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lang w:eastAsia="zh-CN"/>
        </w:rPr>
        <w:t>沙河街道白石洲东社区党群服务中心项目</w:t>
      </w:r>
      <w:r>
        <w:rPr>
          <w:rFonts w:hint="eastAsia" w:ascii="方正小标宋简体" w:hAnsi="方正小标宋简体" w:eastAsia="方正小标宋简体" w:cs="方正小标宋简体"/>
          <w:color w:val="auto"/>
          <w:sz w:val="44"/>
          <w:szCs w:val="44"/>
          <w:highlight w:val="none"/>
          <w:lang w:val="en-US" w:eastAsia="zh-CN"/>
        </w:rPr>
        <w:t>招标公告</w:t>
      </w:r>
    </w:p>
    <w:p>
      <w:pPr>
        <w:adjustRightInd w:val="0"/>
        <w:snapToGrid w:val="0"/>
        <w:spacing w:line="360" w:lineRule="auto"/>
        <w:ind w:firstLine="420" w:firstLineChars="200"/>
        <w:rPr>
          <w:rFonts w:hint="eastAsia" w:ascii="宋体" w:hAnsi="宋体" w:eastAsia="宋体" w:cs="宋体"/>
          <w:bCs/>
          <w:color w:val="000000" w:themeColor="text1"/>
          <w:szCs w:val="21"/>
          <w:highlight w:val="none"/>
          <w:lang w:eastAsia="zh-CN"/>
          <w14:textFill>
            <w14:solidFill>
              <w14:schemeClr w14:val="tx1"/>
            </w14:solidFill>
          </w14:textFill>
        </w:rPr>
      </w:pPr>
      <w:bookmarkStart w:id="0" w:name="_Hlk111025880"/>
    </w:p>
    <w:p>
      <w:pPr>
        <w:adjustRightInd w:val="0"/>
        <w:snapToGrid w:val="0"/>
        <w:spacing w:line="360" w:lineRule="auto"/>
        <w:ind w:firstLine="420" w:firstLineChars="200"/>
        <w:rPr>
          <w:rFonts w:ascii="宋体" w:hAnsi="宋体" w:cs="宋体"/>
          <w:bCs/>
          <w:color w:val="000000" w:themeColor="text1"/>
          <w:szCs w:val="20"/>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沙河街道白石洲东社区党群服务中心项目</w:t>
      </w:r>
      <w:r>
        <w:rPr>
          <w:rFonts w:hint="eastAsia" w:ascii="宋体" w:hAnsi="宋体" w:cs="宋体"/>
          <w:bCs/>
          <w:color w:val="000000" w:themeColor="text1"/>
          <w:szCs w:val="21"/>
          <w:highlight w:val="none"/>
          <w14:textFill>
            <w14:solidFill>
              <w14:schemeClr w14:val="tx1"/>
            </w14:solidFill>
          </w14:textFill>
        </w:rPr>
        <w:t>进行公开招标采购，</w:t>
      </w:r>
      <w:r>
        <w:rPr>
          <w:rFonts w:hint="eastAsia" w:ascii="宋体" w:hAnsi="宋体" w:cs="宋体"/>
          <w:color w:val="000000" w:themeColor="text1"/>
          <w:szCs w:val="21"/>
          <w:highlight w:val="none"/>
          <w14:textFill>
            <w14:solidFill>
              <w14:schemeClr w14:val="tx1"/>
            </w14:solidFill>
          </w14:textFill>
        </w:rPr>
        <w:t>欢迎</w:t>
      </w:r>
      <w:r>
        <w:rPr>
          <w:rFonts w:hint="eastAsia" w:ascii="宋体" w:hAnsi="宋体" w:cs="宋体"/>
          <w:color w:val="000000" w:themeColor="text1"/>
          <w:highlight w:val="none"/>
          <w14:textFill>
            <w14:solidFill>
              <w14:schemeClr w14:val="tx1"/>
            </w14:solidFill>
          </w14:textFill>
        </w:rPr>
        <w:t>符合</w:t>
      </w:r>
      <w:r>
        <w:rPr>
          <w:rFonts w:hint="eastAsia" w:ascii="宋体" w:hAnsi="宋体" w:cs="宋体"/>
          <w:color w:val="000000" w:themeColor="text1"/>
          <w:szCs w:val="21"/>
          <w:highlight w:val="none"/>
          <w14:textFill>
            <w14:solidFill>
              <w14:schemeClr w14:val="tx1"/>
            </w14:solidFill>
          </w14:textFill>
        </w:rPr>
        <w:t>资格</w:t>
      </w:r>
      <w:r>
        <w:rPr>
          <w:rFonts w:hint="eastAsia" w:ascii="宋体" w:hAnsi="宋体" w:cs="宋体"/>
          <w:color w:val="000000" w:themeColor="text1"/>
          <w:highlight w:val="none"/>
          <w14:textFill>
            <w14:solidFill>
              <w14:schemeClr w14:val="tx1"/>
            </w14:solidFill>
          </w14:textFill>
        </w:rPr>
        <w:t>条件的</w:t>
      </w: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投标。</w:t>
      </w:r>
    </w:p>
    <w:p>
      <w:pPr>
        <w:tabs>
          <w:tab w:val="left" w:pos="567"/>
        </w:tabs>
        <w:adjustRightInd w:val="0"/>
        <w:snapToGrid w:val="0"/>
        <w:spacing w:line="360" w:lineRule="auto"/>
        <w:rPr>
          <w:rFonts w:hint="default" w:ascii="宋体" w:hAnsi="宋体" w:eastAsia="宋体" w:cs="宋体"/>
          <w:bCs/>
          <w:color w:val="000000" w:themeColor="text1"/>
          <w:szCs w:val="20"/>
          <w:highlight w:val="none"/>
          <w:shd w:val="clear"/>
          <w:lang w:val="en-US" w:eastAsia="zh-CN"/>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一、项目编号：</w:t>
      </w:r>
      <w:r>
        <w:rPr>
          <w:rFonts w:hint="eastAsia" w:ascii="宋体" w:hAnsi="宋体" w:cs="宋体"/>
          <w:bCs/>
          <w:color w:val="000000" w:themeColor="text1"/>
          <w:szCs w:val="20"/>
          <w:highlight w:val="none"/>
          <w:shd w:val="clear" w:color="auto"/>
          <w:lang w:eastAsia="zh-CN"/>
          <w14:textFill>
            <w14:solidFill>
              <w14:schemeClr w14:val="tx1"/>
            </w14:solidFill>
          </w14:textFill>
        </w:rPr>
        <w:t>NSSHJD2025</w:t>
      </w:r>
      <w:r>
        <w:rPr>
          <w:rFonts w:hint="eastAsia" w:ascii="宋体" w:hAnsi="宋体" w:cs="宋体"/>
          <w:bCs/>
          <w:color w:val="000000" w:themeColor="text1"/>
          <w:szCs w:val="20"/>
          <w:highlight w:val="none"/>
          <w:shd w:val="clear" w:color="auto"/>
          <w:lang w:val="en-US" w:eastAsia="zh-CN"/>
          <w14:textFill>
            <w14:solidFill>
              <w14:schemeClr w14:val="tx1"/>
            </w14:solidFill>
          </w14:textFill>
        </w:rPr>
        <w:t>121101</w:t>
      </w:r>
    </w:p>
    <w:p>
      <w:pPr>
        <w:tabs>
          <w:tab w:val="left" w:pos="567"/>
        </w:tabs>
        <w:adjustRightInd w:val="0"/>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二、采购项目名称：</w:t>
      </w:r>
      <w:r>
        <w:rPr>
          <w:rFonts w:hint="eastAsia" w:ascii="宋体" w:hAnsi="宋体" w:eastAsia="宋体" w:cs="宋体"/>
          <w:bCs/>
          <w:color w:val="000000" w:themeColor="text1"/>
          <w:szCs w:val="21"/>
          <w:highlight w:val="none"/>
          <w:lang w:eastAsia="zh-CN"/>
          <w14:textFill>
            <w14:solidFill>
              <w14:schemeClr w14:val="tx1"/>
            </w14:solidFill>
          </w14:textFill>
        </w:rPr>
        <w:t>沙河街道白石洲东社区党群服务中心项目</w:t>
      </w:r>
      <w:r>
        <w:rPr>
          <w:rFonts w:hint="eastAsia" w:ascii="宋体" w:hAnsi="宋体" w:cs="宋体"/>
          <w:bCs/>
          <w:color w:val="000000" w:themeColor="text1"/>
          <w:szCs w:val="21"/>
          <w:highlight w:val="none"/>
          <w:lang w:val="en-US" w:eastAsia="zh-CN"/>
          <w14:textFill>
            <w14:solidFill>
              <w14:schemeClr w14:val="tx1"/>
            </w14:solidFill>
          </w14:textFill>
        </w:rPr>
        <w:t>(设计）</w:t>
      </w:r>
    </w:p>
    <w:p>
      <w:pPr>
        <w:tabs>
          <w:tab w:val="left" w:pos="567"/>
        </w:tabs>
        <w:adjustRightInd w:val="0"/>
        <w:snapToGrid w:val="0"/>
        <w:spacing w:line="360" w:lineRule="auto"/>
        <w:rPr>
          <w:rFonts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三、采购项目内容及需求：</w:t>
      </w:r>
    </w:p>
    <w:p>
      <w:pPr>
        <w:adjustRightInd w:val="0"/>
        <w:snapToGrid w:val="0"/>
        <w:spacing w:line="360" w:lineRule="auto"/>
        <w:ind w:firstLine="424" w:firstLineChars="202"/>
        <w:rPr>
          <w:rFonts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1</w:t>
      </w:r>
      <w:r>
        <w:rPr>
          <w:rFonts w:ascii="宋体" w:hAnsi="宋体" w:cs="宋体"/>
          <w:bCs/>
          <w:color w:val="000000" w:themeColor="text1"/>
          <w:szCs w:val="20"/>
          <w:highlight w:val="none"/>
          <w14:textFill>
            <w14:solidFill>
              <w14:schemeClr w14:val="tx1"/>
            </w14:solidFill>
          </w14:textFill>
        </w:rPr>
        <w:t>.</w:t>
      </w:r>
      <w:r>
        <w:rPr>
          <w:rFonts w:hint="eastAsia" w:ascii="宋体" w:hAnsi="宋体" w:cs="宋体"/>
          <w:bCs/>
          <w:color w:val="000000" w:themeColor="text1"/>
          <w:szCs w:val="20"/>
          <w:highlight w:val="none"/>
          <w14:textFill>
            <w14:solidFill>
              <w14:schemeClr w14:val="tx1"/>
            </w14:solidFill>
          </w14:textFill>
        </w:rPr>
        <w:t>采购项目内容及最高限价：</w:t>
      </w:r>
    </w:p>
    <w:tbl>
      <w:tblPr>
        <w:tblStyle w:val="3"/>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709"/>
        <w:gridCol w:w="2899"/>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2775" w:type="dxa"/>
            <w:shd w:val="clear" w:color="auto" w:fill="EEECE1"/>
            <w:vAlign w:val="center"/>
          </w:tcPr>
          <w:p>
            <w:pPr>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采购内容</w:t>
            </w:r>
          </w:p>
        </w:tc>
        <w:tc>
          <w:tcPr>
            <w:tcW w:w="709" w:type="dxa"/>
            <w:shd w:val="clear" w:color="auto" w:fill="EEECE1"/>
            <w:vAlign w:val="center"/>
          </w:tcPr>
          <w:p>
            <w:pPr>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数量</w:t>
            </w:r>
          </w:p>
        </w:tc>
        <w:tc>
          <w:tcPr>
            <w:tcW w:w="2899" w:type="dxa"/>
            <w:shd w:val="clear" w:color="auto" w:fill="EEECE1"/>
            <w:vAlign w:val="center"/>
          </w:tcPr>
          <w:p>
            <w:pPr>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工期</w:t>
            </w:r>
          </w:p>
        </w:tc>
        <w:tc>
          <w:tcPr>
            <w:tcW w:w="2260" w:type="dxa"/>
            <w:shd w:val="clear" w:color="auto" w:fill="EEECE1"/>
            <w:vAlign w:val="center"/>
          </w:tcPr>
          <w:p>
            <w:pPr>
              <w:jc w:val="cente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预算金额（</w:t>
            </w:r>
            <w:r>
              <w:rPr>
                <w:rFonts w:hint="eastAsia" w:ascii="宋体"/>
                <w:b/>
                <w:color w:val="000000" w:themeColor="text1"/>
                <w:szCs w:val="21"/>
                <w:highlight w:val="none"/>
                <w:lang w:val="en-US" w:eastAsia="zh-CN"/>
                <w14:textFill>
                  <w14:solidFill>
                    <w14:schemeClr w14:val="tx1"/>
                  </w14:solidFill>
                </w14:textFill>
              </w:rPr>
              <w:t>万</w:t>
            </w:r>
            <w:r>
              <w:rPr>
                <w:rFonts w:hint="eastAsia" w:ascii="宋体"/>
                <w:b/>
                <w:color w:val="000000" w:themeColor="text1"/>
                <w:szCs w:val="21"/>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75" w:type="dxa"/>
            <w:vAlign w:val="center"/>
          </w:tcPr>
          <w:p>
            <w:pPr>
              <w:jc w:val="center"/>
              <w:rPr>
                <w:rFonts w:hint="eastAsia" w:ascii="宋体" w:eastAsia="宋体"/>
                <w:bCs/>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沙河街道华侨城第一幼儿园及华侨城小学东侧边坡治理工程项目</w:t>
            </w:r>
          </w:p>
        </w:tc>
        <w:tc>
          <w:tcPr>
            <w:tcW w:w="709" w:type="dxa"/>
            <w:vAlign w:val="center"/>
          </w:tcPr>
          <w:p>
            <w:pPr>
              <w:jc w:val="center"/>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1项</w:t>
            </w:r>
          </w:p>
        </w:tc>
        <w:tc>
          <w:tcPr>
            <w:tcW w:w="2899" w:type="dxa"/>
            <w:vAlign w:val="center"/>
          </w:tcPr>
          <w:p>
            <w:pPr>
              <w:pStyle w:val="6"/>
              <w:spacing w:line="240" w:lineRule="auto"/>
              <w:rPr>
                <w:rFonts w:hint="default" w:eastAsia="宋体"/>
                <w:snapToGrid/>
                <w:color w:val="auto"/>
                <w:spacing w:val="0"/>
                <w:kern w:val="2"/>
                <w:sz w:val="21"/>
                <w:szCs w:val="24"/>
                <w:highlight w:val="none"/>
                <w:lang w:val="en-US" w:eastAsia="zh-CN"/>
              </w:rPr>
            </w:pPr>
            <w:r>
              <w:rPr>
                <w:rFonts w:hint="eastAsia"/>
                <w:snapToGrid/>
                <w:color w:val="auto"/>
                <w:spacing w:val="0"/>
                <w:kern w:val="2"/>
                <w:sz w:val="21"/>
                <w:szCs w:val="24"/>
                <w:highlight w:val="none"/>
              </w:rPr>
              <w:t>自合同签订之日</w:t>
            </w:r>
            <w:r>
              <w:rPr>
                <w:rFonts w:hint="eastAsia"/>
                <w:snapToGrid/>
                <w:color w:val="auto"/>
                <w:spacing w:val="0"/>
                <w:kern w:val="2"/>
                <w:sz w:val="21"/>
                <w:szCs w:val="24"/>
                <w:highlight w:val="none"/>
                <w:shd w:val="clear" w:color="auto" w:fill="auto"/>
                <w:lang w:val="en-US" w:eastAsia="zh-CN"/>
              </w:rPr>
              <w:t>至项目竣工验收</w:t>
            </w:r>
          </w:p>
        </w:tc>
        <w:tc>
          <w:tcPr>
            <w:tcW w:w="2260" w:type="dxa"/>
            <w:vAlign w:val="center"/>
          </w:tcPr>
          <w:p>
            <w:pPr>
              <w:pStyle w:val="6"/>
              <w:spacing w:line="240" w:lineRule="auto"/>
              <w:rPr>
                <w:snapToGrid/>
                <w:color w:val="auto"/>
                <w:spacing w:val="0"/>
                <w:kern w:val="2"/>
                <w:sz w:val="21"/>
                <w:szCs w:val="24"/>
                <w:highlight w:val="none"/>
              </w:rPr>
            </w:pPr>
            <w:r>
              <w:rPr>
                <w:rFonts w:hint="eastAsia" w:ascii="宋体" w:hAnsi="宋体"/>
                <w:snapToGrid/>
                <w:color w:val="auto"/>
                <w:spacing w:val="0"/>
                <w:kern w:val="2"/>
                <w:sz w:val="21"/>
                <w:szCs w:val="21"/>
                <w:highlight w:val="none"/>
              </w:rPr>
              <w:t>人民币</w:t>
            </w:r>
            <w:r>
              <w:rPr>
                <w:rFonts w:hint="eastAsia" w:ascii="宋体" w:hAnsi="宋体"/>
                <w:snapToGrid/>
                <w:color w:val="auto"/>
                <w:spacing w:val="0"/>
                <w:kern w:val="2"/>
                <w:sz w:val="21"/>
                <w:szCs w:val="21"/>
                <w:highlight w:val="none"/>
                <w:lang w:val="en-US" w:eastAsia="zh-CN"/>
              </w:rPr>
              <w:t>12.89万</w:t>
            </w:r>
            <w:r>
              <w:rPr>
                <w:rFonts w:hint="eastAsia" w:ascii="宋体" w:hAnsi="宋体"/>
                <w:snapToGrid/>
                <w:color w:val="auto"/>
                <w:spacing w:val="0"/>
                <w:kern w:val="2"/>
                <w:sz w:val="21"/>
                <w:szCs w:val="21"/>
                <w:highlight w:val="none"/>
              </w:rPr>
              <w:t>元</w:t>
            </w:r>
          </w:p>
        </w:tc>
      </w:tr>
    </w:tbl>
    <w:p>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2</w:t>
      </w:r>
      <w:r>
        <w:rPr>
          <w:rFonts w:ascii="宋体" w:hAnsi="宋体" w:cs="宋体"/>
          <w:bCs/>
          <w:color w:val="auto"/>
          <w:szCs w:val="20"/>
          <w:highlight w:val="none"/>
        </w:rPr>
        <w:t>.</w:t>
      </w:r>
      <w:r>
        <w:rPr>
          <w:rFonts w:hint="eastAsia" w:ascii="宋体" w:hAnsi="宋体" w:cs="宋体"/>
          <w:bCs/>
          <w:color w:val="auto"/>
          <w:szCs w:val="20"/>
          <w:highlight w:val="none"/>
        </w:rPr>
        <w:t>采购人的具体采购需求：详见招标文件中的“用户需求书”。</w:t>
      </w:r>
    </w:p>
    <w:p>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3</w:t>
      </w:r>
      <w:r>
        <w:rPr>
          <w:rFonts w:ascii="宋体" w:hAnsi="宋体" w:cs="宋体"/>
          <w:bCs/>
          <w:color w:val="auto"/>
          <w:szCs w:val="20"/>
          <w:highlight w:val="none"/>
        </w:rPr>
        <w:t>.</w:t>
      </w:r>
      <w:r>
        <w:rPr>
          <w:rFonts w:hint="eastAsia" w:ascii="宋体" w:hAnsi="宋体" w:cs="宋体"/>
          <w:bCs/>
          <w:color w:val="auto"/>
          <w:szCs w:val="20"/>
          <w:highlight w:val="none"/>
        </w:rPr>
        <w:t>本项目不接受进口</w:t>
      </w:r>
      <w:r>
        <w:rPr>
          <w:rFonts w:hint="eastAsia" w:ascii="宋体"/>
          <w:bCs/>
          <w:color w:val="auto"/>
          <w:szCs w:val="20"/>
          <w:highlight w:val="none"/>
        </w:rPr>
        <w:t>产品\服务。</w:t>
      </w:r>
    </w:p>
    <w:p>
      <w:pPr>
        <w:adjustRightInd w:val="0"/>
        <w:snapToGrid w:val="0"/>
        <w:spacing w:line="360" w:lineRule="auto"/>
        <w:ind w:firstLine="424" w:firstLineChars="202"/>
        <w:rPr>
          <w:rFonts w:ascii="宋体"/>
          <w:bCs/>
          <w:color w:val="auto"/>
          <w:szCs w:val="20"/>
          <w:highlight w:val="none"/>
        </w:rPr>
      </w:pPr>
      <w:r>
        <w:rPr>
          <w:rFonts w:hint="eastAsia" w:ascii="宋体"/>
          <w:bCs/>
          <w:color w:val="auto"/>
          <w:szCs w:val="20"/>
          <w:highlight w:val="none"/>
        </w:rPr>
        <w:t>4</w:t>
      </w:r>
      <w:r>
        <w:rPr>
          <w:rFonts w:ascii="宋体"/>
          <w:bCs/>
          <w:color w:val="auto"/>
          <w:szCs w:val="20"/>
          <w:highlight w:val="none"/>
        </w:rPr>
        <w:t>.</w:t>
      </w:r>
      <w:r>
        <w:rPr>
          <w:rFonts w:hint="eastAsia" w:ascii="宋体"/>
          <w:bCs/>
          <w:color w:val="auto"/>
          <w:szCs w:val="20"/>
          <w:highlight w:val="none"/>
        </w:rPr>
        <w:t>本项目属于采购人自行采购项目；采购监督管理部门为采购人的上级主管部门或采购人的纪检部门。</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四、投标人的资格要求：</w:t>
      </w:r>
    </w:p>
    <w:p>
      <w:pPr>
        <w:pStyle w:val="7"/>
        <w:adjustRightInd w:val="0"/>
        <w:snapToGrid w:val="0"/>
        <w:spacing w:line="360" w:lineRule="auto"/>
        <w:ind w:firstLine="424" w:firstLineChars="202"/>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w:t>
      </w:r>
      <w:r>
        <w:rPr>
          <w:rFonts w:hint="eastAsia" w:ascii="宋体" w:hAnsi="宋体"/>
          <w:bCs/>
          <w:color w:val="auto"/>
          <w:szCs w:val="21"/>
          <w:highlight w:val="none"/>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7"/>
        <w:adjustRightInd w:val="0"/>
        <w:snapToGrid w:val="0"/>
        <w:spacing w:line="360" w:lineRule="auto"/>
        <w:ind w:firstLine="424" w:firstLineChars="202"/>
        <w:rPr>
          <w:rFonts w:hint="eastAsia" w:ascii="宋体" w:hAnsi="宋体"/>
          <w:bCs/>
          <w:color w:val="auto"/>
          <w:szCs w:val="21"/>
          <w:highlight w:val="none"/>
        </w:rPr>
      </w:pPr>
      <w:r>
        <w:rPr>
          <w:rFonts w:hint="eastAsia" w:ascii="宋体" w:hAnsi="宋体"/>
          <w:bCs/>
          <w:color w:val="auto"/>
          <w:szCs w:val="21"/>
          <w:highlight w:val="none"/>
        </w:rPr>
        <w:t>2.投标人须具备工程设计建筑行业（建筑工程）专业</w:t>
      </w:r>
      <w:r>
        <w:rPr>
          <w:rFonts w:hint="eastAsia" w:ascii="宋体" w:hAnsi="宋体"/>
          <w:bCs/>
          <w:color w:val="auto"/>
          <w:szCs w:val="21"/>
          <w:highlight w:val="none"/>
          <w:lang w:eastAsia="zh-CN"/>
        </w:rPr>
        <w:t>乙</w:t>
      </w:r>
      <w:r>
        <w:rPr>
          <w:rFonts w:hint="eastAsia" w:ascii="宋体" w:hAnsi="宋体"/>
          <w:bCs/>
          <w:color w:val="auto"/>
          <w:szCs w:val="21"/>
          <w:highlight w:val="none"/>
        </w:rPr>
        <w:t>级或以上资质。</w:t>
      </w:r>
    </w:p>
    <w:p>
      <w:pPr>
        <w:pStyle w:val="7"/>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lang w:val="en-US" w:eastAsia="zh-CN"/>
        </w:rPr>
        <w:t>3</w:t>
      </w:r>
      <w:r>
        <w:rPr>
          <w:rFonts w:ascii="宋体" w:hAnsi="宋体" w:cs="宋体"/>
          <w:bCs/>
          <w:color w:val="auto"/>
          <w:szCs w:val="20"/>
          <w:highlight w:val="none"/>
        </w:rPr>
        <w:t>.</w:t>
      </w:r>
      <w:r>
        <w:rPr>
          <w:rFonts w:hint="eastAsia" w:ascii="宋体" w:hAnsi="宋体" w:cs="宋体"/>
          <w:bCs/>
          <w:color w:val="auto"/>
          <w:szCs w:val="20"/>
          <w:highlight w:val="none"/>
        </w:rPr>
        <w:t>本项目不接受联合体投标。</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highlight w:val="none"/>
          <w:lang w:val="en-US" w:eastAsia="zh-CN"/>
        </w:rPr>
        <w:t>4</w:t>
      </w:r>
      <w:r>
        <w:rPr>
          <w:rFonts w:ascii="宋体" w:hAnsi="宋体" w:cs="宋体"/>
          <w:color w:val="auto"/>
          <w:kern w:val="0"/>
          <w:highlight w:val="none"/>
        </w:rPr>
        <w:t>.</w:t>
      </w:r>
      <w:r>
        <w:rPr>
          <w:rFonts w:hint="eastAsia" w:ascii="宋体" w:hAnsi="宋体" w:cs="宋体"/>
          <w:color w:val="auto"/>
          <w:kern w:val="0"/>
          <w:highlight w:val="none"/>
        </w:rPr>
        <w:t>参与本项目投标前三年内，在经营活动中没有重大违法记录（由供应商在《</w:t>
      </w:r>
      <w:r>
        <w:rPr>
          <w:rFonts w:hint="eastAsia"/>
          <w:color w:val="auto"/>
          <w:highlight w:val="none"/>
        </w:rPr>
        <w:t>投标人资格声明函</w:t>
      </w:r>
      <w:r>
        <w:rPr>
          <w:rFonts w:hint="eastAsia" w:ascii="宋体" w:hAnsi="宋体" w:cs="宋体"/>
          <w:color w:val="auto"/>
          <w:kern w:val="0"/>
          <w:highlight w:val="none"/>
        </w:rPr>
        <w:t>》中作出声明）。</w:t>
      </w:r>
    </w:p>
    <w:p>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lang w:val="en-US" w:eastAsia="zh-CN"/>
        </w:rPr>
        <w:t>5</w:t>
      </w:r>
      <w:r>
        <w:rPr>
          <w:rFonts w:ascii="宋体" w:hAnsi="宋体" w:cs="宋体"/>
          <w:color w:val="auto"/>
          <w:kern w:val="0"/>
          <w:highlight w:val="none"/>
        </w:rPr>
        <w:t>.</w:t>
      </w:r>
      <w:r>
        <w:rPr>
          <w:rFonts w:hint="eastAsia" w:ascii="宋体" w:hAnsi="宋体" w:cs="宋体"/>
          <w:color w:val="auto"/>
          <w:kern w:val="0"/>
          <w:highlight w:val="none"/>
        </w:rPr>
        <w:t>参与本项目政府采购活动时不存在被有关部门禁止参与政府采购活动且在有效期内的情况（由供应商在《</w:t>
      </w:r>
      <w:r>
        <w:rPr>
          <w:rFonts w:hint="eastAsia"/>
          <w:color w:val="auto"/>
          <w:highlight w:val="none"/>
        </w:rPr>
        <w:t>投标人资格声明函</w:t>
      </w:r>
      <w:r>
        <w:rPr>
          <w:rFonts w:hint="eastAsia" w:ascii="宋体" w:hAnsi="宋体" w:cs="宋体"/>
          <w:color w:val="auto"/>
          <w:kern w:val="0"/>
          <w:highlight w:val="none"/>
        </w:rPr>
        <w:t>》中作出声明）。</w:t>
      </w:r>
    </w:p>
    <w:p>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lang w:val="en-US" w:eastAsia="zh-CN"/>
        </w:rPr>
        <w:t>6</w:t>
      </w:r>
      <w:r>
        <w:rPr>
          <w:rFonts w:ascii="宋体" w:hAnsi="宋体" w:cs="宋体"/>
          <w:color w:val="auto"/>
          <w:kern w:val="0"/>
          <w:highlight w:val="none"/>
        </w:rPr>
        <w:t>.</w:t>
      </w:r>
      <w:r>
        <w:rPr>
          <w:rFonts w:hint="eastAsia" w:ascii="宋体" w:hAnsi="宋体"/>
          <w:color w:val="auto"/>
          <w:highlight w:val="none"/>
        </w:rPr>
        <w:t>具备《中华人民共和国政府采购法》第二十二条第一款的条件</w:t>
      </w:r>
      <w:r>
        <w:rPr>
          <w:rFonts w:hint="eastAsia" w:ascii="宋体" w:hAnsi="宋体" w:cs="宋体"/>
          <w:color w:val="auto"/>
          <w:kern w:val="0"/>
          <w:highlight w:val="none"/>
        </w:rPr>
        <w:t>（由供应商在《</w:t>
      </w:r>
      <w:r>
        <w:rPr>
          <w:rFonts w:hint="eastAsia"/>
          <w:color w:val="auto"/>
          <w:highlight w:val="none"/>
        </w:rPr>
        <w:t>投标人资格声明函</w:t>
      </w:r>
      <w:r>
        <w:rPr>
          <w:rFonts w:hint="eastAsia" w:ascii="宋体" w:hAnsi="宋体" w:cs="宋体"/>
          <w:color w:val="auto"/>
          <w:kern w:val="0"/>
          <w:highlight w:val="none"/>
        </w:rPr>
        <w:t>》中作出声明）。</w:t>
      </w:r>
    </w:p>
    <w:p>
      <w:pPr>
        <w:pStyle w:val="7"/>
        <w:adjustRightInd w:val="0"/>
        <w:snapToGrid w:val="0"/>
        <w:spacing w:line="360" w:lineRule="auto"/>
        <w:rPr>
          <w:rFonts w:ascii="宋体" w:hAnsi="宋体" w:cs="宋体"/>
          <w:color w:val="auto"/>
          <w:kern w:val="0"/>
          <w:highlight w:val="none"/>
        </w:rPr>
      </w:pPr>
      <w:r>
        <w:rPr>
          <w:rFonts w:hint="eastAsia" w:ascii="宋体" w:hAnsi="宋体" w:cs="宋体"/>
          <w:color w:val="auto"/>
          <w:kern w:val="0"/>
          <w:highlight w:val="none"/>
          <w:lang w:val="en-US" w:eastAsia="zh-CN"/>
        </w:rPr>
        <w:t>7</w:t>
      </w:r>
      <w:r>
        <w:rPr>
          <w:rFonts w:ascii="宋体" w:hAnsi="宋体" w:cs="宋体"/>
          <w:color w:val="auto"/>
          <w:kern w:val="0"/>
          <w:highlight w:val="none"/>
        </w:rPr>
        <w:t>.</w:t>
      </w:r>
      <w:r>
        <w:rPr>
          <w:rFonts w:hint="eastAsia" w:ascii="宋体" w:hAnsi="宋体" w:cs="宋体"/>
          <w:color w:val="auto"/>
          <w:kern w:val="0"/>
          <w:highlight w:val="none"/>
        </w:rPr>
        <w:t>参与政府采购项目投标的供应商</w:t>
      </w:r>
      <w:r>
        <w:rPr>
          <w:rFonts w:hint="eastAsia"/>
          <w:color w:val="auto"/>
          <w:highlight w:val="none"/>
        </w:rPr>
        <w:t>未被列入失信被执行人、重大税收违法案件当事人名单、政府采购严重违法失信行为记录名单（</w:t>
      </w:r>
      <w:r>
        <w:rPr>
          <w:rFonts w:hint="eastAsia" w:ascii="宋体" w:hAnsi="宋体" w:cs="宋体"/>
          <w:color w:val="auto"/>
          <w:kern w:val="0"/>
          <w:highlight w:val="none"/>
        </w:rPr>
        <w:t>由供应商在《</w:t>
      </w:r>
      <w:r>
        <w:rPr>
          <w:rFonts w:hint="eastAsia"/>
          <w:color w:val="auto"/>
          <w:highlight w:val="none"/>
        </w:rPr>
        <w:t>投标人资格声明函</w:t>
      </w:r>
      <w:r>
        <w:rPr>
          <w:rFonts w:hint="eastAsia" w:ascii="宋体" w:hAnsi="宋体" w:cs="宋体"/>
          <w:color w:val="auto"/>
          <w:kern w:val="0"/>
          <w:highlight w:val="none"/>
        </w:rPr>
        <w:t>》中作出声明）。</w:t>
      </w:r>
    </w:p>
    <w:p>
      <w:pPr>
        <w:tabs>
          <w:tab w:val="left" w:pos="567"/>
        </w:tabs>
        <w:adjustRightInd w:val="0"/>
        <w:snapToGrid w:val="0"/>
        <w:spacing w:line="360" w:lineRule="auto"/>
        <w:rPr>
          <w:rFonts w:ascii="宋体" w:hAnsi="宋体" w:cs="宋体"/>
          <w:b w:val="0"/>
          <w:bCs/>
          <w:color w:val="auto"/>
          <w:szCs w:val="20"/>
          <w:highlight w:val="none"/>
        </w:rPr>
      </w:pPr>
      <w:r>
        <w:rPr>
          <w:rFonts w:hint="eastAsia" w:ascii="宋体" w:hAnsi="宋体" w:cs="宋体"/>
          <w:bCs/>
          <w:color w:val="auto"/>
          <w:szCs w:val="20"/>
          <w:highlight w:val="none"/>
        </w:rPr>
        <w:t>五、符合资格的供应商应当在</w:t>
      </w:r>
      <w:r>
        <w:rPr>
          <w:rFonts w:hint="default" w:ascii="宋体" w:hAnsi="宋体" w:cs="宋体"/>
          <w:bCs/>
          <w:color w:val="auto"/>
          <w:szCs w:val="20"/>
          <w:highlight w:val="none"/>
          <w:lang w:val="en-US" w:eastAsia="zh-CN"/>
        </w:rPr>
        <w:t>2025年</w:t>
      </w:r>
      <w:r>
        <w:rPr>
          <w:rFonts w:hint="eastAsia" w:ascii="宋体" w:hAnsi="宋体" w:cs="宋体"/>
          <w:bCs/>
          <w:color w:val="auto"/>
          <w:szCs w:val="20"/>
          <w:highlight w:val="none"/>
          <w:lang w:val="en-US" w:eastAsia="zh-CN"/>
        </w:rPr>
        <w:t>12</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11</w:t>
      </w:r>
      <w:r>
        <w:rPr>
          <w:rFonts w:hint="default" w:ascii="宋体" w:hAnsi="宋体" w:cs="宋体"/>
          <w:bCs/>
          <w:color w:val="auto"/>
          <w:szCs w:val="20"/>
          <w:highlight w:val="none"/>
          <w:lang w:val="en-US" w:eastAsia="zh-CN"/>
        </w:rPr>
        <w:t>日至2025年</w:t>
      </w:r>
      <w:r>
        <w:rPr>
          <w:rFonts w:hint="eastAsia" w:ascii="宋体" w:hAnsi="宋体" w:cs="宋体"/>
          <w:bCs/>
          <w:color w:val="auto"/>
          <w:szCs w:val="20"/>
          <w:highlight w:val="none"/>
          <w:lang w:val="en-US" w:eastAsia="zh-CN"/>
        </w:rPr>
        <w:t>12</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18</w:t>
      </w:r>
      <w:r>
        <w:rPr>
          <w:rFonts w:hint="default" w:ascii="宋体" w:hAnsi="宋体" w:cs="宋体"/>
          <w:bCs/>
          <w:color w:val="auto"/>
          <w:szCs w:val="20"/>
          <w:highlight w:val="none"/>
          <w:lang w:val="en-US" w:eastAsia="zh-CN"/>
        </w:rPr>
        <w:t>日</w:t>
      </w:r>
      <w:r>
        <w:rPr>
          <w:rFonts w:hint="eastAsia" w:ascii="宋体" w:hAnsi="宋体" w:cs="宋体"/>
          <w:bCs/>
          <w:color w:val="auto"/>
          <w:szCs w:val="20"/>
          <w:highlight w:val="none"/>
        </w:rPr>
        <w:t>期间（不少于5个工作日），上午10：00-12：00，下午15：00-17：30，法定节假日除外，到深圳市南山区沙河街道办事处提交报名文件，报名文件资料包括：营业执照复印件、资质证明复印件、法定代表人证明、法定代表人授权委托书、企业法人代表身份证复印件、委托人身份证复印件</w:t>
      </w:r>
      <w:r>
        <w:rPr>
          <w:rFonts w:hint="eastAsia" w:ascii="宋体" w:hAnsi="宋体" w:cs="宋体"/>
          <w:bCs/>
          <w:color w:val="auto"/>
          <w:szCs w:val="20"/>
          <w:highlight w:val="none"/>
          <w:lang w:eastAsia="zh-CN"/>
        </w:rPr>
        <w:t>，</w:t>
      </w:r>
      <w:r>
        <w:rPr>
          <w:rFonts w:hint="eastAsia" w:ascii="宋体" w:hAnsi="宋体" w:cs="宋体"/>
          <w:b w:val="0"/>
          <w:bCs/>
          <w:color w:val="auto"/>
          <w:szCs w:val="20"/>
          <w:highlight w:val="none"/>
          <w:lang w:val="en-US" w:eastAsia="zh-CN"/>
        </w:rPr>
        <w:t>报名文件资料可接受邮寄（详细地址：深圳市南山区沙河街道华侨城中新街18号沙河街道办事处302室，收件人：贺工；联系电话：0755-26905311）</w:t>
      </w:r>
      <w:r>
        <w:rPr>
          <w:rFonts w:hint="eastAsia" w:ascii="宋体" w:hAnsi="宋体" w:cs="宋体"/>
          <w:b w:val="0"/>
          <w:bCs/>
          <w:color w:val="auto"/>
          <w:szCs w:val="20"/>
          <w:highlight w:val="none"/>
        </w:rPr>
        <w:t>。</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六、接收投标文件时间：</w:t>
      </w:r>
      <w:r>
        <w:rPr>
          <w:rFonts w:hint="default" w:ascii="宋体" w:hAnsi="宋体" w:cs="宋体"/>
          <w:bCs/>
          <w:color w:val="auto"/>
          <w:szCs w:val="20"/>
          <w:highlight w:val="none"/>
          <w:lang w:val="en-US" w:eastAsia="zh-CN"/>
        </w:rPr>
        <w:t>2025年</w:t>
      </w:r>
      <w:r>
        <w:rPr>
          <w:rFonts w:hint="eastAsia" w:ascii="宋体" w:hAnsi="宋体" w:cs="宋体"/>
          <w:bCs/>
          <w:color w:val="auto"/>
          <w:szCs w:val="20"/>
          <w:highlight w:val="none"/>
          <w:lang w:val="en-US" w:eastAsia="zh-CN"/>
        </w:rPr>
        <w:t>12</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11</w:t>
      </w:r>
      <w:r>
        <w:rPr>
          <w:rFonts w:hint="default" w:ascii="宋体" w:hAnsi="宋体" w:cs="宋体"/>
          <w:bCs/>
          <w:color w:val="auto"/>
          <w:szCs w:val="20"/>
          <w:highlight w:val="none"/>
          <w:lang w:val="en-US" w:eastAsia="zh-CN"/>
        </w:rPr>
        <w:t>日至2025年</w:t>
      </w:r>
      <w:r>
        <w:rPr>
          <w:rFonts w:hint="eastAsia" w:ascii="宋体" w:hAnsi="宋体" w:cs="宋体"/>
          <w:bCs/>
          <w:color w:val="auto"/>
          <w:szCs w:val="20"/>
          <w:highlight w:val="none"/>
          <w:lang w:val="en-US" w:eastAsia="zh-CN"/>
        </w:rPr>
        <w:t>12</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18</w:t>
      </w:r>
      <w:r>
        <w:rPr>
          <w:rFonts w:hint="default" w:ascii="宋体" w:hAnsi="宋体" w:cs="宋体"/>
          <w:bCs/>
          <w:color w:val="auto"/>
          <w:szCs w:val="20"/>
          <w:highlight w:val="none"/>
          <w:lang w:val="en-US" w:eastAsia="zh-CN"/>
        </w:rPr>
        <w:t>日</w:t>
      </w:r>
      <w:r>
        <w:rPr>
          <w:rFonts w:hint="eastAsia" w:ascii="宋体" w:hAnsi="宋体" w:cs="宋体"/>
          <w:bCs/>
          <w:color w:val="auto"/>
          <w:szCs w:val="20"/>
          <w:highlight w:val="none"/>
        </w:rPr>
        <w:t>，上午10：00-12：00，下午15：00-17：30。</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七、提交投标文件地点：深圳市南山区沙河街道华侨城中新街18号沙河街道办事处302室。</w:t>
      </w:r>
    </w:p>
    <w:p>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八、投标截止时间：</w:t>
      </w:r>
      <w:r>
        <w:rPr>
          <w:rFonts w:hint="default" w:ascii="宋体" w:hAnsi="宋体" w:cs="宋体"/>
          <w:bCs/>
          <w:color w:val="auto"/>
          <w:szCs w:val="20"/>
          <w:highlight w:val="none"/>
          <w:lang w:val="en-US" w:eastAsia="zh-CN"/>
        </w:rPr>
        <w:t>2025年</w:t>
      </w:r>
      <w:r>
        <w:rPr>
          <w:rFonts w:hint="eastAsia" w:ascii="宋体" w:hAnsi="宋体" w:cs="宋体"/>
          <w:bCs/>
          <w:color w:val="auto"/>
          <w:szCs w:val="20"/>
          <w:highlight w:val="none"/>
          <w:lang w:val="en-US" w:eastAsia="zh-CN"/>
        </w:rPr>
        <w:t>12</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18</w:t>
      </w:r>
      <w:r>
        <w:rPr>
          <w:rFonts w:hint="default" w:ascii="宋体" w:hAnsi="宋体" w:cs="宋体"/>
          <w:bCs/>
          <w:color w:val="auto"/>
          <w:szCs w:val="20"/>
          <w:highlight w:val="none"/>
          <w:lang w:val="en-US" w:eastAsia="zh-CN"/>
        </w:rPr>
        <w:t>日</w:t>
      </w:r>
      <w:r>
        <w:rPr>
          <w:rFonts w:hint="eastAsia" w:ascii="宋体" w:hAnsi="宋体" w:cs="宋体"/>
          <w:bCs/>
          <w:color w:val="auto"/>
          <w:szCs w:val="20"/>
          <w:highlight w:val="none"/>
        </w:rPr>
        <w:t>下午</w:t>
      </w:r>
      <w:r>
        <w:rPr>
          <w:rFonts w:hint="eastAsia" w:ascii="宋体" w:hAnsi="宋体" w:cs="宋体"/>
          <w:bCs/>
          <w:color w:val="auto"/>
          <w:szCs w:val="20"/>
          <w:highlight w:val="none"/>
          <w:lang w:val="en-US" w:eastAsia="zh-CN"/>
        </w:rPr>
        <w:t>16</w:t>
      </w:r>
      <w:r>
        <w:rPr>
          <w:rFonts w:hint="eastAsia" w:ascii="宋体" w:hAnsi="宋体" w:cs="宋体"/>
          <w:bCs/>
          <w:color w:val="auto"/>
          <w:szCs w:val="20"/>
          <w:highlight w:val="none"/>
        </w:rPr>
        <w:t>:</w:t>
      </w:r>
      <w:r>
        <w:rPr>
          <w:rFonts w:hint="eastAsia" w:ascii="宋体" w:hAnsi="宋体" w:cs="宋体"/>
          <w:bCs/>
          <w:color w:val="auto"/>
          <w:szCs w:val="20"/>
          <w:highlight w:val="none"/>
          <w:lang w:val="en-US" w:eastAsia="zh-CN"/>
        </w:rPr>
        <w:t>0</w:t>
      </w:r>
      <w:r>
        <w:rPr>
          <w:rFonts w:hint="eastAsia" w:ascii="宋体" w:hAnsi="宋体" w:cs="宋体"/>
          <w:bCs/>
          <w:color w:val="auto"/>
          <w:szCs w:val="20"/>
          <w:highlight w:val="none"/>
        </w:rPr>
        <w:t>0。</w:t>
      </w:r>
    </w:p>
    <w:p>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评标、定标时间：投标截止后5个工作日内，我街道召开评标、定标会议。</w:t>
      </w:r>
    </w:p>
    <w:p>
      <w:pPr>
        <w:tabs>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九、评标、定标地点：深圳市南山区沙河街道办事处。</w:t>
      </w:r>
    </w:p>
    <w:p>
      <w:pPr>
        <w:tabs>
          <w:tab w:val="left" w:pos="425"/>
          <w:tab w:val="left" w:pos="567"/>
          <w:tab w:val="left" w:pos="728"/>
        </w:tabs>
        <w:adjustRightInd w:val="0"/>
        <w:snapToGrid w:val="0"/>
        <w:spacing w:line="360" w:lineRule="auto"/>
        <w:rPr>
          <w:rFonts w:ascii="宋体" w:hAnsi="宋体" w:cs="宋体"/>
          <w:color w:val="auto"/>
          <w:szCs w:val="21"/>
          <w:highlight w:val="none"/>
        </w:rPr>
      </w:pPr>
      <w:r>
        <w:rPr>
          <w:rFonts w:hint="eastAsia" w:ascii="宋体" w:hAnsi="宋体"/>
          <w:bCs/>
          <w:color w:val="auto"/>
          <w:szCs w:val="21"/>
          <w:highlight w:val="none"/>
        </w:rPr>
        <w:t>十、本项目相关公告在以下媒体发布：</w:t>
      </w:r>
    </w:p>
    <w:p>
      <w:pPr>
        <w:tabs>
          <w:tab w:val="left" w:pos="567"/>
        </w:tabs>
        <w:adjustRightInd w:val="0"/>
        <w:snapToGrid w:val="0"/>
        <w:spacing w:line="360" w:lineRule="auto"/>
        <w:rPr>
          <w:rFonts w:hint="eastAsia"/>
          <w:color w:val="auto"/>
          <w:highlight w:val="none"/>
        </w:rPr>
      </w:pPr>
      <w:r>
        <w:rPr>
          <w:rFonts w:hint="eastAsia" w:ascii="宋体" w:hAnsi="宋体" w:cs="宋体"/>
          <w:bCs/>
          <w:color w:val="auto"/>
          <w:szCs w:val="20"/>
          <w:highlight w:val="none"/>
          <w:lang w:eastAsia="zh-CN"/>
        </w:rPr>
        <w:t>深圳公共资源交易中心</w:t>
      </w:r>
      <w:r>
        <w:rPr>
          <w:rFonts w:hint="eastAsia" w:ascii="宋体" w:hAnsi="宋体" w:cs="宋体"/>
          <w:bCs/>
          <w:color w:val="auto"/>
          <w:szCs w:val="20"/>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"https://www.szexgrp.com/jyfw/zfcg-view.html?id=zfcg" </w:instrText>
      </w:r>
      <w:r>
        <w:rPr>
          <w:rFonts w:hint="eastAsia" w:ascii="宋体" w:hAnsi="宋体" w:eastAsia="宋体" w:cs="宋体"/>
          <w:color w:val="auto"/>
          <w:sz w:val="24"/>
          <w:szCs w:val="24"/>
          <w:highlight w:val="none"/>
        </w:rPr>
        <w:fldChar w:fldCharType="separate"/>
      </w:r>
      <w:r>
        <w:rPr>
          <w:rStyle w:val="5"/>
          <w:rFonts w:hint="eastAsia" w:ascii="宋体" w:hAnsi="宋体" w:eastAsia="宋体" w:cs="宋体"/>
          <w:color w:val="auto"/>
          <w:sz w:val="24"/>
          <w:szCs w:val="24"/>
          <w:highlight w:val="none"/>
        </w:rPr>
        <w:t>https://www.szexgrp.com/jyfw/zfcg-view.html?id=zfcg</w:t>
      </w:r>
      <w:r>
        <w:rPr>
          <w:rFonts w:hint="eastAsia" w:ascii="宋体" w:hAnsi="宋体" w:eastAsia="宋体" w:cs="宋体"/>
          <w:color w:val="auto"/>
          <w:sz w:val="24"/>
          <w:szCs w:val="24"/>
          <w:highlight w:val="none"/>
        </w:rPr>
        <w:fldChar w:fldCharType="end"/>
      </w:r>
    </w:p>
    <w:p>
      <w:pPr>
        <w:tabs>
          <w:tab w:val="left" w:pos="567"/>
        </w:tabs>
        <w:adjustRightInd w:val="0"/>
        <w:snapToGrid w:val="0"/>
        <w:spacing w:line="360" w:lineRule="auto"/>
        <w:rPr>
          <w:rFonts w:ascii="宋体" w:hAnsi="宋体" w:cs="宋体"/>
          <w:bCs/>
          <w:color w:val="auto"/>
          <w:szCs w:val="21"/>
          <w:highlight w:val="none"/>
        </w:rPr>
      </w:pPr>
      <w:r>
        <w:rPr>
          <w:rFonts w:hint="eastAsia" w:ascii="宋体" w:hAnsi="宋体"/>
          <w:color w:val="auto"/>
          <w:szCs w:val="21"/>
          <w:highlight w:val="none"/>
        </w:rPr>
        <w:t>相关公告在上述媒体上公布之日即视为有效送达，不再另行通知。</w:t>
      </w:r>
      <w:bookmarkStart w:id="1" w:name="_GoBack"/>
      <w:bookmarkEnd w:id="1"/>
    </w:p>
    <w:p>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十一、本公告期限（5个工作日）自</w:t>
      </w:r>
      <w:r>
        <w:rPr>
          <w:rFonts w:hint="default" w:ascii="宋体" w:hAnsi="宋体" w:cs="宋体"/>
          <w:bCs/>
          <w:color w:val="auto"/>
          <w:szCs w:val="20"/>
          <w:highlight w:val="none"/>
          <w:lang w:val="en-US" w:eastAsia="zh-CN"/>
        </w:rPr>
        <w:t>2025年</w:t>
      </w:r>
      <w:r>
        <w:rPr>
          <w:rFonts w:hint="eastAsia" w:ascii="宋体" w:hAnsi="宋体" w:cs="宋体"/>
          <w:bCs/>
          <w:color w:val="auto"/>
          <w:szCs w:val="20"/>
          <w:highlight w:val="none"/>
          <w:lang w:val="en-US" w:eastAsia="zh-CN"/>
        </w:rPr>
        <w:t>12</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11</w:t>
      </w:r>
      <w:r>
        <w:rPr>
          <w:rFonts w:hint="default" w:ascii="宋体" w:hAnsi="宋体" w:cs="宋体"/>
          <w:bCs/>
          <w:color w:val="auto"/>
          <w:szCs w:val="20"/>
          <w:highlight w:val="none"/>
          <w:lang w:val="en-US" w:eastAsia="zh-CN"/>
        </w:rPr>
        <w:t>日至2025年</w:t>
      </w:r>
      <w:r>
        <w:rPr>
          <w:rFonts w:hint="eastAsia" w:ascii="宋体" w:hAnsi="宋体" w:cs="宋体"/>
          <w:bCs/>
          <w:color w:val="auto"/>
          <w:szCs w:val="20"/>
          <w:highlight w:val="none"/>
          <w:lang w:val="en-US" w:eastAsia="zh-CN"/>
        </w:rPr>
        <w:t>12</w:t>
      </w:r>
      <w:r>
        <w:rPr>
          <w:rFonts w:hint="default" w:ascii="宋体" w:hAnsi="宋体" w:cs="宋体"/>
          <w:bCs/>
          <w:color w:val="auto"/>
          <w:szCs w:val="20"/>
          <w:highlight w:val="none"/>
          <w:lang w:val="en-US" w:eastAsia="zh-CN"/>
        </w:rPr>
        <w:t>月</w:t>
      </w:r>
      <w:r>
        <w:rPr>
          <w:rFonts w:hint="eastAsia" w:ascii="宋体" w:hAnsi="宋体" w:cs="宋体"/>
          <w:bCs/>
          <w:color w:val="auto"/>
          <w:szCs w:val="20"/>
          <w:highlight w:val="none"/>
          <w:lang w:val="en-US" w:eastAsia="zh-CN"/>
        </w:rPr>
        <w:t>18</w:t>
      </w:r>
      <w:r>
        <w:rPr>
          <w:rFonts w:hint="default" w:ascii="宋体" w:hAnsi="宋体" w:cs="宋体"/>
          <w:bCs/>
          <w:color w:val="auto"/>
          <w:szCs w:val="20"/>
          <w:highlight w:val="none"/>
          <w:lang w:val="en-US" w:eastAsia="zh-CN"/>
        </w:rPr>
        <w:t>日</w:t>
      </w:r>
      <w:r>
        <w:rPr>
          <w:rFonts w:hint="eastAsia" w:ascii="宋体" w:hAnsi="宋体" w:cs="宋体"/>
          <w:bCs/>
          <w:color w:val="auto"/>
          <w:szCs w:val="20"/>
          <w:highlight w:val="none"/>
        </w:rPr>
        <w:t>止。</w:t>
      </w:r>
    </w:p>
    <w:p>
      <w:pPr>
        <w:tabs>
          <w:tab w:val="left" w:pos="425"/>
          <w:tab w:val="left" w:pos="567"/>
          <w:tab w:val="left" w:pos="728"/>
        </w:tabs>
        <w:spacing w:line="360" w:lineRule="auto"/>
        <w:rPr>
          <w:rFonts w:ascii="宋体" w:hAnsi="宋体" w:cs="宋体"/>
          <w:bCs/>
          <w:color w:val="auto"/>
          <w:szCs w:val="21"/>
          <w:highlight w:val="none"/>
        </w:rPr>
      </w:pPr>
      <w:r>
        <w:rPr>
          <w:rFonts w:hint="eastAsia" w:ascii="宋体" w:hAnsi="宋体" w:cs="宋体"/>
          <w:color w:val="auto"/>
          <w:szCs w:val="21"/>
          <w:highlight w:val="none"/>
        </w:rPr>
        <w:t>十二、联系事项：</w:t>
      </w:r>
    </w:p>
    <w:p>
      <w:pPr>
        <w:pStyle w:val="8"/>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采购人：深圳市南山区沙河街道办事处</w:t>
      </w:r>
    </w:p>
    <w:p>
      <w:pPr>
        <w:pStyle w:val="8"/>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地址：深圳市南山区沙河街道华侨城中新街18号沙河街道办事处302室</w:t>
      </w:r>
    </w:p>
    <w:p>
      <w:pPr>
        <w:pStyle w:val="8"/>
        <w:shd w:val="clear"/>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shd w:val="clear" w:color="auto"/>
          <w:lang w:val="en-US" w:eastAsia="zh-CN"/>
        </w:rPr>
        <w:t>贺</w:t>
      </w:r>
      <w:r>
        <w:rPr>
          <w:rFonts w:hint="eastAsia" w:ascii="宋体" w:hAnsi="宋体" w:cs="宋体"/>
          <w:color w:val="auto"/>
          <w:szCs w:val="21"/>
          <w:highlight w:val="none"/>
          <w:shd w:val="clear" w:color="auto"/>
        </w:rPr>
        <w:t>工</w:t>
      </w:r>
    </w:p>
    <w:p>
      <w:pPr>
        <w:pStyle w:val="8"/>
        <w:shd w:val="clear"/>
        <w:spacing w:line="360" w:lineRule="auto"/>
        <w:ind w:left="0" w:leftChars="0" w:firstLine="0" w:firstLineChars="0"/>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shd w:val="clear" w:color="auto"/>
        </w:rPr>
        <w:t>0755-</w:t>
      </w:r>
      <w:r>
        <w:rPr>
          <w:rFonts w:hint="eastAsia" w:ascii="宋体" w:hAnsi="宋体"/>
          <w:color w:val="auto"/>
          <w:szCs w:val="21"/>
          <w:highlight w:val="none"/>
          <w:shd w:val="clear" w:color="auto"/>
          <w:lang w:val="en-US" w:eastAsia="zh-CN"/>
        </w:rPr>
        <w:t>26905311</w:t>
      </w:r>
    </w:p>
    <w:p>
      <w:pPr>
        <w:pStyle w:val="8"/>
        <w:spacing w:line="360" w:lineRule="auto"/>
        <w:ind w:left="720" w:firstLine="0"/>
        <w:rPr>
          <w:rFonts w:ascii="宋体" w:hAnsi="宋体" w:cs="宋体"/>
          <w:color w:val="auto"/>
          <w:szCs w:val="21"/>
          <w:highlight w:val="none"/>
        </w:rPr>
      </w:pPr>
    </w:p>
    <w:p>
      <w:pPr>
        <w:tabs>
          <w:tab w:val="right" w:pos="9180"/>
        </w:tabs>
        <w:adjustRightInd w:val="0"/>
        <w:snapToGrid w:val="0"/>
        <w:spacing w:line="360" w:lineRule="auto"/>
        <w:ind w:firstLine="435"/>
        <w:jc w:val="right"/>
        <w:rPr>
          <w:b/>
          <w:color w:val="auto"/>
          <w:highlight w:val="none"/>
        </w:rPr>
      </w:pPr>
      <w:r>
        <w:rPr>
          <w:b/>
          <w:color w:val="auto"/>
          <w:highlight w:val="none"/>
        </w:rPr>
        <w:tab/>
      </w:r>
      <w:r>
        <w:rPr>
          <w:rFonts w:hint="eastAsia"/>
          <w:b/>
          <w:color w:val="auto"/>
          <w:highlight w:val="none"/>
        </w:rPr>
        <w:t>发布人：</w:t>
      </w:r>
      <w:r>
        <w:rPr>
          <w:b/>
          <w:color w:val="auto"/>
          <w:highlight w:val="none"/>
        </w:rPr>
        <w:t xml:space="preserve"> </w:t>
      </w:r>
      <w:r>
        <w:rPr>
          <w:rFonts w:hint="eastAsia"/>
          <w:b/>
          <w:color w:val="auto"/>
          <w:highlight w:val="none"/>
        </w:rPr>
        <w:t>深圳市南山区沙河街道办事处</w:t>
      </w:r>
    </w:p>
    <w:p>
      <w:pPr>
        <w:adjustRightInd w:val="0"/>
        <w:snapToGrid w:val="0"/>
        <w:spacing w:line="360" w:lineRule="auto"/>
        <w:ind w:firstLine="435"/>
        <w:jc w:val="right"/>
        <w:rPr>
          <w:rFonts w:ascii="宋体" w:hAnsi="宋体"/>
          <w:b/>
          <w:color w:val="auto"/>
          <w:highlight w:val="none"/>
        </w:rPr>
      </w:pPr>
      <w:r>
        <w:rPr>
          <w:rFonts w:hint="eastAsia" w:ascii="宋体" w:hAnsi="宋体"/>
          <w:b/>
          <w:color w:val="auto"/>
          <w:highlight w:val="none"/>
        </w:rPr>
        <w:t>发布时间：</w:t>
      </w:r>
      <w:r>
        <w:rPr>
          <w:rFonts w:hint="eastAsia" w:ascii="宋体" w:hAnsi="宋体"/>
          <w:b/>
          <w:color w:val="auto"/>
          <w:highlight w:val="none"/>
          <w:lang w:eastAsia="zh-CN"/>
        </w:rPr>
        <w:t>2025</w:t>
      </w:r>
      <w:r>
        <w:rPr>
          <w:rFonts w:hint="eastAsia" w:ascii="宋体" w:hAnsi="宋体"/>
          <w:b/>
          <w:color w:val="auto"/>
          <w:highlight w:val="none"/>
        </w:rPr>
        <w:t>年</w:t>
      </w:r>
      <w:r>
        <w:rPr>
          <w:rFonts w:hint="eastAsia" w:ascii="宋体" w:hAnsi="宋体"/>
          <w:b/>
          <w:color w:val="auto"/>
          <w:highlight w:val="none"/>
          <w:lang w:val="en-US" w:eastAsia="zh-CN"/>
        </w:rPr>
        <w:t>12</w:t>
      </w:r>
      <w:r>
        <w:rPr>
          <w:rFonts w:hint="eastAsia" w:ascii="宋体" w:hAnsi="宋体"/>
          <w:b/>
          <w:color w:val="auto"/>
          <w:highlight w:val="none"/>
        </w:rPr>
        <w:t>月</w:t>
      </w:r>
      <w:r>
        <w:rPr>
          <w:rFonts w:hint="eastAsia" w:ascii="宋体" w:hAnsi="宋体"/>
          <w:b/>
          <w:color w:val="auto"/>
          <w:highlight w:val="none"/>
          <w:lang w:val="en-US" w:eastAsia="zh-CN"/>
        </w:rPr>
        <w:t>11</w:t>
      </w:r>
      <w:r>
        <w:rPr>
          <w:rFonts w:hint="eastAsia" w:ascii="宋体" w:hAnsi="宋体"/>
          <w:b/>
          <w:color w:val="auto"/>
          <w:highlight w:val="none"/>
        </w:rPr>
        <w:t>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04688"/>
    <w:rsid w:val="02F673A5"/>
    <w:rsid w:val="06C80D77"/>
    <w:rsid w:val="1B6474E1"/>
    <w:rsid w:val="33F1417E"/>
    <w:rsid w:val="4E67405E"/>
    <w:rsid w:val="5034545E"/>
    <w:rsid w:val="5B781E11"/>
    <w:rsid w:val="6D355C98"/>
    <w:rsid w:val="7010520C"/>
    <w:rsid w:val="7B2E5971"/>
    <w:rsid w:val="7BD0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99"/>
    <w:rPr>
      <w:rFonts w:eastAsia="宋体"/>
      <w:color w:val="0000FF"/>
      <w:sz w:val="28"/>
      <w:u w:val="single"/>
    </w:rPr>
  </w:style>
  <w:style w:type="paragraph" w:customStyle="1" w:styleId="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
    <w:name w:val="列出段落1"/>
    <w:basedOn w:val="1"/>
    <w:qFormat/>
    <w:uiPriority w:val="34"/>
    <w:pPr>
      <w:ind w:firstLine="420" w:firstLineChars="200"/>
    </w:pPr>
  </w:style>
  <w:style w:type="paragraph" w:customStyle="1" w:styleId="8">
    <w:name w:val="样式4"/>
    <w:basedOn w:val="1"/>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1342</Words>
  <Characters>1519</Characters>
  <Lines>0</Lines>
  <Paragraphs>0</Paragraphs>
  <TotalTime>1</TotalTime>
  <ScaleCrop>false</ScaleCrop>
  <LinksUpToDate>false</LinksUpToDate>
  <CharactersWithSpaces>1522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2025-07-18T04:05:00Z</dcterms:created>
  <dc:creator>人来人往</dc:creator>
  <cp:lastModifiedBy>ggh</cp:lastModifiedBy>
  <cp:lastPrinted>2025-12-11T06:34:00Z</cp:lastPrinted>
  <dcterms:modified xsi:type="dcterms:W3CDTF">2025-12-11T07:43:25Z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5D7053953C9446CEA1D528FFBCFFCB50_11</vt:lpwstr>
  </property>
  <property fmtid="{D5CDD505-2E9C-101B-9397-08002B2CF9AE}" pid="4" name="KSOTemplateDocerSaveRecord">
    <vt:lpwstr>eyJoZGlkIjoiOWFhZGQ1YzBhZjdmZWI0OTFiNTg5MWY0NGU2MTIzOTAiLCJ1c2VySWQiOiIyMjcwMzQxNzQifQ==</vt:lpwstr>
  </property>
</Properties>
</file>