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A801D">
      <w:pPr>
        <w:spacing w:line="400" w:lineRule="exact"/>
        <w:jc w:val="center"/>
        <w:rPr>
          <w:rFonts w:hint="default" w:ascii="宋体" w:hAnsi="宋体" w:cs="宋体"/>
          <w:b/>
          <w:bCs/>
          <w:sz w:val="32"/>
          <w:szCs w:val="32"/>
          <w:u w:val="none"/>
          <w:lang w:val="en-US"/>
        </w:rPr>
      </w:pPr>
      <w:r>
        <w:rPr>
          <w:rFonts w:hint="eastAsia" w:ascii="宋体" w:hAnsi="宋体" w:cs="宋体"/>
          <w:b/>
          <w:bCs/>
          <w:sz w:val="32"/>
          <w:szCs w:val="32"/>
          <w:u w:val="none"/>
          <w:lang w:eastAsia="zh-CN"/>
        </w:rPr>
        <w:t>海外知识产权维权援助服务（二次）</w:t>
      </w:r>
      <w:r>
        <w:rPr>
          <w:rFonts w:hint="eastAsia" w:ascii="宋体" w:hAnsi="宋体" w:cs="宋体"/>
          <w:b/>
          <w:bCs/>
          <w:sz w:val="32"/>
          <w:szCs w:val="32"/>
          <w:u w:val="none"/>
          <w:lang w:val="en-US" w:eastAsia="zh-CN"/>
        </w:rPr>
        <w:t>招标公告</w:t>
      </w:r>
    </w:p>
    <w:p w14:paraId="549AFE5D">
      <w:pPr>
        <w:spacing w:line="400" w:lineRule="exact"/>
        <w:ind w:firstLine="480" w:firstLineChars="200"/>
        <w:rPr>
          <w:rFonts w:hint="eastAsia" w:ascii="宋体" w:hAnsi="宋体" w:cs="宋体"/>
          <w:sz w:val="24"/>
        </w:rPr>
      </w:pPr>
      <w:r>
        <w:rPr>
          <w:rFonts w:hint="eastAsia" w:ascii="宋体" w:hAnsi="宋体" w:cs="宋体"/>
          <w:sz w:val="24"/>
          <w:u w:val="single"/>
        </w:rPr>
        <w:t>深圳交易咨询集团有限公司</w:t>
      </w:r>
      <w:r>
        <w:rPr>
          <w:rFonts w:hint="eastAsia" w:ascii="宋体" w:hAnsi="宋体" w:cs="宋体"/>
          <w:sz w:val="24"/>
        </w:rPr>
        <w:t>（以下简称采购代理机构）受深圳市前海深港现代服务业合作区管理局委托就</w:t>
      </w:r>
      <w:r>
        <w:rPr>
          <w:rFonts w:hint="eastAsia" w:ascii="宋体" w:hAnsi="宋体" w:cs="宋体"/>
          <w:sz w:val="24"/>
          <w:u w:val="single"/>
          <w:lang w:eastAsia="zh-CN"/>
        </w:rPr>
        <w:t>海外知识产权维权援助服务（二次）</w:t>
      </w:r>
      <w:r>
        <w:rPr>
          <w:rFonts w:hint="eastAsia" w:ascii="宋体" w:hAnsi="宋体" w:cs="宋体"/>
          <w:sz w:val="24"/>
          <w:u w:val="single"/>
        </w:rPr>
        <w:t>（招标编号：</w:t>
      </w:r>
      <w:bookmarkStart w:id="0" w:name="OLE_LINK5"/>
      <w:r>
        <w:rPr>
          <w:rFonts w:hint="eastAsia" w:ascii="宋体" w:hAnsi="宋体" w:cs="宋体"/>
          <w:sz w:val="24"/>
          <w:u w:val="single"/>
        </w:rPr>
        <w:t>QH2025033</w:t>
      </w:r>
      <w:bookmarkEnd w:id="0"/>
      <w:r>
        <w:rPr>
          <w:rFonts w:hint="eastAsia" w:ascii="宋体" w:hAnsi="宋体" w:cs="宋体"/>
          <w:sz w:val="24"/>
        </w:rPr>
        <w:t>）采用简易招标方式采购，欢迎符合投标人资格要求的专业供应商积极参加投标。</w:t>
      </w:r>
    </w:p>
    <w:tbl>
      <w:tblPr>
        <w:tblStyle w:val="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14:paraId="4C8D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30" w:type="dxa"/>
            <w:vAlign w:val="center"/>
          </w:tcPr>
          <w:p w14:paraId="3227B822">
            <w:pPr>
              <w:spacing w:line="380" w:lineRule="exact"/>
              <w:jc w:val="center"/>
              <w:rPr>
                <w:rFonts w:hint="eastAsia" w:ascii="宋体" w:hAnsi="宋体" w:cs="宋体"/>
                <w:sz w:val="24"/>
              </w:rPr>
            </w:pPr>
            <w:r>
              <w:rPr>
                <w:rFonts w:hint="eastAsia" w:ascii="宋体" w:hAnsi="宋体" w:cs="宋体"/>
                <w:sz w:val="24"/>
              </w:rPr>
              <w:t>招标编号</w:t>
            </w:r>
          </w:p>
        </w:tc>
        <w:tc>
          <w:tcPr>
            <w:tcW w:w="6961" w:type="dxa"/>
            <w:vAlign w:val="center"/>
          </w:tcPr>
          <w:p w14:paraId="7C6734B5">
            <w:pPr>
              <w:spacing w:line="380" w:lineRule="exact"/>
              <w:rPr>
                <w:rFonts w:hint="eastAsia" w:ascii="宋体" w:hAnsi="宋体" w:cs="宋体"/>
                <w:sz w:val="24"/>
              </w:rPr>
            </w:pPr>
            <w:r>
              <w:rPr>
                <w:rFonts w:hint="eastAsia" w:ascii="宋体" w:hAnsi="宋体" w:cs="宋体"/>
                <w:sz w:val="24"/>
              </w:rPr>
              <w:t>QH2025033</w:t>
            </w:r>
          </w:p>
        </w:tc>
      </w:tr>
      <w:tr w14:paraId="49D9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14:paraId="1B321E3D">
            <w:pPr>
              <w:spacing w:line="380" w:lineRule="exact"/>
              <w:jc w:val="center"/>
              <w:rPr>
                <w:rFonts w:hint="eastAsia" w:ascii="宋体" w:hAnsi="宋体" w:cs="宋体"/>
                <w:sz w:val="24"/>
              </w:rPr>
            </w:pPr>
            <w:r>
              <w:rPr>
                <w:rFonts w:hint="eastAsia" w:ascii="宋体" w:hAnsi="宋体" w:cs="宋体"/>
                <w:sz w:val="24"/>
              </w:rPr>
              <w:t>招标项目名称</w:t>
            </w:r>
          </w:p>
        </w:tc>
        <w:tc>
          <w:tcPr>
            <w:tcW w:w="6961" w:type="dxa"/>
            <w:vAlign w:val="center"/>
          </w:tcPr>
          <w:p w14:paraId="1D5D950B">
            <w:pPr>
              <w:spacing w:line="380" w:lineRule="exact"/>
              <w:rPr>
                <w:rFonts w:hint="eastAsia" w:ascii="宋体" w:hAnsi="宋体" w:eastAsia="宋体" w:cs="宋体"/>
                <w:sz w:val="24"/>
                <w:lang w:eastAsia="zh-CN"/>
              </w:rPr>
            </w:pPr>
            <w:r>
              <w:rPr>
                <w:rFonts w:hint="eastAsia" w:ascii="宋体" w:hAnsi="宋体" w:cs="宋体"/>
                <w:sz w:val="24"/>
                <w:lang w:eastAsia="zh-CN"/>
              </w:rPr>
              <w:t>海外知识产权维权援助服务（二次）</w:t>
            </w:r>
          </w:p>
        </w:tc>
      </w:tr>
      <w:tr w14:paraId="70CD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14:paraId="65A67E72">
            <w:pPr>
              <w:spacing w:line="380" w:lineRule="exact"/>
              <w:jc w:val="center"/>
              <w:rPr>
                <w:rFonts w:hint="eastAsia" w:ascii="宋体" w:hAnsi="宋体" w:cs="宋体"/>
                <w:sz w:val="24"/>
              </w:rPr>
            </w:pPr>
            <w:r>
              <w:rPr>
                <w:rFonts w:hint="eastAsia" w:ascii="宋体" w:hAnsi="宋体" w:cs="宋体"/>
                <w:sz w:val="24"/>
              </w:rPr>
              <w:t>标的内容</w:t>
            </w:r>
          </w:p>
        </w:tc>
        <w:tc>
          <w:tcPr>
            <w:tcW w:w="6961" w:type="dxa"/>
            <w:vAlign w:val="center"/>
          </w:tcPr>
          <w:p w14:paraId="45B7AA0E">
            <w:pPr>
              <w:spacing w:line="380" w:lineRule="exact"/>
              <w:rPr>
                <w:rFonts w:hint="eastAsia" w:ascii="宋体" w:hAnsi="宋体" w:cs="宋体"/>
                <w:sz w:val="24"/>
              </w:rPr>
            </w:pPr>
            <w:r>
              <w:rPr>
                <w:rFonts w:hint="eastAsia" w:ascii="宋体" w:hAnsi="宋体" w:cs="宋体"/>
                <w:sz w:val="24"/>
              </w:rPr>
              <w:t>提供欧洲知识产权保护体系建设、重大疑难知识产权案件指导跟踪、海外商标监测预警和维权援助服务。详见服务需求方案</w:t>
            </w:r>
          </w:p>
        </w:tc>
      </w:tr>
      <w:tr w14:paraId="268E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14:paraId="426781F6">
            <w:pPr>
              <w:spacing w:line="380" w:lineRule="exact"/>
              <w:jc w:val="center"/>
              <w:rPr>
                <w:rFonts w:hint="eastAsia" w:ascii="宋体" w:hAnsi="宋体" w:cs="宋体"/>
                <w:sz w:val="24"/>
              </w:rPr>
            </w:pPr>
            <w:r>
              <w:rPr>
                <w:rFonts w:hint="eastAsia" w:ascii="宋体" w:hAnsi="宋体" w:cs="宋体"/>
                <w:sz w:val="24"/>
              </w:rPr>
              <w:t>项目预算</w:t>
            </w:r>
          </w:p>
          <w:p w14:paraId="35C2AC90">
            <w:pPr>
              <w:spacing w:line="380" w:lineRule="exact"/>
              <w:jc w:val="center"/>
              <w:rPr>
                <w:rFonts w:hint="eastAsia" w:ascii="宋体" w:hAnsi="宋体" w:cs="宋体"/>
                <w:sz w:val="24"/>
              </w:rPr>
            </w:pPr>
            <w:r>
              <w:rPr>
                <w:rFonts w:hint="eastAsia" w:ascii="宋体" w:hAnsi="宋体" w:cs="宋体"/>
                <w:sz w:val="24"/>
              </w:rPr>
              <w:t>（最高限价）</w:t>
            </w:r>
          </w:p>
        </w:tc>
        <w:tc>
          <w:tcPr>
            <w:tcW w:w="6961" w:type="dxa"/>
            <w:vAlign w:val="center"/>
          </w:tcPr>
          <w:p w14:paraId="6878B69B">
            <w:pPr>
              <w:spacing w:line="380" w:lineRule="exact"/>
              <w:rPr>
                <w:rFonts w:hint="eastAsia" w:ascii="宋体" w:hAnsi="宋体" w:cs="宋体"/>
                <w:sz w:val="24"/>
              </w:rPr>
            </w:pPr>
            <w:r>
              <w:rPr>
                <w:rFonts w:hint="eastAsia" w:ascii="宋体" w:hAnsi="宋体" w:cs="宋体"/>
                <w:sz w:val="24"/>
              </w:rPr>
              <w:t>人民币</w:t>
            </w:r>
            <w:r>
              <w:rPr>
                <w:rFonts w:hint="eastAsia" w:ascii="宋体" w:hAnsi="宋体" w:cs="宋体"/>
                <w:sz w:val="24"/>
                <w:lang w:val="en-US" w:eastAsia="zh-CN"/>
              </w:rPr>
              <w:t>579</w:t>
            </w:r>
            <w:r>
              <w:rPr>
                <w:rFonts w:hint="eastAsia" w:ascii="宋体" w:hAnsi="宋体" w:cs="宋体"/>
                <w:sz w:val="24"/>
              </w:rPr>
              <w:t>,000.00元（人民币</w:t>
            </w:r>
            <w:r>
              <w:rPr>
                <w:rFonts w:hint="eastAsia" w:ascii="宋体" w:hAnsi="宋体" w:cs="宋体"/>
                <w:sz w:val="24"/>
                <w:lang w:val="en-US" w:eastAsia="zh-CN"/>
              </w:rPr>
              <w:t>伍拾柒万玖仟</w:t>
            </w:r>
            <w:r>
              <w:rPr>
                <w:rFonts w:hint="eastAsia" w:ascii="宋体" w:hAnsi="宋体" w:cs="宋体"/>
                <w:sz w:val="24"/>
              </w:rPr>
              <w:t>元整）</w:t>
            </w:r>
          </w:p>
        </w:tc>
      </w:tr>
      <w:tr w14:paraId="47B6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vAlign w:val="center"/>
          </w:tcPr>
          <w:p w14:paraId="141B497E">
            <w:pPr>
              <w:spacing w:line="380" w:lineRule="exact"/>
              <w:jc w:val="center"/>
              <w:rPr>
                <w:rFonts w:hint="eastAsia" w:ascii="宋体" w:hAnsi="宋体" w:cs="宋体"/>
                <w:kern w:val="0"/>
                <w:sz w:val="24"/>
              </w:rPr>
            </w:pPr>
            <w:r>
              <w:rPr>
                <w:rFonts w:hint="eastAsia" w:ascii="宋体" w:hAnsi="宋体" w:cs="宋体"/>
                <w:kern w:val="0"/>
                <w:sz w:val="24"/>
              </w:rPr>
              <w:t>标书获得办法</w:t>
            </w:r>
          </w:p>
        </w:tc>
        <w:tc>
          <w:tcPr>
            <w:tcW w:w="6961" w:type="dxa"/>
            <w:vAlign w:val="center"/>
          </w:tcPr>
          <w:p w14:paraId="0FE94974">
            <w:pPr>
              <w:spacing w:line="380" w:lineRule="exact"/>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14:paraId="0EA1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vAlign w:val="center"/>
          </w:tcPr>
          <w:p w14:paraId="656B62B0">
            <w:pPr>
              <w:spacing w:line="380" w:lineRule="exact"/>
              <w:jc w:val="center"/>
              <w:rPr>
                <w:rFonts w:hint="eastAsia" w:ascii="宋体" w:hAnsi="宋体" w:cs="宋体"/>
                <w:kern w:val="0"/>
                <w:sz w:val="24"/>
              </w:rPr>
            </w:pPr>
            <w:r>
              <w:rPr>
                <w:rFonts w:hint="eastAsia" w:ascii="宋体" w:hAnsi="宋体" w:cs="宋体"/>
                <w:kern w:val="0"/>
                <w:sz w:val="24"/>
              </w:rPr>
              <w:t>报名方式</w:t>
            </w:r>
          </w:p>
        </w:tc>
        <w:tc>
          <w:tcPr>
            <w:tcW w:w="6961" w:type="dxa"/>
            <w:vAlign w:val="center"/>
          </w:tcPr>
          <w:p w14:paraId="4375D1FC">
            <w:pPr>
              <w:adjustRightInd w:val="0"/>
              <w:snapToGrid w:val="0"/>
              <w:spacing w:line="380" w:lineRule="exact"/>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w:t>
            </w:r>
            <w:r>
              <w:rPr>
                <w:rFonts w:hint="eastAsia" w:ascii="宋体" w:hAnsi="宋体" w:cs="宋体"/>
                <w:kern w:val="0"/>
                <w:sz w:val="24"/>
                <w:highlight w:val="none"/>
                <w:lang w:bidi="ar"/>
              </w:rPr>
              <w:t>在2025年</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28</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10</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00</w:t>
            </w:r>
            <w:r>
              <w:rPr>
                <w:rFonts w:hint="eastAsia" w:ascii="宋体" w:hAnsi="宋体" w:cs="宋体"/>
                <w:kern w:val="0"/>
                <w:sz w:val="24"/>
                <w:highlight w:val="none"/>
                <w:lang w:bidi="ar"/>
              </w:rPr>
              <w:t>时（</w:t>
            </w:r>
            <w:r>
              <w:rPr>
                <w:rFonts w:hint="eastAsia" w:ascii="宋体" w:hAnsi="宋体" w:cs="宋体"/>
                <w:kern w:val="0"/>
                <w:sz w:val="24"/>
                <w:lang w:bidi="ar"/>
              </w:rPr>
              <w:t>北京时间）前送达（现场递交或邮寄）至深圳市前海深港现代服务业合作区桂湾五路123号前海大厦T1栋</w:t>
            </w:r>
            <w:r>
              <w:rPr>
                <w:rFonts w:hint="eastAsia" w:ascii="宋体" w:hAnsi="宋体" w:cs="宋体"/>
                <w:kern w:val="0"/>
                <w:sz w:val="24"/>
              </w:rPr>
              <w:t>2</w:t>
            </w:r>
            <w:r>
              <w:rPr>
                <w:rFonts w:hint="eastAsia" w:ascii="宋体" w:hAnsi="宋体" w:cs="宋体"/>
                <w:kern w:val="0"/>
                <w:sz w:val="24"/>
                <w:lang w:val="en-US" w:eastAsia="zh-CN"/>
              </w:rPr>
              <w:t>312</w:t>
            </w:r>
            <w:bookmarkStart w:id="1" w:name="_GoBack"/>
            <w:bookmarkEnd w:id="1"/>
            <w:r>
              <w:rPr>
                <w:rFonts w:hint="eastAsia" w:ascii="宋体" w:hAnsi="宋体" w:cs="宋体"/>
                <w:kern w:val="0"/>
                <w:sz w:val="24"/>
                <w:lang w:bidi="ar"/>
              </w:rPr>
              <w:t>室。</w:t>
            </w:r>
          </w:p>
          <w:p w14:paraId="42AFE4EA">
            <w:pPr>
              <w:adjustRightInd w:val="0"/>
              <w:snapToGrid w:val="0"/>
              <w:spacing w:line="380" w:lineRule="exact"/>
              <w:jc w:val="left"/>
              <w:rPr>
                <w:rFonts w:hint="eastAsia"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rPr>
              <w:t>焦先生</w:t>
            </w:r>
            <w:r>
              <w:rPr>
                <w:rFonts w:hint="eastAsia" w:ascii="宋体" w:hAnsi="宋体" w:cs="宋体"/>
                <w:kern w:val="0"/>
                <w:sz w:val="24"/>
                <w:lang w:bidi="ar"/>
              </w:rPr>
              <w:t xml:space="preserve">  联系电话：0755-88105216</w:t>
            </w:r>
          </w:p>
          <w:p w14:paraId="162D7ED0">
            <w:pPr>
              <w:adjustRightInd w:val="0"/>
              <w:snapToGrid w:val="0"/>
              <w:spacing w:line="380" w:lineRule="exact"/>
              <w:jc w:val="left"/>
              <w:rPr>
                <w:rFonts w:hint="eastAsia" w:ascii="宋体" w:hAnsi="宋体" w:cs="宋体"/>
                <w:kern w:val="0"/>
                <w:sz w:val="24"/>
              </w:rPr>
            </w:pPr>
            <w:r>
              <w:rPr>
                <w:rFonts w:hint="eastAsia" w:ascii="宋体" w:hAnsi="宋体" w:cs="宋体"/>
                <w:kern w:val="0"/>
                <w:sz w:val="24"/>
              </w:rPr>
              <w:t>注：如需现场谈判，收到通知的投标人需在评标半小时内到达评标现场，若因特殊原因，可进行视频会议或电话谈判。</w:t>
            </w:r>
          </w:p>
        </w:tc>
      </w:tr>
      <w:tr w14:paraId="24CC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1730" w:type="dxa"/>
            <w:vAlign w:val="center"/>
          </w:tcPr>
          <w:p w14:paraId="11A7B663">
            <w:pPr>
              <w:spacing w:line="380" w:lineRule="exact"/>
              <w:jc w:val="center"/>
              <w:rPr>
                <w:rFonts w:hint="eastAsia" w:ascii="宋体" w:hAnsi="宋体" w:cs="宋体"/>
                <w:kern w:val="0"/>
                <w:sz w:val="24"/>
              </w:rPr>
            </w:pPr>
            <w:r>
              <w:rPr>
                <w:rFonts w:hint="eastAsia" w:ascii="宋体" w:hAnsi="宋体" w:cs="宋体"/>
                <w:kern w:val="0"/>
                <w:sz w:val="24"/>
              </w:rPr>
              <w:t>投标人资格要求</w:t>
            </w:r>
          </w:p>
        </w:tc>
        <w:tc>
          <w:tcPr>
            <w:tcW w:w="6961" w:type="dxa"/>
            <w:vAlign w:val="center"/>
          </w:tcPr>
          <w:p w14:paraId="6079EF82">
            <w:pPr>
              <w:spacing w:line="380" w:lineRule="exact"/>
              <w:ind w:firstLine="480" w:firstLineChars="200"/>
              <w:rPr>
                <w:rFonts w:hint="eastAsia" w:ascii="宋体" w:hAnsi="宋体" w:cs="宋体"/>
                <w:sz w:val="24"/>
              </w:rPr>
            </w:pPr>
            <w:r>
              <w:rPr>
                <w:rFonts w:hint="eastAsia" w:ascii="宋体" w:hAnsi="宋体" w:cs="宋体"/>
                <w:sz w:val="24"/>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sz w:val="24"/>
              </w:rPr>
              <w:t>以上证明材料均需提供加盖投标人单位公章的复印件或扫描件，原件备查。</w:t>
            </w:r>
          </w:p>
          <w:p w14:paraId="0173D252">
            <w:pPr>
              <w:spacing w:line="380" w:lineRule="exact"/>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参与政府采购项目投标的供应商近三年内</w:t>
            </w:r>
            <w:r>
              <w:rPr>
                <w:rFonts w:hint="eastAsia" w:ascii="宋体" w:hAnsi="宋体" w:cs="宋体"/>
                <w:kern w:val="0"/>
                <w:sz w:val="24"/>
              </w:rPr>
              <w:t>（</w:t>
            </w:r>
            <w:r>
              <w:rPr>
                <w:rFonts w:hint="eastAsia" w:ascii="宋体" w:hAnsi="宋体" w:cs="宋体"/>
                <w:color w:val="000000"/>
                <w:kern w:val="0"/>
                <w:sz w:val="24"/>
              </w:rPr>
              <w:t>投标人成立不足三年的可从成立之日起算</w:t>
            </w:r>
            <w:r>
              <w:rPr>
                <w:rFonts w:hint="eastAsia" w:ascii="宋体" w:hAnsi="宋体" w:cs="宋体"/>
                <w:kern w:val="0"/>
                <w:sz w:val="24"/>
              </w:rPr>
              <w:t>）</w:t>
            </w:r>
            <w:r>
              <w:rPr>
                <w:rFonts w:hint="eastAsia" w:ascii="宋体" w:hAnsi="宋体" w:cs="宋体"/>
                <w:sz w:val="24"/>
              </w:rPr>
              <w:t>无行贿犯罪记录</w:t>
            </w:r>
            <w:r>
              <w:rPr>
                <w:rFonts w:hint="eastAsia" w:ascii="宋体" w:hAnsi="宋体" w:cs="宋体"/>
                <w:b/>
                <w:bCs/>
                <w:sz w:val="24"/>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sz w:val="24"/>
              </w:rPr>
              <w:t>）</w:t>
            </w:r>
            <w:r>
              <w:rPr>
                <w:rFonts w:hint="eastAsia" w:ascii="宋体" w:hAnsi="宋体" w:cs="宋体"/>
                <w:sz w:val="24"/>
              </w:rPr>
              <w:t>；</w:t>
            </w:r>
          </w:p>
          <w:p w14:paraId="496A1B15">
            <w:pPr>
              <w:spacing w:line="38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参与本项目投标前三年内</w:t>
            </w:r>
            <w:r>
              <w:rPr>
                <w:rFonts w:hint="eastAsia" w:ascii="宋体" w:hAnsi="宋体" w:cs="宋体"/>
                <w:kern w:val="0"/>
                <w:sz w:val="24"/>
              </w:rPr>
              <w:t>（</w:t>
            </w:r>
            <w:r>
              <w:rPr>
                <w:rFonts w:hint="eastAsia" w:ascii="宋体" w:hAnsi="宋体" w:cs="宋体"/>
                <w:color w:val="000000"/>
                <w:kern w:val="0"/>
                <w:sz w:val="24"/>
              </w:rPr>
              <w:t>投标人成立不足三年的可从成立之日起算</w:t>
            </w:r>
            <w:r>
              <w:rPr>
                <w:rFonts w:hint="eastAsia" w:ascii="宋体" w:hAnsi="宋体" w:cs="宋体"/>
                <w:kern w:val="0"/>
                <w:sz w:val="24"/>
              </w:rPr>
              <w:t>）</w:t>
            </w:r>
            <w:r>
              <w:rPr>
                <w:rFonts w:hint="eastAsia" w:ascii="宋体" w:hAnsi="宋体" w:cs="宋体"/>
                <w:sz w:val="24"/>
              </w:rPr>
              <w:t>，在经营活动中没有重大违法记录以及不存在被有关部门禁止参与政府采购活动且在有效期内的情况</w:t>
            </w:r>
            <w:r>
              <w:rPr>
                <w:rFonts w:hint="eastAsia" w:ascii="宋体" w:hAnsi="宋体" w:cs="宋体"/>
                <w:b/>
                <w:bCs/>
                <w:sz w:val="24"/>
              </w:rPr>
              <w:t>（由投标人在《政府采购投标及履约承诺函》中作出声明并加盖投标人公章）</w:t>
            </w:r>
            <w:r>
              <w:rPr>
                <w:rFonts w:hint="eastAsia" w:ascii="宋体" w:hAnsi="宋体" w:cs="宋体"/>
                <w:sz w:val="24"/>
              </w:rPr>
              <w:t>；</w:t>
            </w:r>
          </w:p>
          <w:p w14:paraId="4105B6F0">
            <w:pPr>
              <w:pStyle w:val="4"/>
              <w:adjustRightInd w:val="0"/>
              <w:snapToGrid w:val="0"/>
              <w:spacing w:line="380" w:lineRule="exact"/>
              <w:ind w:firstLine="480"/>
              <w:jc w:val="left"/>
              <w:rPr>
                <w:rFonts w:hint="eastAsia" w:ascii="宋体" w:hAnsi="宋体" w:cs="宋体"/>
                <w:sz w:val="24"/>
              </w:rPr>
            </w:pPr>
            <w:r>
              <w:rPr>
                <w:rFonts w:hint="eastAsia" w:ascii="宋体" w:hAnsi="宋体" w:cs="宋体"/>
                <w:sz w:val="24"/>
              </w:rPr>
              <w:t>4.未被列入失信被执行人、重大税收违法失信主体、政府采购严重违法失信行为记录名单</w:t>
            </w:r>
            <w:r>
              <w:rPr>
                <w:rFonts w:hint="eastAsia" w:ascii="宋体" w:hAnsi="宋体" w:cs="宋体"/>
                <w:b/>
                <w:bCs/>
                <w:sz w:val="24"/>
              </w:rPr>
              <w:t>（由供应商在《政府采购投标及履约承诺函》中作出声明并加盖投标人公章）</w:t>
            </w:r>
            <w:r>
              <w:rPr>
                <w:rFonts w:hint="eastAsia" w:ascii="宋体" w:hAnsi="宋体" w:cs="宋体"/>
                <w:sz w:val="24"/>
              </w:rPr>
              <w:t>；</w:t>
            </w:r>
          </w:p>
          <w:p w14:paraId="5BE3D33B">
            <w:pPr>
              <w:pStyle w:val="4"/>
              <w:adjustRightInd w:val="0"/>
              <w:snapToGrid w:val="0"/>
              <w:spacing w:line="380" w:lineRule="exact"/>
              <w:ind w:firstLine="480"/>
              <w:jc w:val="left"/>
              <w:rPr>
                <w:rFonts w:hint="eastAsia" w:ascii="宋体" w:hAnsi="宋体" w:cs="宋体"/>
                <w:sz w:val="24"/>
              </w:rPr>
            </w:pPr>
            <w:r>
              <w:rPr>
                <w:rFonts w:hint="eastAsia" w:ascii="宋体" w:hAnsi="宋体" w:cs="宋体"/>
                <w:sz w:val="24"/>
              </w:rPr>
              <w:t>【注：采购代理机构将通过“信用中国”中“信用服务”栏的“重大税收违法失信主体”“失信被执行人”、“中国政府采购网”中的“政府采购严重违法失信行为记录名单”以及“深圳市政府采购监管网”查询供应商的信用信息，相关信息以开标当日的查询结果为准。信用信息查询记录将作为项目档案材料一并保存。】</w:t>
            </w:r>
          </w:p>
          <w:p w14:paraId="394BB738">
            <w:pPr>
              <w:spacing w:line="3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sz w:val="24"/>
              </w:rPr>
              <w:t>5</w:t>
            </w:r>
            <w:r>
              <w:rPr>
                <w:rFonts w:ascii="宋体" w:hAnsi="宋体" w:cs="宋体"/>
                <w:sz w:val="24"/>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14:paraId="13AC1B50">
            <w:pPr>
              <w:spacing w:line="380" w:lineRule="exact"/>
              <w:ind w:firstLine="480" w:firstLineChars="200"/>
              <w:rPr>
                <w:rFonts w:hint="eastAsia" w:ascii="宋体" w:hAnsi="宋体" w:cs="宋体"/>
                <w:b/>
                <w:bCs/>
                <w:sz w:val="24"/>
              </w:rPr>
            </w:pPr>
            <w:r>
              <w:rPr>
                <w:rFonts w:hint="eastAsia" w:ascii="宋体" w:hAnsi="宋体" w:cs="宋体"/>
                <w:sz w:val="24"/>
                <w:lang w:val="en-US" w:eastAsia="zh-CN"/>
              </w:rPr>
              <w:t>6.</w:t>
            </w:r>
            <w:r>
              <w:rPr>
                <w:rFonts w:hint="default" w:ascii="宋体" w:hAnsi="宋体" w:cs="宋体"/>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sz w:val="24"/>
                <w:lang w:eastAsia="zh-CN"/>
              </w:rPr>
              <w:t>。</w:t>
            </w:r>
            <w:r>
              <w:rPr>
                <w:rFonts w:hint="eastAsia" w:ascii="宋体" w:hAnsi="宋体" w:cs="宋体"/>
                <w:sz w:val="24"/>
                <w:lang w:val="en-US" w:eastAsia="zh-CN"/>
              </w:rPr>
              <w:t>与不同供应商的法定代表人、投标授权代表人、项目负责人（如有）不存在为同一人或在同一单位缴纳社会保险的情形。</w:t>
            </w:r>
            <w:r>
              <w:rPr>
                <w:rFonts w:hint="default" w:ascii="宋体" w:hAnsi="宋体" w:cs="宋体"/>
                <w:b/>
                <w:bCs/>
                <w:sz w:val="24"/>
              </w:rPr>
              <w:t>（由供应商在《政府采购投标及履约承诺函》中作出声明</w:t>
            </w:r>
            <w:r>
              <w:rPr>
                <w:rFonts w:hint="eastAsia" w:ascii="宋体" w:hAnsi="宋体" w:cs="宋体"/>
                <w:b/>
                <w:bCs/>
                <w:sz w:val="24"/>
                <w:lang w:val="en-US" w:eastAsia="zh-CN"/>
              </w:rPr>
              <w:t>并提供《供应商基本信息表》加盖投标人公章</w:t>
            </w:r>
            <w:r>
              <w:rPr>
                <w:rFonts w:hint="default" w:ascii="宋体" w:hAnsi="宋体" w:cs="宋体"/>
                <w:b/>
                <w:bCs/>
                <w:sz w:val="24"/>
              </w:rPr>
              <w:t>）</w:t>
            </w:r>
          </w:p>
          <w:p w14:paraId="4E689B39">
            <w:pPr>
              <w:spacing w:line="380" w:lineRule="exact"/>
              <w:ind w:firstLine="480" w:firstLineChars="200"/>
              <w:rPr>
                <w:rFonts w:hint="eastAsia" w:ascii="宋体" w:hAnsi="宋体" w:cs="宋体"/>
                <w:sz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本项目不接受联合体投标，不允许转包、分包。</w:t>
            </w:r>
          </w:p>
          <w:p w14:paraId="24962187">
            <w:pPr>
              <w:spacing w:line="380" w:lineRule="exact"/>
              <w:ind w:firstLine="480" w:firstLineChars="200"/>
              <w:rPr>
                <w:rFonts w:hint="eastAsia" w:ascii="宋体" w:hAnsi="宋体" w:cs="宋体"/>
                <w:b/>
                <w:bCs/>
                <w:kern w:val="0"/>
                <w:sz w:val="24"/>
              </w:rPr>
            </w:pPr>
            <w:r>
              <w:rPr>
                <w:rFonts w:hint="eastAsia" w:ascii="宋体" w:hAnsi="宋体" w:cs="宋体"/>
                <w:sz w:val="24"/>
                <w:lang w:val="en-US" w:eastAsia="zh-CN"/>
              </w:rPr>
              <w:t>8</w:t>
            </w:r>
            <w:r>
              <w:rPr>
                <w:rFonts w:ascii="宋体" w:hAnsi="宋体" w:cs="宋体"/>
                <w:sz w:val="24"/>
              </w:rPr>
              <w:t>.</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（由投标人在《政府采购投标及履约承诺函》中作出声明并加盖投标人公章）</w:t>
            </w:r>
          </w:p>
          <w:p w14:paraId="12E74416">
            <w:pPr>
              <w:spacing w:line="3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.本项目不专门面向中小企业采购，</w:t>
            </w:r>
            <w:r>
              <w:rPr>
                <w:rFonts w:hint="eastAsia" w:ascii="宋体" w:hAnsi="宋体" w:cs="宋体"/>
                <w:color w:val="000000"/>
                <w:kern w:val="0"/>
                <w:sz w:val="24"/>
              </w:rPr>
              <w:t>本项目</w:t>
            </w:r>
            <w:r>
              <w:rPr>
                <w:rFonts w:hint="eastAsia" w:ascii="宋体" w:hAnsi="宋体" w:cs="宋体"/>
                <w:sz w:val="24"/>
              </w:rPr>
              <w:t>所属行业为：</w:t>
            </w:r>
            <w:r>
              <w:rPr>
                <w:rFonts w:hint="eastAsia" w:ascii="宋体" w:hAnsi="宋体" w:cs="宋体"/>
                <w:bCs/>
                <w:sz w:val="24"/>
                <w:szCs w:val="22"/>
              </w:rPr>
              <w:t>其他未列明行业</w:t>
            </w:r>
            <w:r>
              <w:rPr>
                <w:rFonts w:hint="eastAsia" w:ascii="宋体" w:hAnsi="宋体" w:cs="宋体"/>
                <w:sz w:val="24"/>
              </w:rPr>
              <w:t>。</w:t>
            </w:r>
          </w:p>
        </w:tc>
      </w:tr>
      <w:tr w14:paraId="6C8F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730" w:type="dxa"/>
            <w:vAlign w:val="center"/>
          </w:tcPr>
          <w:p w14:paraId="0DC68186">
            <w:pPr>
              <w:spacing w:line="380" w:lineRule="exact"/>
              <w:jc w:val="center"/>
              <w:rPr>
                <w:rFonts w:hint="eastAsia" w:ascii="宋体" w:hAnsi="宋体" w:cs="宋体"/>
                <w:kern w:val="0"/>
                <w:sz w:val="24"/>
              </w:rPr>
            </w:pPr>
            <w:r>
              <w:rPr>
                <w:rFonts w:hint="eastAsia" w:ascii="宋体" w:hAnsi="宋体" w:cs="宋体"/>
                <w:kern w:val="0"/>
                <w:sz w:val="24"/>
              </w:rPr>
              <w:t>报价要求</w:t>
            </w:r>
          </w:p>
        </w:tc>
        <w:tc>
          <w:tcPr>
            <w:tcW w:w="6961" w:type="dxa"/>
            <w:vAlign w:val="center"/>
          </w:tcPr>
          <w:p w14:paraId="6DB05342">
            <w:pPr>
              <w:spacing w:line="380" w:lineRule="exact"/>
              <w:ind w:firstLine="480" w:firstLineChars="200"/>
              <w:rPr>
                <w:rFonts w:hint="eastAsia" w:ascii="宋体" w:hAnsi="宋体" w:cs="宋体"/>
                <w:sz w:val="24"/>
              </w:rPr>
            </w:pPr>
            <w:r>
              <w:rPr>
                <w:rFonts w:hint="eastAsia" w:ascii="宋体" w:hAnsi="宋体" w:cs="宋体"/>
                <w:sz w:val="24"/>
              </w:rPr>
              <w:t>1.本次投标为总价包干，投标报价总价作为中标单位与采购单位签定的合同金额。</w:t>
            </w:r>
            <w:r>
              <w:rPr>
                <w:rFonts w:hint="eastAsia" w:ascii="宋体" w:hAnsi="宋体" w:cs="宋体"/>
                <w:sz w:val="24"/>
                <w:lang w:val="en-US" w:eastAsia="zh-CN"/>
              </w:rPr>
              <w:t>本</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57.9</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sz w:val="24"/>
                <w:lang w:val="zh-CN"/>
              </w:rPr>
              <w:t>参加单位的报价不可高于</w:t>
            </w:r>
            <w:r>
              <w:rPr>
                <w:rFonts w:hint="eastAsia" w:ascii="宋体" w:hAnsi="宋体" w:cs="宋体"/>
                <w:color w:val="000000" w:themeColor="text1"/>
                <w:kern w:val="0"/>
                <w:sz w:val="24"/>
                <w14:textFill>
                  <w14:solidFill>
                    <w14:schemeClr w14:val="tx1"/>
                  </w14:solidFill>
                </w14:textFill>
              </w:rPr>
              <w:t>预算</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限价</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，否则参加单位的投标文件视同无效。项目服务费包括项目实施过程中资料购买、调研、座谈、专家论证、印刷、劳务费、税费等一切费用</w:t>
            </w:r>
            <w:r>
              <w:rPr>
                <w:rFonts w:hint="eastAsia" w:ascii="宋体" w:hAnsi="宋体" w:cs="宋体"/>
                <w:sz w:val="24"/>
              </w:rPr>
              <w:t>。</w:t>
            </w:r>
          </w:p>
          <w:p w14:paraId="7403DE82">
            <w:pPr>
              <w:spacing w:line="380" w:lineRule="exact"/>
              <w:ind w:firstLine="480" w:firstLineChars="200"/>
              <w:rPr>
                <w:rFonts w:hint="eastAsia" w:ascii="宋体" w:hAnsi="宋体" w:cs="宋体"/>
                <w:sz w:val="24"/>
              </w:rPr>
            </w:pPr>
            <w:r>
              <w:rPr>
                <w:rFonts w:hint="eastAsia" w:ascii="宋体" w:hAnsi="宋体" w:cs="宋体"/>
                <w:sz w:val="24"/>
              </w:rPr>
              <w:t>2.投标人不得期望通过索赔等方式获取补偿，否则，除可能遭到拒绝外，还可能将被作为不良行为记录在案，并可能影响其以后参加政府采购的项目投标。各投标人在投标报价时，应充分考虑投标报价的风险。</w:t>
            </w:r>
          </w:p>
        </w:tc>
      </w:tr>
      <w:tr w14:paraId="722D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730" w:type="dxa"/>
            <w:vAlign w:val="center"/>
          </w:tcPr>
          <w:p w14:paraId="4913DB43">
            <w:pPr>
              <w:spacing w:line="380" w:lineRule="exact"/>
              <w:jc w:val="center"/>
              <w:rPr>
                <w:rFonts w:hint="eastAsia" w:ascii="宋体" w:hAnsi="宋体" w:cs="宋体"/>
                <w:kern w:val="0"/>
                <w:sz w:val="24"/>
              </w:rPr>
            </w:pPr>
            <w:r>
              <w:rPr>
                <w:rFonts w:hint="eastAsia" w:ascii="宋体" w:hAnsi="宋体" w:cs="宋体"/>
                <w:kern w:val="0"/>
                <w:sz w:val="24"/>
              </w:rPr>
              <w:t>联系方式</w:t>
            </w:r>
          </w:p>
        </w:tc>
        <w:tc>
          <w:tcPr>
            <w:tcW w:w="6961" w:type="dxa"/>
            <w:vAlign w:val="center"/>
          </w:tcPr>
          <w:p w14:paraId="3F81C90F">
            <w:pPr>
              <w:spacing w:line="380" w:lineRule="exact"/>
              <w:rPr>
                <w:rFonts w:hint="eastAsia" w:ascii="宋体" w:hAnsi="宋体" w:cs="宋体"/>
                <w:kern w:val="0"/>
                <w:sz w:val="24"/>
              </w:rPr>
            </w:pPr>
            <w:r>
              <w:rPr>
                <w:rFonts w:hint="eastAsia" w:ascii="宋体" w:hAnsi="宋体" w:cs="宋体"/>
                <w:kern w:val="0"/>
                <w:sz w:val="24"/>
              </w:rPr>
              <w:t>采购人信息：</w:t>
            </w:r>
          </w:p>
          <w:p w14:paraId="3BD71B4C">
            <w:pPr>
              <w:spacing w:line="380" w:lineRule="exact"/>
              <w:rPr>
                <w:rFonts w:hint="eastAsia" w:ascii="宋体" w:hAnsi="宋体" w:cs="宋体"/>
                <w:kern w:val="0"/>
                <w:sz w:val="24"/>
              </w:rPr>
            </w:pPr>
            <w:r>
              <w:rPr>
                <w:rFonts w:hint="eastAsia" w:ascii="宋体" w:hAnsi="宋体" w:cs="宋体"/>
                <w:kern w:val="0"/>
                <w:sz w:val="24"/>
              </w:rPr>
              <w:t>名      称：深圳市前海深港现代服务业合作区管理局</w:t>
            </w:r>
          </w:p>
          <w:p w14:paraId="176AE81F">
            <w:pPr>
              <w:spacing w:line="380" w:lineRule="exact"/>
              <w:rPr>
                <w:rFonts w:hint="eastAsia" w:ascii="宋体" w:hAnsi="宋体" w:cs="宋体"/>
                <w:kern w:val="0"/>
                <w:sz w:val="24"/>
              </w:rPr>
            </w:pPr>
            <w:r>
              <w:rPr>
                <w:rFonts w:hint="eastAsia" w:ascii="宋体" w:hAnsi="宋体" w:cs="宋体"/>
                <w:kern w:val="0"/>
                <w:sz w:val="24"/>
              </w:rPr>
              <w:t>联  系  人：焦先生</w:t>
            </w:r>
          </w:p>
          <w:p w14:paraId="7745F503">
            <w:pPr>
              <w:spacing w:line="380" w:lineRule="exact"/>
              <w:rPr>
                <w:rFonts w:hint="eastAsia" w:ascii="宋体" w:hAnsi="宋体" w:cs="宋体"/>
                <w:kern w:val="0"/>
                <w:sz w:val="24"/>
              </w:rPr>
            </w:pPr>
            <w:r>
              <w:rPr>
                <w:rFonts w:hint="eastAsia" w:ascii="宋体" w:hAnsi="宋体" w:cs="宋体"/>
                <w:kern w:val="0"/>
                <w:sz w:val="24"/>
              </w:rPr>
              <w:t>电      话：0755-88105216</w:t>
            </w:r>
          </w:p>
          <w:p w14:paraId="655B96B7">
            <w:pPr>
              <w:spacing w:line="380" w:lineRule="exact"/>
              <w:rPr>
                <w:rFonts w:hint="eastAsia" w:ascii="宋体" w:hAnsi="宋体" w:cs="宋体"/>
                <w:kern w:val="0"/>
                <w:sz w:val="24"/>
              </w:rPr>
            </w:pPr>
            <w:r>
              <w:rPr>
                <w:rFonts w:hint="eastAsia" w:ascii="宋体" w:hAnsi="宋体" w:cs="宋体"/>
                <w:kern w:val="0"/>
                <w:sz w:val="24"/>
              </w:rPr>
              <w:t>采购代理机构信息：</w:t>
            </w:r>
          </w:p>
          <w:p w14:paraId="2AFEAA41">
            <w:pPr>
              <w:spacing w:line="380" w:lineRule="exact"/>
              <w:rPr>
                <w:rFonts w:hint="eastAsia" w:ascii="宋体" w:hAnsi="宋体" w:cs="宋体"/>
                <w:kern w:val="0"/>
                <w:sz w:val="24"/>
              </w:rPr>
            </w:pPr>
            <w:r>
              <w:rPr>
                <w:rFonts w:hint="eastAsia" w:ascii="宋体" w:hAnsi="宋体" w:cs="宋体"/>
                <w:kern w:val="0"/>
                <w:sz w:val="24"/>
              </w:rPr>
              <w:t>名      称：深圳交易咨询集团有限公司</w:t>
            </w:r>
          </w:p>
          <w:p w14:paraId="56EA88D9">
            <w:pPr>
              <w:spacing w:line="380" w:lineRule="exact"/>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14:paraId="7760260F">
            <w:pPr>
              <w:spacing w:line="380" w:lineRule="exact"/>
              <w:rPr>
                <w:rFonts w:hint="eastAsia" w:ascii="宋体" w:hAnsi="宋体" w:cs="宋体"/>
                <w:kern w:val="0"/>
                <w:sz w:val="24"/>
              </w:rPr>
            </w:pPr>
            <w:r>
              <w:rPr>
                <w:rFonts w:hint="eastAsia" w:ascii="宋体" w:hAnsi="宋体" w:cs="宋体"/>
                <w:kern w:val="0"/>
                <w:sz w:val="24"/>
              </w:rPr>
              <w:t>联  系  人：曹茜、郭金龙</w:t>
            </w:r>
          </w:p>
          <w:p w14:paraId="4F809514">
            <w:pPr>
              <w:spacing w:line="380" w:lineRule="exact"/>
              <w:rPr>
                <w:rFonts w:hint="eastAsia" w:ascii="宋体" w:hAnsi="宋体" w:cs="宋体"/>
                <w:kern w:val="0"/>
                <w:sz w:val="24"/>
              </w:rPr>
            </w:pPr>
            <w:r>
              <w:rPr>
                <w:rFonts w:hint="eastAsia" w:ascii="宋体" w:hAnsi="宋体" w:cs="宋体"/>
                <w:kern w:val="0"/>
                <w:sz w:val="24"/>
              </w:rPr>
              <w:t>电      话：18599127733、15118037034</w:t>
            </w:r>
          </w:p>
        </w:tc>
      </w:tr>
    </w:tbl>
    <w:p w14:paraId="067A1C75">
      <w:pPr>
        <w:adjustRightInd w:val="0"/>
        <w:snapToGrid w:val="0"/>
        <w:spacing w:line="400" w:lineRule="exact"/>
        <w:ind w:firstLine="480" w:firstLineChars="200"/>
        <w:jc w:val="right"/>
        <w:rPr>
          <w:rFonts w:hint="eastAsia" w:ascii="宋体" w:hAnsi="宋体" w:cs="宋体"/>
          <w:sz w:val="24"/>
        </w:rPr>
      </w:pPr>
      <w:r>
        <w:rPr>
          <w:rFonts w:hint="eastAsia" w:ascii="宋体" w:hAnsi="宋体" w:cs="宋体"/>
          <w:sz w:val="24"/>
        </w:rPr>
        <w:t xml:space="preserve">深圳交易咨询集团有限公司 </w:t>
      </w:r>
    </w:p>
    <w:p w14:paraId="1CCEE8F3">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p>
    <w:p w14:paraId="1CEE6AF8"/>
    <w:sectPr>
      <w:type w:val="continuous"/>
      <w:pgSz w:w="11906" w:h="16838"/>
      <w:pgMar w:top="1440" w:right="1800" w:bottom="1440" w:left="1800" w:header="0" w:footer="0"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61F36"/>
    <w:rsid w:val="15CC320F"/>
    <w:rsid w:val="2C7E6A0F"/>
    <w:rsid w:val="5938164B"/>
    <w:rsid w:val="6AB61F36"/>
    <w:rsid w:val="7C2E6EA2"/>
    <w:rsid w:val="7ED6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彩色列表 - 强调文字颜色 11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1959</Words>
  <Characters>2090</Characters>
  <Lines>0</Lines>
  <Paragraphs>0</Paragraphs>
  <TotalTime>0</TotalTime>
  <ScaleCrop>false</ScaleCrop>
  <LinksUpToDate>false</LinksUpToDate>
  <CharactersWithSpaces>2135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2025-05-21T08:24:00Z</dcterms:created>
  <dc:creator>深咨建议</dc:creator>
  <cp:lastModifiedBy>深咨建议</cp:lastModifiedBy>
  <dcterms:modified xsi:type="dcterms:W3CDTF">2025-05-22T07:20:13Z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93F40AFC662D418A8656A44FDACEF27C_11</vt:lpwstr>
  </property>
  <property fmtid="{D5CDD505-2E9C-101B-9397-08002B2CF9AE}" pid="4" name="KSOTemplateDocerSaveRecord">
    <vt:lpwstr>eyJoZGlkIjoiMWViNjU1YjYxMmE1ZjA1ZGI4YzZiMWU4ZDg3Zjk4MWMiLCJ1c2VySWQiOiIxNDg2ODI2MzgyIn0=</vt:lpwstr>
  </property>
</Properties>
</file>