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w:t>
      </w:r>
    </w:p>
    <w:p>
      <w:pPr>
        <w:spacing w:line="360" w:lineRule="auto"/>
        <w:jc w:val="center"/>
        <w:rPr>
          <w:rFonts w:ascii="宋体" w:hAnsi="宋体" w:cs="宋体"/>
          <w:b/>
          <w:bCs/>
          <w:color w:val="000000" w:themeColor="text1"/>
          <w:sz w:val="24"/>
          <w:szCs w:val="24"/>
          <w14:textFill>
            <w14:solidFill>
              <w14:schemeClr w14:val="tx1"/>
            </w14:solidFill>
          </w14:textFill>
        </w:rPr>
      </w:pPr>
    </w:p>
    <w:p>
      <w:pPr>
        <w:spacing w:line="360" w:lineRule="auto"/>
        <w:jc w:val="center"/>
        <w:rPr>
          <w:rFonts w:ascii="宋体" w:hAnsi="宋体" w:cs="宋体"/>
          <w:b/>
          <w:bCs/>
          <w:color w:val="000000" w:themeColor="text1"/>
          <w:sz w:val="24"/>
          <w:szCs w:val="24"/>
          <w14:textFill>
            <w14:solidFill>
              <w14:schemeClr w14:val="tx1"/>
            </w14:solidFill>
          </w14:textFill>
        </w:rPr>
      </w:pPr>
    </w:p>
    <w:p>
      <w:pPr>
        <w:spacing w:line="360" w:lineRule="auto"/>
        <w:jc w:val="center"/>
        <w:outlineLvl w:val="9"/>
        <w:rPr>
          <w:rFonts w:hint="default"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深圳园</w:t>
      </w:r>
      <w:r>
        <w:rPr>
          <w:rFonts w:hint="eastAsia" w:ascii="宋体" w:hAnsi="宋体" w:cs="宋体"/>
          <w:b/>
          <w:bCs/>
          <w:color w:val="000000" w:themeColor="text1"/>
          <w:sz w:val="32"/>
          <w:szCs w:val="32"/>
          <w:lang w:val="en-US" w:eastAsia="zh-CN"/>
          <w14:textFill>
            <w14:solidFill>
              <w14:schemeClr w14:val="tx1"/>
            </w14:solidFill>
          </w14:textFill>
        </w:rPr>
        <w:t>创智云谷</w:t>
      </w:r>
    </w:p>
    <w:p>
      <w:pPr>
        <w:spacing w:line="360" w:lineRule="auto"/>
        <w:jc w:val="center"/>
        <w:outlineLvl w:val="9"/>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商业氛围包装设计服务项目设计任务书</w:t>
      </w:r>
    </w:p>
    <w:p>
      <w:pPr>
        <w:spacing w:line="360" w:lineRule="auto"/>
        <w:jc w:val="center"/>
        <w:outlineLvl w:val="9"/>
        <w:rPr>
          <w:rFonts w:ascii="宋体" w:hAnsi="宋体" w:cs="宋体"/>
          <w:b/>
          <w:bCs/>
          <w:color w:val="000000" w:themeColor="text1"/>
          <w:sz w:val="24"/>
          <w:szCs w:val="24"/>
          <w14:textFill>
            <w14:solidFill>
              <w14:schemeClr w14:val="tx1"/>
            </w14:solidFill>
          </w14:textFill>
        </w:rPr>
      </w:pPr>
    </w:p>
    <w:p>
      <w:pPr>
        <w:pStyle w:val="4"/>
        <w:outlineLvl w:val="9"/>
        <w:rPr>
          <w:rFonts w:ascii="宋体" w:hAnsi="宋体" w:cs="宋体"/>
          <w:b/>
          <w:bCs/>
          <w:color w:val="000000" w:themeColor="text1"/>
          <w:sz w:val="24"/>
          <w:szCs w:val="24"/>
          <w14:textFill>
            <w14:solidFill>
              <w14:schemeClr w14:val="tx1"/>
            </w14:solidFill>
          </w14:textFill>
        </w:rPr>
      </w:pPr>
    </w:p>
    <w:p>
      <w:pPr>
        <w:pStyle w:val="4"/>
        <w:outlineLvl w:val="9"/>
        <w:rPr>
          <w:rFonts w:ascii="宋体" w:hAnsi="宋体" w:cs="宋体"/>
          <w:b/>
          <w:bCs/>
          <w:color w:val="000000" w:themeColor="text1"/>
          <w:sz w:val="24"/>
          <w:szCs w:val="24"/>
          <w14:textFill>
            <w14:solidFill>
              <w14:schemeClr w14:val="tx1"/>
            </w14:solidFill>
          </w14:textFill>
        </w:rPr>
      </w:pPr>
    </w:p>
    <w:p>
      <w:pPr>
        <w:spacing w:line="360" w:lineRule="auto"/>
        <w:ind w:left="0"/>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pStyle w:val="4"/>
        <w:outlineLvl w:val="9"/>
        <w:rPr>
          <w:rFonts w:ascii="宋体" w:hAnsi="宋体" w:cs="宋体"/>
          <w:color w:val="000000" w:themeColor="text1"/>
          <w:sz w:val="24"/>
          <w:szCs w:val="24"/>
          <w14:textFill>
            <w14:solidFill>
              <w14:schemeClr w14:val="tx1"/>
            </w14:solidFill>
          </w14:textFill>
        </w:rPr>
      </w:pPr>
    </w:p>
    <w:p>
      <w:pPr>
        <w:pStyle w:val="4"/>
        <w:outlineLvl w:val="9"/>
        <w:rPr>
          <w:rFonts w:ascii="宋体" w:hAnsi="宋体" w:cs="宋体"/>
          <w:color w:val="000000" w:themeColor="text1"/>
          <w:sz w:val="24"/>
          <w:szCs w:val="24"/>
          <w14:textFill>
            <w14:solidFill>
              <w14:schemeClr w14:val="tx1"/>
            </w14:solidFill>
          </w14:textFill>
        </w:rPr>
      </w:pPr>
    </w:p>
    <w:p>
      <w:pPr>
        <w:pStyle w:val="4"/>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360" w:lineRule="auto"/>
        <w:outlineLvl w:val="9"/>
        <w:rPr>
          <w:rFonts w:ascii="宋体" w:hAnsi="宋体" w:cs="宋体"/>
          <w:color w:val="000000" w:themeColor="text1"/>
          <w:sz w:val="24"/>
          <w:szCs w:val="24"/>
          <w14:textFill>
            <w14:solidFill>
              <w14:schemeClr w14:val="tx1"/>
            </w14:solidFill>
          </w14:textFill>
        </w:rPr>
      </w:pPr>
    </w:p>
    <w:p>
      <w:pPr>
        <w:spacing w:line="480" w:lineRule="auto"/>
        <w:ind w:firstLine="2336" w:firstLineChars="1112"/>
        <w:outlineLvl w:val="9"/>
        <w:rPr>
          <w:rFonts w:hint="default" w:ascii="宋体" w:hAnsi="等线" w:eastAsia="等线"/>
          <w:color w:val="000000"/>
          <w:lang w:val="en-US"/>
        </w:rPr>
      </w:pPr>
      <w:r>
        <w:rPr>
          <w:rFonts w:hint="eastAsia" w:ascii="宋体" w:hAnsi="宋体" w:eastAsia="等线"/>
          <w:b/>
          <w:color w:val="000000"/>
        </w:rPr>
        <w:t>编制单位</w:t>
      </w:r>
      <w:r>
        <w:rPr>
          <w:rFonts w:hint="eastAsia" w:ascii="宋体" w:hAnsi="宋体" w:eastAsia="等线"/>
          <w:color w:val="000000"/>
        </w:rPr>
        <w:t>：</w:t>
      </w:r>
      <w:r>
        <w:rPr>
          <w:rFonts w:hint="eastAsia" w:ascii="宋体" w:hAnsi="宋体" w:eastAsia="等线"/>
          <w:b/>
          <w:color w:val="000000"/>
        </w:rPr>
        <w:t>河北</w:t>
      </w:r>
      <w:r>
        <w:rPr>
          <w:rFonts w:hint="eastAsia" w:ascii="宋体" w:hAnsi="宋体" w:eastAsia="等线"/>
          <w:b/>
          <w:color w:val="000000"/>
          <w:lang w:val="en-US" w:eastAsia="zh-CN"/>
        </w:rPr>
        <w:t>深保商业管理有限公司</w:t>
      </w:r>
    </w:p>
    <w:p>
      <w:pPr>
        <w:snapToGrid w:val="0"/>
        <w:spacing w:line="360" w:lineRule="auto"/>
        <w:ind w:firstLine="2311" w:firstLineChars="1100"/>
        <w:outlineLvl w:val="9"/>
        <w:rPr>
          <w:rFonts w:ascii="宋体" w:hAnsi="宋体" w:eastAsia="等线"/>
          <w:b/>
          <w:color w:val="000000"/>
        </w:rPr>
      </w:pPr>
      <w:r>
        <w:rPr>
          <w:rFonts w:hint="eastAsia" w:ascii="宋体" w:hAnsi="宋体" w:eastAsia="等线"/>
          <w:b/>
          <w:color w:val="000000"/>
        </w:rPr>
        <w:t>编制时间：</w:t>
      </w:r>
      <w:r>
        <w:rPr>
          <w:rFonts w:ascii="宋体" w:hAnsi="宋体" w:eastAsia="等线"/>
          <w:b/>
          <w:color w:val="000000"/>
        </w:rPr>
        <w:t xml:space="preserve"> 202</w:t>
      </w:r>
      <w:r>
        <w:rPr>
          <w:rFonts w:hint="eastAsia" w:ascii="宋体" w:hAnsi="宋体" w:eastAsia="等线"/>
          <w:b/>
          <w:color w:val="000000"/>
          <w:lang w:val="en-US" w:eastAsia="zh-CN"/>
        </w:rPr>
        <w:t>5</w:t>
      </w:r>
      <w:r>
        <w:rPr>
          <w:rFonts w:hint="eastAsia" w:ascii="宋体" w:hAnsi="宋体" w:eastAsia="等线"/>
          <w:b/>
          <w:color w:val="000000"/>
        </w:rPr>
        <w:t>年</w:t>
      </w:r>
      <w:r>
        <w:rPr>
          <w:rFonts w:hint="eastAsia" w:ascii="宋体" w:hAnsi="宋体" w:eastAsia="等线"/>
          <w:b/>
          <w:color w:val="000000"/>
          <w:lang w:val="en-US" w:eastAsia="zh-CN"/>
        </w:rPr>
        <w:t>4</w:t>
      </w:r>
      <w:r>
        <w:rPr>
          <w:rFonts w:hint="eastAsia" w:ascii="宋体" w:hAnsi="宋体" w:eastAsia="等线"/>
          <w:b/>
          <w:color w:val="000000"/>
        </w:rPr>
        <w:t>月</w:t>
      </w:r>
      <w:r>
        <w:rPr>
          <w:rFonts w:hint="eastAsia" w:ascii="宋体" w:hAnsi="宋体" w:eastAsia="等线"/>
          <w:b/>
          <w:color w:val="000000"/>
          <w:lang w:val="en-US" w:eastAsia="zh-CN"/>
        </w:rPr>
        <w:t>2</w:t>
      </w:r>
      <w:r>
        <w:rPr>
          <w:rFonts w:hint="eastAsia" w:ascii="宋体" w:hAnsi="宋体" w:eastAsia="等线"/>
          <w:b/>
          <w:color w:val="000000"/>
        </w:rPr>
        <w:t>日</w:t>
      </w:r>
    </w:p>
    <w:p/>
    <w:p/>
    <w:sdt>
      <w:sdtPr>
        <w:rPr>
          <w:rFonts w:ascii="宋体" w:hAnsi="宋体" w:eastAsia="宋体" w:cs="Times New Roman"/>
          <w:kern w:val="2"/>
          <w:sz w:val="21"/>
          <w:szCs w:val="21"/>
          <w:lang w:val="en-US" w:eastAsia="zh-CN" w:bidi="ar-SA"/>
        </w:rPr>
        <w:id w:val="147471036"/>
        <w15:color w:val="DBDBDB"/>
        <w:docPartObj>
          <w:docPartGallery w:val="Table of Contents"/>
          <w:docPartUnique/>
        </w:docPartObj>
      </w:sdtPr>
      <w:sdtEndPr>
        <w:rPr>
          <w:rFonts w:hint="eastAsia" w:ascii="Times New Roman" w:hAnsi="Times New Roman" w:eastAsia="宋体" w:cs="Times New Roman"/>
          <w:bCs/>
          <w:color w:val="000000" w:themeColor="text1"/>
          <w:kern w:val="2"/>
          <w:sz w:val="21"/>
          <w:szCs w:val="28"/>
          <w:lang w:val="en-US" w:eastAsia="zh-CN" w:bidi="ar-SA"/>
          <w14:textFill>
            <w14:solidFill>
              <w14:schemeClr w14:val="tx1"/>
            </w14:solidFill>
          </w14:textFill>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7"/>
            <w:tabs>
              <w:tab w:val="right" w:leader="dot" w:pos="8306"/>
            </w:tabs>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TOC \o "1-3" \h \u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_Toc2807 </w:instrText>
          </w:r>
          <w:r>
            <w:rPr>
              <w:rFonts w:hint="eastAsia"/>
              <w:bCs/>
              <w:szCs w:val="28"/>
              <w:lang w:val="en-US" w:eastAsia="zh-CN"/>
            </w:rPr>
            <w:fldChar w:fldCharType="separate"/>
          </w:r>
          <w:r>
            <w:rPr>
              <w:rFonts w:hint="eastAsia"/>
              <w:bCs/>
              <w:szCs w:val="28"/>
              <w:lang w:val="en-US" w:eastAsia="zh-CN"/>
            </w:rPr>
            <w:t>第一部分 项目概况</w:t>
          </w:r>
          <w:r>
            <w:tab/>
          </w:r>
          <w:r>
            <w:fldChar w:fldCharType="begin"/>
          </w:r>
          <w:r>
            <w:instrText xml:space="preserve"> PAGEREF _Toc2807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_Toc4141 </w:instrText>
          </w:r>
          <w:r>
            <w:rPr>
              <w:rFonts w:hint="eastAsia"/>
              <w:bCs/>
              <w:szCs w:val="28"/>
              <w:lang w:val="en-US" w:eastAsia="zh-CN"/>
            </w:rPr>
            <w:fldChar w:fldCharType="separate"/>
          </w:r>
          <w:r>
            <w:rPr>
              <w:rFonts w:hint="eastAsia" w:ascii="宋体" w:hAnsi="宋体" w:cs="宋体"/>
              <w:bCs/>
              <w:szCs w:val="24"/>
            </w:rPr>
            <w:t>一、</w:t>
          </w:r>
          <w:r>
            <w:rPr>
              <w:rFonts w:hint="eastAsia" w:ascii="宋体" w:hAnsi="宋体" w:cs="宋体"/>
              <w:bCs/>
              <w:szCs w:val="24"/>
              <w:lang w:val="en-US" w:eastAsia="zh-CN"/>
            </w:rPr>
            <w:t>项目基本信息</w:t>
          </w:r>
          <w:r>
            <w:tab/>
          </w:r>
          <w:r>
            <w:fldChar w:fldCharType="begin"/>
          </w:r>
          <w:r>
            <w:instrText xml:space="preserve"> PAGEREF _Toc4141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_Toc20945 </w:instrText>
          </w:r>
          <w:r>
            <w:rPr>
              <w:rFonts w:hint="eastAsia"/>
              <w:bCs/>
              <w:szCs w:val="28"/>
              <w:lang w:val="en-US" w:eastAsia="zh-CN"/>
            </w:rPr>
            <w:fldChar w:fldCharType="separate"/>
          </w:r>
          <w:r>
            <w:rPr>
              <w:rFonts w:hint="eastAsia" w:ascii="宋体" w:hAnsi="宋体" w:cs="宋体"/>
              <w:bCs/>
              <w:szCs w:val="24"/>
            </w:rPr>
            <w:t>二、项目定位</w:t>
          </w:r>
          <w:r>
            <w:tab/>
          </w:r>
          <w:r>
            <w:fldChar w:fldCharType="begin"/>
          </w:r>
          <w:r>
            <w:instrText xml:space="preserve"> PAGEREF _Toc20945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7"/>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_Toc10562 </w:instrText>
          </w:r>
          <w:r>
            <w:rPr>
              <w:rFonts w:hint="eastAsia"/>
              <w:bCs/>
              <w:szCs w:val="28"/>
              <w:lang w:val="en-US" w:eastAsia="zh-CN"/>
            </w:rPr>
            <w:fldChar w:fldCharType="separate"/>
          </w:r>
          <w:r>
            <w:rPr>
              <w:rFonts w:hint="eastAsia"/>
              <w:bCs/>
              <w:szCs w:val="28"/>
              <w:lang w:val="en-US" w:eastAsia="zh-CN"/>
            </w:rPr>
            <w:t xml:space="preserve">第二部分 </w:t>
          </w:r>
          <w:r>
            <w:rPr>
              <w:rFonts w:hint="eastAsia"/>
              <w:bCs/>
              <w:szCs w:val="28"/>
            </w:rPr>
            <w:t>投标单位人员与业绩要求</w:t>
          </w:r>
          <w:r>
            <w:tab/>
          </w:r>
          <w:r>
            <w:fldChar w:fldCharType="begin"/>
          </w:r>
          <w:r>
            <w:instrText xml:space="preserve"> PAGEREF _Toc10562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_Toc23878 </w:instrText>
          </w:r>
          <w:r>
            <w:rPr>
              <w:rFonts w:hint="eastAsia"/>
              <w:bCs/>
              <w:szCs w:val="28"/>
              <w:lang w:val="en-US" w:eastAsia="zh-CN"/>
            </w:rPr>
            <w:fldChar w:fldCharType="separate"/>
          </w:r>
          <w:r>
            <w:rPr>
              <w:rFonts w:hint="eastAsia" w:ascii="宋体" w:hAnsi="宋体" w:cs="宋体"/>
              <w:bCs/>
              <w:szCs w:val="24"/>
              <w:lang w:val="en-US" w:eastAsia="zh-CN"/>
            </w:rPr>
            <w:t>一</w:t>
          </w:r>
          <w:r>
            <w:rPr>
              <w:rFonts w:hint="eastAsia" w:ascii="宋体" w:hAnsi="宋体" w:cs="宋体"/>
              <w:bCs/>
              <w:szCs w:val="24"/>
            </w:rPr>
            <w:t>、团队配置要求不低于</w:t>
          </w:r>
          <w:r>
            <w:tab/>
          </w:r>
          <w:r>
            <w:fldChar w:fldCharType="begin"/>
          </w:r>
          <w:r>
            <w:instrText xml:space="preserve"> PAGEREF _Toc23878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_Toc9184 </w:instrText>
          </w:r>
          <w:r>
            <w:rPr>
              <w:rFonts w:hint="eastAsia"/>
              <w:bCs/>
              <w:szCs w:val="28"/>
              <w:lang w:val="en-US" w:eastAsia="zh-CN"/>
            </w:rPr>
            <w:fldChar w:fldCharType="separate"/>
          </w:r>
          <w:r>
            <w:rPr>
              <w:rFonts w:hint="eastAsia" w:ascii="宋体" w:hAnsi="宋体" w:cs="宋体"/>
              <w:bCs/>
              <w:szCs w:val="24"/>
              <w:lang w:val="en-US" w:eastAsia="zh-CN"/>
            </w:rPr>
            <w:t>二</w:t>
          </w:r>
          <w:r>
            <w:rPr>
              <w:rFonts w:hint="eastAsia" w:ascii="宋体" w:hAnsi="宋体" w:cs="宋体"/>
              <w:bCs/>
              <w:szCs w:val="24"/>
            </w:rPr>
            <w:t>、业绩要求</w:t>
          </w:r>
          <w:r>
            <w:tab/>
          </w:r>
          <w:r>
            <w:fldChar w:fldCharType="begin"/>
          </w:r>
          <w:r>
            <w:instrText xml:space="preserve"> PAGEREF _Toc9184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_Toc13073 </w:instrText>
          </w:r>
          <w:r>
            <w:rPr>
              <w:rFonts w:hint="eastAsia"/>
              <w:bCs/>
              <w:szCs w:val="28"/>
              <w:lang w:val="en-US" w:eastAsia="zh-CN"/>
            </w:rPr>
            <w:fldChar w:fldCharType="separate"/>
          </w:r>
          <w:r>
            <w:rPr>
              <w:rFonts w:hint="eastAsia" w:ascii="宋体" w:hAnsi="宋体" w:cs="宋体"/>
              <w:bCs/>
              <w:szCs w:val="24"/>
              <w:lang w:val="en-US" w:eastAsia="zh-CN"/>
            </w:rPr>
            <w:t>三</w:t>
          </w:r>
          <w:r>
            <w:rPr>
              <w:rFonts w:hint="eastAsia" w:ascii="宋体" w:hAnsi="宋体" w:cs="宋体"/>
              <w:bCs/>
              <w:szCs w:val="24"/>
            </w:rPr>
            <w:t>、其他相关要求</w:t>
          </w:r>
          <w:r>
            <w:tab/>
          </w:r>
          <w:r>
            <w:fldChar w:fldCharType="begin"/>
          </w:r>
          <w:r>
            <w:instrText xml:space="preserve"> PAGEREF _Toc13073 \h </w:instrText>
          </w:r>
          <w:r>
            <w:fldChar w:fldCharType="separate"/>
          </w:r>
          <w:r>
            <w:t>1</w:t>
          </w:r>
          <w:r>
            <w:fldChar w:fldCharType="end"/>
          </w:r>
          <w:r>
            <w:rPr>
              <w:rFonts w:hint="eastAsia"/>
              <w:bCs/>
              <w:color w:val="000000" w:themeColor="text1"/>
              <w:szCs w:val="28"/>
              <w:lang w:val="en-US" w:eastAsia="zh-CN"/>
              <w14:textFill>
                <w14:solidFill>
                  <w14:schemeClr w14:val="tx1"/>
                </w14:solidFill>
              </w14:textFill>
            </w:rPr>
            <w:fldChar w:fldCharType="end"/>
          </w:r>
        </w:p>
        <w:p>
          <w:pPr>
            <w:pStyle w:val="7"/>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_Toc31668 </w:instrText>
          </w:r>
          <w:r>
            <w:rPr>
              <w:rFonts w:hint="eastAsia"/>
              <w:bCs/>
              <w:szCs w:val="28"/>
              <w:lang w:val="en-US" w:eastAsia="zh-CN"/>
            </w:rPr>
            <w:fldChar w:fldCharType="separate"/>
          </w:r>
          <w:r>
            <w:rPr>
              <w:rFonts w:hint="eastAsia"/>
              <w:bCs/>
              <w:szCs w:val="28"/>
              <w:lang w:val="en-US" w:eastAsia="zh-CN"/>
            </w:rPr>
            <w:t>第三部分 设计任务书</w:t>
          </w:r>
          <w:r>
            <w:tab/>
          </w:r>
          <w:r>
            <w:fldChar w:fldCharType="begin"/>
          </w:r>
          <w:r>
            <w:instrText xml:space="preserve"> PAGEREF _Toc31668 \h </w:instrText>
          </w:r>
          <w:r>
            <w:fldChar w:fldCharType="separate"/>
          </w:r>
          <w:r>
            <w:t>2</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_Toc8601 </w:instrText>
          </w:r>
          <w:r>
            <w:rPr>
              <w:rFonts w:hint="eastAsia"/>
              <w:bCs/>
              <w:szCs w:val="28"/>
              <w:lang w:val="en-US" w:eastAsia="zh-CN"/>
            </w:rPr>
            <w:fldChar w:fldCharType="separate"/>
          </w:r>
          <w:r>
            <w:rPr>
              <w:rFonts w:hint="eastAsia" w:ascii="宋体" w:hAnsi="宋体" w:cs="宋体"/>
              <w:bCs/>
              <w:szCs w:val="24"/>
            </w:rPr>
            <w:t>一、总体设计要求</w:t>
          </w:r>
          <w:r>
            <w:tab/>
          </w:r>
          <w:r>
            <w:fldChar w:fldCharType="begin"/>
          </w:r>
          <w:r>
            <w:instrText xml:space="preserve"> PAGEREF _Toc8601 \h </w:instrText>
          </w:r>
          <w:r>
            <w:fldChar w:fldCharType="separate"/>
          </w:r>
          <w:r>
            <w:t>2</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_Toc18733 </w:instrText>
          </w:r>
          <w:r>
            <w:rPr>
              <w:rFonts w:hint="eastAsia"/>
              <w:bCs/>
              <w:szCs w:val="28"/>
              <w:lang w:val="en-US" w:eastAsia="zh-CN"/>
            </w:rPr>
            <w:fldChar w:fldCharType="separate"/>
          </w:r>
          <w:r>
            <w:rPr>
              <w:rFonts w:hint="eastAsia" w:ascii="宋体" w:hAnsi="宋体" w:cs="宋体"/>
              <w:bCs/>
              <w:szCs w:val="24"/>
              <w:lang w:val="en-US" w:eastAsia="zh-CN"/>
            </w:rPr>
            <w:t>二</w:t>
          </w:r>
          <w:r>
            <w:rPr>
              <w:rFonts w:hint="eastAsia" w:ascii="宋体" w:hAnsi="宋体" w:cs="宋体"/>
              <w:bCs/>
              <w:szCs w:val="24"/>
            </w:rPr>
            <w:t>、设计依据</w:t>
          </w:r>
          <w:r>
            <w:tab/>
          </w:r>
          <w:r>
            <w:fldChar w:fldCharType="begin"/>
          </w:r>
          <w:r>
            <w:instrText xml:space="preserve"> PAGEREF _Toc18733 \h </w:instrText>
          </w:r>
          <w:r>
            <w:fldChar w:fldCharType="separate"/>
          </w:r>
          <w:r>
            <w:t>2</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_Toc31892 </w:instrText>
          </w:r>
          <w:r>
            <w:rPr>
              <w:rFonts w:hint="eastAsia"/>
              <w:bCs/>
              <w:szCs w:val="28"/>
              <w:lang w:val="en-US" w:eastAsia="zh-CN"/>
            </w:rPr>
            <w:fldChar w:fldCharType="separate"/>
          </w:r>
          <w:r>
            <w:rPr>
              <w:rFonts w:hint="eastAsia" w:ascii="宋体" w:hAnsi="宋体" w:cs="宋体"/>
              <w:bCs/>
              <w:szCs w:val="24"/>
            </w:rPr>
            <w:t>三、设计内容</w:t>
          </w:r>
          <w:r>
            <w:tab/>
          </w:r>
          <w:r>
            <w:fldChar w:fldCharType="begin"/>
          </w:r>
          <w:r>
            <w:instrText xml:space="preserve"> PAGEREF _Toc31892 \h </w:instrText>
          </w:r>
          <w:r>
            <w:fldChar w:fldCharType="separate"/>
          </w:r>
          <w:r>
            <w:t>2</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_Toc16938 </w:instrText>
          </w:r>
          <w:r>
            <w:rPr>
              <w:rFonts w:hint="eastAsia"/>
              <w:bCs/>
              <w:szCs w:val="28"/>
              <w:lang w:val="en-US" w:eastAsia="zh-CN"/>
            </w:rPr>
            <w:fldChar w:fldCharType="separate"/>
          </w:r>
          <w:r>
            <w:rPr>
              <w:rFonts w:hint="eastAsia" w:ascii="宋体" w:hAnsi="宋体" w:cs="宋体"/>
              <w:bCs/>
              <w:szCs w:val="24"/>
              <w:lang w:val="en-US" w:eastAsia="zh-CN"/>
            </w:rPr>
            <w:t>四</w:t>
          </w:r>
          <w:r>
            <w:rPr>
              <w:rFonts w:hint="eastAsia" w:ascii="宋体" w:hAnsi="宋体" w:cs="宋体"/>
              <w:bCs/>
              <w:szCs w:val="24"/>
            </w:rPr>
            <w:t>、</w:t>
          </w:r>
          <w:r>
            <w:rPr>
              <w:rFonts w:hint="eastAsia" w:ascii="宋体" w:hAnsi="宋体" w:cs="宋体"/>
              <w:bCs/>
              <w:kern w:val="0"/>
              <w:szCs w:val="24"/>
            </w:rPr>
            <w:t>各阶段设计内容及深度要求</w:t>
          </w:r>
          <w:r>
            <w:tab/>
          </w:r>
          <w:r>
            <w:fldChar w:fldCharType="begin"/>
          </w:r>
          <w:r>
            <w:instrText xml:space="preserve"> PAGEREF _Toc16938 \h </w:instrText>
          </w:r>
          <w:r>
            <w:fldChar w:fldCharType="separate"/>
          </w:r>
          <w:r>
            <w:t>3</w:t>
          </w:r>
          <w:r>
            <w:fldChar w:fldCharType="end"/>
          </w:r>
          <w:r>
            <w:rPr>
              <w:rFonts w:hint="eastAsia"/>
              <w:bCs/>
              <w:color w:val="000000" w:themeColor="text1"/>
              <w:szCs w:val="28"/>
              <w:lang w:val="en-US" w:eastAsia="zh-CN"/>
              <w14:textFill>
                <w14:solidFill>
                  <w14:schemeClr w14:val="tx1"/>
                </w14:solidFill>
              </w14:textFill>
            </w:rPr>
            <w:fldChar w:fldCharType="end"/>
          </w:r>
        </w:p>
        <w:p>
          <w:pPr>
            <w:pStyle w:val="3"/>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_Toc30584 </w:instrText>
          </w:r>
          <w:r>
            <w:rPr>
              <w:rFonts w:hint="eastAsia"/>
              <w:bCs/>
              <w:szCs w:val="28"/>
              <w:lang w:val="en-US" w:eastAsia="zh-CN"/>
            </w:rPr>
            <w:fldChar w:fldCharType="separate"/>
          </w:r>
          <w:r>
            <w:rPr>
              <w:rFonts w:hint="eastAsia" w:ascii="宋体" w:hAnsi="宋体" w:cs="宋体"/>
              <w:bCs/>
              <w:szCs w:val="24"/>
            </w:rPr>
            <w:t>第一阶段——概念设计阶段</w:t>
          </w:r>
          <w:r>
            <w:tab/>
          </w:r>
          <w:r>
            <w:fldChar w:fldCharType="begin"/>
          </w:r>
          <w:r>
            <w:instrText xml:space="preserve"> PAGEREF _Toc30584 \h </w:instrText>
          </w:r>
          <w:r>
            <w:fldChar w:fldCharType="separate"/>
          </w:r>
          <w:r>
            <w:t>3</w:t>
          </w:r>
          <w:r>
            <w:fldChar w:fldCharType="end"/>
          </w:r>
          <w:r>
            <w:rPr>
              <w:rFonts w:hint="eastAsia"/>
              <w:bCs/>
              <w:color w:val="000000" w:themeColor="text1"/>
              <w:szCs w:val="28"/>
              <w:lang w:val="en-US" w:eastAsia="zh-CN"/>
              <w14:textFill>
                <w14:solidFill>
                  <w14:schemeClr w14:val="tx1"/>
                </w14:solidFill>
              </w14:textFill>
            </w:rPr>
            <w:fldChar w:fldCharType="end"/>
          </w:r>
        </w:p>
        <w:p>
          <w:pPr>
            <w:pStyle w:val="3"/>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_Toc5389 </w:instrText>
          </w:r>
          <w:r>
            <w:rPr>
              <w:rFonts w:hint="eastAsia"/>
              <w:bCs/>
              <w:szCs w:val="28"/>
              <w:lang w:val="en-US" w:eastAsia="zh-CN"/>
            </w:rPr>
            <w:fldChar w:fldCharType="separate"/>
          </w:r>
          <w:r>
            <w:rPr>
              <w:rFonts w:hint="eastAsia" w:ascii="宋体" w:hAnsi="宋体" w:cs="宋体"/>
              <w:bCs/>
              <w:szCs w:val="24"/>
            </w:rPr>
            <w:t>第</w:t>
          </w:r>
          <w:r>
            <w:rPr>
              <w:rFonts w:hint="eastAsia" w:ascii="宋体" w:hAnsi="宋体" w:cs="宋体"/>
              <w:bCs/>
              <w:szCs w:val="24"/>
              <w:lang w:val="en-US" w:eastAsia="zh-CN"/>
            </w:rPr>
            <w:t>二</w:t>
          </w:r>
          <w:r>
            <w:rPr>
              <w:rFonts w:hint="eastAsia" w:ascii="宋体" w:hAnsi="宋体" w:cs="宋体"/>
              <w:bCs/>
              <w:szCs w:val="24"/>
            </w:rPr>
            <w:t>阶段——效果图方案设计阶段</w:t>
          </w:r>
          <w:r>
            <w:tab/>
          </w:r>
          <w:r>
            <w:fldChar w:fldCharType="begin"/>
          </w:r>
          <w:r>
            <w:instrText xml:space="preserve"> PAGEREF _Toc5389 \h </w:instrText>
          </w:r>
          <w:r>
            <w:fldChar w:fldCharType="separate"/>
          </w:r>
          <w:r>
            <w:t>4</w:t>
          </w:r>
          <w:r>
            <w:fldChar w:fldCharType="end"/>
          </w:r>
          <w:r>
            <w:rPr>
              <w:rFonts w:hint="eastAsia"/>
              <w:bCs/>
              <w:color w:val="000000" w:themeColor="text1"/>
              <w:szCs w:val="28"/>
              <w:lang w:val="en-US" w:eastAsia="zh-CN"/>
              <w14:textFill>
                <w14:solidFill>
                  <w14:schemeClr w14:val="tx1"/>
                </w14:solidFill>
              </w14:textFill>
            </w:rPr>
            <w:fldChar w:fldCharType="end"/>
          </w:r>
        </w:p>
        <w:p>
          <w:pPr>
            <w:pStyle w:val="3"/>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_Toc21695 </w:instrText>
          </w:r>
          <w:r>
            <w:rPr>
              <w:rFonts w:hint="eastAsia"/>
              <w:bCs/>
              <w:szCs w:val="28"/>
              <w:lang w:val="en-US" w:eastAsia="zh-CN"/>
            </w:rPr>
            <w:fldChar w:fldCharType="separate"/>
          </w:r>
          <w:r>
            <w:rPr>
              <w:rFonts w:hint="eastAsia" w:ascii="宋体" w:hAnsi="宋体" w:cs="宋体"/>
              <w:bCs/>
              <w:szCs w:val="24"/>
            </w:rPr>
            <w:t>第</w:t>
          </w:r>
          <w:r>
            <w:rPr>
              <w:rFonts w:hint="eastAsia" w:ascii="宋体" w:hAnsi="宋体" w:cs="宋体"/>
              <w:bCs/>
              <w:szCs w:val="24"/>
              <w:lang w:val="en-US" w:eastAsia="zh-CN"/>
            </w:rPr>
            <w:t>三</w:t>
          </w:r>
          <w:r>
            <w:rPr>
              <w:rFonts w:hint="eastAsia" w:ascii="宋体" w:hAnsi="宋体" w:cs="宋体"/>
              <w:bCs/>
              <w:szCs w:val="24"/>
            </w:rPr>
            <w:t>阶段——</w:t>
          </w:r>
          <w:r>
            <w:rPr>
              <w:rFonts w:hint="eastAsia" w:ascii="宋体" w:hAnsi="宋体" w:cs="宋体"/>
              <w:bCs/>
              <w:szCs w:val="24"/>
              <w:lang w:val="en-US" w:eastAsia="zh-CN"/>
            </w:rPr>
            <w:t>施工图</w:t>
          </w:r>
          <w:r>
            <w:rPr>
              <w:rFonts w:hint="eastAsia" w:ascii="宋体" w:hAnsi="宋体" w:cs="宋体"/>
              <w:bCs/>
              <w:szCs w:val="24"/>
            </w:rPr>
            <w:t>设计阶段</w:t>
          </w:r>
          <w:r>
            <w:tab/>
          </w:r>
          <w:r>
            <w:fldChar w:fldCharType="begin"/>
          </w:r>
          <w:r>
            <w:instrText xml:space="preserve"> PAGEREF _Toc21695 \h </w:instrText>
          </w:r>
          <w:r>
            <w:fldChar w:fldCharType="separate"/>
          </w:r>
          <w:r>
            <w:t>4</w:t>
          </w:r>
          <w:r>
            <w:fldChar w:fldCharType="end"/>
          </w:r>
          <w:r>
            <w:rPr>
              <w:rFonts w:hint="eastAsia"/>
              <w:bCs/>
              <w:color w:val="000000" w:themeColor="text1"/>
              <w:szCs w:val="28"/>
              <w:lang w:val="en-US" w:eastAsia="zh-CN"/>
              <w14:textFill>
                <w14:solidFill>
                  <w14:schemeClr w14:val="tx1"/>
                </w14:solidFill>
              </w14:textFill>
            </w:rPr>
            <w:fldChar w:fldCharType="end"/>
          </w:r>
        </w:p>
        <w:p>
          <w:pPr>
            <w:pStyle w:val="3"/>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_Toc6535 </w:instrText>
          </w:r>
          <w:r>
            <w:rPr>
              <w:rFonts w:hint="eastAsia"/>
              <w:bCs/>
              <w:szCs w:val="28"/>
              <w:lang w:val="en-US" w:eastAsia="zh-CN"/>
            </w:rPr>
            <w:fldChar w:fldCharType="separate"/>
          </w:r>
          <w:r>
            <w:rPr>
              <w:rFonts w:hint="eastAsia" w:ascii="宋体" w:hAnsi="宋体" w:cs="宋体"/>
              <w:bCs/>
              <w:szCs w:val="24"/>
            </w:rPr>
            <w:t>第</w:t>
          </w:r>
          <w:r>
            <w:rPr>
              <w:rFonts w:hint="eastAsia" w:ascii="宋体" w:hAnsi="宋体" w:cs="宋体"/>
              <w:bCs/>
              <w:szCs w:val="24"/>
              <w:lang w:val="en-US" w:eastAsia="zh-CN"/>
            </w:rPr>
            <w:t>四</w:t>
          </w:r>
          <w:r>
            <w:rPr>
              <w:rFonts w:hint="eastAsia" w:ascii="宋体" w:hAnsi="宋体" w:cs="宋体"/>
              <w:bCs/>
              <w:szCs w:val="24"/>
            </w:rPr>
            <w:t>阶段——施工配合阶段</w:t>
          </w:r>
          <w:r>
            <w:tab/>
          </w:r>
          <w:r>
            <w:fldChar w:fldCharType="begin"/>
          </w:r>
          <w:r>
            <w:instrText xml:space="preserve"> PAGEREF _Toc6535 \h </w:instrText>
          </w:r>
          <w:r>
            <w:fldChar w:fldCharType="separate"/>
          </w:r>
          <w:r>
            <w:t>5</w:t>
          </w:r>
          <w:r>
            <w:fldChar w:fldCharType="end"/>
          </w:r>
          <w:r>
            <w:rPr>
              <w:rFonts w:hint="eastAsia"/>
              <w:bCs/>
              <w:color w:val="000000" w:themeColor="text1"/>
              <w:szCs w:val="28"/>
              <w:lang w:val="en-US" w:eastAsia="zh-CN"/>
              <w14:textFill>
                <w14:solidFill>
                  <w14:schemeClr w14:val="tx1"/>
                </w14:solidFill>
              </w14:textFill>
            </w:rPr>
            <w:fldChar w:fldCharType="end"/>
          </w:r>
        </w:p>
        <w:p>
          <w:pPr>
            <w:pStyle w:val="8"/>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_Toc6157 </w:instrText>
          </w:r>
          <w:r>
            <w:rPr>
              <w:rFonts w:hint="eastAsia"/>
              <w:bCs/>
              <w:szCs w:val="28"/>
              <w:lang w:val="en-US" w:eastAsia="zh-CN"/>
            </w:rPr>
            <w:fldChar w:fldCharType="separate"/>
          </w:r>
          <w:r>
            <w:rPr>
              <w:rFonts w:hint="eastAsia" w:ascii="宋体" w:hAnsi="宋体" w:cs="宋体"/>
              <w:bCs/>
              <w:szCs w:val="24"/>
              <w:lang w:val="en-US" w:eastAsia="zh-CN"/>
            </w:rPr>
            <w:t>五</w:t>
          </w:r>
          <w:r>
            <w:rPr>
              <w:rFonts w:hint="eastAsia" w:ascii="宋体" w:hAnsi="宋体" w:cs="宋体"/>
              <w:bCs/>
              <w:szCs w:val="24"/>
            </w:rPr>
            <w:t>、</w:t>
          </w:r>
          <w:r>
            <w:rPr>
              <w:rFonts w:hint="eastAsia" w:ascii="宋体" w:hAnsi="宋体" w:cs="宋体"/>
              <w:bCs/>
              <w:kern w:val="44"/>
              <w:szCs w:val="24"/>
            </w:rPr>
            <w:t>设计成果提交</w:t>
          </w:r>
          <w:r>
            <w:tab/>
          </w:r>
          <w:r>
            <w:fldChar w:fldCharType="begin"/>
          </w:r>
          <w:r>
            <w:instrText xml:space="preserve"> PAGEREF _Toc6157 \h </w:instrText>
          </w:r>
          <w:r>
            <w:fldChar w:fldCharType="separate"/>
          </w:r>
          <w:r>
            <w:t>6</w:t>
          </w:r>
          <w:r>
            <w:fldChar w:fldCharType="end"/>
          </w:r>
          <w:r>
            <w:rPr>
              <w:rFonts w:hint="eastAsia"/>
              <w:bCs/>
              <w:color w:val="000000" w:themeColor="text1"/>
              <w:szCs w:val="28"/>
              <w:lang w:val="en-US" w:eastAsia="zh-CN"/>
              <w14:textFill>
                <w14:solidFill>
                  <w14:schemeClr w14:val="tx1"/>
                </w14:solidFill>
              </w14:textFill>
            </w:rPr>
            <w:fldChar w:fldCharType="end"/>
          </w:r>
        </w:p>
        <w:p>
          <w:pPr>
            <w:pStyle w:val="7"/>
            <w:tabs>
              <w:tab w:val="right" w:leader="dot" w:pos="8306"/>
            </w:tabs>
          </w:pPr>
          <w:r>
            <w:rPr>
              <w:rFonts w:hint="eastAsia"/>
              <w:bCs/>
              <w:color w:val="000000" w:themeColor="text1"/>
              <w:szCs w:val="28"/>
              <w:lang w:val="en-US" w:eastAsia="zh-CN"/>
              <w14:textFill>
                <w14:solidFill>
                  <w14:schemeClr w14:val="tx1"/>
                </w14:solidFill>
              </w14:textFill>
            </w:rPr>
            <w:fldChar w:fldCharType="begin"/>
          </w:r>
          <w:r>
            <w:rPr>
              <w:rFonts w:hint="eastAsia"/>
              <w:bCs/>
              <w:szCs w:val="28"/>
              <w:lang w:val="en-US" w:eastAsia="zh-CN"/>
            </w:rPr>
            <w:instrText xml:space="preserve"> HYPERLINK \l _Toc27792 </w:instrText>
          </w:r>
          <w:r>
            <w:rPr>
              <w:rFonts w:hint="eastAsia"/>
              <w:bCs/>
              <w:szCs w:val="28"/>
              <w:lang w:val="en-US" w:eastAsia="zh-CN"/>
            </w:rPr>
            <w:fldChar w:fldCharType="separate"/>
          </w:r>
          <w:r>
            <w:rPr>
              <w:rFonts w:hint="eastAsia"/>
              <w:bCs/>
              <w:szCs w:val="28"/>
              <w:lang w:val="en-US" w:eastAsia="zh-CN"/>
            </w:rPr>
            <w:t xml:space="preserve">第四部分 </w:t>
          </w:r>
          <w:r>
            <w:rPr>
              <w:rFonts w:hint="eastAsia" w:ascii="宋体" w:hAnsi="宋体" w:cs="宋体"/>
              <w:bCs/>
              <w:szCs w:val="28"/>
            </w:rPr>
            <w:t>商业氛围包装设计及室外导视设计设计周期</w:t>
          </w:r>
          <w:r>
            <w:tab/>
          </w:r>
          <w:r>
            <w:fldChar w:fldCharType="begin"/>
          </w:r>
          <w:r>
            <w:instrText xml:space="preserve"> PAGEREF _Toc27792 \h </w:instrText>
          </w:r>
          <w:r>
            <w:fldChar w:fldCharType="separate"/>
          </w:r>
          <w:r>
            <w:t>6</w:t>
          </w:r>
          <w:r>
            <w:fldChar w:fldCharType="end"/>
          </w:r>
          <w:r>
            <w:rPr>
              <w:rFonts w:hint="eastAsia"/>
              <w:bCs/>
              <w:color w:val="000000" w:themeColor="text1"/>
              <w:szCs w:val="28"/>
              <w:lang w:val="en-US" w:eastAsia="zh-CN"/>
              <w14:textFill>
                <w14:solidFill>
                  <w14:schemeClr w14:val="tx1"/>
                </w14:solidFill>
              </w14:textFill>
            </w:rPr>
            <w:fldChar w:fldCharType="end"/>
          </w: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r>
            <w:rPr>
              <w:rFonts w:hint="eastAsia"/>
              <w:bCs/>
              <w:color w:val="000000" w:themeColor="text1"/>
              <w:szCs w:val="28"/>
              <w:lang w:val="en-US" w:eastAsia="zh-CN"/>
              <w14:textFill>
                <w14:solidFill>
                  <w14:schemeClr w14:val="tx1"/>
                </w14:solidFill>
              </w14:textFill>
            </w:rPr>
            <w:fldChar w:fldCharType="end"/>
          </w:r>
        </w:p>
      </w:sdtContent>
    </w:sdt>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9"/>
        <w:rPr>
          <w:rFonts w:hint="eastAsia"/>
          <w:b/>
          <w:bCs/>
          <w:color w:val="000000" w:themeColor="text1"/>
          <w:sz w:val="28"/>
          <w:szCs w:val="28"/>
          <w:lang w:val="en-US" w:eastAsia="zh-CN"/>
          <w14:textFill>
            <w14:solidFill>
              <w14:schemeClr w14:val="tx1"/>
            </w14:solidFill>
          </w14:textFill>
        </w:rPr>
      </w:pPr>
    </w:p>
    <w:p>
      <w:pPr>
        <w:numPr>
          <w:ilvl w:val="0"/>
          <w:numId w:val="0"/>
        </w:numPr>
        <w:jc w:val="center"/>
        <w:outlineLvl w:val="0"/>
        <w:rPr>
          <w:rFonts w:hint="eastAsia"/>
          <w:b/>
          <w:bCs/>
          <w:color w:val="000000" w:themeColor="text1"/>
          <w:sz w:val="28"/>
          <w:szCs w:val="28"/>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bookmarkStart w:id="0" w:name="_Toc9247"/>
    </w:p>
    <w:p>
      <w:pPr>
        <w:numPr>
          <w:ilvl w:val="0"/>
          <w:numId w:val="0"/>
        </w:numPr>
        <w:jc w:val="center"/>
        <w:outlineLvl w:val="0"/>
        <w:rPr>
          <w:rFonts w:hint="eastAsia"/>
          <w:b/>
          <w:bCs/>
          <w:color w:val="000000" w:themeColor="text1"/>
          <w:sz w:val="28"/>
          <w:szCs w:val="28"/>
          <w:lang w:val="en-US" w:eastAsia="zh-CN"/>
          <w14:textFill>
            <w14:solidFill>
              <w14:schemeClr w14:val="tx1"/>
            </w14:solidFill>
          </w14:textFill>
        </w:rPr>
      </w:pPr>
      <w:bookmarkStart w:id="1" w:name="_Toc2353"/>
      <w:bookmarkStart w:id="2" w:name="_Toc16306"/>
      <w:bookmarkStart w:id="3" w:name="_Toc2807"/>
      <w:r>
        <w:rPr>
          <w:rFonts w:hint="eastAsia"/>
          <w:b/>
          <w:bCs/>
          <w:color w:val="000000" w:themeColor="text1"/>
          <w:sz w:val="28"/>
          <w:szCs w:val="28"/>
          <w:lang w:val="en-US" w:eastAsia="zh-CN"/>
          <w14:textFill>
            <w14:solidFill>
              <w14:schemeClr w14:val="tx1"/>
            </w14:solidFill>
          </w14:textFill>
        </w:rPr>
        <w:t>第一部分 项目概况</w:t>
      </w:r>
      <w:bookmarkEnd w:id="0"/>
      <w:bookmarkEnd w:id="1"/>
      <w:bookmarkEnd w:id="2"/>
      <w:bookmarkEnd w:id="3"/>
    </w:p>
    <w:p>
      <w:pPr>
        <w:adjustRightInd w:val="0"/>
        <w:snapToGrid w:val="0"/>
        <w:spacing w:line="360" w:lineRule="auto"/>
        <w:jc w:val="left"/>
        <w:outlineLvl w:val="1"/>
        <w:rPr>
          <w:rFonts w:hint="default" w:ascii="宋体" w:hAnsi="宋体" w:eastAsia="宋体" w:cs="宋体"/>
          <w:b/>
          <w:bCs/>
          <w:color w:val="000000" w:themeColor="text1"/>
          <w:sz w:val="24"/>
          <w:szCs w:val="24"/>
          <w:lang w:val="en-US" w:eastAsia="zh-CN"/>
          <w14:textFill>
            <w14:solidFill>
              <w14:schemeClr w14:val="tx1"/>
            </w14:solidFill>
          </w14:textFill>
        </w:rPr>
      </w:pPr>
      <w:bookmarkStart w:id="4" w:name="_Toc30450"/>
      <w:bookmarkStart w:id="5" w:name="_Toc20921"/>
      <w:bookmarkStart w:id="6" w:name="_Toc11491"/>
      <w:bookmarkStart w:id="7" w:name="_Toc4141"/>
      <w:r>
        <w:rPr>
          <w:rFonts w:hint="eastAsia" w:ascii="宋体" w:hAnsi="宋体" w:cs="宋体"/>
          <w:b/>
          <w:bCs/>
          <w:color w:val="000000" w:themeColor="text1"/>
          <w:sz w:val="24"/>
          <w:szCs w:val="24"/>
          <w14:textFill>
            <w14:solidFill>
              <w14:schemeClr w14:val="tx1"/>
            </w14:solidFill>
          </w14:textFill>
        </w:rPr>
        <w:t>一、</w:t>
      </w:r>
      <w:r>
        <w:rPr>
          <w:rFonts w:hint="eastAsia" w:ascii="宋体" w:hAnsi="宋体" w:cs="宋体"/>
          <w:b/>
          <w:bCs/>
          <w:color w:val="000000" w:themeColor="text1"/>
          <w:sz w:val="24"/>
          <w:szCs w:val="24"/>
          <w:lang w:val="en-US" w:eastAsia="zh-CN"/>
          <w14:textFill>
            <w14:solidFill>
              <w14:schemeClr w14:val="tx1"/>
            </w14:solidFill>
          </w14:textFill>
        </w:rPr>
        <w:t>项目基本信息</w:t>
      </w:r>
      <w:bookmarkEnd w:id="4"/>
      <w:bookmarkEnd w:id="5"/>
      <w:bookmarkEnd w:id="6"/>
      <w:bookmarkEnd w:id="7"/>
    </w:p>
    <w:p>
      <w:pPr>
        <w:adjustRightInd w:val="0"/>
        <w:snapToGrid w:val="0"/>
        <w:spacing w:line="360" w:lineRule="auto"/>
        <w:ind w:firstLine="480" w:firstLineChars="200"/>
        <w:jc w:val="left"/>
        <w:textAlignment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1、项目名称：深圳园</w:t>
      </w:r>
      <w:r>
        <w:rPr>
          <w:rFonts w:hint="eastAsia" w:ascii="宋体" w:hAnsi="宋体" w:cs="宋体"/>
          <w:color w:val="000000" w:themeColor="text1"/>
          <w:sz w:val="24"/>
          <w:szCs w:val="24"/>
          <w:lang w:val="en-US" w:eastAsia="zh-CN"/>
          <w14:textFill>
            <w14:solidFill>
              <w14:schemeClr w14:val="tx1"/>
            </w14:solidFill>
          </w14:textFill>
        </w:rPr>
        <w:t>创智云谷</w:t>
      </w:r>
      <w:r>
        <w:rPr>
          <w:rFonts w:hint="eastAsia" w:ascii="宋体" w:hAnsi="宋体" w:cs="宋体"/>
          <w:color w:val="000000" w:themeColor="text1"/>
          <w:sz w:val="24"/>
          <w:szCs w:val="24"/>
          <w14:textFill>
            <w14:solidFill>
              <w14:schemeClr w14:val="tx1"/>
            </w14:solidFill>
          </w14:textFill>
        </w:rPr>
        <w:t>商业氛围包装</w:t>
      </w:r>
      <w:r>
        <w:rPr>
          <w:rFonts w:hint="eastAsia" w:ascii="宋体" w:hAnsi="宋体" w:cs="宋体"/>
          <w:color w:val="000000" w:themeColor="text1"/>
          <w:sz w:val="24"/>
          <w:szCs w:val="24"/>
          <w:lang w:val="en-US" w:eastAsia="zh-CN"/>
          <w14:textFill>
            <w14:solidFill>
              <w14:schemeClr w14:val="tx1"/>
            </w14:solidFill>
          </w14:textFill>
        </w:rPr>
        <w:t>设计服务项目</w:t>
      </w:r>
    </w:p>
    <w:p>
      <w:pPr>
        <w:adjustRightInd w:val="0"/>
        <w:snapToGrid w:val="0"/>
        <w:spacing w:line="360" w:lineRule="auto"/>
        <w:ind w:firstLine="480" w:firstLineChars="200"/>
        <w:jc w:val="left"/>
        <w:textAlignment w:val="cente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2、项目地址：河北省保定市莲池区百楼镇创智路深圳园创智云谷</w:t>
      </w:r>
    </w:p>
    <w:p>
      <w:pPr>
        <w:adjustRightInd w:val="0"/>
        <w:snapToGrid w:val="0"/>
        <w:spacing w:line="360" w:lineRule="auto"/>
        <w:ind w:firstLine="480" w:firstLineChars="200"/>
        <w:jc w:val="left"/>
        <w:textAlignment w:val="cente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、建设单位：河北深保</w:t>
      </w:r>
      <w:r>
        <w:rPr>
          <w:rFonts w:hint="eastAsia" w:ascii="宋体" w:hAnsi="宋体" w:cs="宋体"/>
          <w:color w:val="000000" w:themeColor="text1"/>
          <w:sz w:val="24"/>
          <w:szCs w:val="24"/>
          <w:lang w:val="en-US" w:eastAsia="zh-CN"/>
          <w14:textFill>
            <w14:solidFill>
              <w14:schemeClr w14:val="tx1"/>
            </w14:solidFill>
          </w14:textFill>
        </w:rPr>
        <w:t>商业管理有限公司</w:t>
      </w:r>
    </w:p>
    <w:p>
      <w:pPr>
        <w:adjustRightInd w:val="0"/>
        <w:snapToGrid w:val="0"/>
        <w:spacing w:line="360" w:lineRule="auto"/>
        <w:ind w:firstLine="480" w:firstLineChars="200"/>
        <w:jc w:val="left"/>
        <w:textAlignment w:val="cente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、用地类型：</w:t>
      </w:r>
      <w:r>
        <w:rPr>
          <w:rFonts w:hint="eastAsia" w:ascii="宋体" w:hAnsi="宋体" w:cs="宋体"/>
          <w:color w:val="000000" w:themeColor="text1"/>
          <w:sz w:val="24"/>
          <w:szCs w:val="24"/>
          <w:lang w:val="en-US" w:eastAsia="zh-CN"/>
          <w14:textFill>
            <w14:solidFill>
              <w14:schemeClr w14:val="tx1"/>
            </w14:solidFill>
          </w14:textFill>
        </w:rPr>
        <w:t>生产性服务业用地</w:t>
      </w:r>
    </w:p>
    <w:p>
      <w:pPr>
        <w:adjustRightInd w:val="0"/>
        <w:snapToGrid w:val="0"/>
        <w:spacing w:line="360" w:lineRule="auto"/>
        <w:ind w:firstLine="480" w:firstLineChars="200"/>
        <w:jc w:val="left"/>
        <w:textAlignment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、主要功能业态：</w:t>
      </w:r>
    </w:p>
    <w:p>
      <w:pPr>
        <w:adjustRightInd w:val="0"/>
        <w:snapToGrid w:val="0"/>
        <w:spacing w:line="360" w:lineRule="auto"/>
        <w:ind w:firstLine="480" w:firstLineChars="200"/>
        <w:jc w:val="left"/>
        <w:textAlignment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号楼：地下一层为泛大堂、电梯厅、停车场；一层规划为超市、家具定制、书店、数码、面包坊、简餐、家居、生活、美妆等业态；二层规划为超市、餐饮、书店、摄影、生活零售等业态；三层规划为儿童培训、儿童零售、特色餐饮等业态；四层规划为影院、特色餐饮、屋顶花园。</w:t>
      </w:r>
    </w:p>
    <w:p>
      <w:pPr>
        <w:adjustRightInd w:val="0"/>
        <w:snapToGrid w:val="0"/>
        <w:spacing w:line="360" w:lineRule="auto"/>
        <w:ind w:firstLine="480" w:firstLineChars="200"/>
        <w:jc w:val="left"/>
        <w:textAlignment w:val="center"/>
        <w:outlineLvl w:val="9"/>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底商区域根据项目周边特点计划引入餐饮、娱乐体验、骑行驿站、宠物友好等经营内容。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outlineLvl w:val="1"/>
        <w:rPr>
          <w:rFonts w:ascii="宋体" w:hAnsi="宋体" w:cs="宋体"/>
          <w:b/>
          <w:bCs/>
          <w:color w:val="000000" w:themeColor="text1"/>
          <w:sz w:val="24"/>
          <w:szCs w:val="24"/>
          <w14:textFill>
            <w14:solidFill>
              <w14:schemeClr w14:val="tx1"/>
            </w14:solidFill>
          </w14:textFill>
        </w:rPr>
      </w:pPr>
      <w:bookmarkStart w:id="8" w:name="_Toc10231"/>
      <w:bookmarkStart w:id="9" w:name="_Toc3563"/>
      <w:bookmarkStart w:id="10" w:name="_Toc2111"/>
      <w:bookmarkStart w:id="11" w:name="_Toc20945"/>
      <w:bookmarkStart w:id="12" w:name="_Toc5181"/>
      <w:bookmarkStart w:id="13" w:name="_Toc13162"/>
      <w:r>
        <w:rPr>
          <w:rFonts w:hint="eastAsia" w:ascii="宋体" w:hAnsi="宋体" w:cs="宋体"/>
          <w:b/>
          <w:bCs/>
          <w:color w:val="000000" w:themeColor="text1"/>
          <w:sz w:val="24"/>
          <w:szCs w:val="24"/>
          <w14:textFill>
            <w14:solidFill>
              <w14:schemeClr w14:val="tx1"/>
            </w14:solidFill>
          </w14:textFill>
        </w:rPr>
        <w:t>二、项目定位</w:t>
      </w:r>
      <w:bookmarkEnd w:id="8"/>
      <w:bookmarkEnd w:id="9"/>
      <w:bookmarkEnd w:id="10"/>
      <w:bookmarkEnd w:id="11"/>
      <w:bookmarkEnd w:id="12"/>
      <w:bookmarkEnd w:id="13"/>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1、商业案名：</w:t>
      </w:r>
      <w:r>
        <w:rPr>
          <w:rFonts w:hint="eastAsia" w:ascii="宋体" w:hAnsi="宋体" w:cs="宋体"/>
          <w:color w:val="000000" w:themeColor="text1"/>
          <w:sz w:val="24"/>
          <w:szCs w:val="24"/>
          <w:lang w:val="en-US" w:eastAsia="zh-CN"/>
          <w14:textFill>
            <w14:solidFill>
              <w14:schemeClr w14:val="tx1"/>
            </w14:solidFill>
          </w14:textFill>
        </w:rPr>
        <w:t>深圳园·</w:t>
      </w:r>
      <w:r>
        <w:rPr>
          <w:rFonts w:hint="eastAsia" w:ascii="宋体" w:hAnsi="宋体" w:cs="宋体"/>
          <w:color w:val="000000" w:themeColor="text1"/>
          <w:sz w:val="24"/>
          <w:szCs w:val="24"/>
          <w14:textFill>
            <w14:solidFill>
              <w14:schemeClr w14:val="tx1"/>
            </w14:solidFill>
          </w14:textFill>
        </w:rPr>
        <w:t>星潮里</w:t>
      </w:r>
      <w:r>
        <w:rPr>
          <w:rFonts w:hint="eastAsia" w:ascii="宋体" w:hAnsi="宋体" w:cs="宋体"/>
          <w:color w:val="000000" w:themeColor="text1"/>
          <w:sz w:val="24"/>
          <w:szCs w:val="24"/>
          <w:lang w:eastAsia="zh-CN"/>
          <w14:textFill>
            <w14:solidFill>
              <w14:schemeClr w14:val="tx1"/>
            </w14:solidFill>
          </w14:textFill>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lang w:val="en-US" w:eastAsia="zh-CN"/>
          <w14:textFill>
            <w14:solidFill>
              <w14:schemeClr w14:val="tx1"/>
            </w14:solidFill>
          </w14:textFill>
        </w:rPr>
        <w:t>项目毗邻樱花公园、燕华城与燕云城住宅、商务办公区，形成自然+生活+办公+商业充分融合的场景定位</w:t>
      </w:r>
      <w:r>
        <w:rPr>
          <w:rFonts w:hint="eastAsia" w:ascii="宋体" w:hAnsi="宋体" w:cs="宋体"/>
          <w:color w:val="000000" w:themeColor="text1"/>
          <w:sz w:val="24"/>
          <w:szCs w:val="24"/>
          <w:lang w:eastAsia="zh-CN"/>
          <w14:textFill>
            <w14:solidFill>
              <w14:schemeClr w14:val="tx1"/>
            </w14:solidFill>
          </w14:textFill>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outlineLvl w:val="9"/>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3、休闲</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互动、</w:t>
      </w:r>
      <w:r>
        <w:rPr>
          <w:rFonts w:hint="eastAsia" w:ascii="宋体" w:hAnsi="宋体" w:cs="宋体"/>
          <w:color w:val="000000" w:themeColor="text1"/>
          <w:sz w:val="24"/>
          <w:szCs w:val="24"/>
          <w14:textFill>
            <w14:solidFill>
              <w14:schemeClr w14:val="tx1"/>
            </w14:solidFill>
          </w14:textFill>
        </w:rPr>
        <w:t>社交新领地</w:t>
      </w:r>
      <w:r>
        <w:rPr>
          <w:rFonts w:hint="eastAsia" w:ascii="宋体" w:hAnsi="宋体" w:cs="宋体"/>
          <w:color w:val="000000" w:themeColor="text1"/>
          <w:sz w:val="24"/>
          <w:szCs w:val="24"/>
          <w:lang w:eastAsia="zh-CN"/>
          <w14:textFill>
            <w14:solidFill>
              <w14:schemeClr w14:val="tx1"/>
            </w14:solidFill>
          </w14:textFill>
        </w:rPr>
        <w:t>。</w:t>
      </w:r>
    </w:p>
    <w:p>
      <w:pPr>
        <w:numPr>
          <w:ilvl w:val="0"/>
          <w:numId w:val="0"/>
        </w:numPr>
        <w:jc w:val="center"/>
        <w:outlineLvl w:val="0"/>
        <w:rPr>
          <w:rFonts w:hint="eastAsia"/>
          <w:b/>
          <w:bCs/>
          <w:color w:val="000000" w:themeColor="text1"/>
          <w:sz w:val="28"/>
          <w:szCs w:val="28"/>
          <w14:textFill>
            <w14:solidFill>
              <w14:schemeClr w14:val="tx1"/>
            </w14:solidFill>
          </w14:textFill>
        </w:rPr>
      </w:pPr>
      <w:bookmarkStart w:id="14" w:name="_Toc26054"/>
      <w:bookmarkStart w:id="15" w:name="_Toc10562"/>
      <w:bookmarkStart w:id="16" w:name="_Toc9076"/>
      <w:bookmarkStart w:id="17" w:name="_Toc4302"/>
      <w:r>
        <w:rPr>
          <w:rFonts w:hint="eastAsia"/>
          <w:b/>
          <w:bCs/>
          <w:color w:val="000000" w:themeColor="text1"/>
          <w:sz w:val="28"/>
          <w:szCs w:val="28"/>
          <w:lang w:val="en-US" w:eastAsia="zh-CN"/>
          <w14:textFill>
            <w14:solidFill>
              <w14:schemeClr w14:val="tx1"/>
            </w14:solidFill>
          </w14:textFill>
        </w:rPr>
        <w:t xml:space="preserve">第二部分 </w:t>
      </w:r>
      <w:bookmarkStart w:id="18" w:name="_Toc1283"/>
      <w:r>
        <w:rPr>
          <w:rFonts w:hint="eastAsia"/>
          <w:b/>
          <w:bCs/>
          <w:color w:val="000000" w:themeColor="text1"/>
          <w:sz w:val="28"/>
          <w:szCs w:val="28"/>
          <w14:textFill>
            <w14:solidFill>
              <w14:schemeClr w14:val="tx1"/>
            </w14:solidFill>
          </w14:textFill>
        </w:rPr>
        <w:t>投标单位人员与业绩要求</w:t>
      </w:r>
      <w:bookmarkEnd w:id="14"/>
      <w:bookmarkEnd w:id="15"/>
      <w:bookmarkEnd w:id="16"/>
      <w:bookmarkEnd w:id="17"/>
      <w:bookmarkEnd w:id="18"/>
    </w:p>
    <w:p>
      <w:pPr>
        <w:spacing w:line="360" w:lineRule="auto"/>
        <w:outlineLvl w:val="1"/>
        <w:rPr>
          <w:rFonts w:ascii="宋体" w:hAnsi="宋体" w:cs="宋体"/>
          <w:color w:val="000000" w:themeColor="text1"/>
          <w:sz w:val="24"/>
          <w:szCs w:val="24"/>
          <w14:textFill>
            <w14:solidFill>
              <w14:schemeClr w14:val="tx1"/>
            </w14:solidFill>
          </w14:textFill>
        </w:rPr>
      </w:pPr>
      <w:bookmarkStart w:id="19" w:name="_Toc25556"/>
      <w:bookmarkStart w:id="20" w:name="_Toc32555"/>
      <w:bookmarkStart w:id="21" w:name="_Toc23878"/>
      <w:bookmarkStart w:id="22" w:name="_Toc20237"/>
      <w:r>
        <w:rPr>
          <w:rFonts w:hint="eastAsia" w:ascii="宋体" w:hAnsi="宋体" w:cs="宋体"/>
          <w:b/>
          <w:bCs/>
          <w:color w:val="000000" w:themeColor="text1"/>
          <w:sz w:val="24"/>
          <w:szCs w:val="24"/>
          <w:lang w:val="en-US" w:eastAsia="zh-CN"/>
          <w14:textFill>
            <w14:solidFill>
              <w14:schemeClr w14:val="tx1"/>
            </w14:solidFill>
          </w14:textFill>
        </w:rPr>
        <w:t>一</w:t>
      </w:r>
      <w:r>
        <w:rPr>
          <w:rFonts w:hint="eastAsia" w:ascii="宋体" w:hAnsi="宋体" w:cs="宋体"/>
          <w:b/>
          <w:bCs/>
          <w:color w:val="000000" w:themeColor="text1"/>
          <w:sz w:val="24"/>
          <w:szCs w:val="24"/>
          <w14:textFill>
            <w14:solidFill>
              <w14:schemeClr w14:val="tx1"/>
            </w14:solidFill>
          </w14:textFill>
        </w:rPr>
        <w:t>、团队配置要求不低于</w:t>
      </w:r>
      <w:bookmarkEnd w:id="19"/>
      <w:bookmarkEnd w:id="20"/>
      <w:bookmarkEnd w:id="21"/>
      <w:bookmarkEnd w:id="22"/>
    </w:p>
    <w:p>
      <w:pPr>
        <w:spacing w:line="360" w:lineRule="auto"/>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1、项目</w:t>
      </w:r>
      <w:r>
        <w:rPr>
          <w:rFonts w:hint="eastAsia" w:ascii="宋体" w:hAnsi="宋体" w:cs="宋体"/>
          <w:color w:val="000000" w:themeColor="text1"/>
          <w:sz w:val="24"/>
          <w:szCs w:val="24"/>
          <w:lang w:val="en-US" w:eastAsia="zh-CN"/>
          <w14:textFill>
            <w14:solidFill>
              <w14:schemeClr w14:val="tx1"/>
            </w14:solidFill>
          </w14:textFill>
        </w:rPr>
        <w:t>负责人</w:t>
      </w:r>
      <w:r>
        <w:rPr>
          <w:rFonts w:hint="eastAsia" w:ascii="宋体" w:hAnsi="宋体" w:cs="宋体"/>
          <w:color w:val="000000" w:themeColor="text1"/>
          <w:sz w:val="24"/>
          <w:szCs w:val="24"/>
          <w14:textFill>
            <w14:solidFill>
              <w14:schemeClr w14:val="tx1"/>
            </w14:solidFill>
          </w14:textFill>
        </w:rPr>
        <w:t>1名</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主创设计师</w:t>
      </w:r>
      <w:r>
        <w:rPr>
          <w:rFonts w:hint="eastAsia" w:ascii="宋体" w:hAnsi="宋体" w:cs="宋体"/>
          <w:color w:val="000000" w:themeColor="text1"/>
          <w:sz w:val="24"/>
          <w:szCs w:val="24"/>
          <w14:textFill>
            <w14:solidFill>
              <w14:schemeClr w14:val="tx1"/>
            </w14:solidFill>
          </w14:textFill>
        </w:rPr>
        <w:t>1名</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专业</w:t>
      </w:r>
      <w:r>
        <w:rPr>
          <w:rFonts w:hint="eastAsia" w:ascii="宋体" w:hAnsi="宋体" w:cs="宋体"/>
          <w:color w:val="000000" w:themeColor="text1"/>
          <w:sz w:val="24"/>
          <w:szCs w:val="24"/>
          <w14:textFill>
            <w14:solidFill>
              <w14:schemeClr w14:val="tx1"/>
            </w14:solidFill>
          </w14:textFill>
        </w:rPr>
        <w:t>设计师</w:t>
      </w:r>
      <w:r>
        <w:rPr>
          <w:rFonts w:hint="eastAsia" w:ascii="宋体" w:hAnsi="宋体" w:cs="宋体"/>
          <w:color w:val="000000" w:themeColor="text1"/>
          <w:sz w:val="24"/>
          <w:szCs w:val="24"/>
          <w:lang w:val="en-US" w:eastAsia="zh-CN"/>
          <w14:textFill>
            <w14:solidFill>
              <w14:schemeClr w14:val="tx1"/>
            </w14:solidFill>
          </w14:textFill>
        </w:rPr>
        <w:t>不少于3</w:t>
      </w:r>
      <w:r>
        <w:rPr>
          <w:rFonts w:hint="eastAsia" w:ascii="宋体" w:hAnsi="宋体" w:cs="宋体"/>
          <w:color w:val="000000" w:themeColor="text1"/>
          <w:sz w:val="24"/>
          <w:szCs w:val="24"/>
          <w14:textFill>
            <w14:solidFill>
              <w14:schemeClr w14:val="tx1"/>
            </w14:solidFill>
          </w14:textFill>
        </w:rPr>
        <w:t>人</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b w:val="0"/>
          <w:color w:val="000000" w:themeColor="text1"/>
          <w:sz w:val="24"/>
          <w:szCs w:val="24"/>
          <w:lang w:val="en-US" w:eastAsia="zh-CN"/>
          <w14:textFill>
            <w14:solidFill>
              <w14:schemeClr w14:val="tx1"/>
            </w14:solidFill>
          </w14:textFill>
        </w:rPr>
        <w:t>设计师团队总体工作经验需涵盖本项目各专业板块</w:t>
      </w:r>
      <w:r>
        <w:rPr>
          <w:rFonts w:hint="eastAsia" w:ascii="宋体" w:hAnsi="宋体" w:cs="宋体"/>
          <w:color w:val="000000" w:themeColor="text1"/>
          <w:sz w:val="24"/>
          <w:szCs w:val="24"/>
          <w14:textFill>
            <w14:solidFill>
              <w14:schemeClr w14:val="tx1"/>
            </w14:solidFill>
          </w14:textFill>
        </w:rPr>
        <w:t>。</w:t>
      </w:r>
    </w:p>
    <w:p>
      <w:pPr>
        <w:spacing w:line="360" w:lineRule="auto"/>
        <w:outlineLvl w:val="1"/>
        <w:rPr>
          <w:rFonts w:hint="eastAsia" w:ascii="宋体" w:hAnsi="宋体" w:cs="宋体"/>
          <w:b/>
          <w:bCs/>
          <w:color w:val="000000" w:themeColor="text1"/>
          <w:sz w:val="24"/>
          <w:szCs w:val="24"/>
          <w14:textFill>
            <w14:solidFill>
              <w14:schemeClr w14:val="tx1"/>
            </w14:solidFill>
          </w14:textFill>
        </w:rPr>
      </w:pPr>
      <w:bookmarkStart w:id="23" w:name="_Toc9184"/>
      <w:bookmarkStart w:id="24" w:name="_Toc11043"/>
      <w:bookmarkStart w:id="25" w:name="_Toc19702"/>
      <w:bookmarkStart w:id="26" w:name="_Toc1137"/>
      <w:r>
        <w:rPr>
          <w:rFonts w:hint="eastAsia" w:ascii="宋体" w:hAnsi="宋体" w:cs="宋体"/>
          <w:b/>
          <w:bCs/>
          <w:color w:val="000000" w:themeColor="text1"/>
          <w:sz w:val="24"/>
          <w:szCs w:val="24"/>
          <w:lang w:val="en-US" w:eastAsia="zh-CN"/>
          <w14:textFill>
            <w14:solidFill>
              <w14:schemeClr w14:val="tx1"/>
            </w14:solidFill>
          </w14:textFill>
        </w:rPr>
        <w:t>二</w:t>
      </w:r>
      <w:r>
        <w:rPr>
          <w:rFonts w:hint="eastAsia" w:ascii="宋体" w:hAnsi="宋体" w:cs="宋体"/>
          <w:b/>
          <w:bCs/>
          <w:color w:val="000000" w:themeColor="text1"/>
          <w:sz w:val="24"/>
          <w:szCs w:val="24"/>
          <w14:textFill>
            <w14:solidFill>
              <w14:schemeClr w14:val="tx1"/>
            </w14:solidFill>
          </w14:textFill>
        </w:rPr>
        <w:t>、业绩要求</w:t>
      </w:r>
      <w:bookmarkEnd w:id="23"/>
      <w:bookmarkEnd w:id="24"/>
      <w:bookmarkEnd w:id="25"/>
      <w:bookmarkEnd w:id="26"/>
    </w:p>
    <w:p>
      <w:pPr>
        <w:spacing w:line="360" w:lineRule="auto"/>
        <w:ind w:firstLine="480" w:firstLineChars="200"/>
        <w:rPr>
          <w:rFonts w:ascii="宋体" w:hAnsi="宋体"/>
          <w:sz w:val="24"/>
          <w:szCs w:val="24"/>
        </w:rPr>
      </w:pPr>
      <w:bookmarkStart w:id="27" w:name="_Toc16377"/>
      <w:r>
        <w:rPr>
          <w:rFonts w:hint="eastAsia" w:ascii="宋体" w:hAnsi="宋体"/>
          <w:sz w:val="24"/>
          <w:szCs w:val="24"/>
        </w:rPr>
        <w:t>投标人近三年（自</w:t>
      </w:r>
      <w:r>
        <w:rPr>
          <w:rFonts w:ascii="宋体" w:hAnsi="宋体"/>
          <w:sz w:val="24"/>
          <w:szCs w:val="24"/>
        </w:rPr>
        <w:t>202</w:t>
      </w:r>
      <w:r>
        <w:rPr>
          <w:rFonts w:hint="eastAsia" w:ascii="宋体" w:hAnsi="宋体"/>
          <w:sz w:val="24"/>
          <w:szCs w:val="24"/>
          <w:lang w:val="en-US" w:eastAsia="zh-CN"/>
        </w:rPr>
        <w:t>2</w:t>
      </w:r>
      <w:r>
        <w:rPr>
          <w:rFonts w:ascii="宋体" w:hAnsi="宋体"/>
          <w:sz w:val="24"/>
          <w:szCs w:val="24"/>
        </w:rPr>
        <w:t>年</w:t>
      </w:r>
      <w:r>
        <w:rPr>
          <w:rFonts w:hint="eastAsia" w:ascii="宋体" w:hAnsi="宋体"/>
          <w:sz w:val="24"/>
          <w:szCs w:val="24"/>
          <w:lang w:val="en-US" w:eastAsia="zh-CN"/>
        </w:rPr>
        <w:t>5</w:t>
      </w:r>
      <w:r>
        <w:rPr>
          <w:rFonts w:ascii="宋体" w:hAnsi="宋体"/>
          <w:sz w:val="24"/>
          <w:szCs w:val="24"/>
        </w:rPr>
        <w:t>月</w:t>
      </w:r>
      <w:r>
        <w:rPr>
          <w:rFonts w:hint="eastAsia" w:ascii="宋体" w:hAnsi="宋体"/>
          <w:sz w:val="24"/>
          <w:szCs w:val="24"/>
          <w:lang w:val="en-US" w:eastAsia="zh-CN"/>
        </w:rPr>
        <w:t>1</w:t>
      </w:r>
      <w:r>
        <w:rPr>
          <w:rFonts w:ascii="宋体" w:hAnsi="宋体"/>
          <w:sz w:val="24"/>
          <w:szCs w:val="24"/>
        </w:rPr>
        <w:t>日起至投标截止时间，以合同签订时间为准）</w:t>
      </w:r>
      <w:r>
        <w:rPr>
          <w:rFonts w:hint="eastAsia" w:ascii="宋体" w:hAnsi="宋体"/>
          <w:sz w:val="24"/>
          <w:szCs w:val="24"/>
          <w:lang w:val="en-US" w:eastAsia="zh-CN"/>
        </w:rPr>
        <w:t>至少完成2个</w:t>
      </w:r>
      <w:r>
        <w:rPr>
          <w:rFonts w:hint="eastAsia" w:ascii="宋体" w:hAnsi="宋体" w:cs="宋体"/>
          <w:color w:val="000000" w:themeColor="text1"/>
          <w:sz w:val="24"/>
          <w:szCs w:val="24"/>
          <w14:textFill>
            <w14:solidFill>
              <w14:schemeClr w14:val="tx1"/>
            </w14:solidFill>
          </w14:textFill>
        </w:rPr>
        <w:t>商业氛围包装设计服务相关业绩</w:t>
      </w:r>
      <w:r>
        <w:rPr>
          <w:rFonts w:hint="eastAsia" w:ascii="宋体" w:hAnsi="宋体"/>
          <w:sz w:val="24"/>
          <w:szCs w:val="24"/>
          <w:lang w:eastAsia="zh-CN"/>
        </w:rPr>
        <w:t>。</w:t>
      </w:r>
      <w:r>
        <w:rPr>
          <w:rFonts w:hint="eastAsia" w:ascii="宋体" w:hAnsi="宋体"/>
          <w:sz w:val="24"/>
          <w:szCs w:val="24"/>
          <w:lang w:val="en-US" w:eastAsia="zh-CN"/>
        </w:rPr>
        <w:t>有效的业绩标准为：设计服务合同金额不低于50万，或设计施工一体化合同金额不低于200万</w:t>
      </w:r>
      <w:r>
        <w:rPr>
          <w:rFonts w:ascii="宋体" w:hAnsi="宋体"/>
          <w:sz w:val="24"/>
          <w:szCs w:val="24"/>
        </w:rPr>
        <w:t>。需提供网上公示页或中标通知书</w:t>
      </w:r>
      <w:r>
        <w:rPr>
          <w:rFonts w:hint="eastAsia" w:ascii="宋体" w:hAnsi="宋体"/>
          <w:sz w:val="24"/>
          <w:szCs w:val="24"/>
        </w:rPr>
        <w:t>或</w:t>
      </w:r>
      <w:r>
        <w:rPr>
          <w:rFonts w:ascii="宋体" w:hAnsi="宋体"/>
          <w:sz w:val="24"/>
          <w:szCs w:val="24"/>
        </w:rPr>
        <w:t>合同原件扫描件。</w:t>
      </w:r>
    </w:p>
    <w:bookmarkEnd w:id="27"/>
    <w:p>
      <w:pPr>
        <w:spacing w:line="360" w:lineRule="auto"/>
        <w:outlineLvl w:val="1"/>
        <w:rPr>
          <w:rFonts w:hint="eastAsia" w:ascii="宋体" w:hAnsi="宋体" w:cs="宋体"/>
          <w:b/>
          <w:bCs/>
          <w:color w:val="000000" w:themeColor="text1"/>
          <w:sz w:val="24"/>
          <w:szCs w:val="24"/>
          <w14:textFill>
            <w14:solidFill>
              <w14:schemeClr w14:val="tx1"/>
            </w14:solidFill>
          </w14:textFill>
        </w:rPr>
      </w:pPr>
      <w:bookmarkStart w:id="28" w:name="_Toc20439"/>
      <w:bookmarkStart w:id="29" w:name="_Toc13073"/>
      <w:bookmarkStart w:id="30" w:name="_Toc6024"/>
      <w:bookmarkStart w:id="31" w:name="_Toc6430"/>
      <w:r>
        <w:rPr>
          <w:rFonts w:hint="eastAsia" w:ascii="宋体" w:hAnsi="宋体" w:cs="宋体"/>
          <w:b/>
          <w:bCs/>
          <w:color w:val="000000" w:themeColor="text1"/>
          <w:sz w:val="24"/>
          <w:szCs w:val="24"/>
          <w:lang w:val="en-US"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、其他相关要求</w:t>
      </w:r>
      <w:bookmarkEnd w:id="28"/>
      <w:bookmarkEnd w:id="29"/>
      <w:bookmarkEnd w:id="30"/>
      <w:bookmarkEnd w:id="31"/>
    </w:p>
    <w:p>
      <w:pPr>
        <w:spacing w:line="360" w:lineRule="auto"/>
        <w:ind w:firstLine="480" w:firstLineChars="200"/>
        <w:outlineLvl w:val="9"/>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设计总周期</w:t>
      </w:r>
      <w:r>
        <w:rPr>
          <w:rFonts w:hint="eastAsia" w:ascii="宋体" w:hAnsi="宋体" w:cs="宋体"/>
          <w:color w:val="000000" w:themeColor="text1"/>
          <w:sz w:val="24"/>
          <w:szCs w:val="24"/>
          <w14:textFill>
            <w14:solidFill>
              <w14:schemeClr w14:val="tx1"/>
            </w14:solidFill>
          </w14:textFill>
        </w:rPr>
        <w:t>约为</w:t>
      </w:r>
      <w:r>
        <w:rPr>
          <w:rFonts w:hint="eastAsia" w:ascii="宋体" w:hAnsi="宋体" w:cs="宋体"/>
          <w:color w:val="000000" w:themeColor="text1"/>
          <w:sz w:val="24"/>
          <w:szCs w:val="24"/>
          <w:lang w:val="en-US" w:eastAsia="zh-CN"/>
          <w14:textFill>
            <w14:solidFill>
              <w14:schemeClr w14:val="tx1"/>
            </w14:solidFill>
          </w14:textFill>
        </w:rPr>
        <w:t>60日历</w:t>
      </w:r>
      <w:r>
        <w:rPr>
          <w:rFonts w:hint="eastAsia" w:ascii="宋体" w:hAnsi="宋体" w:cs="宋体"/>
          <w:color w:val="000000" w:themeColor="text1"/>
          <w:sz w:val="24"/>
          <w:szCs w:val="24"/>
          <w14:textFill>
            <w14:solidFill>
              <w14:schemeClr w14:val="tx1"/>
            </w14:solidFill>
          </w14:textFill>
        </w:rPr>
        <w:t>天。</w:t>
      </w:r>
    </w:p>
    <w:p>
      <w:pPr>
        <w:numPr>
          <w:ilvl w:val="0"/>
          <w:numId w:val="0"/>
        </w:numPr>
        <w:jc w:val="center"/>
        <w:outlineLvl w:val="0"/>
        <w:rPr>
          <w:rFonts w:hint="eastAsia"/>
          <w:b/>
          <w:bCs/>
          <w:color w:val="000000" w:themeColor="text1"/>
          <w:sz w:val="28"/>
          <w:szCs w:val="28"/>
          <w:lang w:val="en-US" w:eastAsia="zh-CN"/>
          <w14:textFill>
            <w14:solidFill>
              <w14:schemeClr w14:val="tx1"/>
            </w14:solidFill>
          </w14:textFill>
        </w:rPr>
      </w:pPr>
      <w:bookmarkStart w:id="32" w:name="_Toc7923"/>
      <w:bookmarkStart w:id="33" w:name="_Toc31668"/>
      <w:bookmarkStart w:id="34" w:name="_Toc29893"/>
      <w:bookmarkStart w:id="35" w:name="_Toc28925"/>
      <w:r>
        <w:rPr>
          <w:rFonts w:hint="eastAsia"/>
          <w:b/>
          <w:bCs/>
          <w:color w:val="000000" w:themeColor="text1"/>
          <w:sz w:val="28"/>
          <w:szCs w:val="28"/>
          <w:lang w:val="en-US" w:eastAsia="zh-CN"/>
          <w14:textFill>
            <w14:solidFill>
              <w14:schemeClr w14:val="tx1"/>
            </w14:solidFill>
          </w14:textFill>
        </w:rPr>
        <w:t>第三部分 设计任务书</w:t>
      </w:r>
      <w:bookmarkEnd w:id="32"/>
      <w:bookmarkEnd w:id="33"/>
      <w:bookmarkEnd w:id="34"/>
      <w:bookmarkEnd w:id="35"/>
    </w:p>
    <w:p>
      <w:pPr>
        <w:spacing w:line="360" w:lineRule="auto"/>
        <w:jc w:val="left"/>
        <w:outlineLvl w:val="1"/>
        <w:rPr>
          <w:rFonts w:ascii="宋体" w:hAnsi="宋体" w:cs="宋体"/>
          <w:b/>
          <w:bCs/>
          <w:color w:val="000000" w:themeColor="text1"/>
          <w:sz w:val="24"/>
          <w:szCs w:val="24"/>
          <w14:textFill>
            <w14:solidFill>
              <w14:schemeClr w14:val="tx1"/>
            </w14:solidFill>
          </w14:textFill>
        </w:rPr>
      </w:pPr>
      <w:bookmarkStart w:id="36" w:name="_Toc8601"/>
      <w:bookmarkStart w:id="37" w:name="_Toc7039"/>
      <w:bookmarkStart w:id="38" w:name="_Toc21257"/>
      <w:bookmarkStart w:id="39" w:name="_Toc3004"/>
      <w:bookmarkStart w:id="40" w:name="_Toc31270"/>
      <w:bookmarkStart w:id="41" w:name="_Toc26146"/>
      <w:r>
        <w:rPr>
          <w:rFonts w:hint="eastAsia" w:ascii="宋体" w:hAnsi="宋体" w:cs="宋体"/>
          <w:b/>
          <w:bCs/>
          <w:color w:val="000000" w:themeColor="text1"/>
          <w:sz w:val="24"/>
          <w:szCs w:val="24"/>
          <w14:textFill>
            <w14:solidFill>
              <w14:schemeClr w14:val="tx1"/>
            </w14:solidFill>
          </w14:textFill>
        </w:rPr>
        <w:t>一、总体设计要求</w:t>
      </w:r>
      <w:bookmarkEnd w:id="36"/>
      <w:bookmarkEnd w:id="37"/>
      <w:bookmarkEnd w:id="38"/>
      <w:bookmarkEnd w:id="39"/>
      <w:bookmarkEnd w:id="40"/>
      <w:bookmarkEnd w:id="41"/>
    </w:p>
    <w:p>
      <w:pPr>
        <w:spacing w:line="360" w:lineRule="auto"/>
        <w:ind w:firstLine="480" w:firstLineChars="200"/>
        <w:jc w:val="left"/>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设计要求：要求贴合案名“</w:t>
      </w:r>
      <w:r>
        <w:rPr>
          <w:rFonts w:hint="eastAsia" w:ascii="宋体" w:hAnsi="宋体" w:cs="宋体"/>
          <w:color w:val="000000" w:themeColor="text1"/>
          <w:sz w:val="24"/>
          <w:szCs w:val="24"/>
          <w:lang w:val="en-US" w:eastAsia="zh-CN"/>
          <w14:textFill>
            <w14:solidFill>
              <w14:schemeClr w14:val="tx1"/>
            </w14:solidFill>
          </w14:textFill>
        </w:rPr>
        <w:t>深圳园·</w:t>
      </w:r>
      <w:r>
        <w:rPr>
          <w:rFonts w:hint="eastAsia" w:ascii="宋体" w:hAnsi="宋体" w:cs="宋体"/>
          <w:color w:val="000000" w:themeColor="text1"/>
          <w:sz w:val="24"/>
          <w:szCs w:val="24"/>
          <w14:textFill>
            <w14:solidFill>
              <w14:schemeClr w14:val="tx1"/>
            </w14:solidFill>
          </w14:textFill>
        </w:rPr>
        <w:t>星潮里”主题</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充分结合项目租赁策略和业态规划方案。</w:t>
      </w:r>
      <w:r>
        <w:rPr>
          <w:rFonts w:hint="eastAsia" w:ascii="宋体" w:hAnsi="宋体" w:cs="宋体"/>
          <w:bCs/>
          <w:color w:val="000000" w:themeColor="text1"/>
          <w:sz w:val="24"/>
          <w:szCs w:val="24"/>
          <w14:textFill>
            <w14:solidFill>
              <w14:schemeClr w14:val="tx1"/>
            </w14:solidFill>
          </w14:textFill>
        </w:rPr>
        <w:t>理念清晰</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lang w:val="en-US" w:eastAsia="zh-CN"/>
          <w14:textFill>
            <w14:solidFill>
              <w14:schemeClr w14:val="tx1"/>
            </w14:solidFill>
          </w14:textFill>
        </w:rPr>
        <w:t>发挥园区“深小牛”IP的灵动特点，</w:t>
      </w:r>
      <w:r>
        <w:rPr>
          <w:rFonts w:hint="eastAsia" w:ascii="宋体" w:hAnsi="宋体" w:cs="宋体"/>
          <w:color w:val="000000" w:themeColor="text1"/>
          <w:sz w:val="24"/>
          <w:szCs w:val="24"/>
          <w14:textFill>
            <w14:solidFill>
              <w14:schemeClr w14:val="tx1"/>
            </w14:solidFill>
          </w14:textFill>
        </w:rPr>
        <w:t>因地制宜，合理利用</w:t>
      </w:r>
      <w:r>
        <w:rPr>
          <w:rFonts w:hint="eastAsia" w:ascii="宋体" w:hAnsi="宋体" w:cs="宋体"/>
          <w:color w:val="000000" w:themeColor="text1"/>
          <w:sz w:val="24"/>
          <w:szCs w:val="24"/>
          <w:lang w:val="en-US" w:eastAsia="zh-CN"/>
          <w14:textFill>
            <w14:solidFill>
              <w14:schemeClr w14:val="tx1"/>
            </w14:solidFill>
          </w14:textFill>
        </w:rPr>
        <w:t>公园绿地/园区绿化/架空连廊/建筑外立面的关系</w:t>
      </w:r>
      <w:r>
        <w:rPr>
          <w:rFonts w:hint="eastAsia" w:ascii="宋体" w:hAnsi="宋体" w:cs="宋体"/>
          <w:color w:val="000000" w:themeColor="text1"/>
          <w:sz w:val="24"/>
          <w:szCs w:val="24"/>
          <w14:textFill>
            <w14:solidFill>
              <w14:schemeClr w14:val="tx1"/>
            </w14:solidFill>
          </w14:textFill>
        </w:rPr>
        <w:t>，巧妙处理周边地块与建筑之间的衔接，</w:t>
      </w:r>
      <w:r>
        <w:rPr>
          <w:rFonts w:hint="eastAsia" w:ascii="宋体" w:hAnsi="宋体" w:cs="宋体"/>
          <w:color w:val="000000" w:themeColor="text1"/>
          <w:sz w:val="24"/>
          <w:szCs w:val="24"/>
          <w:lang w:val="en-US" w:eastAsia="zh-CN"/>
          <w14:textFill>
            <w14:solidFill>
              <w14:schemeClr w14:val="tx1"/>
            </w14:solidFill>
          </w14:textFill>
        </w:rPr>
        <w:t>满足亲子互动、好友小聚、潮玩晒圈、商务社交的功能需求</w:t>
      </w:r>
      <w:r>
        <w:rPr>
          <w:rFonts w:hint="eastAsia" w:ascii="宋体" w:hAnsi="宋体" w:cs="宋体"/>
          <w:color w:val="000000" w:themeColor="text1"/>
          <w:sz w:val="24"/>
          <w:szCs w:val="24"/>
          <w:lang w:eastAsia="zh-CN"/>
          <w14:textFill>
            <w14:solidFill>
              <w14:schemeClr w14:val="tx1"/>
            </w14:solidFill>
          </w14:textFill>
        </w:rPr>
        <w:t>。</w:t>
      </w:r>
    </w:p>
    <w:p>
      <w:pPr>
        <w:spacing w:line="360" w:lineRule="auto"/>
        <w:ind w:firstLine="480" w:firstLineChars="2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按照项目区块</w:t>
      </w:r>
      <w:r>
        <w:rPr>
          <w:rFonts w:hint="eastAsia" w:ascii="宋体" w:hAnsi="宋体" w:cs="宋体"/>
          <w:color w:val="000000" w:themeColor="text1"/>
          <w:sz w:val="24"/>
          <w:szCs w:val="24"/>
          <w14:textFill>
            <w14:solidFill>
              <w14:schemeClr w14:val="tx1"/>
            </w14:solidFill>
          </w14:textFill>
        </w:rPr>
        <w:t>可设置</w:t>
      </w:r>
      <w:r>
        <w:rPr>
          <w:rFonts w:hint="eastAsia" w:ascii="宋体" w:hAnsi="宋体" w:cs="宋体"/>
          <w:color w:val="000000" w:themeColor="text1"/>
          <w:sz w:val="24"/>
          <w:szCs w:val="24"/>
          <w:lang w:val="en-US" w:eastAsia="zh-CN"/>
          <w14:textFill>
            <w14:solidFill>
              <w14:schemeClr w14:val="tx1"/>
            </w14:solidFill>
          </w14:textFill>
        </w:rPr>
        <w:t>层次多变的商业场景</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结合招商业态</w:t>
      </w:r>
      <w:r>
        <w:rPr>
          <w:rFonts w:hint="eastAsia" w:ascii="宋体" w:hAnsi="宋体" w:cs="宋体"/>
          <w:color w:val="000000" w:themeColor="text1"/>
          <w:sz w:val="24"/>
          <w:szCs w:val="24"/>
          <w14:textFill>
            <w14:solidFill>
              <w14:schemeClr w14:val="tx1"/>
            </w14:solidFill>
          </w14:textFill>
        </w:rPr>
        <w:t>注重营造商业生态系统，注重</w:t>
      </w:r>
      <w:r>
        <w:rPr>
          <w:rFonts w:hint="eastAsia" w:ascii="宋体" w:hAnsi="宋体" w:cs="宋体"/>
          <w:color w:val="000000" w:themeColor="text1"/>
          <w:sz w:val="24"/>
          <w:szCs w:val="24"/>
          <w:lang w:val="en-US" w:eastAsia="zh-CN"/>
          <w14:textFill>
            <w14:solidFill>
              <w14:schemeClr w14:val="tx1"/>
            </w14:solidFill>
          </w14:textFill>
        </w:rPr>
        <w:t>建筑</w:t>
      </w:r>
      <w:r>
        <w:rPr>
          <w:rFonts w:hint="eastAsia" w:ascii="宋体" w:hAnsi="宋体" w:cs="宋体"/>
          <w:color w:val="000000" w:themeColor="text1"/>
          <w:sz w:val="24"/>
          <w:szCs w:val="24"/>
          <w14:textFill>
            <w14:solidFill>
              <w14:schemeClr w14:val="tx1"/>
            </w14:solidFill>
          </w14:textFill>
        </w:rPr>
        <w:t>与</w:t>
      </w:r>
      <w:r>
        <w:rPr>
          <w:rFonts w:hint="eastAsia" w:ascii="宋体" w:hAnsi="宋体" w:cs="宋体"/>
          <w:color w:val="000000" w:themeColor="text1"/>
          <w:sz w:val="24"/>
          <w:szCs w:val="24"/>
          <w:lang w:val="en-US" w:eastAsia="zh-CN"/>
          <w14:textFill>
            <w14:solidFill>
              <w14:schemeClr w14:val="tx1"/>
            </w14:solidFill>
          </w14:textFill>
        </w:rPr>
        <w:t>商业</w:t>
      </w:r>
      <w:r>
        <w:rPr>
          <w:rFonts w:hint="eastAsia" w:ascii="宋体" w:hAnsi="宋体" w:cs="宋体"/>
          <w:color w:val="000000" w:themeColor="text1"/>
          <w:sz w:val="24"/>
          <w:szCs w:val="24"/>
          <w14:textFill>
            <w14:solidFill>
              <w14:schemeClr w14:val="tx1"/>
            </w14:solidFill>
          </w14:textFill>
        </w:rPr>
        <w:t>色彩结合，</w:t>
      </w:r>
      <w:r>
        <w:rPr>
          <w:rFonts w:hint="eastAsia" w:ascii="宋体" w:hAnsi="宋体" w:cs="宋体"/>
          <w:color w:val="000000" w:themeColor="text1"/>
          <w:sz w:val="24"/>
          <w:szCs w:val="24"/>
          <w:lang w:val="en-US" w:eastAsia="zh-CN"/>
          <w14:textFill>
            <w14:solidFill>
              <w14:schemeClr w14:val="tx1"/>
            </w14:solidFill>
          </w14:textFill>
        </w:rPr>
        <w:t>立面商业包装</w:t>
      </w:r>
      <w:r>
        <w:rPr>
          <w:rFonts w:hint="eastAsia" w:ascii="宋体" w:hAnsi="宋体" w:cs="宋体"/>
          <w:color w:val="000000" w:themeColor="text1"/>
          <w:sz w:val="24"/>
          <w:szCs w:val="24"/>
          <w14:textFill>
            <w14:solidFill>
              <w14:schemeClr w14:val="tx1"/>
            </w14:solidFill>
          </w14:textFill>
        </w:rPr>
        <w:t>要合理，</w:t>
      </w:r>
      <w:r>
        <w:rPr>
          <w:rFonts w:hint="eastAsia" w:ascii="宋体" w:hAnsi="宋体" w:cs="宋体"/>
          <w:color w:val="000000" w:themeColor="text1"/>
          <w:sz w:val="24"/>
          <w:szCs w:val="24"/>
          <w:lang w:val="en-US" w:eastAsia="zh-CN"/>
          <w14:textFill>
            <w14:solidFill>
              <w14:schemeClr w14:val="tx1"/>
            </w14:solidFill>
          </w14:textFill>
        </w:rPr>
        <w:t>亲子互动与娱乐设施</w:t>
      </w:r>
      <w:r>
        <w:rPr>
          <w:rFonts w:hint="eastAsia" w:ascii="宋体" w:hAnsi="宋体" w:cs="宋体"/>
          <w:color w:val="000000" w:themeColor="text1"/>
          <w:sz w:val="24"/>
          <w:szCs w:val="24"/>
          <w14:textFill>
            <w14:solidFill>
              <w14:schemeClr w14:val="tx1"/>
            </w14:solidFill>
          </w14:textFill>
        </w:rPr>
        <w:t>设计时充分考虑人群的参与互动性</w:t>
      </w:r>
      <w:r>
        <w:rPr>
          <w:rFonts w:hint="eastAsia" w:ascii="宋体" w:hAnsi="宋体" w:cs="宋体"/>
          <w:color w:val="000000" w:themeColor="text1"/>
          <w:sz w:val="24"/>
          <w:szCs w:val="24"/>
          <w:lang w:val="en-US" w:eastAsia="zh-CN"/>
          <w14:textFill>
            <w14:solidFill>
              <w14:schemeClr w14:val="tx1"/>
            </w14:solidFill>
          </w14:textFill>
        </w:rPr>
        <w:t>与园区IP的昭示性</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室外导视需考虑主要人流行进方向及视角</w:t>
      </w:r>
      <w:r>
        <w:rPr>
          <w:rFonts w:hint="eastAsia" w:ascii="宋体" w:hAnsi="宋体" w:cs="宋体"/>
          <w:color w:val="000000" w:themeColor="text1"/>
          <w:sz w:val="24"/>
          <w:szCs w:val="24"/>
          <w14:textFill>
            <w14:solidFill>
              <w14:schemeClr w14:val="tx1"/>
            </w14:solidFill>
          </w14:textFill>
        </w:rPr>
        <w:t>，所用材料色彩需与建筑协调。</w:t>
      </w:r>
    </w:p>
    <w:p>
      <w:pPr>
        <w:spacing w:line="360" w:lineRule="auto"/>
        <w:jc w:val="left"/>
        <w:outlineLvl w:val="1"/>
        <w:rPr>
          <w:rFonts w:ascii="宋体" w:hAnsi="宋体" w:cs="宋体"/>
          <w:b/>
          <w:bCs/>
          <w:color w:val="000000" w:themeColor="text1"/>
          <w:sz w:val="24"/>
          <w:szCs w:val="24"/>
          <w14:textFill>
            <w14:solidFill>
              <w14:schemeClr w14:val="tx1"/>
            </w14:solidFill>
          </w14:textFill>
        </w:rPr>
      </w:pPr>
      <w:bookmarkStart w:id="42" w:name="_Toc5218"/>
      <w:bookmarkStart w:id="43" w:name="_Toc32389"/>
      <w:bookmarkStart w:id="44" w:name="_Toc21243"/>
      <w:bookmarkStart w:id="45" w:name="_Toc22576"/>
      <w:bookmarkStart w:id="46" w:name="_Toc29953"/>
      <w:bookmarkStart w:id="47" w:name="_Toc18733"/>
      <w:r>
        <w:rPr>
          <w:rFonts w:hint="eastAsia" w:ascii="宋体" w:hAnsi="宋体" w:cs="宋体"/>
          <w:b/>
          <w:bCs/>
          <w:color w:val="000000" w:themeColor="text1"/>
          <w:sz w:val="24"/>
          <w:szCs w:val="24"/>
          <w:lang w:val="en-US" w:eastAsia="zh-CN"/>
          <w14:textFill>
            <w14:solidFill>
              <w14:schemeClr w14:val="tx1"/>
            </w14:solidFill>
          </w14:textFill>
        </w:rPr>
        <w:t>二</w:t>
      </w:r>
      <w:r>
        <w:rPr>
          <w:rFonts w:hint="eastAsia" w:ascii="宋体" w:hAnsi="宋体" w:cs="宋体"/>
          <w:b/>
          <w:bCs/>
          <w:color w:val="000000" w:themeColor="text1"/>
          <w:sz w:val="24"/>
          <w:szCs w:val="24"/>
          <w14:textFill>
            <w14:solidFill>
              <w14:schemeClr w14:val="tx1"/>
            </w14:solidFill>
          </w14:textFill>
        </w:rPr>
        <w:t>、设计依据</w:t>
      </w:r>
      <w:bookmarkEnd w:id="42"/>
      <w:bookmarkEnd w:id="43"/>
      <w:bookmarkEnd w:id="44"/>
      <w:bookmarkEnd w:id="45"/>
      <w:bookmarkEnd w:id="46"/>
      <w:bookmarkEnd w:id="47"/>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1、国家和项目地区现行各项设计相关法规；</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2、《民用建筑设计统一标准》，GB50352-2019；</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3、《城市居住区规划设计规范》，GB50180-2018；</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4、《公园设计规范》，GB51192-2016；</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5、《城市道路绿化规划与设计规范》，CJJ75-97；</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6、《城市绿化工程施工及验收规范》，CJJ/T82-2012；</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7、国家及地方现行的相关规范及规程；</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8、建筑及规划设计图；</w:t>
      </w:r>
    </w:p>
    <w:p>
      <w:pPr>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9、大市政及现状图纸。</w:t>
      </w:r>
    </w:p>
    <w:p>
      <w:pPr>
        <w:adjustRightInd w:val="0"/>
        <w:snapToGrid w:val="0"/>
        <w:spacing w:line="360" w:lineRule="auto"/>
        <w:jc w:val="left"/>
        <w:outlineLvl w:val="1"/>
        <w:rPr>
          <w:rFonts w:ascii="宋体" w:hAnsi="宋体" w:cs="宋体"/>
          <w:b/>
          <w:bCs/>
          <w:color w:val="000000" w:themeColor="text1"/>
          <w:sz w:val="24"/>
          <w:szCs w:val="24"/>
          <w14:textFill>
            <w14:solidFill>
              <w14:schemeClr w14:val="tx1"/>
            </w14:solidFill>
          </w14:textFill>
        </w:rPr>
      </w:pPr>
      <w:bookmarkStart w:id="48" w:name="_Toc24804"/>
      <w:bookmarkStart w:id="49" w:name="_Toc31904"/>
      <w:bookmarkStart w:id="50" w:name="_Toc31892"/>
      <w:bookmarkStart w:id="51" w:name="_Toc31519"/>
      <w:r>
        <w:drawing>
          <wp:anchor distT="0" distB="0" distL="114300" distR="114300" simplePos="0" relativeHeight="251659264" behindDoc="0" locked="0" layoutInCell="1" allowOverlap="1">
            <wp:simplePos x="0" y="0"/>
            <wp:positionH relativeFrom="column">
              <wp:posOffset>3073400</wp:posOffset>
            </wp:positionH>
            <wp:positionV relativeFrom="paragraph">
              <wp:posOffset>154940</wp:posOffset>
            </wp:positionV>
            <wp:extent cx="2089150" cy="2723515"/>
            <wp:effectExtent l="0" t="0" r="6350" b="635"/>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5"/>
                    <a:stretch>
                      <a:fillRect/>
                    </a:stretch>
                  </pic:blipFill>
                  <pic:spPr>
                    <a:xfrm>
                      <a:off x="0" y="0"/>
                      <a:ext cx="2089150" cy="2723515"/>
                    </a:xfrm>
                    <a:prstGeom prst="rect">
                      <a:avLst/>
                    </a:prstGeom>
                    <a:noFill/>
                    <a:ln>
                      <a:noFill/>
                    </a:ln>
                  </pic:spPr>
                </pic:pic>
              </a:graphicData>
            </a:graphic>
          </wp:anchor>
        </w:drawing>
      </w:r>
      <w:r>
        <w:rPr>
          <w:rFonts w:hint="eastAsia" w:ascii="宋体" w:hAnsi="宋体" w:cs="宋体"/>
          <w:b/>
          <w:bCs/>
          <w:color w:val="000000" w:themeColor="text1"/>
          <w:sz w:val="24"/>
          <w:szCs w:val="24"/>
          <w14:textFill>
            <w14:solidFill>
              <w14:schemeClr w14:val="tx1"/>
            </w14:solidFill>
          </w14:textFill>
        </w:rPr>
        <w:t>三、设计内容</w:t>
      </w:r>
      <w:bookmarkEnd w:id="48"/>
      <w:bookmarkEnd w:id="49"/>
      <w:bookmarkEnd w:id="50"/>
      <w:bookmarkEnd w:id="51"/>
    </w:p>
    <w:p>
      <w:pPr>
        <w:adjustRightInd w:val="0"/>
        <w:snapToGrid w:val="0"/>
        <w:spacing w:line="360" w:lineRule="auto"/>
        <w:ind w:firstLine="480" w:firstLineChars="200"/>
        <w:jc w:val="left"/>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lang w:eastAsia="zh-CN"/>
          <w14:textFill>
            <w14:solidFill>
              <w14:schemeClr w14:val="tx1"/>
            </w14:solidFill>
          </w14:textFill>
        </w:rPr>
        <w:t>设计范围：</w:t>
      </w:r>
    </w:p>
    <w:p>
      <w:pPr>
        <w:adjustRightInd w:val="0"/>
        <w:snapToGrid w:val="0"/>
        <w:spacing w:line="360" w:lineRule="auto"/>
        <w:ind w:firstLine="480" w:firstLineChars="200"/>
        <w:jc w:val="left"/>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如右图所示，设计范围为创智云谷外广场阴影标记区域，包含此区域内行人可视的连廊天桥、阶梯与建筑外立面。</w:t>
      </w:r>
    </w:p>
    <w:p>
      <w:pPr>
        <w:adjustRightInd w:val="0"/>
        <w:snapToGrid w:val="0"/>
        <w:spacing w:line="360" w:lineRule="auto"/>
        <w:ind w:firstLine="480" w:firstLineChars="200"/>
        <w:jc w:val="left"/>
        <w:rPr>
          <w:rFonts w:hint="eastAsia" w:ascii="宋体" w:hAnsi="宋体" w:cs="宋体"/>
          <w:color w:val="000000" w:themeColor="text1"/>
          <w:sz w:val="24"/>
          <w:szCs w:val="24"/>
          <w:lang w:eastAsia="zh-CN"/>
          <w14:textFill>
            <w14:solidFill>
              <w14:schemeClr w14:val="tx1"/>
            </w14:solidFill>
          </w14:textFill>
        </w:rPr>
      </w:pPr>
    </w:p>
    <w:p>
      <w:pPr>
        <w:adjustRightInd w:val="0"/>
        <w:snapToGrid w:val="0"/>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p>
    <w:p>
      <w:pPr>
        <w:adjustRightInd w:val="0"/>
        <w:snapToGrid w:val="0"/>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p>
    <w:p>
      <w:pPr>
        <w:adjustRightInd w:val="0"/>
        <w:snapToGrid w:val="0"/>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p>
    <w:p>
      <w:pPr>
        <w:adjustRightInd w:val="0"/>
        <w:snapToGrid w:val="0"/>
        <w:spacing w:line="360" w:lineRule="auto"/>
        <w:ind w:firstLine="480" w:firstLineChars="200"/>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2、设计要求：</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突出北侧小商业入口的昭示性。</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1#楼南侧的东西向街道以亲子互动娱乐为主的娱乐街区。</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3#楼西侧、5#楼北侧为办公休闲区域，动静结合，突出商务社交、轻松愉悦的环境气息。</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毗邻樱花公园的西侧区域，应体现娱乐、休闲的生活气息，将公园绿地与商业经营自然融合。</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商业氛围包装设计</w:t>
      </w:r>
      <w:r>
        <w:rPr>
          <w:rFonts w:hint="eastAsia" w:ascii="宋体" w:hAnsi="宋体" w:cs="宋体"/>
          <w:color w:val="000000" w:themeColor="text1"/>
          <w:sz w:val="24"/>
          <w:szCs w:val="24"/>
          <w:highlight w:val="none"/>
          <w:lang w:val="en-US" w:eastAsia="zh-CN"/>
          <w14:textFill>
            <w14:solidFill>
              <w14:schemeClr w14:val="tx1"/>
            </w14:solidFill>
          </w14:textFill>
        </w:rPr>
        <w:t>内容</w:t>
      </w:r>
      <w:r>
        <w:rPr>
          <w:rFonts w:hint="eastAsia" w:ascii="宋体" w:hAnsi="宋体" w:cs="宋体"/>
          <w:color w:val="000000" w:themeColor="text1"/>
          <w:sz w:val="24"/>
          <w:szCs w:val="24"/>
          <w:highlight w:val="none"/>
          <w14:textFill>
            <w14:solidFill>
              <w14:schemeClr w14:val="tx1"/>
            </w14:solidFill>
          </w14:textFill>
        </w:rPr>
        <w:t>，包含但不限</w:t>
      </w:r>
      <w:bookmarkStart w:id="84" w:name="_GoBack"/>
      <w:bookmarkEnd w:id="84"/>
      <w:r>
        <w:rPr>
          <w:rFonts w:hint="eastAsia" w:ascii="宋体" w:hAnsi="宋体" w:cs="宋体"/>
          <w:color w:val="000000" w:themeColor="text1"/>
          <w:sz w:val="24"/>
          <w:szCs w:val="24"/>
          <w:highlight w:val="none"/>
          <w14:textFill>
            <w14:solidFill>
              <w14:schemeClr w14:val="tx1"/>
            </w14:solidFill>
          </w14:textFill>
        </w:rPr>
        <w:t>于</w:t>
      </w:r>
      <w:r>
        <w:rPr>
          <w:rFonts w:hint="eastAsia" w:ascii="宋体" w:hAnsi="宋体" w:cs="宋体"/>
          <w:color w:val="000000" w:themeColor="text1"/>
          <w:kern w:val="0"/>
          <w:sz w:val="24"/>
          <w:szCs w:val="24"/>
          <w:highlight w:val="none"/>
          <w:lang w:bidi="ar"/>
          <w14:textFill>
            <w14:solidFill>
              <w14:schemeClr w14:val="tx1"/>
            </w14:solidFill>
          </w14:textFill>
        </w:rPr>
        <w:t>商业</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场景主题规划设计、商业空间动线梳理及节点规划设计、</w:t>
      </w:r>
      <w:r>
        <w:rPr>
          <w:rFonts w:hint="eastAsia" w:ascii="宋体" w:hAnsi="宋体" w:cs="宋体"/>
          <w:color w:val="000000" w:themeColor="text1"/>
          <w:sz w:val="24"/>
          <w:szCs w:val="24"/>
          <w:highlight w:val="none"/>
          <w:lang w:val="en-US" w:eastAsia="zh-CN"/>
          <w14:textFill>
            <w14:solidFill>
              <w14:schemeClr w14:val="tx1"/>
            </w14:solidFill>
          </w14:textFill>
        </w:rPr>
        <w:t>入口昭示构筑、广告灯箱、艺术装置、美陈打卡点、商业亮化、室外休憩区、演绎舞</w:t>
      </w:r>
      <w:r>
        <w:rPr>
          <w:rFonts w:hint="eastAsia" w:ascii="宋体" w:hAnsi="宋体" w:cs="宋体"/>
          <w:color w:val="000000" w:themeColor="text1"/>
          <w:sz w:val="24"/>
          <w:szCs w:val="24"/>
          <w:lang w:val="en-US" w:eastAsia="zh-CN"/>
          <w14:textFill>
            <w14:solidFill>
              <w14:schemeClr w14:val="tx1"/>
            </w14:solidFill>
          </w14:textFill>
        </w:rPr>
        <w:t>台/活动、贩售市集等。</w:t>
      </w:r>
    </w:p>
    <w:p>
      <w:pPr>
        <w:numPr>
          <w:ilvl w:val="0"/>
          <w:numId w:val="1"/>
        </w:numPr>
        <w:adjustRightInd w:val="0"/>
        <w:snapToGrid w:val="0"/>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商业氛围包装设计内容在体现夜景亮化的同时应充分考虑节能需求，避免使用大功率光源和大功率动力设备。电气系统应具备远程启停与自动控制的特点，满足不同季节对街区亮化实现分时控制的需要。</w:t>
      </w:r>
    </w:p>
    <w:p>
      <w:pPr>
        <w:numPr>
          <w:ilvl w:val="0"/>
          <w:numId w:val="1"/>
        </w:numPr>
        <w:adjustRightInd w:val="0"/>
        <w:snapToGrid w:val="0"/>
        <w:spacing w:line="360" w:lineRule="auto"/>
        <w:ind w:firstLine="480" w:firstLineChars="2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室外</w:t>
      </w:r>
      <w:r>
        <w:rPr>
          <w:rFonts w:hint="eastAsia" w:ascii="宋体" w:hAnsi="宋体" w:cs="宋体"/>
          <w:color w:val="000000" w:themeColor="text1"/>
          <w:sz w:val="24"/>
          <w:szCs w:val="24"/>
          <w:lang w:val="en-US" w:eastAsia="zh-CN"/>
          <w14:textFill>
            <w14:solidFill>
              <w14:schemeClr w14:val="tx1"/>
            </w14:solidFill>
          </w14:textFill>
        </w:rPr>
        <w:t>导视设计内容，</w:t>
      </w:r>
      <w:r>
        <w:rPr>
          <w:rFonts w:hint="eastAsia" w:ascii="宋体" w:hAnsi="宋体" w:cs="宋体"/>
          <w:color w:val="000000" w:themeColor="text1"/>
          <w:sz w:val="24"/>
          <w:szCs w:val="24"/>
          <w14:textFill>
            <w14:solidFill>
              <w14:schemeClr w14:val="tx1"/>
            </w14:solidFill>
          </w14:textFill>
        </w:rPr>
        <w:t>包含但不限</w:t>
      </w:r>
      <w:r>
        <w:rPr>
          <w:rFonts w:hint="eastAsia" w:ascii="宋体" w:hAnsi="宋体" w:cs="宋体"/>
          <w:color w:val="000000" w:themeColor="text1"/>
          <w:sz w:val="24"/>
          <w:szCs w:val="24"/>
          <w:lang w:eastAsia="zh-CN"/>
          <w14:textFill>
            <w14:solidFill>
              <w14:schemeClr w14:val="tx1"/>
            </w14:solidFill>
          </w14:textFill>
        </w:rPr>
        <w:t>于项目总览导视、</w:t>
      </w:r>
      <w:r>
        <w:rPr>
          <w:rFonts w:hint="eastAsia" w:ascii="宋体" w:hAnsi="宋体" w:cs="宋体"/>
          <w:color w:val="000000" w:themeColor="text1"/>
          <w:sz w:val="24"/>
          <w:szCs w:val="24"/>
          <w:lang w:val="en-US" w:eastAsia="zh-CN"/>
          <w14:textFill>
            <w14:solidFill>
              <w14:schemeClr w14:val="tx1"/>
            </w14:solidFill>
          </w14:textFill>
        </w:rPr>
        <w:t>卫生间/停车场出入口等功能设施的指引导视、行人导向标识、安全警示类标识等</w:t>
      </w:r>
      <w:r>
        <w:rPr>
          <w:rFonts w:hint="eastAsia" w:ascii="宋体" w:hAnsi="宋体" w:cs="宋体"/>
          <w:color w:val="000000" w:themeColor="text1"/>
          <w:sz w:val="24"/>
          <w:szCs w:val="24"/>
          <w:lang w:eastAsia="zh-CN"/>
          <w14:textFill>
            <w14:solidFill>
              <w14:schemeClr w14:val="tx1"/>
            </w14:solidFill>
          </w14:textFill>
        </w:rPr>
        <w:t>。</w:t>
      </w:r>
    </w:p>
    <w:p>
      <w:pPr>
        <w:numPr>
          <w:ilvl w:val="0"/>
          <w:numId w:val="1"/>
        </w:numPr>
        <w:adjustRightInd w:val="0"/>
        <w:snapToGrid w:val="0"/>
        <w:spacing w:line="360" w:lineRule="auto"/>
        <w:ind w:firstLine="480" w:firstLineChars="2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设计内容涵盖概念设计至</w:t>
      </w:r>
      <w:r>
        <w:rPr>
          <w:rFonts w:hint="eastAsia" w:ascii="宋体" w:hAnsi="宋体" w:cs="宋体"/>
          <w:color w:val="000000" w:themeColor="text1"/>
          <w:sz w:val="24"/>
          <w:szCs w:val="24"/>
          <w14:textFill>
            <w14:solidFill>
              <w14:schemeClr w14:val="tx1"/>
            </w14:solidFill>
          </w14:textFill>
        </w:rPr>
        <w:t>施工图阶段</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其中设计范围内涉及水电相关深化应包含接驳至甲方指定接驳点的水电施工图。</w:t>
      </w:r>
    </w:p>
    <w:p>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、设计服务包括但不限于</w:t>
      </w:r>
      <w:r>
        <w:rPr>
          <w:rFonts w:hint="eastAsia" w:ascii="宋体" w:hAnsi="宋体" w:cs="宋体"/>
          <w:color w:val="000000" w:themeColor="text1"/>
          <w:sz w:val="24"/>
          <w:szCs w:val="24"/>
          <w:lang w:eastAsia="zh-CN"/>
          <w14:textFill>
            <w14:solidFill>
              <w14:schemeClr w14:val="tx1"/>
            </w14:solidFill>
          </w14:textFill>
        </w:rPr>
        <w:t>概念方案设计、效果</w:t>
      </w:r>
      <w:r>
        <w:rPr>
          <w:rFonts w:hint="eastAsia" w:ascii="宋体" w:hAnsi="宋体" w:cs="宋体"/>
          <w:color w:val="000000" w:themeColor="text1"/>
          <w:sz w:val="24"/>
          <w:szCs w:val="24"/>
          <w14:textFill>
            <w14:solidFill>
              <w14:schemeClr w14:val="tx1"/>
            </w14:solidFill>
          </w14:textFill>
        </w:rPr>
        <w:t>方案设计、施工图设计。</w:t>
      </w:r>
    </w:p>
    <w:p>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、配合工作：</w:t>
      </w:r>
    </w:p>
    <w:p>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）招标配合：提供工程招标所需的技术要求和说明、</w:t>
      </w:r>
      <w:r>
        <w:rPr>
          <w:rFonts w:hint="eastAsia" w:ascii="宋体" w:hAnsi="宋体" w:cs="宋体"/>
          <w:color w:val="000000" w:themeColor="text1"/>
          <w:sz w:val="24"/>
          <w:szCs w:val="24"/>
          <w:lang w:eastAsia="zh-CN"/>
          <w14:textFill>
            <w14:solidFill>
              <w14:schemeClr w14:val="tx1"/>
            </w14:solidFill>
          </w14:textFill>
        </w:rPr>
        <w:t>物料表、</w:t>
      </w:r>
      <w:r>
        <w:rPr>
          <w:rFonts w:hint="eastAsia" w:ascii="宋体" w:hAnsi="宋体" w:cs="宋体"/>
          <w:color w:val="000000" w:themeColor="text1"/>
          <w:sz w:val="24"/>
          <w:szCs w:val="24"/>
          <w14:textFill>
            <w14:solidFill>
              <w14:schemeClr w14:val="tx1"/>
            </w14:solidFill>
          </w14:textFill>
        </w:rPr>
        <w:t>答疑澄清等相关文件；提供设备招采技术参数</w:t>
      </w:r>
      <w:r>
        <w:rPr>
          <w:rFonts w:hint="eastAsia" w:ascii="宋体" w:hAnsi="宋体" w:cs="宋体"/>
          <w:color w:val="000000" w:themeColor="text1"/>
          <w:sz w:val="24"/>
          <w:szCs w:val="24"/>
          <w:lang w:eastAsia="zh-CN"/>
          <w14:textFill>
            <w14:solidFill>
              <w14:schemeClr w14:val="tx1"/>
            </w14:solidFill>
          </w14:textFill>
        </w:rPr>
        <w:t>并</w:t>
      </w:r>
      <w:r>
        <w:rPr>
          <w:rFonts w:hint="eastAsia" w:ascii="宋体" w:hAnsi="宋体" w:cs="宋体"/>
          <w:color w:val="000000" w:themeColor="text1"/>
          <w:sz w:val="24"/>
          <w:szCs w:val="24"/>
          <w14:textFill>
            <w14:solidFill>
              <w14:schemeClr w14:val="tx1"/>
            </w14:solidFill>
          </w14:textFill>
        </w:rPr>
        <w:t>配合甲方审核设备招采技术参数；根据甲方要求提供工程招标评标建议</w:t>
      </w:r>
      <w:r>
        <w:rPr>
          <w:rFonts w:hint="eastAsia" w:ascii="宋体" w:hAnsi="宋体" w:cs="宋体"/>
          <w:color w:val="000000" w:themeColor="text1"/>
          <w:sz w:val="24"/>
          <w:szCs w:val="24"/>
          <w:lang w:eastAsia="zh-CN"/>
          <w14:textFill>
            <w14:solidFill>
              <w14:schemeClr w14:val="tx1"/>
            </w14:solidFill>
          </w14:textFill>
        </w:rPr>
        <w:t>等</w:t>
      </w:r>
      <w:r>
        <w:rPr>
          <w:rFonts w:hint="eastAsia" w:ascii="宋体" w:hAnsi="宋体" w:cs="宋体"/>
          <w:color w:val="000000" w:themeColor="text1"/>
          <w:sz w:val="24"/>
          <w:szCs w:val="24"/>
          <w14:textFill>
            <w14:solidFill>
              <w14:schemeClr w14:val="tx1"/>
            </w14:solidFill>
          </w14:textFill>
        </w:rPr>
        <w:t>。</w:t>
      </w:r>
    </w:p>
    <w:p>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）工程配合服务：施工图交底工作及答疑配合工作；参加工程设计技术周例会；各种材料样品的设计封样、工程认样等配合工作。参加竣工验收。</w:t>
      </w:r>
    </w:p>
    <w:p>
      <w:pPr>
        <w:adjustRightInd w:val="0"/>
        <w:snapToGrid w:val="0"/>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）招标人要求的其他相关设计工作，提供阶段性投资估算和概算。</w:t>
      </w:r>
    </w:p>
    <w:p>
      <w:pPr>
        <w:adjustRightInd w:val="0"/>
        <w:snapToGrid w:val="0"/>
        <w:spacing w:line="360" w:lineRule="auto"/>
        <w:jc w:val="left"/>
        <w:outlineLvl w:val="1"/>
        <w:rPr>
          <w:rFonts w:hint="eastAsia" w:ascii="宋体" w:hAnsi="宋体" w:cs="宋体"/>
          <w:b/>
          <w:bCs/>
          <w:color w:val="000000" w:themeColor="text1"/>
          <w:kern w:val="0"/>
          <w:sz w:val="24"/>
          <w:szCs w:val="24"/>
          <w14:textFill>
            <w14:solidFill>
              <w14:schemeClr w14:val="tx1"/>
            </w14:solidFill>
          </w14:textFill>
        </w:rPr>
      </w:pPr>
      <w:bookmarkStart w:id="52" w:name="_Toc21755"/>
      <w:bookmarkStart w:id="53" w:name="_Toc9284"/>
      <w:bookmarkStart w:id="54" w:name="_Toc16938"/>
      <w:bookmarkStart w:id="55" w:name="_Toc2976"/>
      <w:r>
        <w:rPr>
          <w:rFonts w:hint="eastAsia" w:ascii="宋体" w:hAnsi="宋体" w:cs="宋体"/>
          <w:b/>
          <w:bCs/>
          <w:color w:val="000000" w:themeColor="text1"/>
          <w:sz w:val="24"/>
          <w:szCs w:val="24"/>
          <w:lang w:val="en-US" w:eastAsia="zh-CN"/>
          <w14:textFill>
            <w14:solidFill>
              <w14:schemeClr w14:val="tx1"/>
            </w14:solidFill>
          </w14:textFill>
        </w:rPr>
        <w:t>四</w:t>
      </w: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kern w:val="0"/>
          <w:sz w:val="24"/>
          <w:szCs w:val="24"/>
          <w14:textFill>
            <w14:solidFill>
              <w14:schemeClr w14:val="tx1"/>
            </w14:solidFill>
          </w14:textFill>
        </w:rPr>
        <w:t>各阶段设计内容及深度要求</w:t>
      </w:r>
      <w:bookmarkEnd w:id="52"/>
      <w:bookmarkEnd w:id="53"/>
      <w:bookmarkEnd w:id="54"/>
      <w:bookmarkEnd w:id="55"/>
    </w:p>
    <w:p>
      <w:pPr>
        <w:adjustRightInd w:val="0"/>
        <w:snapToGrid w:val="0"/>
        <w:spacing w:line="360" w:lineRule="auto"/>
        <w:jc w:val="left"/>
        <w:outlineLvl w:val="2"/>
        <w:rPr>
          <w:rFonts w:hint="eastAsia" w:ascii="宋体" w:hAnsi="宋体" w:cs="宋体"/>
          <w:b/>
          <w:bCs/>
          <w:color w:val="000000" w:themeColor="text1"/>
          <w:sz w:val="24"/>
          <w:szCs w:val="24"/>
          <w14:textFill>
            <w14:solidFill>
              <w14:schemeClr w14:val="tx1"/>
            </w14:solidFill>
          </w14:textFill>
        </w:rPr>
      </w:pPr>
      <w:bookmarkStart w:id="56" w:name="_Toc4064"/>
      <w:bookmarkStart w:id="57" w:name="_Toc440"/>
      <w:bookmarkStart w:id="58" w:name="_Toc30584"/>
      <w:bookmarkStart w:id="59" w:name="_Toc11452"/>
      <w:r>
        <w:rPr>
          <w:rFonts w:hint="eastAsia" w:ascii="宋体" w:hAnsi="宋体" w:cs="宋体"/>
          <w:b/>
          <w:bCs/>
          <w:color w:val="000000" w:themeColor="text1"/>
          <w:sz w:val="24"/>
          <w:szCs w:val="24"/>
          <w14:textFill>
            <w14:solidFill>
              <w14:schemeClr w14:val="tx1"/>
            </w14:solidFill>
          </w14:textFill>
        </w:rPr>
        <w:t>第一阶段——概念设计阶段</w:t>
      </w:r>
      <w:bookmarkEnd w:id="56"/>
      <w:bookmarkEnd w:id="57"/>
      <w:bookmarkEnd w:id="58"/>
      <w:bookmarkEnd w:id="59"/>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包含以下内容：</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项目立地分析（区位、交通、商业格局）</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基准比较分析（竞品&amp;对标）</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竞争研究（竞争策略&amp;竞争定位）</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发展策略</w:t>
      </w:r>
      <w:r>
        <w:rPr>
          <w:rFonts w:hint="eastAsia" w:ascii="宋体" w:hAnsi="宋体" w:cs="宋体"/>
          <w:color w:val="000000" w:themeColor="text1"/>
          <w:sz w:val="24"/>
          <w:szCs w:val="24"/>
          <w:lang w:eastAsia="zh-CN"/>
          <w14:textFill>
            <w14:solidFill>
              <w14:schemeClr w14:val="tx1"/>
            </w14:solidFill>
          </w14:textFill>
        </w:rPr>
        <w:t>分析</w:t>
      </w:r>
      <w:r>
        <w:rPr>
          <w:rFonts w:hint="eastAsia" w:ascii="宋体" w:hAnsi="宋体" w:cs="宋体"/>
          <w:color w:val="000000" w:themeColor="text1"/>
          <w:sz w:val="24"/>
          <w:szCs w:val="24"/>
          <w14:textFill>
            <w14:solidFill>
              <w14:schemeClr w14:val="tx1"/>
            </w14:solidFill>
          </w14:textFill>
        </w:rPr>
        <w:t>（业态定位、场景定位）</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客群定位及分析</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设计理念、设计主题</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主题延展（元素选用及配色）</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8、</w:t>
      </w:r>
      <w:r>
        <w:rPr>
          <w:rFonts w:hint="eastAsia" w:ascii="宋体" w:hAnsi="宋体" w:cs="宋体"/>
          <w:color w:val="000000" w:themeColor="text1"/>
          <w:sz w:val="24"/>
          <w:szCs w:val="24"/>
          <w14:textFill>
            <w14:solidFill>
              <w14:schemeClr w14:val="tx1"/>
            </w14:solidFill>
          </w14:textFill>
        </w:rPr>
        <w:t>动线规划及功能布局</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9、美陈</w:t>
      </w:r>
      <w:r>
        <w:rPr>
          <w:rFonts w:hint="eastAsia" w:ascii="宋体" w:hAnsi="宋体" w:cs="宋体"/>
          <w:color w:val="000000" w:themeColor="text1"/>
          <w:sz w:val="24"/>
          <w:szCs w:val="24"/>
          <w14:textFill>
            <w14:solidFill>
              <w14:schemeClr w14:val="tx1"/>
            </w14:solidFill>
          </w14:textFill>
        </w:rPr>
        <w:t>节点</w:t>
      </w:r>
      <w:r>
        <w:rPr>
          <w:rFonts w:hint="eastAsia" w:ascii="宋体" w:hAnsi="宋体" w:cs="宋体"/>
          <w:color w:val="000000" w:themeColor="text1"/>
          <w:sz w:val="24"/>
          <w:szCs w:val="24"/>
          <w:lang w:val="en-US" w:eastAsia="zh-CN"/>
          <w14:textFill>
            <w14:solidFill>
              <w14:schemeClr w14:val="tx1"/>
            </w14:solidFill>
          </w14:textFill>
        </w:rPr>
        <w:t>及户外导视</w:t>
      </w:r>
      <w:r>
        <w:rPr>
          <w:rFonts w:hint="eastAsia" w:ascii="宋体" w:hAnsi="宋体" w:cs="宋体"/>
          <w:color w:val="000000" w:themeColor="text1"/>
          <w:sz w:val="24"/>
          <w:szCs w:val="24"/>
          <w14:textFill>
            <w14:solidFill>
              <w14:schemeClr w14:val="tx1"/>
            </w14:solidFill>
          </w14:textFill>
        </w:rPr>
        <w:t>落位</w:t>
      </w:r>
    </w:p>
    <w:p>
      <w:pPr>
        <w:numPr>
          <w:ilvl w:val="0"/>
          <w:numId w:val="0"/>
        </w:numPr>
        <w:spacing w:line="360" w:lineRule="auto"/>
        <w:ind w:leftChars="0"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10、</w:t>
      </w:r>
      <w:r>
        <w:rPr>
          <w:rFonts w:hint="eastAsia" w:ascii="宋体" w:hAnsi="宋体" w:cs="宋体"/>
          <w:color w:val="000000" w:themeColor="text1"/>
          <w:sz w:val="24"/>
          <w:szCs w:val="24"/>
          <w14:textFill>
            <w14:solidFill>
              <w14:schemeClr w14:val="tx1"/>
            </w14:solidFill>
          </w14:textFill>
        </w:rPr>
        <w:t>特色商业氛围改造节点</w:t>
      </w:r>
      <w:r>
        <w:rPr>
          <w:rFonts w:hint="eastAsia" w:ascii="宋体" w:hAnsi="宋体" w:cs="宋体"/>
          <w:color w:val="000000" w:themeColor="text1"/>
          <w:sz w:val="24"/>
          <w:szCs w:val="24"/>
          <w:lang w:val="en-US" w:eastAsia="zh-CN"/>
          <w14:textFill>
            <w14:solidFill>
              <w14:schemeClr w14:val="tx1"/>
            </w14:solidFill>
          </w14:textFill>
        </w:rPr>
        <w:t>及导视风格</w:t>
      </w:r>
      <w:r>
        <w:rPr>
          <w:rFonts w:hint="eastAsia" w:ascii="宋体" w:hAnsi="宋体" w:cs="宋体"/>
          <w:color w:val="000000" w:themeColor="text1"/>
          <w:sz w:val="24"/>
          <w:szCs w:val="24"/>
          <w14:textFill>
            <w14:solidFill>
              <w14:schemeClr w14:val="tx1"/>
            </w14:solidFill>
          </w14:textFill>
        </w:rPr>
        <w:t>（形态、风格、打造意向）</w:t>
      </w:r>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审核要点： </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1、概念设计风格意向与项目的契合度；</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2、概念与</w:t>
      </w:r>
      <w:r>
        <w:rPr>
          <w:rFonts w:hint="eastAsia" w:ascii="宋体" w:hAnsi="宋体" w:cs="宋体"/>
          <w:color w:val="000000" w:themeColor="text1"/>
          <w:sz w:val="24"/>
          <w:szCs w:val="24"/>
          <w:lang w:val="en-US" w:eastAsia="zh-CN"/>
          <w14:textFill>
            <w14:solidFill>
              <w14:schemeClr w14:val="tx1"/>
            </w14:solidFill>
          </w14:textFill>
        </w:rPr>
        <w:t>运营</w:t>
      </w:r>
      <w:r>
        <w:rPr>
          <w:rFonts w:hint="eastAsia" w:ascii="宋体" w:hAnsi="宋体" w:cs="宋体"/>
          <w:color w:val="000000" w:themeColor="text1"/>
          <w:sz w:val="24"/>
          <w:szCs w:val="24"/>
          <w14:textFill>
            <w14:solidFill>
              <w14:schemeClr w14:val="tx1"/>
            </w14:solidFill>
          </w14:textFill>
        </w:rPr>
        <w:t>的结合；</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3、概念的可实施性；</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4、交通组织、</w:t>
      </w:r>
      <w:r>
        <w:rPr>
          <w:rFonts w:hint="eastAsia" w:ascii="宋体" w:hAnsi="宋体" w:cs="宋体"/>
          <w:color w:val="000000" w:themeColor="text1"/>
          <w:sz w:val="24"/>
          <w:szCs w:val="24"/>
          <w:lang w:val="en-US" w:eastAsia="zh-CN"/>
          <w14:textFill>
            <w14:solidFill>
              <w14:schemeClr w14:val="tx1"/>
            </w14:solidFill>
          </w14:textFill>
        </w:rPr>
        <w:t>商业</w:t>
      </w:r>
      <w:r>
        <w:rPr>
          <w:rFonts w:hint="eastAsia" w:ascii="宋体" w:hAnsi="宋体" w:cs="宋体"/>
          <w:color w:val="000000" w:themeColor="text1"/>
          <w:sz w:val="24"/>
          <w:szCs w:val="24"/>
          <w14:textFill>
            <w14:solidFill>
              <w14:schemeClr w14:val="tx1"/>
            </w14:solidFill>
          </w14:textFill>
        </w:rPr>
        <w:t>功能空间的合理性；</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5、关键节点的意向；</w:t>
      </w:r>
    </w:p>
    <w:p>
      <w:pPr>
        <w:spacing w:line="360" w:lineRule="auto"/>
        <w:jc w:val="left"/>
        <w:outlineLvl w:val="2"/>
        <w:rPr>
          <w:rFonts w:hint="eastAsia" w:ascii="宋体" w:hAnsi="宋体" w:cs="宋体"/>
          <w:b/>
          <w:bCs/>
          <w:color w:val="000000" w:themeColor="text1"/>
          <w:sz w:val="24"/>
          <w:szCs w:val="24"/>
          <w14:textFill>
            <w14:solidFill>
              <w14:schemeClr w14:val="tx1"/>
            </w14:solidFill>
          </w14:textFill>
        </w:rPr>
      </w:pPr>
      <w:bookmarkStart w:id="60" w:name="_Toc3138"/>
      <w:bookmarkStart w:id="61" w:name="_Toc14362"/>
      <w:bookmarkStart w:id="62" w:name="_Toc8428"/>
      <w:bookmarkStart w:id="63" w:name="_Toc5389"/>
      <w:r>
        <w:rPr>
          <w:rFonts w:hint="eastAsia" w:ascii="宋体" w:hAnsi="宋体" w:cs="宋体"/>
          <w:b/>
          <w:bCs/>
          <w:color w:val="000000" w:themeColor="text1"/>
          <w:sz w:val="24"/>
          <w:szCs w:val="24"/>
          <w14:textFill>
            <w14:solidFill>
              <w14:schemeClr w14:val="tx1"/>
            </w14:solidFill>
          </w14:textFill>
        </w:rPr>
        <w:t>第</w:t>
      </w:r>
      <w:r>
        <w:rPr>
          <w:rFonts w:hint="eastAsia" w:ascii="宋体" w:hAnsi="宋体" w:cs="宋体"/>
          <w:b/>
          <w:bCs/>
          <w:color w:val="000000" w:themeColor="text1"/>
          <w:sz w:val="24"/>
          <w:szCs w:val="24"/>
          <w:lang w:val="en-US" w:eastAsia="zh-CN"/>
          <w14:textFill>
            <w14:solidFill>
              <w14:schemeClr w14:val="tx1"/>
            </w14:solidFill>
          </w14:textFill>
        </w:rPr>
        <w:t>二</w:t>
      </w:r>
      <w:r>
        <w:rPr>
          <w:rFonts w:hint="eastAsia" w:ascii="宋体" w:hAnsi="宋体" w:cs="宋体"/>
          <w:b/>
          <w:bCs/>
          <w:color w:val="000000" w:themeColor="text1"/>
          <w:sz w:val="24"/>
          <w:szCs w:val="24"/>
          <w14:textFill>
            <w14:solidFill>
              <w14:schemeClr w14:val="tx1"/>
            </w14:solidFill>
          </w14:textFill>
        </w:rPr>
        <w:t>阶段——效果图方案设计阶段</w:t>
      </w:r>
      <w:bookmarkEnd w:id="60"/>
      <w:bookmarkEnd w:id="61"/>
      <w:bookmarkEnd w:id="62"/>
      <w:bookmarkEnd w:id="63"/>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包含以下内容：</w:t>
      </w:r>
    </w:p>
    <w:p>
      <w:pPr>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客群定位及分析（梳理项目客群分类，区分主次客群）</w:t>
      </w:r>
    </w:p>
    <w:p>
      <w:pPr>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2、设计理念、设计主题（明确商业氛围主题及理念）</w:t>
      </w:r>
    </w:p>
    <w:p>
      <w:pPr>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3、主题延展（明确元素选用及配色依据）</w:t>
      </w:r>
    </w:p>
    <w:p>
      <w:pPr>
        <w:spacing w:line="360" w:lineRule="auto"/>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4、户外美陈及导视平面落位点位（标明道路、建筑物、构筑、植物、</w:t>
      </w:r>
      <w:r>
        <w:rPr>
          <w:rFonts w:hint="eastAsia" w:ascii="宋体" w:hAnsi="宋体" w:cs="宋体"/>
          <w:color w:val="000000" w:themeColor="text1"/>
          <w:sz w:val="24"/>
          <w:szCs w:val="24"/>
          <w14:textFill>
            <w14:solidFill>
              <w14:schemeClr w14:val="tx1"/>
            </w14:solidFill>
          </w14:textFill>
        </w:rPr>
        <w:t>水体边缘线等</w:t>
      </w:r>
      <w:r>
        <w:rPr>
          <w:rFonts w:hint="eastAsia" w:ascii="宋体" w:hAnsi="宋体" w:cs="宋体"/>
          <w:color w:val="000000" w:themeColor="text1"/>
          <w:sz w:val="24"/>
          <w:szCs w:val="24"/>
          <w:lang w:val="en-US" w:eastAsia="zh-CN"/>
          <w14:textFill>
            <w14:solidFill>
              <w14:schemeClr w14:val="tx1"/>
            </w14:solidFill>
          </w14:textFill>
        </w:rPr>
        <w:t>）</w:t>
      </w:r>
    </w:p>
    <w:p>
      <w:pPr>
        <w:spacing w:line="360" w:lineRule="auto"/>
        <w:ind w:firstLine="480" w:firstLineChars="200"/>
        <w:jc w:val="left"/>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5、主要节点三维透视图（</w:t>
      </w:r>
      <w:r>
        <w:rPr>
          <w:rFonts w:hint="eastAsia" w:ascii="宋体" w:hAnsi="宋体" w:cs="宋体"/>
          <w:color w:val="000000" w:themeColor="text1"/>
          <w:sz w:val="24"/>
          <w:szCs w:val="24"/>
          <w14:textFill>
            <w14:solidFill>
              <w14:schemeClr w14:val="tx1"/>
            </w14:solidFill>
          </w14:textFill>
        </w:rPr>
        <w:t>不少于４张透视效果图；意向图</w:t>
      </w:r>
      <w:r>
        <w:rPr>
          <w:rFonts w:hint="eastAsia" w:ascii="宋体" w:hAnsi="宋体" w:cs="宋体"/>
          <w:color w:val="000000" w:themeColor="text1"/>
          <w:sz w:val="24"/>
          <w:szCs w:val="24"/>
          <w:lang w:val="en-US" w:eastAsia="zh-CN"/>
          <w14:textFill>
            <w14:solidFill>
              <w14:schemeClr w14:val="tx1"/>
            </w14:solidFill>
          </w14:textFill>
        </w:rPr>
        <w:t>）</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6、细部平面设计（标明主要画面及文案）</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7、商业</w:t>
      </w:r>
      <w:r>
        <w:rPr>
          <w:rFonts w:hint="eastAsia" w:ascii="宋体" w:hAnsi="宋体" w:cs="宋体"/>
          <w:color w:val="000000" w:themeColor="text1"/>
          <w:sz w:val="24"/>
          <w:szCs w:val="24"/>
          <w14:textFill>
            <w14:solidFill>
              <w14:schemeClr w14:val="tx1"/>
            </w14:solidFill>
          </w14:textFill>
        </w:rPr>
        <w:t>灯光布置图（标明灯光效果、光源色彩）</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8、</w:t>
      </w:r>
      <w:r>
        <w:rPr>
          <w:rFonts w:hint="eastAsia" w:ascii="宋体" w:hAnsi="宋体" w:cs="宋体"/>
          <w:color w:val="000000" w:themeColor="text1"/>
          <w:sz w:val="24"/>
          <w:szCs w:val="24"/>
          <w14:textFill>
            <w14:solidFill>
              <w14:schemeClr w14:val="tx1"/>
            </w14:solidFill>
          </w14:textFill>
        </w:rPr>
        <w:t>其它设计师认为能反映方案设计意图的草图、图纸或相关电子文件</w:t>
      </w:r>
    </w:p>
    <w:p>
      <w:pPr>
        <w:spacing w:line="360" w:lineRule="auto"/>
        <w:jc w:val="left"/>
        <w:outlineLvl w:val="2"/>
        <w:rPr>
          <w:rFonts w:ascii="宋体" w:hAnsi="宋体" w:cs="宋体"/>
          <w:b/>
          <w:bCs/>
          <w:color w:val="000000" w:themeColor="text1"/>
          <w:sz w:val="24"/>
          <w:szCs w:val="24"/>
          <w14:textFill>
            <w14:solidFill>
              <w14:schemeClr w14:val="tx1"/>
            </w14:solidFill>
          </w14:textFill>
        </w:rPr>
      </w:pPr>
      <w:bookmarkStart w:id="64" w:name="_Toc1321"/>
      <w:bookmarkStart w:id="65" w:name="_Toc21695"/>
      <w:bookmarkStart w:id="66" w:name="_Toc30757"/>
      <w:bookmarkStart w:id="67" w:name="_Toc4016"/>
      <w:r>
        <w:rPr>
          <w:rFonts w:hint="eastAsia" w:ascii="宋体" w:hAnsi="宋体" w:cs="宋体"/>
          <w:b/>
          <w:bCs/>
          <w:color w:val="000000" w:themeColor="text1"/>
          <w:sz w:val="24"/>
          <w:szCs w:val="24"/>
          <w14:textFill>
            <w14:solidFill>
              <w14:schemeClr w14:val="tx1"/>
            </w14:solidFill>
          </w14:textFill>
        </w:rPr>
        <w:t>第</w:t>
      </w:r>
      <w:r>
        <w:rPr>
          <w:rFonts w:hint="eastAsia" w:ascii="宋体" w:hAnsi="宋体" w:cs="宋体"/>
          <w:b/>
          <w:bCs/>
          <w:color w:val="000000" w:themeColor="text1"/>
          <w:sz w:val="24"/>
          <w:szCs w:val="24"/>
          <w:lang w:val="en-US"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阶段——</w:t>
      </w:r>
      <w:r>
        <w:rPr>
          <w:rFonts w:hint="eastAsia" w:ascii="宋体" w:hAnsi="宋体" w:cs="宋体"/>
          <w:b/>
          <w:bCs/>
          <w:color w:val="000000" w:themeColor="text1"/>
          <w:sz w:val="24"/>
          <w:szCs w:val="24"/>
          <w:lang w:val="en-US" w:eastAsia="zh-CN"/>
          <w14:textFill>
            <w14:solidFill>
              <w14:schemeClr w14:val="tx1"/>
            </w14:solidFill>
          </w14:textFill>
        </w:rPr>
        <w:t>施工图</w:t>
      </w:r>
      <w:r>
        <w:rPr>
          <w:rFonts w:hint="eastAsia" w:ascii="宋体" w:hAnsi="宋体" w:cs="宋体"/>
          <w:b/>
          <w:bCs/>
          <w:color w:val="000000" w:themeColor="text1"/>
          <w:sz w:val="24"/>
          <w:szCs w:val="24"/>
          <w14:textFill>
            <w14:solidFill>
              <w14:schemeClr w14:val="tx1"/>
            </w14:solidFill>
          </w14:textFill>
        </w:rPr>
        <w:t>设计阶段</w:t>
      </w:r>
      <w:bookmarkEnd w:id="64"/>
      <w:bookmarkEnd w:id="65"/>
      <w:bookmarkEnd w:id="66"/>
      <w:bookmarkEnd w:id="67"/>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包含以下内容：</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1、封面</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2、目录</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3、设计说明</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4、设计图纸</w:t>
      </w:r>
    </w:p>
    <w:p>
      <w:pPr>
        <w:spacing w:line="360" w:lineRule="auto"/>
        <w:ind w:firstLine="240" w:firstLineChars="100"/>
        <w:jc w:val="left"/>
        <w:outlineLvl w:val="9"/>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（1）总平面图（含架空层部分）</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标明用地边界线、道路红线；用地四邻原有及规划道路的位置；主要建筑物、构筑物（包括地下建筑、构筑物的表示）的位置、名称；</w:t>
      </w:r>
      <w:r>
        <w:rPr>
          <w:rFonts w:hint="eastAsia" w:ascii="宋体" w:hAnsi="宋体" w:cs="宋体"/>
          <w:color w:val="000000" w:themeColor="text1"/>
          <w:sz w:val="24"/>
          <w:szCs w:val="24"/>
          <w:lang w:val="en-US" w:eastAsia="zh-CN"/>
          <w14:textFill>
            <w14:solidFill>
              <w14:schemeClr w14:val="tx1"/>
            </w14:solidFill>
          </w14:textFill>
        </w:rPr>
        <w:t>定制件位置；导视位置</w:t>
      </w:r>
      <w:r>
        <w:rPr>
          <w:rFonts w:hint="eastAsia" w:ascii="宋体" w:hAnsi="宋体" w:cs="宋体"/>
          <w:color w:val="000000" w:themeColor="text1"/>
          <w:sz w:val="24"/>
          <w:szCs w:val="24"/>
          <w14:textFill>
            <w14:solidFill>
              <w14:schemeClr w14:val="tx1"/>
            </w14:solidFill>
          </w14:textFill>
        </w:rPr>
        <w:t>；比例；指北针；本图说明。</w:t>
      </w:r>
    </w:p>
    <w:p>
      <w:pPr>
        <w:spacing w:line="360" w:lineRule="auto"/>
        <w:ind w:firstLine="240" w:firstLineChars="100"/>
        <w:jc w:val="left"/>
        <w:outlineLvl w:val="9"/>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（2）索引图（图中所有要说明</w:t>
      </w:r>
      <w:r>
        <w:rPr>
          <w:rFonts w:hint="eastAsia" w:ascii="宋体" w:hAnsi="宋体" w:cs="宋体"/>
          <w:color w:val="000000" w:themeColor="text1"/>
          <w:sz w:val="24"/>
          <w:szCs w:val="24"/>
          <w:lang w:val="en-US" w:eastAsia="zh-CN"/>
          <w14:textFill>
            <w14:solidFill>
              <w14:schemeClr w14:val="tx1"/>
            </w14:solidFill>
          </w14:textFill>
        </w:rPr>
        <w:t>分区</w:t>
      </w:r>
      <w:r>
        <w:rPr>
          <w:rFonts w:hint="eastAsia" w:ascii="宋体" w:hAnsi="宋体" w:cs="宋体"/>
          <w:color w:val="000000" w:themeColor="text1"/>
          <w:sz w:val="24"/>
          <w:szCs w:val="24"/>
          <w14:textFill>
            <w14:solidFill>
              <w14:schemeClr w14:val="tx1"/>
            </w14:solidFill>
          </w14:textFill>
        </w:rPr>
        <w:t>索引）</w:t>
      </w:r>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lang w:val="en-US" w:eastAsia="zh-CN"/>
          <w14:textFill>
            <w14:solidFill>
              <w14:schemeClr w14:val="tx1"/>
            </w14:solidFill>
          </w14:textFill>
        </w:rPr>
        <w:t>平面点位图（标明定制件、导视距离</w:t>
      </w:r>
      <w:r>
        <w:rPr>
          <w:rFonts w:hint="eastAsia" w:ascii="宋体" w:hAnsi="宋体" w:cs="宋体"/>
          <w:color w:val="000000" w:themeColor="text1"/>
          <w:sz w:val="24"/>
          <w:szCs w:val="24"/>
          <w14:textFill>
            <w14:solidFill>
              <w14:schemeClr w14:val="tx1"/>
            </w14:solidFill>
          </w14:textFill>
        </w:rPr>
        <w:t>建筑、构筑物、园林小品的定位坐标及总体尺寸</w:t>
      </w:r>
      <w:r>
        <w:rPr>
          <w:rFonts w:hint="eastAsia" w:ascii="宋体" w:hAnsi="宋体" w:cs="宋体"/>
          <w:color w:val="000000" w:themeColor="text1"/>
          <w:sz w:val="24"/>
          <w:szCs w:val="24"/>
          <w:lang w:val="en-US" w:eastAsia="zh-CN"/>
          <w14:textFill>
            <w14:solidFill>
              <w14:schemeClr w14:val="tx1"/>
            </w14:solidFill>
          </w14:textFill>
        </w:rPr>
        <w:t>）</w:t>
      </w:r>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w:t>
      </w:r>
      <w:r>
        <w:rPr>
          <w:rFonts w:hint="eastAsia" w:ascii="宋体" w:hAnsi="宋体" w:cs="宋体"/>
          <w:color w:val="000000" w:themeColor="text1"/>
          <w:sz w:val="24"/>
          <w:szCs w:val="24"/>
          <w:lang w:val="en-US" w:eastAsia="zh-CN"/>
          <w14:textFill>
            <w14:solidFill>
              <w14:schemeClr w14:val="tx1"/>
            </w14:solidFill>
          </w14:textFill>
        </w:rPr>
        <w:t>平面配电点位图（标明相应点位的用电量和尺寸定位）</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电气连线图</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包含接驳至甲方</w:t>
      </w:r>
      <w:r>
        <w:rPr>
          <w:rFonts w:hint="eastAsia"/>
          <w:lang w:val="en-US" w:eastAsia="zh-CN"/>
        </w:rPr>
        <w:t>驳点</w:t>
      </w:r>
      <w:r>
        <w:rPr>
          <w:rFonts w:hint="eastAsia" w:ascii="宋体" w:hAnsi="宋体" w:cs="宋体"/>
          <w:color w:val="000000" w:themeColor="text1"/>
          <w:sz w:val="24"/>
          <w:szCs w:val="24"/>
          <w:lang w:val="en-US" w:eastAsia="zh-CN"/>
          <w14:textFill>
            <w14:solidFill>
              <w14:schemeClr w14:val="tx1"/>
            </w14:solidFill>
          </w14:textFill>
        </w:rPr>
        <w:t>点位连线图，表明线缆规格、路由、敷设方式</w:t>
      </w:r>
      <w:r>
        <w:rPr>
          <w:rFonts w:hint="eastAsia" w:ascii="宋体" w:hAnsi="宋体" w:cs="宋体"/>
          <w:color w:val="000000" w:themeColor="text1"/>
          <w:sz w:val="24"/>
          <w:szCs w:val="24"/>
          <w14:textFill>
            <w14:solidFill>
              <w14:schemeClr w14:val="tx1"/>
            </w14:solidFill>
          </w14:textFill>
        </w:rPr>
        <w:t>）</w:t>
      </w:r>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w:t>
      </w:r>
      <w:r>
        <w:rPr>
          <w:rFonts w:hint="eastAsia" w:ascii="宋体" w:hAnsi="宋体" w:cs="宋体"/>
          <w:color w:val="000000" w:themeColor="text1"/>
          <w:sz w:val="24"/>
          <w:szCs w:val="24"/>
          <w:lang w:val="en-US" w:eastAsia="zh-CN"/>
          <w14:textFill>
            <w14:solidFill>
              <w14:schemeClr w14:val="tx1"/>
            </w14:solidFill>
          </w14:textFill>
        </w:rPr>
        <w:t>上下水分布图</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包含接驳至甲方</w:t>
      </w:r>
      <w:r>
        <w:rPr>
          <w:rFonts w:hint="eastAsia"/>
          <w:lang w:val="en-US" w:eastAsia="zh-CN"/>
        </w:rPr>
        <w:t>驳点</w:t>
      </w:r>
      <w:r>
        <w:rPr>
          <w:rFonts w:hint="eastAsia" w:ascii="宋体" w:hAnsi="宋体" w:cs="宋体"/>
          <w:color w:val="000000" w:themeColor="text1"/>
          <w:sz w:val="24"/>
          <w:szCs w:val="24"/>
          <w:lang w:val="en-US" w:eastAsia="zh-CN"/>
          <w14:textFill>
            <w14:solidFill>
              <w14:schemeClr w14:val="tx1"/>
            </w14:solidFill>
          </w14:textFill>
        </w:rPr>
        <w:t>点位连线图，标明管道规格</w:t>
      </w:r>
      <w:r>
        <w:rPr>
          <w:rFonts w:hint="eastAsia" w:ascii="宋体" w:hAnsi="宋体" w:cs="宋体"/>
          <w:color w:val="000000" w:themeColor="text1"/>
          <w:sz w:val="24"/>
          <w:szCs w:val="24"/>
          <w14:textFill>
            <w14:solidFill>
              <w14:schemeClr w14:val="tx1"/>
            </w14:solidFill>
          </w14:textFill>
        </w:rPr>
        <w:t>）</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立面点位图（标明楼梯广告、装置距离</w:t>
      </w:r>
      <w:r>
        <w:rPr>
          <w:rFonts w:hint="eastAsia" w:ascii="宋体" w:hAnsi="宋体" w:cs="宋体"/>
          <w:color w:val="000000" w:themeColor="text1"/>
          <w:sz w:val="24"/>
          <w:szCs w:val="24"/>
          <w14:textFill>
            <w14:solidFill>
              <w14:schemeClr w14:val="tx1"/>
            </w14:solidFill>
          </w14:textFill>
        </w:rPr>
        <w:t>建筑</w:t>
      </w:r>
      <w:r>
        <w:rPr>
          <w:rFonts w:hint="eastAsia" w:ascii="宋体" w:hAnsi="宋体" w:cs="宋体"/>
          <w:color w:val="000000" w:themeColor="text1"/>
          <w:sz w:val="24"/>
          <w:szCs w:val="24"/>
          <w:lang w:val="en-US" w:eastAsia="zh-CN"/>
          <w14:textFill>
            <w14:solidFill>
              <w14:schemeClr w14:val="tx1"/>
            </w14:solidFill>
          </w14:textFill>
        </w:rPr>
        <w:t>立面构造</w:t>
      </w:r>
      <w:r>
        <w:rPr>
          <w:rFonts w:hint="eastAsia" w:ascii="宋体" w:hAnsi="宋体" w:cs="宋体"/>
          <w:color w:val="000000" w:themeColor="text1"/>
          <w:sz w:val="24"/>
          <w:szCs w:val="24"/>
          <w14:textFill>
            <w14:solidFill>
              <w14:schemeClr w14:val="tx1"/>
            </w14:solidFill>
          </w14:textFill>
        </w:rPr>
        <w:t>的定位坐标及总体尺寸</w:t>
      </w:r>
      <w:r>
        <w:rPr>
          <w:rFonts w:hint="eastAsia" w:ascii="宋体" w:hAnsi="宋体" w:cs="宋体"/>
          <w:color w:val="000000" w:themeColor="text1"/>
          <w:sz w:val="24"/>
          <w:szCs w:val="24"/>
          <w:lang w:val="en-US" w:eastAsia="zh-CN"/>
          <w14:textFill>
            <w14:solidFill>
              <w14:schemeClr w14:val="tx1"/>
            </w14:solidFill>
          </w14:textFill>
        </w:rPr>
        <w:t>）</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立面配电点位图（标明相应点位的用电量和尺寸定位）</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定制件详图（标明定制件三视图、材料规格及安装方式）</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通用详图（标明预埋、安装规格）</w:t>
      </w:r>
    </w:p>
    <w:p>
      <w:pPr>
        <w:numPr>
          <w:ilvl w:val="0"/>
          <w:numId w:val="2"/>
        </w:numPr>
        <w:spacing w:line="360" w:lineRule="auto"/>
        <w:ind w:firstLine="240" w:firstLineChars="1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平面深化文件（标明广告、导视等规格、材质、画面/文字内容）</w:t>
      </w:r>
    </w:p>
    <w:p>
      <w:pPr>
        <w:spacing w:line="360" w:lineRule="auto"/>
        <w:ind w:firstLine="240" w:firstLineChars="1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5、工程物料表：包含</w:t>
      </w:r>
      <w:r>
        <w:rPr>
          <w:rFonts w:hint="eastAsia" w:ascii="宋体" w:hAnsi="宋体" w:cs="宋体"/>
          <w:color w:val="000000" w:themeColor="text1"/>
          <w:sz w:val="24"/>
          <w:szCs w:val="24"/>
          <w:lang w:val="en-US" w:eastAsia="zh-CN"/>
          <w14:textFill>
            <w14:solidFill>
              <w14:schemeClr w14:val="tx1"/>
            </w14:solidFill>
          </w14:textFill>
        </w:rPr>
        <w:t>定制件、导视、灯光</w:t>
      </w:r>
      <w:r>
        <w:rPr>
          <w:rFonts w:hint="eastAsia" w:ascii="宋体" w:hAnsi="宋体" w:cs="宋体"/>
          <w:color w:val="000000" w:themeColor="text1"/>
          <w:sz w:val="24"/>
          <w:szCs w:val="24"/>
          <w14:textFill>
            <w14:solidFill>
              <w14:schemeClr w14:val="tx1"/>
            </w14:solidFill>
          </w14:textFill>
        </w:rPr>
        <w:t>清单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6、设计实物封样：</w:t>
      </w:r>
      <w:r>
        <w:rPr>
          <w:rFonts w:hint="eastAsia" w:ascii="宋体" w:hAnsi="宋体" w:cs="宋体"/>
          <w:color w:val="000000" w:themeColor="text1"/>
          <w:sz w:val="24"/>
          <w:szCs w:val="24"/>
          <w:lang w:val="en-US" w:eastAsia="zh-CN"/>
          <w14:textFill>
            <w14:solidFill>
              <w14:schemeClr w14:val="tx1"/>
            </w14:solidFill>
          </w14:textFill>
        </w:rPr>
        <w:t>主要</w:t>
      </w:r>
      <w:r>
        <w:rPr>
          <w:rFonts w:hint="eastAsia" w:ascii="宋体" w:hAnsi="宋体" w:cs="宋体"/>
          <w:color w:val="000000" w:themeColor="text1"/>
          <w:sz w:val="24"/>
          <w:szCs w:val="24"/>
          <w14:textFill>
            <w14:solidFill>
              <w14:schemeClr w14:val="tx1"/>
            </w14:solidFill>
          </w14:textFill>
        </w:rPr>
        <w:t>材质实物样品</w:t>
      </w:r>
      <w:r>
        <w:rPr>
          <w:rFonts w:hint="eastAsia" w:ascii="宋体" w:hAnsi="宋体" w:cs="宋体"/>
          <w:color w:val="000000" w:themeColor="text1"/>
          <w:sz w:val="24"/>
          <w:szCs w:val="24"/>
          <w:lang w:val="en-US" w:eastAsia="zh-CN"/>
          <w14:textFill>
            <w14:solidFill>
              <w14:schemeClr w14:val="tx1"/>
            </w14:solidFill>
          </w14:textFill>
        </w:rPr>
        <w:t>一</w:t>
      </w:r>
      <w:r>
        <w:rPr>
          <w:rFonts w:hint="eastAsia" w:ascii="宋体" w:hAnsi="宋体" w:cs="宋体"/>
          <w:color w:val="000000" w:themeColor="text1"/>
          <w:sz w:val="24"/>
          <w:szCs w:val="24"/>
          <w14:textFill>
            <w14:solidFill>
              <w14:schemeClr w14:val="tx1"/>
            </w14:solidFill>
          </w14:textFill>
        </w:rPr>
        <w:t>份</w:t>
      </w:r>
    </w:p>
    <w:p>
      <w:pPr>
        <w:spacing w:line="360" w:lineRule="auto"/>
        <w:jc w:val="left"/>
        <w:outlineLvl w:val="2"/>
        <w:rPr>
          <w:rFonts w:ascii="宋体" w:hAnsi="宋体" w:cs="宋体"/>
          <w:b/>
          <w:bCs/>
          <w:color w:val="000000" w:themeColor="text1"/>
          <w:sz w:val="24"/>
          <w:szCs w:val="24"/>
          <w14:textFill>
            <w14:solidFill>
              <w14:schemeClr w14:val="tx1"/>
            </w14:solidFill>
          </w14:textFill>
        </w:rPr>
      </w:pPr>
      <w:bookmarkStart w:id="68" w:name="_Toc24265"/>
      <w:bookmarkStart w:id="69" w:name="_Toc30036"/>
      <w:bookmarkStart w:id="70" w:name="_Toc6535"/>
      <w:bookmarkStart w:id="71" w:name="_Toc26710"/>
      <w:r>
        <w:rPr>
          <w:rFonts w:hint="eastAsia" w:ascii="宋体" w:hAnsi="宋体" w:cs="宋体"/>
          <w:b/>
          <w:bCs/>
          <w:color w:val="000000" w:themeColor="text1"/>
          <w:sz w:val="24"/>
          <w:szCs w:val="24"/>
          <w14:textFill>
            <w14:solidFill>
              <w14:schemeClr w14:val="tx1"/>
            </w14:solidFill>
          </w14:textFill>
        </w:rPr>
        <w:t>第</w:t>
      </w:r>
      <w:r>
        <w:rPr>
          <w:rFonts w:hint="eastAsia" w:ascii="宋体" w:hAnsi="宋体" w:cs="宋体"/>
          <w:b/>
          <w:bCs/>
          <w:color w:val="000000" w:themeColor="text1"/>
          <w:sz w:val="24"/>
          <w:szCs w:val="24"/>
          <w:lang w:val="en-US" w:eastAsia="zh-CN"/>
          <w14:textFill>
            <w14:solidFill>
              <w14:schemeClr w14:val="tx1"/>
            </w14:solidFill>
          </w14:textFill>
        </w:rPr>
        <w:t>四</w:t>
      </w:r>
      <w:r>
        <w:rPr>
          <w:rFonts w:hint="eastAsia" w:ascii="宋体" w:hAnsi="宋体" w:cs="宋体"/>
          <w:b/>
          <w:bCs/>
          <w:color w:val="000000" w:themeColor="text1"/>
          <w:sz w:val="24"/>
          <w:szCs w:val="24"/>
          <w14:textFill>
            <w14:solidFill>
              <w14:schemeClr w14:val="tx1"/>
            </w14:solidFill>
          </w14:textFill>
        </w:rPr>
        <w:t>阶段——施工配合阶段</w:t>
      </w:r>
      <w:bookmarkEnd w:id="68"/>
      <w:bookmarkEnd w:id="69"/>
      <w:bookmarkEnd w:id="70"/>
      <w:bookmarkEnd w:id="71"/>
    </w:p>
    <w:p>
      <w:pPr>
        <w:spacing w:line="360" w:lineRule="auto"/>
        <w:ind w:firstLine="241" w:firstLineChars="100"/>
        <w:jc w:val="left"/>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工作内容</w:t>
      </w:r>
    </w:p>
    <w:p>
      <w:pPr>
        <w:numPr>
          <w:ilvl w:val="0"/>
          <w:numId w:val="0"/>
        </w:numPr>
        <w:spacing w:line="360" w:lineRule="auto"/>
        <w:ind w:left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配合招标答疑，审查施工送样。</w:t>
      </w:r>
    </w:p>
    <w:p>
      <w:pPr>
        <w:numPr>
          <w:ilvl w:val="0"/>
          <w:numId w:val="0"/>
        </w:numPr>
        <w:spacing w:line="360" w:lineRule="auto"/>
        <w:ind w:left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定标后审查施工封样是否符合材料、颜色、总体效果要求。</w:t>
      </w:r>
    </w:p>
    <w:p>
      <w:pPr>
        <w:numPr>
          <w:ilvl w:val="0"/>
          <w:numId w:val="0"/>
        </w:numPr>
        <w:spacing w:line="360" w:lineRule="auto"/>
        <w:ind w:left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根据现场情况和甲方要求出具设计变更。</w:t>
      </w:r>
    </w:p>
    <w:p>
      <w:pPr>
        <w:numPr>
          <w:ilvl w:val="0"/>
          <w:numId w:val="0"/>
        </w:numPr>
        <w:spacing w:line="360" w:lineRule="auto"/>
        <w:ind w:left="0" w:leftChars="0" w:firstLine="420" w:firstLineChars="175"/>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根据竣工后实际使用情况调整不合理的设计并配合项目复盘出具整改报告及调整方案。</w:t>
      </w:r>
    </w:p>
    <w:p>
      <w:pPr>
        <w:spacing w:line="360" w:lineRule="auto"/>
        <w:jc w:val="left"/>
        <w:outlineLvl w:val="1"/>
        <w:rPr>
          <w:rFonts w:ascii="宋体" w:hAnsi="宋体" w:cs="宋体"/>
          <w:b/>
          <w:bCs/>
          <w:color w:val="000000" w:themeColor="text1"/>
          <w:kern w:val="44"/>
          <w:sz w:val="24"/>
          <w:szCs w:val="24"/>
          <w14:textFill>
            <w14:solidFill>
              <w14:schemeClr w14:val="tx1"/>
            </w14:solidFill>
          </w14:textFill>
        </w:rPr>
      </w:pPr>
      <w:bookmarkStart w:id="72" w:name="_Toc6157"/>
      <w:bookmarkStart w:id="73" w:name="_Toc6956"/>
      <w:bookmarkStart w:id="74" w:name="_Toc6848"/>
      <w:bookmarkStart w:id="75" w:name="_Toc20338"/>
      <w:r>
        <w:rPr>
          <w:rFonts w:hint="eastAsia" w:ascii="宋体" w:hAnsi="宋体" w:cs="宋体"/>
          <w:b/>
          <w:bCs/>
          <w:color w:val="000000" w:themeColor="text1"/>
          <w:sz w:val="24"/>
          <w:szCs w:val="24"/>
          <w:lang w:val="en-US" w:eastAsia="zh-CN"/>
          <w14:textFill>
            <w14:solidFill>
              <w14:schemeClr w14:val="tx1"/>
            </w14:solidFill>
          </w14:textFill>
        </w:rPr>
        <w:t>五</w:t>
      </w: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kern w:val="44"/>
          <w:sz w:val="24"/>
          <w:szCs w:val="24"/>
          <w14:textFill>
            <w14:solidFill>
              <w14:schemeClr w14:val="tx1"/>
            </w14:solidFill>
          </w14:textFill>
        </w:rPr>
        <w:t>设计成果提交</w:t>
      </w:r>
      <w:bookmarkEnd w:id="72"/>
      <w:bookmarkEnd w:id="73"/>
      <w:bookmarkEnd w:id="74"/>
      <w:bookmarkEnd w:id="75"/>
    </w:p>
    <w:p>
      <w:pPr>
        <w:spacing w:line="360" w:lineRule="auto"/>
        <w:ind w:firstLine="240" w:firstLineChars="1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商业氛围包装设计</w:t>
      </w:r>
      <w:r>
        <w:rPr>
          <w:rFonts w:hint="eastAsia" w:ascii="宋体" w:hAnsi="宋体" w:cs="宋体"/>
          <w:color w:val="000000" w:themeColor="text1"/>
          <w:sz w:val="24"/>
          <w:szCs w:val="24"/>
          <w:highlight w:val="none"/>
          <w:lang w:val="en-US" w:eastAsia="zh-CN"/>
          <w14:textFill>
            <w14:solidFill>
              <w14:schemeClr w14:val="tx1"/>
            </w14:solidFill>
          </w14:textFill>
        </w:rPr>
        <w:t>成果需包含以下内容：</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各阶段设计文件PDF格式电子文件及AI/CDR矢量文件,CAD电子文件；</w:t>
      </w:r>
    </w:p>
    <w:p>
      <w:pPr>
        <w:spacing w:line="360" w:lineRule="auto"/>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满足招标深度的A3施工图册4套；</w:t>
      </w:r>
    </w:p>
    <w:p>
      <w:pPr>
        <w:spacing w:line="360" w:lineRule="auto"/>
        <w:ind w:firstLine="480" w:firstLineChars="2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3、项目各专业节点施工的工程技术要求文件；</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4、与概念性方案和效果图方案所对应的估算、概算文件</w:t>
      </w:r>
      <w:r>
        <w:rPr>
          <w:rFonts w:hint="eastAsia" w:ascii="宋体" w:hAnsi="宋体" w:cs="宋体"/>
          <w:color w:val="000000" w:themeColor="text1"/>
          <w:sz w:val="24"/>
          <w:szCs w:val="24"/>
          <w14:textFill>
            <w14:solidFill>
              <w14:schemeClr w14:val="tx1"/>
            </w14:solidFill>
          </w14:textFill>
        </w:rPr>
        <w:t>；</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标识材料封样1份。</w:t>
      </w:r>
    </w:p>
    <w:p>
      <w:pPr>
        <w:numPr>
          <w:ilvl w:val="0"/>
          <w:numId w:val="0"/>
        </w:numPr>
        <w:jc w:val="center"/>
        <w:outlineLvl w:val="0"/>
        <w:rPr>
          <w:rFonts w:hint="eastAsia"/>
          <w:b/>
          <w:bCs/>
          <w:color w:val="000000" w:themeColor="text1"/>
          <w:sz w:val="28"/>
          <w:szCs w:val="28"/>
          <w14:textFill>
            <w14:solidFill>
              <w14:schemeClr w14:val="tx1"/>
            </w14:solidFill>
          </w14:textFill>
        </w:rPr>
      </w:pPr>
      <w:bookmarkStart w:id="76" w:name="_Toc20362"/>
      <w:bookmarkStart w:id="77" w:name="_Toc10029"/>
      <w:bookmarkStart w:id="78" w:name="_Toc3292"/>
      <w:bookmarkStart w:id="79" w:name="_Toc27792"/>
      <w:r>
        <w:rPr>
          <w:rFonts w:hint="eastAsia"/>
          <w:b/>
          <w:bCs/>
          <w:color w:val="000000" w:themeColor="text1"/>
          <w:sz w:val="28"/>
          <w:szCs w:val="28"/>
          <w:lang w:val="en-US" w:eastAsia="zh-CN"/>
          <w14:textFill>
            <w14:solidFill>
              <w14:schemeClr w14:val="tx1"/>
            </w14:solidFill>
          </w14:textFill>
        </w:rPr>
        <w:t xml:space="preserve">第四部分 </w:t>
      </w:r>
      <w:bookmarkStart w:id="80" w:name="_Toc10354"/>
      <w:bookmarkStart w:id="81" w:name="_Toc12726"/>
      <w:r>
        <w:rPr>
          <w:rFonts w:hint="eastAsia" w:ascii="宋体" w:hAnsi="宋体" w:cs="宋体"/>
          <w:b/>
          <w:bCs/>
          <w:color w:val="000000" w:themeColor="text1"/>
          <w:sz w:val="28"/>
          <w:szCs w:val="28"/>
          <w14:textFill>
            <w14:solidFill>
              <w14:schemeClr w14:val="tx1"/>
            </w14:solidFill>
          </w14:textFill>
        </w:rPr>
        <w:t>商业氛围包装设计及室外导视设计设计周期</w:t>
      </w:r>
      <w:bookmarkEnd w:id="76"/>
      <w:bookmarkEnd w:id="77"/>
      <w:bookmarkEnd w:id="78"/>
      <w:bookmarkEnd w:id="79"/>
      <w:bookmarkEnd w:id="80"/>
      <w:bookmarkEnd w:id="81"/>
    </w:p>
    <w:tbl>
      <w:tblPr>
        <w:tblStyle w:val="10"/>
        <w:tblpPr w:leftFromText="180" w:rightFromText="180" w:vertAnchor="text" w:horzAnchor="page" w:tblpXSpec="center" w:tblpY="986"/>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8"/>
        <w:gridCol w:w="2277"/>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8" w:type="dxa"/>
            <w:vAlign w:val="center"/>
          </w:tcPr>
          <w:p>
            <w:pPr>
              <w:spacing w:line="360" w:lineRule="auto"/>
              <w:jc w:val="center"/>
              <w:rPr>
                <w:rFonts w:ascii="宋体" w:hAnsi="宋体"/>
                <w:b/>
                <w:bCs/>
                <w:color w:val="000000" w:themeColor="text1"/>
                <w:kern w:val="0"/>
                <w:sz w:val="24"/>
                <w:szCs w:val="24"/>
                <w14:textFill>
                  <w14:solidFill>
                    <w14:schemeClr w14:val="tx1"/>
                  </w14:solidFill>
                </w14:textFill>
              </w:rPr>
            </w:pPr>
            <w:r>
              <w:rPr>
                <w:rFonts w:hint="eastAsia" w:ascii="宋体" w:hAnsi="宋体"/>
                <w:b/>
                <w:bCs/>
                <w:color w:val="000000" w:themeColor="text1"/>
                <w:kern w:val="0"/>
                <w:sz w:val="24"/>
                <w:szCs w:val="24"/>
                <w14:textFill>
                  <w14:solidFill>
                    <w14:schemeClr w14:val="tx1"/>
                  </w14:solidFill>
                </w14:textFill>
              </w:rPr>
              <w:t>设计阶段</w:t>
            </w:r>
          </w:p>
        </w:tc>
        <w:tc>
          <w:tcPr>
            <w:tcW w:w="2277" w:type="dxa"/>
            <w:vAlign w:val="center"/>
          </w:tcPr>
          <w:p>
            <w:pPr>
              <w:spacing w:line="360" w:lineRule="auto"/>
              <w:jc w:val="center"/>
              <w:rPr>
                <w:rFonts w:ascii="宋体" w:hAnsi="宋体"/>
                <w:b/>
                <w:bCs/>
                <w:color w:val="000000" w:themeColor="text1"/>
                <w:kern w:val="0"/>
                <w:sz w:val="24"/>
                <w:szCs w:val="24"/>
                <w14:textFill>
                  <w14:solidFill>
                    <w14:schemeClr w14:val="tx1"/>
                  </w14:solidFill>
                </w14:textFill>
              </w:rPr>
            </w:pPr>
            <w:r>
              <w:rPr>
                <w:rFonts w:hint="eastAsia" w:ascii="宋体" w:hAnsi="宋体"/>
                <w:b/>
                <w:bCs/>
                <w:color w:val="000000" w:themeColor="text1"/>
                <w:kern w:val="0"/>
                <w:sz w:val="24"/>
                <w:szCs w:val="24"/>
                <w14:textFill>
                  <w14:solidFill>
                    <w14:schemeClr w14:val="tx1"/>
                  </w14:solidFill>
                </w14:textFill>
              </w:rPr>
              <w:t>时间周期</w:t>
            </w:r>
          </w:p>
        </w:tc>
        <w:tc>
          <w:tcPr>
            <w:tcW w:w="2287" w:type="dxa"/>
            <w:vAlign w:val="center"/>
          </w:tcPr>
          <w:p>
            <w:pPr>
              <w:spacing w:line="360" w:lineRule="auto"/>
              <w:jc w:val="center"/>
              <w:rPr>
                <w:rFonts w:ascii="宋体" w:hAnsi="宋体"/>
                <w:b/>
                <w:bCs/>
                <w:color w:val="000000" w:themeColor="text1"/>
                <w:kern w:val="0"/>
                <w:sz w:val="24"/>
                <w:szCs w:val="24"/>
                <w14:textFill>
                  <w14:solidFill>
                    <w14:schemeClr w14:val="tx1"/>
                  </w14:solidFill>
                </w14:textFill>
              </w:rPr>
            </w:pPr>
            <w:r>
              <w:rPr>
                <w:rFonts w:hint="eastAsia" w:ascii="宋体" w:hAnsi="宋体"/>
                <w:b/>
                <w:bCs/>
                <w:color w:val="000000" w:themeColor="text1"/>
                <w:kern w:val="0"/>
                <w:sz w:val="24"/>
                <w:szCs w:val="24"/>
                <w14:textFill>
                  <w14:solidFill>
                    <w14:schemeClr w14:val="tx1"/>
                  </w14:solidFill>
                </w14:textFill>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8" w:type="dxa"/>
            <w:vAlign w:val="center"/>
          </w:tcPr>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商业氛围包装</w:t>
            </w:r>
            <w:r>
              <w:rPr>
                <w:rFonts w:hint="eastAsia" w:ascii="宋体" w:hAnsi="宋体"/>
                <w:color w:val="000000" w:themeColor="text1"/>
                <w:kern w:val="0"/>
                <w:sz w:val="24"/>
                <w:szCs w:val="24"/>
                <w14:textFill>
                  <w14:solidFill>
                    <w14:schemeClr w14:val="tx1"/>
                  </w14:solidFill>
                </w14:textFill>
              </w:rPr>
              <w:t>概念设计阶段</w:t>
            </w:r>
          </w:p>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室外导视设计</w:t>
            </w:r>
            <w:r>
              <w:rPr>
                <w:rFonts w:hint="eastAsia" w:ascii="宋体" w:hAnsi="宋体" w:cs="Times New Roman"/>
                <w:b w:val="0"/>
                <w:bCs w:val="0"/>
                <w:color w:val="000000" w:themeColor="text1"/>
                <w:kern w:val="0"/>
                <w:sz w:val="24"/>
                <w:szCs w:val="24"/>
                <w:lang w:val="en-US" w:eastAsia="zh-CN"/>
                <w14:textFill>
                  <w14:solidFill>
                    <w14:schemeClr w14:val="tx1"/>
                  </w14:solidFill>
                </w14:textFill>
              </w:rPr>
              <w:t>概念设计同步进行</w:t>
            </w:r>
          </w:p>
        </w:tc>
        <w:tc>
          <w:tcPr>
            <w:tcW w:w="2277" w:type="dxa"/>
            <w:vAlign w:val="center"/>
          </w:tcPr>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中标通知书发出后</w:t>
            </w:r>
            <w:r>
              <w:rPr>
                <w:rFonts w:hint="eastAsia"/>
                <w:color w:val="000000" w:themeColor="text1"/>
                <w:kern w:val="0"/>
                <w:sz w:val="24"/>
                <w:szCs w:val="24"/>
                <w:lang w:val="en-US" w:eastAsia="zh-CN"/>
                <w14:textFill>
                  <w14:solidFill>
                    <w14:schemeClr w14:val="tx1"/>
                  </w14:solidFill>
                </w14:textFill>
              </w:rPr>
              <w:t>20日历天</w:t>
            </w:r>
            <w:r>
              <w:rPr>
                <w:rFonts w:hint="eastAsia"/>
                <w:color w:val="000000" w:themeColor="text1"/>
                <w:kern w:val="0"/>
                <w:sz w:val="24"/>
                <w:szCs w:val="24"/>
                <w14:textFill>
                  <w14:solidFill>
                    <w14:schemeClr w14:val="tx1"/>
                  </w14:solidFill>
                </w14:textFill>
              </w:rPr>
              <w:t>内</w:t>
            </w:r>
          </w:p>
        </w:tc>
        <w:tc>
          <w:tcPr>
            <w:tcW w:w="2287" w:type="dxa"/>
            <w:vAlign w:val="center"/>
          </w:tcPr>
          <w:p>
            <w:pPr>
              <w:spacing w:line="360" w:lineRule="auto"/>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PDF电子文件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3958" w:type="dxa"/>
            <w:vAlign w:val="center"/>
          </w:tcPr>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商业氛围包装</w:t>
            </w:r>
            <w:r>
              <w:rPr>
                <w:rFonts w:hint="eastAsia" w:ascii="宋体" w:hAnsi="宋体"/>
                <w:color w:val="000000" w:themeColor="text1"/>
                <w:kern w:val="0"/>
                <w:sz w:val="24"/>
                <w:szCs w:val="24"/>
                <w:lang w:val="en-US" w:eastAsia="zh-CN"/>
                <w14:textFill>
                  <w14:solidFill>
                    <w14:schemeClr w14:val="tx1"/>
                  </w14:solidFill>
                </w14:textFill>
              </w:rPr>
              <w:t>效果图</w:t>
            </w:r>
            <w:r>
              <w:rPr>
                <w:rFonts w:hint="eastAsia" w:ascii="宋体" w:hAnsi="宋体"/>
                <w:color w:val="000000" w:themeColor="text1"/>
                <w:kern w:val="0"/>
                <w:sz w:val="24"/>
                <w:szCs w:val="24"/>
                <w14:textFill>
                  <w14:solidFill>
                    <w14:schemeClr w14:val="tx1"/>
                  </w14:solidFill>
                </w14:textFill>
              </w:rPr>
              <w:t>设计阶段</w:t>
            </w:r>
          </w:p>
          <w:p>
            <w:pPr>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室外导视设计</w:t>
            </w:r>
            <w:r>
              <w:rPr>
                <w:rFonts w:hint="eastAsia" w:ascii="宋体" w:hAnsi="宋体"/>
                <w:color w:val="000000" w:themeColor="text1"/>
                <w:kern w:val="0"/>
                <w:sz w:val="24"/>
                <w:szCs w:val="24"/>
                <w:lang w:val="en-US" w:eastAsia="zh-CN"/>
                <w14:textFill>
                  <w14:solidFill>
                    <w14:schemeClr w14:val="tx1"/>
                  </w14:solidFill>
                </w14:textFill>
              </w:rPr>
              <w:t>效果图</w:t>
            </w:r>
            <w:r>
              <w:rPr>
                <w:rFonts w:hint="eastAsia" w:ascii="宋体" w:hAnsi="宋体" w:cs="Times New Roman"/>
                <w:b w:val="0"/>
                <w:bCs w:val="0"/>
                <w:color w:val="000000" w:themeColor="text1"/>
                <w:kern w:val="0"/>
                <w:sz w:val="24"/>
                <w:szCs w:val="24"/>
                <w:lang w:val="en-US" w:eastAsia="zh-CN"/>
                <w14:textFill>
                  <w14:solidFill>
                    <w14:schemeClr w14:val="tx1"/>
                  </w14:solidFill>
                </w14:textFill>
              </w:rPr>
              <w:t>设计同步进行</w:t>
            </w:r>
          </w:p>
        </w:tc>
        <w:tc>
          <w:tcPr>
            <w:tcW w:w="2277" w:type="dxa"/>
            <w:vAlign w:val="center"/>
          </w:tcPr>
          <w:p>
            <w:pPr>
              <w:spacing w:line="360" w:lineRule="auto"/>
              <w:jc w:val="center"/>
              <w:rPr>
                <w:rFonts w:ascii="宋体" w:hAnsi="宋体"/>
                <w:b/>
                <w:bCs/>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中标通知书发出后</w:t>
            </w:r>
            <w:r>
              <w:rPr>
                <w:rFonts w:hint="eastAsia"/>
                <w:color w:val="000000" w:themeColor="text1"/>
                <w:kern w:val="0"/>
                <w:sz w:val="24"/>
                <w:szCs w:val="24"/>
                <w:lang w:val="en-US" w:eastAsia="zh-CN"/>
                <w14:textFill>
                  <w14:solidFill>
                    <w14:schemeClr w14:val="tx1"/>
                  </w14:solidFill>
                </w14:textFill>
              </w:rPr>
              <w:t>40日历天</w:t>
            </w:r>
            <w:r>
              <w:rPr>
                <w:rFonts w:hint="eastAsia"/>
                <w:color w:val="000000" w:themeColor="text1"/>
                <w:kern w:val="0"/>
                <w:sz w:val="24"/>
                <w:szCs w:val="24"/>
                <w14:textFill>
                  <w14:solidFill>
                    <w14:schemeClr w14:val="tx1"/>
                  </w14:solidFill>
                </w14:textFill>
              </w:rPr>
              <w:t>内</w:t>
            </w:r>
          </w:p>
        </w:tc>
        <w:tc>
          <w:tcPr>
            <w:tcW w:w="2287" w:type="dxa"/>
            <w:vAlign w:val="center"/>
          </w:tcPr>
          <w:p>
            <w:pPr>
              <w:spacing w:line="360" w:lineRule="auto"/>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PDF电子文件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8" w:type="dxa"/>
            <w:vAlign w:val="center"/>
          </w:tcPr>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商业氛围包装</w:t>
            </w:r>
            <w:r>
              <w:rPr>
                <w:rFonts w:hint="eastAsia" w:ascii="宋体" w:hAnsi="宋体"/>
                <w:color w:val="000000" w:themeColor="text1"/>
                <w:kern w:val="0"/>
                <w:sz w:val="24"/>
                <w:szCs w:val="24"/>
                <w14:textFill>
                  <w14:solidFill>
                    <w14:schemeClr w14:val="tx1"/>
                  </w14:solidFill>
                </w14:textFill>
              </w:rPr>
              <w:t>施工图设计阶段</w:t>
            </w:r>
          </w:p>
          <w:p>
            <w:pPr>
              <w:jc w:val="center"/>
              <w:rPr>
                <w:rFonts w:ascii="宋体" w:hAnsi="宋体"/>
                <w:color w:val="000000" w:themeColor="text1"/>
                <w:kern w:val="0"/>
                <w:sz w:val="24"/>
                <w:szCs w:val="24"/>
                <w14:textFill>
                  <w14:solidFill>
                    <w14:schemeClr w14:val="tx1"/>
                  </w14:solidFill>
                </w14:textFill>
              </w:rPr>
            </w:pPr>
            <w:r>
              <w:rPr>
                <w:rFonts w:hint="eastAsia" w:ascii="宋体" w:hAnsi="宋体" w:cs="Times New Roman"/>
                <w:b w:val="0"/>
                <w:bCs w:val="0"/>
                <w:color w:val="000000" w:themeColor="text1"/>
                <w:kern w:val="0"/>
                <w:sz w:val="24"/>
                <w:szCs w:val="24"/>
                <w14:textFill>
                  <w14:solidFill>
                    <w14:schemeClr w14:val="tx1"/>
                  </w14:solidFill>
                </w14:textFill>
              </w:rPr>
              <w:t>室外导视</w:t>
            </w:r>
            <w:r>
              <w:rPr>
                <w:rFonts w:hint="eastAsia" w:ascii="宋体" w:hAnsi="宋体"/>
                <w:color w:val="000000" w:themeColor="text1"/>
                <w:kern w:val="0"/>
                <w:sz w:val="24"/>
                <w:szCs w:val="24"/>
                <w14:textFill>
                  <w14:solidFill>
                    <w14:schemeClr w14:val="tx1"/>
                  </w14:solidFill>
                </w14:textFill>
              </w:rPr>
              <w:t>施工图</w:t>
            </w:r>
            <w:r>
              <w:rPr>
                <w:rFonts w:hint="eastAsia" w:ascii="宋体" w:hAnsi="宋体" w:cs="Times New Roman"/>
                <w:b w:val="0"/>
                <w:bCs w:val="0"/>
                <w:color w:val="000000" w:themeColor="text1"/>
                <w:kern w:val="0"/>
                <w:sz w:val="24"/>
                <w:szCs w:val="24"/>
                <w:lang w:val="en-US" w:eastAsia="zh-CN"/>
                <w14:textFill>
                  <w14:solidFill>
                    <w14:schemeClr w14:val="tx1"/>
                  </w14:solidFill>
                </w14:textFill>
              </w:rPr>
              <w:t>设计同步进行</w:t>
            </w:r>
          </w:p>
        </w:tc>
        <w:tc>
          <w:tcPr>
            <w:tcW w:w="2277" w:type="dxa"/>
            <w:vAlign w:val="center"/>
          </w:tcPr>
          <w:p>
            <w:pPr>
              <w:spacing w:line="360" w:lineRule="auto"/>
              <w:jc w:val="center"/>
              <w:rPr>
                <w:rFonts w:ascii="宋体" w:hAnsi="宋体"/>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中标通知书发出后</w:t>
            </w:r>
            <w:r>
              <w:rPr>
                <w:rFonts w:hint="eastAsia"/>
                <w:color w:val="000000" w:themeColor="text1"/>
                <w:kern w:val="0"/>
                <w:sz w:val="24"/>
                <w:szCs w:val="24"/>
                <w:lang w:val="en-US" w:eastAsia="zh-CN"/>
                <w14:textFill>
                  <w14:solidFill>
                    <w14:schemeClr w14:val="tx1"/>
                  </w14:solidFill>
                </w14:textFill>
              </w:rPr>
              <w:t>60日历天</w:t>
            </w:r>
            <w:r>
              <w:rPr>
                <w:rFonts w:hint="eastAsia"/>
                <w:color w:val="000000" w:themeColor="text1"/>
                <w:kern w:val="0"/>
                <w:sz w:val="24"/>
                <w:szCs w:val="24"/>
                <w14:textFill>
                  <w14:solidFill>
                    <w14:schemeClr w14:val="tx1"/>
                  </w14:solidFill>
                </w14:textFill>
              </w:rPr>
              <w:t>内</w:t>
            </w:r>
          </w:p>
        </w:tc>
        <w:tc>
          <w:tcPr>
            <w:tcW w:w="2287" w:type="dxa"/>
            <w:vAlign w:val="center"/>
          </w:tcPr>
          <w:p>
            <w:pPr>
              <w:spacing w:line="360" w:lineRule="auto"/>
              <w:jc w:val="center"/>
              <w:rPr>
                <w:rFonts w:hint="eastAsia"/>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PDF电子文件</w:t>
            </w:r>
          </w:p>
          <w:p>
            <w:pPr>
              <w:spacing w:line="360" w:lineRule="auto"/>
              <w:jc w:val="center"/>
              <w:rPr>
                <w:rFonts w:hint="eastAsia"/>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AI/CDR矢量文件,CAD电子文件</w:t>
            </w:r>
          </w:p>
          <w:p>
            <w:pPr>
              <w:spacing w:line="360" w:lineRule="auto"/>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A3图纸图册</w:t>
            </w:r>
          </w:p>
        </w:tc>
      </w:tr>
    </w:tbl>
    <w:p>
      <w:pPr>
        <w:numPr>
          <w:ilvl w:val="0"/>
          <w:numId w:val="0"/>
        </w:numPr>
        <w:rPr>
          <w:rFonts w:hint="default"/>
          <w:b/>
          <w:bCs/>
          <w:color w:val="000000" w:themeColor="text1"/>
          <w:sz w:val="28"/>
          <w:szCs w:val="28"/>
          <w:lang w:val="en-US" w:eastAsia="zh-CN"/>
          <w14:textFill>
            <w14:solidFill>
              <w14:schemeClr w14:val="tx1"/>
            </w14:solidFill>
          </w14:textFill>
        </w:rPr>
      </w:pPr>
      <w:bookmarkStart w:id="82" w:name="_Toc2134"/>
      <w:bookmarkStart w:id="83" w:name="_Toc32673"/>
      <w:r>
        <w:rPr>
          <w:rFonts w:hint="eastAsia" w:ascii="宋体" w:hAnsi="宋体" w:cs="宋体"/>
          <w:b/>
          <w:bCs/>
          <w:color w:val="000000" w:themeColor="text1"/>
          <w:sz w:val="28"/>
          <w:szCs w:val="28"/>
          <w14:textFill>
            <w14:solidFill>
              <w14:schemeClr w14:val="tx1"/>
            </w14:solidFill>
          </w14:textFill>
        </w:rPr>
        <w:t>设计</w:t>
      </w:r>
      <w:r>
        <w:rPr>
          <w:rFonts w:hint="eastAsia" w:ascii="宋体" w:hAnsi="宋体" w:cs="宋体"/>
          <w:b/>
          <w:bCs/>
          <w:color w:val="000000" w:themeColor="text1"/>
          <w:sz w:val="28"/>
          <w:szCs w:val="28"/>
          <w:lang w:val="en-US" w:eastAsia="zh-CN"/>
          <w14:textFill>
            <w14:solidFill>
              <w14:schemeClr w14:val="tx1"/>
            </w14:solidFill>
          </w14:textFill>
        </w:rPr>
        <w:t>总</w:t>
      </w:r>
      <w:r>
        <w:rPr>
          <w:rFonts w:hint="eastAsia" w:ascii="宋体" w:hAnsi="宋体" w:cs="宋体"/>
          <w:b/>
          <w:bCs/>
          <w:color w:val="000000" w:themeColor="text1"/>
          <w:sz w:val="28"/>
          <w:szCs w:val="28"/>
          <w14:textFill>
            <w14:solidFill>
              <w14:schemeClr w14:val="tx1"/>
            </w14:solidFill>
          </w14:textFill>
        </w:rPr>
        <w:t>周期</w:t>
      </w:r>
      <w:bookmarkEnd w:id="82"/>
      <w:bookmarkEnd w:id="83"/>
      <w:r>
        <w:rPr>
          <w:rFonts w:hint="eastAsia" w:ascii="宋体" w:hAnsi="宋体" w:cs="宋体"/>
          <w:b/>
          <w:bCs/>
          <w:color w:val="000000" w:themeColor="text1"/>
          <w:sz w:val="28"/>
          <w:szCs w:val="28"/>
          <w14:textFill>
            <w14:solidFill>
              <w14:schemeClr w14:val="tx1"/>
            </w14:solidFill>
          </w14:textFill>
        </w:rPr>
        <w:t>：</w:t>
      </w:r>
      <w:r>
        <w:rPr>
          <w:rFonts w:hint="eastAsia" w:ascii="宋体" w:hAnsi="宋体" w:cs="宋体"/>
          <w:b/>
          <w:bCs/>
          <w:color w:val="000000" w:themeColor="text1"/>
          <w:sz w:val="28"/>
          <w:szCs w:val="28"/>
          <w:lang w:val="en-US" w:eastAsia="zh-CN"/>
          <w14:textFill>
            <w14:solidFill>
              <w14:schemeClr w14:val="tx1"/>
            </w14:solidFill>
          </w14:textFill>
        </w:rPr>
        <w:t>60日历</w:t>
      </w:r>
      <w:r>
        <w:rPr>
          <w:rFonts w:hint="eastAsia" w:ascii="宋体" w:hAnsi="宋体" w:cs="宋体"/>
          <w:b/>
          <w:bCs/>
          <w:color w:val="000000" w:themeColor="text1"/>
          <w:sz w:val="28"/>
          <w:szCs w:val="28"/>
          <w14:textFill>
            <w14:solidFill>
              <w14:schemeClr w14:val="tx1"/>
            </w14:solidFill>
          </w14:textFill>
        </w:rPr>
        <w:t>天</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067334"/>
    <w:multiLevelType w:val="singleLevel"/>
    <w:tmpl w:val="E3067334"/>
    <w:lvl w:ilvl="0" w:tentative="0">
      <w:start w:val="1"/>
      <w:numFmt w:val="decimal"/>
      <w:suff w:val="nothing"/>
      <w:lvlText w:val="（%1）"/>
      <w:lvlJc w:val="left"/>
    </w:lvl>
  </w:abstractNum>
  <w:abstractNum w:abstractNumId="1">
    <w:nsid w:val="6A5CD11D"/>
    <w:multiLevelType w:val="singleLevel"/>
    <w:tmpl w:val="6A5CD11D"/>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N2U1OGY0ZjJlNGE2MWZhNTYzMWU0YmI5ZDUyODYifQ=="/>
    <w:docVar w:name="KSO_WPS_MARK_KEY" w:val="89e30cbe-1e10-4319-83ff-01c0357e93c4"/>
  </w:docVars>
  <w:rsids>
    <w:rsidRoot w:val="00000000"/>
    <w:rsid w:val="006A07AD"/>
    <w:rsid w:val="00C77CB1"/>
    <w:rsid w:val="019B3634"/>
    <w:rsid w:val="028E13EB"/>
    <w:rsid w:val="03A04F32"/>
    <w:rsid w:val="03CF3A69"/>
    <w:rsid w:val="047F0FEB"/>
    <w:rsid w:val="04956A61"/>
    <w:rsid w:val="054445C4"/>
    <w:rsid w:val="054C66FD"/>
    <w:rsid w:val="05810D93"/>
    <w:rsid w:val="060F2843"/>
    <w:rsid w:val="063663D5"/>
    <w:rsid w:val="06AC0092"/>
    <w:rsid w:val="072365A6"/>
    <w:rsid w:val="07E6312F"/>
    <w:rsid w:val="07FD6DF7"/>
    <w:rsid w:val="08512C9F"/>
    <w:rsid w:val="08AA23AF"/>
    <w:rsid w:val="08F55D20"/>
    <w:rsid w:val="08FD2E27"/>
    <w:rsid w:val="096B44F9"/>
    <w:rsid w:val="09743612"/>
    <w:rsid w:val="0A035CDE"/>
    <w:rsid w:val="0A5F5B47"/>
    <w:rsid w:val="0B803DB5"/>
    <w:rsid w:val="0C6F7B97"/>
    <w:rsid w:val="0CC55A09"/>
    <w:rsid w:val="0CEA1612"/>
    <w:rsid w:val="0D1D75F3"/>
    <w:rsid w:val="0D86163D"/>
    <w:rsid w:val="0DC14423"/>
    <w:rsid w:val="0EDE4E54"/>
    <w:rsid w:val="0FC07398"/>
    <w:rsid w:val="0FD77F2D"/>
    <w:rsid w:val="10A87B1C"/>
    <w:rsid w:val="10CD1330"/>
    <w:rsid w:val="10CD1F1F"/>
    <w:rsid w:val="137A57A0"/>
    <w:rsid w:val="13B800B8"/>
    <w:rsid w:val="13F60B9E"/>
    <w:rsid w:val="150D7BFA"/>
    <w:rsid w:val="16F70EB5"/>
    <w:rsid w:val="17A74689"/>
    <w:rsid w:val="17CE7544"/>
    <w:rsid w:val="18E216F1"/>
    <w:rsid w:val="1A0E09F0"/>
    <w:rsid w:val="1C487F7F"/>
    <w:rsid w:val="1CA813B6"/>
    <w:rsid w:val="1CB658ED"/>
    <w:rsid w:val="1D012A8E"/>
    <w:rsid w:val="1D083E1C"/>
    <w:rsid w:val="1D3A1AFC"/>
    <w:rsid w:val="1E5A702B"/>
    <w:rsid w:val="1FC644C7"/>
    <w:rsid w:val="1FDE2C12"/>
    <w:rsid w:val="20196340"/>
    <w:rsid w:val="20855784"/>
    <w:rsid w:val="20B147CB"/>
    <w:rsid w:val="21661111"/>
    <w:rsid w:val="232A616E"/>
    <w:rsid w:val="24613E12"/>
    <w:rsid w:val="27286E69"/>
    <w:rsid w:val="279369D8"/>
    <w:rsid w:val="27960276"/>
    <w:rsid w:val="281A4A03"/>
    <w:rsid w:val="284657F9"/>
    <w:rsid w:val="29341AF5"/>
    <w:rsid w:val="2A187669"/>
    <w:rsid w:val="2B807273"/>
    <w:rsid w:val="2B8A6344"/>
    <w:rsid w:val="2C5D5807"/>
    <w:rsid w:val="2D3C366E"/>
    <w:rsid w:val="2EED2E72"/>
    <w:rsid w:val="2F0B779C"/>
    <w:rsid w:val="306C50CA"/>
    <w:rsid w:val="306E7FE2"/>
    <w:rsid w:val="30751371"/>
    <w:rsid w:val="3200110E"/>
    <w:rsid w:val="32EE68E0"/>
    <w:rsid w:val="3344143A"/>
    <w:rsid w:val="354126FE"/>
    <w:rsid w:val="35C24BC6"/>
    <w:rsid w:val="38A8605B"/>
    <w:rsid w:val="38D26C34"/>
    <w:rsid w:val="3925145A"/>
    <w:rsid w:val="393D2C48"/>
    <w:rsid w:val="39534219"/>
    <w:rsid w:val="39627FB8"/>
    <w:rsid w:val="39736669"/>
    <w:rsid w:val="39882115"/>
    <w:rsid w:val="3A2D05C6"/>
    <w:rsid w:val="3A480F23"/>
    <w:rsid w:val="3AA7374B"/>
    <w:rsid w:val="3AF13CEA"/>
    <w:rsid w:val="3B8E3A47"/>
    <w:rsid w:val="3BF53366"/>
    <w:rsid w:val="3C816E79"/>
    <w:rsid w:val="3C8841DA"/>
    <w:rsid w:val="3E0B6E71"/>
    <w:rsid w:val="3EA30F12"/>
    <w:rsid w:val="40223547"/>
    <w:rsid w:val="4057639D"/>
    <w:rsid w:val="40752CC7"/>
    <w:rsid w:val="410127AD"/>
    <w:rsid w:val="41483F38"/>
    <w:rsid w:val="41E077D9"/>
    <w:rsid w:val="42383FAC"/>
    <w:rsid w:val="438B37B2"/>
    <w:rsid w:val="43BF62E3"/>
    <w:rsid w:val="444C01E3"/>
    <w:rsid w:val="46E31406"/>
    <w:rsid w:val="46F96400"/>
    <w:rsid w:val="47727F60"/>
    <w:rsid w:val="47B76303"/>
    <w:rsid w:val="47E349BA"/>
    <w:rsid w:val="47F92430"/>
    <w:rsid w:val="48541414"/>
    <w:rsid w:val="48BF0F83"/>
    <w:rsid w:val="49995C78"/>
    <w:rsid w:val="49CA1ABA"/>
    <w:rsid w:val="4A477482"/>
    <w:rsid w:val="4AA2290B"/>
    <w:rsid w:val="4B2E67E5"/>
    <w:rsid w:val="4BC06006"/>
    <w:rsid w:val="4CF66F3E"/>
    <w:rsid w:val="4D1B69A4"/>
    <w:rsid w:val="4D221AE1"/>
    <w:rsid w:val="4ED27537"/>
    <w:rsid w:val="4F247D92"/>
    <w:rsid w:val="4F716D4F"/>
    <w:rsid w:val="4FF4423C"/>
    <w:rsid w:val="509D6935"/>
    <w:rsid w:val="50EA6DB9"/>
    <w:rsid w:val="511E56E7"/>
    <w:rsid w:val="52081BED"/>
    <w:rsid w:val="52263E21"/>
    <w:rsid w:val="526B217C"/>
    <w:rsid w:val="540D34EB"/>
    <w:rsid w:val="54752E3E"/>
    <w:rsid w:val="54A650AF"/>
    <w:rsid w:val="55C4407D"/>
    <w:rsid w:val="569C0B56"/>
    <w:rsid w:val="58E6430A"/>
    <w:rsid w:val="59544440"/>
    <w:rsid w:val="596D4A2C"/>
    <w:rsid w:val="59F27FBB"/>
    <w:rsid w:val="59FC26E5"/>
    <w:rsid w:val="5A92474A"/>
    <w:rsid w:val="5AAC50E0"/>
    <w:rsid w:val="5ADF3707"/>
    <w:rsid w:val="5B5F3211"/>
    <w:rsid w:val="5C0A0310"/>
    <w:rsid w:val="5C7659A5"/>
    <w:rsid w:val="5CC901CB"/>
    <w:rsid w:val="5DE84681"/>
    <w:rsid w:val="5E47584B"/>
    <w:rsid w:val="5EB822A5"/>
    <w:rsid w:val="5F1020E1"/>
    <w:rsid w:val="5F1E27A5"/>
    <w:rsid w:val="5FB24F46"/>
    <w:rsid w:val="5FE377F5"/>
    <w:rsid w:val="60BB7E2A"/>
    <w:rsid w:val="61412A26"/>
    <w:rsid w:val="61B9080E"/>
    <w:rsid w:val="61E64A77"/>
    <w:rsid w:val="62AA0157"/>
    <w:rsid w:val="62B31701"/>
    <w:rsid w:val="62D022B3"/>
    <w:rsid w:val="633A597E"/>
    <w:rsid w:val="639826A5"/>
    <w:rsid w:val="63DF6526"/>
    <w:rsid w:val="63EB3090"/>
    <w:rsid w:val="64C9520C"/>
    <w:rsid w:val="652C579B"/>
    <w:rsid w:val="656211BC"/>
    <w:rsid w:val="65752C9E"/>
    <w:rsid w:val="658B0713"/>
    <w:rsid w:val="65A672FB"/>
    <w:rsid w:val="66672B12"/>
    <w:rsid w:val="674548F2"/>
    <w:rsid w:val="67513297"/>
    <w:rsid w:val="67FD341E"/>
    <w:rsid w:val="68815DFE"/>
    <w:rsid w:val="68F71C1C"/>
    <w:rsid w:val="69F34AD9"/>
    <w:rsid w:val="6A22716C"/>
    <w:rsid w:val="6A8120E5"/>
    <w:rsid w:val="6A99742E"/>
    <w:rsid w:val="6AA87672"/>
    <w:rsid w:val="6AB42CF1"/>
    <w:rsid w:val="6ABC4ECB"/>
    <w:rsid w:val="6B4849B1"/>
    <w:rsid w:val="6BA22313"/>
    <w:rsid w:val="6C313662"/>
    <w:rsid w:val="6CE7655E"/>
    <w:rsid w:val="6CF03552"/>
    <w:rsid w:val="6CFC7ADE"/>
    <w:rsid w:val="6D7B72BF"/>
    <w:rsid w:val="6E0E0133"/>
    <w:rsid w:val="6E3A4A84"/>
    <w:rsid w:val="6EFC1D3A"/>
    <w:rsid w:val="6F1E43A6"/>
    <w:rsid w:val="6F35349E"/>
    <w:rsid w:val="707F2C23"/>
    <w:rsid w:val="743957DE"/>
    <w:rsid w:val="743D13E4"/>
    <w:rsid w:val="746A5998"/>
    <w:rsid w:val="7512653E"/>
    <w:rsid w:val="757D775D"/>
    <w:rsid w:val="765E32DA"/>
    <w:rsid w:val="767825EE"/>
    <w:rsid w:val="76911902"/>
    <w:rsid w:val="7730111A"/>
    <w:rsid w:val="79E32474"/>
    <w:rsid w:val="7A9529B8"/>
    <w:rsid w:val="7B1964EB"/>
    <w:rsid w:val="7B612BB2"/>
    <w:rsid w:val="7B971768"/>
    <w:rsid w:val="7BB5399C"/>
    <w:rsid w:val="7CB1685A"/>
    <w:rsid w:val="7DEB5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semiHidden/>
    <w:qFormat/>
    <w:uiPriority w:val="99"/>
    <w:pPr>
      <w:jc w:val="left"/>
    </w:pPr>
    <w:rPr>
      <w:kern w:val="0"/>
      <w:sz w:val="20"/>
      <w:szCs w:val="20"/>
    </w:rPr>
  </w:style>
  <w:style w:type="paragraph" w:styleId="3">
    <w:name w:val="toc 3"/>
    <w:basedOn w:val="1"/>
    <w:next w:val="1"/>
    <w:qFormat/>
    <w:uiPriority w:val="0"/>
    <w:pPr>
      <w:ind w:left="840" w:leftChars="400"/>
    </w:pPr>
  </w:style>
  <w:style w:type="paragraph" w:styleId="4">
    <w:name w:val="Balloon Text"/>
    <w:basedOn w:val="1"/>
    <w:qFormat/>
    <w:uiPriority w:val="0"/>
    <w:rPr>
      <w:kern w:val="0"/>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1级标题-部分"/>
    <w:basedOn w:val="1"/>
    <w:qFormat/>
    <w:uiPriority w:val="0"/>
    <w:pPr>
      <w:jc w:val="center"/>
    </w:pPr>
    <w:rPr>
      <w:rFonts w:hint="eastAsia"/>
      <w:b/>
      <w:bCs/>
      <w:color w:val="000000" w:themeColor="text1"/>
      <w:sz w:val="28"/>
      <w:szCs w:val="28"/>
      <w14:textFill>
        <w14:solidFill>
          <w14:schemeClr w14:val="tx1"/>
        </w14:solidFill>
      </w14:textFill>
    </w:rPr>
  </w:style>
  <w:style w:type="paragraph" w:customStyle="1" w:styleId="13">
    <w:name w:val="二级标题-项目"/>
    <w:basedOn w:val="1"/>
    <w:qFormat/>
    <w:uiPriority w:val="0"/>
    <w:pPr>
      <w:adjustRightInd w:val="0"/>
      <w:snapToGrid w:val="0"/>
      <w:spacing w:line="360" w:lineRule="auto"/>
      <w:jc w:val="left"/>
      <w:outlineLvl w:val="1"/>
    </w:pPr>
    <w:rPr>
      <w:rFonts w:hint="eastAsia" w:ascii="宋体" w:hAnsi="宋体" w:cs="宋体"/>
      <w:b/>
      <w:bCs/>
      <w:color w:val="000000" w:themeColor="text1"/>
      <w:sz w:val="24"/>
      <w:szCs w:val="24"/>
      <w14:textFill>
        <w14:solidFill>
          <w14:schemeClr w14:val="tx1"/>
        </w14:solidFill>
      </w14:textFill>
    </w:rPr>
  </w:style>
  <w:style w:type="paragraph" w:customStyle="1" w:styleId="14">
    <w:name w:val="三级标题-阶段"/>
    <w:basedOn w:val="1"/>
    <w:qFormat/>
    <w:uiPriority w:val="0"/>
    <w:pPr>
      <w:adjustRightInd w:val="0"/>
      <w:snapToGrid w:val="0"/>
      <w:spacing w:line="360" w:lineRule="auto"/>
      <w:jc w:val="left"/>
      <w:outlineLvl w:val="1"/>
    </w:pPr>
    <w:rPr>
      <w:rFonts w:hint="eastAsia" w:ascii="宋体" w:hAnsi="宋体" w:cs="宋体"/>
      <w:b/>
      <w:bCs/>
      <w:color w:val="000000" w:themeColor="text1"/>
      <w:sz w:val="24"/>
      <w:szCs w:val="24"/>
      <w14:textFill>
        <w14:solidFill>
          <w14:schemeClr w14:val="tx1"/>
        </w14:solidFill>
      </w14:textFill>
    </w:rPr>
  </w:style>
  <w:style w:type="paragraph" w:customStyle="1" w:styleId="15">
    <w:name w:val="WPSOffice手动目录 1"/>
    <w:qFormat/>
    <w:uiPriority w:val="0"/>
    <w:pPr>
      <w:ind w:leftChars="0"/>
    </w:pPr>
    <w:rPr>
      <w:rFonts w:asciiTheme="minorHAnsi" w:hAnsiTheme="minorHAnsi" w:eastAsiaTheme="minorEastAsia" w:cstheme="minorBidi"/>
      <w:sz w:val="20"/>
      <w:szCs w:val="20"/>
    </w:rPr>
  </w:style>
  <w:style w:type="paragraph" w:customStyle="1" w:styleId="16">
    <w:name w:val="WPSOffice手动目录 2"/>
    <w:qFormat/>
    <w:uiPriority w:val="0"/>
    <w:pPr>
      <w:ind w:leftChars="200"/>
    </w:pPr>
    <w:rPr>
      <w:rFonts w:asciiTheme="minorHAnsi" w:hAnsiTheme="minorHAnsi" w:eastAsiaTheme="minorEastAsia" w:cstheme="minorBidi"/>
      <w:sz w:val="20"/>
      <w:szCs w:val="20"/>
    </w:rPr>
  </w:style>
  <w:style w:type="paragraph" w:customStyle="1" w:styleId="17">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3388</Words>
  <Characters>3486</Characters>
  <Lines>0</Lines>
  <Paragraphs>0</Paragraphs>
  <TotalTime>29</TotalTime>
  <ScaleCrop>false</ScaleCrop>
  <LinksUpToDate>false</LinksUpToDate>
  <CharactersWithSpaces>3571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2024-04-23T07:46:00Z</dcterms:created>
  <dc:creator>HP</dc:creator>
  <cp:lastModifiedBy>☀Star°</cp:lastModifiedBy>
  <dcterms:modified xsi:type="dcterms:W3CDTF">2025-04-01T06:56:04Z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2722F1E54F7849508F6BD9B3AD59EF1C</vt:lpwstr>
  </property>
  <property fmtid="{D5CDD505-2E9C-101B-9397-08002B2CF9AE}" pid="4" name="KSOTemplateDocerSaveRecord">
    <vt:lpwstr>eyJoZGlkIjoiMzAzNzVjNDAxZjQxZDAwYzI3ZDg1Mzc5NmU5NTNlZjUiLCJ1c2VySWQiOiI1ODM3OTg2OTgifQ==</vt:lpwstr>
  </property>
</Properties>
</file>