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12C27"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cs="宋体"/>
          <w:sz w:val="44"/>
          <w:szCs w:val="44"/>
        </w:rPr>
        <w:t>深圳园</w:t>
      </w:r>
      <w:r>
        <w:rPr>
          <w:rFonts w:hint="eastAsia" w:ascii="宋体" w:hAnsi="宋体" w:cs="宋体"/>
          <w:sz w:val="44"/>
          <w:szCs w:val="44"/>
          <w:lang w:val="en-US" w:eastAsia="zh-CN"/>
        </w:rPr>
        <w:t>和光苑营销氛围提升方案</w:t>
      </w:r>
    </w:p>
    <w:p w14:paraId="45A1D8FB">
      <w:pPr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  <w:r>
        <w:rPr>
          <w:rFonts w:hint="eastAsia" w:ascii="宋体" w:hAnsi="宋体" w:cs="宋体"/>
          <w:sz w:val="44"/>
          <w:szCs w:val="44"/>
          <w:lang w:val="en-US" w:eastAsia="zh-CN"/>
        </w:rPr>
        <w:t>技术要求</w:t>
      </w:r>
    </w:p>
    <w:p w14:paraId="39014226">
      <w:pPr>
        <w:pStyle w:val="3"/>
        <w:rPr>
          <w:rFonts w:hint="default"/>
          <w:lang w:val="en-US" w:eastAsia="zh-CN"/>
        </w:rPr>
      </w:pPr>
    </w:p>
    <w:p w14:paraId="6346F2FA">
      <w:pPr>
        <w:jc w:val="left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一</w:t>
      </w:r>
      <w:r>
        <w:rPr>
          <w:rFonts w:hint="eastAsia"/>
          <w:b/>
          <w:bCs/>
          <w:sz w:val="32"/>
          <w:szCs w:val="32"/>
        </w:rPr>
        <w:t>、项目概况</w:t>
      </w:r>
    </w:p>
    <w:p w14:paraId="2C219F55">
      <w:pPr>
        <w:tabs>
          <w:tab w:val="left" w:pos="1869"/>
        </w:tabs>
        <w:adjustRightInd w:val="0"/>
        <w:snapToGrid w:val="0"/>
        <w:spacing w:line="56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深圳园和光苑项目，位于河北省保定市莲池区深圳园BL-A-01-06（住宅）地块，南邻小学，东邻学院街，北邻启航路，西邻丰茂街。项目总用地面积约4.055公顷，总建筑面积约11.70万平方米，地上约8.25万平方米（2#楼、3#楼、5#楼、7#楼、9#楼、10#楼、11#楼、12#楼、15#楼17层，建筑面积约为6.13万平方米；1#楼15层，建筑面积约为0.81万平方米；6#楼、8#楼13层，建筑面积约为1.18万平方米；邻里中心等配套设施建筑面积合计约为0.13万平方米），地下约3.45万平方米，容积率暂定2.03，地下局部二层，负一层为车库，其中人防面积约6200㎡。车位配比为1.2辆/户，规划停车位数量为655辆，建筑密度为18.50%，绿化率为35.01%。</w:t>
      </w:r>
    </w:p>
    <w:p w14:paraId="289D122D">
      <w:pPr>
        <w:jc w:val="left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二</w:t>
      </w:r>
      <w:r>
        <w:rPr>
          <w:rFonts w:hint="eastAsia"/>
          <w:b/>
          <w:bCs/>
          <w:sz w:val="32"/>
          <w:szCs w:val="32"/>
        </w:rPr>
        <w:t>、招标范围</w:t>
      </w:r>
    </w:p>
    <w:p w14:paraId="0E340060">
      <w:pPr>
        <w:pStyle w:val="6"/>
        <w:widowControl w:val="0"/>
        <w:numPr>
          <w:ilvl w:val="0"/>
          <w:numId w:val="0"/>
        </w:numPr>
        <w:adjustRightInd/>
        <w:snapToGrid/>
        <w:spacing w:line="500" w:lineRule="exact"/>
        <w:ind w:firstLine="560" w:firstLineChars="200"/>
        <w:rPr>
          <w:rFonts w:hint="default" w:ascii="宋体" w:hAnsi="宋体" w:eastAsia="宋体" w:cs="宋体"/>
          <w:color w:val="auto"/>
          <w:kern w:val="2"/>
          <w:sz w:val="28"/>
          <w:szCs w:val="28"/>
          <w:highlight w:val="yellow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完成深圳园和光苑营销氛围提升方案，内容包括：和光苑三个临时样板间进行阳台包装、大台阶及户外平台焕新包装、和光苑1号楼1单元工艺样板间进行营销氛围包装提升。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yellow"/>
          <w:lang w:val="en-US" w:eastAsia="zh-CN" w:bidi="ar-SA"/>
        </w:rPr>
        <w:t>该项目涉及的包装执行方案、材料采购、施工安装、成品保护、验收交付及售后服务等全部工作。</w:t>
      </w:r>
    </w:p>
    <w:p w14:paraId="6CEABC64"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yellow"/>
          <w:lang w:val="en-US" w:eastAsia="zh-CN"/>
        </w:rPr>
        <w:t>临时样板间</w:t>
      </w:r>
      <w:r>
        <w:rPr>
          <w:rFonts w:hint="eastAsia" w:ascii="宋体" w:hAnsi="宋体" w:cs="宋体"/>
          <w:sz w:val="28"/>
          <w:szCs w:val="28"/>
          <w:highlight w:val="yellow"/>
        </w:rPr>
        <w:t>具体服务内容详见附件1</w:t>
      </w:r>
      <w:r>
        <w:rPr>
          <w:rFonts w:hint="eastAsia" w:ascii="宋体" w:hAnsi="宋体" w:cs="宋体"/>
          <w:sz w:val="28"/>
          <w:szCs w:val="28"/>
          <w:highlight w:val="yellow"/>
          <w:lang w:eastAsia="zh-CN"/>
        </w:rPr>
        <w:t>：</w:t>
      </w:r>
      <w:r>
        <w:rPr>
          <w:rFonts w:hint="eastAsia" w:ascii="宋体" w:hAnsi="宋体" w:cs="宋体"/>
          <w:sz w:val="28"/>
          <w:szCs w:val="28"/>
          <w:highlight w:val="yellow"/>
          <w:lang w:val="en-US" w:eastAsia="zh-CN"/>
        </w:rPr>
        <w:t>2025年深圳园·和光书苑样板间软装方案。</w:t>
      </w:r>
    </w:p>
    <w:p w14:paraId="6837C4A9">
      <w:pPr>
        <w:ind w:firstLine="560" w:firstLineChars="200"/>
        <w:jc w:val="left"/>
        <w:rPr>
          <w:rFonts w:hint="default" w:ascii="宋体" w:hAnsi="宋体" w:cs="宋体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yellow"/>
          <w:lang w:val="en-US" w:eastAsia="zh-CN"/>
        </w:rPr>
        <w:t>1号楼1单元工艺样板间服务内容详见附件2：和光书苑1#工法样板间方案</w:t>
      </w:r>
      <w:bookmarkStart w:id="0" w:name="_GoBack"/>
      <w:bookmarkEnd w:id="0"/>
    </w:p>
    <w:p w14:paraId="52D63910">
      <w:pPr>
        <w:jc w:val="left"/>
        <w:rPr>
          <w:rFonts w:hint="default" w:eastAsia="宋体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三</w:t>
      </w:r>
      <w:r>
        <w:rPr>
          <w:rFonts w:hint="eastAsia"/>
          <w:b/>
          <w:bCs/>
          <w:sz w:val="32"/>
          <w:szCs w:val="32"/>
        </w:rPr>
        <w:t>、服务期限</w:t>
      </w:r>
    </w:p>
    <w:p w14:paraId="7164E211">
      <w:pPr>
        <w:tabs>
          <w:tab w:val="left" w:pos="1869"/>
        </w:tabs>
        <w:adjustRightInd w:val="0"/>
        <w:snapToGrid w:val="0"/>
        <w:spacing w:line="560" w:lineRule="exac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设计制作安装工期为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2025年8月30日前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 w14:paraId="4DE0A337">
      <w:pPr>
        <w:ind w:firstLine="640"/>
        <w:rPr>
          <w:rFonts w:hint="eastAsia"/>
        </w:rPr>
      </w:pPr>
    </w:p>
    <w:p w14:paraId="2FA5ADAB">
      <w:pPr>
        <w:numPr>
          <w:ilvl w:val="0"/>
          <w:numId w:val="0"/>
        </w:numPr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四、</w:t>
      </w:r>
      <w:r>
        <w:rPr>
          <w:rFonts w:hint="eastAsia"/>
          <w:b/>
          <w:bCs/>
          <w:sz w:val="32"/>
          <w:szCs w:val="32"/>
        </w:rPr>
        <w:t>服务</w:t>
      </w:r>
      <w:r>
        <w:rPr>
          <w:rFonts w:hint="eastAsia"/>
          <w:b/>
          <w:bCs/>
          <w:sz w:val="32"/>
          <w:szCs w:val="32"/>
          <w:lang w:val="en-US" w:eastAsia="zh-CN"/>
        </w:rPr>
        <w:t>要求</w:t>
      </w:r>
    </w:p>
    <w:p w14:paraId="35884F87">
      <w:pPr>
        <w:ind w:firstLine="640"/>
      </w:pPr>
      <w:r>
        <w:rPr>
          <w:rFonts w:hint="eastAsia"/>
          <w:sz w:val="28"/>
          <w:szCs w:val="28"/>
          <w:lang w:val="en-US" w:eastAsia="zh-CN"/>
        </w:rPr>
        <w:t>乙方需根据甲方</w:t>
      </w:r>
      <w:r>
        <w:rPr>
          <w:rFonts w:hint="eastAsia"/>
          <w:sz w:val="28"/>
          <w:szCs w:val="28"/>
          <w:highlight w:val="yellow"/>
          <w:lang w:val="en-US" w:eastAsia="zh-CN"/>
        </w:rPr>
        <w:t>本方案技术要求，</w:t>
      </w:r>
      <w:r>
        <w:rPr>
          <w:rFonts w:hint="eastAsia"/>
          <w:sz w:val="28"/>
          <w:szCs w:val="28"/>
          <w:lang w:val="en-US" w:eastAsia="zh-CN"/>
        </w:rPr>
        <w:t>在指定的时间内完成服务内容，服务期间出现包装破损、设备无法正常使用等问题，需免费换新。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466BE0"/>
    <w:rsid w:val="00444DB4"/>
    <w:rsid w:val="018C4712"/>
    <w:rsid w:val="026C3875"/>
    <w:rsid w:val="2D4476D1"/>
    <w:rsid w:val="34CA155F"/>
    <w:rsid w:val="39C26CD1"/>
    <w:rsid w:val="3DEF482D"/>
    <w:rsid w:val="438E6B4A"/>
    <w:rsid w:val="4C466BE0"/>
    <w:rsid w:val="518D0ED5"/>
    <w:rsid w:val="566668F5"/>
    <w:rsid w:val="577F2997"/>
    <w:rsid w:val="585F5647"/>
    <w:rsid w:val="5DB46785"/>
    <w:rsid w:val="6B3A5DCA"/>
    <w:rsid w:val="7309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unhideWhenUsed/>
    <w:qFormat/>
    <w:uiPriority w:val="99"/>
    <w:rPr>
      <w:sz w:val="18"/>
      <w:szCs w:val="18"/>
    </w:rPr>
  </w:style>
  <w:style w:type="paragraph" w:customStyle="1" w:styleId="6">
    <w:name w:val="正文 A"/>
    <w:next w:val="7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color w:val="000000"/>
      <w:kern w:val="2"/>
      <w:sz w:val="21"/>
      <w:szCs w:val="21"/>
      <w:lang w:val="en-US" w:eastAsia="zh-CN" w:bidi="ar-SA"/>
    </w:rPr>
  </w:style>
  <w:style w:type="paragraph" w:customStyle="1" w:styleId="7">
    <w:name w:val="批注框文本1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color w:val="000000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571</Words>
  <Characters>652</Characters>
  <Lines>0</Lines>
  <Paragraphs>0</Paragraphs>
  <TotalTime>3</TotalTime>
  <ScaleCrop>false</ScaleCrop>
  <LinksUpToDate>false</LinksUpToDate>
  <CharactersWithSpaces>652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2024-12-05T01:46:00Z</dcterms:created>
  <dc:creator>小狮子</dc:creator>
  <cp:lastModifiedBy>WPS_1622773723</cp:lastModifiedBy>
  <dcterms:modified xsi:type="dcterms:W3CDTF">2025-07-07T09:07:32Z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538A7C48084C447BB5ED868E64157F28_13</vt:lpwstr>
  </property>
  <property fmtid="{D5CDD505-2E9C-101B-9397-08002B2CF9AE}" pid="4" name="KSOTemplateDocerSaveRecord">
    <vt:lpwstr>eyJoZGlkIjoiMTU4OGI4NTQ5ZDQ3MGYyZThmMDExN2U0ZjJmNWUzZGUiLCJ1c2VySWQiOiIxMjE2MTk4NTMwIn0=</vt:lpwstr>
  </property>
</Properties>
</file>