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5BD8">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深圳市儿童医院儿童体检管理系统项目</w:t>
      </w:r>
      <w:r>
        <w:rPr>
          <w:rFonts w:hint="eastAsia" w:ascii="宋体" w:hAnsi="宋体" w:cs="宋体"/>
          <w:b/>
          <w:color w:val="auto"/>
          <w:sz w:val="28"/>
          <w:szCs w:val="28"/>
          <w:highlight w:val="none"/>
          <w:lang w:eastAsia="zh-CN"/>
        </w:rPr>
        <w:t>招标</w:t>
      </w:r>
      <w:bookmarkStart w:id="1" w:name="_GoBack"/>
      <w:bookmarkEnd w:id="1"/>
      <w:r>
        <w:rPr>
          <w:rFonts w:hint="eastAsia" w:ascii="宋体" w:hAnsi="宋体" w:cs="宋体"/>
          <w:b/>
          <w:color w:val="auto"/>
          <w:sz w:val="28"/>
          <w:szCs w:val="28"/>
          <w:highlight w:val="none"/>
        </w:rPr>
        <w:t>公告</w:t>
      </w:r>
    </w:p>
    <w:p w14:paraId="000F32B4">
      <w:pPr>
        <w:ind w:firstLine="420" w:firstLineChars="200"/>
        <w:rPr>
          <w:rFonts w:hint="eastAsia" w:ascii="宋体" w:hAnsi="宋体" w:cs="宋体"/>
          <w:color w:val="auto"/>
          <w:kern w:val="0"/>
          <w:szCs w:val="21"/>
          <w:highlight w:val="none"/>
        </w:rPr>
      </w:pPr>
    </w:p>
    <w:p w14:paraId="420CA0ED">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深圳市儿童医院儿童体检管理系统项目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深圳市儿童医院儿童体检管理系统项目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0EE3708A">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5F788BC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3324-DH2531F3176</w:t>
      </w:r>
    </w:p>
    <w:p w14:paraId="0EECDA2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深圳市儿童医院儿童体检管理系统项目</w:t>
      </w:r>
    </w:p>
    <w:p w14:paraId="61F18D3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val="en-US" w:eastAsia="zh-CN"/>
        </w:rPr>
        <w:t>957,000.00</w:t>
      </w:r>
      <w:r>
        <w:rPr>
          <w:rFonts w:hint="eastAsia" w:ascii="宋体" w:hAnsi="宋体" w:eastAsia="宋体" w:cs="宋体"/>
          <w:i w:val="0"/>
          <w:iCs w:val="0"/>
          <w:caps w:val="0"/>
          <w:color w:val="auto"/>
          <w:spacing w:val="0"/>
          <w:sz w:val="22"/>
          <w:szCs w:val="22"/>
          <w:highlight w:val="none"/>
          <w:shd w:val="clear" w:color="auto" w:fill="FFFFFF"/>
        </w:rPr>
        <w:t>元</w:t>
      </w:r>
    </w:p>
    <w:p w14:paraId="3D88F21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val="en-US" w:eastAsia="zh-CN"/>
        </w:rPr>
        <w:t>957,000.00</w:t>
      </w:r>
      <w:r>
        <w:rPr>
          <w:rFonts w:hint="eastAsia" w:ascii="宋体" w:hAnsi="宋体" w:eastAsia="宋体" w:cs="宋体"/>
          <w:i w:val="0"/>
          <w:iCs w:val="0"/>
          <w:caps w:val="0"/>
          <w:color w:val="auto"/>
          <w:spacing w:val="0"/>
          <w:sz w:val="22"/>
          <w:szCs w:val="22"/>
          <w:highlight w:val="none"/>
          <w:shd w:val="clear" w:color="auto" w:fill="FFFFFF"/>
        </w:rPr>
        <w:t>元</w:t>
      </w:r>
    </w:p>
    <w:p w14:paraId="513C6E1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EEC911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701AA7CD">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14F33276">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70B672F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BC514A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2F08944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7692C63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2569D3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AA2BF2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0731DF7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ADE80D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E29260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799F569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7313C4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62AA9A6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67F0A86">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7CFC37F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31</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6D1748F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6C7CDC3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1EAE178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47163F6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5B89AE8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17E09B8E">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16A00C1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0493FCE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075437C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213DD00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24477287">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6AFB67FA">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83FECFC">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7112FDD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6BF0C7C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2818B2F2">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388DBFB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39A37E07">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5EC9BDE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5DCFD42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2E8C553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0468D8F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8A6418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B1FF5B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11B99BFC">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37295D2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3A283F5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称：深圳市儿童医院</w:t>
      </w:r>
    </w:p>
    <w:p w14:paraId="19C9A3C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址：深圳市福田区益田路7019号</w:t>
      </w:r>
    </w:p>
    <w:p w14:paraId="0C04342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联系方式：袁工0755-83009875</w:t>
      </w:r>
    </w:p>
    <w:p w14:paraId="218C90D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773CEE3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19A9A90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79DF20A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67DEF2C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0FF860D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3332A26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1C1424D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28E61130">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0EF39503">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29ABC492">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7月31日</w:t>
      </w:r>
    </w:p>
    <w:p w14:paraId="56A88A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4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jc w:val="left"/>
    </w:pPr>
    <w:rPr>
      <w:rFonts w:ascii="Calibri" w:hAnsi="Calibri" w:eastAsia="宋体"/>
      <w:kern w:val="0"/>
      <w:sz w:val="24"/>
      <w:szCs w:val="32"/>
    </w:rPr>
  </w:style>
  <w:style w:type="paragraph" w:styleId="4">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2025-07-31T06:24:04Z</dcterms:created>
  <dc:creator>Administrator</dc:creator>
  <cp:lastModifiedBy>东海国际</cp:lastModifiedBy>
  <dcterms:modified xsi:type="dcterms:W3CDTF">2025-07-31T06:24:19Z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B33B7B81B0BF401BB732D5C8AF2FBE02_12</vt:lpwstr>
  </property>
</Properties>
</file>