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4201">
      <w:pPr>
        <w:pStyle w:val="34"/>
        <w:widowControl/>
        <w:numPr>
          <w:ilvl w:val="0"/>
          <w:numId w:val="0"/>
        </w:numPr>
        <w:spacing w:line="360" w:lineRule="auto"/>
        <w:ind w:left="0" w:leftChars="0" w:firstLine="420" w:firstLineChars="0"/>
        <w:jc w:val="center"/>
        <w:rPr>
          <w:rFonts w:hint="eastAsia" w:ascii="方正小标宋简体" w:hAnsi="方正小标宋简体" w:eastAsia="方正小标宋简体" w:cs="方正小标宋简体"/>
          <w:b/>
          <w:bCs w:val="0"/>
          <w:sz w:val="44"/>
          <w:szCs w:val="44"/>
          <w:lang w:val="en-US" w:eastAsia="zh-CN"/>
        </w:rPr>
      </w:pPr>
      <w:r>
        <w:rPr>
          <w:rFonts w:hint="eastAsia" w:ascii="方正小标宋简体" w:hAnsi="方正小标宋简体" w:eastAsia="方正小标宋简体" w:cs="方正小标宋简体"/>
          <w:b/>
          <w:bCs w:val="0"/>
          <w:sz w:val="44"/>
          <w:szCs w:val="44"/>
        </w:rPr>
        <w:t>深圳市前海蛇口自贸区医院</w:t>
      </w:r>
      <w:bookmarkStart w:id="0" w:name="OLE_LINK2"/>
      <w:r>
        <w:rPr>
          <w:rFonts w:hint="eastAsia" w:ascii="方正小标宋简体" w:hAnsi="方正小标宋简体" w:eastAsia="方正小标宋简体" w:cs="方正小标宋简体"/>
          <w:b/>
          <w:bCs w:val="0"/>
          <w:sz w:val="44"/>
          <w:szCs w:val="44"/>
          <w:lang w:val="en-US" w:eastAsia="zh-CN"/>
        </w:rPr>
        <w:t>科技大厦6楼检验科纯水设备故障处理及更换</w:t>
      </w:r>
    </w:p>
    <w:p w14:paraId="183E766B">
      <w:pPr>
        <w:pStyle w:val="34"/>
        <w:widowControl/>
        <w:numPr>
          <w:ilvl w:val="0"/>
          <w:numId w:val="0"/>
        </w:numPr>
        <w:spacing w:line="360" w:lineRule="auto"/>
        <w:ind w:left="0" w:leftChars="0" w:firstLine="420" w:firstLineChars="0"/>
        <w:jc w:val="center"/>
        <w:rPr>
          <w:rFonts w:hint="eastAsia" w:ascii="方正小标宋简体" w:hAnsi="方正小标宋简体" w:eastAsia="方正小标宋简体" w:cs="方正小标宋简体"/>
          <w:b/>
          <w:bCs w:val="0"/>
          <w:sz w:val="44"/>
          <w:szCs w:val="44"/>
        </w:rPr>
      </w:pPr>
      <w:r>
        <w:rPr>
          <w:rFonts w:hint="eastAsia" w:ascii="方正小标宋简体" w:hAnsi="方正小标宋简体" w:eastAsia="方正小标宋简体" w:cs="方正小标宋简体"/>
          <w:b/>
          <w:bCs w:val="0"/>
          <w:sz w:val="44"/>
          <w:szCs w:val="44"/>
          <w:lang w:val="en-US" w:eastAsia="zh-CN"/>
        </w:rPr>
        <w:t>配件</w:t>
      </w:r>
      <w:bookmarkEnd w:id="0"/>
      <w:r>
        <w:rPr>
          <w:rFonts w:hint="eastAsia" w:ascii="方正小标宋简体" w:hAnsi="方正小标宋简体" w:eastAsia="方正小标宋简体" w:cs="方正小标宋简体"/>
          <w:b/>
          <w:bCs w:val="0"/>
          <w:sz w:val="44"/>
          <w:szCs w:val="44"/>
          <w:lang w:val="en-US" w:eastAsia="zh-CN"/>
        </w:rPr>
        <w:t>（第二次）比价采购</w:t>
      </w:r>
      <w:r>
        <w:rPr>
          <w:rFonts w:hint="eastAsia" w:ascii="方正小标宋简体" w:hAnsi="方正小标宋简体" w:eastAsia="方正小标宋简体" w:cs="方正小标宋简体"/>
          <w:b/>
          <w:bCs w:val="0"/>
          <w:sz w:val="44"/>
          <w:szCs w:val="44"/>
        </w:rPr>
        <w:t>公告</w:t>
      </w:r>
    </w:p>
    <w:p w14:paraId="2FC4E0EB">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b w:val="0"/>
          <w:bCs/>
          <w:sz w:val="28"/>
          <w:szCs w:val="28"/>
        </w:rPr>
      </w:pPr>
      <w:r>
        <w:rPr>
          <w:rFonts w:hint="eastAsia" w:ascii="仿宋_GB2312" w:hAnsi="仿宋_GB2312" w:eastAsia="仿宋_GB2312" w:cs="仿宋_GB2312"/>
          <w:b/>
          <w:bCs/>
          <w:color w:val="auto"/>
          <w:kern w:val="2"/>
          <w:sz w:val="28"/>
          <w:szCs w:val="28"/>
          <w:lang w:val="en-US" w:eastAsia="zh-CN" w:bidi="ar-SA"/>
        </w:rPr>
        <w:t>一、</w:t>
      </w:r>
      <w:r>
        <w:rPr>
          <w:rFonts w:hint="eastAsia" w:ascii="仿宋_GB2312" w:hAnsi="仿宋_GB2312" w:eastAsia="仿宋_GB2312" w:cs="仿宋_GB2312"/>
          <w:sz w:val="28"/>
          <w:szCs w:val="28"/>
          <w:lang w:val="en-US" w:eastAsia="zh-CN"/>
        </w:rPr>
        <w:t>询价</w:t>
      </w:r>
      <w:r>
        <w:rPr>
          <w:rFonts w:hint="eastAsia" w:ascii="仿宋_GB2312" w:hAnsi="仿宋_GB2312" w:eastAsia="仿宋_GB2312" w:cs="仿宋_GB2312"/>
          <w:sz w:val="28"/>
          <w:szCs w:val="28"/>
        </w:rPr>
        <w:t xml:space="preserve">项目: </w:t>
      </w:r>
      <w:r>
        <w:rPr>
          <w:rFonts w:hint="eastAsia" w:ascii="仿宋_GB2312" w:hAnsi="仿宋_GB2312" w:eastAsia="仿宋_GB2312" w:cs="仿宋_GB2312"/>
          <w:b w:val="0"/>
          <w:bCs/>
          <w:color w:val="auto"/>
          <w:kern w:val="0"/>
          <w:sz w:val="28"/>
          <w:szCs w:val="28"/>
          <w:lang w:eastAsia="zh-CN"/>
        </w:rPr>
        <w:t>科技大厦6楼检验科纯水设备故障处理及更换配件（</w:t>
      </w:r>
      <w:r>
        <w:rPr>
          <w:rFonts w:hint="eastAsia" w:ascii="仿宋_GB2312" w:hAnsi="仿宋_GB2312" w:eastAsia="仿宋_GB2312" w:cs="仿宋_GB2312"/>
          <w:b w:val="0"/>
          <w:bCs/>
          <w:color w:val="auto"/>
          <w:kern w:val="0"/>
          <w:sz w:val="28"/>
          <w:szCs w:val="28"/>
          <w:lang w:val="en-US" w:eastAsia="zh-CN"/>
        </w:rPr>
        <w:t>第二次</w:t>
      </w:r>
      <w:r>
        <w:rPr>
          <w:rFonts w:hint="eastAsia" w:ascii="仿宋_GB2312" w:hAnsi="仿宋_GB2312" w:eastAsia="仿宋_GB2312" w:cs="仿宋_GB2312"/>
          <w:b w:val="0"/>
          <w:bCs/>
          <w:color w:val="auto"/>
          <w:kern w:val="0"/>
          <w:sz w:val="28"/>
          <w:szCs w:val="28"/>
          <w:lang w:eastAsia="zh-CN"/>
        </w:rPr>
        <w:t>）</w:t>
      </w:r>
    </w:p>
    <w:p w14:paraId="5A234435">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b/>
          <w:bCs/>
          <w:color w:val="auto"/>
          <w:kern w:val="2"/>
          <w:sz w:val="28"/>
          <w:szCs w:val="28"/>
          <w:lang w:val="en-US" w:eastAsia="zh-CN" w:bidi="ar-SA"/>
        </w:rPr>
        <w:t>二、</w:t>
      </w:r>
      <w:r>
        <w:rPr>
          <w:rFonts w:hint="eastAsia" w:ascii="仿宋_GB2312" w:hAnsi="仿宋_GB2312" w:eastAsia="仿宋_GB2312" w:cs="仿宋_GB2312"/>
          <w:sz w:val="28"/>
          <w:szCs w:val="28"/>
          <w:lang w:val="en-US" w:eastAsia="zh-CN"/>
        </w:rPr>
        <w:t>询价</w:t>
      </w:r>
      <w:r>
        <w:rPr>
          <w:rFonts w:hint="eastAsia" w:ascii="仿宋_GB2312" w:hAnsi="仿宋_GB2312" w:eastAsia="仿宋_GB2312" w:cs="仿宋_GB2312"/>
          <w:sz w:val="28"/>
          <w:szCs w:val="28"/>
        </w:rPr>
        <w:t>编号：</w:t>
      </w:r>
      <w:bookmarkStart w:id="1" w:name="_GoBack"/>
      <w:r>
        <w:rPr>
          <w:rFonts w:hint="eastAsia" w:ascii="仿宋_GB2312" w:hAnsi="仿宋_GB2312" w:eastAsia="仿宋_GB2312" w:cs="仿宋_GB2312"/>
          <w:b w:val="0"/>
          <w:bCs/>
          <w:sz w:val="28"/>
          <w:szCs w:val="28"/>
        </w:rPr>
        <w:t>JYCG-DECL-2025-37220</w:t>
      </w:r>
      <w:bookmarkEnd w:id="1"/>
    </w:p>
    <w:p w14:paraId="43E6038E">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b/>
          <w:bCs/>
          <w:color w:val="auto"/>
          <w:kern w:val="2"/>
          <w:sz w:val="28"/>
          <w:szCs w:val="28"/>
          <w:lang w:val="en-US" w:eastAsia="zh-CN" w:bidi="ar-SA"/>
        </w:rPr>
        <w:t>三、</w:t>
      </w:r>
      <w:r>
        <w:rPr>
          <w:rFonts w:hint="eastAsia" w:ascii="仿宋_GB2312" w:hAnsi="仿宋_GB2312" w:eastAsia="仿宋_GB2312" w:cs="仿宋_GB2312"/>
          <w:sz w:val="28"/>
          <w:szCs w:val="28"/>
        </w:rPr>
        <w:t>项目总预算金额：</w:t>
      </w:r>
      <w:r>
        <w:rPr>
          <w:rFonts w:hint="eastAsia" w:ascii="仿宋_GB2312" w:hAnsi="仿宋_GB2312" w:eastAsia="仿宋_GB2312" w:cs="仿宋_GB2312"/>
          <w:b w:val="0"/>
          <w:bCs/>
          <w:sz w:val="28"/>
          <w:szCs w:val="28"/>
          <w:lang w:val="en-US" w:eastAsia="zh-CN"/>
        </w:rPr>
        <w:t>24000.00元</w:t>
      </w:r>
    </w:p>
    <w:p w14:paraId="763C0354">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b/>
          <w:bCs/>
          <w:color w:val="auto"/>
          <w:kern w:val="2"/>
          <w:sz w:val="28"/>
          <w:szCs w:val="28"/>
          <w:lang w:val="en-US" w:eastAsia="zh-CN" w:bidi="ar-SA"/>
        </w:rPr>
        <w:t>四、</w:t>
      </w:r>
      <w:r>
        <w:rPr>
          <w:rFonts w:hint="eastAsia" w:ascii="仿宋_GB2312" w:hAnsi="仿宋_GB2312" w:eastAsia="仿宋_GB2312" w:cs="仿宋_GB2312"/>
          <w:sz w:val="28"/>
          <w:szCs w:val="28"/>
          <w:lang w:val="en-US" w:eastAsia="zh-CN"/>
        </w:rPr>
        <w:t>评标办法：</w:t>
      </w:r>
      <w:r>
        <w:rPr>
          <w:rFonts w:hint="eastAsia" w:ascii="仿宋_GB2312" w:hAnsi="仿宋_GB2312" w:eastAsia="仿宋_GB2312" w:cs="仿宋_GB2312"/>
          <w:b w:val="0"/>
          <w:bCs/>
          <w:sz w:val="28"/>
          <w:szCs w:val="28"/>
        </w:rPr>
        <w:t>最低评标价法</w:t>
      </w:r>
    </w:p>
    <w:p w14:paraId="79217897">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b/>
          <w:bCs/>
          <w:color w:val="auto"/>
          <w:kern w:val="2"/>
          <w:sz w:val="28"/>
          <w:szCs w:val="28"/>
          <w:lang w:val="en-US" w:eastAsia="zh-CN" w:bidi="ar-SA"/>
        </w:rPr>
        <w:t>五、</w:t>
      </w:r>
      <w:r>
        <w:rPr>
          <w:rFonts w:hint="eastAsia" w:ascii="仿宋_GB2312" w:hAnsi="仿宋_GB2312" w:eastAsia="仿宋_GB2312" w:cs="仿宋_GB2312"/>
          <w:sz w:val="28"/>
          <w:szCs w:val="28"/>
        </w:rPr>
        <w:t>定标方式：</w:t>
      </w:r>
      <w:r>
        <w:rPr>
          <w:rFonts w:hint="eastAsia" w:ascii="仿宋_GB2312" w:hAnsi="仿宋_GB2312" w:eastAsia="仿宋_GB2312" w:cs="仿宋_GB2312"/>
          <w:b w:val="0"/>
          <w:bCs/>
          <w:sz w:val="28"/>
          <w:szCs w:val="28"/>
        </w:rPr>
        <w:t>由评标委员会直接确定中标</w:t>
      </w:r>
      <w:r>
        <w:rPr>
          <w:rFonts w:hint="eastAsia" w:ascii="仿宋_GB2312" w:hAnsi="仿宋_GB2312" w:eastAsia="仿宋_GB2312" w:cs="仿宋_GB2312"/>
          <w:b w:val="0"/>
          <w:bCs/>
          <w:sz w:val="28"/>
          <w:szCs w:val="28"/>
          <w:lang w:val="en-US" w:eastAsia="zh-CN"/>
        </w:rPr>
        <w:t>人</w:t>
      </w:r>
    </w:p>
    <w:p w14:paraId="0CFE3917">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b/>
          <w:bCs/>
          <w:color w:val="auto"/>
          <w:kern w:val="2"/>
          <w:sz w:val="28"/>
          <w:szCs w:val="28"/>
          <w:lang w:val="en-US" w:eastAsia="zh-CN" w:bidi="ar-SA"/>
        </w:rPr>
        <w:t>六、</w:t>
      </w:r>
      <w:r>
        <w:rPr>
          <w:rFonts w:hint="eastAsia" w:ascii="仿宋_GB2312" w:hAnsi="仿宋_GB2312" w:eastAsia="仿宋_GB2312" w:cs="仿宋_GB2312"/>
          <w:sz w:val="28"/>
          <w:szCs w:val="28"/>
          <w:lang w:val="en-US" w:eastAsia="zh-CN"/>
        </w:rPr>
        <w:t>供应商</w:t>
      </w:r>
      <w:r>
        <w:rPr>
          <w:rFonts w:hint="eastAsia" w:ascii="仿宋_GB2312" w:hAnsi="仿宋_GB2312" w:eastAsia="仿宋_GB2312" w:cs="仿宋_GB2312"/>
          <w:sz w:val="28"/>
          <w:szCs w:val="28"/>
        </w:rPr>
        <w:t>资质要求</w:t>
      </w:r>
      <w:r>
        <w:rPr>
          <w:rFonts w:hint="eastAsia" w:ascii="仿宋_GB2312" w:hAnsi="仿宋_GB2312" w:eastAsia="仿宋_GB2312" w:cs="仿宋_GB2312"/>
          <w:sz w:val="28"/>
          <w:szCs w:val="28"/>
          <w:lang w:eastAsia="zh-CN"/>
        </w:rPr>
        <w:t>：</w:t>
      </w:r>
    </w:p>
    <w:p w14:paraId="6A7D4089">
      <w:pPr>
        <w:pStyle w:val="10"/>
        <w:rPr>
          <w:rFonts w:hint="eastAsia" w:eastAsia="仿宋_GB2312"/>
          <w:sz w:val="28"/>
          <w:szCs w:val="28"/>
          <w:lang w:eastAsia="zh-CN"/>
        </w:rPr>
      </w:pPr>
      <w:r>
        <w:rPr>
          <w:rFonts w:hint="eastAsia" w:ascii="仿宋_GB2312" w:hAnsi="仿宋_GB2312" w:eastAsia="仿宋_GB2312" w:cs="仿宋_GB2312"/>
          <w:b w:val="0"/>
          <w:bCs w:val="0"/>
          <w:kern w:val="0"/>
          <w:sz w:val="28"/>
          <w:szCs w:val="28"/>
          <w:lang w:val="en-US" w:eastAsia="zh-CN"/>
        </w:rPr>
        <w:t>（一）</w:t>
      </w:r>
      <w:r>
        <w:rPr>
          <w:rFonts w:hint="eastAsia" w:ascii="仿宋_GB2312" w:hAnsi="仿宋_GB2312" w:eastAsia="仿宋_GB2312" w:cs="仿宋_GB2312"/>
          <w:b w:val="0"/>
          <w:bCs w:val="0"/>
          <w:i w:val="0"/>
          <w:iCs w:val="0"/>
          <w:color w:val="000000"/>
          <w:spacing w:val="0"/>
          <w:w w:val="100"/>
          <w:sz w:val="28"/>
          <w:szCs w:val="28"/>
          <w:vertAlign w:val="baseline"/>
        </w:rPr>
        <w:t>投标人必须具有独立法人资格或是具有独立承担民事责任能力的其它组织（提供《营业执照》扫描件，原件备查）</w:t>
      </w:r>
      <w:r>
        <w:rPr>
          <w:rFonts w:hint="eastAsia" w:ascii="仿宋_GB2312" w:hAnsi="仿宋_GB2312" w:eastAsia="仿宋_GB2312" w:cs="仿宋_GB2312"/>
          <w:b w:val="0"/>
          <w:bCs w:val="0"/>
          <w:i w:val="0"/>
          <w:iCs w:val="0"/>
          <w:color w:val="000000"/>
          <w:spacing w:val="0"/>
          <w:w w:val="100"/>
          <w:sz w:val="28"/>
          <w:szCs w:val="28"/>
          <w:vertAlign w:val="baseline"/>
          <w:lang w:eastAsia="zh-CN"/>
        </w:rPr>
        <w:t>。</w:t>
      </w:r>
    </w:p>
    <w:p w14:paraId="7403239E">
      <w:pPr>
        <w:pStyle w:val="10"/>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二</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i w:val="0"/>
          <w:iCs w:val="0"/>
          <w:color w:val="000000"/>
          <w:spacing w:val="0"/>
          <w:w w:val="100"/>
          <w:sz w:val="28"/>
          <w:szCs w:val="28"/>
          <w:vertAlign w:val="baseline"/>
        </w:rPr>
        <w:t>近3年内(如公司成立不足3年，自成立之日起算)在经营活动中无重大违法犯罪记录和不存在处于被禁止参与政府采购活动期限内情形的书面声明（提供书面声明函）</w:t>
      </w:r>
      <w:r>
        <w:rPr>
          <w:rFonts w:hint="eastAsia" w:ascii="仿宋_GB2312" w:hAnsi="仿宋_GB2312" w:eastAsia="仿宋_GB2312" w:cs="仿宋_GB2312"/>
          <w:b w:val="0"/>
          <w:bCs w:val="0"/>
          <w:i w:val="0"/>
          <w:iCs w:val="0"/>
          <w:color w:val="000000"/>
          <w:spacing w:val="0"/>
          <w:w w:val="100"/>
          <w:sz w:val="28"/>
          <w:szCs w:val="28"/>
          <w:vertAlign w:val="baseline"/>
          <w:lang w:eastAsia="zh-CN"/>
        </w:rPr>
        <w:t>。</w:t>
      </w:r>
    </w:p>
    <w:p w14:paraId="2F34EE8B">
      <w:pPr>
        <w:pStyle w:val="6"/>
        <w:numPr>
          <w:ilvl w:val="0"/>
          <w:numId w:val="0"/>
        </w:numPr>
        <w:bidi w:val="0"/>
        <w:spacing w:before="0" w:after="0" w:line="240" w:lineRule="auto"/>
        <w:ind w:leftChars="0"/>
        <w:rPr>
          <w:rFonts w:hint="eastAsia" w:ascii="仿宋_GB2312" w:hAnsi="仿宋_GB2312" w:eastAsia="仿宋_GB2312" w:cs="仿宋_GB2312"/>
          <w:b/>
          <w:bCs w:val="0"/>
          <w:color w:val="FF0000"/>
          <w:sz w:val="28"/>
          <w:szCs w:val="28"/>
          <w:highlight w:val="yellow"/>
        </w:rPr>
      </w:pPr>
      <w:r>
        <w:rPr>
          <w:rFonts w:hint="eastAsia" w:ascii="仿宋_GB2312" w:hAnsi="仿宋_GB2312" w:eastAsia="仿宋_GB2312" w:cs="仿宋_GB2312"/>
          <w:b/>
          <w:bCs w:val="0"/>
          <w:color w:val="FF0000"/>
          <w:sz w:val="28"/>
          <w:szCs w:val="28"/>
          <w:highlight w:val="yellow"/>
        </w:rPr>
        <w:t>注：</w:t>
      </w:r>
      <w:r>
        <w:rPr>
          <w:rFonts w:hint="eastAsia" w:ascii="仿宋_GB2312" w:hAnsi="仿宋_GB2312" w:eastAsia="仿宋_GB2312" w:cs="仿宋_GB2312"/>
          <w:b/>
          <w:bCs w:val="0"/>
          <w:color w:val="FF0000"/>
          <w:sz w:val="28"/>
          <w:szCs w:val="28"/>
          <w:highlight w:val="yellow"/>
          <w:lang w:val="en-US" w:eastAsia="zh-CN"/>
        </w:rPr>
        <w:t>供应商</w:t>
      </w:r>
      <w:r>
        <w:rPr>
          <w:rFonts w:hint="eastAsia" w:ascii="仿宋_GB2312" w:hAnsi="仿宋_GB2312" w:eastAsia="仿宋_GB2312" w:cs="仿宋_GB2312"/>
          <w:b/>
          <w:bCs w:val="0"/>
          <w:color w:val="FF0000"/>
          <w:sz w:val="28"/>
          <w:szCs w:val="28"/>
          <w:highlight w:val="yellow"/>
        </w:rPr>
        <w:t>若提供虚假资料一旦被查实，则可能面临被取消本项目</w:t>
      </w:r>
      <w:r>
        <w:rPr>
          <w:rFonts w:hint="eastAsia" w:ascii="仿宋_GB2312" w:hAnsi="仿宋_GB2312" w:eastAsia="仿宋_GB2312" w:cs="仿宋_GB2312"/>
          <w:b/>
          <w:bCs w:val="0"/>
          <w:color w:val="FF0000"/>
          <w:sz w:val="28"/>
          <w:szCs w:val="28"/>
          <w:highlight w:val="yellow"/>
          <w:lang w:val="en-US" w:eastAsia="zh-CN"/>
        </w:rPr>
        <w:t>供应</w:t>
      </w:r>
      <w:r>
        <w:rPr>
          <w:rFonts w:hint="eastAsia" w:ascii="仿宋_GB2312" w:hAnsi="仿宋_GB2312" w:eastAsia="仿宋_GB2312" w:cs="仿宋_GB2312"/>
          <w:b/>
          <w:bCs w:val="0"/>
          <w:color w:val="FF0000"/>
          <w:sz w:val="28"/>
          <w:szCs w:val="28"/>
          <w:highlight w:val="yellow"/>
        </w:rPr>
        <w:t>资格、列入不良行为名单内、并三年内禁止参与本院任何有关招标</w:t>
      </w:r>
      <w:r>
        <w:rPr>
          <w:rFonts w:hint="eastAsia" w:ascii="仿宋_GB2312" w:hAnsi="仿宋_GB2312" w:eastAsia="仿宋_GB2312" w:cs="仿宋_GB2312"/>
          <w:b/>
          <w:bCs w:val="0"/>
          <w:color w:val="FF0000"/>
          <w:sz w:val="28"/>
          <w:szCs w:val="28"/>
          <w:highlight w:val="yellow"/>
          <w:lang w:val="en-US" w:eastAsia="zh-CN"/>
        </w:rPr>
        <w:t>采购</w:t>
      </w:r>
      <w:r>
        <w:rPr>
          <w:rFonts w:hint="eastAsia" w:ascii="仿宋_GB2312" w:hAnsi="仿宋_GB2312" w:eastAsia="仿宋_GB2312" w:cs="仿宋_GB2312"/>
          <w:b/>
          <w:bCs w:val="0"/>
          <w:color w:val="FF0000"/>
          <w:sz w:val="28"/>
          <w:szCs w:val="28"/>
          <w:highlight w:val="yellow"/>
        </w:rPr>
        <w:t>项目。</w:t>
      </w:r>
    </w:p>
    <w:p w14:paraId="1049118D">
      <w:pPr>
        <w:pStyle w:val="6"/>
        <w:numPr>
          <w:ilvl w:val="0"/>
          <w:numId w:val="1"/>
        </w:numPr>
        <w:bidi w:val="0"/>
        <w:spacing w:before="0" w:after="0" w:line="240" w:lineRule="auto"/>
        <w:ind w:left="0" w:leftChars="0" w:firstLine="0" w:firstLineChars="0"/>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项目需求：</w:t>
      </w:r>
    </w:p>
    <w:p w14:paraId="1AF03475">
      <w:pPr>
        <w:pStyle w:val="6"/>
        <w:numPr>
          <w:ilvl w:val="0"/>
          <w:numId w:val="2"/>
        </w:numPr>
        <w:bidi w:val="0"/>
        <w:spacing w:before="0" w:after="0" w:line="240" w:lineRule="auto"/>
        <w:ind w:leftChars="0" w:firstLine="560" w:firstLineChars="200"/>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rPr>
        <w:t>采购项目需实现的功能和目标：超纯水设备更换RO膜、EDI膜堆、树脂后满足检验科用水水质</w:t>
      </w:r>
      <w:r>
        <w:rPr>
          <w:rFonts w:hint="eastAsia" w:ascii="仿宋_GB2312" w:hAnsi="仿宋_GB2312" w:eastAsia="仿宋_GB2312" w:cs="仿宋_GB2312"/>
          <w:b w:val="0"/>
          <w:bCs/>
          <w:sz w:val="28"/>
          <w:szCs w:val="28"/>
          <w:lang w:eastAsia="zh-CN"/>
        </w:rPr>
        <w:t>。</w:t>
      </w:r>
    </w:p>
    <w:p w14:paraId="5C605F1D">
      <w:pPr>
        <w:numPr>
          <w:ilvl w:val="0"/>
          <w:numId w:val="0"/>
        </w:numP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    （二）项目清单：</w:t>
      </w:r>
    </w:p>
    <w:tbl>
      <w:tblPr>
        <w:tblStyle w:val="22"/>
        <w:tblW w:w="8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1680"/>
        <w:gridCol w:w="2370"/>
        <w:gridCol w:w="1029"/>
        <w:gridCol w:w="1146"/>
        <w:gridCol w:w="1630"/>
      </w:tblGrid>
      <w:tr w14:paraId="55E77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8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BF3D5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原设备厂家提供配件清单</w:t>
            </w:r>
          </w:p>
        </w:tc>
      </w:tr>
      <w:tr w14:paraId="6106D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0BF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序号</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684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名称</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1FD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规格型号</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697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单位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73C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数量</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F62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参考品牌</w:t>
            </w:r>
          </w:p>
        </w:tc>
      </w:tr>
      <w:tr w14:paraId="2E2FE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B3A1">
            <w:pPr>
              <w:keepNext w:val="0"/>
              <w:keepLines w:val="0"/>
              <w:widowControl/>
              <w:suppressLineNumbers w:val="0"/>
              <w:ind w:firstLineChars="10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222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反渗透膜</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FB0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4040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21B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支</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CD3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4CD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陶氏</w:t>
            </w:r>
          </w:p>
        </w:tc>
      </w:tr>
      <w:tr w14:paraId="77DC6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3551">
            <w:pPr>
              <w:keepNext w:val="0"/>
              <w:keepLines w:val="0"/>
              <w:widowControl/>
              <w:suppressLineNumbers w:val="0"/>
              <w:ind w:firstLineChars="10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16C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灯管</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8BC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87W</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145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支</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A25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3AE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瑞朗</w:t>
            </w:r>
          </w:p>
        </w:tc>
      </w:tr>
      <w:tr w14:paraId="5A3B0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8E23">
            <w:pPr>
              <w:keepNext w:val="0"/>
              <w:keepLines w:val="0"/>
              <w:widowControl/>
              <w:suppressLineNumbers w:val="0"/>
              <w:ind w:firstLineChars="10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36B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整流器</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046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LSV-E100-L1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11C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E41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99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瑞朗</w:t>
            </w:r>
          </w:p>
        </w:tc>
      </w:tr>
      <w:tr w14:paraId="5DE3F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30CB">
            <w:pPr>
              <w:keepNext w:val="0"/>
              <w:keepLines w:val="0"/>
              <w:widowControl/>
              <w:suppressLineNumbers w:val="0"/>
              <w:ind w:firstLineChars="10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557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EDI膜堆</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D84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RS300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26E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C1D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C4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锐纯</w:t>
            </w:r>
          </w:p>
        </w:tc>
      </w:tr>
      <w:tr w14:paraId="0AD86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101F">
            <w:pPr>
              <w:keepNext w:val="0"/>
              <w:keepLines w:val="0"/>
              <w:widowControl/>
              <w:suppressLineNumbers w:val="0"/>
              <w:ind w:firstLineChars="10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D48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抛光树脂</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B0D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UP1292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82C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升</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BED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F5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陶氏</w:t>
            </w:r>
          </w:p>
        </w:tc>
      </w:tr>
      <w:tr w14:paraId="13B62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7C59">
            <w:pPr>
              <w:keepNext w:val="0"/>
              <w:keepLines w:val="0"/>
              <w:widowControl/>
              <w:suppressLineNumbers w:val="0"/>
              <w:ind w:firstLineChars="10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AA3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废料处理</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33DE">
            <w:pPr>
              <w:jc w:val="center"/>
              <w:rPr>
                <w:rFonts w:hint="eastAsia" w:ascii="仿宋_GB2312" w:hAnsi="仿宋_GB2312" w:eastAsia="仿宋_GB2312" w:cs="仿宋_GB2312"/>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36A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项</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2E4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2EF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14:paraId="5814A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6BE0">
            <w:pPr>
              <w:keepNext w:val="0"/>
              <w:keepLines w:val="0"/>
              <w:widowControl/>
              <w:suppressLineNumbers w:val="0"/>
              <w:ind w:firstLineChars="10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EAB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人工</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9B1F">
            <w:pPr>
              <w:jc w:val="center"/>
              <w:rPr>
                <w:rFonts w:hint="eastAsia" w:ascii="仿宋_GB2312" w:hAnsi="仿宋_GB2312" w:eastAsia="仿宋_GB2312" w:cs="仿宋_GB2312"/>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3E3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项</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F32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79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bl>
    <w:p w14:paraId="6CEB98B8">
      <w:pPr>
        <w:jc w:val="lef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注：</w:t>
      </w:r>
      <w:r>
        <w:rPr>
          <w:rFonts w:hint="eastAsia" w:ascii="仿宋_GB2312" w:hAnsi="仿宋_GB2312" w:eastAsia="仿宋_GB2312" w:cs="仿宋_GB2312"/>
          <w:b w:val="0"/>
          <w:bCs w:val="0"/>
          <w:color w:val="FF0000"/>
          <w:sz w:val="28"/>
          <w:szCs w:val="28"/>
          <w:highlight w:val="yellow"/>
          <w:lang w:eastAsia="zh-CN"/>
        </w:rPr>
        <w:t>所投物资、材料的技术参数不得低于参考品牌的技术要求和档次。若提供廉价、劣质及低于参考品牌的产品，作废处理</w:t>
      </w:r>
      <w:r>
        <w:rPr>
          <w:rFonts w:hint="eastAsia" w:ascii="仿宋_GB2312" w:hAnsi="仿宋_GB2312" w:eastAsia="仿宋_GB2312" w:cs="仿宋_GB2312"/>
          <w:b w:val="0"/>
          <w:bCs w:val="0"/>
          <w:sz w:val="28"/>
          <w:szCs w:val="28"/>
          <w:lang w:eastAsia="zh-CN"/>
        </w:rPr>
        <w:t>。</w:t>
      </w:r>
    </w:p>
    <w:p w14:paraId="7C4E7414">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b w:val="0"/>
          <w:bCs/>
          <w:sz w:val="28"/>
          <w:szCs w:val="28"/>
        </w:rPr>
      </w:pPr>
      <w:r>
        <w:rPr>
          <w:rFonts w:hint="eastAsia" w:ascii="仿宋_GB2312" w:hAnsi="仿宋_GB2312" w:eastAsia="仿宋_GB2312" w:cs="仿宋_GB2312"/>
          <w:b/>
          <w:bCs/>
          <w:color w:val="auto"/>
          <w:kern w:val="2"/>
          <w:sz w:val="28"/>
          <w:szCs w:val="28"/>
          <w:lang w:val="en-US" w:eastAsia="zh-CN" w:bidi="ar-SA"/>
        </w:rPr>
        <w:t>八、</w:t>
      </w:r>
      <w:r>
        <w:rPr>
          <w:rFonts w:hint="eastAsia" w:ascii="仿宋_GB2312" w:hAnsi="仿宋_GB2312" w:eastAsia="仿宋_GB2312" w:cs="仿宋_GB2312"/>
          <w:b/>
          <w:bCs w:val="0"/>
          <w:sz w:val="28"/>
          <w:szCs w:val="28"/>
        </w:rPr>
        <w:t>技术要求</w:t>
      </w: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val="0"/>
          <w:bCs/>
          <w:sz w:val="28"/>
          <w:szCs w:val="28"/>
        </w:rPr>
        <w:t>超纯水设备更换RO膜、EDI膜堆、树脂后满足检验科用水水质。水质要求：</w:t>
      </w:r>
      <w:r>
        <w:rPr>
          <w:rFonts w:hint="eastAsia" w:ascii="仿宋_GB2312" w:hAnsi="仿宋_GB2312" w:eastAsia="仿宋_GB2312" w:cs="仿宋_GB2312"/>
          <w:b w:val="0"/>
          <w:bCs/>
          <w:sz w:val="28"/>
          <w:szCs w:val="28"/>
          <w:u w:val="none"/>
        </w:rPr>
        <w:t>终端抛光混床后电阻率≥15MΩ·CM；</w:t>
      </w:r>
      <w:r>
        <w:rPr>
          <w:rFonts w:hint="eastAsia" w:ascii="仿宋_GB2312" w:hAnsi="仿宋_GB2312" w:eastAsia="仿宋_GB2312" w:cs="仿宋_GB2312"/>
          <w:b w:val="0"/>
          <w:bCs/>
          <w:sz w:val="28"/>
          <w:szCs w:val="28"/>
          <w:u w:val="none"/>
          <w:lang w:val="en-US" w:eastAsia="zh-CN"/>
        </w:rPr>
        <w:t>一级</w:t>
      </w:r>
      <w:r>
        <w:rPr>
          <w:rFonts w:hint="eastAsia" w:ascii="仿宋_GB2312" w:hAnsi="仿宋_GB2312" w:eastAsia="仿宋_GB2312" w:cs="仿宋_GB2312"/>
          <w:b w:val="0"/>
          <w:bCs/>
          <w:sz w:val="28"/>
          <w:szCs w:val="28"/>
          <w:u w:val="none"/>
        </w:rPr>
        <w:t>RO产水电导率≤</w:t>
      </w:r>
      <w:r>
        <w:rPr>
          <w:rFonts w:hint="eastAsia" w:ascii="仿宋_GB2312" w:hAnsi="仿宋_GB2312" w:eastAsia="仿宋_GB2312" w:cs="仿宋_GB2312"/>
          <w:b w:val="0"/>
          <w:bCs/>
          <w:sz w:val="28"/>
          <w:szCs w:val="28"/>
          <w:u w:val="none"/>
          <w:lang w:val="en-US" w:eastAsia="zh-CN"/>
        </w:rPr>
        <w:t>10μS</w:t>
      </w:r>
      <w:r>
        <w:rPr>
          <w:rFonts w:hint="eastAsia" w:ascii="仿宋_GB2312" w:hAnsi="仿宋_GB2312" w:eastAsia="仿宋_GB2312" w:cs="仿宋_GB2312"/>
          <w:b w:val="0"/>
          <w:bCs/>
          <w:sz w:val="28"/>
          <w:szCs w:val="28"/>
          <w:u w:val="none"/>
        </w:rPr>
        <w:t>/cm</w:t>
      </w:r>
      <w:r>
        <w:rPr>
          <w:rFonts w:hint="eastAsia" w:ascii="仿宋_GB2312" w:hAnsi="仿宋_GB2312" w:eastAsia="仿宋_GB2312" w:cs="仿宋_GB2312"/>
          <w:b w:val="0"/>
          <w:bCs/>
          <w:sz w:val="28"/>
          <w:szCs w:val="28"/>
          <w:u w:val="none"/>
          <w:lang w:eastAsia="zh-CN"/>
        </w:rPr>
        <w:t>，</w:t>
      </w:r>
      <w:r>
        <w:rPr>
          <w:rFonts w:hint="eastAsia" w:ascii="仿宋_GB2312" w:hAnsi="仿宋_GB2312" w:eastAsia="仿宋_GB2312" w:cs="仿宋_GB2312"/>
          <w:b w:val="0"/>
          <w:bCs/>
          <w:sz w:val="28"/>
          <w:szCs w:val="28"/>
          <w:u w:val="none"/>
          <w:lang w:val="en-US" w:eastAsia="zh-CN"/>
        </w:rPr>
        <w:t>二级</w:t>
      </w:r>
      <w:r>
        <w:rPr>
          <w:rFonts w:hint="eastAsia" w:ascii="仿宋_GB2312" w:hAnsi="仿宋_GB2312" w:eastAsia="仿宋_GB2312" w:cs="仿宋_GB2312"/>
          <w:b w:val="0"/>
          <w:bCs/>
          <w:sz w:val="28"/>
          <w:szCs w:val="28"/>
          <w:u w:val="none"/>
        </w:rPr>
        <w:t>RO产水电导率≤</w:t>
      </w:r>
      <w:r>
        <w:rPr>
          <w:rFonts w:hint="eastAsia" w:ascii="仿宋_GB2312" w:hAnsi="仿宋_GB2312" w:eastAsia="仿宋_GB2312" w:cs="仿宋_GB2312"/>
          <w:b w:val="0"/>
          <w:bCs/>
          <w:sz w:val="28"/>
          <w:szCs w:val="28"/>
          <w:u w:val="none"/>
          <w:lang w:val="en-US" w:eastAsia="zh-CN"/>
        </w:rPr>
        <w:t>5μS/</w:t>
      </w:r>
      <w:r>
        <w:rPr>
          <w:rFonts w:hint="eastAsia" w:ascii="仿宋_GB2312" w:hAnsi="仿宋_GB2312" w:eastAsia="仿宋_GB2312" w:cs="仿宋_GB2312"/>
          <w:b w:val="0"/>
          <w:bCs/>
          <w:sz w:val="28"/>
          <w:szCs w:val="28"/>
          <w:u w:val="none"/>
        </w:rPr>
        <w:t>cm</w:t>
      </w:r>
      <w:r>
        <w:rPr>
          <w:rFonts w:hint="eastAsia" w:ascii="仿宋_GB2312" w:hAnsi="仿宋_GB2312" w:eastAsia="仿宋_GB2312" w:cs="仿宋_GB2312"/>
          <w:b w:val="0"/>
          <w:bCs/>
          <w:sz w:val="28"/>
          <w:szCs w:val="28"/>
          <w:u w:val="none"/>
          <w:lang w:eastAsia="zh-CN"/>
        </w:rPr>
        <w:t>。</w:t>
      </w:r>
    </w:p>
    <w:p w14:paraId="21230C9A">
      <w:pPr>
        <w:numPr>
          <w:ilvl w:val="0"/>
          <w:numId w:val="0"/>
        </w:numPr>
        <w:ind w:leftChars="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九、</w:t>
      </w:r>
      <w:r>
        <w:rPr>
          <w:rFonts w:hint="eastAsia" w:ascii="仿宋_GB2312" w:hAnsi="仿宋_GB2312" w:eastAsia="仿宋_GB2312" w:cs="仿宋_GB2312"/>
          <w:b/>
          <w:bCs/>
          <w:sz w:val="28"/>
          <w:szCs w:val="28"/>
        </w:rPr>
        <w:t>商务要求：</w:t>
      </w:r>
    </w:p>
    <w:p w14:paraId="58A72CB6">
      <w:pPr>
        <w:numPr>
          <w:ilvl w:val="0"/>
          <w:numId w:val="0"/>
        </w:numPr>
        <w:ind w:left="425" w:leftChars="0" w:hanging="425" w:firstLineChars="0"/>
        <w:rPr>
          <w:rFonts w:hint="eastAsia" w:ascii="仿宋_GB2312" w:hAnsi="仿宋_GB2312" w:eastAsia="仿宋_GB2312" w:cs="仿宋_GB2312"/>
          <w:sz w:val="28"/>
          <w:szCs w:val="28"/>
          <w:u w:val="none"/>
        </w:rPr>
      </w:pPr>
      <w:r>
        <w:rPr>
          <w:rFonts w:hint="eastAsia" w:ascii="仿宋_GB2312" w:hAnsi="仿宋_GB2312" w:eastAsia="仿宋_GB2312" w:cs="仿宋_GB2312"/>
          <w:kern w:val="2"/>
          <w:sz w:val="28"/>
          <w:szCs w:val="28"/>
          <w:lang w:val="en-US" w:eastAsia="zh-CN" w:bidi="ar-SA"/>
        </w:rPr>
        <w:t>（一）</w:t>
      </w:r>
      <w:r>
        <w:rPr>
          <w:rFonts w:hint="eastAsia" w:ascii="仿宋_GB2312" w:hAnsi="仿宋_GB2312" w:eastAsia="仿宋_GB2312" w:cs="仿宋_GB2312"/>
          <w:sz w:val="28"/>
          <w:szCs w:val="28"/>
          <w:lang w:val="en-US" w:eastAsia="zh-CN"/>
        </w:rPr>
        <w:t>服务期（天）</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none"/>
        </w:rPr>
        <w:t>自合同签订之日起七至十</w:t>
      </w:r>
      <w:r>
        <w:rPr>
          <w:rFonts w:hint="eastAsia" w:ascii="仿宋_GB2312" w:hAnsi="仿宋_GB2312" w:eastAsia="仿宋_GB2312" w:cs="仿宋_GB2312"/>
          <w:sz w:val="28"/>
          <w:szCs w:val="28"/>
          <w:u w:val="none"/>
          <w:lang w:eastAsia="zh-CN"/>
        </w:rPr>
        <w:t>个</w:t>
      </w:r>
      <w:r>
        <w:rPr>
          <w:rFonts w:hint="eastAsia" w:ascii="仿宋_GB2312" w:hAnsi="仿宋_GB2312" w:eastAsia="仿宋_GB2312" w:cs="仿宋_GB2312"/>
          <w:sz w:val="28"/>
          <w:szCs w:val="28"/>
          <w:u w:val="none"/>
        </w:rPr>
        <w:t>日历日</w:t>
      </w:r>
      <w:r>
        <w:rPr>
          <w:rFonts w:hint="eastAsia" w:ascii="仿宋_GB2312" w:hAnsi="仿宋_GB2312" w:eastAsia="仿宋_GB2312" w:cs="仿宋_GB2312"/>
          <w:sz w:val="28"/>
          <w:szCs w:val="28"/>
          <w:u w:val="none"/>
          <w:lang w:eastAsia="zh-CN"/>
        </w:rPr>
        <w:t>内</w:t>
      </w:r>
      <w:r>
        <w:rPr>
          <w:rFonts w:hint="eastAsia" w:ascii="仿宋_GB2312" w:hAnsi="仿宋_GB2312" w:eastAsia="仿宋_GB2312" w:cs="仿宋_GB2312"/>
          <w:sz w:val="28"/>
          <w:szCs w:val="28"/>
          <w:u w:val="none"/>
        </w:rPr>
        <w:t>，完成全部采购及更换工作。</w:t>
      </w:r>
    </w:p>
    <w:p w14:paraId="206B3360">
      <w:pPr>
        <w:numPr>
          <w:ilvl w:val="0"/>
          <w:numId w:val="0"/>
        </w:numPr>
        <w:ind w:left="425" w:leftChars="0" w:hanging="425" w:firstLineChars="0"/>
        <w:rPr>
          <w:rFonts w:hint="eastAsia" w:ascii="仿宋_GB2312" w:hAnsi="仿宋_GB2312" w:eastAsia="仿宋_GB2312" w:cs="仿宋_GB2312"/>
          <w:sz w:val="28"/>
          <w:szCs w:val="28"/>
          <w:u w:val="none"/>
        </w:rPr>
      </w:pPr>
      <w:r>
        <w:rPr>
          <w:rFonts w:hint="eastAsia" w:ascii="仿宋_GB2312" w:hAnsi="仿宋_GB2312" w:eastAsia="仿宋_GB2312" w:cs="仿宋_GB2312"/>
          <w:kern w:val="2"/>
          <w:sz w:val="28"/>
          <w:szCs w:val="28"/>
          <w:lang w:val="en-US" w:eastAsia="zh-CN" w:bidi="ar-SA"/>
        </w:rPr>
        <w:t>（二）</w:t>
      </w:r>
      <w:r>
        <w:rPr>
          <w:rFonts w:hint="eastAsia" w:ascii="仿宋_GB2312" w:hAnsi="仿宋_GB2312" w:eastAsia="仿宋_GB2312" w:cs="仿宋_GB2312"/>
          <w:sz w:val="28"/>
          <w:szCs w:val="28"/>
          <w:u w:val="none"/>
        </w:rPr>
        <w:t>地点：</w:t>
      </w:r>
      <w:r>
        <w:rPr>
          <w:rFonts w:hint="eastAsia" w:ascii="仿宋_GB2312" w:hAnsi="仿宋_GB2312" w:eastAsia="仿宋_GB2312" w:cs="仿宋_GB2312"/>
          <w:sz w:val="28"/>
          <w:szCs w:val="28"/>
          <w:u w:val="none"/>
          <w:lang w:val="en-US" w:eastAsia="zh-CN"/>
        </w:rPr>
        <w:t>采购人指定地点</w:t>
      </w:r>
      <w:r>
        <w:rPr>
          <w:rFonts w:hint="eastAsia" w:ascii="仿宋_GB2312" w:hAnsi="仿宋_GB2312" w:eastAsia="仿宋_GB2312" w:cs="仿宋_GB2312"/>
          <w:sz w:val="28"/>
          <w:szCs w:val="28"/>
          <w:u w:val="none"/>
        </w:rPr>
        <w:t>。</w:t>
      </w:r>
    </w:p>
    <w:p w14:paraId="4B9E9F39">
      <w:pPr>
        <w:numPr>
          <w:ilvl w:val="0"/>
          <w:numId w:val="0"/>
        </w:numPr>
        <w:ind w:left="425" w:leftChars="0" w:hanging="425" w:firstLineChars="0"/>
        <w:rPr>
          <w:rFonts w:hint="eastAsia" w:ascii="仿宋_GB2312" w:hAnsi="仿宋_GB2312" w:eastAsia="仿宋_GB2312" w:cs="仿宋_GB2312"/>
          <w:sz w:val="28"/>
          <w:szCs w:val="28"/>
          <w:u w:val="none"/>
        </w:rPr>
      </w:pPr>
      <w:r>
        <w:rPr>
          <w:rFonts w:hint="eastAsia" w:ascii="仿宋_GB2312" w:hAnsi="仿宋_GB2312" w:eastAsia="仿宋_GB2312" w:cs="仿宋_GB2312"/>
          <w:kern w:val="2"/>
          <w:sz w:val="28"/>
          <w:szCs w:val="28"/>
          <w:lang w:val="en-US" w:eastAsia="zh-CN" w:bidi="ar-SA"/>
        </w:rPr>
        <w:t>（三）</w:t>
      </w:r>
      <w:r>
        <w:rPr>
          <w:rFonts w:hint="eastAsia" w:ascii="仿宋_GB2312" w:hAnsi="仿宋_GB2312" w:eastAsia="仿宋_GB2312" w:cs="仿宋_GB2312"/>
          <w:color w:val="auto"/>
          <w:sz w:val="28"/>
          <w:szCs w:val="28"/>
          <w:u w:val="none"/>
        </w:rPr>
        <w:t>付款进度和方式：医院在收到发票等付款资料经审</w:t>
      </w:r>
      <w:r>
        <w:rPr>
          <w:rFonts w:hint="eastAsia" w:ascii="仿宋_GB2312" w:hAnsi="仿宋_GB2312" w:eastAsia="仿宋_GB2312" w:cs="仿宋_GB2312"/>
          <w:sz w:val="28"/>
          <w:szCs w:val="28"/>
          <w:u w:val="none"/>
        </w:rPr>
        <w:t>核通过</w:t>
      </w:r>
      <w:r>
        <w:rPr>
          <w:rFonts w:hint="eastAsia" w:ascii="仿宋_GB2312" w:hAnsi="仿宋_GB2312" w:eastAsia="仿宋_GB2312" w:cs="仿宋_GB2312"/>
          <w:sz w:val="28"/>
          <w:szCs w:val="28"/>
          <w:u w:val="none"/>
          <w:lang w:val="en-US" w:eastAsia="zh-CN"/>
        </w:rPr>
        <w:t>,并办理入库手续</w:t>
      </w:r>
      <w:r>
        <w:rPr>
          <w:rFonts w:hint="eastAsia" w:ascii="仿宋_GB2312" w:hAnsi="仿宋_GB2312" w:eastAsia="仿宋_GB2312" w:cs="仿宋_GB2312"/>
          <w:sz w:val="28"/>
          <w:szCs w:val="28"/>
          <w:u w:val="none"/>
        </w:rPr>
        <w:t>后</w:t>
      </w:r>
      <w:r>
        <w:rPr>
          <w:rFonts w:hint="eastAsia" w:ascii="仿宋_GB2312" w:hAnsi="仿宋_GB2312" w:eastAsia="仿宋_GB2312" w:cs="仿宋_GB2312"/>
          <w:sz w:val="28"/>
          <w:szCs w:val="28"/>
          <w:u w:val="none"/>
          <w:lang w:val="en-US" w:eastAsia="zh-CN"/>
        </w:rPr>
        <w:t>10个工作日</w:t>
      </w:r>
      <w:r>
        <w:rPr>
          <w:rFonts w:hint="eastAsia" w:ascii="仿宋_GB2312" w:hAnsi="仿宋_GB2312" w:eastAsia="仿宋_GB2312" w:cs="仿宋_GB2312"/>
          <w:sz w:val="28"/>
          <w:szCs w:val="28"/>
          <w:u w:val="none"/>
        </w:rPr>
        <w:t>内</w:t>
      </w:r>
      <w:r>
        <w:rPr>
          <w:rFonts w:hint="eastAsia" w:ascii="仿宋_GB2312" w:hAnsi="仿宋_GB2312" w:eastAsia="仿宋_GB2312" w:cs="仿宋_GB2312"/>
          <w:sz w:val="28"/>
          <w:szCs w:val="28"/>
          <w:u w:val="none"/>
          <w:lang w:eastAsia="zh-CN"/>
        </w:rPr>
        <w:t>一次性</w:t>
      </w:r>
      <w:r>
        <w:rPr>
          <w:rFonts w:hint="eastAsia" w:ascii="仿宋_GB2312" w:hAnsi="仿宋_GB2312" w:eastAsia="仿宋_GB2312" w:cs="仿宋_GB2312"/>
          <w:sz w:val="28"/>
          <w:szCs w:val="28"/>
          <w:u w:val="none"/>
        </w:rPr>
        <w:t>支付货款</w:t>
      </w:r>
      <w:r>
        <w:rPr>
          <w:rFonts w:hint="eastAsia" w:ascii="仿宋_GB2312" w:hAnsi="仿宋_GB2312" w:eastAsia="仿宋_GB2312" w:cs="仿宋_GB2312"/>
          <w:sz w:val="28"/>
          <w:szCs w:val="28"/>
          <w:u w:val="none"/>
          <w:lang w:val="en-US" w:eastAsia="zh-CN"/>
        </w:rPr>
        <w:t>100%</w:t>
      </w:r>
      <w:r>
        <w:rPr>
          <w:rFonts w:hint="eastAsia" w:ascii="仿宋_GB2312" w:hAnsi="仿宋_GB2312" w:eastAsia="仿宋_GB2312" w:cs="仿宋_GB2312"/>
          <w:sz w:val="28"/>
          <w:szCs w:val="28"/>
          <w:u w:val="none"/>
        </w:rPr>
        <w:t xml:space="preserve"> 。</w:t>
      </w:r>
    </w:p>
    <w:p w14:paraId="34E73852">
      <w:pPr>
        <w:numPr>
          <w:ilvl w:val="0"/>
          <w:numId w:val="0"/>
        </w:numPr>
        <w:ind w:left="425" w:leftChars="0" w:hanging="425" w:firstLineChars="0"/>
        <w:rPr>
          <w:rFonts w:hint="eastAsia" w:ascii="仿宋_GB2312" w:hAnsi="仿宋_GB2312" w:eastAsia="仿宋_GB2312" w:cs="仿宋_GB2312"/>
          <w:b w:val="0"/>
          <w:bCs w:val="0"/>
          <w:sz w:val="28"/>
          <w:szCs w:val="28"/>
          <w:u w:val="none"/>
        </w:rPr>
      </w:pPr>
      <w:r>
        <w:rPr>
          <w:rFonts w:hint="eastAsia" w:ascii="仿宋_GB2312" w:hAnsi="仿宋_GB2312" w:eastAsia="仿宋_GB2312" w:cs="仿宋_GB2312"/>
          <w:b w:val="0"/>
          <w:bCs w:val="0"/>
          <w:kern w:val="2"/>
          <w:sz w:val="28"/>
          <w:szCs w:val="28"/>
          <w:lang w:val="en-US" w:eastAsia="zh-CN" w:bidi="ar-SA"/>
        </w:rPr>
        <w:t>（四）</w:t>
      </w:r>
      <w:r>
        <w:rPr>
          <w:rFonts w:hint="eastAsia" w:ascii="仿宋_GB2312" w:hAnsi="仿宋_GB2312" w:eastAsia="仿宋_GB2312" w:cs="仿宋_GB2312"/>
          <w:sz w:val="28"/>
          <w:szCs w:val="28"/>
          <w:u w:val="none"/>
        </w:rPr>
        <w:t>包装运输</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货物的正常标准包装</w:t>
      </w:r>
      <w:r>
        <w:rPr>
          <w:rFonts w:hint="eastAsia" w:ascii="仿宋_GB2312" w:hAnsi="仿宋_GB2312" w:eastAsia="仿宋_GB2312" w:cs="仿宋_GB2312"/>
          <w:sz w:val="28"/>
          <w:szCs w:val="28"/>
          <w:u w:val="none"/>
        </w:rPr>
        <w:t xml:space="preserve">   。</w:t>
      </w:r>
    </w:p>
    <w:p w14:paraId="2EB3F45F">
      <w:pPr>
        <w:numPr>
          <w:ilvl w:val="0"/>
          <w:numId w:val="0"/>
        </w:numPr>
        <w:ind w:left="425" w:leftChars="0" w:hanging="425" w:firstLineChars="0"/>
        <w:rPr>
          <w:rFonts w:hint="eastAsia"/>
        </w:rPr>
      </w:pPr>
      <w:r>
        <w:rPr>
          <w:rFonts w:hint="eastAsia" w:ascii="仿宋_GB2312" w:hAnsi="仿宋_GB2312" w:eastAsia="仿宋_GB2312" w:cs="仿宋_GB2312"/>
          <w:b w:val="0"/>
          <w:bCs w:val="0"/>
          <w:kern w:val="2"/>
          <w:sz w:val="28"/>
          <w:szCs w:val="28"/>
          <w:lang w:val="en-US" w:eastAsia="zh-CN" w:bidi="ar-SA"/>
        </w:rPr>
        <w:t>（五）</w:t>
      </w:r>
      <w:r>
        <w:rPr>
          <w:rFonts w:hint="eastAsia" w:ascii="仿宋_GB2312" w:hAnsi="仿宋_GB2312" w:eastAsia="仿宋_GB2312" w:cs="仿宋_GB2312"/>
          <w:sz w:val="28"/>
          <w:szCs w:val="28"/>
          <w:u w:val="none"/>
        </w:rPr>
        <w:t>售后服务：</w:t>
      </w:r>
      <w:r>
        <w:rPr>
          <w:rFonts w:hint="eastAsia" w:ascii="仿宋_GB2312" w:hAnsi="仿宋_GB2312" w:eastAsia="仿宋_GB2312" w:cs="仿宋_GB2312"/>
          <w:sz w:val="28"/>
          <w:szCs w:val="28"/>
          <w:u w:val="none"/>
          <w:lang w:val="en-US" w:eastAsia="zh-CN"/>
        </w:rPr>
        <w:t>更换配件保修三个月，保修期内非人为破坏情况下更换配件出现质量问题，由投标人免费维修或更换</w:t>
      </w:r>
      <w:r>
        <w:rPr>
          <w:rFonts w:hint="eastAsia" w:ascii="仿宋_GB2312" w:hAnsi="仿宋_GB2312" w:eastAsia="仿宋_GB2312" w:cs="仿宋_GB2312"/>
          <w:b w:val="0"/>
          <w:bCs w:val="0"/>
          <w:i w:val="0"/>
          <w:iCs w:val="0"/>
          <w:color w:val="000000"/>
          <w:kern w:val="0"/>
          <w:sz w:val="28"/>
          <w:szCs w:val="28"/>
          <w:u w:val="none"/>
          <w:lang w:val="en-US" w:eastAsia="zh-CN" w:bidi="ar"/>
        </w:rPr>
        <w:t>。</w:t>
      </w:r>
    </w:p>
    <w:p w14:paraId="3452C682">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b/>
          <w:bCs w:val="0"/>
          <w:sz w:val="28"/>
          <w:szCs w:val="28"/>
        </w:rPr>
      </w:pPr>
      <w:r>
        <w:rPr>
          <w:rFonts w:hint="eastAsia" w:ascii="仿宋_GB2312" w:hAnsi="仿宋_GB2312" w:eastAsia="仿宋_GB2312" w:cs="仿宋_GB2312"/>
          <w:b/>
          <w:bCs/>
          <w:color w:val="auto"/>
          <w:kern w:val="2"/>
          <w:sz w:val="28"/>
          <w:szCs w:val="28"/>
          <w:lang w:val="en-US" w:eastAsia="zh-CN" w:bidi="ar-SA"/>
        </w:rPr>
        <w:t>十、</w:t>
      </w:r>
      <w:r>
        <w:rPr>
          <w:rFonts w:hint="eastAsia" w:ascii="仿宋_GB2312" w:hAnsi="仿宋_GB2312" w:eastAsia="仿宋_GB2312" w:cs="仿宋_GB2312"/>
          <w:b/>
          <w:bCs w:val="0"/>
          <w:sz w:val="28"/>
          <w:szCs w:val="28"/>
          <w:lang w:val="en-US" w:eastAsia="zh-CN"/>
        </w:rPr>
        <w:t>报名</w:t>
      </w:r>
      <w:r>
        <w:rPr>
          <w:rFonts w:hint="eastAsia" w:ascii="仿宋_GB2312" w:hAnsi="仿宋_GB2312" w:eastAsia="仿宋_GB2312" w:cs="仿宋_GB2312"/>
          <w:b/>
          <w:bCs w:val="0"/>
          <w:sz w:val="28"/>
          <w:szCs w:val="28"/>
        </w:rPr>
        <w:t>时间</w:t>
      </w:r>
    </w:p>
    <w:p w14:paraId="48479181">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报名起始时间：</w:t>
      </w:r>
      <w:r>
        <w:rPr>
          <w:rFonts w:hint="eastAsia" w:ascii="仿宋_GB2312" w:hAnsi="仿宋_GB2312" w:eastAsia="仿宋_GB2312" w:cs="仿宋_GB2312"/>
          <w:sz w:val="28"/>
          <w:szCs w:val="28"/>
          <w:u w:val="none"/>
        </w:rPr>
        <w:t>2025年</w:t>
      </w:r>
      <w:r>
        <w:rPr>
          <w:rFonts w:hint="eastAsia" w:ascii="仿宋_GB2312" w:hAnsi="仿宋_GB2312" w:eastAsia="仿宋_GB2312" w:cs="仿宋_GB2312"/>
          <w:sz w:val="28"/>
          <w:szCs w:val="28"/>
          <w:u w:val="none"/>
          <w:lang w:val="en-US" w:eastAsia="zh-CN"/>
        </w:rPr>
        <w:t>9</w:t>
      </w:r>
      <w:r>
        <w:rPr>
          <w:rFonts w:hint="eastAsia" w:ascii="仿宋_GB2312" w:hAnsi="仿宋_GB2312" w:eastAsia="仿宋_GB2312" w:cs="仿宋_GB2312"/>
          <w:sz w:val="28"/>
          <w:szCs w:val="28"/>
          <w:u w:val="none"/>
        </w:rPr>
        <w:t>月</w:t>
      </w:r>
      <w:r>
        <w:rPr>
          <w:rFonts w:hint="eastAsia" w:ascii="仿宋_GB2312" w:hAnsi="仿宋_GB2312" w:eastAsia="仿宋_GB2312" w:cs="仿宋_GB2312"/>
          <w:sz w:val="28"/>
          <w:szCs w:val="28"/>
          <w:u w:val="none"/>
          <w:lang w:val="en-US" w:eastAsia="zh-CN"/>
        </w:rPr>
        <w:t>24</w:t>
      </w:r>
      <w:r>
        <w:rPr>
          <w:rFonts w:hint="eastAsia" w:ascii="仿宋_GB2312" w:hAnsi="仿宋_GB2312" w:eastAsia="仿宋_GB2312" w:cs="仿宋_GB2312"/>
          <w:sz w:val="28"/>
          <w:szCs w:val="28"/>
          <w:u w:val="none"/>
        </w:rPr>
        <w:t>日</w:t>
      </w:r>
      <w:r>
        <w:rPr>
          <w:rFonts w:hint="eastAsia" w:ascii="仿宋_GB2312" w:hAnsi="仿宋_GB2312" w:eastAsia="仿宋_GB2312" w:cs="仿宋_GB2312"/>
          <w:sz w:val="28"/>
          <w:szCs w:val="28"/>
        </w:rPr>
        <w:t>08时00分（北京时间）</w:t>
      </w:r>
    </w:p>
    <w:p w14:paraId="55552E6A">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报名截至时间：</w:t>
      </w:r>
      <w:r>
        <w:rPr>
          <w:rFonts w:hint="eastAsia" w:ascii="仿宋_GB2312" w:hAnsi="仿宋_GB2312" w:eastAsia="仿宋_GB2312" w:cs="仿宋_GB2312"/>
          <w:sz w:val="28"/>
          <w:szCs w:val="28"/>
          <w:u w:val="none"/>
        </w:rPr>
        <w:t>2025年</w:t>
      </w:r>
      <w:r>
        <w:rPr>
          <w:rFonts w:hint="eastAsia" w:ascii="仿宋_GB2312" w:hAnsi="仿宋_GB2312" w:eastAsia="仿宋_GB2312" w:cs="仿宋_GB2312"/>
          <w:sz w:val="28"/>
          <w:szCs w:val="28"/>
          <w:u w:val="none"/>
          <w:lang w:val="en-US" w:eastAsia="zh-CN"/>
        </w:rPr>
        <w:t>9</w:t>
      </w:r>
      <w:r>
        <w:rPr>
          <w:rFonts w:hint="eastAsia" w:ascii="仿宋_GB2312" w:hAnsi="仿宋_GB2312" w:eastAsia="仿宋_GB2312" w:cs="仿宋_GB2312"/>
          <w:sz w:val="28"/>
          <w:szCs w:val="28"/>
          <w:u w:val="none"/>
        </w:rPr>
        <w:t>月</w:t>
      </w:r>
      <w:r>
        <w:rPr>
          <w:rFonts w:hint="eastAsia" w:ascii="仿宋_GB2312" w:hAnsi="仿宋_GB2312" w:eastAsia="仿宋_GB2312" w:cs="仿宋_GB2312"/>
          <w:sz w:val="28"/>
          <w:szCs w:val="28"/>
          <w:u w:val="none"/>
          <w:lang w:val="en-US" w:eastAsia="zh-CN"/>
        </w:rPr>
        <w:t>26</w:t>
      </w:r>
      <w:r>
        <w:rPr>
          <w:rFonts w:hint="eastAsia" w:ascii="仿宋_GB2312" w:hAnsi="仿宋_GB2312" w:eastAsia="仿宋_GB2312" w:cs="仿宋_GB2312"/>
          <w:sz w:val="28"/>
          <w:szCs w:val="28"/>
          <w:u w:val="none"/>
        </w:rPr>
        <w:t>日</w:t>
      </w:r>
      <w:r>
        <w:rPr>
          <w:rFonts w:hint="eastAsia" w:ascii="仿宋_GB2312" w:hAnsi="仿宋_GB2312" w:eastAsia="仿宋_GB2312" w:cs="仿宋_GB2312"/>
          <w:sz w:val="28"/>
          <w:szCs w:val="28"/>
        </w:rPr>
        <w:t>17时00分（北京时间）</w:t>
      </w:r>
    </w:p>
    <w:p w14:paraId="0F175727">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b/>
          <w:bCs/>
          <w:color w:val="auto"/>
          <w:kern w:val="2"/>
          <w:sz w:val="28"/>
          <w:szCs w:val="28"/>
          <w:lang w:val="en-US" w:eastAsia="zh-CN" w:bidi="ar-SA"/>
        </w:rPr>
        <w:t>十一、</w:t>
      </w:r>
      <w:r>
        <w:rPr>
          <w:rFonts w:hint="eastAsia" w:ascii="仿宋_GB2312" w:hAnsi="仿宋_GB2312" w:eastAsia="仿宋_GB2312" w:cs="仿宋_GB2312"/>
          <w:sz w:val="28"/>
          <w:szCs w:val="28"/>
          <w:lang w:val="en-US" w:eastAsia="zh-CN"/>
        </w:rPr>
        <w:t>确认供应商</w:t>
      </w:r>
      <w:r>
        <w:rPr>
          <w:rFonts w:hint="eastAsia" w:ascii="仿宋_GB2312" w:hAnsi="仿宋_GB2312" w:eastAsia="仿宋_GB2312" w:cs="仿宋_GB2312"/>
          <w:sz w:val="28"/>
          <w:szCs w:val="28"/>
        </w:rPr>
        <w:t>时间</w:t>
      </w:r>
    </w:p>
    <w:p w14:paraId="49F2A458">
      <w:pPr>
        <w:pStyle w:val="6"/>
        <w:numPr>
          <w:ilvl w:val="0"/>
          <w:numId w:val="0"/>
        </w:numPr>
        <w:bidi w:val="0"/>
        <w:spacing w:before="0" w:after="0" w:line="240" w:lineRule="auto"/>
        <w:ind w:leftChars="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（一）确认供应商</w:t>
      </w:r>
      <w:r>
        <w:rPr>
          <w:rFonts w:hint="eastAsia" w:ascii="仿宋_GB2312" w:hAnsi="仿宋_GB2312" w:eastAsia="仿宋_GB2312" w:cs="仿宋_GB2312"/>
          <w:b w:val="0"/>
          <w:bCs/>
          <w:sz w:val="28"/>
          <w:szCs w:val="28"/>
        </w:rPr>
        <w:t>时间：</w:t>
      </w:r>
      <w:r>
        <w:rPr>
          <w:rFonts w:hint="eastAsia" w:ascii="仿宋_GB2312" w:hAnsi="仿宋_GB2312" w:eastAsia="仿宋_GB2312" w:cs="仿宋_GB2312"/>
          <w:b w:val="0"/>
          <w:bCs/>
          <w:sz w:val="28"/>
          <w:szCs w:val="28"/>
          <w:u w:val="none"/>
        </w:rPr>
        <w:t>2025年</w:t>
      </w:r>
      <w:r>
        <w:rPr>
          <w:rFonts w:hint="eastAsia" w:ascii="仿宋_GB2312" w:hAnsi="仿宋_GB2312" w:eastAsia="仿宋_GB2312" w:cs="仿宋_GB2312"/>
          <w:b w:val="0"/>
          <w:bCs/>
          <w:sz w:val="28"/>
          <w:szCs w:val="28"/>
          <w:u w:val="none"/>
          <w:lang w:val="en-US" w:eastAsia="zh-CN"/>
        </w:rPr>
        <w:t>9</w:t>
      </w:r>
      <w:r>
        <w:rPr>
          <w:rFonts w:hint="eastAsia" w:ascii="仿宋_GB2312" w:hAnsi="仿宋_GB2312" w:eastAsia="仿宋_GB2312" w:cs="仿宋_GB2312"/>
          <w:b w:val="0"/>
          <w:bCs/>
          <w:sz w:val="28"/>
          <w:szCs w:val="28"/>
          <w:u w:val="none"/>
        </w:rPr>
        <w:t>月</w:t>
      </w:r>
      <w:r>
        <w:rPr>
          <w:rFonts w:hint="eastAsia" w:ascii="仿宋_GB2312" w:hAnsi="仿宋_GB2312" w:eastAsia="仿宋_GB2312" w:cs="仿宋_GB2312"/>
          <w:b w:val="0"/>
          <w:bCs/>
          <w:sz w:val="28"/>
          <w:szCs w:val="28"/>
          <w:u w:val="none"/>
          <w:lang w:val="en-US" w:eastAsia="zh-CN"/>
        </w:rPr>
        <w:t>29</w:t>
      </w:r>
      <w:r>
        <w:rPr>
          <w:rFonts w:hint="eastAsia" w:ascii="仿宋_GB2312" w:hAnsi="仿宋_GB2312" w:eastAsia="仿宋_GB2312" w:cs="仿宋_GB2312"/>
          <w:b w:val="0"/>
          <w:bCs/>
          <w:sz w:val="28"/>
          <w:szCs w:val="28"/>
          <w:u w:val="none"/>
        </w:rPr>
        <w:t>日</w:t>
      </w:r>
      <w:r>
        <w:rPr>
          <w:rFonts w:hint="eastAsia" w:ascii="仿宋_GB2312" w:hAnsi="仿宋_GB2312" w:eastAsia="仿宋_GB2312" w:cs="仿宋_GB2312"/>
          <w:b w:val="0"/>
          <w:bCs/>
          <w:sz w:val="28"/>
          <w:szCs w:val="28"/>
        </w:rPr>
        <w:t>1</w:t>
      </w:r>
      <w:r>
        <w:rPr>
          <w:rFonts w:hint="eastAsia" w:ascii="仿宋_GB2312" w:hAnsi="仿宋_GB2312" w:eastAsia="仿宋_GB2312" w:cs="仿宋_GB2312"/>
          <w:b w:val="0"/>
          <w:bCs/>
          <w:sz w:val="28"/>
          <w:szCs w:val="28"/>
          <w:lang w:val="en-US" w:eastAsia="zh-CN"/>
        </w:rPr>
        <w:t>2</w:t>
      </w:r>
      <w:r>
        <w:rPr>
          <w:rFonts w:hint="eastAsia" w:ascii="仿宋_GB2312" w:hAnsi="仿宋_GB2312" w:eastAsia="仿宋_GB2312" w:cs="仿宋_GB2312"/>
          <w:b w:val="0"/>
          <w:bCs/>
          <w:sz w:val="28"/>
          <w:szCs w:val="28"/>
        </w:rPr>
        <w:t>时00分</w:t>
      </w:r>
      <w:r>
        <w:rPr>
          <w:rFonts w:hint="eastAsia" w:ascii="仿宋_GB2312" w:hAnsi="仿宋_GB2312" w:eastAsia="仿宋_GB2312" w:cs="仿宋_GB2312"/>
          <w:b w:val="0"/>
          <w:bCs/>
          <w:sz w:val="28"/>
          <w:szCs w:val="28"/>
          <w:lang w:val="en-US" w:eastAsia="zh-CN"/>
        </w:rPr>
        <w:t>后</w:t>
      </w: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val="0"/>
          <w:bCs/>
          <w:sz w:val="28"/>
          <w:szCs w:val="28"/>
          <w:lang w:val="en-US" w:eastAsia="zh-CN"/>
        </w:rPr>
        <w:t>北京时间</w:t>
      </w:r>
      <w:r>
        <w:rPr>
          <w:rFonts w:hint="eastAsia" w:ascii="仿宋_GB2312" w:hAnsi="仿宋_GB2312" w:eastAsia="仿宋_GB2312" w:cs="仿宋_GB2312"/>
          <w:b w:val="0"/>
          <w:bCs/>
          <w:sz w:val="28"/>
          <w:szCs w:val="28"/>
          <w:lang w:eastAsia="zh-CN"/>
        </w:rPr>
        <w:t>）</w:t>
      </w:r>
    </w:p>
    <w:p w14:paraId="1BE04FC9">
      <w:pPr>
        <w:pStyle w:val="6"/>
        <w:numPr>
          <w:ilvl w:val="0"/>
          <w:numId w:val="0"/>
        </w:numPr>
        <w:bidi w:val="0"/>
        <w:spacing w:before="0" w:after="0" w:line="240" w:lineRule="auto"/>
        <w:ind w:leftChars="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（二）确认</w:t>
      </w:r>
      <w:r>
        <w:rPr>
          <w:rFonts w:hint="eastAsia" w:ascii="仿宋_GB2312" w:hAnsi="仿宋_GB2312" w:eastAsia="仿宋_GB2312" w:cs="仿宋_GB2312"/>
          <w:b w:val="0"/>
          <w:bCs/>
          <w:sz w:val="28"/>
          <w:szCs w:val="28"/>
        </w:rPr>
        <w:t>地点：深圳市南山区南海大道1067号科技大厦北座</w:t>
      </w:r>
      <w:r>
        <w:rPr>
          <w:rFonts w:hint="eastAsia" w:ascii="仿宋_GB2312" w:hAnsi="仿宋_GB2312" w:eastAsia="仿宋_GB2312" w:cs="仿宋_GB2312"/>
          <w:b w:val="0"/>
          <w:bCs/>
          <w:sz w:val="28"/>
          <w:szCs w:val="28"/>
          <w:lang w:val="en-US" w:eastAsia="zh-CN"/>
        </w:rPr>
        <w:t>6</w:t>
      </w:r>
      <w:r>
        <w:rPr>
          <w:rFonts w:hint="eastAsia" w:ascii="仿宋_GB2312" w:hAnsi="仿宋_GB2312" w:eastAsia="仿宋_GB2312" w:cs="仿宋_GB2312"/>
          <w:b w:val="0"/>
          <w:bCs/>
          <w:sz w:val="28"/>
          <w:szCs w:val="28"/>
        </w:rPr>
        <w:t>楼</w:t>
      </w:r>
      <w:r>
        <w:rPr>
          <w:rFonts w:hint="eastAsia" w:ascii="仿宋_GB2312" w:hAnsi="仿宋_GB2312" w:eastAsia="仿宋_GB2312" w:cs="仿宋_GB2312"/>
          <w:b w:val="0"/>
          <w:bCs/>
          <w:sz w:val="28"/>
          <w:szCs w:val="28"/>
          <w:lang w:val="en-US" w:eastAsia="zh-CN"/>
        </w:rPr>
        <w:t>党政办公室（招采）</w:t>
      </w:r>
    </w:p>
    <w:p w14:paraId="376A7C29">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sz w:val="28"/>
          <w:szCs w:val="28"/>
          <w:lang w:val="zh-CN"/>
        </w:rPr>
      </w:pPr>
      <w:r>
        <w:rPr>
          <w:rFonts w:hint="eastAsia" w:ascii="仿宋_GB2312" w:hAnsi="仿宋_GB2312" w:eastAsia="仿宋_GB2312" w:cs="仿宋_GB2312"/>
          <w:b/>
          <w:bCs/>
          <w:kern w:val="2"/>
          <w:sz w:val="28"/>
          <w:szCs w:val="28"/>
          <w:lang w:val="zh-CN" w:eastAsia="zh-CN" w:bidi="ar-SA"/>
        </w:rPr>
        <w:t>十</w:t>
      </w:r>
      <w:r>
        <w:rPr>
          <w:rFonts w:hint="eastAsia" w:ascii="仿宋_GB2312" w:hAnsi="仿宋_GB2312" w:eastAsia="仿宋_GB2312" w:cs="仿宋_GB2312"/>
          <w:b/>
          <w:bCs/>
          <w:kern w:val="2"/>
          <w:sz w:val="28"/>
          <w:szCs w:val="28"/>
          <w:lang w:val="en-US" w:eastAsia="zh-CN" w:bidi="ar-SA"/>
        </w:rPr>
        <w:t>二</w:t>
      </w:r>
      <w:r>
        <w:rPr>
          <w:rFonts w:hint="eastAsia" w:ascii="仿宋_GB2312" w:hAnsi="仿宋_GB2312" w:eastAsia="仿宋_GB2312" w:cs="仿宋_GB2312"/>
          <w:b/>
          <w:bCs/>
          <w:kern w:val="2"/>
          <w:sz w:val="28"/>
          <w:szCs w:val="28"/>
          <w:lang w:val="zh-CN" w:eastAsia="zh-CN" w:bidi="ar-SA"/>
        </w:rPr>
        <w:t>、</w:t>
      </w:r>
      <w:r>
        <w:rPr>
          <w:rFonts w:hint="eastAsia" w:ascii="仿宋_GB2312" w:hAnsi="仿宋_GB2312" w:eastAsia="仿宋_GB2312" w:cs="仿宋_GB2312"/>
          <w:sz w:val="28"/>
          <w:szCs w:val="28"/>
        </w:rPr>
        <w:t>异议/咨询、答复/澄清时间</w:t>
      </w:r>
    </w:p>
    <w:p w14:paraId="6C40FE78">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异议/咨询时间：</w:t>
      </w:r>
      <w:r>
        <w:rPr>
          <w:rFonts w:hint="eastAsia" w:ascii="仿宋_GB2312" w:hAnsi="仿宋_GB2312" w:eastAsia="仿宋_GB2312" w:cs="仿宋_GB2312"/>
          <w:sz w:val="28"/>
          <w:szCs w:val="28"/>
          <w:u w:val="none"/>
        </w:rPr>
        <w:t>2025年</w:t>
      </w:r>
      <w:r>
        <w:rPr>
          <w:rFonts w:hint="eastAsia" w:ascii="仿宋_GB2312" w:hAnsi="仿宋_GB2312" w:eastAsia="仿宋_GB2312" w:cs="仿宋_GB2312"/>
          <w:sz w:val="28"/>
          <w:szCs w:val="28"/>
          <w:u w:val="none"/>
          <w:lang w:val="en-US" w:eastAsia="zh-CN"/>
        </w:rPr>
        <w:t>9</w:t>
      </w:r>
      <w:r>
        <w:rPr>
          <w:rFonts w:hint="eastAsia" w:ascii="仿宋_GB2312" w:hAnsi="仿宋_GB2312" w:eastAsia="仿宋_GB2312" w:cs="仿宋_GB2312"/>
          <w:sz w:val="28"/>
          <w:szCs w:val="28"/>
          <w:u w:val="none"/>
        </w:rPr>
        <w:t>月</w:t>
      </w:r>
      <w:r>
        <w:rPr>
          <w:rFonts w:hint="eastAsia" w:ascii="仿宋_GB2312" w:hAnsi="仿宋_GB2312" w:eastAsia="仿宋_GB2312" w:cs="仿宋_GB2312"/>
          <w:sz w:val="28"/>
          <w:szCs w:val="28"/>
          <w:u w:val="none"/>
          <w:lang w:val="en-US" w:eastAsia="zh-CN"/>
        </w:rPr>
        <w:t>24</w:t>
      </w:r>
      <w:r>
        <w:rPr>
          <w:rFonts w:hint="eastAsia" w:ascii="仿宋_GB2312" w:hAnsi="仿宋_GB2312" w:eastAsia="仿宋_GB2312" w:cs="仿宋_GB2312"/>
          <w:sz w:val="28"/>
          <w:szCs w:val="28"/>
          <w:u w:val="none"/>
        </w:rPr>
        <w:t>日</w:t>
      </w:r>
      <w:r>
        <w:rPr>
          <w:rFonts w:hint="eastAsia" w:ascii="仿宋_GB2312" w:hAnsi="仿宋_GB2312" w:eastAsia="仿宋_GB2312" w:cs="仿宋_GB2312"/>
          <w:sz w:val="28"/>
          <w:szCs w:val="28"/>
        </w:rPr>
        <w:t>08时00分（北京时间）至</w:t>
      </w:r>
      <w:r>
        <w:rPr>
          <w:rFonts w:hint="eastAsia" w:ascii="仿宋_GB2312" w:hAnsi="仿宋_GB2312" w:eastAsia="仿宋_GB2312" w:cs="仿宋_GB2312"/>
          <w:sz w:val="28"/>
          <w:szCs w:val="28"/>
          <w:u w:val="none"/>
        </w:rPr>
        <w:t>2025年</w:t>
      </w:r>
      <w:r>
        <w:rPr>
          <w:rFonts w:hint="eastAsia" w:ascii="仿宋_GB2312" w:hAnsi="仿宋_GB2312" w:eastAsia="仿宋_GB2312" w:cs="仿宋_GB2312"/>
          <w:sz w:val="28"/>
          <w:szCs w:val="28"/>
          <w:u w:val="none"/>
          <w:lang w:val="en-US" w:eastAsia="zh-CN"/>
        </w:rPr>
        <w:t>9</w:t>
      </w:r>
      <w:r>
        <w:rPr>
          <w:rFonts w:hint="eastAsia" w:ascii="仿宋_GB2312" w:hAnsi="仿宋_GB2312" w:eastAsia="仿宋_GB2312" w:cs="仿宋_GB2312"/>
          <w:sz w:val="28"/>
          <w:szCs w:val="28"/>
          <w:u w:val="none"/>
        </w:rPr>
        <w:t>月</w:t>
      </w:r>
      <w:r>
        <w:rPr>
          <w:rFonts w:hint="eastAsia" w:ascii="仿宋_GB2312" w:hAnsi="仿宋_GB2312" w:eastAsia="仿宋_GB2312" w:cs="仿宋_GB2312"/>
          <w:sz w:val="28"/>
          <w:szCs w:val="28"/>
          <w:u w:val="none"/>
          <w:lang w:val="en-US" w:eastAsia="zh-CN"/>
        </w:rPr>
        <w:t>26</w:t>
      </w:r>
      <w:r>
        <w:rPr>
          <w:rFonts w:hint="eastAsia" w:ascii="仿宋_GB2312" w:hAnsi="仿宋_GB2312" w:eastAsia="仿宋_GB2312" w:cs="仿宋_GB2312"/>
          <w:sz w:val="28"/>
          <w:szCs w:val="28"/>
          <w:u w:val="none"/>
        </w:rPr>
        <w:t>日</w:t>
      </w:r>
      <w:r>
        <w:rPr>
          <w:rFonts w:hint="eastAsia" w:ascii="仿宋_GB2312" w:hAnsi="仿宋_GB2312" w:eastAsia="仿宋_GB2312" w:cs="仿宋_GB2312"/>
          <w:sz w:val="28"/>
          <w:szCs w:val="28"/>
        </w:rPr>
        <w:t>17时00分（北京时间）</w:t>
      </w:r>
    </w:p>
    <w:p w14:paraId="7B263C67">
      <w:pPr>
        <w:pStyle w:val="6"/>
        <w:numPr>
          <w:ilvl w:val="0"/>
          <w:numId w:val="0"/>
        </w:numPr>
        <w:bidi w:val="0"/>
        <w:spacing w:before="0" w:beforeLines="0" w:after="0" w:afterLines="0" w:line="240" w:lineRule="auto"/>
        <w:ind w:leftChars="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（二）</w:t>
      </w:r>
      <w:r>
        <w:rPr>
          <w:rFonts w:hint="eastAsia" w:ascii="仿宋_GB2312" w:hAnsi="仿宋_GB2312" w:eastAsia="仿宋_GB2312" w:cs="仿宋_GB2312"/>
          <w:b w:val="0"/>
          <w:bCs/>
          <w:sz w:val="28"/>
          <w:szCs w:val="28"/>
        </w:rPr>
        <w:t>答复/澄清时间：</w:t>
      </w:r>
      <w:r>
        <w:rPr>
          <w:rFonts w:hint="eastAsia" w:ascii="仿宋_GB2312" w:hAnsi="仿宋_GB2312" w:eastAsia="仿宋_GB2312" w:cs="仿宋_GB2312"/>
          <w:b w:val="0"/>
          <w:bCs/>
          <w:sz w:val="28"/>
          <w:szCs w:val="28"/>
          <w:u w:val="none"/>
        </w:rPr>
        <w:t>2025年</w:t>
      </w:r>
      <w:r>
        <w:rPr>
          <w:rFonts w:hint="eastAsia" w:ascii="仿宋_GB2312" w:hAnsi="仿宋_GB2312" w:eastAsia="仿宋_GB2312" w:cs="仿宋_GB2312"/>
          <w:b w:val="0"/>
          <w:bCs/>
          <w:sz w:val="28"/>
          <w:szCs w:val="28"/>
          <w:u w:val="none"/>
          <w:lang w:val="en-US" w:eastAsia="zh-CN"/>
        </w:rPr>
        <w:t>9</w:t>
      </w:r>
      <w:r>
        <w:rPr>
          <w:rFonts w:hint="eastAsia" w:ascii="仿宋_GB2312" w:hAnsi="仿宋_GB2312" w:eastAsia="仿宋_GB2312" w:cs="仿宋_GB2312"/>
          <w:b w:val="0"/>
          <w:bCs/>
          <w:sz w:val="28"/>
          <w:szCs w:val="28"/>
          <w:u w:val="none"/>
        </w:rPr>
        <w:t>月</w:t>
      </w:r>
      <w:r>
        <w:rPr>
          <w:rFonts w:hint="eastAsia" w:ascii="仿宋_GB2312" w:hAnsi="仿宋_GB2312" w:eastAsia="仿宋_GB2312" w:cs="仿宋_GB2312"/>
          <w:b w:val="0"/>
          <w:bCs/>
          <w:sz w:val="28"/>
          <w:szCs w:val="28"/>
          <w:u w:val="none"/>
          <w:lang w:val="en-US" w:eastAsia="zh-CN"/>
        </w:rPr>
        <w:t>24</w:t>
      </w:r>
      <w:r>
        <w:rPr>
          <w:rFonts w:hint="eastAsia" w:ascii="仿宋_GB2312" w:hAnsi="仿宋_GB2312" w:eastAsia="仿宋_GB2312" w:cs="仿宋_GB2312"/>
          <w:b w:val="0"/>
          <w:bCs/>
          <w:sz w:val="28"/>
          <w:szCs w:val="28"/>
          <w:u w:val="none"/>
        </w:rPr>
        <w:t>日</w:t>
      </w:r>
      <w:r>
        <w:rPr>
          <w:rFonts w:hint="eastAsia" w:ascii="仿宋_GB2312" w:hAnsi="仿宋_GB2312" w:eastAsia="仿宋_GB2312" w:cs="仿宋_GB2312"/>
          <w:b w:val="0"/>
          <w:bCs/>
          <w:sz w:val="28"/>
          <w:szCs w:val="28"/>
        </w:rPr>
        <w:t>08时00分（北京时间）至</w:t>
      </w:r>
      <w:r>
        <w:rPr>
          <w:rFonts w:hint="eastAsia" w:ascii="仿宋_GB2312" w:hAnsi="仿宋_GB2312" w:eastAsia="仿宋_GB2312" w:cs="仿宋_GB2312"/>
          <w:b w:val="0"/>
          <w:bCs/>
          <w:sz w:val="28"/>
          <w:szCs w:val="28"/>
          <w:u w:val="none"/>
        </w:rPr>
        <w:t>2025年</w:t>
      </w:r>
      <w:r>
        <w:rPr>
          <w:rFonts w:hint="eastAsia" w:ascii="仿宋_GB2312" w:hAnsi="仿宋_GB2312" w:eastAsia="仿宋_GB2312" w:cs="仿宋_GB2312"/>
          <w:b w:val="0"/>
          <w:bCs/>
          <w:sz w:val="28"/>
          <w:szCs w:val="28"/>
          <w:u w:val="none"/>
          <w:lang w:val="en-US" w:eastAsia="zh-CN"/>
        </w:rPr>
        <w:t>9</w:t>
      </w:r>
      <w:r>
        <w:rPr>
          <w:rFonts w:hint="eastAsia" w:ascii="仿宋_GB2312" w:hAnsi="仿宋_GB2312" w:eastAsia="仿宋_GB2312" w:cs="仿宋_GB2312"/>
          <w:b w:val="0"/>
          <w:bCs/>
          <w:sz w:val="28"/>
          <w:szCs w:val="28"/>
          <w:u w:val="none"/>
        </w:rPr>
        <w:t>月</w:t>
      </w:r>
      <w:r>
        <w:rPr>
          <w:rFonts w:hint="eastAsia" w:ascii="仿宋_GB2312" w:hAnsi="仿宋_GB2312" w:eastAsia="仿宋_GB2312" w:cs="仿宋_GB2312"/>
          <w:b w:val="0"/>
          <w:bCs/>
          <w:sz w:val="28"/>
          <w:szCs w:val="28"/>
          <w:u w:val="none"/>
          <w:lang w:val="en-US" w:eastAsia="zh-CN"/>
        </w:rPr>
        <w:t>29</w:t>
      </w:r>
      <w:r>
        <w:rPr>
          <w:rFonts w:hint="eastAsia" w:ascii="仿宋_GB2312" w:hAnsi="仿宋_GB2312" w:eastAsia="仿宋_GB2312" w:cs="仿宋_GB2312"/>
          <w:b w:val="0"/>
          <w:bCs/>
          <w:sz w:val="28"/>
          <w:szCs w:val="28"/>
          <w:u w:val="none"/>
        </w:rPr>
        <w:t>日</w:t>
      </w:r>
      <w:r>
        <w:rPr>
          <w:rFonts w:hint="eastAsia" w:ascii="仿宋_GB2312" w:hAnsi="仿宋_GB2312" w:eastAsia="仿宋_GB2312" w:cs="仿宋_GB2312"/>
          <w:b w:val="0"/>
          <w:bCs/>
          <w:sz w:val="28"/>
          <w:szCs w:val="28"/>
        </w:rPr>
        <w:t>12时00分（北京时间）</w:t>
      </w:r>
    </w:p>
    <w:p w14:paraId="2BAF3A0C">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sz w:val="28"/>
          <w:szCs w:val="28"/>
          <w:lang w:val="zh-CN"/>
        </w:rPr>
      </w:pPr>
      <w:r>
        <w:rPr>
          <w:rFonts w:hint="eastAsia" w:ascii="仿宋_GB2312" w:hAnsi="仿宋_GB2312" w:eastAsia="仿宋_GB2312" w:cs="仿宋_GB2312"/>
          <w:b/>
          <w:bCs/>
          <w:kern w:val="2"/>
          <w:sz w:val="28"/>
          <w:szCs w:val="28"/>
          <w:lang w:val="zh-CN" w:eastAsia="zh-CN" w:bidi="ar-SA"/>
        </w:rPr>
        <w:t>十</w:t>
      </w:r>
      <w:r>
        <w:rPr>
          <w:rFonts w:hint="eastAsia" w:ascii="仿宋_GB2312" w:hAnsi="仿宋_GB2312" w:eastAsia="仿宋_GB2312" w:cs="仿宋_GB2312"/>
          <w:b/>
          <w:bCs/>
          <w:kern w:val="2"/>
          <w:sz w:val="28"/>
          <w:szCs w:val="28"/>
          <w:lang w:val="en-US" w:eastAsia="zh-CN" w:bidi="ar-SA"/>
        </w:rPr>
        <w:t>三</w:t>
      </w:r>
      <w:r>
        <w:rPr>
          <w:rFonts w:hint="eastAsia" w:ascii="仿宋_GB2312" w:hAnsi="仿宋_GB2312" w:eastAsia="仿宋_GB2312" w:cs="仿宋_GB2312"/>
          <w:b/>
          <w:bCs/>
          <w:kern w:val="2"/>
          <w:sz w:val="28"/>
          <w:szCs w:val="28"/>
          <w:lang w:val="zh-CN" w:eastAsia="zh-CN" w:bidi="ar-SA"/>
        </w:rPr>
        <w:t>、</w:t>
      </w:r>
      <w:r>
        <w:rPr>
          <w:rFonts w:hint="eastAsia" w:ascii="仿宋_GB2312" w:hAnsi="仿宋_GB2312" w:eastAsia="仿宋_GB2312" w:cs="仿宋_GB2312"/>
          <w:sz w:val="28"/>
          <w:szCs w:val="28"/>
        </w:rPr>
        <w:t>其他补充事项</w:t>
      </w:r>
    </w:p>
    <w:p w14:paraId="67181B36">
      <w:pPr>
        <w:pStyle w:val="6"/>
        <w:numPr>
          <w:ilvl w:val="0"/>
          <w:numId w:val="3"/>
        </w:numPr>
        <w:bidi w:val="0"/>
        <w:spacing w:before="0" w:after="0" w:line="240" w:lineRule="auto"/>
        <w:ind w:left="0" w:leftChars="0" w:firstLine="0" w:firstLineChars="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供应商如认为</w:t>
      </w:r>
      <w:r>
        <w:rPr>
          <w:rFonts w:hint="eastAsia" w:ascii="仿宋_GB2312" w:hAnsi="仿宋_GB2312" w:eastAsia="仿宋_GB2312" w:cs="仿宋_GB2312"/>
          <w:b w:val="0"/>
          <w:bCs/>
          <w:sz w:val="28"/>
          <w:szCs w:val="28"/>
          <w:lang w:val="en-US" w:eastAsia="zh-CN"/>
        </w:rPr>
        <w:t>公告</w:t>
      </w:r>
      <w:r>
        <w:rPr>
          <w:rFonts w:hint="eastAsia" w:ascii="仿宋_GB2312" w:hAnsi="仿宋_GB2312" w:eastAsia="仿宋_GB2312" w:cs="仿宋_GB2312"/>
          <w:b w:val="0"/>
          <w:bCs/>
          <w:sz w:val="28"/>
          <w:szCs w:val="28"/>
        </w:rPr>
        <w:t>使其权益受到损害，需对</w:t>
      </w:r>
      <w:r>
        <w:rPr>
          <w:rFonts w:hint="eastAsia" w:ascii="仿宋_GB2312" w:hAnsi="仿宋_GB2312" w:eastAsia="仿宋_GB2312" w:cs="仿宋_GB2312"/>
          <w:b w:val="0"/>
          <w:bCs/>
          <w:sz w:val="28"/>
          <w:szCs w:val="28"/>
          <w:lang w:val="en-US" w:eastAsia="zh-CN"/>
        </w:rPr>
        <w:t>公告</w:t>
      </w:r>
      <w:r>
        <w:rPr>
          <w:rFonts w:hint="eastAsia" w:ascii="仿宋_GB2312" w:hAnsi="仿宋_GB2312" w:eastAsia="仿宋_GB2312" w:cs="仿宋_GB2312"/>
          <w:b w:val="0"/>
          <w:bCs/>
          <w:sz w:val="28"/>
          <w:szCs w:val="28"/>
        </w:rPr>
        <w:t>进行质疑的，应在异议/咨询期内向</w:t>
      </w:r>
      <w:r>
        <w:rPr>
          <w:rFonts w:hint="eastAsia" w:ascii="仿宋_GB2312" w:hAnsi="仿宋_GB2312" w:eastAsia="仿宋_GB2312" w:cs="仿宋_GB2312"/>
          <w:b w:val="0"/>
          <w:bCs/>
          <w:sz w:val="28"/>
          <w:szCs w:val="28"/>
          <w:lang w:val="en-US" w:eastAsia="zh-CN"/>
        </w:rPr>
        <w:t>我院招标采购办</w:t>
      </w:r>
      <w:r>
        <w:rPr>
          <w:rFonts w:hint="eastAsia" w:ascii="仿宋_GB2312" w:hAnsi="仿宋_GB2312" w:eastAsia="仿宋_GB2312" w:cs="仿宋_GB2312"/>
          <w:b w:val="0"/>
          <w:bCs/>
          <w:sz w:val="28"/>
          <w:szCs w:val="28"/>
        </w:rPr>
        <w:t>递交书面质疑函。</w:t>
      </w:r>
    </w:p>
    <w:p w14:paraId="5B4D5C33">
      <w:pPr>
        <w:pStyle w:val="6"/>
        <w:numPr>
          <w:ilvl w:val="0"/>
          <w:numId w:val="3"/>
        </w:numPr>
        <w:bidi w:val="0"/>
        <w:spacing w:before="0" w:after="0" w:line="240" w:lineRule="auto"/>
        <w:ind w:left="0" w:leftChars="0" w:firstLine="0" w:firstLineChars="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我院</w:t>
      </w:r>
      <w:r>
        <w:rPr>
          <w:rFonts w:hint="eastAsia" w:ascii="仿宋_GB2312" w:hAnsi="仿宋_GB2312" w:eastAsia="仿宋_GB2312" w:cs="仿宋_GB2312"/>
          <w:b w:val="0"/>
          <w:bCs/>
          <w:sz w:val="28"/>
          <w:szCs w:val="28"/>
        </w:rPr>
        <w:t>有权对成交</w:t>
      </w:r>
      <w:r>
        <w:rPr>
          <w:rFonts w:hint="eastAsia" w:ascii="仿宋_GB2312" w:hAnsi="仿宋_GB2312" w:eastAsia="仿宋_GB2312" w:cs="仿宋_GB2312"/>
          <w:b w:val="0"/>
          <w:bCs/>
          <w:sz w:val="28"/>
          <w:szCs w:val="28"/>
          <w:lang w:val="en-US" w:eastAsia="zh-CN"/>
        </w:rPr>
        <w:t>供应商</w:t>
      </w:r>
      <w:r>
        <w:rPr>
          <w:rFonts w:hint="eastAsia" w:ascii="仿宋_GB2312" w:hAnsi="仿宋_GB2312" w:eastAsia="仿宋_GB2312" w:cs="仿宋_GB2312"/>
          <w:b w:val="0"/>
          <w:bCs/>
          <w:sz w:val="28"/>
          <w:szCs w:val="28"/>
        </w:rPr>
        <w:t>就本项目要求提供的相关证明资料（原件）进行审查。成交</w:t>
      </w:r>
      <w:r>
        <w:rPr>
          <w:rFonts w:hint="eastAsia" w:ascii="仿宋_GB2312" w:hAnsi="仿宋_GB2312" w:eastAsia="仿宋_GB2312" w:cs="仿宋_GB2312"/>
          <w:b w:val="0"/>
          <w:bCs/>
          <w:sz w:val="28"/>
          <w:szCs w:val="28"/>
          <w:lang w:val="en-US" w:eastAsia="zh-CN"/>
        </w:rPr>
        <w:t>供应商</w:t>
      </w:r>
      <w:r>
        <w:rPr>
          <w:rFonts w:hint="eastAsia" w:ascii="仿宋_GB2312" w:hAnsi="仿宋_GB2312" w:eastAsia="仿宋_GB2312" w:cs="仿宋_GB2312"/>
          <w:b w:val="0"/>
          <w:bCs/>
          <w:sz w:val="28"/>
          <w:szCs w:val="28"/>
        </w:rPr>
        <w:t>提供虚假资料被查实的，则可能面临被取消本项目成交资格、列入不良行为记录名单等风险。</w:t>
      </w:r>
    </w:p>
    <w:p w14:paraId="2099A317">
      <w:pPr>
        <w:pStyle w:val="6"/>
        <w:numPr>
          <w:ilvl w:val="0"/>
          <w:numId w:val="3"/>
        </w:numPr>
        <w:bidi w:val="0"/>
        <w:spacing w:before="0" w:after="0" w:line="240" w:lineRule="auto"/>
        <w:ind w:left="0" w:leftChars="0" w:firstLine="0" w:firstLineChars="0"/>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rPr>
        <w:t>报名</w:t>
      </w:r>
      <w:r>
        <w:rPr>
          <w:rFonts w:hint="eastAsia" w:ascii="仿宋_GB2312" w:hAnsi="仿宋_GB2312" w:eastAsia="仿宋_GB2312" w:cs="仿宋_GB2312"/>
          <w:b w:val="0"/>
          <w:bCs/>
          <w:sz w:val="28"/>
          <w:szCs w:val="28"/>
          <w:lang w:val="en-US" w:eastAsia="zh-CN"/>
        </w:rPr>
        <w:t>供应商需在平台“统一用户中心”自行注册。</w:t>
      </w:r>
    </w:p>
    <w:p w14:paraId="25CD0967">
      <w:pPr>
        <w:pStyle w:val="6"/>
        <w:numPr>
          <w:ilvl w:val="0"/>
          <w:numId w:val="0"/>
        </w:numPr>
        <w:bidi w:val="0"/>
        <w:spacing w:before="0" w:after="0" w:line="240" w:lineRule="auto"/>
        <w:ind w:leftChars="0"/>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val="en-US" w:eastAsia="zh-CN"/>
        </w:rPr>
        <w:t>（https://trade.szggzy.com/ggzy/center/#/login）</w:t>
      </w:r>
    </w:p>
    <w:p w14:paraId="33CF67EC">
      <w:pPr>
        <w:pStyle w:val="6"/>
        <w:numPr>
          <w:ilvl w:val="0"/>
          <w:numId w:val="3"/>
        </w:numPr>
        <w:bidi w:val="0"/>
        <w:spacing w:before="0" w:after="0" w:line="240" w:lineRule="auto"/>
        <w:ind w:left="0" w:leftChars="0" w:firstLine="0" w:firstLineChars="0"/>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rPr>
        <w:t>报名方法：投标人可于</w:t>
      </w:r>
      <w:r>
        <w:rPr>
          <w:rFonts w:hint="eastAsia" w:ascii="仿宋_GB2312" w:hAnsi="仿宋_GB2312" w:eastAsia="仿宋_GB2312" w:cs="仿宋_GB2312"/>
          <w:b w:val="0"/>
          <w:bCs/>
          <w:sz w:val="28"/>
          <w:szCs w:val="28"/>
          <w:u w:val="none"/>
        </w:rPr>
        <w:t>2025年</w:t>
      </w:r>
      <w:r>
        <w:rPr>
          <w:rFonts w:hint="eastAsia" w:ascii="仿宋_GB2312" w:hAnsi="仿宋_GB2312" w:eastAsia="仿宋_GB2312" w:cs="仿宋_GB2312"/>
          <w:b w:val="0"/>
          <w:bCs/>
          <w:sz w:val="28"/>
          <w:szCs w:val="28"/>
          <w:u w:val="none"/>
          <w:lang w:val="en-US" w:eastAsia="zh-CN"/>
        </w:rPr>
        <w:t>9</w:t>
      </w:r>
      <w:r>
        <w:rPr>
          <w:rFonts w:hint="eastAsia" w:ascii="仿宋_GB2312" w:hAnsi="仿宋_GB2312" w:eastAsia="仿宋_GB2312" w:cs="仿宋_GB2312"/>
          <w:b w:val="0"/>
          <w:bCs/>
          <w:sz w:val="28"/>
          <w:szCs w:val="28"/>
          <w:u w:val="none"/>
        </w:rPr>
        <w:t>月</w:t>
      </w:r>
      <w:r>
        <w:rPr>
          <w:rFonts w:hint="eastAsia" w:ascii="仿宋_GB2312" w:hAnsi="仿宋_GB2312" w:eastAsia="仿宋_GB2312" w:cs="仿宋_GB2312"/>
          <w:b w:val="0"/>
          <w:bCs/>
          <w:sz w:val="28"/>
          <w:szCs w:val="28"/>
          <w:u w:val="none"/>
          <w:lang w:val="en-US" w:eastAsia="zh-CN"/>
        </w:rPr>
        <w:t>24</w:t>
      </w:r>
      <w:r>
        <w:rPr>
          <w:rFonts w:hint="eastAsia" w:ascii="仿宋_GB2312" w:hAnsi="仿宋_GB2312" w:eastAsia="仿宋_GB2312" w:cs="仿宋_GB2312"/>
          <w:b w:val="0"/>
          <w:bCs/>
          <w:sz w:val="28"/>
          <w:szCs w:val="28"/>
          <w:u w:val="none"/>
        </w:rPr>
        <w:t>日</w:t>
      </w:r>
      <w:r>
        <w:rPr>
          <w:rFonts w:hint="eastAsia" w:ascii="仿宋_GB2312" w:hAnsi="仿宋_GB2312" w:eastAsia="仿宋_GB2312" w:cs="仿宋_GB2312"/>
          <w:b w:val="0"/>
          <w:bCs/>
          <w:sz w:val="28"/>
          <w:szCs w:val="28"/>
          <w:u w:val="none"/>
          <w:lang w:val="en-US" w:eastAsia="zh-CN"/>
        </w:rPr>
        <w:t>至</w:t>
      </w:r>
      <w:r>
        <w:rPr>
          <w:rFonts w:hint="eastAsia" w:ascii="仿宋_GB2312" w:hAnsi="仿宋_GB2312" w:eastAsia="仿宋_GB2312" w:cs="仿宋_GB2312"/>
          <w:b w:val="0"/>
          <w:bCs/>
          <w:sz w:val="28"/>
          <w:szCs w:val="28"/>
          <w:u w:val="none"/>
        </w:rPr>
        <w:t>2025年</w:t>
      </w:r>
      <w:r>
        <w:rPr>
          <w:rFonts w:hint="eastAsia" w:ascii="仿宋_GB2312" w:hAnsi="仿宋_GB2312" w:eastAsia="仿宋_GB2312" w:cs="仿宋_GB2312"/>
          <w:b w:val="0"/>
          <w:bCs/>
          <w:sz w:val="28"/>
          <w:szCs w:val="28"/>
          <w:u w:val="none"/>
          <w:lang w:val="en-US" w:eastAsia="zh-CN"/>
        </w:rPr>
        <w:t>9</w:t>
      </w:r>
      <w:r>
        <w:rPr>
          <w:rFonts w:hint="eastAsia" w:ascii="仿宋_GB2312" w:hAnsi="仿宋_GB2312" w:eastAsia="仿宋_GB2312" w:cs="仿宋_GB2312"/>
          <w:b w:val="0"/>
          <w:bCs/>
          <w:sz w:val="28"/>
          <w:szCs w:val="28"/>
          <w:u w:val="none"/>
        </w:rPr>
        <w:t>月</w:t>
      </w:r>
      <w:r>
        <w:rPr>
          <w:rFonts w:hint="eastAsia" w:ascii="仿宋_GB2312" w:hAnsi="仿宋_GB2312" w:eastAsia="仿宋_GB2312" w:cs="仿宋_GB2312"/>
          <w:b w:val="0"/>
          <w:bCs/>
          <w:sz w:val="28"/>
          <w:szCs w:val="28"/>
          <w:u w:val="none"/>
          <w:lang w:val="en-US" w:eastAsia="zh-CN"/>
        </w:rPr>
        <w:t>26</w:t>
      </w:r>
      <w:r>
        <w:rPr>
          <w:rFonts w:hint="eastAsia" w:ascii="仿宋_GB2312" w:hAnsi="仿宋_GB2312" w:eastAsia="仿宋_GB2312" w:cs="仿宋_GB2312"/>
          <w:b w:val="0"/>
          <w:bCs/>
          <w:sz w:val="28"/>
          <w:szCs w:val="28"/>
          <w:u w:val="none"/>
        </w:rPr>
        <w:t>日</w:t>
      </w:r>
      <w:r>
        <w:rPr>
          <w:rFonts w:hint="eastAsia" w:ascii="仿宋_GB2312" w:hAnsi="仿宋_GB2312" w:eastAsia="仿宋_GB2312" w:cs="仿宋_GB2312"/>
          <w:b w:val="0"/>
          <w:bCs/>
          <w:sz w:val="28"/>
          <w:szCs w:val="28"/>
        </w:rPr>
        <w:t>上午</w:t>
      </w:r>
      <w:r>
        <w:rPr>
          <w:rFonts w:hint="eastAsia" w:ascii="仿宋_GB2312" w:hAnsi="仿宋_GB2312" w:eastAsia="仿宋_GB2312" w:cs="仿宋_GB2312"/>
          <w:b w:val="0"/>
          <w:bCs/>
          <w:sz w:val="28"/>
          <w:szCs w:val="28"/>
          <w:lang w:val="en-US" w:eastAsia="zh-CN"/>
        </w:rPr>
        <w:t>8</w:t>
      </w:r>
      <w:r>
        <w:rPr>
          <w:rFonts w:hint="eastAsia" w:ascii="仿宋_GB2312" w:hAnsi="仿宋_GB2312" w:eastAsia="仿宋_GB2312" w:cs="仿宋_GB2312"/>
          <w:b w:val="0"/>
          <w:bCs/>
          <w:sz w:val="28"/>
          <w:szCs w:val="28"/>
        </w:rPr>
        <w:t>：00：00～12：00：00，下午14：00：00～17：00：00（北京时间，法定节假日除外），请</w:t>
      </w:r>
      <w:r>
        <w:rPr>
          <w:rFonts w:hint="eastAsia" w:ascii="仿宋_GB2312" w:hAnsi="仿宋_GB2312" w:eastAsia="仿宋_GB2312" w:cs="仿宋_GB2312"/>
          <w:b w:val="0"/>
          <w:bCs/>
          <w:sz w:val="28"/>
          <w:szCs w:val="28"/>
          <w:lang w:val="en-US" w:eastAsia="zh-CN"/>
        </w:rPr>
        <w:t>添</w:t>
      </w:r>
      <w:r>
        <w:rPr>
          <w:rFonts w:hint="eastAsia" w:ascii="仿宋_GB2312" w:hAnsi="仿宋_GB2312" w:eastAsia="仿宋_GB2312" w:cs="仿宋_GB2312"/>
          <w:b w:val="0"/>
          <w:bCs/>
          <w:sz w:val="28"/>
          <w:szCs w:val="28"/>
          <w:lang w:val="zh-CN"/>
        </w:rPr>
        <w:t>加</w:t>
      </w:r>
      <w:r>
        <w:rPr>
          <w:rFonts w:hint="eastAsia" w:ascii="仿宋_GB2312" w:hAnsi="仿宋_GB2312" w:eastAsia="仿宋_GB2312" w:cs="仿宋_GB2312"/>
          <w:b w:val="0"/>
          <w:bCs/>
          <w:sz w:val="28"/>
          <w:szCs w:val="28"/>
          <w:lang w:val="en-US" w:eastAsia="zh-CN"/>
        </w:rPr>
        <w:t>QQ:472531006,将</w:t>
      </w:r>
      <w:r>
        <w:rPr>
          <w:rFonts w:hint="eastAsia" w:ascii="仿宋_GB2312" w:hAnsi="仿宋_GB2312" w:eastAsia="仿宋_GB2312" w:cs="仿宋_GB2312"/>
          <w:b/>
          <w:bCs w:val="0"/>
          <w:color w:val="FF0000"/>
          <w:sz w:val="28"/>
          <w:szCs w:val="28"/>
          <w:highlight w:val="none"/>
          <w:u w:val="single"/>
          <w:lang w:eastAsia="zh-CN"/>
        </w:rPr>
        <w:t>“</w:t>
      </w:r>
      <w:r>
        <w:rPr>
          <w:rFonts w:hint="eastAsia" w:ascii="仿宋_GB2312" w:hAnsi="仿宋_GB2312" w:eastAsia="仿宋_GB2312" w:cs="仿宋_GB2312"/>
          <w:b/>
          <w:bCs w:val="0"/>
          <w:color w:val="FF0000"/>
          <w:kern w:val="0"/>
          <w:sz w:val="28"/>
          <w:szCs w:val="28"/>
          <w:highlight w:val="none"/>
          <w:u w:val="single"/>
        </w:rPr>
        <w:t>项目资质需求</w:t>
      </w:r>
      <w:r>
        <w:rPr>
          <w:rFonts w:hint="eastAsia" w:ascii="仿宋_GB2312" w:hAnsi="仿宋_GB2312" w:eastAsia="仿宋_GB2312" w:cs="仿宋_GB2312"/>
          <w:b/>
          <w:bCs w:val="0"/>
          <w:color w:val="FF0000"/>
          <w:sz w:val="28"/>
          <w:szCs w:val="28"/>
          <w:highlight w:val="none"/>
          <w:u w:val="single"/>
          <w:lang w:eastAsia="zh-CN"/>
        </w:rPr>
        <w:t>”</w:t>
      </w:r>
      <w:r>
        <w:rPr>
          <w:rFonts w:hint="eastAsia" w:ascii="仿宋_GB2312" w:hAnsi="仿宋_GB2312" w:eastAsia="仿宋_GB2312" w:cs="仿宋_GB2312"/>
          <w:b/>
          <w:bCs w:val="0"/>
          <w:color w:val="FF0000"/>
          <w:sz w:val="28"/>
          <w:szCs w:val="28"/>
          <w:highlight w:val="none"/>
          <w:u w:val="single"/>
          <w:lang w:val="en-US" w:eastAsia="zh-CN"/>
        </w:rPr>
        <w:t>内所需要提供的资料扫描件</w:t>
      </w:r>
      <w:r>
        <w:rPr>
          <w:rFonts w:hint="eastAsia" w:ascii="仿宋_GB2312" w:hAnsi="仿宋_GB2312" w:eastAsia="仿宋_GB2312" w:cs="仿宋_GB2312"/>
          <w:b/>
          <w:bCs w:val="0"/>
          <w:i w:val="0"/>
          <w:iCs w:val="0"/>
          <w:color w:val="FF0000"/>
          <w:spacing w:val="0"/>
          <w:w w:val="100"/>
          <w:sz w:val="28"/>
          <w:szCs w:val="28"/>
          <w:highlight w:val="none"/>
          <w:u w:val="none"/>
          <w:vertAlign w:val="baseline"/>
          <w:lang w:val="en-US" w:eastAsia="zh-CN"/>
        </w:rPr>
        <w:t xml:space="preserve">、 </w:t>
      </w:r>
      <w:r>
        <w:rPr>
          <w:rFonts w:hint="eastAsia" w:ascii="仿宋_GB2312" w:hAnsi="仿宋_GB2312" w:eastAsia="仿宋_GB2312" w:cs="仿宋_GB2312"/>
          <w:b/>
          <w:bCs w:val="0"/>
          <w:color w:val="FF0000"/>
          <w:sz w:val="28"/>
          <w:szCs w:val="28"/>
          <w:highlight w:val="none"/>
          <w:u w:val="single"/>
          <w:lang w:val="en-US" w:eastAsia="zh-CN"/>
        </w:rPr>
        <w:t>技术偏离表及商务偏离表（自拟）</w:t>
      </w:r>
      <w:r>
        <w:rPr>
          <w:rFonts w:hint="eastAsia" w:ascii="仿宋_GB2312" w:hAnsi="仿宋_GB2312" w:eastAsia="仿宋_GB2312" w:cs="仿宋_GB2312"/>
          <w:b/>
          <w:bCs w:val="0"/>
          <w:color w:val="FF0000"/>
          <w:sz w:val="28"/>
          <w:szCs w:val="28"/>
          <w:highlight w:val="none"/>
          <w:lang w:val="en-US" w:eastAsia="zh-CN"/>
        </w:rPr>
        <w:t xml:space="preserve">、 </w:t>
      </w:r>
      <w:r>
        <w:rPr>
          <w:rFonts w:hint="eastAsia" w:ascii="仿宋_GB2312" w:hAnsi="仿宋_GB2312" w:eastAsia="仿宋_GB2312" w:cs="仿宋_GB2312"/>
          <w:b/>
          <w:bCs w:val="0"/>
          <w:color w:val="FF0000"/>
          <w:sz w:val="28"/>
          <w:szCs w:val="28"/>
          <w:highlight w:val="none"/>
          <w:u w:val="single"/>
          <w:lang w:val="en-US" w:eastAsia="zh-CN"/>
        </w:rPr>
        <w:t>报价单（详见附件）</w:t>
      </w:r>
      <w:r>
        <w:rPr>
          <w:rFonts w:hint="eastAsia" w:ascii="仿宋_GB2312" w:hAnsi="仿宋_GB2312" w:eastAsia="仿宋_GB2312" w:cs="仿宋_GB2312"/>
          <w:b w:val="0"/>
          <w:bCs/>
          <w:sz w:val="28"/>
          <w:szCs w:val="28"/>
        </w:rPr>
        <w:t>加盖公章</w:t>
      </w:r>
      <w:r>
        <w:rPr>
          <w:rFonts w:hint="eastAsia" w:ascii="仿宋_GB2312" w:hAnsi="仿宋_GB2312" w:eastAsia="仿宋_GB2312" w:cs="仿宋_GB2312"/>
          <w:b w:val="0"/>
          <w:bCs/>
          <w:sz w:val="28"/>
          <w:szCs w:val="28"/>
          <w:lang w:val="en-US" w:eastAsia="zh-CN"/>
        </w:rPr>
        <w:t>全部一起</w:t>
      </w:r>
      <w:r>
        <w:rPr>
          <w:rFonts w:hint="eastAsia" w:ascii="仿宋_GB2312" w:hAnsi="仿宋_GB2312" w:eastAsia="仿宋_GB2312" w:cs="仿宋_GB2312"/>
          <w:b w:val="0"/>
          <w:bCs/>
          <w:sz w:val="28"/>
          <w:szCs w:val="28"/>
        </w:rPr>
        <w:t>扫描发送至QQ办理报名</w:t>
      </w:r>
      <w:r>
        <w:rPr>
          <w:rFonts w:hint="eastAsia" w:ascii="仿宋_GB2312" w:hAnsi="仿宋_GB2312" w:eastAsia="仿宋_GB2312" w:cs="仿宋_GB2312"/>
          <w:b w:val="0"/>
          <w:bCs/>
          <w:sz w:val="28"/>
          <w:szCs w:val="28"/>
          <w:lang w:eastAsia="zh-CN"/>
        </w:rPr>
        <w:t>。</w:t>
      </w:r>
    </w:p>
    <w:p w14:paraId="5255B295">
      <w:pPr>
        <w:pStyle w:val="6"/>
        <w:numPr>
          <w:ilvl w:val="0"/>
          <w:numId w:val="0"/>
        </w:numPr>
        <w:bidi w:val="0"/>
        <w:spacing w:before="0" w:after="0" w:line="240" w:lineRule="auto"/>
        <w:ind w:leftChars="0"/>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bCs w:val="0"/>
          <w:color w:val="FF0000"/>
          <w:sz w:val="28"/>
          <w:szCs w:val="28"/>
          <w:highlight w:val="yellow"/>
        </w:rPr>
        <w:t>注：</w:t>
      </w:r>
      <w:r>
        <w:rPr>
          <w:rFonts w:hint="eastAsia" w:ascii="仿宋_GB2312" w:hAnsi="仿宋_GB2312" w:eastAsia="仿宋_GB2312" w:cs="仿宋_GB2312"/>
          <w:b/>
          <w:bCs w:val="0"/>
          <w:color w:val="FF0000"/>
          <w:sz w:val="28"/>
          <w:szCs w:val="28"/>
          <w:highlight w:val="yellow"/>
          <w:lang w:val="zh-CN"/>
        </w:rPr>
        <w:t>验证消息需备注写明报名项目，若不按要求者无法验证通过</w:t>
      </w:r>
    </w:p>
    <w:p w14:paraId="221C81EC">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b/>
          <w:bCs/>
          <w:kern w:val="2"/>
          <w:sz w:val="28"/>
          <w:szCs w:val="28"/>
          <w:lang w:val="en-US" w:eastAsia="zh-CN" w:bidi="ar-SA"/>
        </w:rPr>
        <w:t>十四、</w:t>
      </w:r>
      <w:r>
        <w:rPr>
          <w:rFonts w:hint="eastAsia" w:ascii="仿宋_GB2312" w:hAnsi="仿宋_GB2312" w:eastAsia="仿宋_GB2312" w:cs="仿宋_GB2312"/>
          <w:sz w:val="28"/>
          <w:szCs w:val="28"/>
        </w:rPr>
        <w:t>网站及媒体发布</w:t>
      </w:r>
    </w:p>
    <w:p w14:paraId="559F1B3E">
      <w:pPr>
        <w:pStyle w:val="6"/>
        <w:numPr>
          <w:ilvl w:val="0"/>
          <w:numId w:val="4"/>
        </w:numPr>
        <w:bidi w:val="0"/>
        <w:spacing w:before="0" w:after="0" w:line="240" w:lineRule="auto"/>
        <w:ind w:firstLine="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深圳市前海蛇口自贸区医院</w:t>
      </w:r>
      <w:r>
        <w:rPr>
          <w:rFonts w:hint="eastAsia" w:ascii="仿宋_GB2312" w:hAnsi="仿宋_GB2312" w:eastAsia="仿宋_GB2312" w:cs="仿宋_GB2312"/>
          <w:b w:val="0"/>
          <w:bCs/>
          <w:sz w:val="28"/>
          <w:szCs w:val="28"/>
        </w:rPr>
        <w:t>网站（https://www.skhosp.cn/Category_25/Index.aspx）、</w:t>
      </w:r>
    </w:p>
    <w:p w14:paraId="3C61D262">
      <w:pPr>
        <w:pStyle w:val="6"/>
        <w:numPr>
          <w:ilvl w:val="0"/>
          <w:numId w:val="4"/>
        </w:numPr>
        <w:bidi w:val="0"/>
        <w:spacing w:before="0" w:after="0" w:line="240" w:lineRule="auto"/>
        <w:ind w:firstLine="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深圳交易集团有限公司网站（https://www.szexgrp.com/）、</w:t>
      </w:r>
    </w:p>
    <w:p w14:paraId="75C55F79">
      <w:pPr>
        <w:pStyle w:val="6"/>
        <w:numPr>
          <w:ilvl w:val="0"/>
          <w:numId w:val="4"/>
        </w:numPr>
        <w:bidi w:val="0"/>
        <w:spacing w:before="0" w:after="0" w:line="240" w:lineRule="auto"/>
        <w:ind w:firstLine="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深圳政府采购自行采购网站（https://zxcg.szggzy.com/home/index.html）</w:t>
      </w:r>
    </w:p>
    <w:p w14:paraId="361CDAAC">
      <w:pPr>
        <w:pStyle w:val="6"/>
        <w:bidi w:val="0"/>
        <w:spacing w:before="0" w:after="0" w:line="240" w:lineRule="auto"/>
        <w:ind w:firstLine="0"/>
        <w:rPr>
          <w:rFonts w:hint="eastAsia" w:ascii="仿宋_GB2312" w:hAnsi="仿宋_GB2312" w:eastAsia="仿宋_GB2312" w:cs="仿宋_GB2312"/>
          <w:b/>
          <w:bCs w:val="0"/>
          <w:color w:val="FF0000"/>
          <w:sz w:val="28"/>
          <w:szCs w:val="28"/>
          <w:highlight w:val="yellow"/>
        </w:rPr>
      </w:pPr>
      <w:r>
        <w:rPr>
          <w:rFonts w:hint="eastAsia" w:ascii="仿宋_GB2312" w:hAnsi="仿宋_GB2312" w:eastAsia="仿宋_GB2312" w:cs="仿宋_GB2312"/>
          <w:b/>
          <w:bCs w:val="0"/>
          <w:color w:val="FF0000"/>
          <w:sz w:val="28"/>
          <w:szCs w:val="28"/>
          <w:highlight w:val="yellow"/>
        </w:rPr>
        <w:t>重要提示：供应商有义务在交易活动期间浏览以上网站，在以上网站公布的与本次交易项目有关的信息视为已送达各供应商。不再另行电话通知各供应商。</w:t>
      </w:r>
    </w:p>
    <w:p w14:paraId="28F2B7D6">
      <w:pPr>
        <w:pStyle w:val="6"/>
        <w:numPr>
          <w:ilvl w:val="0"/>
          <w:numId w:val="0"/>
        </w:numPr>
        <w:bidi w:val="0"/>
        <w:spacing w:before="0" w:beforeLines="0" w:after="0" w:afterLines="0" w:line="240" w:lineRule="auto"/>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b/>
          <w:bCs/>
          <w:kern w:val="2"/>
          <w:sz w:val="28"/>
          <w:szCs w:val="28"/>
          <w:lang w:val="en-US" w:eastAsia="zh-CN" w:bidi="ar-SA"/>
        </w:rPr>
        <w:t>十五、</w:t>
      </w:r>
      <w:r>
        <w:rPr>
          <w:rFonts w:hint="eastAsia" w:ascii="仿宋_GB2312" w:hAnsi="仿宋_GB2312" w:eastAsia="仿宋_GB2312" w:cs="仿宋_GB2312"/>
          <w:sz w:val="28"/>
          <w:szCs w:val="28"/>
        </w:rPr>
        <w:t>联系方式</w:t>
      </w:r>
    </w:p>
    <w:p w14:paraId="041BF4DD">
      <w:pPr>
        <w:pStyle w:val="6"/>
        <w:numPr>
          <w:ilvl w:val="0"/>
          <w:numId w:val="5"/>
        </w:numPr>
        <w:bidi w:val="0"/>
        <w:spacing w:before="0" w:beforeLines="0" w:after="0" w:afterLines="0" w:line="240" w:lineRule="auto"/>
        <w:ind w:left="0" w:firstLine="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采购人: 深圳市前海蛇口自贸区医院</w:t>
      </w:r>
    </w:p>
    <w:p w14:paraId="2D37E1B2">
      <w:pPr>
        <w:pStyle w:val="6"/>
        <w:numPr>
          <w:ilvl w:val="0"/>
          <w:numId w:val="5"/>
        </w:numPr>
        <w:bidi w:val="0"/>
        <w:spacing w:before="0" w:beforeLines="0" w:after="0" w:afterLines="0" w:line="240" w:lineRule="auto"/>
        <w:ind w:left="0" w:firstLine="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联系人: </w:t>
      </w:r>
      <w:r>
        <w:rPr>
          <w:rFonts w:hint="eastAsia" w:ascii="仿宋_GB2312" w:hAnsi="仿宋_GB2312" w:eastAsia="仿宋_GB2312" w:cs="仿宋_GB2312"/>
          <w:b w:val="0"/>
          <w:bCs/>
          <w:sz w:val="28"/>
          <w:szCs w:val="28"/>
          <w:lang w:val="en-US" w:eastAsia="zh-CN"/>
        </w:rPr>
        <w:t>李工</w:t>
      </w:r>
    </w:p>
    <w:p w14:paraId="5AEF7470">
      <w:pPr>
        <w:pStyle w:val="6"/>
        <w:numPr>
          <w:ilvl w:val="0"/>
          <w:numId w:val="5"/>
        </w:numPr>
        <w:bidi w:val="0"/>
        <w:spacing w:before="0" w:beforeLines="0" w:after="0" w:afterLines="0" w:line="240" w:lineRule="auto"/>
        <w:ind w:left="0" w:firstLine="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联系方式:</w:t>
      </w:r>
      <w:r>
        <w:rPr>
          <w:rFonts w:hint="eastAsia" w:ascii="仿宋_GB2312" w:hAnsi="仿宋_GB2312" w:eastAsia="仿宋_GB2312" w:cs="仿宋_GB2312"/>
          <w:b w:val="0"/>
          <w:bCs/>
          <w:sz w:val="28"/>
          <w:szCs w:val="28"/>
          <w:lang w:val="en-US" w:eastAsia="zh-CN"/>
        </w:rPr>
        <w:t>0755-26889433</w:t>
      </w:r>
    </w:p>
    <w:p w14:paraId="5243E2FD">
      <w:pPr>
        <w:pStyle w:val="46"/>
        <w:spacing w:line="560" w:lineRule="exact"/>
        <w:ind w:firstLine="640" w:firstLineChars="200"/>
        <w:rPr>
          <w:rFonts w:ascii="仿宋_GB2312" w:hAnsi="仿宋" w:eastAsia="仿宋_GB2312" w:cs="仿宋_GB2312"/>
          <w:sz w:val="32"/>
          <w:szCs w:val="32"/>
          <w:lang w:val="zh-CN"/>
        </w:rPr>
      </w:pPr>
    </w:p>
    <w:p w14:paraId="74C040CB">
      <w:pPr>
        <w:rPr>
          <w:rFonts w:hint="eastAsia"/>
        </w:rPr>
      </w:pPr>
    </w:p>
    <w:p w14:paraId="5F355539">
      <w:pPr>
        <w:numPr>
          <w:ilvl w:val="-1"/>
          <w:numId w:val="0"/>
        </w:numPr>
        <w:spacing w:line="240" w:lineRule="auto"/>
        <w:ind w:left="0" w:leftChars="0" w:firstLine="0"/>
        <w:rPr>
          <w:rFonts w:hint="eastAsia" w:ascii="仿宋_GB2312" w:hAnsi="仿宋_GB2312" w:eastAsia="仿宋_GB2312" w:cs="仿宋_GB2312"/>
          <w:b/>
          <w:sz w:val="28"/>
          <w:szCs w:val="28"/>
        </w:rPr>
      </w:pPr>
    </w:p>
    <w:p w14:paraId="30E73443">
      <w:pPr>
        <w:pStyle w:val="6"/>
        <w:bidi w:val="0"/>
        <w:spacing w:before="0" w:beforeLines="0" w:after="0" w:afterLines="0" w:line="240" w:lineRule="auto"/>
        <w:ind w:left="0" w:firstLine="0"/>
        <w:rPr>
          <w:rFonts w:hint="eastAsia" w:ascii="仿宋_GB2312" w:hAnsi="仿宋_GB2312" w:eastAsia="仿宋_GB2312" w:cs="仿宋_GB2312"/>
          <w:sz w:val="28"/>
          <w:szCs w:val="28"/>
        </w:rPr>
      </w:pPr>
    </w:p>
    <w:p w14:paraId="3596AADB">
      <w:pPr>
        <w:pStyle w:val="6"/>
        <w:bidi w:val="0"/>
        <w:spacing w:before="0" w:beforeLines="0" w:after="0" w:afterLines="0" w:line="240" w:lineRule="auto"/>
        <w:ind w:left="0" w:firstLine="0"/>
        <w:jc w:val="righ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深圳市前海蛇口自贸区医院</w:t>
      </w:r>
    </w:p>
    <w:p w14:paraId="550DDB2F">
      <w:pPr>
        <w:pStyle w:val="6"/>
        <w:bidi w:val="0"/>
        <w:spacing w:before="0" w:beforeLines="0" w:after="0" w:afterLines="0" w:line="240" w:lineRule="auto"/>
        <w:ind w:left="0" w:firstLine="0"/>
        <w:jc w:val="right"/>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val="en-US" w:eastAsia="zh-CN"/>
        </w:rPr>
        <w:t>党政办公室（招采）</w:t>
      </w:r>
    </w:p>
    <w:p w14:paraId="2B8CAACE">
      <w:pPr>
        <w:pStyle w:val="6"/>
        <w:bidi w:val="0"/>
        <w:spacing w:before="0" w:beforeLines="0" w:after="0" w:afterLines="0" w:line="240" w:lineRule="auto"/>
        <w:ind w:left="0" w:firstLine="0"/>
        <w:jc w:val="righ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 xml:space="preserve">2025 </w:t>
      </w:r>
      <w:r>
        <w:rPr>
          <w:rFonts w:hint="eastAsia" w:ascii="仿宋_GB2312" w:hAnsi="仿宋_GB2312" w:eastAsia="仿宋_GB2312" w:cs="仿宋_GB2312"/>
          <w:b w:val="0"/>
          <w:bCs/>
          <w:sz w:val="28"/>
          <w:szCs w:val="28"/>
          <w:lang w:eastAsia="zh-CN"/>
        </w:rPr>
        <w:t>年</w:t>
      </w:r>
      <w:r>
        <w:rPr>
          <w:rFonts w:hint="eastAsia" w:ascii="仿宋_GB2312" w:hAnsi="仿宋_GB2312" w:eastAsia="仿宋_GB2312" w:cs="仿宋_GB2312"/>
          <w:b w:val="0"/>
          <w:bCs/>
          <w:sz w:val="28"/>
          <w:szCs w:val="28"/>
          <w:lang w:val="en-US" w:eastAsia="zh-CN"/>
        </w:rPr>
        <w:t xml:space="preserve"> 9 </w:t>
      </w:r>
      <w:r>
        <w:rPr>
          <w:rFonts w:hint="eastAsia" w:ascii="仿宋_GB2312" w:hAnsi="仿宋_GB2312" w:eastAsia="仿宋_GB2312" w:cs="仿宋_GB2312"/>
          <w:b w:val="0"/>
          <w:bCs/>
          <w:sz w:val="28"/>
          <w:szCs w:val="28"/>
          <w:lang w:eastAsia="zh-CN"/>
        </w:rPr>
        <w:t>月</w:t>
      </w:r>
      <w:r>
        <w:rPr>
          <w:rFonts w:hint="eastAsia" w:ascii="仿宋_GB2312" w:hAnsi="仿宋_GB2312" w:eastAsia="仿宋_GB2312" w:cs="仿宋_GB2312"/>
          <w:b w:val="0"/>
          <w:bCs/>
          <w:sz w:val="28"/>
          <w:szCs w:val="28"/>
          <w:lang w:val="en-US" w:eastAsia="zh-CN"/>
        </w:rPr>
        <w:t xml:space="preserve"> 23</w:t>
      </w:r>
      <w:r>
        <w:rPr>
          <w:rFonts w:hint="eastAsia" w:ascii="仿宋_GB2312" w:hAnsi="仿宋_GB2312" w:eastAsia="仿宋_GB2312" w:cs="仿宋_GB2312"/>
          <w:b w:val="0"/>
          <w:bCs/>
          <w:sz w:val="28"/>
          <w:szCs w:val="28"/>
          <w:lang w:eastAsia="zh-CN"/>
        </w:rPr>
        <w:t>日</w:t>
      </w:r>
    </w:p>
    <w:p w14:paraId="39A70F18">
      <w:pPr>
        <w:spacing w:line="276" w:lineRule="auto"/>
        <w:ind w:left="420" w:hanging="420"/>
        <w:jc w:val="right"/>
        <w:rPr>
          <w:rFonts w:hint="eastAsia" w:ascii="仿宋_GB2312" w:hAnsi="仿宋_GB2312" w:eastAsia="仿宋_GB2312" w:cs="仿宋_GB2312"/>
          <w:sz w:val="28"/>
          <w:szCs w:val="28"/>
        </w:rPr>
      </w:pPr>
    </w:p>
    <w:p w14:paraId="6A663B29">
      <w:pPr>
        <w:spacing w:line="360" w:lineRule="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附表1</w:t>
      </w:r>
    </w:p>
    <w:p w14:paraId="6688241C">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报价表</w:t>
      </w:r>
    </w:p>
    <w:p w14:paraId="4F7D2B90">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深圳市前海蛇口自贸区医院：</w:t>
      </w:r>
    </w:p>
    <w:p w14:paraId="53D4ABA9">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报价如下（人民币报价、单位：元）</w:t>
      </w:r>
    </w:p>
    <w:tbl>
      <w:tblPr>
        <w:tblStyle w:val="22"/>
        <w:tblW w:w="939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1517"/>
        <w:gridCol w:w="1402"/>
        <w:gridCol w:w="1064"/>
        <w:gridCol w:w="1500"/>
        <w:gridCol w:w="1500"/>
      </w:tblGrid>
      <w:tr w14:paraId="3DA4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414" w:type="dxa"/>
          </w:tcPr>
          <w:p w14:paraId="218B49B0">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1517" w:type="dxa"/>
          </w:tcPr>
          <w:p w14:paraId="5E6AFBEE">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品牌型号</w:t>
            </w:r>
          </w:p>
        </w:tc>
        <w:tc>
          <w:tcPr>
            <w:tcW w:w="1402" w:type="dxa"/>
          </w:tcPr>
          <w:p w14:paraId="4555FC05">
            <w:pPr>
              <w:spacing w:line="36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单</w:t>
            </w:r>
            <w:r>
              <w:rPr>
                <w:rFonts w:hint="eastAsia" w:ascii="仿宋_GB2312" w:hAnsi="仿宋_GB2312" w:eastAsia="仿宋_GB2312" w:cs="仿宋_GB2312"/>
                <w:sz w:val="28"/>
                <w:szCs w:val="28"/>
                <w:lang w:val="en-US" w:eastAsia="zh-CN"/>
              </w:rPr>
              <w:t>价</w:t>
            </w:r>
            <w:r>
              <w:rPr>
                <w:rFonts w:hint="eastAsia" w:ascii="仿宋_GB2312" w:hAnsi="仿宋_GB2312" w:eastAsia="仿宋_GB2312" w:cs="仿宋_GB2312"/>
                <w:sz w:val="28"/>
                <w:szCs w:val="28"/>
              </w:rPr>
              <w:t>（元）</w:t>
            </w:r>
          </w:p>
        </w:tc>
        <w:tc>
          <w:tcPr>
            <w:tcW w:w="1064" w:type="dxa"/>
          </w:tcPr>
          <w:p w14:paraId="5CFB3F4D">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c>
          <w:tcPr>
            <w:tcW w:w="1500" w:type="dxa"/>
          </w:tcPr>
          <w:p w14:paraId="14A54E5B">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总价（元）</w:t>
            </w:r>
          </w:p>
        </w:tc>
        <w:tc>
          <w:tcPr>
            <w:tcW w:w="1500" w:type="dxa"/>
          </w:tcPr>
          <w:p w14:paraId="2620FC85">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质保期</w:t>
            </w:r>
          </w:p>
        </w:tc>
      </w:tr>
      <w:tr w14:paraId="793A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414" w:type="dxa"/>
            <w:vAlign w:val="center"/>
          </w:tcPr>
          <w:p w14:paraId="46B622FD">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u w:val="none"/>
                <w:lang w:val="en-US" w:eastAsia="zh-CN" w:bidi="ar"/>
              </w:rPr>
              <w:t>反渗透膜</w:t>
            </w:r>
          </w:p>
        </w:tc>
        <w:tc>
          <w:tcPr>
            <w:tcW w:w="1517" w:type="dxa"/>
          </w:tcPr>
          <w:p w14:paraId="652C1CB5">
            <w:pPr>
              <w:spacing w:line="360" w:lineRule="auto"/>
              <w:jc w:val="center"/>
              <w:rPr>
                <w:rFonts w:hint="eastAsia" w:ascii="仿宋_GB2312" w:hAnsi="仿宋_GB2312" w:eastAsia="仿宋_GB2312" w:cs="仿宋_GB2312"/>
                <w:sz w:val="28"/>
                <w:szCs w:val="28"/>
              </w:rPr>
            </w:pPr>
          </w:p>
        </w:tc>
        <w:tc>
          <w:tcPr>
            <w:tcW w:w="1402" w:type="dxa"/>
          </w:tcPr>
          <w:p w14:paraId="73A4BC8D">
            <w:pPr>
              <w:spacing w:line="360" w:lineRule="auto"/>
              <w:jc w:val="center"/>
              <w:rPr>
                <w:rFonts w:hint="eastAsia" w:ascii="仿宋_GB2312" w:hAnsi="仿宋_GB2312" w:eastAsia="仿宋_GB2312" w:cs="仿宋_GB2312"/>
                <w:sz w:val="28"/>
                <w:szCs w:val="28"/>
              </w:rPr>
            </w:pPr>
          </w:p>
        </w:tc>
        <w:tc>
          <w:tcPr>
            <w:tcW w:w="1064" w:type="dxa"/>
          </w:tcPr>
          <w:p w14:paraId="06ADBC61">
            <w:pPr>
              <w:spacing w:line="360" w:lineRule="auto"/>
              <w:jc w:val="center"/>
              <w:rPr>
                <w:rFonts w:hint="eastAsia" w:ascii="仿宋_GB2312" w:hAnsi="仿宋_GB2312" w:eastAsia="仿宋_GB2312" w:cs="仿宋_GB2312"/>
                <w:sz w:val="28"/>
                <w:szCs w:val="28"/>
              </w:rPr>
            </w:pPr>
          </w:p>
        </w:tc>
        <w:tc>
          <w:tcPr>
            <w:tcW w:w="1500" w:type="dxa"/>
          </w:tcPr>
          <w:p w14:paraId="510EFD27">
            <w:pPr>
              <w:spacing w:line="360" w:lineRule="auto"/>
              <w:jc w:val="center"/>
              <w:rPr>
                <w:rFonts w:hint="eastAsia" w:ascii="仿宋_GB2312" w:hAnsi="仿宋_GB2312" w:eastAsia="仿宋_GB2312" w:cs="仿宋_GB2312"/>
                <w:sz w:val="28"/>
                <w:szCs w:val="28"/>
              </w:rPr>
            </w:pPr>
          </w:p>
        </w:tc>
        <w:tc>
          <w:tcPr>
            <w:tcW w:w="1500" w:type="dxa"/>
          </w:tcPr>
          <w:p w14:paraId="7260499F">
            <w:pPr>
              <w:spacing w:line="360" w:lineRule="auto"/>
              <w:rPr>
                <w:rFonts w:hint="eastAsia" w:ascii="仿宋_GB2312" w:hAnsi="仿宋_GB2312" w:eastAsia="仿宋_GB2312" w:cs="仿宋_GB2312"/>
                <w:sz w:val="28"/>
                <w:szCs w:val="28"/>
              </w:rPr>
            </w:pPr>
          </w:p>
        </w:tc>
      </w:tr>
      <w:tr w14:paraId="7E59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414" w:type="dxa"/>
            <w:vAlign w:val="center"/>
          </w:tcPr>
          <w:p w14:paraId="559559E0">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u w:val="none"/>
                <w:lang w:val="en-US" w:eastAsia="zh-CN" w:bidi="ar"/>
              </w:rPr>
              <w:t>灯管</w:t>
            </w:r>
          </w:p>
        </w:tc>
        <w:tc>
          <w:tcPr>
            <w:tcW w:w="1517" w:type="dxa"/>
          </w:tcPr>
          <w:p w14:paraId="1AEEE76B">
            <w:pPr>
              <w:spacing w:line="360" w:lineRule="auto"/>
              <w:jc w:val="center"/>
              <w:rPr>
                <w:rFonts w:hint="eastAsia" w:ascii="仿宋_GB2312" w:hAnsi="仿宋_GB2312" w:eastAsia="仿宋_GB2312" w:cs="仿宋_GB2312"/>
                <w:sz w:val="28"/>
                <w:szCs w:val="28"/>
              </w:rPr>
            </w:pPr>
          </w:p>
        </w:tc>
        <w:tc>
          <w:tcPr>
            <w:tcW w:w="1402" w:type="dxa"/>
          </w:tcPr>
          <w:p w14:paraId="112B2401">
            <w:pPr>
              <w:spacing w:line="360" w:lineRule="auto"/>
              <w:jc w:val="center"/>
              <w:rPr>
                <w:rFonts w:hint="eastAsia" w:ascii="仿宋_GB2312" w:hAnsi="仿宋_GB2312" w:eastAsia="仿宋_GB2312" w:cs="仿宋_GB2312"/>
                <w:sz w:val="28"/>
                <w:szCs w:val="28"/>
              </w:rPr>
            </w:pPr>
          </w:p>
        </w:tc>
        <w:tc>
          <w:tcPr>
            <w:tcW w:w="1064" w:type="dxa"/>
          </w:tcPr>
          <w:p w14:paraId="09E3A746">
            <w:pPr>
              <w:spacing w:line="360" w:lineRule="auto"/>
              <w:jc w:val="center"/>
              <w:rPr>
                <w:rFonts w:hint="eastAsia" w:ascii="仿宋_GB2312" w:hAnsi="仿宋_GB2312" w:eastAsia="仿宋_GB2312" w:cs="仿宋_GB2312"/>
                <w:sz w:val="28"/>
                <w:szCs w:val="28"/>
              </w:rPr>
            </w:pPr>
          </w:p>
        </w:tc>
        <w:tc>
          <w:tcPr>
            <w:tcW w:w="1500" w:type="dxa"/>
          </w:tcPr>
          <w:p w14:paraId="4786C1E1">
            <w:pPr>
              <w:spacing w:line="360" w:lineRule="auto"/>
              <w:jc w:val="center"/>
              <w:rPr>
                <w:rFonts w:hint="eastAsia" w:ascii="仿宋_GB2312" w:hAnsi="仿宋_GB2312" w:eastAsia="仿宋_GB2312" w:cs="仿宋_GB2312"/>
                <w:sz w:val="28"/>
                <w:szCs w:val="28"/>
              </w:rPr>
            </w:pPr>
          </w:p>
        </w:tc>
        <w:tc>
          <w:tcPr>
            <w:tcW w:w="1500" w:type="dxa"/>
          </w:tcPr>
          <w:p w14:paraId="765687E7">
            <w:pPr>
              <w:spacing w:line="360" w:lineRule="auto"/>
              <w:rPr>
                <w:rFonts w:hint="eastAsia" w:ascii="仿宋_GB2312" w:hAnsi="仿宋_GB2312" w:eastAsia="仿宋_GB2312" w:cs="仿宋_GB2312"/>
                <w:sz w:val="28"/>
                <w:szCs w:val="28"/>
              </w:rPr>
            </w:pPr>
          </w:p>
        </w:tc>
      </w:tr>
      <w:tr w14:paraId="5279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414" w:type="dxa"/>
            <w:vAlign w:val="center"/>
          </w:tcPr>
          <w:p w14:paraId="0C406C63">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u w:val="none"/>
                <w:lang w:val="en-US" w:eastAsia="zh-CN" w:bidi="ar"/>
              </w:rPr>
              <w:t>整流器</w:t>
            </w:r>
          </w:p>
        </w:tc>
        <w:tc>
          <w:tcPr>
            <w:tcW w:w="1517" w:type="dxa"/>
          </w:tcPr>
          <w:p w14:paraId="0B0CB7C7">
            <w:pPr>
              <w:spacing w:line="360" w:lineRule="auto"/>
              <w:jc w:val="center"/>
              <w:rPr>
                <w:rFonts w:hint="eastAsia" w:ascii="仿宋_GB2312" w:hAnsi="仿宋_GB2312" w:eastAsia="仿宋_GB2312" w:cs="仿宋_GB2312"/>
                <w:sz w:val="28"/>
                <w:szCs w:val="28"/>
              </w:rPr>
            </w:pPr>
          </w:p>
        </w:tc>
        <w:tc>
          <w:tcPr>
            <w:tcW w:w="1402" w:type="dxa"/>
          </w:tcPr>
          <w:p w14:paraId="584D6715">
            <w:pPr>
              <w:spacing w:line="360" w:lineRule="auto"/>
              <w:jc w:val="center"/>
              <w:rPr>
                <w:rFonts w:hint="eastAsia" w:ascii="仿宋_GB2312" w:hAnsi="仿宋_GB2312" w:eastAsia="仿宋_GB2312" w:cs="仿宋_GB2312"/>
                <w:sz w:val="28"/>
                <w:szCs w:val="28"/>
              </w:rPr>
            </w:pPr>
          </w:p>
        </w:tc>
        <w:tc>
          <w:tcPr>
            <w:tcW w:w="1064" w:type="dxa"/>
          </w:tcPr>
          <w:p w14:paraId="3B93BB65">
            <w:pPr>
              <w:spacing w:line="360" w:lineRule="auto"/>
              <w:jc w:val="center"/>
              <w:rPr>
                <w:rFonts w:hint="eastAsia" w:ascii="仿宋_GB2312" w:hAnsi="仿宋_GB2312" w:eastAsia="仿宋_GB2312" w:cs="仿宋_GB2312"/>
                <w:sz w:val="28"/>
                <w:szCs w:val="28"/>
              </w:rPr>
            </w:pPr>
          </w:p>
        </w:tc>
        <w:tc>
          <w:tcPr>
            <w:tcW w:w="1500" w:type="dxa"/>
          </w:tcPr>
          <w:p w14:paraId="59BB4962">
            <w:pPr>
              <w:spacing w:line="360" w:lineRule="auto"/>
              <w:jc w:val="center"/>
              <w:rPr>
                <w:rFonts w:hint="eastAsia" w:ascii="仿宋_GB2312" w:hAnsi="仿宋_GB2312" w:eastAsia="仿宋_GB2312" w:cs="仿宋_GB2312"/>
                <w:sz w:val="28"/>
                <w:szCs w:val="28"/>
              </w:rPr>
            </w:pPr>
          </w:p>
        </w:tc>
        <w:tc>
          <w:tcPr>
            <w:tcW w:w="1500" w:type="dxa"/>
          </w:tcPr>
          <w:p w14:paraId="79DC236A">
            <w:pPr>
              <w:spacing w:line="360" w:lineRule="auto"/>
              <w:rPr>
                <w:rFonts w:hint="eastAsia" w:ascii="仿宋_GB2312" w:hAnsi="仿宋_GB2312" w:eastAsia="仿宋_GB2312" w:cs="仿宋_GB2312"/>
                <w:sz w:val="28"/>
                <w:szCs w:val="28"/>
              </w:rPr>
            </w:pPr>
          </w:p>
        </w:tc>
      </w:tr>
      <w:tr w14:paraId="73AC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414" w:type="dxa"/>
            <w:vAlign w:val="center"/>
          </w:tcPr>
          <w:p w14:paraId="611254D2">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u w:val="none"/>
                <w:lang w:val="en-US" w:eastAsia="zh-CN" w:bidi="ar"/>
              </w:rPr>
              <w:t>EDI膜堆</w:t>
            </w:r>
          </w:p>
        </w:tc>
        <w:tc>
          <w:tcPr>
            <w:tcW w:w="1517" w:type="dxa"/>
          </w:tcPr>
          <w:p w14:paraId="5F5099B1">
            <w:pPr>
              <w:spacing w:line="360" w:lineRule="auto"/>
              <w:jc w:val="center"/>
              <w:rPr>
                <w:rFonts w:hint="eastAsia" w:ascii="仿宋_GB2312" w:hAnsi="仿宋_GB2312" w:eastAsia="仿宋_GB2312" w:cs="仿宋_GB2312"/>
                <w:sz w:val="28"/>
                <w:szCs w:val="28"/>
              </w:rPr>
            </w:pPr>
          </w:p>
        </w:tc>
        <w:tc>
          <w:tcPr>
            <w:tcW w:w="1402" w:type="dxa"/>
          </w:tcPr>
          <w:p w14:paraId="644E8114">
            <w:pPr>
              <w:spacing w:line="360" w:lineRule="auto"/>
              <w:jc w:val="center"/>
              <w:rPr>
                <w:rFonts w:hint="eastAsia" w:ascii="仿宋_GB2312" w:hAnsi="仿宋_GB2312" w:eastAsia="仿宋_GB2312" w:cs="仿宋_GB2312"/>
                <w:sz w:val="28"/>
                <w:szCs w:val="28"/>
              </w:rPr>
            </w:pPr>
          </w:p>
        </w:tc>
        <w:tc>
          <w:tcPr>
            <w:tcW w:w="1064" w:type="dxa"/>
          </w:tcPr>
          <w:p w14:paraId="079BC428">
            <w:pPr>
              <w:spacing w:line="360" w:lineRule="auto"/>
              <w:jc w:val="center"/>
              <w:rPr>
                <w:rFonts w:hint="eastAsia" w:ascii="仿宋_GB2312" w:hAnsi="仿宋_GB2312" w:eastAsia="仿宋_GB2312" w:cs="仿宋_GB2312"/>
                <w:sz w:val="28"/>
                <w:szCs w:val="28"/>
              </w:rPr>
            </w:pPr>
          </w:p>
        </w:tc>
        <w:tc>
          <w:tcPr>
            <w:tcW w:w="1500" w:type="dxa"/>
          </w:tcPr>
          <w:p w14:paraId="496FB0FE">
            <w:pPr>
              <w:spacing w:line="360" w:lineRule="auto"/>
              <w:jc w:val="center"/>
              <w:rPr>
                <w:rFonts w:hint="eastAsia" w:ascii="仿宋_GB2312" w:hAnsi="仿宋_GB2312" w:eastAsia="仿宋_GB2312" w:cs="仿宋_GB2312"/>
                <w:sz w:val="28"/>
                <w:szCs w:val="28"/>
              </w:rPr>
            </w:pPr>
          </w:p>
        </w:tc>
        <w:tc>
          <w:tcPr>
            <w:tcW w:w="1500" w:type="dxa"/>
          </w:tcPr>
          <w:p w14:paraId="36B3A597">
            <w:pPr>
              <w:spacing w:line="360" w:lineRule="auto"/>
              <w:rPr>
                <w:rFonts w:hint="eastAsia" w:ascii="仿宋_GB2312" w:hAnsi="仿宋_GB2312" w:eastAsia="仿宋_GB2312" w:cs="仿宋_GB2312"/>
                <w:sz w:val="28"/>
                <w:szCs w:val="28"/>
              </w:rPr>
            </w:pPr>
          </w:p>
        </w:tc>
      </w:tr>
      <w:tr w14:paraId="4910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414" w:type="dxa"/>
            <w:vAlign w:val="center"/>
          </w:tcPr>
          <w:p w14:paraId="688D242C">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u w:val="none"/>
                <w:lang w:val="en-US" w:eastAsia="zh-CN" w:bidi="ar"/>
              </w:rPr>
              <w:t>抛光树脂</w:t>
            </w:r>
          </w:p>
        </w:tc>
        <w:tc>
          <w:tcPr>
            <w:tcW w:w="1517" w:type="dxa"/>
          </w:tcPr>
          <w:p w14:paraId="370486CE">
            <w:pPr>
              <w:spacing w:line="360" w:lineRule="auto"/>
              <w:jc w:val="center"/>
              <w:rPr>
                <w:rFonts w:hint="eastAsia" w:ascii="仿宋_GB2312" w:hAnsi="仿宋_GB2312" w:eastAsia="仿宋_GB2312" w:cs="仿宋_GB2312"/>
                <w:sz w:val="28"/>
                <w:szCs w:val="28"/>
              </w:rPr>
            </w:pPr>
          </w:p>
        </w:tc>
        <w:tc>
          <w:tcPr>
            <w:tcW w:w="1402" w:type="dxa"/>
          </w:tcPr>
          <w:p w14:paraId="23765047">
            <w:pPr>
              <w:spacing w:line="360" w:lineRule="auto"/>
              <w:jc w:val="center"/>
              <w:rPr>
                <w:rFonts w:hint="eastAsia" w:ascii="仿宋_GB2312" w:hAnsi="仿宋_GB2312" w:eastAsia="仿宋_GB2312" w:cs="仿宋_GB2312"/>
                <w:sz w:val="28"/>
                <w:szCs w:val="28"/>
              </w:rPr>
            </w:pPr>
          </w:p>
        </w:tc>
        <w:tc>
          <w:tcPr>
            <w:tcW w:w="1064" w:type="dxa"/>
          </w:tcPr>
          <w:p w14:paraId="208A9B51">
            <w:pPr>
              <w:spacing w:line="360" w:lineRule="auto"/>
              <w:jc w:val="center"/>
              <w:rPr>
                <w:rFonts w:hint="eastAsia" w:ascii="仿宋_GB2312" w:hAnsi="仿宋_GB2312" w:eastAsia="仿宋_GB2312" w:cs="仿宋_GB2312"/>
                <w:sz w:val="28"/>
                <w:szCs w:val="28"/>
              </w:rPr>
            </w:pPr>
          </w:p>
        </w:tc>
        <w:tc>
          <w:tcPr>
            <w:tcW w:w="1500" w:type="dxa"/>
          </w:tcPr>
          <w:p w14:paraId="5316C9AE">
            <w:pPr>
              <w:spacing w:line="360" w:lineRule="auto"/>
              <w:jc w:val="center"/>
              <w:rPr>
                <w:rFonts w:hint="eastAsia" w:ascii="仿宋_GB2312" w:hAnsi="仿宋_GB2312" w:eastAsia="仿宋_GB2312" w:cs="仿宋_GB2312"/>
                <w:sz w:val="28"/>
                <w:szCs w:val="28"/>
              </w:rPr>
            </w:pPr>
          </w:p>
        </w:tc>
        <w:tc>
          <w:tcPr>
            <w:tcW w:w="1500" w:type="dxa"/>
          </w:tcPr>
          <w:p w14:paraId="250EA58F">
            <w:pPr>
              <w:spacing w:line="360" w:lineRule="auto"/>
              <w:rPr>
                <w:rFonts w:hint="eastAsia" w:ascii="仿宋_GB2312" w:hAnsi="仿宋_GB2312" w:eastAsia="仿宋_GB2312" w:cs="仿宋_GB2312"/>
                <w:sz w:val="28"/>
                <w:szCs w:val="28"/>
              </w:rPr>
            </w:pPr>
          </w:p>
        </w:tc>
      </w:tr>
      <w:tr w14:paraId="03B4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414" w:type="dxa"/>
            <w:vAlign w:val="center"/>
          </w:tcPr>
          <w:p w14:paraId="4F385E12">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u w:val="none"/>
                <w:lang w:val="en-US" w:eastAsia="zh-CN" w:bidi="ar"/>
              </w:rPr>
              <w:t>废料处理</w:t>
            </w:r>
          </w:p>
        </w:tc>
        <w:tc>
          <w:tcPr>
            <w:tcW w:w="1517" w:type="dxa"/>
          </w:tcPr>
          <w:p w14:paraId="7BCA5DB6">
            <w:pPr>
              <w:spacing w:line="360" w:lineRule="auto"/>
              <w:jc w:val="center"/>
              <w:rPr>
                <w:rFonts w:hint="eastAsia" w:ascii="仿宋_GB2312" w:hAnsi="仿宋_GB2312" w:eastAsia="仿宋_GB2312" w:cs="仿宋_GB2312"/>
                <w:sz w:val="28"/>
                <w:szCs w:val="28"/>
              </w:rPr>
            </w:pPr>
          </w:p>
        </w:tc>
        <w:tc>
          <w:tcPr>
            <w:tcW w:w="1402" w:type="dxa"/>
          </w:tcPr>
          <w:p w14:paraId="6CA92FAE">
            <w:pPr>
              <w:spacing w:line="360" w:lineRule="auto"/>
              <w:jc w:val="center"/>
              <w:rPr>
                <w:rFonts w:hint="eastAsia" w:ascii="仿宋_GB2312" w:hAnsi="仿宋_GB2312" w:eastAsia="仿宋_GB2312" w:cs="仿宋_GB2312"/>
                <w:sz w:val="28"/>
                <w:szCs w:val="28"/>
              </w:rPr>
            </w:pPr>
          </w:p>
        </w:tc>
        <w:tc>
          <w:tcPr>
            <w:tcW w:w="1064" w:type="dxa"/>
          </w:tcPr>
          <w:p w14:paraId="79CE74F7">
            <w:pPr>
              <w:spacing w:line="360" w:lineRule="auto"/>
              <w:jc w:val="center"/>
              <w:rPr>
                <w:rFonts w:hint="eastAsia" w:ascii="仿宋_GB2312" w:hAnsi="仿宋_GB2312" w:eastAsia="仿宋_GB2312" w:cs="仿宋_GB2312"/>
                <w:sz w:val="28"/>
                <w:szCs w:val="28"/>
              </w:rPr>
            </w:pPr>
          </w:p>
        </w:tc>
        <w:tc>
          <w:tcPr>
            <w:tcW w:w="1500" w:type="dxa"/>
          </w:tcPr>
          <w:p w14:paraId="7CA6DC75">
            <w:pPr>
              <w:spacing w:line="360" w:lineRule="auto"/>
              <w:jc w:val="center"/>
              <w:rPr>
                <w:rFonts w:hint="eastAsia" w:ascii="仿宋_GB2312" w:hAnsi="仿宋_GB2312" w:eastAsia="仿宋_GB2312" w:cs="仿宋_GB2312"/>
                <w:sz w:val="28"/>
                <w:szCs w:val="28"/>
              </w:rPr>
            </w:pPr>
          </w:p>
        </w:tc>
        <w:tc>
          <w:tcPr>
            <w:tcW w:w="1500" w:type="dxa"/>
          </w:tcPr>
          <w:p w14:paraId="7EF8A267">
            <w:pPr>
              <w:spacing w:line="360" w:lineRule="auto"/>
              <w:rPr>
                <w:rFonts w:hint="eastAsia" w:ascii="仿宋_GB2312" w:hAnsi="仿宋_GB2312" w:eastAsia="仿宋_GB2312" w:cs="仿宋_GB2312"/>
                <w:sz w:val="28"/>
                <w:szCs w:val="28"/>
              </w:rPr>
            </w:pPr>
          </w:p>
        </w:tc>
      </w:tr>
      <w:tr w14:paraId="5343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414" w:type="dxa"/>
            <w:vAlign w:val="center"/>
          </w:tcPr>
          <w:p w14:paraId="11D5F5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人工</w:t>
            </w:r>
          </w:p>
        </w:tc>
        <w:tc>
          <w:tcPr>
            <w:tcW w:w="1517" w:type="dxa"/>
          </w:tcPr>
          <w:p w14:paraId="7C45F696">
            <w:pPr>
              <w:spacing w:line="360" w:lineRule="auto"/>
              <w:jc w:val="center"/>
              <w:rPr>
                <w:rFonts w:hint="eastAsia" w:ascii="仿宋_GB2312" w:hAnsi="仿宋_GB2312" w:eastAsia="仿宋_GB2312" w:cs="仿宋_GB2312"/>
                <w:sz w:val="28"/>
                <w:szCs w:val="28"/>
              </w:rPr>
            </w:pPr>
          </w:p>
        </w:tc>
        <w:tc>
          <w:tcPr>
            <w:tcW w:w="1402" w:type="dxa"/>
          </w:tcPr>
          <w:p w14:paraId="4E1CB69A">
            <w:pPr>
              <w:spacing w:line="360" w:lineRule="auto"/>
              <w:jc w:val="center"/>
              <w:rPr>
                <w:rFonts w:hint="eastAsia" w:ascii="仿宋_GB2312" w:hAnsi="仿宋_GB2312" w:eastAsia="仿宋_GB2312" w:cs="仿宋_GB2312"/>
                <w:sz w:val="28"/>
                <w:szCs w:val="28"/>
              </w:rPr>
            </w:pPr>
          </w:p>
        </w:tc>
        <w:tc>
          <w:tcPr>
            <w:tcW w:w="1064" w:type="dxa"/>
          </w:tcPr>
          <w:p w14:paraId="12B29B60">
            <w:pPr>
              <w:spacing w:line="360" w:lineRule="auto"/>
              <w:jc w:val="center"/>
              <w:rPr>
                <w:rFonts w:hint="eastAsia" w:ascii="仿宋_GB2312" w:hAnsi="仿宋_GB2312" w:eastAsia="仿宋_GB2312" w:cs="仿宋_GB2312"/>
                <w:sz w:val="28"/>
                <w:szCs w:val="28"/>
              </w:rPr>
            </w:pPr>
          </w:p>
        </w:tc>
        <w:tc>
          <w:tcPr>
            <w:tcW w:w="1500" w:type="dxa"/>
          </w:tcPr>
          <w:p w14:paraId="20D1CF15">
            <w:pPr>
              <w:spacing w:line="360" w:lineRule="auto"/>
              <w:jc w:val="center"/>
              <w:rPr>
                <w:rFonts w:hint="eastAsia" w:ascii="仿宋_GB2312" w:hAnsi="仿宋_GB2312" w:eastAsia="仿宋_GB2312" w:cs="仿宋_GB2312"/>
                <w:sz w:val="28"/>
                <w:szCs w:val="28"/>
              </w:rPr>
            </w:pPr>
          </w:p>
        </w:tc>
        <w:tc>
          <w:tcPr>
            <w:tcW w:w="1500" w:type="dxa"/>
          </w:tcPr>
          <w:p w14:paraId="41F7BB80">
            <w:pPr>
              <w:spacing w:line="360" w:lineRule="auto"/>
              <w:rPr>
                <w:rFonts w:hint="eastAsia" w:ascii="仿宋_GB2312" w:hAnsi="仿宋_GB2312" w:eastAsia="仿宋_GB2312" w:cs="仿宋_GB2312"/>
                <w:sz w:val="28"/>
                <w:szCs w:val="28"/>
              </w:rPr>
            </w:pPr>
          </w:p>
        </w:tc>
      </w:tr>
      <w:tr w14:paraId="09DB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414" w:type="dxa"/>
          </w:tcPr>
          <w:p w14:paraId="5D03AE46">
            <w:pPr>
              <w:numPr>
                <w:ilvl w:val="0"/>
                <w:numId w:val="0"/>
              </w:numPr>
              <w:spacing w:line="360" w:lineRule="auto"/>
              <w:ind w:left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合并总价</w:t>
            </w:r>
          </w:p>
        </w:tc>
        <w:tc>
          <w:tcPr>
            <w:tcW w:w="6983" w:type="dxa"/>
            <w:gridSpan w:val="5"/>
          </w:tcPr>
          <w:p w14:paraId="5E298D79">
            <w:pPr>
              <w:spacing w:line="360" w:lineRule="auto"/>
              <w:rPr>
                <w:rFonts w:hint="eastAsia" w:ascii="仿宋_GB2312" w:hAnsi="仿宋_GB2312" w:eastAsia="仿宋_GB2312" w:cs="仿宋_GB2312"/>
                <w:sz w:val="28"/>
                <w:szCs w:val="28"/>
              </w:rPr>
            </w:pPr>
          </w:p>
        </w:tc>
      </w:tr>
    </w:tbl>
    <w:p w14:paraId="782A9EFB">
      <w:pPr>
        <w:spacing w:line="360" w:lineRule="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法人或法人授权人签名：</w:t>
      </w:r>
    </w:p>
    <w:p w14:paraId="246E9582">
      <w:pPr>
        <w:spacing w:line="360" w:lineRule="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联系人： </w:t>
      </w:r>
    </w:p>
    <w:p w14:paraId="13F2CD79">
      <w:pPr>
        <w:spacing w:line="360" w:lineRule="auto"/>
        <w:ind w:right="1680"/>
        <w:jc w:val="left"/>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联系方式：</w:t>
      </w:r>
    </w:p>
    <w:p w14:paraId="4B121438">
      <w:pPr>
        <w:spacing w:line="360" w:lineRule="auto"/>
        <w:ind w:right="2100"/>
        <w:jc w:val="right"/>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公司盖章：</w:t>
      </w:r>
    </w:p>
    <w:p w14:paraId="68513F72">
      <w:pPr>
        <w:pStyle w:val="46"/>
        <w:spacing w:line="360" w:lineRule="auto"/>
        <w:jc w:val="right"/>
        <w:rPr>
          <w:rFonts w:hint="eastAsia" w:ascii="仿宋_GB2312" w:hAnsi="仿宋_GB2312" w:eastAsia="仿宋_GB2312" w:cs="仿宋_GB2312"/>
          <w:color w:val="000000"/>
          <w:sz w:val="28"/>
          <w:szCs w:val="28"/>
        </w:rPr>
      </w:pP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color w:val="000000"/>
          <w:sz w:val="28"/>
          <w:szCs w:val="28"/>
        </w:rPr>
        <w:t>年     月     日</w:t>
      </w:r>
    </w:p>
    <w:p w14:paraId="3DD8BA0A">
      <w:pPr>
        <w:spacing w:line="360" w:lineRule="auto"/>
        <w:rPr>
          <w:rFonts w:hint="eastAsia" w:ascii="仿宋_GB2312" w:hAnsi="仿宋_GB2312" w:eastAsia="仿宋_GB2312" w:cs="仿宋_GB2312"/>
          <w:sz w:val="28"/>
          <w:szCs w:val="28"/>
        </w:rPr>
      </w:pPr>
    </w:p>
    <w:sectPr>
      <w:headerReference r:id="rId3" w:type="default"/>
      <w:footerReference r:id="rId4"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D76A2">
    <w:pPr>
      <w:pStyle w:val="15"/>
      <w:rPr>
        <w:rFonts w:ascii="宋体" w:hAnsi="宋体"/>
      </w:rPr>
    </w:pPr>
    <w:r>
      <w:rPr>
        <w:rFonts w:hint="eastAsia" w:ascii="宋体" w:hAnsi="宋体"/>
      </w:rPr>
      <w:t xml:space="preserve">                                      </w:t>
    </w:r>
    <w:r>
      <w:rPr>
        <w:rFonts w:hint="eastAsia"/>
      </w:rPr>
      <w:t>—</w:t>
    </w:r>
    <w:r>
      <w:rPr>
        <w:rFonts w:hint="eastAsia"/>
        <w:lang w:val="en-US" w:eastAsia="zh-CN"/>
      </w:rPr>
      <w:t>党政办公室（招采）</w:t>
    </w:r>
    <w:r>
      <w:rPr>
        <w:rFonts w:hint="eastAsia"/>
      </w:rPr>
      <w:t>—</w:t>
    </w:r>
    <w:r>
      <w:rPr>
        <w:rFonts w:hint="eastAsia" w:ascii="宋体" w:hAnsi="宋体"/>
      </w:rPr>
      <w:t xml:space="preserve">                          </w:t>
    </w:r>
  </w:p>
  <w:p w14:paraId="3C8D778A">
    <w:pPr>
      <w:pStyle w:val="15"/>
      <w:rPr>
        <w:rFonts w:hint="default" w:ascii="宋体" w:hAnsi="宋体" w:eastAsia="宋体"/>
        <w:lang w:val="en-US" w:eastAsia="zh-CN"/>
      </w:rPr>
    </w:pPr>
    <w:r>
      <w:rPr>
        <w:rFonts w:hint="eastAsia" w:ascii="宋体" w:hAnsi="宋体"/>
      </w:rPr>
      <w:t>地址：深圳市南山区蛇口工业七路</w:t>
    </w:r>
    <w:r>
      <w:rPr>
        <w:rFonts w:hint="eastAsia" w:ascii="宋体" w:hAnsi="宋体"/>
        <w:lang w:val="en-US" w:eastAsia="zh-CN"/>
      </w:rPr>
      <w:t>128</w:t>
    </w:r>
    <w:r>
      <w:rPr>
        <w:rFonts w:hint="eastAsia" w:ascii="宋体" w:hAnsi="宋体"/>
      </w:rPr>
      <w:t>号                             招标采购办电话：0755-268</w:t>
    </w:r>
    <w:r>
      <w:rPr>
        <w:rFonts w:hint="eastAsia" w:ascii="宋体" w:hAnsi="宋体"/>
        <w:lang w:val="en-US" w:eastAsia="zh-CN"/>
      </w:rPr>
      <w:t>89433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AEBB6">
    <w:pPr>
      <w:ind w:right="840"/>
      <w:jc w:val="center"/>
    </w:pPr>
    <w:r>
      <w:rPr>
        <w:rFonts w:hint="eastAsia"/>
      </w:rPr>
      <w:t xml:space="preserve">       </w:t>
    </w:r>
    <w:r>
      <w:drawing>
        <wp:inline distT="0" distB="0" distL="114300" distR="114300">
          <wp:extent cx="3377565" cy="858520"/>
          <wp:effectExtent l="0" t="0" r="0" b="0"/>
          <wp:docPr id="1" name="图片 1" descr="医院文字图（2022新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医院文字图（2022新副本）"/>
                  <pic:cNvPicPr>
                    <a:picLocks noChangeAspect="1"/>
                  </pic:cNvPicPr>
                </pic:nvPicPr>
                <pic:blipFill>
                  <a:blip r:embed="rId1"/>
                  <a:stretch>
                    <a:fillRect/>
                  </a:stretch>
                </pic:blipFill>
                <pic:spPr>
                  <a:xfrm>
                    <a:off x="0" y="0"/>
                    <a:ext cx="3377565" cy="8585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E58E7"/>
    <w:multiLevelType w:val="singleLevel"/>
    <w:tmpl w:val="8DBE58E7"/>
    <w:lvl w:ilvl="0" w:tentative="0">
      <w:start w:val="1"/>
      <w:numFmt w:val="chineseCounting"/>
      <w:suff w:val="nothing"/>
      <w:lvlText w:val="（%1）"/>
      <w:lvlJc w:val="left"/>
      <w:rPr>
        <w:rFonts w:hint="eastAsia"/>
      </w:rPr>
    </w:lvl>
  </w:abstractNum>
  <w:abstractNum w:abstractNumId="1">
    <w:nsid w:val="8FDD11E4"/>
    <w:multiLevelType w:val="singleLevel"/>
    <w:tmpl w:val="8FDD11E4"/>
    <w:lvl w:ilvl="0" w:tentative="0">
      <w:start w:val="1"/>
      <w:numFmt w:val="chineseCounting"/>
      <w:suff w:val="nothing"/>
      <w:lvlText w:val="（%1）"/>
      <w:lvlJc w:val="left"/>
      <w:pPr>
        <w:ind w:left="0" w:firstLine="420"/>
      </w:pPr>
      <w:rPr>
        <w:rFonts w:hint="eastAsia"/>
      </w:rPr>
    </w:lvl>
  </w:abstractNum>
  <w:abstractNum w:abstractNumId="2">
    <w:nsid w:val="3DA9303B"/>
    <w:multiLevelType w:val="singleLevel"/>
    <w:tmpl w:val="3DA9303B"/>
    <w:lvl w:ilvl="0" w:tentative="0">
      <w:start w:val="7"/>
      <w:numFmt w:val="chineseCounting"/>
      <w:suff w:val="nothing"/>
      <w:lvlText w:val="%1、"/>
      <w:lvlJc w:val="left"/>
      <w:rPr>
        <w:rFonts w:hint="eastAsia"/>
      </w:rPr>
    </w:lvl>
  </w:abstractNum>
  <w:abstractNum w:abstractNumId="3">
    <w:nsid w:val="7B0A04B1"/>
    <w:multiLevelType w:val="singleLevel"/>
    <w:tmpl w:val="7B0A04B1"/>
    <w:lvl w:ilvl="0" w:tentative="0">
      <w:start w:val="1"/>
      <w:numFmt w:val="chineseCounting"/>
      <w:suff w:val="nothing"/>
      <w:lvlText w:val="（%1）"/>
      <w:lvlJc w:val="left"/>
      <w:pPr>
        <w:ind w:left="0" w:firstLine="420"/>
      </w:pPr>
      <w:rPr>
        <w:rFonts w:hint="eastAsia"/>
      </w:rPr>
    </w:lvl>
  </w:abstractNum>
  <w:abstractNum w:abstractNumId="4">
    <w:nsid w:val="7D683642"/>
    <w:multiLevelType w:val="singleLevel"/>
    <w:tmpl w:val="7D683642"/>
    <w:lvl w:ilvl="0" w:tentative="0">
      <w:start w:val="1"/>
      <w:numFmt w:val="chineseCounting"/>
      <w:suff w:val="nothing"/>
      <w:lvlText w:val="（%1）"/>
      <w:lvlJc w:val="left"/>
      <w:pPr>
        <w:ind w:left="0" w:firstLine="420"/>
      </w:pPr>
      <w:rPr>
        <w:rFonts w:hint="eastAsia"/>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NotTrackMoves/>
  <w:documentProtection w:enforcement="0"/>
  <w:defaultTabStop w:val="5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xNzhhZWVjZDVjYzFiNzUyN2FlYmU1YTIwNTA2N2MifQ=="/>
  </w:docVars>
  <w:rsids>
    <w:rsidRoot w:val="00AF6EDD"/>
    <w:rsid w:val="000001C5"/>
    <w:rsid w:val="00011DDC"/>
    <w:rsid w:val="0001654B"/>
    <w:rsid w:val="0001672C"/>
    <w:rsid w:val="00025DAF"/>
    <w:rsid w:val="0004136B"/>
    <w:rsid w:val="00043996"/>
    <w:rsid w:val="0004570C"/>
    <w:rsid w:val="00045C3B"/>
    <w:rsid w:val="0005019F"/>
    <w:rsid w:val="00062DD3"/>
    <w:rsid w:val="00063300"/>
    <w:rsid w:val="00072D27"/>
    <w:rsid w:val="00074265"/>
    <w:rsid w:val="000752B0"/>
    <w:rsid w:val="000807DE"/>
    <w:rsid w:val="00081AC9"/>
    <w:rsid w:val="00083D5C"/>
    <w:rsid w:val="000863EE"/>
    <w:rsid w:val="000927AC"/>
    <w:rsid w:val="00095929"/>
    <w:rsid w:val="000A0E11"/>
    <w:rsid w:val="000A18C9"/>
    <w:rsid w:val="000B1EFE"/>
    <w:rsid w:val="000B28BA"/>
    <w:rsid w:val="000C5C18"/>
    <w:rsid w:val="000C7462"/>
    <w:rsid w:val="000D0069"/>
    <w:rsid w:val="000D3E0A"/>
    <w:rsid w:val="000D4F6D"/>
    <w:rsid w:val="000D7A0A"/>
    <w:rsid w:val="000E285D"/>
    <w:rsid w:val="000E4EF8"/>
    <w:rsid w:val="000F2737"/>
    <w:rsid w:val="000F3908"/>
    <w:rsid w:val="000F5F0A"/>
    <w:rsid w:val="000F784C"/>
    <w:rsid w:val="001004C4"/>
    <w:rsid w:val="00107763"/>
    <w:rsid w:val="00112056"/>
    <w:rsid w:val="00112392"/>
    <w:rsid w:val="0011488E"/>
    <w:rsid w:val="00116C98"/>
    <w:rsid w:val="00122A2E"/>
    <w:rsid w:val="0012658B"/>
    <w:rsid w:val="00135656"/>
    <w:rsid w:val="00137F2B"/>
    <w:rsid w:val="00142AD5"/>
    <w:rsid w:val="00143B89"/>
    <w:rsid w:val="001471F0"/>
    <w:rsid w:val="001608AF"/>
    <w:rsid w:val="00164315"/>
    <w:rsid w:val="00166D14"/>
    <w:rsid w:val="001707C0"/>
    <w:rsid w:val="00175FF0"/>
    <w:rsid w:val="00183BDC"/>
    <w:rsid w:val="00184C19"/>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0883"/>
    <w:rsid w:val="002A261A"/>
    <w:rsid w:val="002A6755"/>
    <w:rsid w:val="002A6FB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2298"/>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7159B"/>
    <w:rsid w:val="003844C6"/>
    <w:rsid w:val="00385921"/>
    <w:rsid w:val="00386702"/>
    <w:rsid w:val="003879D3"/>
    <w:rsid w:val="00391C9B"/>
    <w:rsid w:val="003948ED"/>
    <w:rsid w:val="003A2214"/>
    <w:rsid w:val="003A615B"/>
    <w:rsid w:val="003A6FB6"/>
    <w:rsid w:val="003B001F"/>
    <w:rsid w:val="003B33A6"/>
    <w:rsid w:val="003B4516"/>
    <w:rsid w:val="003C019B"/>
    <w:rsid w:val="003C5236"/>
    <w:rsid w:val="003C6381"/>
    <w:rsid w:val="003D2C14"/>
    <w:rsid w:val="003D2E19"/>
    <w:rsid w:val="003D4923"/>
    <w:rsid w:val="003D5909"/>
    <w:rsid w:val="003D6F1D"/>
    <w:rsid w:val="003E0AA3"/>
    <w:rsid w:val="003E228B"/>
    <w:rsid w:val="003E2445"/>
    <w:rsid w:val="003E4357"/>
    <w:rsid w:val="003E6B7C"/>
    <w:rsid w:val="003F30A9"/>
    <w:rsid w:val="003F7E69"/>
    <w:rsid w:val="0040063F"/>
    <w:rsid w:val="00401A13"/>
    <w:rsid w:val="00402FC9"/>
    <w:rsid w:val="00403DFF"/>
    <w:rsid w:val="00406614"/>
    <w:rsid w:val="00406A5E"/>
    <w:rsid w:val="00407886"/>
    <w:rsid w:val="00414336"/>
    <w:rsid w:val="00421CC8"/>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99"/>
    <w:rsid w:val="004B2DA6"/>
    <w:rsid w:val="004B455B"/>
    <w:rsid w:val="004B7CAB"/>
    <w:rsid w:val="004C7350"/>
    <w:rsid w:val="004C742C"/>
    <w:rsid w:val="004C7A64"/>
    <w:rsid w:val="004C7CDD"/>
    <w:rsid w:val="004D08F4"/>
    <w:rsid w:val="004D5660"/>
    <w:rsid w:val="004D6F48"/>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2920"/>
    <w:rsid w:val="00536E3E"/>
    <w:rsid w:val="00537A7B"/>
    <w:rsid w:val="00545B85"/>
    <w:rsid w:val="0055047E"/>
    <w:rsid w:val="00551335"/>
    <w:rsid w:val="00556FED"/>
    <w:rsid w:val="005572B9"/>
    <w:rsid w:val="005625D2"/>
    <w:rsid w:val="005667BD"/>
    <w:rsid w:val="00572D72"/>
    <w:rsid w:val="00575454"/>
    <w:rsid w:val="00576981"/>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56480"/>
    <w:rsid w:val="006603D2"/>
    <w:rsid w:val="00661599"/>
    <w:rsid w:val="0066385D"/>
    <w:rsid w:val="00674677"/>
    <w:rsid w:val="006757F8"/>
    <w:rsid w:val="00681504"/>
    <w:rsid w:val="00683AAD"/>
    <w:rsid w:val="0068722C"/>
    <w:rsid w:val="00696142"/>
    <w:rsid w:val="006A6F13"/>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1260"/>
    <w:rsid w:val="007541E5"/>
    <w:rsid w:val="00761FF9"/>
    <w:rsid w:val="00766CB3"/>
    <w:rsid w:val="00767021"/>
    <w:rsid w:val="007679E3"/>
    <w:rsid w:val="0077036A"/>
    <w:rsid w:val="00771C5C"/>
    <w:rsid w:val="00780EAE"/>
    <w:rsid w:val="007852F2"/>
    <w:rsid w:val="007868FC"/>
    <w:rsid w:val="007875B4"/>
    <w:rsid w:val="00791D16"/>
    <w:rsid w:val="007A004B"/>
    <w:rsid w:val="007A1D17"/>
    <w:rsid w:val="007A2716"/>
    <w:rsid w:val="007A36AE"/>
    <w:rsid w:val="007A4700"/>
    <w:rsid w:val="007A686D"/>
    <w:rsid w:val="007B00B8"/>
    <w:rsid w:val="007B2477"/>
    <w:rsid w:val="007B38A5"/>
    <w:rsid w:val="007B45B7"/>
    <w:rsid w:val="007C36B8"/>
    <w:rsid w:val="007C6AF3"/>
    <w:rsid w:val="007C7E4F"/>
    <w:rsid w:val="007D1ED6"/>
    <w:rsid w:val="007D49EC"/>
    <w:rsid w:val="007D7A8C"/>
    <w:rsid w:val="007E5098"/>
    <w:rsid w:val="007F061E"/>
    <w:rsid w:val="007F2148"/>
    <w:rsid w:val="00800A97"/>
    <w:rsid w:val="0080440D"/>
    <w:rsid w:val="0081061D"/>
    <w:rsid w:val="00812707"/>
    <w:rsid w:val="008142B4"/>
    <w:rsid w:val="0081655D"/>
    <w:rsid w:val="008172F3"/>
    <w:rsid w:val="00837254"/>
    <w:rsid w:val="0085330F"/>
    <w:rsid w:val="008536B9"/>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6BB6"/>
    <w:rsid w:val="008D7399"/>
    <w:rsid w:val="008E3D4E"/>
    <w:rsid w:val="008E4375"/>
    <w:rsid w:val="008E4381"/>
    <w:rsid w:val="008E5D9C"/>
    <w:rsid w:val="008E7775"/>
    <w:rsid w:val="009129B2"/>
    <w:rsid w:val="009233A3"/>
    <w:rsid w:val="00924B95"/>
    <w:rsid w:val="00931EC3"/>
    <w:rsid w:val="009331B0"/>
    <w:rsid w:val="00944AA3"/>
    <w:rsid w:val="00944B77"/>
    <w:rsid w:val="00953EE3"/>
    <w:rsid w:val="00957F4B"/>
    <w:rsid w:val="0096585A"/>
    <w:rsid w:val="009668CA"/>
    <w:rsid w:val="00974112"/>
    <w:rsid w:val="00980F70"/>
    <w:rsid w:val="0098298B"/>
    <w:rsid w:val="00991972"/>
    <w:rsid w:val="009953DD"/>
    <w:rsid w:val="00997C66"/>
    <w:rsid w:val="009A5167"/>
    <w:rsid w:val="009A5C0A"/>
    <w:rsid w:val="009A5C4B"/>
    <w:rsid w:val="009A7C06"/>
    <w:rsid w:val="009B5D9D"/>
    <w:rsid w:val="009B70C7"/>
    <w:rsid w:val="009C1BFA"/>
    <w:rsid w:val="009D0244"/>
    <w:rsid w:val="009D279E"/>
    <w:rsid w:val="009D3018"/>
    <w:rsid w:val="009E20C4"/>
    <w:rsid w:val="009E2D4E"/>
    <w:rsid w:val="009E5D52"/>
    <w:rsid w:val="009E6DDE"/>
    <w:rsid w:val="009E716C"/>
    <w:rsid w:val="009E7654"/>
    <w:rsid w:val="009E771C"/>
    <w:rsid w:val="009F38A8"/>
    <w:rsid w:val="009F75CB"/>
    <w:rsid w:val="00A02BA8"/>
    <w:rsid w:val="00A042A4"/>
    <w:rsid w:val="00A13842"/>
    <w:rsid w:val="00A17A0E"/>
    <w:rsid w:val="00A2027D"/>
    <w:rsid w:val="00A25B07"/>
    <w:rsid w:val="00A33223"/>
    <w:rsid w:val="00A35C0F"/>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A427F"/>
    <w:rsid w:val="00AB09CC"/>
    <w:rsid w:val="00AB23C5"/>
    <w:rsid w:val="00AD2C03"/>
    <w:rsid w:val="00AD387B"/>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5A63"/>
    <w:rsid w:val="00B46305"/>
    <w:rsid w:val="00B479C7"/>
    <w:rsid w:val="00B5285D"/>
    <w:rsid w:val="00B53C08"/>
    <w:rsid w:val="00B5521F"/>
    <w:rsid w:val="00B61205"/>
    <w:rsid w:val="00B65E91"/>
    <w:rsid w:val="00B67A05"/>
    <w:rsid w:val="00B70107"/>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E6BE6"/>
    <w:rsid w:val="00BF0401"/>
    <w:rsid w:val="00BF18F6"/>
    <w:rsid w:val="00BF3AB3"/>
    <w:rsid w:val="00BF400A"/>
    <w:rsid w:val="00BF6395"/>
    <w:rsid w:val="00BF7225"/>
    <w:rsid w:val="00C0308B"/>
    <w:rsid w:val="00C04B2B"/>
    <w:rsid w:val="00C05E3C"/>
    <w:rsid w:val="00C05FD2"/>
    <w:rsid w:val="00C141A6"/>
    <w:rsid w:val="00C1707B"/>
    <w:rsid w:val="00C26E42"/>
    <w:rsid w:val="00C30DA6"/>
    <w:rsid w:val="00C30FA1"/>
    <w:rsid w:val="00C33F01"/>
    <w:rsid w:val="00C3654F"/>
    <w:rsid w:val="00C4021F"/>
    <w:rsid w:val="00C402E6"/>
    <w:rsid w:val="00C53C45"/>
    <w:rsid w:val="00C559CC"/>
    <w:rsid w:val="00C70041"/>
    <w:rsid w:val="00C7298A"/>
    <w:rsid w:val="00C73748"/>
    <w:rsid w:val="00C77807"/>
    <w:rsid w:val="00C852B1"/>
    <w:rsid w:val="00C93796"/>
    <w:rsid w:val="00C93984"/>
    <w:rsid w:val="00C9573E"/>
    <w:rsid w:val="00CA129C"/>
    <w:rsid w:val="00CA3086"/>
    <w:rsid w:val="00CA5C9B"/>
    <w:rsid w:val="00CA7278"/>
    <w:rsid w:val="00CB0E88"/>
    <w:rsid w:val="00CB48BC"/>
    <w:rsid w:val="00CC1809"/>
    <w:rsid w:val="00CC2703"/>
    <w:rsid w:val="00CC4F3C"/>
    <w:rsid w:val="00CC6702"/>
    <w:rsid w:val="00CC7D19"/>
    <w:rsid w:val="00CD0029"/>
    <w:rsid w:val="00CD1C6C"/>
    <w:rsid w:val="00CD3E26"/>
    <w:rsid w:val="00CD7E97"/>
    <w:rsid w:val="00CD7F86"/>
    <w:rsid w:val="00CE32B6"/>
    <w:rsid w:val="00CF6160"/>
    <w:rsid w:val="00D012F2"/>
    <w:rsid w:val="00D03D22"/>
    <w:rsid w:val="00D04385"/>
    <w:rsid w:val="00D06AE6"/>
    <w:rsid w:val="00D16290"/>
    <w:rsid w:val="00D16437"/>
    <w:rsid w:val="00D24FF0"/>
    <w:rsid w:val="00D26F7C"/>
    <w:rsid w:val="00D27286"/>
    <w:rsid w:val="00D274ED"/>
    <w:rsid w:val="00D30DF1"/>
    <w:rsid w:val="00D335CC"/>
    <w:rsid w:val="00D448BA"/>
    <w:rsid w:val="00D44E10"/>
    <w:rsid w:val="00D464DB"/>
    <w:rsid w:val="00D50435"/>
    <w:rsid w:val="00D51218"/>
    <w:rsid w:val="00D5621D"/>
    <w:rsid w:val="00D5763C"/>
    <w:rsid w:val="00D6644B"/>
    <w:rsid w:val="00D6661B"/>
    <w:rsid w:val="00D72D35"/>
    <w:rsid w:val="00D73C5D"/>
    <w:rsid w:val="00D75A5D"/>
    <w:rsid w:val="00D77BC8"/>
    <w:rsid w:val="00D8001D"/>
    <w:rsid w:val="00D85538"/>
    <w:rsid w:val="00D8780D"/>
    <w:rsid w:val="00D91FAD"/>
    <w:rsid w:val="00D93416"/>
    <w:rsid w:val="00D94CA9"/>
    <w:rsid w:val="00D953B4"/>
    <w:rsid w:val="00DA2E55"/>
    <w:rsid w:val="00DA3160"/>
    <w:rsid w:val="00DB10D6"/>
    <w:rsid w:val="00DB2517"/>
    <w:rsid w:val="00DB5065"/>
    <w:rsid w:val="00DD054D"/>
    <w:rsid w:val="00DD0A81"/>
    <w:rsid w:val="00DD1464"/>
    <w:rsid w:val="00DD59DB"/>
    <w:rsid w:val="00DE0011"/>
    <w:rsid w:val="00DE024F"/>
    <w:rsid w:val="00DE0CFF"/>
    <w:rsid w:val="00DE2F3C"/>
    <w:rsid w:val="00DE4148"/>
    <w:rsid w:val="00DF1A34"/>
    <w:rsid w:val="00DF4483"/>
    <w:rsid w:val="00DF7D6E"/>
    <w:rsid w:val="00E05B79"/>
    <w:rsid w:val="00E125B7"/>
    <w:rsid w:val="00E14B26"/>
    <w:rsid w:val="00E17E75"/>
    <w:rsid w:val="00E204EF"/>
    <w:rsid w:val="00E27009"/>
    <w:rsid w:val="00E32CEF"/>
    <w:rsid w:val="00E34DE4"/>
    <w:rsid w:val="00E359DC"/>
    <w:rsid w:val="00E36901"/>
    <w:rsid w:val="00E36A5F"/>
    <w:rsid w:val="00E40762"/>
    <w:rsid w:val="00E41309"/>
    <w:rsid w:val="00E427CA"/>
    <w:rsid w:val="00E42833"/>
    <w:rsid w:val="00E52691"/>
    <w:rsid w:val="00E52A00"/>
    <w:rsid w:val="00E57F45"/>
    <w:rsid w:val="00E61963"/>
    <w:rsid w:val="00E648B2"/>
    <w:rsid w:val="00E66BF9"/>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C64C4"/>
    <w:rsid w:val="00ED4F21"/>
    <w:rsid w:val="00ED6BA1"/>
    <w:rsid w:val="00EF5B27"/>
    <w:rsid w:val="00EF7FC9"/>
    <w:rsid w:val="00F06DB7"/>
    <w:rsid w:val="00F104FE"/>
    <w:rsid w:val="00F10CB8"/>
    <w:rsid w:val="00F14072"/>
    <w:rsid w:val="00F14958"/>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676AB"/>
    <w:rsid w:val="00F736FD"/>
    <w:rsid w:val="00F737B7"/>
    <w:rsid w:val="00F760C2"/>
    <w:rsid w:val="00F76FB7"/>
    <w:rsid w:val="00F84010"/>
    <w:rsid w:val="00F85BF0"/>
    <w:rsid w:val="00F85D7B"/>
    <w:rsid w:val="00FA4213"/>
    <w:rsid w:val="00FB5213"/>
    <w:rsid w:val="00FB6B22"/>
    <w:rsid w:val="00FC6763"/>
    <w:rsid w:val="00FD0A8F"/>
    <w:rsid w:val="00FD37F9"/>
    <w:rsid w:val="0414066A"/>
    <w:rsid w:val="061834A6"/>
    <w:rsid w:val="06D84539"/>
    <w:rsid w:val="085D7896"/>
    <w:rsid w:val="087150EF"/>
    <w:rsid w:val="09E87633"/>
    <w:rsid w:val="0A6F0232"/>
    <w:rsid w:val="0AAA2B3A"/>
    <w:rsid w:val="0C5E5480"/>
    <w:rsid w:val="0C6104D1"/>
    <w:rsid w:val="0E5E6115"/>
    <w:rsid w:val="118E0AC0"/>
    <w:rsid w:val="11D32976"/>
    <w:rsid w:val="16B66C87"/>
    <w:rsid w:val="16D00F48"/>
    <w:rsid w:val="17650515"/>
    <w:rsid w:val="17E70F2A"/>
    <w:rsid w:val="19AC41D9"/>
    <w:rsid w:val="19E35721"/>
    <w:rsid w:val="1ED146E2"/>
    <w:rsid w:val="1EDB153B"/>
    <w:rsid w:val="20783067"/>
    <w:rsid w:val="269A3127"/>
    <w:rsid w:val="271D04C4"/>
    <w:rsid w:val="28100C39"/>
    <w:rsid w:val="2B427F3A"/>
    <w:rsid w:val="2C6C77F8"/>
    <w:rsid w:val="2E4554E1"/>
    <w:rsid w:val="2F5E0902"/>
    <w:rsid w:val="304E16EE"/>
    <w:rsid w:val="30D140CD"/>
    <w:rsid w:val="32313075"/>
    <w:rsid w:val="33012F73"/>
    <w:rsid w:val="352F4052"/>
    <w:rsid w:val="370F142E"/>
    <w:rsid w:val="380002B9"/>
    <w:rsid w:val="38D96215"/>
    <w:rsid w:val="3B7D557D"/>
    <w:rsid w:val="3C64332C"/>
    <w:rsid w:val="3CA676F7"/>
    <w:rsid w:val="3E09134A"/>
    <w:rsid w:val="3EE80F60"/>
    <w:rsid w:val="3EFF2B49"/>
    <w:rsid w:val="3F163EEB"/>
    <w:rsid w:val="4108060A"/>
    <w:rsid w:val="457B2B2E"/>
    <w:rsid w:val="45C5024D"/>
    <w:rsid w:val="465B295F"/>
    <w:rsid w:val="48054931"/>
    <w:rsid w:val="4841784C"/>
    <w:rsid w:val="48C47E50"/>
    <w:rsid w:val="48C8239C"/>
    <w:rsid w:val="494616A5"/>
    <w:rsid w:val="49B54134"/>
    <w:rsid w:val="49E52C6C"/>
    <w:rsid w:val="4AE93C13"/>
    <w:rsid w:val="4B1530DD"/>
    <w:rsid w:val="4EF33C8D"/>
    <w:rsid w:val="4F3E697A"/>
    <w:rsid w:val="50412BC6"/>
    <w:rsid w:val="50962F12"/>
    <w:rsid w:val="51FC6DA4"/>
    <w:rsid w:val="52884ADC"/>
    <w:rsid w:val="53081779"/>
    <w:rsid w:val="55020B76"/>
    <w:rsid w:val="55DD513F"/>
    <w:rsid w:val="568D0913"/>
    <w:rsid w:val="57415259"/>
    <w:rsid w:val="58A14202"/>
    <w:rsid w:val="5BC07095"/>
    <w:rsid w:val="5BC22E0D"/>
    <w:rsid w:val="5C510F95"/>
    <w:rsid w:val="5F96240A"/>
    <w:rsid w:val="614B5652"/>
    <w:rsid w:val="6315416A"/>
    <w:rsid w:val="63F7561D"/>
    <w:rsid w:val="64D140C0"/>
    <w:rsid w:val="65046244"/>
    <w:rsid w:val="654C7BEB"/>
    <w:rsid w:val="65F95880"/>
    <w:rsid w:val="663C1A0D"/>
    <w:rsid w:val="66BE68C6"/>
    <w:rsid w:val="685A3EA7"/>
    <w:rsid w:val="68EA5751"/>
    <w:rsid w:val="6C4B1389"/>
    <w:rsid w:val="6DB4611F"/>
    <w:rsid w:val="6E0A03B7"/>
    <w:rsid w:val="6E5D66C6"/>
    <w:rsid w:val="6F116890"/>
    <w:rsid w:val="702D2662"/>
    <w:rsid w:val="70536D08"/>
    <w:rsid w:val="712C03AE"/>
    <w:rsid w:val="725477ED"/>
    <w:rsid w:val="72B36760"/>
    <w:rsid w:val="750C229C"/>
    <w:rsid w:val="775D7605"/>
    <w:rsid w:val="786C7F30"/>
    <w:rsid w:val="78B51CEE"/>
    <w:rsid w:val="795F7A95"/>
    <w:rsid w:val="79AC1D7F"/>
    <w:rsid w:val="7AD92E42"/>
    <w:rsid w:val="7B446F42"/>
    <w:rsid w:val="7B6969A9"/>
    <w:rsid w:val="7B8C470D"/>
    <w:rsid w:val="7C232FFC"/>
    <w:rsid w:val="7C7A7854"/>
    <w:rsid w:val="7CAD4FBB"/>
    <w:rsid w:val="7E722019"/>
    <w:rsid w:val="7F947D6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nhideWhenUsed="0" w:uiPriority="9" w:semiHidden="0" w:name="heading 4" w:locked="1"/>
    <w:lsdException w:qFormat="1" w:uiPriority="0"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20" w:semiHidden="0" w:name="Emphasis" w:locked="1"/>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locked/>
    <w:uiPriority w:val="0"/>
    <w:pPr>
      <w:keepNext/>
      <w:keepLines/>
      <w:spacing w:before="340" w:after="330" w:line="578" w:lineRule="auto"/>
      <w:outlineLvl w:val="0"/>
    </w:pPr>
    <w:rPr>
      <w:rFonts w:ascii="Calibri" w:hAnsi="Calibri" w:cs="黑体"/>
      <w:b/>
      <w:bCs/>
      <w:kern w:val="44"/>
      <w:sz w:val="44"/>
      <w:szCs w:val="44"/>
    </w:rPr>
  </w:style>
  <w:style w:type="paragraph" w:styleId="3">
    <w:name w:val="heading 2"/>
    <w:basedOn w:val="1"/>
    <w:next w:val="1"/>
    <w:link w:val="40"/>
    <w:unhideWhenUsed/>
    <w:qFormat/>
    <w:locked/>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1"/>
    <w:unhideWhenUsed/>
    <w:qFormat/>
    <w:locked/>
    <w:uiPriority w:val="0"/>
    <w:pPr>
      <w:keepNext/>
      <w:keepLines/>
      <w:spacing w:before="260" w:after="260" w:line="416" w:lineRule="auto"/>
      <w:outlineLvl w:val="2"/>
    </w:pPr>
    <w:rPr>
      <w:b/>
      <w:bCs/>
      <w:sz w:val="32"/>
      <w:szCs w:val="32"/>
    </w:rPr>
  </w:style>
  <w:style w:type="paragraph" w:styleId="5">
    <w:name w:val="heading 4"/>
    <w:basedOn w:val="1"/>
    <w:next w:val="1"/>
    <w:link w:val="42"/>
    <w:qFormat/>
    <w:locked/>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unhideWhenUsed/>
    <w:qFormat/>
    <w:locked/>
    <w:uiPriority w:val="0"/>
    <w:pPr>
      <w:keepNext/>
      <w:keepLines/>
      <w:spacing w:before="280" w:beforeLines="0" w:beforeAutospacing="0" w:after="290" w:afterLines="0" w:afterAutospacing="0" w:line="372" w:lineRule="auto"/>
      <w:outlineLvl w:val="4"/>
    </w:pPr>
    <w:rPr>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firstLineChars="200"/>
    </w:pPr>
  </w:style>
  <w:style w:type="paragraph" w:styleId="8">
    <w:name w:val="caption"/>
    <w:basedOn w:val="1"/>
    <w:next w:val="1"/>
    <w:autoRedefine/>
    <w:qFormat/>
    <w:locked/>
    <w:uiPriority w:val="0"/>
    <w:pPr>
      <w:spacing w:line="360" w:lineRule="auto"/>
      <w:jc w:val="center"/>
    </w:pPr>
  </w:style>
  <w:style w:type="paragraph" w:styleId="9">
    <w:name w:val="Document Map"/>
    <w:basedOn w:val="1"/>
    <w:link w:val="55"/>
    <w:autoRedefine/>
    <w:semiHidden/>
    <w:qFormat/>
    <w:uiPriority w:val="0"/>
    <w:pPr>
      <w:shd w:val="clear" w:color="auto" w:fill="000080"/>
    </w:pPr>
  </w:style>
  <w:style w:type="paragraph" w:styleId="10">
    <w:name w:val="annotation text"/>
    <w:basedOn w:val="1"/>
    <w:link w:val="38"/>
    <w:qFormat/>
    <w:uiPriority w:val="99"/>
    <w:pPr>
      <w:jc w:val="left"/>
    </w:pPr>
  </w:style>
  <w:style w:type="paragraph" w:styleId="11">
    <w:name w:val="Body Text"/>
    <w:basedOn w:val="1"/>
    <w:link w:val="35"/>
    <w:unhideWhenUsed/>
    <w:qFormat/>
    <w:uiPriority w:val="99"/>
    <w:rPr>
      <w:rFonts w:eastAsia="楷体_GB2312"/>
      <w:sz w:val="36"/>
    </w:rPr>
  </w:style>
  <w:style w:type="paragraph" w:styleId="12">
    <w:name w:val="Plain Text"/>
    <w:basedOn w:val="1"/>
    <w:link w:val="61"/>
    <w:autoRedefine/>
    <w:qFormat/>
    <w:uiPriority w:val="0"/>
    <w:rPr>
      <w:rFonts w:ascii="宋体" w:hAnsi="Courier New" w:cs="Courier New"/>
      <w:szCs w:val="21"/>
    </w:rPr>
  </w:style>
  <w:style w:type="paragraph" w:styleId="13">
    <w:name w:val="Date"/>
    <w:basedOn w:val="1"/>
    <w:next w:val="1"/>
    <w:link w:val="43"/>
    <w:semiHidden/>
    <w:unhideWhenUsed/>
    <w:qFormat/>
    <w:uiPriority w:val="99"/>
    <w:pPr>
      <w:spacing w:line="360" w:lineRule="auto"/>
      <w:ind w:left="100" w:leftChars="2500" w:hanging="420"/>
    </w:pPr>
  </w:style>
  <w:style w:type="paragraph" w:styleId="14">
    <w:name w:val="Balloon Text"/>
    <w:basedOn w:val="1"/>
    <w:link w:val="33"/>
    <w:semiHidden/>
    <w:unhideWhenUsed/>
    <w:qFormat/>
    <w:uiPriority w:val="99"/>
    <w:rPr>
      <w:sz w:val="18"/>
      <w:szCs w:val="18"/>
    </w:rPr>
  </w:style>
  <w:style w:type="paragraph" w:styleId="15">
    <w:name w:val="footer"/>
    <w:basedOn w:val="1"/>
    <w:link w:val="31"/>
    <w:qFormat/>
    <w:uiPriority w:val="99"/>
    <w:pPr>
      <w:tabs>
        <w:tab w:val="center" w:pos="4153"/>
        <w:tab w:val="right" w:pos="8306"/>
      </w:tabs>
      <w:snapToGrid w:val="0"/>
      <w:jc w:val="left"/>
    </w:pPr>
    <w:rPr>
      <w:sz w:val="18"/>
      <w:szCs w:val="18"/>
    </w:rPr>
  </w:style>
  <w:style w:type="paragraph" w:styleId="16">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toc 2"/>
    <w:basedOn w:val="1"/>
    <w:next w:val="1"/>
    <w:autoRedefine/>
    <w:qFormat/>
    <w:uiPriority w:val="39"/>
    <w:pPr>
      <w:ind w:left="420" w:leftChars="200"/>
    </w:pPr>
  </w:style>
  <w:style w:type="paragraph" w:styleId="19">
    <w:name w:val="HTML Preformatted"/>
    <w:basedOn w:val="1"/>
    <w:link w:val="54"/>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0">
    <w:name w:val="Normal (Web)"/>
    <w:basedOn w:val="1"/>
    <w:unhideWhenUsed/>
    <w:qFormat/>
    <w:uiPriority w:val="99"/>
    <w:pPr>
      <w:jc w:val="left"/>
    </w:pPr>
    <w:rPr>
      <w:rFonts w:ascii="Calibri" w:hAnsi="Calibri"/>
      <w:kern w:val="0"/>
      <w:sz w:val="24"/>
    </w:rPr>
  </w:style>
  <w:style w:type="paragraph" w:styleId="21">
    <w:name w:val="annotation subject"/>
    <w:basedOn w:val="10"/>
    <w:next w:val="10"/>
    <w:link w:val="39"/>
    <w:qFormat/>
    <w:uiPriority w:val="99"/>
    <w:rPr>
      <w:b/>
      <w:bCs/>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locked/>
    <w:uiPriority w:val="0"/>
    <w:rPr>
      <w:b/>
      <w:bCs/>
    </w:rPr>
  </w:style>
  <w:style w:type="character" w:styleId="26">
    <w:name w:val="page number"/>
    <w:basedOn w:val="24"/>
    <w:autoRedefine/>
    <w:qFormat/>
    <w:uiPriority w:val="0"/>
  </w:style>
  <w:style w:type="character" w:styleId="27">
    <w:name w:val="Emphasis"/>
    <w:autoRedefine/>
    <w:qFormat/>
    <w:locked/>
    <w:uiPriority w:val="20"/>
    <w:rPr>
      <w:color w:val="CC0033"/>
    </w:rPr>
  </w:style>
  <w:style w:type="character" w:styleId="28">
    <w:name w:val="Hyperlink"/>
    <w:unhideWhenUsed/>
    <w:qFormat/>
    <w:uiPriority w:val="99"/>
    <w:rPr>
      <w:color w:val="0000FF"/>
      <w:u w:val="single"/>
    </w:rPr>
  </w:style>
  <w:style w:type="character" w:styleId="29">
    <w:name w:val="annotation reference"/>
    <w:qFormat/>
    <w:uiPriority w:val="0"/>
    <w:rPr>
      <w:sz w:val="21"/>
      <w:szCs w:val="21"/>
    </w:rPr>
  </w:style>
  <w:style w:type="character" w:customStyle="1" w:styleId="30">
    <w:name w:val="标题 1 Char"/>
    <w:link w:val="2"/>
    <w:qFormat/>
    <w:uiPriority w:val="0"/>
    <w:rPr>
      <w:rFonts w:ascii="Calibri" w:hAnsi="Calibri" w:cs="黑体"/>
      <w:b/>
      <w:bCs/>
      <w:kern w:val="44"/>
      <w:sz w:val="44"/>
      <w:szCs w:val="44"/>
    </w:rPr>
  </w:style>
  <w:style w:type="character" w:customStyle="1" w:styleId="31">
    <w:name w:val="页脚 Char"/>
    <w:link w:val="15"/>
    <w:qFormat/>
    <w:locked/>
    <w:uiPriority w:val="99"/>
    <w:rPr>
      <w:rFonts w:cs="Times New Roman"/>
      <w:kern w:val="2"/>
      <w:sz w:val="18"/>
      <w:szCs w:val="18"/>
    </w:rPr>
  </w:style>
  <w:style w:type="character" w:customStyle="1" w:styleId="32">
    <w:name w:val="页眉 Char"/>
    <w:link w:val="16"/>
    <w:autoRedefine/>
    <w:qFormat/>
    <w:locked/>
    <w:uiPriority w:val="99"/>
    <w:rPr>
      <w:rFonts w:cs="Times New Roman"/>
      <w:kern w:val="2"/>
      <w:sz w:val="18"/>
      <w:szCs w:val="18"/>
    </w:rPr>
  </w:style>
  <w:style w:type="character" w:customStyle="1" w:styleId="33">
    <w:name w:val="批注框文本 Char"/>
    <w:link w:val="14"/>
    <w:semiHidden/>
    <w:qFormat/>
    <w:uiPriority w:val="99"/>
    <w:rPr>
      <w:kern w:val="2"/>
      <w:sz w:val="18"/>
      <w:szCs w:val="18"/>
    </w:rPr>
  </w:style>
  <w:style w:type="paragraph" w:styleId="34">
    <w:name w:val="List Paragraph"/>
    <w:basedOn w:val="1"/>
    <w:link w:val="68"/>
    <w:qFormat/>
    <w:uiPriority w:val="34"/>
    <w:pPr>
      <w:spacing w:line="360" w:lineRule="auto"/>
      <w:ind w:left="420" w:firstLine="420" w:firstLineChars="200"/>
    </w:pPr>
  </w:style>
  <w:style w:type="character" w:customStyle="1" w:styleId="35">
    <w:name w:val="正文文本 Char"/>
    <w:link w:val="11"/>
    <w:qFormat/>
    <w:uiPriority w:val="99"/>
    <w:rPr>
      <w:rFonts w:eastAsia="楷体_GB2312"/>
      <w:kern w:val="2"/>
      <w:sz w:val="36"/>
      <w:szCs w:val="24"/>
    </w:rPr>
  </w:style>
  <w:style w:type="paragraph" w:styleId="36">
    <w:name w:val="No Spacing"/>
    <w:link w:val="37"/>
    <w:qFormat/>
    <w:uiPriority w:val="1"/>
    <w:rPr>
      <w:rFonts w:ascii="Calibri" w:hAnsi="Calibri" w:eastAsia="宋体" w:cs="Times New Roman"/>
      <w:sz w:val="22"/>
      <w:szCs w:val="22"/>
      <w:lang w:val="en-US" w:eastAsia="zh-CN" w:bidi="ar-SA"/>
    </w:rPr>
  </w:style>
  <w:style w:type="character" w:customStyle="1" w:styleId="37">
    <w:name w:val="无间隔 Char"/>
    <w:link w:val="36"/>
    <w:qFormat/>
    <w:uiPriority w:val="1"/>
    <w:rPr>
      <w:rFonts w:ascii="Calibri" w:hAnsi="Calibri"/>
      <w:sz w:val="22"/>
      <w:szCs w:val="22"/>
      <w:lang w:val="en-US" w:eastAsia="zh-CN" w:bidi="ar-SA"/>
    </w:rPr>
  </w:style>
  <w:style w:type="character" w:customStyle="1" w:styleId="38">
    <w:name w:val="批注文字 Char"/>
    <w:link w:val="10"/>
    <w:qFormat/>
    <w:uiPriority w:val="99"/>
    <w:rPr>
      <w:kern w:val="2"/>
      <w:sz w:val="21"/>
      <w:szCs w:val="24"/>
    </w:rPr>
  </w:style>
  <w:style w:type="character" w:customStyle="1" w:styleId="39">
    <w:name w:val="批注主题 Char"/>
    <w:link w:val="21"/>
    <w:qFormat/>
    <w:uiPriority w:val="99"/>
    <w:rPr>
      <w:b/>
      <w:bCs/>
      <w:kern w:val="2"/>
      <w:sz w:val="21"/>
      <w:szCs w:val="24"/>
    </w:rPr>
  </w:style>
  <w:style w:type="character" w:customStyle="1" w:styleId="40">
    <w:name w:val="标题 2 Char"/>
    <w:link w:val="3"/>
    <w:qFormat/>
    <w:uiPriority w:val="0"/>
    <w:rPr>
      <w:rFonts w:ascii="Cambria" w:hAnsi="Cambria" w:eastAsia="宋体" w:cs="Times New Roman"/>
      <w:b/>
      <w:bCs/>
      <w:kern w:val="2"/>
      <w:sz w:val="32"/>
      <w:szCs w:val="32"/>
    </w:rPr>
  </w:style>
  <w:style w:type="character" w:customStyle="1" w:styleId="41">
    <w:name w:val="标题 3 Char"/>
    <w:link w:val="4"/>
    <w:qFormat/>
    <w:uiPriority w:val="0"/>
    <w:rPr>
      <w:b/>
      <w:bCs/>
      <w:kern w:val="2"/>
      <w:sz w:val="32"/>
      <w:szCs w:val="32"/>
    </w:rPr>
  </w:style>
  <w:style w:type="character" w:customStyle="1" w:styleId="42">
    <w:name w:val="标题 4 Char"/>
    <w:link w:val="5"/>
    <w:qFormat/>
    <w:uiPriority w:val="9"/>
    <w:rPr>
      <w:rFonts w:ascii="Cambria" w:hAnsi="Cambria"/>
      <w:b/>
      <w:bCs/>
      <w:kern w:val="2"/>
      <w:sz w:val="28"/>
      <w:szCs w:val="28"/>
    </w:rPr>
  </w:style>
  <w:style w:type="character" w:customStyle="1" w:styleId="43">
    <w:name w:val="日期 Char"/>
    <w:link w:val="13"/>
    <w:semiHidden/>
    <w:qFormat/>
    <w:uiPriority w:val="99"/>
    <w:rPr>
      <w:kern w:val="2"/>
      <w:sz w:val="21"/>
      <w:szCs w:val="24"/>
    </w:rPr>
  </w:style>
  <w:style w:type="paragraph" w:customStyle="1" w:styleId="44">
    <w:name w:val="p0"/>
    <w:basedOn w:val="1"/>
    <w:qFormat/>
    <w:uiPriority w:val="0"/>
    <w:pPr>
      <w:widowControl/>
      <w:spacing w:line="360" w:lineRule="auto"/>
      <w:ind w:left="420" w:hanging="420"/>
    </w:pPr>
    <w:rPr>
      <w:kern w:val="0"/>
      <w:szCs w:val="21"/>
    </w:rPr>
  </w:style>
  <w:style w:type="paragraph" w:customStyle="1" w:styleId="45">
    <w:name w:val="Char Char Char Char"/>
    <w:basedOn w:val="1"/>
    <w:autoRedefine/>
    <w:qFormat/>
    <w:uiPriority w:val="0"/>
    <w:pPr>
      <w:widowControl/>
      <w:spacing w:after="160" w:line="240" w:lineRule="exact"/>
      <w:ind w:left="420" w:hanging="420"/>
      <w:jc w:val="left"/>
    </w:pPr>
    <w:rPr>
      <w:rFonts w:ascii="Verdana" w:hAnsi="Verdana" w:eastAsia="仿宋_GB2312"/>
      <w:kern w:val="0"/>
      <w:sz w:val="24"/>
      <w:szCs w:val="20"/>
      <w:lang w:eastAsia="en-US"/>
    </w:rPr>
  </w:style>
  <w:style w:type="paragraph" w:customStyle="1" w:styleId="46">
    <w:name w:val="Õý"/>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
    <w:name w:val="写作正文"/>
    <w:basedOn w:val="1"/>
    <w:qFormat/>
    <w:uiPriority w:val="0"/>
    <w:pPr>
      <w:spacing w:line="360" w:lineRule="auto"/>
      <w:ind w:firstLine="480" w:firstLineChars="200"/>
      <w:jc w:val="left"/>
    </w:pPr>
    <w:rPr>
      <w:rFonts w:ascii="Arial" w:hAnsi="Arial" w:eastAsia="仿宋_GB2312"/>
      <w:sz w:val="24"/>
    </w:rPr>
  </w:style>
  <w:style w:type="character" w:customStyle="1" w:styleId="48">
    <w:name w:val="标题1"/>
    <w:basedOn w:val="24"/>
    <w:qFormat/>
    <w:uiPriority w:val="0"/>
  </w:style>
  <w:style w:type="character" w:customStyle="1" w:styleId="49">
    <w:name w:val="font01"/>
    <w:qFormat/>
    <w:uiPriority w:val="0"/>
    <w:rPr>
      <w:rFonts w:hint="eastAsia" w:ascii="宋体" w:hAnsi="宋体" w:eastAsia="宋体" w:cs="宋体"/>
      <w:color w:val="000000"/>
      <w:sz w:val="36"/>
      <w:szCs w:val="36"/>
      <w:u w:val="none"/>
    </w:rPr>
  </w:style>
  <w:style w:type="character" w:customStyle="1" w:styleId="50">
    <w:name w:val="标题 3 Char1"/>
    <w:semiHidden/>
    <w:qFormat/>
    <w:uiPriority w:val="9"/>
    <w:rPr>
      <w:rFonts w:ascii="Times New Roman" w:hAnsi="Times New Roman"/>
      <w:b/>
      <w:bCs/>
      <w:kern w:val="2"/>
      <w:sz w:val="32"/>
      <w:szCs w:val="32"/>
    </w:rPr>
  </w:style>
  <w:style w:type="character" w:customStyle="1" w:styleId="51">
    <w:name w:val="Font Style326"/>
    <w:autoRedefine/>
    <w:qFormat/>
    <w:uiPriority w:val="99"/>
    <w:rPr>
      <w:rFonts w:ascii="宋体" w:eastAsia="宋体" w:cs="宋体"/>
      <w:sz w:val="16"/>
      <w:szCs w:val="16"/>
    </w:rPr>
  </w:style>
  <w:style w:type="character" w:customStyle="1" w:styleId="52">
    <w:name w:val="font41"/>
    <w:autoRedefine/>
    <w:qFormat/>
    <w:uiPriority w:val="0"/>
    <w:rPr>
      <w:rFonts w:ascii="Arial" w:hAnsi="Arial" w:cs="Arial"/>
      <w:color w:val="FF0000"/>
      <w:sz w:val="20"/>
      <w:szCs w:val="20"/>
      <w:u w:val="none"/>
      <w:lang w:bidi="ar-SA"/>
    </w:rPr>
  </w:style>
  <w:style w:type="character" w:customStyle="1" w:styleId="53">
    <w:name w:val="批注文字 Char1"/>
    <w:autoRedefine/>
    <w:semiHidden/>
    <w:qFormat/>
    <w:uiPriority w:val="99"/>
    <w:rPr>
      <w:rFonts w:ascii="Times New Roman" w:hAnsi="Times New Roman"/>
      <w:kern w:val="2"/>
      <w:sz w:val="21"/>
      <w:szCs w:val="24"/>
    </w:rPr>
  </w:style>
  <w:style w:type="character" w:customStyle="1" w:styleId="54">
    <w:name w:val="HTML 预设格式 Char"/>
    <w:link w:val="19"/>
    <w:autoRedefine/>
    <w:qFormat/>
    <w:uiPriority w:val="0"/>
    <w:rPr>
      <w:rFonts w:ascii="宋体" w:hAnsi="宋体"/>
      <w:sz w:val="24"/>
      <w:szCs w:val="24"/>
    </w:rPr>
  </w:style>
  <w:style w:type="character" w:customStyle="1" w:styleId="55">
    <w:name w:val="文档结构图 Char"/>
    <w:link w:val="9"/>
    <w:autoRedefine/>
    <w:semiHidden/>
    <w:qFormat/>
    <w:uiPriority w:val="0"/>
    <w:rPr>
      <w:kern w:val="2"/>
      <w:sz w:val="21"/>
      <w:szCs w:val="24"/>
      <w:shd w:val="clear" w:color="auto" w:fill="000080"/>
    </w:rPr>
  </w:style>
  <w:style w:type="character" w:customStyle="1" w:styleId="56">
    <w:name w:val="文档结构图 Char1"/>
    <w:autoRedefine/>
    <w:semiHidden/>
    <w:qFormat/>
    <w:uiPriority w:val="99"/>
    <w:rPr>
      <w:rFonts w:ascii="宋体"/>
      <w:kern w:val="2"/>
      <w:sz w:val="18"/>
      <w:szCs w:val="18"/>
    </w:rPr>
  </w:style>
  <w:style w:type="paragraph" w:customStyle="1" w:styleId="57">
    <w:name w:val="列出段落1"/>
    <w:basedOn w:val="1"/>
    <w:autoRedefine/>
    <w:qFormat/>
    <w:uiPriority w:val="0"/>
    <w:pPr>
      <w:ind w:firstLine="420" w:firstLineChars="200"/>
    </w:pPr>
  </w:style>
  <w:style w:type="paragraph" w:customStyle="1" w:styleId="58">
    <w:name w:val="Char Char14"/>
    <w:basedOn w:val="1"/>
    <w:autoRedefine/>
    <w:qFormat/>
    <w:uiPriority w:val="0"/>
    <w:rPr>
      <w:rFonts w:ascii="Tahoma" w:hAnsi="Tahoma"/>
      <w:b/>
      <w:kern w:val="0"/>
      <w:sz w:val="28"/>
      <w:szCs w:val="20"/>
    </w:rPr>
  </w:style>
  <w:style w:type="paragraph" w:customStyle="1" w:styleId="59">
    <w:name w:val="p15"/>
    <w:basedOn w:val="1"/>
    <w:autoRedefine/>
    <w:qFormat/>
    <w:uiPriority w:val="0"/>
    <w:pPr>
      <w:widowControl/>
    </w:pPr>
    <w:rPr>
      <w:kern w:val="0"/>
      <w:szCs w:val="21"/>
    </w:rPr>
  </w:style>
  <w:style w:type="paragraph" w:customStyle="1" w:styleId="60">
    <w:name w:val="font514155"/>
    <w:basedOn w:val="1"/>
    <w:autoRedefine/>
    <w:qFormat/>
    <w:uiPriority w:val="0"/>
    <w:pPr>
      <w:widowControl/>
      <w:spacing w:before="100" w:beforeAutospacing="1" w:after="100" w:afterAutospacing="1"/>
      <w:jc w:val="left"/>
    </w:pPr>
    <w:rPr>
      <w:rFonts w:ascii="宋体" w:hAnsi="宋体" w:cs="宋体"/>
      <w:kern w:val="0"/>
      <w:sz w:val="18"/>
      <w:szCs w:val="18"/>
    </w:rPr>
  </w:style>
  <w:style w:type="character" w:customStyle="1" w:styleId="61">
    <w:name w:val="纯文本 Char"/>
    <w:link w:val="12"/>
    <w:autoRedefine/>
    <w:qFormat/>
    <w:uiPriority w:val="0"/>
    <w:rPr>
      <w:rFonts w:ascii="宋体" w:hAnsi="Courier New" w:cs="Courier New"/>
      <w:kern w:val="2"/>
      <w:sz w:val="21"/>
      <w:szCs w:val="21"/>
    </w:rPr>
  </w:style>
  <w:style w:type="paragraph" w:customStyle="1" w:styleId="62">
    <w:name w:val="表格"/>
    <w:basedOn w:val="1"/>
    <w:autoRedefine/>
    <w:qFormat/>
    <w:uiPriority w:val="0"/>
    <w:pPr>
      <w:jc w:val="center"/>
    </w:pPr>
  </w:style>
  <w:style w:type="paragraph" w:customStyle="1" w:styleId="63">
    <w:name w:val="默认段落字体 Para Char Char Char Char"/>
    <w:basedOn w:val="1"/>
    <w:autoRedefine/>
    <w:qFormat/>
    <w:uiPriority w:val="0"/>
    <w:rPr>
      <w:rFonts w:ascii="华文细黑"/>
      <w:b/>
      <w:bCs/>
      <w:snapToGrid w:val="0"/>
      <w:sz w:val="28"/>
      <w:szCs w:val="44"/>
    </w:rPr>
  </w:style>
  <w:style w:type="paragraph" w:customStyle="1" w:styleId="64">
    <w:name w:val="Default"/>
    <w:autoRedefine/>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character" w:customStyle="1" w:styleId="65">
    <w:name w:val="批注主题 Char1"/>
    <w:autoRedefine/>
    <w:semiHidden/>
    <w:qFormat/>
    <w:uiPriority w:val="99"/>
    <w:rPr>
      <w:rFonts w:ascii="Times New Roman" w:hAnsi="Times New Roman"/>
      <w:b/>
      <w:bCs/>
      <w:kern w:val="2"/>
      <w:sz w:val="21"/>
      <w:szCs w:val="24"/>
    </w:rPr>
  </w:style>
  <w:style w:type="paragraph" w:customStyle="1" w:styleId="66">
    <w:name w:val="Style56"/>
    <w:basedOn w:val="1"/>
    <w:autoRedefine/>
    <w:qFormat/>
    <w:uiPriority w:val="99"/>
    <w:pPr>
      <w:spacing w:line="274" w:lineRule="exact"/>
      <w:ind w:firstLine="355"/>
    </w:pPr>
  </w:style>
  <w:style w:type="paragraph" w:customStyle="1" w:styleId="67">
    <w:name w:val="xl73141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character" w:customStyle="1" w:styleId="68">
    <w:name w:val="列出段落 Char"/>
    <w:link w:val="34"/>
    <w:autoRedefine/>
    <w:qFormat/>
    <w:locked/>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946C30-2530-41EF-91E0-853D96DD8737}">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1658</Words>
  <Characters>1981</Characters>
  <Lines>15</Lines>
  <Paragraphs>4</Paragraphs>
  <TotalTime>3</TotalTime>
  <ScaleCrop>false</ScaleCrop>
  <LinksUpToDate>false</LinksUpToDate>
  <CharactersWithSpaces>2012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2019-05-22T13:00:00Z</dcterms:created>
  <dc:creator>Sky123.Org</dc:creator>
  <cp:lastModifiedBy>风子</cp:lastModifiedBy>
  <cp:lastPrinted>2020-04-17T01:01:00Z</cp:lastPrinted>
  <dcterms:modified xsi:type="dcterms:W3CDTF">2025-09-23T06:34:11Z</dcterms:modified>
  <dc:title>后勤设施设备维修项目结算费用审批表</dc:title>
  <cp:revision>426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1E1864D76B9A41D5A8007C704DDCEF6C_13</vt:lpwstr>
  </property>
  <property fmtid="{D5CDD505-2E9C-101B-9397-08002B2CF9AE}" pid="4" name="KSOTemplateDocerSaveRecord">
    <vt:lpwstr>eyJoZGlkIjoiZTY1NTg4Y2U5MWIyNDIxMmYwNzBjYTU2MTgyMDdmNmUiLCJ1c2VySWQiOiI4MzU5ODA0NDYifQ==</vt:lpwstr>
  </property>
</Properties>
</file>