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3F6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/>
        <w:jc w:val="center"/>
        <w:textAlignment w:val="auto"/>
        <w:rPr>
          <w:rFonts w:hint="default" w:eastAsia="宋体" w:asciiTheme="majorEastAsia" w:hAnsiTheme="majorEastAsia" w:cstheme="majorEastAsia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深圳市医疗卫生专业服务中心2025年智能化洗涤设备采购项目变更公告</w:t>
      </w:r>
    </w:p>
    <w:p w14:paraId="0CBACE6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FE550B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一、项目基本情况</w:t>
      </w:r>
    </w:p>
    <w:p w14:paraId="17D82DD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3324-DH2531H2213</w:t>
      </w:r>
    </w:p>
    <w:p w14:paraId="7071FDA1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原公告的采购项目名称：深圳市医疗卫生专业服务中心2025年智能化洗涤设备采购项目</w:t>
      </w:r>
    </w:p>
    <w:p w14:paraId="279CD13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2025年7月1日</w:t>
      </w:r>
    </w:p>
    <w:p w14:paraId="38A185B6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二、更正信息</w:t>
      </w:r>
    </w:p>
    <w:p w14:paraId="776B076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default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采购文件</w:t>
      </w:r>
    </w:p>
    <w:p w14:paraId="3D1D468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更正内容：</w:t>
      </w:r>
      <w:bookmarkStart w:id="0" w:name="_GoBack"/>
      <w:bookmarkEnd w:id="0"/>
    </w:p>
    <w:tbl>
      <w:tblPr>
        <w:tblStyle w:val="7"/>
        <w:tblW w:w="10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4"/>
        <w:gridCol w:w="1596"/>
        <w:gridCol w:w="4009"/>
        <w:gridCol w:w="3723"/>
      </w:tblGrid>
      <w:tr w14:paraId="6BB4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4" w:type="dxa"/>
            <w:vAlign w:val="center"/>
          </w:tcPr>
          <w:p w14:paraId="37E83E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96" w:type="dxa"/>
            <w:vAlign w:val="center"/>
          </w:tcPr>
          <w:p w14:paraId="40CEE5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更正内容</w:t>
            </w:r>
          </w:p>
        </w:tc>
        <w:tc>
          <w:tcPr>
            <w:tcW w:w="4009" w:type="dxa"/>
            <w:vAlign w:val="center"/>
          </w:tcPr>
          <w:p w14:paraId="141E77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原内容</w:t>
            </w:r>
          </w:p>
        </w:tc>
        <w:tc>
          <w:tcPr>
            <w:tcW w:w="3723" w:type="dxa"/>
            <w:vAlign w:val="center"/>
          </w:tcPr>
          <w:p w14:paraId="2FC18F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更正后内容</w:t>
            </w:r>
          </w:p>
        </w:tc>
      </w:tr>
      <w:tr w14:paraId="09BF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4" w:type="dxa"/>
            <w:vAlign w:val="center"/>
          </w:tcPr>
          <w:p w14:paraId="737F0B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 w14:paraId="47BEFC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具体技术要求-RFID耐洗芯片</w:t>
            </w:r>
          </w:p>
        </w:tc>
        <w:tc>
          <w:tcPr>
            <w:tcW w:w="4009" w:type="dxa"/>
            <w:vAlign w:val="center"/>
          </w:tcPr>
          <w:p w14:paraId="51D793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  <w:t>2.▲不影响MRI成像：标签需为100%非磁性物质，可用于医疗领域，不能对医院核磁检查设备（如MRI等）的影像产生干扰，可在1.5、3 Tesla条件下正常使用。（提供具有 CMA 或 CNAS 等检测标识的基于GB18401标准的对MRI影像输出无影响的第三方检测报告复印件，检测机构为“全国认证认可信息公共服务平台”检验检测认可的获证机构，提供检测报告在全国认证认可信息公共服务平台查询截图）</w:t>
            </w:r>
          </w:p>
        </w:tc>
        <w:tc>
          <w:tcPr>
            <w:tcW w:w="3723" w:type="dxa"/>
            <w:vAlign w:val="center"/>
          </w:tcPr>
          <w:p w14:paraId="76943B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  <w:t>2.▲不影响MRI成像：标签需为100%非磁性物质，可用于医疗领域，不能对医院核磁检查设备（如MRI等）的影像产生干扰，可在1.5、3 Tesla条件下正常使用。（提供具有 CMA 或 CNAS 等检测标识的的第三方检测报告复印件，检测机构为“全国认证认可信息公共服务平台”检验检测认可的获证机构，提供检测报告在全国认证认可信息公共服务平台查询截图）</w:t>
            </w:r>
          </w:p>
        </w:tc>
      </w:tr>
    </w:tbl>
    <w:p w14:paraId="48B6298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三、其他补充事宜</w:t>
      </w:r>
    </w:p>
    <w:p w14:paraId="64959DA8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1.采购文件如涉及上述内容的亦作相应修改，本通知与原采购文件矛盾之处，以本通知为准。</w:t>
      </w:r>
    </w:p>
    <w:p w14:paraId="0932ABF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3F91E25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、联系方式</w:t>
      </w:r>
    </w:p>
    <w:p w14:paraId="466E7FBB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1.采购人信息</w:t>
      </w:r>
    </w:p>
    <w:p w14:paraId="5744B64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称：深圳市医疗卫生专业服务中心</w:t>
      </w:r>
    </w:p>
    <w:p w14:paraId="7F779586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址：深圳市南山区桃源街道龙苑路14号</w:t>
      </w:r>
    </w:p>
    <w:p w14:paraId="75294852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联系方式：张老师0755-26784712</w:t>
      </w:r>
    </w:p>
    <w:p w14:paraId="1286BE5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.采购代理机构信息</w:t>
      </w:r>
    </w:p>
    <w:p w14:paraId="156831E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称：深圳市东海国际招标有限公司</w:t>
      </w:r>
    </w:p>
    <w:p w14:paraId="2AC7DE3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50620A3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联系方式：0755-86959378</w:t>
      </w:r>
    </w:p>
    <w:p w14:paraId="39B39D7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.项目联系方式</w:t>
      </w:r>
    </w:p>
    <w:p w14:paraId="7947C70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项目联系人：吴先生、袁小姐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佟先生</w:t>
      </w:r>
    </w:p>
    <w:p w14:paraId="0F8BA39B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电　话：0755-86959378或86959778转800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/80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/8009</w:t>
      </w:r>
    </w:p>
    <w:p w14:paraId="6A1CCCBB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监督电话：刘先生13823779877</w:t>
      </w:r>
    </w:p>
    <w:p w14:paraId="539C412A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1DBDD39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714183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深圳市东海国际招标有限公司</w:t>
      </w:r>
    </w:p>
    <w:p w14:paraId="2378E18C">
      <w:pPr>
        <w:shd w:val="clear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2025年7月7日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jJmZGYwZTA3YjBhYzdkZDQ1YTVhNWUyMjE4NzQifQ=="/>
  </w:docVars>
  <w:rsids>
    <w:rsidRoot w:val="6C664504"/>
    <w:rsid w:val="056B3221"/>
    <w:rsid w:val="088E27BA"/>
    <w:rsid w:val="0F7316A6"/>
    <w:rsid w:val="12A12A75"/>
    <w:rsid w:val="18117E99"/>
    <w:rsid w:val="19865755"/>
    <w:rsid w:val="1F5C04BB"/>
    <w:rsid w:val="309038A0"/>
    <w:rsid w:val="32273093"/>
    <w:rsid w:val="33F22CD8"/>
    <w:rsid w:val="361665EC"/>
    <w:rsid w:val="36A11A4C"/>
    <w:rsid w:val="4AF834BC"/>
    <w:rsid w:val="4FAA3788"/>
    <w:rsid w:val="591C35B4"/>
    <w:rsid w:val="5BE56696"/>
    <w:rsid w:val="5EE412EC"/>
    <w:rsid w:val="62C61730"/>
    <w:rsid w:val="6C66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ind w:firstLine="420"/>
    </w:pPr>
    <w:rPr>
      <w:rFonts w:ascii="Times New Roman" w:hAnsi="Times New Roman" w:eastAsia="宋体"/>
      <w:kern w:val="0"/>
      <w:sz w:val="20"/>
      <w:szCs w:val="20"/>
    </w:rPr>
  </w:style>
  <w:style w:type="paragraph" w:styleId="3">
    <w:name w:val="Body Text"/>
    <w:basedOn w:val="1"/>
    <w:next w:val="1"/>
    <w:uiPriority w:val="0"/>
    <w:pPr>
      <w:spacing w:line="360" w:lineRule="auto"/>
    </w:pPr>
    <w:rPr>
      <w:rFonts w:ascii="Times New Roman" w:hAnsi="Times New Roman" w:eastAsia="宋体"/>
      <w:b/>
      <w:bCs/>
      <w:kern w:val="0"/>
      <w:sz w:val="24"/>
      <w:szCs w:val="24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363</Characters>
  <Lines>0</Lines>
  <Paragraphs>0</Paragraphs>
  <TotalTime>1</TotalTime>
  <ScaleCrop>false</ScaleCrop>
  <LinksUpToDate>false</LinksUpToDate>
  <CharactersWithSpaces>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2022-03-14T01:41:00Z</dcterms:created>
  <dc:creator>user</dc:creator>
  <cp:lastModifiedBy>东海招标</cp:lastModifiedBy>
  <dcterms:modified xsi:type="dcterms:W3CDTF">2025-07-07T09:33:26Z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C8ECC8E46FCC420C8D2E625037EB3554</vt:lpwstr>
  </property>
  <property fmtid="{D5CDD505-2E9C-101B-9397-08002B2CF9AE}" pid="4" name="KSOTemplateDocerSaveRecord">
    <vt:lpwstr>eyJoZGlkIjoiYTMxMjJmZGYwZTA3YjBhYzdkZDQ1YTVhNWUyMjE4NzQiLCJ1c2VySWQiOiIxMTQwMDYwNTgwIn0=</vt:lpwstr>
  </property>
</Properties>
</file>