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DB6C" w14:textId="77777777" w:rsidR="0017154B" w:rsidRDefault="00000000">
      <w:pPr>
        <w:jc w:val="center"/>
        <w:rPr>
          <w:rFonts w:ascii="华文中宋" w:eastAsia="华文中宋" w:hAnsi="华文中宋" w:hint="eastAsia"/>
          <w:b/>
          <w:sz w:val="84"/>
          <w:szCs w:val="84"/>
        </w:rPr>
      </w:pPr>
      <w:r>
        <w:rPr>
          <w:rFonts w:ascii="华文中宋" w:eastAsia="华文中宋" w:hAnsi="华文中宋" w:hint="eastAsia"/>
          <w:b/>
          <w:sz w:val="84"/>
          <w:szCs w:val="84"/>
        </w:rPr>
        <w:t>南山区沙河街道办事处公开招标文件</w:t>
      </w:r>
    </w:p>
    <w:p w14:paraId="55609513" w14:textId="77777777" w:rsidR="0017154B" w:rsidRDefault="00000000">
      <w:pPr>
        <w:jc w:val="center"/>
        <w:rPr>
          <w:rFonts w:ascii="华文中宋" w:eastAsia="华文中宋" w:hAnsi="华文中宋" w:hint="eastAsia"/>
          <w:sz w:val="44"/>
          <w:szCs w:val="44"/>
        </w:rPr>
      </w:pPr>
      <w:r>
        <w:rPr>
          <w:rFonts w:ascii="华文中宋" w:eastAsia="华文中宋" w:hAnsi="华文中宋" w:hint="eastAsia"/>
          <w:sz w:val="44"/>
          <w:szCs w:val="44"/>
        </w:rPr>
        <w:t>（</w:t>
      </w:r>
      <w:r>
        <w:rPr>
          <w:rFonts w:ascii="华文中宋" w:eastAsia="华文中宋" w:hAnsi="华文中宋" w:hint="eastAsia"/>
          <w:b/>
          <w:sz w:val="44"/>
          <w:szCs w:val="44"/>
        </w:rPr>
        <w:t>服务类</w:t>
      </w:r>
      <w:r>
        <w:rPr>
          <w:rFonts w:ascii="华文中宋" w:eastAsia="华文中宋" w:hAnsi="华文中宋" w:hint="eastAsia"/>
          <w:sz w:val="44"/>
          <w:szCs w:val="44"/>
        </w:rPr>
        <w:t>）</w:t>
      </w:r>
    </w:p>
    <w:p w14:paraId="7543E7BF" w14:textId="77777777" w:rsidR="0017154B" w:rsidRDefault="00000000">
      <w:pPr>
        <w:pStyle w:val="1"/>
      </w:pPr>
      <w:r>
        <w:rPr>
          <w:rFonts w:hint="eastAsia"/>
        </w:rPr>
        <w:t>招标文件信息</w:t>
      </w:r>
    </w:p>
    <w:p w14:paraId="491E6F2A" w14:textId="0ACDD80E" w:rsidR="0017154B" w:rsidRDefault="00000000">
      <w:pPr>
        <w:ind w:left="1980" w:hangingChars="550" w:hanging="1980"/>
        <w:jc w:val="left"/>
        <w:rPr>
          <w:rFonts w:ascii="仿宋_GB2312" w:eastAsia="仿宋_GB2312" w:hAnsiTheme="minorEastAsia" w:hint="eastAsia"/>
          <w:sz w:val="36"/>
          <w:szCs w:val="36"/>
        </w:rPr>
      </w:pPr>
      <w:r>
        <w:rPr>
          <w:rFonts w:ascii="仿宋_GB2312" w:eastAsia="仿宋_GB2312" w:hAnsiTheme="minorEastAsia" w:hint="eastAsia"/>
          <w:sz w:val="36"/>
          <w:szCs w:val="36"/>
        </w:rPr>
        <w:t>项目名称:</w:t>
      </w:r>
      <w:bookmarkStart w:id="0" w:name="_Hlk76026177"/>
      <w:r>
        <w:rPr>
          <w:rFonts w:hint="eastAsia"/>
        </w:rPr>
        <w:t xml:space="preserve"> </w:t>
      </w:r>
      <w:r>
        <w:rPr>
          <w:rFonts w:ascii="仿宋_GB2312" w:eastAsia="仿宋_GB2312" w:hAnsiTheme="minorEastAsia" w:hint="eastAsia"/>
          <w:sz w:val="36"/>
          <w:szCs w:val="36"/>
        </w:rPr>
        <w:t>深圳市南山区沙河街道白石洲村消防安全平台运维服务项目</w:t>
      </w:r>
      <w:r w:rsidR="00A40C34">
        <w:rPr>
          <w:rFonts w:ascii="仿宋_GB2312" w:eastAsia="仿宋_GB2312" w:hAnsiTheme="minorEastAsia" w:hint="eastAsia"/>
          <w:sz w:val="36"/>
          <w:szCs w:val="36"/>
        </w:rPr>
        <w:t>（重新招标）</w:t>
      </w:r>
    </w:p>
    <w:bookmarkEnd w:id="0"/>
    <w:p w14:paraId="2F9B83F0" w14:textId="77777777" w:rsidR="0017154B" w:rsidRDefault="00000000">
      <w:pPr>
        <w:jc w:val="left"/>
        <w:rPr>
          <w:rFonts w:ascii="仿宋_GB2312" w:eastAsia="仿宋_GB2312" w:hAnsiTheme="minorEastAsia" w:hint="eastAsia"/>
          <w:sz w:val="36"/>
          <w:szCs w:val="36"/>
        </w:rPr>
      </w:pPr>
      <w:r>
        <w:rPr>
          <w:rFonts w:ascii="仿宋_GB2312" w:eastAsia="仿宋_GB2312" w:hAnsiTheme="minorEastAsia" w:hint="eastAsia"/>
          <w:sz w:val="36"/>
          <w:szCs w:val="36"/>
        </w:rPr>
        <w:t>包    号:A</w:t>
      </w:r>
    </w:p>
    <w:p w14:paraId="7C215451" w14:textId="77777777" w:rsidR="0017154B" w:rsidRDefault="00000000">
      <w:pPr>
        <w:jc w:val="left"/>
        <w:rPr>
          <w:rFonts w:ascii="仿宋_GB2312" w:eastAsia="仿宋_GB2312" w:hAnsiTheme="minorEastAsia" w:hint="eastAsia"/>
          <w:sz w:val="36"/>
          <w:szCs w:val="36"/>
        </w:rPr>
      </w:pPr>
      <w:r>
        <w:rPr>
          <w:rFonts w:ascii="仿宋_GB2312" w:eastAsia="仿宋_GB2312" w:hAnsiTheme="minorEastAsia" w:hint="eastAsia"/>
          <w:sz w:val="36"/>
          <w:szCs w:val="36"/>
        </w:rPr>
        <w:t>项目类型:服务类</w:t>
      </w:r>
    </w:p>
    <w:p w14:paraId="25ACA83B" w14:textId="77777777" w:rsidR="0017154B" w:rsidRDefault="00000000">
      <w:pPr>
        <w:jc w:val="left"/>
        <w:rPr>
          <w:rFonts w:ascii="仿宋_GB2312" w:eastAsia="仿宋_GB2312" w:hAnsiTheme="minorEastAsia" w:hint="eastAsia"/>
          <w:sz w:val="36"/>
          <w:szCs w:val="36"/>
        </w:rPr>
      </w:pPr>
      <w:r>
        <w:rPr>
          <w:rFonts w:ascii="仿宋_GB2312" w:eastAsia="仿宋_GB2312" w:hAnsiTheme="minorEastAsia" w:hint="eastAsia"/>
          <w:sz w:val="36"/>
          <w:szCs w:val="36"/>
        </w:rPr>
        <w:t>采购方式:公开遴选</w:t>
      </w:r>
    </w:p>
    <w:p w14:paraId="6BBE9C33" w14:textId="77777777" w:rsidR="0017154B" w:rsidRDefault="00000000">
      <w:pPr>
        <w:jc w:val="left"/>
        <w:rPr>
          <w:rFonts w:ascii="仿宋_GB2312" w:eastAsia="仿宋_GB2312" w:hAnsiTheme="minorEastAsia" w:hint="eastAsia"/>
          <w:sz w:val="36"/>
          <w:szCs w:val="36"/>
        </w:rPr>
      </w:pPr>
      <w:r>
        <w:rPr>
          <w:rFonts w:ascii="仿宋_GB2312" w:eastAsia="仿宋_GB2312" w:hAnsiTheme="minorEastAsia" w:hint="eastAsia"/>
          <w:sz w:val="36"/>
          <w:szCs w:val="36"/>
        </w:rPr>
        <w:t>货币类型:人民币</w:t>
      </w:r>
    </w:p>
    <w:p w14:paraId="0A7B3649" w14:textId="77777777" w:rsidR="0017154B" w:rsidRDefault="00000000">
      <w:pPr>
        <w:jc w:val="left"/>
        <w:rPr>
          <w:rFonts w:ascii="仿宋_GB2312" w:eastAsia="仿宋_GB2312" w:hAnsiTheme="minorEastAsia" w:hint="eastAsia"/>
          <w:sz w:val="36"/>
          <w:szCs w:val="36"/>
        </w:rPr>
      </w:pPr>
      <w:r>
        <w:rPr>
          <w:rFonts w:ascii="仿宋_GB2312" w:eastAsia="仿宋_GB2312" w:hAnsiTheme="minorEastAsia" w:hint="eastAsia"/>
          <w:sz w:val="36"/>
          <w:szCs w:val="36"/>
        </w:rPr>
        <w:t>评标方法:综合评分法（新价格分算法）</w:t>
      </w:r>
    </w:p>
    <w:p w14:paraId="33DE3569" w14:textId="77777777" w:rsidR="0017154B" w:rsidRDefault="0017154B">
      <w:pPr>
        <w:jc w:val="center"/>
        <w:rPr>
          <w:rFonts w:ascii="黑体" w:eastAsia="黑体" w:hAnsi="黑体" w:hint="eastAsia"/>
          <w:sz w:val="32"/>
          <w:szCs w:val="32"/>
        </w:rPr>
      </w:pPr>
    </w:p>
    <w:p w14:paraId="6EB3BB08" w14:textId="77777777" w:rsidR="0017154B" w:rsidRDefault="0017154B">
      <w:pPr>
        <w:jc w:val="center"/>
        <w:rPr>
          <w:rFonts w:ascii="黑体" w:eastAsia="黑体" w:hAnsi="黑体" w:hint="eastAsia"/>
          <w:sz w:val="32"/>
          <w:szCs w:val="32"/>
        </w:rPr>
      </w:pPr>
    </w:p>
    <w:p w14:paraId="001B2376" w14:textId="77777777" w:rsidR="0017154B" w:rsidRDefault="0017154B">
      <w:pPr>
        <w:jc w:val="center"/>
        <w:rPr>
          <w:rFonts w:ascii="黑体" w:eastAsia="黑体" w:hAnsi="黑体" w:hint="eastAsia"/>
          <w:sz w:val="32"/>
          <w:szCs w:val="32"/>
        </w:rPr>
      </w:pPr>
    </w:p>
    <w:p w14:paraId="2C2C1B98" w14:textId="77777777" w:rsidR="0017154B" w:rsidRDefault="0017154B">
      <w:pPr>
        <w:jc w:val="center"/>
        <w:rPr>
          <w:rFonts w:ascii="黑体" w:eastAsia="黑体" w:hAnsi="黑体" w:hint="eastAsia"/>
          <w:sz w:val="32"/>
          <w:szCs w:val="32"/>
        </w:rPr>
      </w:pPr>
    </w:p>
    <w:p w14:paraId="332B52C3" w14:textId="77777777" w:rsidR="0017154B" w:rsidRDefault="0017154B">
      <w:pPr>
        <w:jc w:val="center"/>
        <w:rPr>
          <w:rFonts w:ascii="黑体" w:eastAsia="黑体" w:hAnsi="黑体" w:hint="eastAsia"/>
          <w:sz w:val="32"/>
          <w:szCs w:val="32"/>
        </w:rPr>
      </w:pPr>
    </w:p>
    <w:p w14:paraId="2012E213" w14:textId="77777777" w:rsidR="0017154B" w:rsidRDefault="0017154B">
      <w:pPr>
        <w:rPr>
          <w:rFonts w:ascii="黑体" w:eastAsia="黑体" w:hAnsi="黑体" w:hint="eastAsia"/>
          <w:sz w:val="32"/>
          <w:szCs w:val="32"/>
        </w:rPr>
      </w:pPr>
    </w:p>
    <w:p w14:paraId="0F77C793" w14:textId="77777777" w:rsidR="0017154B" w:rsidRDefault="00000000">
      <w:pPr>
        <w:pStyle w:val="1"/>
      </w:pPr>
      <w:r>
        <w:rPr>
          <w:rFonts w:hint="eastAsia"/>
        </w:rPr>
        <w:lastRenderedPageBreak/>
        <w:t>投标文件初审表</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215"/>
        <w:gridCol w:w="6430"/>
      </w:tblGrid>
      <w:tr w:rsidR="0017154B" w14:paraId="2BD40999" w14:textId="77777777">
        <w:trPr>
          <w:jc w:val="center"/>
        </w:trPr>
        <w:tc>
          <w:tcPr>
            <w:tcW w:w="8313" w:type="dxa"/>
            <w:gridSpan w:val="3"/>
          </w:tcPr>
          <w:p w14:paraId="01300F9F" w14:textId="77777777" w:rsidR="0017154B" w:rsidRDefault="00000000">
            <w:pPr>
              <w:spacing w:line="520" w:lineRule="exact"/>
              <w:rPr>
                <w:rFonts w:ascii="仿宋_GB2312" w:eastAsia="仿宋_GB2312"/>
                <w:b/>
                <w:sz w:val="32"/>
                <w:szCs w:val="32"/>
              </w:rPr>
            </w:pPr>
            <w:r>
              <w:rPr>
                <w:rFonts w:ascii="仿宋_GB2312" w:eastAsia="仿宋_GB2312" w:hint="eastAsia"/>
                <w:b/>
                <w:sz w:val="32"/>
                <w:szCs w:val="32"/>
              </w:rPr>
              <w:t>资格性检查表</w:t>
            </w:r>
          </w:p>
        </w:tc>
      </w:tr>
      <w:tr w:rsidR="0017154B" w14:paraId="3E3725DD" w14:textId="77777777">
        <w:trPr>
          <w:trHeight w:val="127"/>
          <w:jc w:val="center"/>
        </w:trPr>
        <w:tc>
          <w:tcPr>
            <w:tcW w:w="668" w:type="dxa"/>
            <w:vMerge w:val="restart"/>
            <w:vAlign w:val="center"/>
          </w:tcPr>
          <w:p w14:paraId="00810D53" w14:textId="77777777" w:rsidR="0017154B" w:rsidRDefault="00000000">
            <w:pPr>
              <w:spacing w:line="520" w:lineRule="exact"/>
              <w:rPr>
                <w:rFonts w:ascii="仿宋_GB2312" w:eastAsia="仿宋_GB2312"/>
                <w:sz w:val="32"/>
                <w:szCs w:val="32"/>
              </w:rPr>
            </w:pPr>
            <w:r>
              <w:rPr>
                <w:rFonts w:ascii="仿宋_GB2312" w:eastAsia="仿宋_GB2312" w:hint="eastAsia"/>
                <w:sz w:val="32"/>
                <w:szCs w:val="32"/>
              </w:rPr>
              <w:t>1</w:t>
            </w:r>
          </w:p>
        </w:tc>
        <w:tc>
          <w:tcPr>
            <w:tcW w:w="1215" w:type="dxa"/>
            <w:vMerge w:val="restart"/>
            <w:vAlign w:val="center"/>
          </w:tcPr>
          <w:p w14:paraId="71E8E6DA" w14:textId="77777777" w:rsidR="0017154B" w:rsidRDefault="00000000">
            <w:pPr>
              <w:widowControl/>
              <w:spacing w:line="520" w:lineRule="exact"/>
              <w:rPr>
                <w:rFonts w:ascii="仿宋_GB2312" w:eastAsia="仿宋_GB2312"/>
                <w:sz w:val="32"/>
                <w:szCs w:val="32"/>
              </w:rPr>
            </w:pPr>
            <w:r>
              <w:rPr>
                <w:rFonts w:ascii="仿宋_GB2312" w:eastAsia="仿宋_GB2312" w:hint="eastAsia"/>
                <w:sz w:val="32"/>
                <w:szCs w:val="32"/>
              </w:rPr>
              <w:t>投标人资质要求</w:t>
            </w:r>
          </w:p>
        </w:tc>
        <w:tc>
          <w:tcPr>
            <w:tcW w:w="6430" w:type="dxa"/>
            <w:vAlign w:val="center"/>
          </w:tcPr>
          <w:p w14:paraId="0EED3C83" w14:textId="77777777" w:rsidR="0017154B" w:rsidRDefault="00000000">
            <w:pPr>
              <w:spacing w:line="520" w:lineRule="exact"/>
              <w:rPr>
                <w:rFonts w:ascii="仿宋_GB2312" w:eastAsia="仿宋_GB2312"/>
                <w:sz w:val="32"/>
                <w:szCs w:val="32"/>
              </w:rPr>
            </w:pPr>
            <w:bookmarkStart w:id="1" w:name="_Hlk189746338"/>
            <w:r>
              <w:rPr>
                <w:rFonts w:ascii="仿宋_GB2312" w:eastAsia="仿宋_GB2312" w:hint="eastAsia"/>
                <w:sz w:val="32"/>
                <w:szCs w:val="32"/>
              </w:rPr>
              <w:t>具有独立承担民事责任能力的在中华人民共和国境内登记注册的法人或其他组织营业执照（或单位登记证书等相关证明材料）；</w:t>
            </w:r>
            <w:bookmarkEnd w:id="1"/>
          </w:p>
        </w:tc>
      </w:tr>
      <w:tr w:rsidR="0017154B" w14:paraId="0479FC32" w14:textId="77777777">
        <w:trPr>
          <w:trHeight w:val="127"/>
          <w:jc w:val="center"/>
        </w:trPr>
        <w:tc>
          <w:tcPr>
            <w:tcW w:w="668" w:type="dxa"/>
            <w:vMerge/>
          </w:tcPr>
          <w:p w14:paraId="64B45292" w14:textId="77777777" w:rsidR="0017154B" w:rsidRDefault="0017154B">
            <w:pPr>
              <w:spacing w:line="520" w:lineRule="exact"/>
              <w:ind w:firstLineChars="200" w:firstLine="640"/>
              <w:rPr>
                <w:rFonts w:ascii="仿宋_GB2312" w:eastAsia="仿宋_GB2312"/>
                <w:sz w:val="32"/>
                <w:szCs w:val="32"/>
              </w:rPr>
            </w:pPr>
          </w:p>
        </w:tc>
        <w:tc>
          <w:tcPr>
            <w:tcW w:w="1215" w:type="dxa"/>
            <w:vMerge/>
            <w:vAlign w:val="center"/>
          </w:tcPr>
          <w:p w14:paraId="74D08939" w14:textId="77777777" w:rsidR="0017154B" w:rsidRDefault="0017154B">
            <w:pPr>
              <w:widowControl/>
              <w:spacing w:line="520" w:lineRule="exact"/>
              <w:ind w:firstLineChars="200" w:firstLine="640"/>
              <w:jc w:val="left"/>
              <w:rPr>
                <w:rFonts w:ascii="仿宋_GB2312" w:eastAsia="仿宋_GB2312"/>
                <w:b/>
                <w:sz w:val="32"/>
                <w:szCs w:val="32"/>
              </w:rPr>
            </w:pPr>
          </w:p>
        </w:tc>
        <w:tc>
          <w:tcPr>
            <w:tcW w:w="6430" w:type="dxa"/>
            <w:vAlign w:val="center"/>
          </w:tcPr>
          <w:p w14:paraId="7F2D35E8" w14:textId="77777777" w:rsidR="0017154B" w:rsidRDefault="00000000">
            <w:pPr>
              <w:spacing w:line="520" w:lineRule="exact"/>
              <w:rPr>
                <w:rFonts w:ascii="仿宋_GB2312" w:eastAsia="仿宋_GB2312"/>
                <w:sz w:val="32"/>
                <w:szCs w:val="32"/>
              </w:rPr>
            </w:pPr>
            <w:r>
              <w:rPr>
                <w:rFonts w:ascii="仿宋_GB2312" w:eastAsia="仿宋_GB2312" w:hint="eastAsia"/>
                <w:sz w:val="32"/>
                <w:szCs w:val="32"/>
              </w:rPr>
              <w:t>投标人具备《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显示的行政处罚信息、列入经营异常名录信息的截图；提供承诺函，承诺函格式详见招标文件“第三章投标文件格式、附件”)；</w:t>
            </w:r>
          </w:p>
        </w:tc>
      </w:tr>
      <w:tr w:rsidR="0017154B" w14:paraId="3B0BAB61" w14:textId="77777777">
        <w:trPr>
          <w:trHeight w:val="127"/>
          <w:jc w:val="center"/>
        </w:trPr>
        <w:tc>
          <w:tcPr>
            <w:tcW w:w="668" w:type="dxa"/>
            <w:vMerge/>
          </w:tcPr>
          <w:p w14:paraId="56CCC7D4" w14:textId="77777777" w:rsidR="0017154B" w:rsidRDefault="0017154B">
            <w:pPr>
              <w:spacing w:line="520" w:lineRule="exact"/>
              <w:ind w:firstLineChars="200" w:firstLine="640"/>
              <w:rPr>
                <w:rFonts w:ascii="仿宋_GB2312" w:eastAsia="仿宋_GB2312"/>
                <w:sz w:val="32"/>
                <w:szCs w:val="32"/>
              </w:rPr>
            </w:pPr>
          </w:p>
        </w:tc>
        <w:tc>
          <w:tcPr>
            <w:tcW w:w="1215" w:type="dxa"/>
            <w:vMerge/>
            <w:vAlign w:val="center"/>
          </w:tcPr>
          <w:p w14:paraId="091AFCAA" w14:textId="77777777" w:rsidR="0017154B" w:rsidRDefault="0017154B">
            <w:pPr>
              <w:widowControl/>
              <w:spacing w:line="520" w:lineRule="exact"/>
              <w:ind w:firstLineChars="200" w:firstLine="640"/>
              <w:jc w:val="left"/>
              <w:rPr>
                <w:rFonts w:ascii="仿宋_GB2312" w:eastAsia="仿宋_GB2312"/>
                <w:b/>
                <w:sz w:val="32"/>
                <w:szCs w:val="32"/>
              </w:rPr>
            </w:pPr>
          </w:p>
        </w:tc>
        <w:tc>
          <w:tcPr>
            <w:tcW w:w="6430" w:type="dxa"/>
            <w:vAlign w:val="center"/>
          </w:tcPr>
          <w:p w14:paraId="6B5BC7C4" w14:textId="77777777" w:rsidR="0017154B" w:rsidRDefault="00000000">
            <w:pPr>
              <w:spacing w:line="520" w:lineRule="exact"/>
              <w:rPr>
                <w:rFonts w:ascii="仿宋_GB2312" w:eastAsia="仿宋_GB2312"/>
                <w:sz w:val="32"/>
                <w:szCs w:val="32"/>
              </w:rPr>
            </w:pPr>
            <w:r>
              <w:rPr>
                <w:rFonts w:ascii="仿宋_GB2312" w:eastAsia="仿宋_GB2312" w:hint="eastAsia"/>
                <w:sz w:val="32"/>
                <w:szCs w:val="32"/>
              </w:rPr>
              <w:t>本项目不接受联合体投标人。</w:t>
            </w:r>
          </w:p>
        </w:tc>
      </w:tr>
      <w:tr w:rsidR="0017154B" w14:paraId="1920E245" w14:textId="77777777">
        <w:trPr>
          <w:trHeight w:val="127"/>
          <w:jc w:val="center"/>
        </w:trPr>
        <w:tc>
          <w:tcPr>
            <w:tcW w:w="668" w:type="dxa"/>
          </w:tcPr>
          <w:p w14:paraId="49BA87C6" w14:textId="77777777" w:rsidR="0017154B" w:rsidRDefault="00000000">
            <w:pPr>
              <w:spacing w:line="520" w:lineRule="exact"/>
              <w:rPr>
                <w:rFonts w:ascii="仿宋_GB2312" w:eastAsia="仿宋_GB2312"/>
                <w:sz w:val="32"/>
                <w:szCs w:val="32"/>
              </w:rPr>
            </w:pPr>
            <w:r>
              <w:rPr>
                <w:rFonts w:ascii="仿宋_GB2312" w:eastAsia="仿宋_GB2312" w:hint="eastAsia"/>
                <w:sz w:val="32"/>
                <w:szCs w:val="32"/>
              </w:rPr>
              <w:t>备注</w:t>
            </w:r>
          </w:p>
        </w:tc>
        <w:tc>
          <w:tcPr>
            <w:tcW w:w="7645" w:type="dxa"/>
            <w:gridSpan w:val="2"/>
            <w:vAlign w:val="center"/>
          </w:tcPr>
          <w:p w14:paraId="13F7811D" w14:textId="77777777" w:rsidR="0017154B" w:rsidRDefault="00000000">
            <w:pPr>
              <w:spacing w:line="520" w:lineRule="exact"/>
              <w:rPr>
                <w:rFonts w:ascii="仿宋_GB2312" w:eastAsia="仿宋_GB2312"/>
                <w:sz w:val="32"/>
                <w:szCs w:val="32"/>
              </w:rPr>
            </w:pPr>
            <w:r>
              <w:rPr>
                <w:rFonts w:ascii="仿宋_GB2312" w:eastAsia="仿宋_GB2312" w:hint="eastAsia"/>
                <w:sz w:val="32"/>
                <w:szCs w:val="32"/>
              </w:rPr>
              <w:t>以上资料必须提供清晰复印件或扫描件加盖公章。</w:t>
            </w:r>
          </w:p>
        </w:tc>
      </w:tr>
      <w:tr w:rsidR="0017154B" w14:paraId="002E7D13" w14:textId="77777777">
        <w:trPr>
          <w:jc w:val="center"/>
        </w:trPr>
        <w:tc>
          <w:tcPr>
            <w:tcW w:w="8313" w:type="dxa"/>
            <w:gridSpan w:val="3"/>
          </w:tcPr>
          <w:p w14:paraId="1D953567" w14:textId="77777777" w:rsidR="0017154B" w:rsidRDefault="00000000">
            <w:pPr>
              <w:spacing w:line="520" w:lineRule="exact"/>
              <w:rPr>
                <w:rFonts w:ascii="仿宋_GB2312" w:eastAsia="仿宋_GB2312"/>
                <w:sz w:val="32"/>
                <w:szCs w:val="32"/>
              </w:rPr>
            </w:pPr>
            <w:r>
              <w:rPr>
                <w:rFonts w:ascii="仿宋_GB2312" w:eastAsia="仿宋_GB2312" w:hint="eastAsia"/>
                <w:sz w:val="32"/>
                <w:szCs w:val="32"/>
              </w:rPr>
              <w:t>符合性检查表</w:t>
            </w:r>
          </w:p>
        </w:tc>
      </w:tr>
      <w:tr w:rsidR="0017154B" w14:paraId="7B086991" w14:textId="77777777">
        <w:trPr>
          <w:jc w:val="center"/>
        </w:trPr>
        <w:tc>
          <w:tcPr>
            <w:tcW w:w="668" w:type="dxa"/>
            <w:vAlign w:val="center"/>
          </w:tcPr>
          <w:p w14:paraId="1280EE6A" w14:textId="77777777" w:rsidR="0017154B" w:rsidRDefault="00000000">
            <w:pPr>
              <w:spacing w:line="520" w:lineRule="exact"/>
              <w:jc w:val="center"/>
              <w:rPr>
                <w:rFonts w:ascii="仿宋_GB2312" w:eastAsia="仿宋_GB2312"/>
                <w:sz w:val="32"/>
                <w:szCs w:val="32"/>
              </w:rPr>
            </w:pPr>
            <w:r>
              <w:rPr>
                <w:rFonts w:ascii="仿宋_GB2312" w:eastAsia="仿宋_GB2312" w:hint="eastAsia"/>
                <w:sz w:val="32"/>
                <w:szCs w:val="32"/>
              </w:rPr>
              <w:t>1</w:t>
            </w:r>
          </w:p>
        </w:tc>
        <w:tc>
          <w:tcPr>
            <w:tcW w:w="7645" w:type="dxa"/>
            <w:gridSpan w:val="2"/>
          </w:tcPr>
          <w:p w14:paraId="774707F0" w14:textId="77777777" w:rsidR="0017154B" w:rsidRDefault="00000000">
            <w:pPr>
              <w:spacing w:line="520" w:lineRule="exact"/>
              <w:jc w:val="left"/>
              <w:rPr>
                <w:rFonts w:ascii="仿宋_GB2312" w:eastAsia="仿宋_GB2312"/>
                <w:sz w:val="32"/>
                <w:szCs w:val="32"/>
              </w:rPr>
            </w:pPr>
            <w:r>
              <w:rPr>
                <w:rFonts w:ascii="仿宋_GB2312" w:eastAsia="仿宋_GB2312" w:hint="eastAsia"/>
                <w:sz w:val="32"/>
                <w:szCs w:val="32"/>
              </w:rPr>
              <w:t>不得将一个包中的内容拆开投标</w:t>
            </w:r>
          </w:p>
        </w:tc>
      </w:tr>
      <w:tr w:rsidR="0017154B" w14:paraId="30FE049F" w14:textId="77777777">
        <w:trPr>
          <w:jc w:val="center"/>
        </w:trPr>
        <w:tc>
          <w:tcPr>
            <w:tcW w:w="668" w:type="dxa"/>
            <w:vAlign w:val="center"/>
          </w:tcPr>
          <w:p w14:paraId="0CC6DAF0" w14:textId="77777777" w:rsidR="0017154B" w:rsidRDefault="00000000">
            <w:pPr>
              <w:spacing w:line="520" w:lineRule="exact"/>
              <w:jc w:val="center"/>
              <w:rPr>
                <w:rFonts w:ascii="仿宋_GB2312" w:eastAsia="仿宋_GB2312"/>
                <w:sz w:val="32"/>
                <w:szCs w:val="32"/>
              </w:rPr>
            </w:pPr>
            <w:r>
              <w:rPr>
                <w:rFonts w:ascii="仿宋_GB2312" w:eastAsia="仿宋_GB2312" w:hint="eastAsia"/>
                <w:sz w:val="32"/>
                <w:szCs w:val="32"/>
              </w:rPr>
              <w:t>2</w:t>
            </w:r>
          </w:p>
        </w:tc>
        <w:tc>
          <w:tcPr>
            <w:tcW w:w="7645" w:type="dxa"/>
            <w:gridSpan w:val="2"/>
          </w:tcPr>
          <w:p w14:paraId="43C9D505" w14:textId="77777777" w:rsidR="0017154B" w:rsidRDefault="00000000">
            <w:pPr>
              <w:spacing w:line="520" w:lineRule="exact"/>
              <w:jc w:val="left"/>
              <w:rPr>
                <w:rFonts w:ascii="仿宋_GB2312" w:eastAsia="仿宋_GB2312"/>
                <w:sz w:val="32"/>
                <w:szCs w:val="32"/>
              </w:rPr>
            </w:pPr>
            <w:r>
              <w:rPr>
                <w:rFonts w:ascii="仿宋_GB2312" w:eastAsia="仿宋_GB2312" w:hint="eastAsia"/>
                <w:sz w:val="32"/>
                <w:szCs w:val="32"/>
              </w:rPr>
              <w:t>不得同时提供两套或两套以上的投标方案</w:t>
            </w:r>
          </w:p>
        </w:tc>
      </w:tr>
      <w:tr w:rsidR="0017154B" w14:paraId="66140BD9" w14:textId="77777777">
        <w:trPr>
          <w:jc w:val="center"/>
        </w:trPr>
        <w:tc>
          <w:tcPr>
            <w:tcW w:w="668" w:type="dxa"/>
            <w:vAlign w:val="center"/>
          </w:tcPr>
          <w:p w14:paraId="1C041F81" w14:textId="77777777" w:rsidR="0017154B" w:rsidRDefault="00000000">
            <w:pPr>
              <w:spacing w:line="520" w:lineRule="exact"/>
              <w:jc w:val="center"/>
              <w:rPr>
                <w:rFonts w:ascii="仿宋_GB2312" w:eastAsia="仿宋_GB2312"/>
                <w:sz w:val="32"/>
                <w:szCs w:val="32"/>
              </w:rPr>
            </w:pPr>
            <w:r>
              <w:rPr>
                <w:rFonts w:ascii="仿宋_GB2312" w:eastAsia="仿宋_GB2312" w:hint="eastAsia"/>
                <w:sz w:val="32"/>
                <w:szCs w:val="32"/>
              </w:rPr>
              <w:t>3</w:t>
            </w:r>
          </w:p>
        </w:tc>
        <w:tc>
          <w:tcPr>
            <w:tcW w:w="7645" w:type="dxa"/>
            <w:gridSpan w:val="2"/>
          </w:tcPr>
          <w:p w14:paraId="6539663D" w14:textId="77777777" w:rsidR="0017154B" w:rsidRDefault="00000000">
            <w:pPr>
              <w:spacing w:line="520" w:lineRule="exact"/>
              <w:jc w:val="left"/>
              <w:rPr>
                <w:rFonts w:ascii="仿宋_GB2312" w:eastAsia="仿宋_GB2312"/>
                <w:sz w:val="32"/>
                <w:szCs w:val="32"/>
              </w:rPr>
            </w:pPr>
            <w:r>
              <w:rPr>
                <w:rFonts w:ascii="仿宋_GB2312" w:eastAsia="仿宋_GB2312" w:hint="eastAsia"/>
                <w:sz w:val="32"/>
                <w:szCs w:val="32"/>
              </w:rPr>
              <w:t>投标文件载明的服务期符合招标文件规定的期限</w:t>
            </w:r>
          </w:p>
        </w:tc>
      </w:tr>
      <w:tr w:rsidR="0017154B" w14:paraId="5B58D731" w14:textId="77777777">
        <w:trPr>
          <w:jc w:val="center"/>
        </w:trPr>
        <w:tc>
          <w:tcPr>
            <w:tcW w:w="668" w:type="dxa"/>
            <w:vAlign w:val="center"/>
          </w:tcPr>
          <w:p w14:paraId="2A176DEF" w14:textId="77777777" w:rsidR="0017154B" w:rsidRDefault="00000000">
            <w:pPr>
              <w:spacing w:line="520" w:lineRule="exact"/>
              <w:jc w:val="center"/>
              <w:rPr>
                <w:rFonts w:ascii="仿宋_GB2312" w:eastAsia="仿宋_GB2312"/>
                <w:sz w:val="32"/>
                <w:szCs w:val="32"/>
              </w:rPr>
            </w:pPr>
            <w:r>
              <w:rPr>
                <w:rFonts w:ascii="仿宋_GB2312" w:eastAsia="仿宋_GB2312" w:hint="eastAsia"/>
                <w:sz w:val="32"/>
                <w:szCs w:val="32"/>
              </w:rPr>
              <w:t>4</w:t>
            </w:r>
          </w:p>
        </w:tc>
        <w:tc>
          <w:tcPr>
            <w:tcW w:w="7645" w:type="dxa"/>
            <w:gridSpan w:val="2"/>
          </w:tcPr>
          <w:p w14:paraId="5FE12517" w14:textId="77777777" w:rsidR="0017154B" w:rsidRDefault="00000000">
            <w:pPr>
              <w:spacing w:line="520" w:lineRule="exact"/>
              <w:jc w:val="left"/>
              <w:rPr>
                <w:rFonts w:ascii="仿宋_GB2312" w:eastAsia="仿宋_GB2312"/>
                <w:sz w:val="32"/>
                <w:szCs w:val="32"/>
              </w:rPr>
            </w:pPr>
            <w:r>
              <w:rPr>
                <w:rFonts w:ascii="仿宋_GB2312" w:eastAsia="仿宋_GB2312" w:hint="eastAsia"/>
                <w:sz w:val="32"/>
                <w:szCs w:val="32"/>
              </w:rPr>
              <w:t>法律、法规规定的其他情形</w:t>
            </w:r>
          </w:p>
        </w:tc>
      </w:tr>
    </w:tbl>
    <w:p w14:paraId="7A446BF5" w14:textId="77777777" w:rsidR="0017154B" w:rsidRDefault="00000000">
      <w:pPr>
        <w:widowControl/>
        <w:jc w:val="left"/>
        <w:rPr>
          <w:rFonts w:asciiTheme="minorEastAsia" w:eastAsiaTheme="minorEastAsia" w:hAnsiTheme="minorEastAsia" w:hint="eastAsia"/>
        </w:rPr>
      </w:pPr>
      <w:r>
        <w:rPr>
          <w:rFonts w:asciiTheme="minorEastAsia" w:eastAsiaTheme="minorEastAsia" w:hAnsiTheme="minorEastAsia" w:hint="eastAsia"/>
          <w:color w:val="0000FF"/>
        </w:rPr>
        <w:br w:type="page"/>
      </w:r>
    </w:p>
    <w:p w14:paraId="2DEE8B31" w14:textId="77777777" w:rsidR="0017154B" w:rsidRDefault="00000000">
      <w:pPr>
        <w:pStyle w:val="1"/>
      </w:pPr>
      <w:r>
        <w:rPr>
          <w:rFonts w:hint="eastAsia"/>
        </w:rPr>
        <w:lastRenderedPageBreak/>
        <w:t>评标信息</w:t>
      </w:r>
    </w:p>
    <w:p w14:paraId="335EB3F0" w14:textId="77777777" w:rsidR="0017154B" w:rsidRDefault="00000000">
      <w:pPr>
        <w:spacing w:line="520" w:lineRule="exact"/>
        <w:ind w:firstLineChars="200" w:firstLine="640"/>
        <w:rPr>
          <w:rFonts w:ascii="仿宋_GB2312" w:eastAsia="仿宋_GB2312"/>
          <w:sz w:val="32"/>
          <w:szCs w:val="32"/>
        </w:rPr>
      </w:pPr>
      <w:r>
        <w:rPr>
          <w:rFonts w:ascii="仿宋_GB2312" w:eastAsia="仿宋_GB2312" w:hint="eastAsia"/>
          <w:b/>
          <w:sz w:val="32"/>
          <w:szCs w:val="32"/>
        </w:rPr>
        <w:t>评标方法:综合评分法（新价格分算法）</w:t>
      </w:r>
      <w:r>
        <w:rPr>
          <w:rFonts w:ascii="仿宋_GB2312" w:eastAsia="仿宋_GB2312" w:hint="eastAsia"/>
          <w:sz w:val="32"/>
          <w:szCs w:val="32"/>
        </w:rPr>
        <w:t xml:space="preserve"> 综合评分法，是指投标文件满足招标文件全部实质性要求，</w:t>
      </w:r>
      <w:proofErr w:type="gramStart"/>
      <w:r>
        <w:rPr>
          <w:rFonts w:ascii="仿宋_GB2312" w:eastAsia="仿宋_GB2312" w:hint="eastAsia"/>
          <w:sz w:val="32"/>
          <w:szCs w:val="32"/>
        </w:rPr>
        <w:t>且按照</w:t>
      </w:r>
      <w:proofErr w:type="gramEnd"/>
      <w:r>
        <w:rPr>
          <w:rFonts w:ascii="仿宋_GB2312" w:eastAsia="仿宋_GB2312" w:hint="eastAsia"/>
          <w:sz w:val="32"/>
          <w:szCs w:val="32"/>
        </w:rPr>
        <w:t xml:space="preserve">评审因素的量化指标评审得分最高的投标人为中标候选人的评标方法。 </w:t>
      </w:r>
    </w:p>
    <w:p w14:paraId="5329CF8F" w14:textId="77777777" w:rsidR="0017154B"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价格分计算方法: </w:t>
      </w:r>
    </w:p>
    <w:p w14:paraId="060C84D5" w14:textId="77777777" w:rsidR="0017154B"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采用低价优先法计算，即满足招标文件要求且投标价格最低的投标报价为评标基准价，其价格分为满分。其他投标人的价格</w:t>
      </w:r>
      <w:proofErr w:type="gramStart"/>
      <w:r>
        <w:rPr>
          <w:rFonts w:ascii="仿宋_GB2312" w:eastAsia="仿宋_GB2312" w:hint="eastAsia"/>
          <w:sz w:val="32"/>
          <w:szCs w:val="32"/>
        </w:rPr>
        <w:t>分统一</w:t>
      </w:r>
      <w:proofErr w:type="gramEnd"/>
      <w:r>
        <w:rPr>
          <w:rFonts w:ascii="仿宋_GB2312" w:eastAsia="仿宋_GB2312" w:hint="eastAsia"/>
          <w:sz w:val="32"/>
          <w:szCs w:val="32"/>
        </w:rPr>
        <w:t xml:space="preserve">按照下列公式计算: </w:t>
      </w:r>
    </w:p>
    <w:p w14:paraId="295097BA" w14:textId="77777777" w:rsidR="0017154B"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投标报价得分=(评标基准价／投标报价)×100 </w:t>
      </w:r>
    </w:p>
    <w:p w14:paraId="13D984D4" w14:textId="77777777" w:rsidR="0017154B"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评标总得分＝F1×A1＋F2×A2＋……＋</w:t>
      </w:r>
      <w:proofErr w:type="spellStart"/>
      <w:r>
        <w:rPr>
          <w:rFonts w:ascii="仿宋_GB2312" w:eastAsia="仿宋_GB2312" w:hint="eastAsia"/>
          <w:sz w:val="32"/>
          <w:szCs w:val="32"/>
        </w:rPr>
        <w:t>Fn</w:t>
      </w:r>
      <w:proofErr w:type="spellEnd"/>
      <w:r>
        <w:rPr>
          <w:rFonts w:ascii="仿宋_GB2312" w:eastAsia="仿宋_GB2312" w:hint="eastAsia"/>
          <w:sz w:val="32"/>
          <w:szCs w:val="32"/>
        </w:rPr>
        <w:t xml:space="preserve">×An </w:t>
      </w:r>
    </w:p>
    <w:p w14:paraId="1AC96CB8" w14:textId="77777777" w:rsidR="0017154B"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F1、F2……</w:t>
      </w:r>
      <w:proofErr w:type="spellStart"/>
      <w:r>
        <w:rPr>
          <w:rFonts w:ascii="仿宋_GB2312" w:eastAsia="仿宋_GB2312" w:hint="eastAsia"/>
          <w:sz w:val="32"/>
          <w:szCs w:val="32"/>
        </w:rPr>
        <w:t>Fn</w:t>
      </w:r>
      <w:proofErr w:type="spellEnd"/>
      <w:r>
        <w:rPr>
          <w:rFonts w:ascii="仿宋_GB2312" w:eastAsia="仿宋_GB2312" w:hint="eastAsia"/>
          <w:sz w:val="32"/>
          <w:szCs w:val="32"/>
        </w:rPr>
        <w:t xml:space="preserve"> 分别为各项评审因素的得分； </w:t>
      </w:r>
    </w:p>
    <w:p w14:paraId="3C5C8F0F" w14:textId="77777777" w:rsidR="0017154B"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A1、A2、……An 分别为各项评审因素所占的权重(A1＋A2＋……＋An＝1)。 </w:t>
      </w:r>
    </w:p>
    <w:p w14:paraId="45E8FF7A" w14:textId="77777777" w:rsidR="0017154B"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评标过程中，不得去掉报价中的最高报价和最低报价。 </w:t>
      </w:r>
    </w:p>
    <w:p w14:paraId="169DBAAC" w14:textId="77777777" w:rsidR="0017154B"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此方法适用于货物类、服务类、工程类项目。 </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550"/>
        <w:gridCol w:w="1647"/>
        <w:gridCol w:w="791"/>
        <w:gridCol w:w="5529"/>
      </w:tblGrid>
      <w:tr w:rsidR="0017154B" w14:paraId="031FFC84" w14:textId="77777777">
        <w:tc>
          <w:tcPr>
            <w:tcW w:w="981" w:type="dxa"/>
            <w:tcBorders>
              <w:top w:val="single" w:sz="4" w:space="0" w:color="auto"/>
              <w:left w:val="single" w:sz="4" w:space="0" w:color="auto"/>
              <w:bottom w:val="single" w:sz="4" w:space="0" w:color="auto"/>
              <w:right w:val="single" w:sz="4" w:space="0" w:color="auto"/>
            </w:tcBorders>
            <w:shd w:val="clear" w:color="auto" w:fill="D9E2F3"/>
          </w:tcPr>
          <w:p w14:paraId="3C0F19AC" w14:textId="77777777" w:rsidR="0017154B"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序号</w:t>
            </w:r>
          </w:p>
        </w:tc>
        <w:tc>
          <w:tcPr>
            <w:tcW w:w="2988" w:type="dxa"/>
            <w:gridSpan w:val="3"/>
            <w:tcBorders>
              <w:top w:val="single" w:sz="4" w:space="0" w:color="auto"/>
              <w:left w:val="single" w:sz="4" w:space="0" w:color="auto"/>
              <w:bottom w:val="single" w:sz="4" w:space="0" w:color="auto"/>
              <w:right w:val="single" w:sz="4" w:space="0" w:color="auto"/>
            </w:tcBorders>
            <w:shd w:val="clear" w:color="auto" w:fill="D9E2F3"/>
          </w:tcPr>
          <w:p w14:paraId="2A58B660" w14:textId="77777777" w:rsidR="0017154B"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评分项</w:t>
            </w:r>
          </w:p>
        </w:tc>
        <w:tc>
          <w:tcPr>
            <w:tcW w:w="5529" w:type="dxa"/>
            <w:tcBorders>
              <w:top w:val="single" w:sz="4" w:space="0" w:color="auto"/>
              <w:left w:val="single" w:sz="4" w:space="0" w:color="auto"/>
              <w:bottom w:val="single" w:sz="4" w:space="0" w:color="auto"/>
              <w:right w:val="single" w:sz="4" w:space="0" w:color="auto"/>
            </w:tcBorders>
            <w:shd w:val="clear" w:color="auto" w:fill="D9E2F3"/>
          </w:tcPr>
          <w:p w14:paraId="28594104" w14:textId="77777777" w:rsidR="0017154B"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权重</w:t>
            </w:r>
          </w:p>
        </w:tc>
      </w:tr>
      <w:tr w:rsidR="0017154B" w14:paraId="788427CF" w14:textId="77777777">
        <w:tc>
          <w:tcPr>
            <w:tcW w:w="981" w:type="dxa"/>
            <w:tcBorders>
              <w:top w:val="single" w:sz="4" w:space="0" w:color="auto"/>
              <w:left w:val="single" w:sz="4" w:space="0" w:color="auto"/>
              <w:bottom w:val="single" w:sz="4" w:space="0" w:color="auto"/>
              <w:right w:val="single" w:sz="4" w:space="0" w:color="auto"/>
            </w:tcBorders>
            <w:shd w:val="clear" w:color="auto" w:fill="D9E2F3"/>
          </w:tcPr>
          <w:p w14:paraId="7D27010E" w14:textId="77777777" w:rsidR="0017154B"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1</w:t>
            </w:r>
          </w:p>
        </w:tc>
        <w:tc>
          <w:tcPr>
            <w:tcW w:w="2988" w:type="dxa"/>
            <w:gridSpan w:val="3"/>
            <w:tcBorders>
              <w:top w:val="single" w:sz="4" w:space="0" w:color="auto"/>
              <w:left w:val="single" w:sz="4" w:space="0" w:color="auto"/>
              <w:bottom w:val="single" w:sz="4" w:space="0" w:color="auto"/>
              <w:right w:val="single" w:sz="4" w:space="0" w:color="auto"/>
            </w:tcBorders>
            <w:shd w:val="clear" w:color="auto" w:fill="D9E2F3"/>
          </w:tcPr>
          <w:p w14:paraId="5C6083A0" w14:textId="77777777" w:rsidR="0017154B"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价格</w:t>
            </w:r>
          </w:p>
        </w:tc>
        <w:tc>
          <w:tcPr>
            <w:tcW w:w="5529" w:type="dxa"/>
            <w:tcBorders>
              <w:top w:val="single" w:sz="4" w:space="0" w:color="auto"/>
              <w:left w:val="single" w:sz="4" w:space="0" w:color="auto"/>
              <w:bottom w:val="single" w:sz="4" w:space="0" w:color="auto"/>
              <w:right w:val="single" w:sz="4" w:space="0" w:color="auto"/>
            </w:tcBorders>
            <w:shd w:val="clear" w:color="auto" w:fill="D9E2F3"/>
          </w:tcPr>
          <w:p w14:paraId="7DA68689" w14:textId="77777777" w:rsidR="0017154B"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10</w:t>
            </w:r>
          </w:p>
        </w:tc>
      </w:tr>
      <w:tr w:rsidR="0017154B" w14:paraId="59BBA300" w14:textId="77777777">
        <w:trPr>
          <w:trHeight w:val="90"/>
        </w:trPr>
        <w:tc>
          <w:tcPr>
            <w:tcW w:w="981" w:type="dxa"/>
            <w:vMerge w:val="restart"/>
            <w:tcBorders>
              <w:top w:val="single" w:sz="4" w:space="0" w:color="auto"/>
              <w:left w:val="single" w:sz="4" w:space="0" w:color="auto"/>
              <w:right w:val="single" w:sz="4" w:space="0" w:color="auto"/>
            </w:tcBorders>
            <w:shd w:val="clear" w:color="auto" w:fill="auto"/>
          </w:tcPr>
          <w:p w14:paraId="00F81BBA" w14:textId="77777777" w:rsidR="0017154B"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2</w:t>
            </w:r>
          </w:p>
        </w:tc>
        <w:tc>
          <w:tcPr>
            <w:tcW w:w="2988" w:type="dxa"/>
            <w:gridSpan w:val="3"/>
            <w:tcBorders>
              <w:top w:val="single" w:sz="4" w:space="0" w:color="auto"/>
              <w:left w:val="single" w:sz="4" w:space="0" w:color="auto"/>
              <w:bottom w:val="single" w:sz="4" w:space="0" w:color="auto"/>
              <w:right w:val="single" w:sz="4" w:space="0" w:color="auto"/>
            </w:tcBorders>
            <w:shd w:val="clear" w:color="auto" w:fill="D9E2F3"/>
          </w:tcPr>
          <w:p w14:paraId="494C54DC" w14:textId="77777777" w:rsidR="0017154B"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技术</w:t>
            </w:r>
          </w:p>
        </w:tc>
        <w:tc>
          <w:tcPr>
            <w:tcW w:w="5529" w:type="dxa"/>
            <w:tcBorders>
              <w:top w:val="single" w:sz="4" w:space="0" w:color="auto"/>
              <w:left w:val="single" w:sz="4" w:space="0" w:color="auto"/>
              <w:bottom w:val="single" w:sz="4" w:space="0" w:color="auto"/>
              <w:right w:val="single" w:sz="4" w:space="0" w:color="auto"/>
            </w:tcBorders>
            <w:shd w:val="clear" w:color="auto" w:fill="D9E2F3"/>
          </w:tcPr>
          <w:p w14:paraId="10604ECC" w14:textId="77777777" w:rsidR="0017154B"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50</w:t>
            </w:r>
          </w:p>
        </w:tc>
      </w:tr>
      <w:tr w:rsidR="0017154B" w14:paraId="41C9D313" w14:textId="77777777">
        <w:trPr>
          <w:trHeight w:val="63"/>
        </w:trPr>
        <w:tc>
          <w:tcPr>
            <w:tcW w:w="981" w:type="dxa"/>
            <w:vMerge/>
            <w:tcBorders>
              <w:left w:val="single" w:sz="4" w:space="0" w:color="auto"/>
              <w:right w:val="single" w:sz="4" w:space="0" w:color="auto"/>
            </w:tcBorders>
          </w:tcPr>
          <w:p w14:paraId="0E692E5D" w14:textId="77777777" w:rsidR="0017154B" w:rsidRDefault="0017154B">
            <w:pPr>
              <w:jc w:val="center"/>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742466D2" w14:textId="77777777" w:rsidR="0017154B"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序号</w:t>
            </w:r>
          </w:p>
        </w:tc>
        <w:tc>
          <w:tcPr>
            <w:tcW w:w="1647" w:type="dxa"/>
            <w:tcBorders>
              <w:top w:val="single" w:sz="4" w:space="0" w:color="auto"/>
              <w:left w:val="single" w:sz="4" w:space="0" w:color="auto"/>
              <w:bottom w:val="single" w:sz="4" w:space="0" w:color="auto"/>
              <w:right w:val="single" w:sz="4" w:space="0" w:color="auto"/>
            </w:tcBorders>
            <w:vAlign w:val="center"/>
          </w:tcPr>
          <w:p w14:paraId="3389799B" w14:textId="77777777" w:rsidR="0017154B"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内容</w:t>
            </w:r>
          </w:p>
        </w:tc>
        <w:tc>
          <w:tcPr>
            <w:tcW w:w="791" w:type="dxa"/>
            <w:tcBorders>
              <w:top w:val="single" w:sz="4" w:space="0" w:color="auto"/>
              <w:left w:val="single" w:sz="4" w:space="0" w:color="auto"/>
              <w:bottom w:val="single" w:sz="4" w:space="0" w:color="auto"/>
              <w:right w:val="single" w:sz="4" w:space="0" w:color="auto"/>
            </w:tcBorders>
            <w:vAlign w:val="center"/>
          </w:tcPr>
          <w:p w14:paraId="3C0AF7C4" w14:textId="77777777" w:rsidR="0017154B"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权重</w:t>
            </w:r>
          </w:p>
        </w:tc>
        <w:tc>
          <w:tcPr>
            <w:tcW w:w="5529" w:type="dxa"/>
            <w:tcBorders>
              <w:top w:val="single" w:sz="4" w:space="0" w:color="auto"/>
              <w:left w:val="single" w:sz="4" w:space="0" w:color="auto"/>
              <w:bottom w:val="single" w:sz="4" w:space="0" w:color="auto"/>
              <w:right w:val="single" w:sz="4" w:space="0" w:color="auto"/>
            </w:tcBorders>
            <w:vAlign w:val="center"/>
          </w:tcPr>
          <w:p w14:paraId="0BCFE67C" w14:textId="77777777" w:rsidR="0017154B"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评分准则</w:t>
            </w:r>
          </w:p>
        </w:tc>
      </w:tr>
      <w:tr w:rsidR="0017154B" w14:paraId="3D9DA1BF" w14:textId="77777777">
        <w:trPr>
          <w:trHeight w:val="63"/>
        </w:trPr>
        <w:tc>
          <w:tcPr>
            <w:tcW w:w="981" w:type="dxa"/>
            <w:vMerge/>
            <w:tcBorders>
              <w:left w:val="single" w:sz="4" w:space="0" w:color="auto"/>
              <w:right w:val="single" w:sz="4" w:space="0" w:color="auto"/>
            </w:tcBorders>
            <w:vAlign w:val="center"/>
          </w:tcPr>
          <w:p w14:paraId="76B36A4C" w14:textId="77777777" w:rsidR="0017154B" w:rsidRDefault="0017154B">
            <w:pPr>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5C01E31D" w14:textId="77777777" w:rsidR="0017154B" w:rsidRDefault="00000000">
            <w:pPr>
              <w:jc w:val="center"/>
              <w:rPr>
                <w:rFonts w:ascii="仿宋_GB2312" w:eastAsia="仿宋_GB2312" w:hAnsi="宋体" w:cs="宋体" w:hint="eastAsia"/>
                <w:sz w:val="28"/>
                <w:szCs w:val="28"/>
              </w:rPr>
            </w:pPr>
            <w:r>
              <w:rPr>
                <w:rFonts w:ascii="仿宋_GB2312" w:eastAsia="仿宋_GB2312" w:hAnsi="宋体" w:cs="宋体"/>
                <w:sz w:val="28"/>
                <w:szCs w:val="28"/>
              </w:rPr>
              <w:t>1</w:t>
            </w:r>
          </w:p>
        </w:tc>
        <w:tc>
          <w:tcPr>
            <w:tcW w:w="1647" w:type="dxa"/>
            <w:tcBorders>
              <w:top w:val="single" w:sz="4" w:space="0" w:color="auto"/>
              <w:left w:val="single" w:sz="4" w:space="0" w:color="auto"/>
              <w:bottom w:val="single" w:sz="4" w:space="0" w:color="auto"/>
              <w:right w:val="single" w:sz="4" w:space="0" w:color="auto"/>
            </w:tcBorders>
            <w:vAlign w:val="center"/>
          </w:tcPr>
          <w:p w14:paraId="4F72B2F7" w14:textId="77777777" w:rsidR="0017154B" w:rsidRDefault="00000000">
            <w:pPr>
              <w:jc w:val="center"/>
              <w:rPr>
                <w:rFonts w:ascii="仿宋_GB2312" w:eastAsia="仿宋_GB2312"/>
                <w:sz w:val="28"/>
                <w:szCs w:val="28"/>
              </w:rPr>
            </w:pPr>
            <w:bookmarkStart w:id="2" w:name="_Hlk189745904"/>
            <w:r>
              <w:rPr>
                <w:rFonts w:ascii="仿宋_GB2312" w:eastAsia="仿宋_GB2312" w:hint="eastAsia"/>
                <w:sz w:val="28"/>
                <w:szCs w:val="28"/>
              </w:rPr>
              <w:t>实施方案</w:t>
            </w:r>
            <w:bookmarkEnd w:id="2"/>
          </w:p>
        </w:tc>
        <w:tc>
          <w:tcPr>
            <w:tcW w:w="791" w:type="dxa"/>
            <w:tcBorders>
              <w:top w:val="single" w:sz="4" w:space="0" w:color="auto"/>
              <w:left w:val="single" w:sz="4" w:space="0" w:color="auto"/>
              <w:bottom w:val="single" w:sz="4" w:space="0" w:color="auto"/>
              <w:right w:val="single" w:sz="4" w:space="0" w:color="auto"/>
            </w:tcBorders>
            <w:vAlign w:val="center"/>
          </w:tcPr>
          <w:p w14:paraId="7E4888FD" w14:textId="77777777" w:rsidR="0017154B" w:rsidRDefault="00000000">
            <w:pPr>
              <w:ind w:left="-50" w:right="-51"/>
              <w:jc w:val="center"/>
              <w:rPr>
                <w:rFonts w:ascii="仿宋_GB2312" w:eastAsia="仿宋_GB2312"/>
                <w:sz w:val="28"/>
                <w:szCs w:val="28"/>
              </w:rPr>
            </w:pPr>
            <w:r>
              <w:rPr>
                <w:rFonts w:ascii="仿宋_GB2312" w:eastAsia="仿宋_GB2312" w:hint="eastAsia"/>
                <w:sz w:val="28"/>
                <w:szCs w:val="28"/>
              </w:rPr>
              <w:t>40</w:t>
            </w:r>
          </w:p>
        </w:tc>
        <w:tc>
          <w:tcPr>
            <w:tcW w:w="5529" w:type="dxa"/>
            <w:tcBorders>
              <w:top w:val="single" w:sz="4" w:space="0" w:color="auto"/>
              <w:left w:val="single" w:sz="4" w:space="0" w:color="auto"/>
              <w:bottom w:val="single" w:sz="4" w:space="0" w:color="auto"/>
              <w:right w:val="single" w:sz="4" w:space="0" w:color="auto"/>
            </w:tcBorders>
            <w:vAlign w:val="center"/>
          </w:tcPr>
          <w:p w14:paraId="3FBC5B41"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根据投标人提供的服务方案进行评价，由评审委员会对</w:t>
            </w:r>
            <w:proofErr w:type="gramStart"/>
            <w:r>
              <w:rPr>
                <w:rFonts w:ascii="仿宋_GB2312" w:eastAsia="仿宋_GB2312" w:hAnsi="宋体" w:cs="宋体" w:hint="eastAsia"/>
                <w:sz w:val="28"/>
                <w:szCs w:val="28"/>
              </w:rPr>
              <w:t>具体响应</w:t>
            </w:r>
            <w:proofErr w:type="gramEnd"/>
            <w:r>
              <w:rPr>
                <w:rFonts w:ascii="仿宋_GB2312" w:eastAsia="仿宋_GB2312" w:hAnsi="宋体" w:cs="宋体" w:hint="eastAsia"/>
                <w:sz w:val="28"/>
                <w:szCs w:val="28"/>
              </w:rPr>
              <w:t>内容进行评审：</w:t>
            </w:r>
          </w:p>
          <w:p w14:paraId="3805A481"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包括但不限于以下内容：</w:t>
            </w:r>
          </w:p>
          <w:p w14:paraId="4B84C52D"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lastRenderedPageBreak/>
              <w:t>1.服务目标；</w:t>
            </w:r>
          </w:p>
          <w:p w14:paraId="3F8D20CC"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2.具体服务内容等；</w:t>
            </w:r>
          </w:p>
          <w:p w14:paraId="242FF699"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3.项目重难点分析方案；</w:t>
            </w:r>
          </w:p>
          <w:p w14:paraId="5F13FFCE"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4.项目应急处理方案</w:t>
            </w:r>
          </w:p>
          <w:p w14:paraId="1D4972D5" w14:textId="77777777" w:rsidR="0017154B" w:rsidRDefault="0017154B">
            <w:pPr>
              <w:pStyle w:val="a0"/>
              <w:rPr>
                <w:rFonts w:hint="eastAsia"/>
                <w:lang w:val="en-US" w:bidi="ar-SA"/>
              </w:rPr>
            </w:pPr>
          </w:p>
          <w:p w14:paraId="25C7058F"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评审委员会根据招标文件的需求和投标文件的内容响应情况进行评分：</w:t>
            </w:r>
          </w:p>
          <w:p w14:paraId="5F2D10EB"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内容满足以上任意4项要求的，得20分；</w:t>
            </w:r>
          </w:p>
          <w:p w14:paraId="5EEEFCA2"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内容满足以上任意3项要求的，得10分；</w:t>
            </w:r>
          </w:p>
          <w:p w14:paraId="115EB6F5"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内容满足以上任意2项要求的，得5分；</w:t>
            </w:r>
          </w:p>
          <w:p w14:paraId="799DA240"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内容不满足或不提供不得分。</w:t>
            </w:r>
          </w:p>
          <w:p w14:paraId="2F667BDE"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在此基础上，评审委员会根据各投标人的</w:t>
            </w:r>
            <w:proofErr w:type="gramStart"/>
            <w:r>
              <w:rPr>
                <w:rFonts w:ascii="仿宋_GB2312" w:eastAsia="仿宋_GB2312" w:hAnsi="宋体" w:cs="宋体" w:hint="eastAsia"/>
                <w:sz w:val="28"/>
                <w:szCs w:val="28"/>
              </w:rPr>
              <w:t>具体响应</w:t>
            </w:r>
            <w:proofErr w:type="gramEnd"/>
            <w:r>
              <w:rPr>
                <w:rFonts w:ascii="仿宋_GB2312" w:eastAsia="仿宋_GB2312" w:hAnsi="宋体" w:cs="宋体" w:hint="eastAsia"/>
                <w:sz w:val="28"/>
                <w:szCs w:val="28"/>
              </w:rPr>
              <w:t>情况按照以下评审标准进一步评审：</w:t>
            </w:r>
          </w:p>
          <w:p w14:paraId="09AACEFD"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评审为优（方案整体科学合理，针对性强，可操作性强，条理非常清晰的）的加20分；</w:t>
            </w:r>
          </w:p>
          <w:p w14:paraId="78D3837E"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评审为良（方案整体较比科学合理，有较强针对性，有较强可操作性，比较条理清晰的）的加15分；</w:t>
            </w:r>
          </w:p>
          <w:p w14:paraId="656872D4"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评审为中（方案整体科学合理性一般，针对性一般，可操作性一般，条理清晰度一般的）的加5分；</w:t>
            </w:r>
          </w:p>
          <w:p w14:paraId="730A2B2B"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评审为差（方案整体不科学合理，针对性差，可操作性差，条理清晰度差，没有响应用户需求或未提供的）的不加分。</w:t>
            </w:r>
          </w:p>
          <w:p w14:paraId="68270FFF"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int="eastAsia"/>
                <w:sz w:val="28"/>
                <w:szCs w:val="28"/>
              </w:rPr>
              <w:t>以上两项累积相加，满分为40分，最</w:t>
            </w:r>
            <w:r>
              <w:rPr>
                <w:rFonts w:ascii="仿宋_GB2312" w:eastAsia="仿宋_GB2312" w:hint="eastAsia"/>
                <w:sz w:val="28"/>
                <w:szCs w:val="28"/>
              </w:rPr>
              <w:lastRenderedPageBreak/>
              <w:t>低0分。</w:t>
            </w:r>
          </w:p>
        </w:tc>
      </w:tr>
      <w:tr w:rsidR="0017154B" w14:paraId="5FBE9F8A" w14:textId="77777777">
        <w:trPr>
          <w:trHeight w:val="63"/>
        </w:trPr>
        <w:tc>
          <w:tcPr>
            <w:tcW w:w="981" w:type="dxa"/>
            <w:vMerge/>
            <w:tcBorders>
              <w:left w:val="single" w:sz="4" w:space="0" w:color="auto"/>
              <w:right w:val="single" w:sz="4" w:space="0" w:color="auto"/>
            </w:tcBorders>
            <w:vAlign w:val="center"/>
          </w:tcPr>
          <w:p w14:paraId="6352FCBE" w14:textId="77777777" w:rsidR="0017154B" w:rsidRDefault="0017154B">
            <w:pPr>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01B6F57F" w14:textId="77777777" w:rsidR="0017154B"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2</w:t>
            </w:r>
          </w:p>
        </w:tc>
        <w:tc>
          <w:tcPr>
            <w:tcW w:w="1647" w:type="dxa"/>
            <w:tcBorders>
              <w:top w:val="single" w:sz="4" w:space="0" w:color="auto"/>
              <w:left w:val="single" w:sz="4" w:space="0" w:color="auto"/>
              <w:bottom w:val="single" w:sz="4" w:space="0" w:color="auto"/>
              <w:right w:val="single" w:sz="4" w:space="0" w:color="auto"/>
            </w:tcBorders>
            <w:vAlign w:val="center"/>
          </w:tcPr>
          <w:p w14:paraId="62F4AEE6" w14:textId="77777777" w:rsidR="0017154B" w:rsidRDefault="00000000">
            <w:pPr>
              <w:pStyle w:val="Default"/>
              <w:jc w:val="center"/>
              <w:rPr>
                <w:rFonts w:ascii="仿宋_GB2312" w:eastAsia="仿宋_GB2312"/>
                <w:sz w:val="28"/>
                <w:szCs w:val="28"/>
              </w:rPr>
            </w:pPr>
            <w:bookmarkStart w:id="3" w:name="_Hlk189745918"/>
            <w:r>
              <w:rPr>
                <w:rFonts w:ascii="仿宋_GB2312" w:eastAsia="仿宋_GB2312" w:hint="eastAsia"/>
                <w:sz w:val="28"/>
                <w:szCs w:val="28"/>
              </w:rPr>
              <w:t>拟安排的项目负责人（限1人）</w:t>
            </w:r>
            <w:bookmarkEnd w:id="3"/>
          </w:p>
        </w:tc>
        <w:tc>
          <w:tcPr>
            <w:tcW w:w="791" w:type="dxa"/>
            <w:tcBorders>
              <w:top w:val="single" w:sz="4" w:space="0" w:color="auto"/>
              <w:left w:val="single" w:sz="4" w:space="0" w:color="auto"/>
              <w:bottom w:val="single" w:sz="4" w:space="0" w:color="auto"/>
              <w:right w:val="single" w:sz="4" w:space="0" w:color="auto"/>
            </w:tcBorders>
            <w:vAlign w:val="center"/>
          </w:tcPr>
          <w:p w14:paraId="5FE69C60" w14:textId="77777777" w:rsidR="0017154B" w:rsidRDefault="00000000">
            <w:pPr>
              <w:ind w:left="-50" w:right="-51"/>
              <w:jc w:val="center"/>
              <w:rPr>
                <w:rFonts w:ascii="仿宋_GB2312" w:eastAsia="仿宋_GB2312"/>
                <w:sz w:val="28"/>
                <w:szCs w:val="28"/>
              </w:rPr>
            </w:pPr>
            <w:r>
              <w:rPr>
                <w:rFonts w:ascii="仿宋_GB2312" w:eastAsia="仿宋_GB2312" w:hint="eastAsia"/>
                <w:sz w:val="28"/>
                <w:szCs w:val="28"/>
              </w:rPr>
              <w:t>10</w:t>
            </w:r>
          </w:p>
        </w:tc>
        <w:tc>
          <w:tcPr>
            <w:tcW w:w="5529" w:type="dxa"/>
            <w:tcBorders>
              <w:top w:val="single" w:sz="4" w:space="0" w:color="auto"/>
              <w:left w:val="single" w:sz="4" w:space="0" w:color="auto"/>
              <w:bottom w:val="single" w:sz="4" w:space="0" w:color="auto"/>
              <w:right w:val="single" w:sz="4" w:space="0" w:color="auto"/>
            </w:tcBorders>
            <w:vAlign w:val="center"/>
          </w:tcPr>
          <w:p w14:paraId="2D09F228"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拟安排的项目负责人（限1人）须为投标人自有员工【提供投标人近三个月为拟投入的项目负责人缴交的社保证明。(如开标日上一个月的社保材料因社保部门（或税务部门）原因暂时无法取得，则可以往前顺延一个月）。】</w:t>
            </w:r>
          </w:p>
          <w:p w14:paraId="719BB5DB"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b/>
                <w:bCs/>
                <w:sz w:val="28"/>
                <w:szCs w:val="28"/>
              </w:rPr>
            </w:pPr>
            <w:r>
              <w:rPr>
                <w:rFonts w:ascii="仿宋_GB2312" w:eastAsia="仿宋_GB2312" w:hAnsi="宋体" w:cs="宋体" w:hint="eastAsia"/>
                <w:b/>
                <w:bCs/>
                <w:sz w:val="28"/>
                <w:szCs w:val="28"/>
              </w:rPr>
              <w:t>（一）评分内容</w:t>
            </w:r>
          </w:p>
          <w:p w14:paraId="7D9C7DC7"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具有本科学历得10分，具有大专学历得5分；</w:t>
            </w:r>
          </w:p>
          <w:p w14:paraId="779238CB"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b/>
                <w:bCs/>
                <w:sz w:val="28"/>
                <w:szCs w:val="28"/>
              </w:rPr>
            </w:pPr>
            <w:r>
              <w:rPr>
                <w:rFonts w:ascii="仿宋_GB2312" w:eastAsia="仿宋_GB2312" w:hAnsi="宋体" w:cs="宋体" w:hint="eastAsia"/>
                <w:b/>
                <w:bCs/>
                <w:sz w:val="28"/>
                <w:szCs w:val="28"/>
              </w:rPr>
              <w:t>（二）评分依据</w:t>
            </w:r>
          </w:p>
          <w:p w14:paraId="3F99CD8A"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提供负责人的学历证书以及中国高等教育学生信息网学历查询截图；对于较早颁发的学历证书，学</w:t>
            </w:r>
            <w:proofErr w:type="gramStart"/>
            <w:r>
              <w:rPr>
                <w:rFonts w:ascii="仿宋_GB2312" w:eastAsia="仿宋_GB2312" w:hAnsi="宋体" w:cs="宋体" w:hint="eastAsia"/>
                <w:sz w:val="28"/>
                <w:szCs w:val="28"/>
              </w:rPr>
              <w:t>信网无法</w:t>
            </w:r>
            <w:proofErr w:type="gramEnd"/>
            <w:r>
              <w:rPr>
                <w:rFonts w:ascii="仿宋_GB2312" w:eastAsia="仿宋_GB2312" w:hAnsi="宋体" w:cs="宋体" w:hint="eastAsia"/>
                <w:sz w:val="28"/>
                <w:szCs w:val="28"/>
              </w:rPr>
              <w:t>查询的，除要求提供证书外，还需提供其他佐证材料（如毕业院校、</w:t>
            </w:r>
            <w:proofErr w:type="gramStart"/>
            <w:r>
              <w:rPr>
                <w:rFonts w:ascii="仿宋_GB2312" w:eastAsia="仿宋_GB2312" w:hAnsi="宋体" w:cs="宋体" w:hint="eastAsia"/>
                <w:sz w:val="28"/>
                <w:szCs w:val="28"/>
              </w:rPr>
              <w:t>人社部门</w:t>
            </w:r>
            <w:proofErr w:type="gramEnd"/>
            <w:r>
              <w:rPr>
                <w:rFonts w:ascii="仿宋_GB2312" w:eastAsia="仿宋_GB2312" w:hAnsi="宋体" w:cs="宋体" w:hint="eastAsia"/>
                <w:sz w:val="28"/>
                <w:szCs w:val="28"/>
              </w:rPr>
              <w:t>等颁发机构或监管机构等单位出具的证明）。学历证书如为境外颁发的，则须提供学历证书和中华人民共和国教育部留学服务中心认证的《国外学历学位认证书》，原件备查。</w:t>
            </w:r>
          </w:p>
          <w:p w14:paraId="0A6F0279"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如未按要求提供证明材料，或所提供的证明材料未能体现上述评分内容的，视为该证明材料无效。</w:t>
            </w:r>
          </w:p>
        </w:tc>
      </w:tr>
      <w:tr w:rsidR="0017154B" w14:paraId="1511F1BB" w14:textId="77777777">
        <w:tc>
          <w:tcPr>
            <w:tcW w:w="981" w:type="dxa"/>
            <w:tcBorders>
              <w:top w:val="single" w:sz="4" w:space="0" w:color="auto"/>
              <w:left w:val="single" w:sz="4" w:space="0" w:color="auto"/>
              <w:bottom w:val="single" w:sz="4" w:space="0" w:color="auto"/>
              <w:right w:val="single" w:sz="4" w:space="0" w:color="auto"/>
            </w:tcBorders>
            <w:shd w:val="clear" w:color="auto" w:fill="D9E2F3"/>
          </w:tcPr>
          <w:p w14:paraId="2EFB6B31" w14:textId="77777777" w:rsidR="0017154B"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3</w:t>
            </w:r>
          </w:p>
        </w:tc>
        <w:tc>
          <w:tcPr>
            <w:tcW w:w="2988" w:type="dxa"/>
            <w:gridSpan w:val="3"/>
            <w:tcBorders>
              <w:top w:val="single" w:sz="4" w:space="0" w:color="auto"/>
              <w:left w:val="single" w:sz="4" w:space="0" w:color="auto"/>
              <w:bottom w:val="single" w:sz="4" w:space="0" w:color="auto"/>
              <w:right w:val="single" w:sz="4" w:space="0" w:color="auto"/>
            </w:tcBorders>
            <w:shd w:val="clear" w:color="auto" w:fill="D9E2F3"/>
          </w:tcPr>
          <w:p w14:paraId="7E4C0C84" w14:textId="77777777" w:rsidR="0017154B"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综合实力</w:t>
            </w:r>
          </w:p>
        </w:tc>
        <w:tc>
          <w:tcPr>
            <w:tcW w:w="5529" w:type="dxa"/>
            <w:tcBorders>
              <w:top w:val="single" w:sz="4" w:space="0" w:color="auto"/>
              <w:left w:val="single" w:sz="4" w:space="0" w:color="auto"/>
              <w:bottom w:val="single" w:sz="4" w:space="0" w:color="auto"/>
              <w:right w:val="single" w:sz="4" w:space="0" w:color="auto"/>
            </w:tcBorders>
            <w:shd w:val="clear" w:color="auto" w:fill="D9E2F3"/>
          </w:tcPr>
          <w:p w14:paraId="46891C5D" w14:textId="77777777" w:rsidR="0017154B"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40</w:t>
            </w:r>
          </w:p>
        </w:tc>
      </w:tr>
      <w:tr w:rsidR="0017154B" w14:paraId="715B4D0A" w14:textId="77777777">
        <w:trPr>
          <w:trHeight w:val="81"/>
        </w:trPr>
        <w:tc>
          <w:tcPr>
            <w:tcW w:w="981" w:type="dxa"/>
            <w:vMerge w:val="restart"/>
            <w:tcBorders>
              <w:top w:val="single" w:sz="4" w:space="0" w:color="auto"/>
              <w:left w:val="single" w:sz="4" w:space="0" w:color="auto"/>
              <w:right w:val="single" w:sz="4" w:space="0" w:color="auto"/>
            </w:tcBorders>
          </w:tcPr>
          <w:p w14:paraId="6C735385" w14:textId="77777777" w:rsidR="0017154B" w:rsidRDefault="0017154B">
            <w:pPr>
              <w:jc w:val="center"/>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1F580530" w14:textId="77777777" w:rsidR="0017154B"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序号</w:t>
            </w:r>
          </w:p>
        </w:tc>
        <w:tc>
          <w:tcPr>
            <w:tcW w:w="1647" w:type="dxa"/>
            <w:tcBorders>
              <w:top w:val="single" w:sz="4" w:space="0" w:color="auto"/>
              <w:left w:val="single" w:sz="4" w:space="0" w:color="auto"/>
              <w:bottom w:val="single" w:sz="4" w:space="0" w:color="auto"/>
              <w:right w:val="single" w:sz="4" w:space="0" w:color="auto"/>
            </w:tcBorders>
            <w:vAlign w:val="center"/>
          </w:tcPr>
          <w:p w14:paraId="0ECBBD42" w14:textId="77777777" w:rsidR="0017154B"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内容</w:t>
            </w:r>
          </w:p>
        </w:tc>
        <w:tc>
          <w:tcPr>
            <w:tcW w:w="791" w:type="dxa"/>
            <w:tcBorders>
              <w:top w:val="single" w:sz="4" w:space="0" w:color="auto"/>
              <w:left w:val="single" w:sz="4" w:space="0" w:color="auto"/>
              <w:bottom w:val="single" w:sz="4" w:space="0" w:color="auto"/>
              <w:right w:val="single" w:sz="4" w:space="0" w:color="auto"/>
            </w:tcBorders>
            <w:vAlign w:val="center"/>
          </w:tcPr>
          <w:p w14:paraId="39285702" w14:textId="77777777" w:rsidR="0017154B"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权重</w:t>
            </w:r>
          </w:p>
        </w:tc>
        <w:tc>
          <w:tcPr>
            <w:tcW w:w="5529" w:type="dxa"/>
            <w:tcBorders>
              <w:top w:val="single" w:sz="4" w:space="0" w:color="auto"/>
              <w:left w:val="single" w:sz="4" w:space="0" w:color="auto"/>
              <w:bottom w:val="single" w:sz="4" w:space="0" w:color="auto"/>
              <w:right w:val="single" w:sz="4" w:space="0" w:color="auto"/>
            </w:tcBorders>
            <w:vAlign w:val="center"/>
          </w:tcPr>
          <w:p w14:paraId="5B9EACE2" w14:textId="77777777" w:rsidR="0017154B"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评分准则</w:t>
            </w:r>
          </w:p>
        </w:tc>
      </w:tr>
      <w:tr w:rsidR="0017154B" w14:paraId="6FFFBA89" w14:textId="77777777">
        <w:trPr>
          <w:trHeight w:val="78"/>
        </w:trPr>
        <w:tc>
          <w:tcPr>
            <w:tcW w:w="981" w:type="dxa"/>
            <w:vMerge/>
            <w:tcBorders>
              <w:left w:val="single" w:sz="4" w:space="0" w:color="auto"/>
              <w:right w:val="single" w:sz="4" w:space="0" w:color="auto"/>
            </w:tcBorders>
            <w:vAlign w:val="center"/>
          </w:tcPr>
          <w:p w14:paraId="56A76AE6" w14:textId="77777777" w:rsidR="0017154B" w:rsidRDefault="0017154B">
            <w:pPr>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6FBCD38A" w14:textId="77777777" w:rsidR="0017154B" w:rsidRDefault="00000000">
            <w:pPr>
              <w:jc w:val="center"/>
              <w:rPr>
                <w:rFonts w:ascii="仿宋_GB2312" w:eastAsia="仿宋_GB2312" w:hAnsi="Calibri" w:cs="宋体"/>
                <w:color w:val="000000"/>
                <w:sz w:val="28"/>
                <w:szCs w:val="28"/>
              </w:rPr>
            </w:pPr>
            <w:r>
              <w:rPr>
                <w:rFonts w:ascii="仿宋_GB2312" w:eastAsia="仿宋_GB2312" w:hAnsi="Calibri" w:cs="宋体" w:hint="eastAsia"/>
                <w:color w:val="000000"/>
                <w:sz w:val="28"/>
                <w:szCs w:val="28"/>
              </w:rPr>
              <w:t>1</w:t>
            </w:r>
          </w:p>
        </w:tc>
        <w:tc>
          <w:tcPr>
            <w:tcW w:w="1647" w:type="dxa"/>
            <w:tcBorders>
              <w:top w:val="single" w:sz="4" w:space="0" w:color="auto"/>
              <w:left w:val="single" w:sz="4" w:space="0" w:color="auto"/>
              <w:bottom w:val="single" w:sz="4" w:space="0" w:color="auto"/>
              <w:right w:val="single" w:sz="4" w:space="0" w:color="auto"/>
            </w:tcBorders>
            <w:vAlign w:val="center"/>
          </w:tcPr>
          <w:p w14:paraId="3A0C5B1B" w14:textId="77777777" w:rsidR="0017154B" w:rsidRDefault="00000000">
            <w:pPr>
              <w:spacing w:after="60"/>
              <w:jc w:val="center"/>
              <w:rPr>
                <w:rFonts w:ascii="仿宋_GB2312" w:eastAsia="仿宋_GB2312" w:hAnsi="Calibri" w:cs="宋体"/>
                <w:color w:val="000000"/>
                <w:sz w:val="28"/>
                <w:szCs w:val="28"/>
              </w:rPr>
            </w:pPr>
            <w:bookmarkStart w:id="4" w:name="_Hlk189745954"/>
            <w:r>
              <w:rPr>
                <w:rFonts w:ascii="仿宋_GB2312" w:eastAsia="仿宋_GB2312" w:hAnsi="Calibri" w:cs="宋体" w:hint="eastAsia"/>
                <w:color w:val="000000"/>
                <w:sz w:val="28"/>
                <w:szCs w:val="28"/>
              </w:rPr>
              <w:t>投标人同类</w:t>
            </w:r>
            <w:r>
              <w:rPr>
                <w:rFonts w:ascii="仿宋_GB2312" w:eastAsia="仿宋_GB2312" w:hAnsi="Calibri" w:cs="宋体" w:hint="eastAsia"/>
                <w:color w:val="000000"/>
                <w:sz w:val="28"/>
                <w:szCs w:val="28"/>
              </w:rPr>
              <w:lastRenderedPageBreak/>
              <w:t>项目业绩情况</w:t>
            </w:r>
            <w:bookmarkEnd w:id="4"/>
          </w:p>
        </w:tc>
        <w:tc>
          <w:tcPr>
            <w:tcW w:w="791" w:type="dxa"/>
            <w:tcBorders>
              <w:top w:val="single" w:sz="4" w:space="0" w:color="auto"/>
              <w:left w:val="single" w:sz="4" w:space="0" w:color="auto"/>
              <w:bottom w:val="single" w:sz="4" w:space="0" w:color="auto"/>
              <w:right w:val="single" w:sz="4" w:space="0" w:color="auto"/>
            </w:tcBorders>
            <w:vAlign w:val="center"/>
          </w:tcPr>
          <w:p w14:paraId="070FEBF6" w14:textId="77777777" w:rsidR="0017154B" w:rsidRDefault="00000000">
            <w:pPr>
              <w:spacing w:after="60"/>
              <w:jc w:val="center"/>
              <w:rPr>
                <w:rFonts w:ascii="仿宋_GB2312" w:eastAsia="仿宋_GB2312" w:hAnsi="Calibri" w:cs="宋体"/>
                <w:color w:val="000000"/>
                <w:sz w:val="28"/>
                <w:szCs w:val="28"/>
              </w:rPr>
            </w:pPr>
            <w:r>
              <w:rPr>
                <w:rFonts w:ascii="仿宋_GB2312" w:eastAsia="仿宋_GB2312" w:hAnsi="Calibri" w:cs="宋体" w:hint="eastAsia"/>
                <w:color w:val="000000"/>
                <w:sz w:val="28"/>
                <w:szCs w:val="28"/>
              </w:rPr>
              <w:lastRenderedPageBreak/>
              <w:t>30</w:t>
            </w:r>
          </w:p>
        </w:tc>
        <w:tc>
          <w:tcPr>
            <w:tcW w:w="5529" w:type="dxa"/>
            <w:tcBorders>
              <w:top w:val="single" w:sz="4" w:space="0" w:color="auto"/>
              <w:left w:val="single" w:sz="4" w:space="0" w:color="auto"/>
              <w:bottom w:val="single" w:sz="4" w:space="0" w:color="auto"/>
              <w:right w:val="single" w:sz="4" w:space="0" w:color="auto"/>
            </w:tcBorders>
            <w:vAlign w:val="center"/>
          </w:tcPr>
          <w:p w14:paraId="08DBE4FB"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（一）评分内容</w:t>
            </w:r>
          </w:p>
          <w:p w14:paraId="76EC35E4"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自2020年1月1日至投标截止日止</w:t>
            </w:r>
            <w:r>
              <w:rPr>
                <w:rFonts w:ascii="仿宋_GB2312" w:eastAsia="仿宋_GB2312" w:hAnsi="宋体" w:cs="宋体" w:hint="eastAsia"/>
                <w:sz w:val="28"/>
                <w:szCs w:val="28"/>
              </w:rPr>
              <w:lastRenderedPageBreak/>
              <w:t>（以合同或协议签订时间为准）：</w:t>
            </w:r>
          </w:p>
          <w:p w14:paraId="5EDC5B52"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sz w:val="28"/>
                <w:szCs w:val="28"/>
              </w:rPr>
              <w:t>承接过相关与政府行政机关或事业单位或者大型综合体委托的安全平台或监测系统运维服务类同类项目业绩，每提供一项得10分，最高得30分。</w:t>
            </w:r>
          </w:p>
          <w:p w14:paraId="46A83D6B"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（二）评分依据</w:t>
            </w:r>
          </w:p>
          <w:p w14:paraId="3F49098A"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提供合同关键页，原件备查。未提供或所提供的证明材料无法判断是否符合得分条件的不计分。</w:t>
            </w:r>
          </w:p>
        </w:tc>
      </w:tr>
      <w:tr w:rsidR="0017154B" w14:paraId="43321423" w14:textId="77777777">
        <w:trPr>
          <w:trHeight w:val="78"/>
        </w:trPr>
        <w:tc>
          <w:tcPr>
            <w:tcW w:w="981" w:type="dxa"/>
            <w:tcBorders>
              <w:left w:val="single" w:sz="4" w:space="0" w:color="auto"/>
              <w:right w:val="single" w:sz="4" w:space="0" w:color="auto"/>
            </w:tcBorders>
            <w:vAlign w:val="center"/>
          </w:tcPr>
          <w:p w14:paraId="40A41DF1" w14:textId="77777777" w:rsidR="0017154B" w:rsidRDefault="0017154B">
            <w:pPr>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731D9046" w14:textId="77777777" w:rsidR="0017154B" w:rsidRDefault="00000000">
            <w:pPr>
              <w:jc w:val="center"/>
              <w:rPr>
                <w:rFonts w:ascii="仿宋_GB2312" w:eastAsia="仿宋_GB2312" w:hAnsi="Calibri" w:cs="宋体"/>
                <w:color w:val="000000"/>
                <w:sz w:val="28"/>
                <w:szCs w:val="28"/>
              </w:rPr>
            </w:pPr>
            <w:r>
              <w:rPr>
                <w:rFonts w:ascii="仿宋_GB2312" w:eastAsia="仿宋_GB2312" w:hAnsi="Calibri" w:cs="宋体" w:hint="eastAsia"/>
                <w:color w:val="000000"/>
                <w:sz w:val="28"/>
                <w:szCs w:val="28"/>
              </w:rPr>
              <w:t>2</w:t>
            </w:r>
          </w:p>
        </w:tc>
        <w:tc>
          <w:tcPr>
            <w:tcW w:w="1647" w:type="dxa"/>
            <w:tcBorders>
              <w:top w:val="single" w:sz="4" w:space="0" w:color="auto"/>
              <w:left w:val="single" w:sz="4" w:space="0" w:color="auto"/>
              <w:bottom w:val="single" w:sz="4" w:space="0" w:color="auto"/>
              <w:right w:val="single" w:sz="4" w:space="0" w:color="auto"/>
            </w:tcBorders>
            <w:vAlign w:val="center"/>
          </w:tcPr>
          <w:p w14:paraId="5034B295" w14:textId="77777777" w:rsidR="0017154B" w:rsidRDefault="00000000">
            <w:pPr>
              <w:spacing w:after="60"/>
              <w:jc w:val="center"/>
              <w:rPr>
                <w:rFonts w:ascii="仿宋_GB2312" w:eastAsia="仿宋_GB2312" w:hAnsi="Calibri" w:cs="宋体"/>
                <w:color w:val="000000"/>
                <w:sz w:val="28"/>
                <w:szCs w:val="28"/>
              </w:rPr>
            </w:pPr>
            <w:r>
              <w:rPr>
                <w:rFonts w:ascii="仿宋_GB2312" w:eastAsia="仿宋_GB2312" w:hAnsi="Calibri" w:cs="宋体" w:hint="eastAsia"/>
                <w:color w:val="000000"/>
                <w:sz w:val="28"/>
                <w:szCs w:val="28"/>
              </w:rPr>
              <w:t>投标人认证情况</w:t>
            </w:r>
          </w:p>
        </w:tc>
        <w:tc>
          <w:tcPr>
            <w:tcW w:w="791" w:type="dxa"/>
            <w:tcBorders>
              <w:top w:val="single" w:sz="4" w:space="0" w:color="auto"/>
              <w:left w:val="single" w:sz="4" w:space="0" w:color="auto"/>
              <w:bottom w:val="single" w:sz="4" w:space="0" w:color="auto"/>
              <w:right w:val="single" w:sz="4" w:space="0" w:color="auto"/>
            </w:tcBorders>
            <w:vAlign w:val="center"/>
          </w:tcPr>
          <w:p w14:paraId="10B3E05D" w14:textId="77777777" w:rsidR="0017154B" w:rsidRDefault="00000000">
            <w:pPr>
              <w:spacing w:after="60"/>
              <w:jc w:val="center"/>
              <w:rPr>
                <w:rFonts w:ascii="仿宋_GB2312" w:eastAsia="仿宋_GB2312" w:hAnsi="Calibri" w:cs="宋体"/>
                <w:color w:val="000000"/>
                <w:sz w:val="28"/>
                <w:szCs w:val="28"/>
              </w:rPr>
            </w:pPr>
            <w:r>
              <w:rPr>
                <w:rFonts w:ascii="仿宋_GB2312" w:eastAsia="仿宋_GB2312" w:hAnsi="Calibri" w:cs="宋体" w:hint="eastAsia"/>
                <w:color w:val="000000"/>
                <w:sz w:val="28"/>
                <w:szCs w:val="28"/>
              </w:rPr>
              <w:t>10</w:t>
            </w:r>
          </w:p>
        </w:tc>
        <w:tc>
          <w:tcPr>
            <w:tcW w:w="5529" w:type="dxa"/>
            <w:tcBorders>
              <w:top w:val="single" w:sz="4" w:space="0" w:color="auto"/>
              <w:left w:val="single" w:sz="4" w:space="0" w:color="auto"/>
              <w:bottom w:val="single" w:sz="4" w:space="0" w:color="auto"/>
              <w:right w:val="single" w:sz="4" w:space="0" w:color="auto"/>
            </w:tcBorders>
            <w:vAlign w:val="center"/>
          </w:tcPr>
          <w:p w14:paraId="5FB30848"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（一）评分内容</w:t>
            </w:r>
          </w:p>
          <w:p w14:paraId="72518A58"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投标人具有质量管理体系认证证书、环境管理体系认证证书、职业健康安全体系认证证书，每提供一个得4分，本项最高得10分。</w:t>
            </w:r>
          </w:p>
          <w:p w14:paraId="3D354A27"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（二）评审依据：</w:t>
            </w:r>
          </w:p>
          <w:p w14:paraId="406AA17F"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1.【投标人提供有效的认证证书及证书在全国认证认可信息公共服务平台（认e云）（http://cx.cnca.cn）的认证信息查询截图（须体现网站信息，且截图需显示证书状态为有效）】</w:t>
            </w:r>
          </w:p>
          <w:p w14:paraId="55C24B1E"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 xml:space="preserve">2.提供有效证明文件。 </w:t>
            </w:r>
          </w:p>
          <w:p w14:paraId="19C8B0C4" w14:textId="77777777" w:rsidR="0017154B"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3.未提供或未按要求提供或提供的不清晰导致专家无法判断的，不得分。</w:t>
            </w:r>
          </w:p>
        </w:tc>
      </w:tr>
    </w:tbl>
    <w:p w14:paraId="733B60BF" w14:textId="77777777" w:rsidR="0017154B" w:rsidRDefault="0017154B">
      <w:pPr>
        <w:rPr>
          <w:rFonts w:ascii="黑体" w:eastAsia="黑体" w:hAnsi="黑体" w:hint="eastAsia"/>
          <w:sz w:val="32"/>
          <w:szCs w:val="32"/>
        </w:rPr>
      </w:pPr>
    </w:p>
    <w:p w14:paraId="47FB7E04" w14:textId="77777777" w:rsidR="0017154B" w:rsidRDefault="00000000">
      <w:pPr>
        <w:pStyle w:val="1"/>
      </w:pPr>
      <w:r>
        <w:rPr>
          <w:rFonts w:ascii="黑体" w:eastAsia="黑体" w:hAnsi="黑体"/>
          <w:sz w:val="32"/>
          <w:szCs w:val="32"/>
        </w:rPr>
        <w:br w:type="page"/>
      </w:r>
      <w:r>
        <w:rPr>
          <w:rFonts w:hint="eastAsia"/>
        </w:rPr>
        <w:lastRenderedPageBreak/>
        <w:t>第一章</w:t>
      </w:r>
      <w:bookmarkStart w:id="5" w:name="_Hlk83563509"/>
      <w:r>
        <w:rPr>
          <w:rFonts w:hint="eastAsia"/>
        </w:rPr>
        <w:t xml:space="preserve"> </w:t>
      </w:r>
      <w:bookmarkStart w:id="6" w:name="_Hlk195259114"/>
      <w:r>
        <w:rPr>
          <w:rFonts w:hint="eastAsia"/>
        </w:rPr>
        <w:t>招标公告</w:t>
      </w:r>
    </w:p>
    <w:bookmarkEnd w:id="5"/>
    <w:p w14:paraId="161E3865" w14:textId="77777777" w:rsidR="0017154B" w:rsidRDefault="00000000">
      <w:pPr>
        <w:spacing w:line="560" w:lineRule="exact"/>
        <w:ind w:firstLineChars="150" w:firstLine="480"/>
        <w:rPr>
          <w:rFonts w:ascii="仿宋_GB2312" w:eastAsia="仿宋_GB2312" w:hAnsi="Arial"/>
          <w:snapToGrid w:val="0"/>
          <w:kern w:val="0"/>
          <w:sz w:val="32"/>
          <w:szCs w:val="32"/>
        </w:rPr>
      </w:pPr>
      <w:r>
        <w:rPr>
          <w:rFonts w:ascii="仿宋_GB2312" w:eastAsia="仿宋_GB2312" w:hAnsi="Arial" w:hint="eastAsia"/>
          <w:snapToGrid w:val="0"/>
          <w:kern w:val="0"/>
          <w:sz w:val="32"/>
          <w:szCs w:val="32"/>
        </w:rPr>
        <w:t>根据《中华人民共和国政府采购法》《深圳经济特区政府采购条例》《深圳经济特区政府采购条例实施细则》等有关规定，我街道就本项目采用自行采购公开招标的方式采购，接受合格的国内投标人提交密封投标。有关事项如下:</w:t>
      </w:r>
    </w:p>
    <w:p w14:paraId="20664579" w14:textId="77777777" w:rsidR="0017154B" w:rsidRDefault="00000000">
      <w:pPr>
        <w:pStyle w:val="2"/>
        <w:ind w:firstLine="640"/>
        <w:rPr>
          <w:rFonts w:hint="eastAsia"/>
        </w:rPr>
      </w:pPr>
      <w:r>
        <w:rPr>
          <w:rFonts w:hint="eastAsia"/>
        </w:rPr>
        <w:t>一、项目名称</w:t>
      </w:r>
    </w:p>
    <w:p w14:paraId="0E83F113" w14:textId="7DE1B14D" w:rsidR="0017154B" w:rsidRDefault="00000000">
      <w:pPr>
        <w:spacing w:line="560" w:lineRule="exact"/>
        <w:ind w:firstLineChars="150" w:firstLine="480"/>
        <w:jc w:val="left"/>
        <w:rPr>
          <w:rFonts w:ascii="仿宋_GB2312" w:eastAsia="仿宋_GB2312" w:hAnsi="仿宋_GB2312" w:cs="仿宋_GB2312" w:hint="eastAsia"/>
          <w:snapToGrid w:val="0"/>
          <w:kern w:val="0"/>
          <w:sz w:val="32"/>
          <w:szCs w:val="32"/>
        </w:rPr>
      </w:pPr>
      <w:bookmarkStart w:id="7" w:name="_Hlk187221715"/>
      <w:r>
        <w:rPr>
          <w:rFonts w:ascii="仿宋_GB2312" w:eastAsia="仿宋_GB2312" w:hAnsi="仿宋_GB2312" w:cs="仿宋_GB2312" w:hint="eastAsia"/>
          <w:snapToGrid w:val="0"/>
          <w:kern w:val="0"/>
          <w:sz w:val="32"/>
          <w:szCs w:val="32"/>
        </w:rPr>
        <w:t>深圳市南山区沙河街道白石洲村消防安全平台运维服务项目</w:t>
      </w:r>
      <w:r w:rsidR="00A40C34" w:rsidRPr="00A40C34">
        <w:rPr>
          <w:rFonts w:ascii="仿宋_GB2312" w:eastAsia="仿宋_GB2312" w:hAnsi="仿宋_GB2312" w:cs="仿宋_GB2312" w:hint="eastAsia"/>
          <w:snapToGrid w:val="0"/>
          <w:kern w:val="0"/>
          <w:sz w:val="32"/>
          <w:szCs w:val="32"/>
        </w:rPr>
        <w:t>（重新招标）</w:t>
      </w:r>
    </w:p>
    <w:bookmarkEnd w:id="7"/>
    <w:p w14:paraId="76C42FA1" w14:textId="77777777" w:rsidR="0017154B" w:rsidRDefault="00000000">
      <w:pPr>
        <w:pStyle w:val="2"/>
        <w:ind w:firstLine="640"/>
        <w:rPr>
          <w:rFonts w:hint="eastAsia"/>
        </w:rPr>
      </w:pPr>
      <w:r>
        <w:rPr>
          <w:rFonts w:hint="eastAsia"/>
        </w:rPr>
        <w:t>二、项目内容及需求</w:t>
      </w:r>
    </w:p>
    <w:p w14:paraId="5F642980" w14:textId="77777777" w:rsidR="0017154B" w:rsidRDefault="00000000">
      <w:pPr>
        <w:spacing w:line="560" w:lineRule="exact"/>
        <w:ind w:firstLineChars="150" w:firstLine="480"/>
        <w:rPr>
          <w:rFonts w:ascii="仿宋" w:eastAsia="仿宋" w:hAnsi="仿宋" w:hint="eastAsia"/>
          <w:snapToGrid w:val="0"/>
          <w:kern w:val="0"/>
          <w:sz w:val="32"/>
          <w:szCs w:val="32"/>
        </w:rPr>
      </w:pPr>
      <w:r>
        <w:rPr>
          <w:rFonts w:ascii="仿宋_GB2312" w:eastAsia="仿宋_GB2312" w:hAnsi="仿宋_GB2312" w:cs="仿宋_GB2312" w:hint="eastAsia"/>
          <w:snapToGrid w:val="0"/>
          <w:kern w:val="0"/>
          <w:sz w:val="32"/>
          <w:szCs w:val="32"/>
        </w:rPr>
        <w:t>采购需求：详见采购文件</w:t>
      </w:r>
    </w:p>
    <w:p w14:paraId="2098F0A3" w14:textId="77777777" w:rsidR="0017154B" w:rsidRDefault="00000000">
      <w:pPr>
        <w:spacing w:line="560" w:lineRule="exact"/>
        <w:ind w:firstLineChars="150" w:firstLine="48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预算金额：50万</w:t>
      </w:r>
    </w:p>
    <w:p w14:paraId="26546E97" w14:textId="77777777" w:rsidR="0017154B" w:rsidRDefault="00000000">
      <w:pPr>
        <w:spacing w:line="560" w:lineRule="exact"/>
        <w:ind w:firstLineChars="150" w:firstLine="48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合同履行期限：详见采购文件</w:t>
      </w:r>
    </w:p>
    <w:p w14:paraId="10235460" w14:textId="77777777" w:rsidR="0017154B" w:rsidRDefault="00000000">
      <w:pPr>
        <w:spacing w:line="560" w:lineRule="exact"/>
        <w:ind w:firstLineChars="150" w:firstLine="480"/>
        <w:rPr>
          <w:rFonts w:ascii="仿宋_GB2312" w:eastAsia="仿宋_GB2312" w:hAnsi="Arial"/>
          <w:snapToGrid w:val="0"/>
          <w:kern w:val="0"/>
          <w:sz w:val="32"/>
          <w:szCs w:val="32"/>
        </w:rPr>
      </w:pPr>
      <w:r>
        <w:rPr>
          <w:rFonts w:ascii="仿宋_GB2312" w:eastAsia="仿宋_GB2312" w:hAnsi="仿宋_GB2312" w:cs="仿宋_GB2312" w:hint="eastAsia"/>
          <w:snapToGrid w:val="0"/>
          <w:kern w:val="0"/>
          <w:sz w:val="32"/>
          <w:szCs w:val="32"/>
        </w:rPr>
        <w:t>评审规则：详见采购文件</w:t>
      </w:r>
    </w:p>
    <w:p w14:paraId="36689F39" w14:textId="77777777" w:rsidR="0017154B" w:rsidRDefault="00000000">
      <w:pPr>
        <w:pStyle w:val="2"/>
        <w:ind w:firstLine="640"/>
        <w:rPr>
          <w:rFonts w:hint="eastAsia"/>
        </w:rPr>
      </w:pPr>
      <w:r>
        <w:rPr>
          <w:rFonts w:hint="eastAsia"/>
        </w:rPr>
        <w:t>三、申请人的资格要求</w:t>
      </w:r>
    </w:p>
    <w:p w14:paraId="66B117F5" w14:textId="77777777" w:rsidR="0017154B" w:rsidRDefault="00000000">
      <w:pPr>
        <w:spacing w:line="560" w:lineRule="exact"/>
        <w:ind w:firstLineChars="150" w:firstLine="48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（一）具有独立承担民事责任能力的在中华人民共和国境内登记注册的法人或其他组织营业执照（或单位登记证书等相关证明材料）；</w:t>
      </w:r>
    </w:p>
    <w:p w14:paraId="32F1126F" w14:textId="77777777" w:rsidR="0017154B" w:rsidRDefault="00000000">
      <w:pPr>
        <w:spacing w:line="560" w:lineRule="exact"/>
        <w:ind w:firstLineChars="150" w:firstLine="48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投标人具备《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显示的行政处罚信息、列入经营异常名录信息的截图；提供承诺函，承诺函格式详见招标文件“第</w:t>
      </w:r>
      <w:r>
        <w:rPr>
          <w:rFonts w:ascii="仿宋_GB2312" w:eastAsia="仿宋_GB2312" w:hAnsi="仿宋_GB2312" w:cs="仿宋_GB2312" w:hint="eastAsia"/>
          <w:snapToGrid w:val="0"/>
          <w:kern w:val="0"/>
          <w:sz w:val="32"/>
          <w:szCs w:val="32"/>
        </w:rPr>
        <w:lastRenderedPageBreak/>
        <w:t>三章投标文件格式、附件”)；</w:t>
      </w:r>
    </w:p>
    <w:p w14:paraId="38EB3729" w14:textId="1BA8731D" w:rsidR="0017154B" w:rsidRDefault="00000000">
      <w:pPr>
        <w:spacing w:line="560" w:lineRule="exact"/>
        <w:ind w:firstLineChars="150" w:firstLine="48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w:t>
      </w:r>
      <w:r w:rsidR="00A40C34">
        <w:rPr>
          <w:rFonts w:ascii="仿宋_GB2312" w:eastAsia="仿宋_GB2312" w:hAnsi="仿宋_GB2312" w:cs="仿宋_GB2312" w:hint="eastAsia"/>
          <w:snapToGrid w:val="0"/>
          <w:kern w:val="0"/>
          <w:sz w:val="32"/>
          <w:szCs w:val="32"/>
        </w:rPr>
        <w:t>三</w:t>
      </w:r>
      <w:r>
        <w:rPr>
          <w:rFonts w:ascii="仿宋_GB2312" w:eastAsia="仿宋_GB2312" w:hAnsi="仿宋_GB2312" w:cs="仿宋_GB2312" w:hint="eastAsia"/>
          <w:snapToGrid w:val="0"/>
          <w:kern w:val="0"/>
          <w:sz w:val="32"/>
          <w:szCs w:val="32"/>
        </w:rPr>
        <w:t>）本项目不接受联合体投标。</w:t>
      </w:r>
    </w:p>
    <w:p w14:paraId="32AFEF3F" w14:textId="77777777" w:rsidR="0017154B" w:rsidRDefault="00000000">
      <w:pPr>
        <w:pStyle w:val="2"/>
        <w:ind w:firstLine="640"/>
        <w:rPr>
          <w:rFonts w:ascii="黑体" w:hAnsi="黑体" w:hint="eastAsia"/>
          <w:snapToGrid w:val="0"/>
          <w:szCs w:val="32"/>
        </w:rPr>
      </w:pPr>
      <w:r>
        <w:rPr>
          <w:rFonts w:hint="eastAsia"/>
        </w:rPr>
        <w:t>四、获取采购文件获取及提交响应</w:t>
      </w:r>
      <w:r>
        <w:rPr>
          <w:rFonts w:hint="eastAsia"/>
        </w:rPr>
        <w:t>/</w:t>
      </w:r>
      <w:r>
        <w:rPr>
          <w:rFonts w:hint="eastAsia"/>
        </w:rPr>
        <w:t>投标文件方式及时间</w:t>
      </w:r>
    </w:p>
    <w:p w14:paraId="227A0514" w14:textId="77777777" w:rsidR="0017154B" w:rsidRDefault="00000000">
      <w:pPr>
        <w:ind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（一）获取采购文件方式：网上下载。</w:t>
      </w:r>
    </w:p>
    <w:p w14:paraId="3E2184CA" w14:textId="2854F2DB" w:rsidR="0017154B" w:rsidRDefault="00000000">
      <w:pPr>
        <w:ind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（二）响应/投标文件递交截止时间：2025年4月</w:t>
      </w:r>
      <w:r w:rsidR="00A40C34">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7日下午17:00（北京时间），所有响应/投标文件递交于深圳市南山区沙河街道办事处。</w:t>
      </w:r>
    </w:p>
    <w:p w14:paraId="26F01FE3" w14:textId="77777777" w:rsidR="0017154B" w:rsidRDefault="00000000">
      <w:pPr>
        <w:ind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（三）投标人如果有特殊情况需撤标的，请在开标前一天以书面形式通知深圳市南山区沙河街道办事处。</w:t>
      </w:r>
    </w:p>
    <w:p w14:paraId="65040D85" w14:textId="77777777" w:rsidR="0017154B" w:rsidRDefault="00000000">
      <w:pPr>
        <w:pStyle w:val="2"/>
        <w:ind w:firstLine="640"/>
        <w:rPr>
          <w:rFonts w:hint="eastAsia"/>
        </w:rPr>
      </w:pPr>
      <w:r>
        <w:rPr>
          <w:rFonts w:hint="eastAsia"/>
        </w:rPr>
        <w:t>五、公告期限</w:t>
      </w:r>
    </w:p>
    <w:p w14:paraId="6787A126" w14:textId="6190152E" w:rsidR="0017154B" w:rsidRDefault="00000000">
      <w:pPr>
        <w:ind w:firstLineChars="200" w:firstLine="640"/>
        <w:rPr>
          <w:rFonts w:ascii="仿宋_GB2312" w:eastAsia="仿宋_GB2312" w:hAnsi="仿宋_GB2312" w:cs="仿宋_GB2312" w:hint="eastAsia"/>
          <w:snapToGrid w:val="0"/>
          <w:kern w:val="0"/>
          <w:sz w:val="32"/>
          <w:szCs w:val="32"/>
        </w:rPr>
      </w:pPr>
      <w:r>
        <w:rPr>
          <w:rFonts w:ascii="仿宋_GB2312" w:eastAsia="仿宋_GB2312" w:hAnsi="Arial" w:hint="eastAsia"/>
          <w:snapToGrid w:val="0"/>
          <w:kern w:val="0"/>
          <w:sz w:val="32"/>
          <w:szCs w:val="32"/>
        </w:rPr>
        <w:t>2025年</w:t>
      </w:r>
      <w:r w:rsidR="00A40C34">
        <w:rPr>
          <w:rFonts w:ascii="仿宋_GB2312" w:eastAsia="仿宋_GB2312" w:hAnsi="Arial" w:hint="eastAsia"/>
          <w:snapToGrid w:val="0"/>
          <w:kern w:val="0"/>
          <w:sz w:val="32"/>
          <w:szCs w:val="32"/>
        </w:rPr>
        <w:t>4</w:t>
      </w:r>
      <w:r>
        <w:rPr>
          <w:rFonts w:ascii="仿宋_GB2312" w:eastAsia="仿宋_GB2312" w:hAnsi="Arial" w:hint="eastAsia"/>
          <w:snapToGrid w:val="0"/>
          <w:kern w:val="0"/>
          <w:sz w:val="32"/>
          <w:szCs w:val="32"/>
        </w:rPr>
        <w:t>月</w:t>
      </w:r>
      <w:r w:rsidR="00A40C34">
        <w:rPr>
          <w:rFonts w:ascii="仿宋_GB2312" w:eastAsia="仿宋_GB2312" w:hAnsi="Arial" w:hint="eastAsia"/>
          <w:snapToGrid w:val="0"/>
          <w:kern w:val="0"/>
          <w:sz w:val="32"/>
          <w:szCs w:val="32"/>
        </w:rPr>
        <w:t>11</w:t>
      </w:r>
      <w:r>
        <w:rPr>
          <w:rFonts w:ascii="仿宋_GB2312" w:eastAsia="仿宋_GB2312" w:hAnsi="Arial" w:hint="eastAsia"/>
          <w:snapToGrid w:val="0"/>
          <w:kern w:val="0"/>
          <w:sz w:val="32"/>
          <w:szCs w:val="32"/>
        </w:rPr>
        <w:t>日起至2025年4月</w:t>
      </w:r>
      <w:r w:rsidR="00A40C34">
        <w:rPr>
          <w:rFonts w:ascii="仿宋_GB2312" w:eastAsia="仿宋_GB2312" w:hAnsi="Arial" w:hint="eastAsia"/>
          <w:snapToGrid w:val="0"/>
          <w:kern w:val="0"/>
          <w:sz w:val="32"/>
          <w:szCs w:val="32"/>
        </w:rPr>
        <w:t>1</w:t>
      </w:r>
      <w:r>
        <w:rPr>
          <w:rFonts w:ascii="仿宋_GB2312" w:eastAsia="仿宋_GB2312" w:hAnsi="Arial" w:hint="eastAsia"/>
          <w:snapToGrid w:val="0"/>
          <w:kern w:val="0"/>
          <w:sz w:val="32"/>
          <w:szCs w:val="32"/>
        </w:rPr>
        <w:t>7日</w:t>
      </w:r>
      <w:r>
        <w:rPr>
          <w:rFonts w:ascii="仿宋_GB2312" w:eastAsia="仿宋_GB2312" w:hAnsi="仿宋_GB2312" w:cs="仿宋_GB2312" w:hint="eastAsia"/>
          <w:snapToGrid w:val="0"/>
          <w:kern w:val="0"/>
          <w:sz w:val="32"/>
          <w:szCs w:val="32"/>
        </w:rPr>
        <w:t>。</w:t>
      </w:r>
    </w:p>
    <w:p w14:paraId="593E15FB" w14:textId="77777777" w:rsidR="0017154B" w:rsidRDefault="00000000">
      <w:pPr>
        <w:pStyle w:val="2"/>
        <w:ind w:firstLine="640"/>
        <w:rPr>
          <w:rFonts w:ascii="黑体" w:hAnsi="黑体" w:hint="eastAsia"/>
          <w:snapToGrid w:val="0"/>
          <w:szCs w:val="32"/>
        </w:rPr>
      </w:pPr>
      <w:r>
        <w:rPr>
          <w:rFonts w:hint="eastAsia"/>
        </w:rPr>
        <w:t>六、凡对本次采购提出询问，请按以下方式联系</w:t>
      </w:r>
    </w:p>
    <w:p w14:paraId="3DDE1C98" w14:textId="77777777" w:rsidR="0017154B" w:rsidRDefault="00000000">
      <w:pPr>
        <w:spacing w:line="560" w:lineRule="exact"/>
        <w:ind w:firstLineChars="150" w:firstLine="48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名称：深圳市南山区沙河街道办事处</w:t>
      </w:r>
    </w:p>
    <w:p w14:paraId="0CFBC7F7" w14:textId="77777777" w:rsidR="0017154B" w:rsidRDefault="00000000">
      <w:pPr>
        <w:spacing w:line="560" w:lineRule="exact"/>
        <w:ind w:firstLineChars="150" w:firstLine="480"/>
        <w:jc w:val="left"/>
        <w:rPr>
          <w:rFonts w:ascii="仿宋_GB2312" w:eastAsia="仿宋_GB2312" w:hAnsi="Arial"/>
          <w:snapToGrid w:val="0"/>
          <w:kern w:val="0"/>
          <w:sz w:val="32"/>
          <w:szCs w:val="32"/>
        </w:rPr>
      </w:pPr>
      <w:r>
        <w:rPr>
          <w:rFonts w:ascii="仿宋_GB2312" w:eastAsia="仿宋_GB2312" w:hAnsi="Arial" w:hint="eastAsia"/>
          <w:snapToGrid w:val="0"/>
          <w:kern w:val="0"/>
          <w:sz w:val="32"/>
          <w:szCs w:val="32"/>
        </w:rPr>
        <w:t>地址:深圳市南山区沙河街道博达大厦505办公室</w:t>
      </w:r>
    </w:p>
    <w:p w14:paraId="323312EB" w14:textId="77777777" w:rsidR="0017154B" w:rsidRDefault="00000000">
      <w:pPr>
        <w:spacing w:line="560" w:lineRule="exact"/>
        <w:ind w:firstLineChars="150" w:firstLine="480"/>
        <w:jc w:val="left"/>
        <w:rPr>
          <w:rFonts w:ascii="仿宋_GB2312" w:eastAsia="仿宋_GB2312" w:hAnsi="Arial"/>
          <w:snapToGrid w:val="0"/>
          <w:kern w:val="0"/>
          <w:sz w:val="32"/>
          <w:szCs w:val="32"/>
        </w:rPr>
      </w:pPr>
      <w:r>
        <w:rPr>
          <w:rFonts w:ascii="仿宋_GB2312" w:eastAsia="仿宋_GB2312" w:hAnsi="Arial" w:hint="eastAsia"/>
          <w:snapToGrid w:val="0"/>
          <w:kern w:val="0"/>
          <w:sz w:val="32"/>
          <w:szCs w:val="32"/>
        </w:rPr>
        <w:t>联系人：石工</w:t>
      </w:r>
    </w:p>
    <w:p w14:paraId="6C698015" w14:textId="77777777" w:rsidR="0017154B" w:rsidRDefault="00000000">
      <w:pPr>
        <w:spacing w:line="560" w:lineRule="exact"/>
        <w:ind w:firstLineChars="150" w:firstLine="480"/>
        <w:jc w:val="left"/>
        <w:rPr>
          <w:rFonts w:ascii="仿宋_GB2312" w:eastAsia="仿宋_GB2312" w:hAnsi="Arial"/>
          <w:snapToGrid w:val="0"/>
          <w:kern w:val="0"/>
          <w:sz w:val="32"/>
          <w:szCs w:val="32"/>
        </w:rPr>
      </w:pPr>
      <w:r>
        <w:rPr>
          <w:rFonts w:ascii="仿宋_GB2312" w:eastAsia="仿宋_GB2312" w:hAnsi="Arial" w:hint="eastAsia"/>
          <w:snapToGrid w:val="0"/>
          <w:kern w:val="0"/>
          <w:sz w:val="32"/>
          <w:szCs w:val="32"/>
        </w:rPr>
        <w:t>联系方式：18274016996</w:t>
      </w:r>
    </w:p>
    <w:p w14:paraId="2663A71B" w14:textId="77777777" w:rsidR="0017154B" w:rsidRDefault="00000000">
      <w:pPr>
        <w:pStyle w:val="2"/>
        <w:ind w:firstLine="640"/>
        <w:rPr>
          <w:rFonts w:hint="eastAsia"/>
        </w:rPr>
      </w:pPr>
      <w:r>
        <w:rPr>
          <w:rFonts w:hint="eastAsia"/>
        </w:rPr>
        <w:t>七、咨询机构联系方式</w:t>
      </w:r>
    </w:p>
    <w:p w14:paraId="580E8BDA" w14:textId="77777777" w:rsidR="0017154B" w:rsidRDefault="00000000">
      <w:pPr>
        <w:spacing w:line="560" w:lineRule="exact"/>
        <w:ind w:firstLineChars="150" w:firstLine="480"/>
        <w:jc w:val="left"/>
        <w:rPr>
          <w:rFonts w:ascii="仿宋_GB2312" w:eastAsia="仿宋_GB2312" w:hAnsi="Arial"/>
          <w:snapToGrid w:val="0"/>
          <w:kern w:val="0"/>
          <w:sz w:val="32"/>
          <w:szCs w:val="32"/>
        </w:rPr>
      </w:pPr>
      <w:r>
        <w:rPr>
          <w:rFonts w:ascii="仿宋_GB2312" w:eastAsia="仿宋_GB2312" w:hAnsi="Arial" w:hint="eastAsia"/>
          <w:snapToGrid w:val="0"/>
          <w:kern w:val="0"/>
          <w:sz w:val="32"/>
          <w:szCs w:val="32"/>
        </w:rPr>
        <w:t>名称：深圳市夏林商务服务有限公司</w:t>
      </w:r>
    </w:p>
    <w:p w14:paraId="41180A41" w14:textId="77777777" w:rsidR="0017154B" w:rsidRDefault="00000000">
      <w:pPr>
        <w:spacing w:line="560" w:lineRule="exact"/>
        <w:ind w:firstLineChars="150" w:firstLine="480"/>
        <w:jc w:val="left"/>
        <w:rPr>
          <w:rFonts w:ascii="仿宋_GB2312" w:eastAsia="仿宋_GB2312" w:hAnsi="Arial"/>
          <w:snapToGrid w:val="0"/>
          <w:kern w:val="0"/>
          <w:sz w:val="32"/>
          <w:szCs w:val="32"/>
        </w:rPr>
      </w:pPr>
      <w:r>
        <w:rPr>
          <w:rFonts w:ascii="仿宋_GB2312" w:eastAsia="仿宋_GB2312" w:hAnsi="Arial" w:hint="eastAsia"/>
          <w:snapToGrid w:val="0"/>
          <w:kern w:val="0"/>
          <w:sz w:val="32"/>
          <w:szCs w:val="32"/>
        </w:rPr>
        <w:t>联系人：夏丰良</w:t>
      </w:r>
    </w:p>
    <w:p w14:paraId="524E3435" w14:textId="77777777" w:rsidR="0017154B" w:rsidRDefault="00000000">
      <w:pPr>
        <w:spacing w:line="560" w:lineRule="exact"/>
        <w:ind w:firstLineChars="150" w:firstLine="480"/>
        <w:jc w:val="left"/>
        <w:rPr>
          <w:rFonts w:ascii="仿宋_GB2312" w:eastAsia="仿宋_GB2312" w:hAnsi="仿宋_GB2312" w:cs="仿宋_GB2312" w:hint="eastAsia"/>
          <w:snapToGrid w:val="0"/>
          <w:kern w:val="0"/>
          <w:sz w:val="32"/>
          <w:szCs w:val="32"/>
        </w:rPr>
      </w:pPr>
      <w:r>
        <w:rPr>
          <w:rFonts w:ascii="仿宋_GB2312" w:eastAsia="仿宋_GB2312" w:hAnsi="Arial" w:hint="eastAsia"/>
          <w:snapToGrid w:val="0"/>
          <w:kern w:val="0"/>
          <w:sz w:val="32"/>
          <w:szCs w:val="32"/>
        </w:rPr>
        <w:t>联系电话：13760226694</w:t>
      </w:r>
    </w:p>
    <w:p w14:paraId="1D35B1DE" w14:textId="77777777" w:rsidR="0017154B" w:rsidRDefault="00000000">
      <w:pPr>
        <w:spacing w:line="560" w:lineRule="exact"/>
        <w:jc w:val="righ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深圳市南山区沙河街道办事处</w:t>
      </w:r>
    </w:p>
    <w:p w14:paraId="2FF5589B" w14:textId="6EC073AD" w:rsidR="0017154B" w:rsidRDefault="00000000">
      <w:pPr>
        <w:spacing w:line="560" w:lineRule="exact"/>
        <w:jc w:val="righ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2025年</w:t>
      </w:r>
      <w:r w:rsidR="00A40C34">
        <w:rPr>
          <w:rFonts w:ascii="仿宋_GB2312" w:eastAsia="仿宋_GB2312" w:hAnsi="仿宋_GB2312" w:cs="仿宋_GB2312" w:hint="eastAsia"/>
          <w:snapToGrid w:val="0"/>
          <w:kern w:val="0"/>
          <w:sz w:val="32"/>
          <w:szCs w:val="32"/>
        </w:rPr>
        <w:t>4</w:t>
      </w:r>
      <w:r>
        <w:rPr>
          <w:rFonts w:ascii="仿宋_GB2312" w:eastAsia="仿宋_GB2312" w:hAnsi="仿宋_GB2312" w:cs="仿宋_GB2312" w:hint="eastAsia"/>
          <w:snapToGrid w:val="0"/>
          <w:kern w:val="0"/>
          <w:sz w:val="32"/>
          <w:szCs w:val="32"/>
        </w:rPr>
        <w:t>月</w:t>
      </w:r>
      <w:r w:rsidR="00A40C34">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1日</w:t>
      </w:r>
      <w:bookmarkEnd w:id="6"/>
      <w:r>
        <w:br w:type="page"/>
      </w:r>
    </w:p>
    <w:p w14:paraId="72550CAB" w14:textId="77777777" w:rsidR="0017154B" w:rsidRDefault="00000000">
      <w:pPr>
        <w:pStyle w:val="1"/>
      </w:pPr>
      <w:r>
        <w:rPr>
          <w:rFonts w:hint="eastAsia"/>
        </w:rPr>
        <w:lastRenderedPageBreak/>
        <w:t>第二章</w:t>
      </w:r>
      <w:r>
        <w:rPr>
          <w:rFonts w:hint="eastAsia"/>
        </w:rPr>
        <w:t xml:space="preserve"> </w:t>
      </w:r>
      <w:r>
        <w:rPr>
          <w:rFonts w:hint="eastAsia"/>
        </w:rPr>
        <w:t>项目需求</w:t>
      </w:r>
    </w:p>
    <w:p w14:paraId="43D3FE92" w14:textId="77777777" w:rsidR="0017154B" w:rsidRDefault="00000000">
      <w:pPr>
        <w:pStyle w:val="2"/>
        <w:ind w:firstLine="640"/>
        <w:rPr>
          <w:rFonts w:hint="eastAsia"/>
        </w:rPr>
      </w:pPr>
      <w:r>
        <w:rPr>
          <w:rFonts w:hint="eastAsia"/>
        </w:rPr>
        <w:t>一、项目概况</w:t>
      </w:r>
    </w:p>
    <w:p w14:paraId="36DA0A05" w14:textId="610C8B98" w:rsidR="0017154B" w:rsidRDefault="00000000">
      <w:pPr>
        <w:kinsoku w:val="0"/>
        <w:overflowPunct w:val="0"/>
        <w:autoSpaceDE w:val="0"/>
        <w:autoSpaceDN w:val="0"/>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（一）项目名称：深圳市南山区沙河街道白石洲村消防安全平台运维服务项目</w:t>
      </w:r>
      <w:r w:rsidR="00A40C34" w:rsidRPr="00A40C34">
        <w:rPr>
          <w:rFonts w:ascii="仿宋_GB2312" w:eastAsia="仿宋_GB2312" w:hAnsi="仿宋_GB2312" w:cs="仿宋_GB2312" w:hint="eastAsia"/>
          <w:snapToGrid w:val="0"/>
          <w:kern w:val="0"/>
          <w:sz w:val="32"/>
          <w:szCs w:val="32"/>
        </w:rPr>
        <w:t>（重新招标）</w:t>
      </w:r>
    </w:p>
    <w:p w14:paraId="65BF39A1" w14:textId="77777777" w:rsidR="0017154B" w:rsidRDefault="00000000">
      <w:pPr>
        <w:kinsoku w:val="0"/>
        <w:overflowPunct w:val="0"/>
        <w:autoSpaceDE w:val="0"/>
        <w:autoSpaceDN w:val="0"/>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（二）采购人：沙河街道办事处</w:t>
      </w:r>
    </w:p>
    <w:p w14:paraId="7412D131" w14:textId="77777777" w:rsidR="0017154B" w:rsidRDefault="00000000">
      <w:pPr>
        <w:kinsoku w:val="0"/>
        <w:overflowPunct w:val="0"/>
        <w:autoSpaceDE w:val="0"/>
        <w:autoSpaceDN w:val="0"/>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（三）采购方式：公开招标</w:t>
      </w:r>
    </w:p>
    <w:p w14:paraId="10F040BC" w14:textId="77777777" w:rsidR="0017154B" w:rsidRDefault="00000000">
      <w:pPr>
        <w:kinsoku w:val="0"/>
        <w:overflowPunct w:val="0"/>
        <w:autoSpaceDE w:val="0"/>
        <w:autoSpaceDN w:val="0"/>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（四）财政限额：50万元</w:t>
      </w:r>
    </w:p>
    <w:p w14:paraId="6BF0308E" w14:textId="77777777" w:rsidR="0017154B" w:rsidRDefault="00000000">
      <w:pPr>
        <w:kinsoku w:val="0"/>
        <w:overflowPunct w:val="0"/>
        <w:autoSpaceDE w:val="0"/>
        <w:autoSpaceDN w:val="0"/>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（五）项目背景：</w:t>
      </w:r>
      <w:r>
        <w:rPr>
          <w:rFonts w:ascii="仿宋_GB2312" w:eastAsia="仿宋_GB2312" w:hAnsi="宋体" w:cs="宋体" w:hint="eastAsia"/>
          <w:color w:val="000000"/>
          <w:sz w:val="32"/>
          <w:szCs w:val="32"/>
          <w:lang w:val="zh-TW"/>
        </w:rPr>
        <w:t>根据</w:t>
      </w:r>
      <w:proofErr w:type="gramStart"/>
      <w:r>
        <w:rPr>
          <w:rFonts w:ascii="仿宋_GB2312" w:eastAsia="仿宋_GB2312" w:hAnsi="宋体" w:cs="宋体" w:hint="eastAsia"/>
          <w:color w:val="000000"/>
          <w:sz w:val="32"/>
          <w:szCs w:val="32"/>
          <w:lang w:val="zh-TW"/>
        </w:rPr>
        <w:t>深南工纪</w:t>
      </w:r>
      <w:proofErr w:type="gramEnd"/>
      <w:r>
        <w:rPr>
          <w:rFonts w:ascii="仿宋_GB2312" w:eastAsia="仿宋_GB2312" w:hAnsi="宋体" w:cs="宋体" w:hint="eastAsia"/>
          <w:color w:val="000000"/>
          <w:sz w:val="32"/>
          <w:szCs w:val="32"/>
          <w:lang w:val="zh-TW"/>
        </w:rPr>
        <w:t>〔2024〕119号文件及区政府会议要求，将白石洲村打造成南山区城中村样板村。结合白石洲村消防提升项目工作方案，各类消防智能化设施安装完成后，要建立运维机制，保障平台系统告警信息实时处理与分拨、设备故障排除及维修、系统设施运行及维护等。确保平台系统高效稳定运行、实施有效预警、告警</w:t>
      </w:r>
      <w:proofErr w:type="gramStart"/>
      <w:r>
        <w:rPr>
          <w:rFonts w:ascii="仿宋_GB2312" w:eastAsia="仿宋_GB2312" w:hAnsi="宋体" w:cs="宋体" w:hint="eastAsia"/>
          <w:color w:val="000000"/>
          <w:sz w:val="32"/>
          <w:szCs w:val="32"/>
          <w:lang w:val="zh-TW"/>
        </w:rPr>
        <w:t>事件第</w:t>
      </w:r>
      <w:proofErr w:type="gramEnd"/>
      <w:r>
        <w:rPr>
          <w:rFonts w:ascii="仿宋_GB2312" w:eastAsia="仿宋_GB2312" w:hAnsi="宋体" w:cs="宋体" w:hint="eastAsia"/>
          <w:color w:val="000000"/>
          <w:sz w:val="32"/>
          <w:szCs w:val="32"/>
          <w:lang w:val="zh-TW"/>
        </w:rPr>
        <w:t>一时间处置。需采购第三方公司提供运维及技术服务，主要内容:智慧监测平台全时值守，火灾自动报警系统、用电监测系统、燃气监测系统、智能广播系统AI视频监测系统、智能广播系统的运行维护、报警事件的处理与分拨等服务</w:t>
      </w:r>
      <w:r>
        <w:rPr>
          <w:rFonts w:ascii="仿宋_GB2312" w:eastAsia="仿宋_GB2312" w:hAnsi="仿宋_GB2312" w:cs="仿宋_GB2312" w:hint="eastAsia"/>
          <w:sz w:val="32"/>
          <w:szCs w:val="32"/>
        </w:rPr>
        <w:t>。</w:t>
      </w:r>
    </w:p>
    <w:p w14:paraId="7883A3A1" w14:textId="77777777" w:rsidR="0017154B" w:rsidRDefault="00000000">
      <w:pPr>
        <w:kinsoku w:val="0"/>
        <w:overflowPunct w:val="0"/>
        <w:autoSpaceDE w:val="0"/>
        <w:autoSpaceDN w:val="0"/>
        <w:spacing w:line="560" w:lineRule="exact"/>
        <w:ind w:firstLineChars="200" w:firstLine="640"/>
      </w:pPr>
      <w:r>
        <w:rPr>
          <w:rFonts w:ascii="仿宋_GB2312" w:eastAsia="仿宋_GB2312" w:hAnsi="宋体" w:cs="宋体" w:hint="eastAsia"/>
          <w:color w:val="000000"/>
          <w:sz w:val="32"/>
          <w:szCs w:val="32"/>
        </w:rPr>
        <w:t>（六）项目服务期：本项目为长期服务项目，服务期自合同签订或合同约定之日起1年。</w:t>
      </w:r>
    </w:p>
    <w:p w14:paraId="6D2954FE" w14:textId="77777777" w:rsidR="0017154B" w:rsidRDefault="00000000">
      <w:pPr>
        <w:pStyle w:val="2"/>
        <w:ind w:firstLine="640"/>
        <w:rPr>
          <w:rFonts w:hint="eastAsia"/>
        </w:rPr>
      </w:pPr>
      <w:r>
        <w:rPr>
          <w:rFonts w:hint="eastAsia"/>
        </w:rPr>
        <w:t>二、服务内容</w:t>
      </w:r>
    </w:p>
    <w:p w14:paraId="65AE77B4" w14:textId="77777777" w:rsidR="0017154B"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宋体" w:cs="宋体" w:hint="eastAsia"/>
          <w:color w:val="000000"/>
          <w:sz w:val="32"/>
          <w:szCs w:val="32"/>
          <w:lang w:val="zh-TW"/>
        </w:rPr>
        <w:t>智慧监测平台全时值守。安排符合消防监控资质要求的专业人员提供全天24小时</w:t>
      </w:r>
      <w:r>
        <w:rPr>
          <w:rFonts w:ascii="仿宋_GB2312" w:eastAsia="仿宋_GB2312" w:hint="eastAsia"/>
          <w:sz w:val="32"/>
          <w:szCs w:val="32"/>
        </w:rPr>
        <w:t>监测大屏服务。</w:t>
      </w:r>
    </w:p>
    <w:p w14:paraId="71330FBA" w14:textId="77777777" w:rsidR="0017154B" w:rsidRDefault="00000000">
      <w:pPr>
        <w:ind w:firstLineChars="200" w:firstLine="640"/>
        <w:rPr>
          <w:rFonts w:ascii="仿宋_GB2312" w:eastAsia="仿宋_GB2312"/>
          <w:sz w:val="32"/>
          <w:szCs w:val="32"/>
        </w:rPr>
      </w:pPr>
      <w:r>
        <w:rPr>
          <w:rFonts w:ascii="仿宋_GB2312" w:eastAsia="仿宋_GB2312" w:hint="eastAsia"/>
          <w:sz w:val="32"/>
          <w:szCs w:val="32"/>
        </w:rPr>
        <w:t>2、提供“</w:t>
      </w:r>
      <w:proofErr w:type="gramStart"/>
      <w:r>
        <w:rPr>
          <w:rFonts w:ascii="仿宋_GB2312" w:eastAsia="仿宋_GB2312" w:hint="eastAsia"/>
          <w:sz w:val="32"/>
          <w:szCs w:val="32"/>
        </w:rPr>
        <w:t>一</w:t>
      </w:r>
      <w:proofErr w:type="gramEnd"/>
      <w:r>
        <w:rPr>
          <w:rFonts w:ascii="仿宋_GB2312" w:eastAsia="仿宋_GB2312" w:hint="eastAsia"/>
          <w:sz w:val="32"/>
          <w:szCs w:val="32"/>
        </w:rPr>
        <w:t>平台六系统”中的</w:t>
      </w:r>
      <w:r>
        <w:rPr>
          <w:rFonts w:ascii="仿宋_GB2312" w:eastAsia="仿宋_GB2312" w:hAnsi="宋体" w:cs="宋体" w:hint="eastAsia"/>
          <w:color w:val="000000"/>
          <w:sz w:val="32"/>
          <w:szCs w:val="32"/>
          <w:lang w:val="zh-TW"/>
        </w:rPr>
        <w:t>火灾自动报警系统、用电</w:t>
      </w:r>
      <w:r>
        <w:rPr>
          <w:rFonts w:ascii="仿宋_GB2312" w:eastAsia="仿宋_GB2312" w:hAnsi="宋体" w:cs="宋体" w:hint="eastAsia"/>
          <w:color w:val="000000"/>
          <w:sz w:val="32"/>
          <w:szCs w:val="32"/>
          <w:lang w:val="zh-TW"/>
        </w:rPr>
        <w:lastRenderedPageBreak/>
        <w:t>监测系统、燃气监测系统、智能广播系统、AI视频监测系统、水压监测系统的运行维护、报警事件的处理与分拨等服务</w:t>
      </w:r>
      <w:r>
        <w:rPr>
          <w:rFonts w:ascii="仿宋_GB2312" w:eastAsia="仿宋_GB2312" w:hint="eastAsia"/>
          <w:sz w:val="32"/>
          <w:szCs w:val="32"/>
        </w:rPr>
        <w:t>。</w:t>
      </w:r>
    </w:p>
    <w:p w14:paraId="4EEF3C85" w14:textId="77777777" w:rsidR="0017154B" w:rsidRDefault="00000000">
      <w:pPr>
        <w:ind w:firstLineChars="200" w:firstLine="640"/>
        <w:rPr>
          <w:rFonts w:ascii="仿宋_GB2312" w:eastAsia="仿宋_GB2312"/>
          <w:sz w:val="32"/>
          <w:szCs w:val="32"/>
        </w:rPr>
      </w:pPr>
      <w:r>
        <w:rPr>
          <w:rFonts w:ascii="仿宋_GB2312" w:eastAsia="仿宋_GB2312" w:hint="eastAsia"/>
          <w:sz w:val="32"/>
          <w:szCs w:val="32"/>
        </w:rPr>
        <w:t>3.提供电脑及</w:t>
      </w:r>
      <w:r>
        <w:rPr>
          <w:rFonts w:ascii="仿宋_GB2312" w:eastAsia="仿宋_GB2312" w:hAnsi="宋体" w:cs="宋体" w:hint="eastAsia"/>
          <w:color w:val="000000"/>
          <w:sz w:val="32"/>
          <w:szCs w:val="32"/>
          <w:lang w:val="zh-TW"/>
        </w:rPr>
        <w:t>火灾监测、用电监测、燃气监测、智能广播、AI视频监测、水压监测设备</w:t>
      </w:r>
      <w:r>
        <w:rPr>
          <w:rFonts w:ascii="仿宋_GB2312" w:eastAsia="仿宋_GB2312" w:hAnsi="宋体" w:cs="宋体" w:hint="eastAsia"/>
          <w:color w:val="000000"/>
          <w:sz w:val="32"/>
          <w:szCs w:val="32"/>
        </w:rPr>
        <w:t>终端</w:t>
      </w:r>
      <w:r>
        <w:rPr>
          <w:rFonts w:ascii="仿宋_GB2312" w:eastAsia="仿宋_GB2312" w:hAnsi="宋体" w:cs="宋体" w:hint="eastAsia"/>
          <w:color w:val="000000"/>
          <w:sz w:val="32"/>
          <w:szCs w:val="32"/>
          <w:lang w:val="zh-TW"/>
        </w:rPr>
        <w:t>的</w:t>
      </w:r>
      <w:r>
        <w:rPr>
          <w:rFonts w:ascii="仿宋_GB2312" w:eastAsia="仿宋_GB2312" w:hint="eastAsia"/>
          <w:sz w:val="32"/>
          <w:szCs w:val="32"/>
        </w:rPr>
        <w:t>维护、巡检、检修等服务。</w:t>
      </w:r>
    </w:p>
    <w:p w14:paraId="4AF18E29" w14:textId="77777777" w:rsidR="0017154B" w:rsidRDefault="00000000">
      <w:pPr>
        <w:pStyle w:val="a0"/>
        <w:ind w:firstLineChars="200" w:firstLine="640"/>
        <w:rPr>
          <w:rFonts w:eastAsia="仿宋_GB2312" w:hint="eastAsia"/>
          <w:lang w:val="en-US"/>
        </w:rPr>
      </w:pPr>
      <w:r>
        <w:rPr>
          <w:rFonts w:ascii="仿宋_GB2312" w:eastAsia="仿宋_GB2312" w:hint="eastAsia"/>
          <w:sz w:val="32"/>
          <w:szCs w:val="32"/>
          <w:lang w:val="en-US"/>
        </w:rPr>
        <w:t>4</w:t>
      </w:r>
      <w:r>
        <w:rPr>
          <w:rFonts w:ascii="仿宋_GB2312" w:eastAsia="仿宋_GB2312" w:hint="eastAsia"/>
          <w:sz w:val="32"/>
          <w:szCs w:val="32"/>
        </w:rPr>
        <w:t>.</w:t>
      </w:r>
      <w:r>
        <w:rPr>
          <w:rFonts w:ascii="仿宋_GB2312" w:eastAsia="仿宋_GB2312" w:hint="eastAsia"/>
          <w:sz w:val="32"/>
          <w:szCs w:val="32"/>
          <w:lang w:val="en-US"/>
        </w:rPr>
        <w:t>提供告警事件处置的专业技术指导，包括排查、整治的闭环工作中的现场隐患专业指导。</w:t>
      </w:r>
    </w:p>
    <w:p w14:paraId="2FE79E8D" w14:textId="77777777" w:rsidR="0017154B" w:rsidRDefault="00000000">
      <w:pPr>
        <w:ind w:firstLineChars="200" w:firstLine="640"/>
        <w:rPr>
          <w:rFonts w:ascii="仿宋_GB2312" w:eastAsia="仿宋_GB2312"/>
          <w:sz w:val="32"/>
          <w:szCs w:val="32"/>
        </w:rPr>
      </w:pPr>
      <w:r>
        <w:rPr>
          <w:rFonts w:ascii="仿宋_GB2312" w:eastAsia="仿宋_GB2312" w:hint="eastAsia"/>
          <w:sz w:val="32"/>
          <w:szCs w:val="32"/>
        </w:rPr>
        <w:t>5.文档管理，包括对系统运</w:t>
      </w:r>
      <w:proofErr w:type="gramStart"/>
      <w:r>
        <w:rPr>
          <w:rFonts w:ascii="仿宋_GB2312" w:eastAsia="仿宋_GB2312" w:hint="eastAsia"/>
          <w:sz w:val="32"/>
          <w:szCs w:val="32"/>
        </w:rPr>
        <w:t>维过程</w:t>
      </w:r>
      <w:proofErr w:type="gramEnd"/>
      <w:r>
        <w:rPr>
          <w:rFonts w:ascii="仿宋_GB2312" w:eastAsia="仿宋_GB2312" w:hint="eastAsia"/>
          <w:sz w:val="32"/>
          <w:szCs w:val="32"/>
        </w:rPr>
        <w:t>中所涉及到的所有文档的编写、汇总和整理。</w:t>
      </w:r>
    </w:p>
    <w:p w14:paraId="63BA5106" w14:textId="77777777" w:rsidR="0017154B" w:rsidRDefault="00000000">
      <w:pPr>
        <w:ind w:firstLineChars="200" w:firstLine="640"/>
        <w:rPr>
          <w:rFonts w:ascii="仿宋_GB2312" w:eastAsia="仿宋_GB2312"/>
          <w:sz w:val="32"/>
          <w:szCs w:val="32"/>
        </w:rPr>
      </w:pPr>
      <w:r>
        <w:rPr>
          <w:rFonts w:ascii="仿宋_GB2312" w:eastAsia="仿宋_GB2312" w:hint="eastAsia"/>
          <w:sz w:val="32"/>
          <w:szCs w:val="32"/>
        </w:rPr>
        <w:t>6.担负监控室所有设施设备的日常管理故障排除，确保各类设备运行正常，全时在线。</w:t>
      </w:r>
    </w:p>
    <w:p w14:paraId="7DC35028" w14:textId="77777777" w:rsidR="0017154B" w:rsidRDefault="00000000">
      <w:pPr>
        <w:ind w:firstLineChars="200" w:firstLine="640"/>
        <w:rPr>
          <w:rFonts w:ascii="仿宋_GB2312" w:eastAsia="仿宋_GB2312"/>
          <w:sz w:val="32"/>
          <w:szCs w:val="32"/>
        </w:rPr>
      </w:pPr>
      <w:r>
        <w:rPr>
          <w:rFonts w:ascii="仿宋_GB2312" w:eastAsia="仿宋_GB2312" w:hint="eastAsia"/>
          <w:sz w:val="32"/>
          <w:szCs w:val="32"/>
        </w:rPr>
        <w:t>7.其他维护及日常巡查服务。</w:t>
      </w:r>
    </w:p>
    <w:p w14:paraId="48E70DD6" w14:textId="77777777" w:rsidR="0017154B" w:rsidRDefault="00000000">
      <w:pPr>
        <w:pStyle w:val="2"/>
        <w:ind w:firstLine="640"/>
        <w:rPr>
          <w:rFonts w:hint="eastAsia"/>
        </w:rPr>
      </w:pPr>
      <w:r>
        <w:rPr>
          <w:rFonts w:hint="eastAsia"/>
        </w:rPr>
        <w:t>三、服务要求</w:t>
      </w:r>
    </w:p>
    <w:p w14:paraId="630A9598" w14:textId="77777777" w:rsidR="0017154B" w:rsidRDefault="00000000">
      <w:pPr>
        <w:ind w:firstLineChars="200" w:firstLine="640"/>
        <w:rPr>
          <w:rFonts w:ascii="仿宋_GB2312" w:eastAsia="仿宋_GB2312"/>
          <w:sz w:val="32"/>
          <w:szCs w:val="32"/>
        </w:rPr>
      </w:pPr>
      <w:r>
        <w:rPr>
          <w:rFonts w:ascii="仿宋_GB2312" w:eastAsia="仿宋_GB2312" w:hint="eastAsia"/>
          <w:sz w:val="32"/>
          <w:szCs w:val="32"/>
        </w:rPr>
        <w:t>1.对监测系统整体进行修理维护，包括安装在辖区各场所的监测终端、显示大屏、电路、软件等。排查存在故障的设施设备并进行更换或维修，安装缺失的设施设备，恢复已失效的设备。保证用电监测平台正常有效运行。</w:t>
      </w:r>
    </w:p>
    <w:p w14:paraId="2819D3AB" w14:textId="77777777" w:rsidR="0017154B" w:rsidRDefault="00000000">
      <w:pPr>
        <w:ind w:firstLineChars="200" w:firstLine="640"/>
        <w:rPr>
          <w:rFonts w:ascii="仿宋_GB2312" w:eastAsia="仿宋_GB2312"/>
          <w:sz w:val="32"/>
          <w:szCs w:val="32"/>
        </w:rPr>
      </w:pPr>
      <w:r>
        <w:rPr>
          <w:rFonts w:ascii="仿宋_GB2312" w:eastAsia="仿宋_GB2312" w:hint="eastAsia"/>
          <w:sz w:val="32"/>
          <w:szCs w:val="32"/>
        </w:rPr>
        <w:t>2.故障维修响应时间的要求：设备发生故障时，值班人员（或配合设备方技术人员）立即对设备和平台进行维护、检修，直至排除故障。</w:t>
      </w:r>
    </w:p>
    <w:p w14:paraId="01DA0CBC" w14:textId="77777777" w:rsidR="0017154B" w:rsidRDefault="00000000">
      <w:pPr>
        <w:ind w:firstLineChars="200" w:firstLine="640"/>
        <w:rPr>
          <w:rFonts w:ascii="仿宋_GB2312" w:eastAsia="仿宋_GB2312"/>
          <w:sz w:val="32"/>
          <w:szCs w:val="32"/>
        </w:rPr>
      </w:pPr>
      <w:r>
        <w:rPr>
          <w:rFonts w:ascii="仿宋_GB2312" w:eastAsia="仿宋_GB2312" w:hint="eastAsia"/>
          <w:sz w:val="32"/>
          <w:szCs w:val="32"/>
        </w:rPr>
        <w:t>3.安全事件响应要求：要求充分做好技术保障，在出现告警事件时，根据业务流程立即响应，拨付告警信息至相关</w:t>
      </w:r>
      <w:r>
        <w:rPr>
          <w:rFonts w:ascii="仿宋_GB2312" w:eastAsia="仿宋_GB2312" w:hint="eastAsia"/>
          <w:sz w:val="32"/>
          <w:szCs w:val="32"/>
        </w:rPr>
        <w:lastRenderedPageBreak/>
        <w:t>人员直至告警事件闭环处理。或根据需求及时到达现场，对告警违规行为进行处置，使事件闭环处理。</w:t>
      </w:r>
    </w:p>
    <w:p w14:paraId="252731F5" w14:textId="77777777" w:rsidR="0017154B" w:rsidRDefault="00000000">
      <w:pPr>
        <w:ind w:firstLineChars="200" w:firstLine="640"/>
        <w:rPr>
          <w:rFonts w:ascii="仿宋_GB2312" w:eastAsia="仿宋_GB2312"/>
          <w:sz w:val="32"/>
          <w:szCs w:val="32"/>
        </w:rPr>
      </w:pPr>
      <w:r>
        <w:rPr>
          <w:rFonts w:ascii="仿宋_GB2312" w:eastAsia="仿宋_GB2312" w:hint="eastAsia"/>
          <w:sz w:val="32"/>
          <w:szCs w:val="32"/>
        </w:rPr>
        <w:t>4.工作角色的要求：承担运维服务的单位要配合采购单位开展设备技能、消防安全培训工作，对提出的技术要求和问题要进行耐心、认真地响应，能够提供24小时不间断服务。</w:t>
      </w:r>
    </w:p>
    <w:p w14:paraId="6BB45D8B" w14:textId="77777777" w:rsidR="0017154B" w:rsidRDefault="00000000">
      <w:pPr>
        <w:ind w:firstLineChars="200" w:firstLine="640"/>
        <w:rPr>
          <w:rFonts w:ascii="仿宋_GB2312" w:eastAsia="仿宋_GB2312"/>
          <w:sz w:val="32"/>
          <w:szCs w:val="32"/>
        </w:rPr>
      </w:pPr>
      <w:r>
        <w:rPr>
          <w:rFonts w:ascii="仿宋_GB2312" w:eastAsia="仿宋_GB2312" w:hint="eastAsia"/>
          <w:sz w:val="32"/>
          <w:szCs w:val="32"/>
        </w:rPr>
        <w:t>5.保密要求：本项目涉及的数据不得私自备份、复制、转移、删除、变更，未经相关部门领导的书面批准或有关部门履行法定职责需要等其他法定情形，不得提供给任何单位或个人。</w:t>
      </w:r>
    </w:p>
    <w:p w14:paraId="017590AA" w14:textId="77777777" w:rsidR="0017154B" w:rsidRDefault="00000000">
      <w:pPr>
        <w:pStyle w:val="2"/>
        <w:ind w:firstLine="640"/>
        <w:rPr>
          <w:rFonts w:hint="eastAsia"/>
        </w:rPr>
      </w:pPr>
      <w:r>
        <w:rPr>
          <w:rFonts w:hint="eastAsia"/>
        </w:rPr>
        <w:t>四、服务团队要求</w:t>
      </w:r>
    </w:p>
    <w:p w14:paraId="163B8448" w14:textId="77777777" w:rsidR="0017154B" w:rsidRDefault="00000000">
      <w:pPr>
        <w:ind w:firstLineChars="200" w:firstLine="640"/>
        <w:rPr>
          <w:rFonts w:ascii="仿宋_GB2312"/>
          <w:sz w:val="32"/>
          <w:szCs w:val="32"/>
        </w:rPr>
      </w:pPr>
      <w:r>
        <w:rPr>
          <w:rFonts w:ascii="仿宋_GB2312" w:eastAsia="仿宋_GB2312" w:hint="eastAsia"/>
          <w:sz w:val="32"/>
          <w:szCs w:val="32"/>
        </w:rPr>
        <w:t>服务团队的规模、专业技能水平、个体素质应满足进行系统操作、全天候值班监测和巡查检查的工作需要，团队人员不少于4人。需配备管理人员、4名持有四级/中级消防设施操作员（监控），从事本行业持证工作不低于3年且有熟练操作电脑经验的人员年龄不超过45周岁，学历本科或相当于本科，身体心理健康，可满足工作需要。团队情况在提交报价文件时应明示。</w:t>
      </w:r>
    </w:p>
    <w:p w14:paraId="044E6C51" w14:textId="77777777" w:rsidR="0017154B" w:rsidRDefault="00000000">
      <w:pPr>
        <w:pStyle w:val="2"/>
        <w:ind w:firstLine="640"/>
        <w:rPr>
          <w:rFonts w:hint="eastAsia"/>
        </w:rPr>
      </w:pPr>
      <w:r>
        <w:rPr>
          <w:rFonts w:hint="eastAsia"/>
        </w:rPr>
        <w:t>五、投标报价要求</w:t>
      </w:r>
    </w:p>
    <w:p w14:paraId="4F9E1A35" w14:textId="77777777" w:rsidR="0017154B" w:rsidRDefault="00000000">
      <w:pPr>
        <w:kinsoku w:val="0"/>
        <w:overflowPunct w:val="0"/>
        <w:autoSpaceDE w:val="0"/>
        <w:autoSpaceDN w:val="0"/>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（一）本项目服务费采用包干制，应包括服务成本、法定税费和企业的利润。由企业根据招标文件所提供的资料自行测算投标报价；一经中标，投标报价总价作为中标单位与</w:t>
      </w:r>
      <w:r>
        <w:rPr>
          <w:rFonts w:ascii="仿宋_GB2312" w:eastAsia="仿宋_GB2312" w:hAnsi="宋体" w:cs="宋体" w:hint="eastAsia"/>
          <w:color w:val="000000"/>
          <w:sz w:val="32"/>
          <w:szCs w:val="32"/>
        </w:rPr>
        <w:lastRenderedPageBreak/>
        <w:t>采购单位签订的合同金额，合同期限内不做调整。</w:t>
      </w:r>
    </w:p>
    <w:p w14:paraId="7F603CFA" w14:textId="77777777" w:rsidR="0017154B" w:rsidRDefault="00000000">
      <w:pPr>
        <w:kinsoku w:val="0"/>
        <w:overflowPunct w:val="0"/>
        <w:autoSpaceDE w:val="0"/>
        <w:autoSpaceDN w:val="0"/>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（二）投标人应根据本企业的成本自行决定报价，但不得以低于其企业成本的报价投标。</w:t>
      </w:r>
    </w:p>
    <w:p w14:paraId="2A10438C" w14:textId="77777777" w:rsidR="0017154B" w:rsidRDefault="00000000">
      <w:pPr>
        <w:kinsoku w:val="0"/>
        <w:overflowPunct w:val="0"/>
        <w:autoSpaceDE w:val="0"/>
        <w:autoSpaceDN w:val="0"/>
        <w:spacing w:line="560" w:lineRule="exact"/>
        <w:ind w:firstLineChars="200" w:firstLine="640"/>
        <w:rPr>
          <w:rFonts w:ascii="Arial" w:eastAsia="黑体" w:hAnsi="Arial"/>
          <w:sz w:val="32"/>
          <w:szCs w:val="32"/>
        </w:rPr>
      </w:pPr>
      <w:r>
        <w:rPr>
          <w:rFonts w:ascii="仿宋_GB2312" w:eastAsia="仿宋_GB2312" w:hAnsi="宋体" w:cs="宋体" w:hint="eastAsia"/>
          <w:color w:val="000000"/>
          <w:sz w:val="32"/>
          <w:szCs w:val="32"/>
        </w:rPr>
        <w:t>（三）本项目财政控制金额为人民币50万元，投标人的投标报价高于财政控制金额为无效投标。</w:t>
      </w:r>
    </w:p>
    <w:p w14:paraId="4CFC2E18" w14:textId="77777777" w:rsidR="0017154B" w:rsidRDefault="00000000">
      <w:pPr>
        <w:pStyle w:val="2"/>
        <w:ind w:firstLine="640"/>
        <w:rPr>
          <w:rFonts w:hint="eastAsia"/>
        </w:rPr>
      </w:pPr>
      <w:r>
        <w:rPr>
          <w:rFonts w:hint="eastAsia"/>
        </w:rPr>
        <w:t>六、评标方法和中标数量</w:t>
      </w:r>
    </w:p>
    <w:p w14:paraId="01813F91" w14:textId="77777777" w:rsidR="0017154B" w:rsidRDefault="00000000">
      <w:pPr>
        <w:kinsoku w:val="0"/>
        <w:overflowPunct w:val="0"/>
        <w:autoSpaceDE w:val="0"/>
        <w:autoSpaceDN w:val="0"/>
        <w:spacing w:line="560" w:lineRule="exact"/>
        <w:ind w:firstLineChars="200" w:firstLine="640"/>
        <w:rPr>
          <w:rFonts w:ascii="仿宋_GB2312" w:eastAsia="仿宋_GB2312" w:hAnsi="宋体" w:cs="宋体" w:hint="eastAsia"/>
          <w:color w:val="000000"/>
          <w:sz w:val="32"/>
          <w:szCs w:val="32"/>
          <w:lang w:eastAsia="zh-Hans"/>
        </w:rPr>
      </w:pPr>
      <w:r>
        <w:rPr>
          <w:rFonts w:ascii="仿宋_GB2312" w:eastAsia="仿宋_GB2312" w:hAnsi="宋体" w:cs="宋体" w:hint="eastAsia"/>
          <w:color w:val="000000"/>
          <w:sz w:val="32"/>
          <w:szCs w:val="32"/>
          <w:lang w:eastAsia="zh-Hans"/>
        </w:rPr>
        <w:t>（一）本项目采用评定结合方法进行评定标，评审方法为：综合评分法。</w:t>
      </w:r>
    </w:p>
    <w:p w14:paraId="56703FEB" w14:textId="77777777" w:rsidR="0017154B" w:rsidRDefault="00000000">
      <w:pPr>
        <w:kinsoku w:val="0"/>
        <w:overflowPunct w:val="0"/>
        <w:autoSpaceDE w:val="0"/>
        <w:autoSpaceDN w:val="0"/>
        <w:spacing w:line="560" w:lineRule="exact"/>
        <w:ind w:firstLineChars="200" w:firstLine="640"/>
        <w:rPr>
          <w:rFonts w:ascii="仿宋_GB2312" w:eastAsia="仿宋_GB2312" w:hAnsi="宋体" w:cs="宋体" w:hint="eastAsia"/>
          <w:color w:val="000000"/>
          <w:sz w:val="32"/>
          <w:szCs w:val="32"/>
          <w:lang w:eastAsia="zh-Hans"/>
        </w:rPr>
      </w:pPr>
      <w:r>
        <w:rPr>
          <w:rFonts w:ascii="仿宋_GB2312" w:eastAsia="仿宋_GB2312" w:hAnsi="宋体" w:cs="宋体" w:hint="eastAsia"/>
          <w:color w:val="000000"/>
          <w:sz w:val="32"/>
          <w:szCs w:val="32"/>
          <w:lang w:eastAsia="zh-Hans"/>
        </w:rPr>
        <w:t>（二）综合评分法。按照</w:t>
      </w:r>
      <w:r>
        <w:rPr>
          <w:rFonts w:ascii="仿宋_GB2312" w:eastAsia="仿宋_GB2312" w:hAnsi="宋体" w:cs="宋体" w:hint="eastAsia"/>
          <w:color w:val="000000"/>
          <w:sz w:val="32"/>
          <w:szCs w:val="32"/>
        </w:rPr>
        <w:t>询价</w:t>
      </w:r>
      <w:r>
        <w:rPr>
          <w:rFonts w:ascii="仿宋_GB2312" w:eastAsia="仿宋_GB2312" w:hAnsi="宋体" w:cs="宋体" w:hint="eastAsia"/>
          <w:color w:val="000000"/>
          <w:sz w:val="32"/>
          <w:szCs w:val="32"/>
          <w:lang w:eastAsia="zh-Hans"/>
        </w:rPr>
        <w:t>文件要求进行评审，综合得分从高到低进行排序，排名第一的投标人，作为中标供应商。</w:t>
      </w:r>
    </w:p>
    <w:p w14:paraId="2B50F496" w14:textId="77777777" w:rsidR="0017154B" w:rsidRDefault="00000000">
      <w:pPr>
        <w:kinsoku w:val="0"/>
        <w:overflowPunct w:val="0"/>
        <w:autoSpaceDE w:val="0"/>
        <w:autoSpaceDN w:val="0"/>
        <w:spacing w:line="560" w:lineRule="exact"/>
        <w:ind w:firstLineChars="200" w:firstLine="640"/>
        <w:rPr>
          <w:rFonts w:ascii="仿宋_GB2312" w:eastAsia="仿宋_GB2312" w:hAnsi="宋体" w:cs="宋体" w:hint="eastAsia"/>
          <w:color w:val="000000"/>
          <w:sz w:val="32"/>
          <w:szCs w:val="32"/>
          <w:lang w:eastAsia="zh-Hans"/>
        </w:rPr>
      </w:pPr>
      <w:r>
        <w:rPr>
          <w:rFonts w:ascii="仿宋_GB2312" w:eastAsia="仿宋_GB2312" w:hAnsi="宋体" w:cs="宋体" w:hint="eastAsia"/>
          <w:color w:val="000000"/>
          <w:sz w:val="32"/>
          <w:szCs w:val="32"/>
          <w:lang w:eastAsia="zh-Hans"/>
        </w:rPr>
        <w:t>按如下规则确定：</w:t>
      </w:r>
    </w:p>
    <w:p w14:paraId="5BC3F81B" w14:textId="77777777" w:rsidR="0017154B" w:rsidRDefault="00000000">
      <w:pPr>
        <w:kinsoku w:val="0"/>
        <w:overflowPunct w:val="0"/>
        <w:autoSpaceDE w:val="0"/>
        <w:autoSpaceDN w:val="0"/>
        <w:spacing w:line="560" w:lineRule="exact"/>
        <w:ind w:firstLineChars="200" w:firstLine="640"/>
        <w:rPr>
          <w:rFonts w:ascii="仿宋_GB2312" w:eastAsia="仿宋_GB2312" w:hAnsi="宋体" w:cs="宋体" w:hint="eastAsia"/>
          <w:color w:val="000000"/>
          <w:sz w:val="32"/>
          <w:szCs w:val="32"/>
          <w:lang w:eastAsia="zh-Hans"/>
        </w:rPr>
      </w:pPr>
      <w:r>
        <w:rPr>
          <w:rFonts w:ascii="仿宋_GB2312" w:eastAsia="仿宋_GB2312" w:hAnsi="宋体" w:cs="宋体" w:hint="eastAsia"/>
          <w:color w:val="000000"/>
          <w:sz w:val="32"/>
          <w:szCs w:val="32"/>
          <w:lang w:eastAsia="zh-Hans"/>
        </w:rPr>
        <w:t>1</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lang w:eastAsia="zh-Hans"/>
        </w:rPr>
        <w:t>若通过资格性及符合性审查的供应商为3家以上（含3家）的，则综合得分排名第1名的投标人推荐为中标供应商。</w:t>
      </w:r>
    </w:p>
    <w:p w14:paraId="081206F1" w14:textId="77777777" w:rsidR="0017154B" w:rsidRDefault="00000000">
      <w:pPr>
        <w:kinsoku w:val="0"/>
        <w:overflowPunct w:val="0"/>
        <w:autoSpaceDE w:val="0"/>
        <w:autoSpaceDN w:val="0"/>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lang w:eastAsia="zh-Hans"/>
        </w:rPr>
        <w:t>2</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lang w:eastAsia="zh-Hans"/>
        </w:rPr>
        <w:t>若通过资格性及符合性审查的供应商少于3家，则本项目招标失败。</w:t>
      </w:r>
    </w:p>
    <w:p w14:paraId="36A10AF1" w14:textId="77777777" w:rsidR="0017154B" w:rsidRDefault="00000000">
      <w:pPr>
        <w:pStyle w:val="2"/>
        <w:ind w:firstLine="640"/>
        <w:rPr>
          <w:rFonts w:hint="eastAsia"/>
        </w:rPr>
      </w:pPr>
      <w:r>
        <w:rPr>
          <w:rFonts w:hint="eastAsia"/>
        </w:rPr>
        <w:t>七、中标服务费</w:t>
      </w:r>
    </w:p>
    <w:p w14:paraId="5B2D8CA7" w14:textId="77777777" w:rsidR="0017154B"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由中标单位缴纳。中标服务费以中标金额为计算基数，参照《深圳市财政委员会关于规范深圳市社会采购代理机构的管理有关事项的补充通知（深财购〔2018〕27号）》文件相关规定，按差额定率累进法计算。</w:t>
      </w:r>
    </w:p>
    <w:p w14:paraId="7D79B8FB" w14:textId="77777777" w:rsidR="0017154B" w:rsidRDefault="00000000">
      <w:pPr>
        <w:widowControl/>
        <w:spacing w:line="240" w:lineRule="auto"/>
        <w:jc w:val="left"/>
      </w:pPr>
      <w:r>
        <w:br w:type="page"/>
      </w:r>
    </w:p>
    <w:p w14:paraId="41BA7EFA" w14:textId="77777777" w:rsidR="0017154B" w:rsidRDefault="00000000">
      <w:pPr>
        <w:pStyle w:val="1"/>
        <w:spacing w:before="120" w:after="120"/>
        <w:rPr>
          <w:rFonts w:asciiTheme="minorEastAsia" w:eastAsiaTheme="minorEastAsia" w:hAnsiTheme="minorEastAsia" w:cstheme="minorEastAsia" w:hint="eastAsia"/>
          <w:color w:val="000000"/>
          <w:szCs w:val="32"/>
        </w:rPr>
      </w:pPr>
      <w:r>
        <w:rPr>
          <w:rFonts w:asciiTheme="minorEastAsia" w:eastAsiaTheme="minorEastAsia" w:hAnsiTheme="minorEastAsia" w:cstheme="minorEastAsia" w:hint="eastAsia"/>
          <w:color w:val="000000"/>
          <w:szCs w:val="32"/>
        </w:rPr>
        <w:lastRenderedPageBreak/>
        <w:t>第三章 投标文件格式、附件</w:t>
      </w:r>
    </w:p>
    <w:p w14:paraId="2AA61829"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投标人需提交密封的投标文件，内含一式五份，其中正本一份和副本四份，投标文件的副本可采用正本的复印件。每套投标文件须清楚地标明“正本”、“副本”。若副本与正本不符，以正本为准。</w:t>
      </w:r>
    </w:p>
    <w:p w14:paraId="40F9A07B"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特别提醒:投标文件需按照投标文件组成进行编制。</w:t>
      </w:r>
    </w:p>
    <w:p w14:paraId="438E6261"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投标文件组成:</w:t>
      </w:r>
    </w:p>
    <w:p w14:paraId="4860F8F5"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（1）法定代表人证明书</w:t>
      </w:r>
    </w:p>
    <w:p w14:paraId="4B3BA10D"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（2）投标文件签署授权委托书</w:t>
      </w:r>
    </w:p>
    <w:p w14:paraId="499E4597"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（3）投标函</w:t>
      </w:r>
    </w:p>
    <w:p w14:paraId="57E091D6"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（4）承诺函</w:t>
      </w:r>
    </w:p>
    <w:p w14:paraId="5D47B2BB"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（5）投标人资质条件要求</w:t>
      </w:r>
    </w:p>
    <w:p w14:paraId="22A090AB"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（6）分项报价表</w:t>
      </w:r>
    </w:p>
    <w:p w14:paraId="04DAB6B5"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（7）技术部分</w:t>
      </w:r>
    </w:p>
    <w:p w14:paraId="559FF546"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（8）综合实力部分</w:t>
      </w:r>
    </w:p>
    <w:p w14:paraId="74916F1E"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（9）投标人认为其他需要证明的材料</w:t>
      </w:r>
    </w:p>
    <w:p w14:paraId="0A60D94C" w14:textId="77777777" w:rsidR="0017154B" w:rsidRDefault="00000000">
      <w:pPr>
        <w:widowControl/>
        <w:spacing w:line="240" w:lineRule="auto"/>
        <w:jc w:val="left"/>
      </w:pPr>
      <w:r>
        <w:br w:type="page"/>
      </w:r>
    </w:p>
    <w:p w14:paraId="407CF4C7" w14:textId="77777777" w:rsidR="0017154B" w:rsidRDefault="00000000">
      <w:pPr>
        <w:pStyle w:val="2"/>
        <w:ind w:firstLine="640"/>
        <w:rPr>
          <w:rFonts w:hint="eastAsia"/>
        </w:rPr>
      </w:pPr>
      <w:r>
        <w:rPr>
          <w:rFonts w:hint="eastAsia"/>
        </w:rPr>
        <w:lastRenderedPageBreak/>
        <w:t>一、</w:t>
      </w:r>
      <w:r>
        <w:t>法定代表人证明书</w:t>
      </w:r>
    </w:p>
    <w:p w14:paraId="14C74AAA" w14:textId="77777777" w:rsidR="0017154B" w:rsidRDefault="0017154B"/>
    <w:p w14:paraId="3C882377"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同志，现任我单位职务，为法定代表人，特此证明。</w:t>
      </w:r>
    </w:p>
    <w:p w14:paraId="4DC55F8D" w14:textId="77777777" w:rsidR="0017154B" w:rsidRDefault="0017154B">
      <w:pPr>
        <w:spacing w:line="540" w:lineRule="exact"/>
        <w:ind w:firstLineChars="200" w:firstLine="640"/>
        <w:rPr>
          <w:rFonts w:ascii="仿宋_GB2312" w:eastAsia="仿宋_GB2312"/>
          <w:sz w:val="32"/>
          <w:szCs w:val="32"/>
        </w:rPr>
      </w:pPr>
    </w:p>
    <w:p w14:paraId="27EF7D77"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有效日期:         签发日期:         单位盖章:</w:t>
      </w:r>
    </w:p>
    <w:p w14:paraId="29ACFE85" w14:textId="77777777" w:rsidR="0017154B" w:rsidRDefault="0017154B">
      <w:pPr>
        <w:spacing w:line="540" w:lineRule="exact"/>
        <w:ind w:firstLineChars="200" w:firstLine="640"/>
        <w:rPr>
          <w:rFonts w:ascii="仿宋_GB2312" w:eastAsia="仿宋_GB2312"/>
          <w:sz w:val="32"/>
          <w:szCs w:val="32"/>
        </w:rPr>
      </w:pPr>
    </w:p>
    <w:p w14:paraId="6CAD084F"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附:</w:t>
      </w:r>
    </w:p>
    <w:p w14:paraId="4524B04A"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营业执照号码:                 经济性质:</w:t>
      </w:r>
    </w:p>
    <w:p w14:paraId="2B8BEECF"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主营:</w:t>
      </w:r>
    </w:p>
    <w:p w14:paraId="32555291"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兼营:</w:t>
      </w:r>
    </w:p>
    <w:p w14:paraId="0E4D5693"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说明:</w:t>
      </w:r>
    </w:p>
    <w:p w14:paraId="47FF0D55"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14:paraId="1EAF5E1B"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109AC7C8" wp14:editId="1CEEEAFF">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0EB7879E" w14:textId="77777777" w:rsidR="0017154B" w:rsidRDefault="0017154B"/>
                          <w:p w14:paraId="31DA62CF" w14:textId="77777777" w:rsidR="0017154B" w:rsidRDefault="0017154B"/>
                          <w:p w14:paraId="220D71B3" w14:textId="77777777" w:rsidR="0017154B" w:rsidRDefault="0017154B"/>
                          <w:p w14:paraId="78CF92FA" w14:textId="77777777" w:rsidR="0017154B" w:rsidRDefault="0017154B"/>
                          <w:p w14:paraId="4E466E71" w14:textId="77777777" w:rsidR="0017154B" w:rsidRDefault="00000000">
                            <w:pPr>
                              <w:jc w:val="center"/>
                              <w:rPr>
                                <w:rFonts w:ascii="仿宋_GB2312" w:eastAsia="仿宋_GB2312"/>
                                <w:sz w:val="32"/>
                                <w:szCs w:val="32"/>
                              </w:rPr>
                            </w:pPr>
                            <w:r>
                              <w:rPr>
                                <w:rFonts w:ascii="仿宋_GB2312" w:eastAsia="仿宋_GB2312" w:hint="eastAsia"/>
                                <w:sz w:val="32"/>
                                <w:szCs w:val="32"/>
                              </w:rPr>
                              <w:t>附:法定代表人身份证扫描件</w:t>
                            </w:r>
                          </w:p>
                        </w:txbxContent>
                      </wps:txbx>
                      <wps:bodyPr upright="1"/>
                    </wps:wsp>
                  </a:graphicData>
                </a:graphic>
              </wp:anchor>
            </w:drawing>
          </mc:Choice>
          <mc:Fallback>
            <w:pict>
              <v:roundrect w14:anchorId="109AC7C8" id="圆角矩形 1" o:spid="_x0000_s1026" style="position:absolute;left:0;text-align:left;margin-left:72.95pt;margin-top:78.05pt;width:254.95pt;height:141.4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">
                <v:stroke dashstyle="1 1" endcap="round"/>
                <v:textbox>
                  <w:txbxContent>
                    <w:p w14:paraId="0EB7879E" w14:textId="77777777" w:rsidR="0017154B" w:rsidRDefault="0017154B"/>
                    <w:p w14:paraId="31DA62CF" w14:textId="77777777" w:rsidR="0017154B" w:rsidRDefault="0017154B"/>
                    <w:p w14:paraId="220D71B3" w14:textId="77777777" w:rsidR="0017154B" w:rsidRDefault="0017154B"/>
                    <w:p w14:paraId="78CF92FA" w14:textId="77777777" w:rsidR="0017154B" w:rsidRDefault="0017154B"/>
                    <w:p w14:paraId="4E466E71" w14:textId="77777777" w:rsidR="0017154B" w:rsidRDefault="00000000">
                      <w:pPr>
                        <w:jc w:val="center"/>
                        <w:rPr>
                          <w:rFonts w:ascii="仿宋_GB2312" w:eastAsia="仿宋_GB2312"/>
                          <w:sz w:val="32"/>
                          <w:szCs w:val="32"/>
                        </w:rPr>
                      </w:pPr>
                      <w:r>
                        <w:rPr>
                          <w:rFonts w:ascii="仿宋_GB2312" w:eastAsia="仿宋_GB2312" w:hint="eastAsia"/>
                          <w:sz w:val="32"/>
                          <w:szCs w:val="32"/>
                        </w:rPr>
                        <w:t>附:法定代表人身份证扫描件</w:t>
                      </w:r>
                    </w:p>
                  </w:txbxContent>
                </v:textbox>
              </v:roundrect>
            </w:pict>
          </mc:Fallback>
        </mc:AlternateContent>
      </w:r>
      <w:r>
        <w:rPr>
          <w:rFonts w:ascii="仿宋_GB2312" w:eastAsia="仿宋_GB2312"/>
          <w:sz w:val="32"/>
          <w:szCs w:val="32"/>
        </w:rPr>
        <w:t>2、内容必须填</w:t>
      </w:r>
      <w:r>
        <w:rPr>
          <w:rFonts w:ascii="仿宋_GB2312" w:eastAsia="仿宋_GB2312" w:hint="eastAsia"/>
          <w:sz w:val="32"/>
          <w:szCs w:val="32"/>
        </w:rPr>
        <w:t>写真实、清楚，涂改无效，不得转让、买卖。</w:t>
      </w:r>
    </w:p>
    <w:p w14:paraId="48B9FEAF" w14:textId="77777777" w:rsidR="0017154B" w:rsidRDefault="00000000">
      <w:pPr>
        <w:widowControl/>
        <w:spacing w:line="240" w:lineRule="auto"/>
        <w:jc w:val="left"/>
        <w:rPr>
          <w:szCs w:val="22"/>
        </w:rPr>
      </w:pPr>
      <w:r>
        <w:rPr>
          <w:szCs w:val="22"/>
        </w:rPr>
        <w:br w:type="page"/>
      </w:r>
    </w:p>
    <w:p w14:paraId="226C675A" w14:textId="77777777" w:rsidR="0017154B" w:rsidRDefault="00000000">
      <w:pPr>
        <w:pStyle w:val="2"/>
        <w:ind w:firstLine="640"/>
        <w:rPr>
          <w:rFonts w:hint="eastAsia"/>
        </w:rPr>
      </w:pPr>
      <w:r>
        <w:lastRenderedPageBreak/>
        <w:t>二、</w:t>
      </w:r>
      <w:r>
        <w:rPr>
          <w:rFonts w:hint="eastAsia"/>
        </w:rPr>
        <w:t>法定代表人</w:t>
      </w:r>
      <w:r>
        <w:t>授权委托书</w:t>
      </w:r>
    </w:p>
    <w:p w14:paraId="33C5B120" w14:textId="77777777" w:rsidR="0017154B" w:rsidRDefault="0017154B"/>
    <w:p w14:paraId="4228F2C4"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7F61063"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代理人无转委托权，特此委托。</w:t>
      </w:r>
    </w:p>
    <w:p w14:paraId="75DF6EDE"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代理人:</w:t>
      </w:r>
    </w:p>
    <w:p w14:paraId="17AD30BD"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职务:</w:t>
      </w:r>
    </w:p>
    <w:p w14:paraId="6A338053"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详细通讯地址:</w:t>
      </w:r>
    </w:p>
    <w:p w14:paraId="54CEDCCC"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邮政编码:</w:t>
      </w:r>
    </w:p>
    <w:p w14:paraId="1EF9667D"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电话:</w:t>
      </w:r>
    </w:p>
    <w:p w14:paraId="60DD7DDC"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移动电话:</w:t>
      </w:r>
    </w:p>
    <w:p w14:paraId="2C324075"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传真:</w:t>
      </w:r>
    </w:p>
    <w:p w14:paraId="1EDF92AF"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投标人:</w:t>
      </w:r>
    </w:p>
    <w:p w14:paraId="020B16AC"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法定代表人:</w:t>
      </w:r>
    </w:p>
    <w:p w14:paraId="7E7188D1"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授权委托日期:         年     月       日</w:t>
      </w:r>
      <w:r>
        <w:rPr>
          <w:rFonts w:ascii="仿宋_GB2312" w:eastAsia="仿宋_GB2312"/>
          <w:noProof/>
          <w:sz w:val="32"/>
          <w:szCs w:val="32"/>
        </w:rPr>
        <mc:AlternateContent>
          <mc:Choice Requires="wps">
            <w:drawing>
              <wp:anchor distT="0" distB="0" distL="114300" distR="114300" simplePos="0" relativeHeight="251660288" behindDoc="0" locked="0" layoutInCell="1" allowOverlap="1" wp14:anchorId="14B9F9FA" wp14:editId="3DB7AE48">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65B79392" w14:textId="77777777" w:rsidR="0017154B" w:rsidRDefault="0017154B"/>
                          <w:p w14:paraId="4EA52879" w14:textId="77777777" w:rsidR="0017154B" w:rsidRDefault="0017154B"/>
                          <w:p w14:paraId="310E7B08" w14:textId="77777777" w:rsidR="0017154B" w:rsidRDefault="0017154B"/>
                          <w:p w14:paraId="1392A9EA" w14:textId="77777777" w:rsidR="0017154B" w:rsidRDefault="0017154B"/>
                          <w:p w14:paraId="7C8D3ED6"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附:</w:t>
                            </w:r>
                            <w:r>
                              <w:rPr>
                                <w:rFonts w:ascii="仿宋_GB2312" w:eastAsia="仿宋_GB2312" w:hint="eastAsia"/>
                                <w:sz w:val="32"/>
                                <w:szCs w:val="32"/>
                              </w:rPr>
                              <w:t>代理人身份证扫描件</w:t>
                            </w:r>
                          </w:p>
                        </w:txbxContent>
                      </wps:txbx>
                      <wps:bodyPr upright="1"/>
                    </wps:wsp>
                  </a:graphicData>
                </a:graphic>
              </wp:anchor>
            </w:drawing>
          </mc:Choice>
          <mc:Fallback>
            <w:pict>
              <v:roundrect w14:anchorId="14B9F9FA" id="圆角矩形 4" o:spid="_x0000_s1027" style="position:absolute;left:0;text-align:left;margin-left:77.15pt;margin-top:55.8pt;width:254.95pt;height:141.4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">
                <v:stroke dashstyle="1 1" endcap="round"/>
                <v:textbox>
                  <w:txbxContent>
                    <w:p w14:paraId="65B79392" w14:textId="77777777" w:rsidR="0017154B" w:rsidRDefault="0017154B"/>
                    <w:p w14:paraId="4EA52879" w14:textId="77777777" w:rsidR="0017154B" w:rsidRDefault="0017154B"/>
                    <w:p w14:paraId="310E7B08" w14:textId="77777777" w:rsidR="0017154B" w:rsidRDefault="0017154B"/>
                    <w:p w14:paraId="1392A9EA" w14:textId="77777777" w:rsidR="0017154B" w:rsidRDefault="0017154B"/>
                    <w:p w14:paraId="7C8D3ED6"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附:</w:t>
                      </w:r>
                      <w:r>
                        <w:rPr>
                          <w:rFonts w:ascii="仿宋_GB2312" w:eastAsia="仿宋_GB2312" w:hint="eastAsia"/>
                          <w:sz w:val="32"/>
                          <w:szCs w:val="32"/>
                        </w:rPr>
                        <w:t>代理人身份证扫描件</w:t>
                      </w:r>
                    </w:p>
                  </w:txbxContent>
                </v:textbox>
              </v:roundrect>
            </w:pict>
          </mc:Fallback>
        </mc:AlternateContent>
      </w:r>
    </w:p>
    <w:p w14:paraId="649AACF1" w14:textId="77777777" w:rsidR="0017154B" w:rsidRDefault="0017154B">
      <w:pPr>
        <w:ind w:firstLineChars="200" w:firstLine="480"/>
      </w:pPr>
    </w:p>
    <w:p w14:paraId="1CE9836D" w14:textId="77777777" w:rsidR="0017154B" w:rsidRDefault="00000000">
      <w:pPr>
        <w:widowControl/>
        <w:spacing w:line="240" w:lineRule="auto"/>
        <w:jc w:val="left"/>
      </w:pPr>
      <w:r>
        <w:br w:type="page"/>
      </w:r>
    </w:p>
    <w:p w14:paraId="4563B953" w14:textId="77777777" w:rsidR="0017154B" w:rsidRDefault="00000000">
      <w:pPr>
        <w:pStyle w:val="2"/>
        <w:ind w:firstLine="640"/>
        <w:rPr>
          <w:rFonts w:hint="eastAsia"/>
        </w:rPr>
      </w:pPr>
      <w:r>
        <w:rPr>
          <w:rFonts w:hint="eastAsia"/>
        </w:rPr>
        <w:lastRenderedPageBreak/>
        <w:t>三、</w:t>
      </w:r>
      <w:r>
        <w:t>投标函</w:t>
      </w:r>
    </w:p>
    <w:p w14:paraId="1DC97EFE"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致:</w:t>
      </w:r>
      <w:r>
        <w:rPr>
          <w:rFonts w:ascii="仿宋_GB2312" w:eastAsia="仿宋_GB2312" w:hint="eastAsia"/>
          <w:sz w:val="32"/>
          <w:szCs w:val="32"/>
        </w:rPr>
        <w:t>深圳市南山区沙河街道办事处</w:t>
      </w:r>
    </w:p>
    <w:p w14:paraId="5619A7F2"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1、根据已收到贵方的</w:t>
      </w:r>
      <w:r>
        <w:rPr>
          <w:rFonts w:ascii="仿宋_GB2312" w:eastAsia="仿宋_GB2312" w:hint="eastAsia"/>
          <w:sz w:val="32"/>
          <w:szCs w:val="32"/>
        </w:rPr>
        <w:t>项目名称</w:t>
      </w:r>
      <w:r>
        <w:rPr>
          <w:rFonts w:ascii="仿宋_GB2312" w:eastAsia="仿宋_GB2312"/>
          <w:sz w:val="32"/>
          <w:szCs w:val="32"/>
        </w:rPr>
        <w:t>为的项目的采购文件，遵照《中华人民共和国政府采购法》</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深圳经济特区政府采购条例</w:t>
      </w:r>
      <w:r>
        <w:rPr>
          <w:rFonts w:ascii="仿宋_GB2312" w:eastAsia="仿宋_GB2312"/>
          <w:sz w:val="32"/>
          <w:szCs w:val="32"/>
        </w:rPr>
        <w:t>》</w:t>
      </w:r>
      <w:r>
        <w:rPr>
          <w:rFonts w:ascii="仿宋_GB2312" w:eastAsia="仿宋_GB2312" w:hint="eastAsia"/>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14:paraId="314CC84E"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2、如果我方中标，我方将按照规定提交上述总价</w:t>
      </w:r>
      <w:r>
        <w:rPr>
          <w:rFonts w:ascii="仿宋_GB2312" w:eastAsia="仿宋_GB2312" w:hint="eastAsia"/>
          <w:sz w:val="32"/>
          <w:szCs w:val="32"/>
        </w:rPr>
        <w:t>0</w:t>
      </w:r>
      <w:r>
        <w:rPr>
          <w:rFonts w:ascii="仿宋_GB2312" w:eastAsia="仿宋_GB2312"/>
          <w:sz w:val="32"/>
          <w:szCs w:val="32"/>
        </w:rPr>
        <w:t>％（或万元）作为履约担保（可提供保函或现金）。</w:t>
      </w:r>
    </w:p>
    <w:p w14:paraId="69AD268F"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、除非另外达成协议并生效，贵方的中标通知书和本投标文件将构成约束我们双方的合同。</w:t>
      </w:r>
    </w:p>
    <w:p w14:paraId="32AD2E11"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、我方理解贵方将不受必须接受你们所收到的最低标价或其它任何投标文件的约束。</w:t>
      </w:r>
    </w:p>
    <w:p w14:paraId="38CD0E27" w14:textId="77777777" w:rsidR="0017154B" w:rsidRDefault="0017154B">
      <w:pPr>
        <w:spacing w:line="540" w:lineRule="exact"/>
        <w:rPr>
          <w:rFonts w:ascii="仿宋_GB2312" w:eastAsia="仿宋_GB2312"/>
          <w:sz w:val="32"/>
          <w:szCs w:val="32"/>
        </w:rPr>
      </w:pPr>
    </w:p>
    <w:p w14:paraId="2DA4CF0D"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投标人:    单位地址:</w:t>
      </w:r>
    </w:p>
    <w:p w14:paraId="26A7FA3E"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法定代表人或其委托代理人:</w:t>
      </w:r>
    </w:p>
    <w:p w14:paraId="1537F22B"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邮政编码:  电话:  传真:</w:t>
      </w:r>
    </w:p>
    <w:p w14:paraId="1E5226B4"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t>开户银行帐号: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50A37B04"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2AB32810"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sz w:val="32"/>
          <w:szCs w:val="32"/>
        </w:rPr>
        <w:t>日期:年月日</w:t>
      </w:r>
    </w:p>
    <w:p w14:paraId="3614BEF6" w14:textId="77777777" w:rsidR="0017154B" w:rsidRDefault="0017154B">
      <w:pPr>
        <w:ind w:firstLineChars="200" w:firstLine="480"/>
      </w:pPr>
    </w:p>
    <w:p w14:paraId="54EEB257" w14:textId="77777777" w:rsidR="0017154B" w:rsidRDefault="00000000">
      <w:pPr>
        <w:pStyle w:val="2"/>
        <w:ind w:firstLine="640"/>
        <w:rPr>
          <w:rFonts w:hint="eastAsia"/>
        </w:rPr>
      </w:pPr>
      <w:r>
        <w:br w:type="page"/>
      </w:r>
      <w:r>
        <w:rPr>
          <w:rFonts w:hint="eastAsia"/>
        </w:rPr>
        <w:lastRenderedPageBreak/>
        <w:t>四、承诺函</w:t>
      </w:r>
    </w:p>
    <w:p w14:paraId="643C9EAD"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致:深圳市南山区沙河街道办事处</w:t>
      </w:r>
    </w:p>
    <w:p w14:paraId="04A04258"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我公司承诺:</w:t>
      </w:r>
    </w:p>
    <w:p w14:paraId="131DE83D"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1.我公司依法缴纳税收和社会保障资金。</w:t>
      </w:r>
    </w:p>
    <w:p w14:paraId="7D631D76"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2.我公司具备合同所必需的设备和专业技术能力。</w:t>
      </w:r>
    </w:p>
    <w:p w14:paraId="5E6E25A3"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 我公司承诺在参与本项目投标前三年内，在经营活动中没有重大违法记录，以及参与本项目政府采购活动时不存在被有关部门禁止参与政府采购活动且在有效期内的情况。</w:t>
      </w:r>
    </w:p>
    <w:p w14:paraId="42A6BC1A"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4.我公司对本招标项目所提供的货物、工程或服务未侵犯知识产权。</w:t>
      </w:r>
    </w:p>
    <w:p w14:paraId="118AFBC7"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5.如我公司在投标文件中提供了专利证书的，我公司保证所投对应产品具有该项专利。</w:t>
      </w:r>
    </w:p>
    <w:p w14:paraId="1BE9BBF7"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6.我公司保证采购人拥有所投产品完整的所有权，不以保护知识产权或技术保密的名义对所有权和使用权进行任何限制。</w:t>
      </w:r>
    </w:p>
    <w:p w14:paraId="70DCAED2"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7.我公司参与该项目投标，严格遵守政府采购相关法律，投标做到诚实，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5D2BA20D"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8.如果我公司中标，将依照本项目招标文件需求、投标承诺及采购合同，做到诚信履约，不偷工减料，项目验收达到合格，力争优良。</w:t>
      </w:r>
    </w:p>
    <w:p w14:paraId="6DF4BEFC"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9. 我公司保证不违法分包转包。</w:t>
      </w:r>
    </w:p>
    <w:p w14:paraId="614FC9D3"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以上承诺，如有违反，愿依照国家相关法律处理，并承担由此给采购人带来的损失。</w:t>
      </w:r>
    </w:p>
    <w:p w14:paraId="4CFE7C4B" w14:textId="77777777" w:rsidR="0017154B" w:rsidRDefault="00000000">
      <w:pPr>
        <w:spacing w:line="540" w:lineRule="exact"/>
        <w:ind w:right="640" w:firstLineChars="1150" w:firstLine="3680"/>
        <w:jc w:val="right"/>
        <w:rPr>
          <w:rFonts w:ascii="仿宋_GB2312" w:eastAsia="仿宋_GB2312"/>
          <w:sz w:val="32"/>
          <w:szCs w:val="32"/>
        </w:rPr>
      </w:pPr>
      <w:r>
        <w:rPr>
          <w:rFonts w:ascii="仿宋_GB2312" w:eastAsia="仿宋_GB2312" w:hint="eastAsia"/>
          <w:sz w:val="32"/>
          <w:szCs w:val="32"/>
        </w:rPr>
        <w:t>投标单位名称:</w:t>
      </w:r>
    </w:p>
    <w:p w14:paraId="59F31E83" w14:textId="77777777" w:rsidR="0017154B" w:rsidRDefault="00000000">
      <w:pPr>
        <w:spacing w:line="540" w:lineRule="exact"/>
        <w:ind w:right="640" w:firstLineChars="1150" w:firstLine="3680"/>
        <w:jc w:val="right"/>
        <w:rPr>
          <w:rFonts w:ascii="仿宋_GB2312" w:eastAsia="仿宋_GB2312"/>
          <w:sz w:val="32"/>
          <w:szCs w:val="32"/>
        </w:rPr>
      </w:pPr>
      <w:r>
        <w:rPr>
          <w:rFonts w:ascii="仿宋_GB2312" w:eastAsia="仿宋_GB2312" w:hint="eastAsia"/>
          <w:sz w:val="32"/>
          <w:szCs w:val="32"/>
        </w:rPr>
        <w:t>年   月    日</w:t>
      </w:r>
    </w:p>
    <w:p w14:paraId="5EE67C8D"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注意事项:投标人必须严格按照上述格式及内容提供承诺函，否则视为没有实质性满足招标文件要求。</w:t>
      </w:r>
    </w:p>
    <w:p w14:paraId="4B451BD1" w14:textId="77777777" w:rsidR="0017154B" w:rsidRDefault="0017154B">
      <w:pPr>
        <w:widowControl/>
        <w:spacing w:line="240" w:lineRule="auto"/>
        <w:jc w:val="left"/>
      </w:pPr>
    </w:p>
    <w:p w14:paraId="3548FEA9" w14:textId="77777777" w:rsidR="0017154B" w:rsidRDefault="00000000">
      <w:pPr>
        <w:widowControl/>
        <w:spacing w:line="240" w:lineRule="auto"/>
        <w:jc w:val="left"/>
      </w:pPr>
      <w:r>
        <w:br w:type="page"/>
      </w:r>
    </w:p>
    <w:p w14:paraId="4C5E7C26" w14:textId="77777777" w:rsidR="0017154B" w:rsidRDefault="00000000">
      <w:pPr>
        <w:pStyle w:val="2"/>
        <w:ind w:firstLine="640"/>
        <w:rPr>
          <w:rFonts w:hint="eastAsia"/>
        </w:rPr>
      </w:pPr>
      <w:r>
        <w:rPr>
          <w:rFonts w:hint="eastAsia"/>
        </w:rPr>
        <w:lastRenderedPageBreak/>
        <w:t>五、投标人资质条件要求</w:t>
      </w:r>
    </w:p>
    <w:p w14:paraId="5FCDA714" w14:textId="77777777" w:rsidR="0017154B" w:rsidRDefault="00000000">
      <w:pPr>
        <w:pStyle w:val="Default"/>
        <w:jc w:val="center"/>
        <w:rPr>
          <w:b/>
          <w:bCs/>
          <w:sz w:val="32"/>
          <w:szCs w:val="32"/>
        </w:rPr>
      </w:pPr>
      <w:r>
        <w:rPr>
          <w:rFonts w:hint="eastAsia"/>
          <w:sz w:val="32"/>
          <w:szCs w:val="32"/>
        </w:rPr>
        <w:t>供应商基本情况表</w:t>
      </w:r>
    </w:p>
    <w:p w14:paraId="6F8F8BF8" w14:textId="77777777" w:rsidR="0017154B" w:rsidRDefault="00000000">
      <w:pP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填表单位：（加盖单位公章）</w:t>
      </w:r>
      <w:r>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tab/>
        <w:t xml:space="preserve">   填表日期：    年   月   日</w:t>
      </w:r>
    </w:p>
    <w:tbl>
      <w:tblPr>
        <w:tblStyle w:val="af4"/>
        <w:tblW w:w="8941" w:type="dxa"/>
        <w:tblLook w:val="04A0" w:firstRow="1" w:lastRow="0" w:firstColumn="1" w:lastColumn="0" w:noHBand="0" w:noVBand="1"/>
      </w:tblPr>
      <w:tblGrid>
        <w:gridCol w:w="936"/>
        <w:gridCol w:w="669"/>
        <w:gridCol w:w="1536"/>
        <w:gridCol w:w="946"/>
        <w:gridCol w:w="774"/>
        <w:gridCol w:w="1158"/>
        <w:gridCol w:w="1468"/>
        <w:gridCol w:w="1454"/>
      </w:tblGrid>
      <w:tr w:rsidR="0017154B" w14:paraId="531B4145" w14:textId="77777777">
        <w:tc>
          <w:tcPr>
            <w:tcW w:w="1412" w:type="dxa"/>
            <w:gridSpan w:val="2"/>
            <w:vAlign w:val="center"/>
          </w:tcPr>
          <w:p w14:paraId="70F9A3E6"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采购人</w:t>
            </w:r>
          </w:p>
        </w:tc>
        <w:tc>
          <w:tcPr>
            <w:tcW w:w="2553" w:type="dxa"/>
            <w:gridSpan w:val="2"/>
            <w:vAlign w:val="center"/>
          </w:tcPr>
          <w:p w14:paraId="3411A3AB" w14:textId="77777777" w:rsidR="0017154B" w:rsidRDefault="0017154B">
            <w:pPr>
              <w:ind w:left="480"/>
              <w:jc w:val="center"/>
              <w:rPr>
                <w:rFonts w:ascii="方正仿宋_GBK" w:eastAsia="方正仿宋_GBK" w:hAnsi="方正仿宋_GBK" w:cs="方正仿宋_GBK" w:hint="eastAsia"/>
              </w:rPr>
            </w:pPr>
          </w:p>
        </w:tc>
        <w:tc>
          <w:tcPr>
            <w:tcW w:w="1991" w:type="dxa"/>
            <w:gridSpan w:val="2"/>
            <w:vAlign w:val="center"/>
          </w:tcPr>
          <w:p w14:paraId="23C0AD5E"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项目名称</w:t>
            </w:r>
          </w:p>
        </w:tc>
        <w:tc>
          <w:tcPr>
            <w:tcW w:w="2985" w:type="dxa"/>
            <w:gridSpan w:val="2"/>
            <w:vAlign w:val="center"/>
          </w:tcPr>
          <w:p w14:paraId="31C7A53F" w14:textId="77777777" w:rsidR="0017154B" w:rsidRDefault="0017154B">
            <w:pPr>
              <w:ind w:left="480"/>
              <w:jc w:val="center"/>
              <w:rPr>
                <w:rFonts w:ascii="方正仿宋_GBK" w:eastAsia="方正仿宋_GBK" w:hAnsi="方正仿宋_GBK" w:cs="方正仿宋_GBK" w:hint="eastAsia"/>
              </w:rPr>
            </w:pPr>
          </w:p>
        </w:tc>
      </w:tr>
      <w:tr w:rsidR="0017154B" w14:paraId="0D6A2F48" w14:textId="77777777">
        <w:tc>
          <w:tcPr>
            <w:tcW w:w="1412" w:type="dxa"/>
            <w:gridSpan w:val="2"/>
            <w:vAlign w:val="center"/>
          </w:tcPr>
          <w:p w14:paraId="57A3D6AC" w14:textId="77777777" w:rsidR="0017154B" w:rsidRDefault="00000000">
            <w:pPr>
              <w:snapToGrid w:val="0"/>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投标（响应）供应商</w:t>
            </w:r>
          </w:p>
        </w:tc>
        <w:tc>
          <w:tcPr>
            <w:tcW w:w="2553" w:type="dxa"/>
            <w:gridSpan w:val="2"/>
            <w:vAlign w:val="center"/>
          </w:tcPr>
          <w:p w14:paraId="436F5FD2" w14:textId="77777777" w:rsidR="0017154B" w:rsidRDefault="0017154B">
            <w:pPr>
              <w:ind w:left="480"/>
              <w:jc w:val="center"/>
              <w:rPr>
                <w:rFonts w:ascii="方正仿宋_GBK" w:eastAsia="方正仿宋_GBK" w:hAnsi="方正仿宋_GBK" w:cs="方正仿宋_GBK" w:hint="eastAsia"/>
              </w:rPr>
            </w:pPr>
          </w:p>
        </w:tc>
        <w:tc>
          <w:tcPr>
            <w:tcW w:w="1991" w:type="dxa"/>
            <w:gridSpan w:val="2"/>
            <w:vAlign w:val="center"/>
          </w:tcPr>
          <w:p w14:paraId="22BBE53D" w14:textId="77777777" w:rsidR="0017154B" w:rsidRDefault="00000000">
            <w:pPr>
              <w:snapToGrid w:val="0"/>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供应商统一社会信用代码</w:t>
            </w:r>
          </w:p>
        </w:tc>
        <w:tc>
          <w:tcPr>
            <w:tcW w:w="2985" w:type="dxa"/>
            <w:gridSpan w:val="2"/>
            <w:vAlign w:val="center"/>
          </w:tcPr>
          <w:p w14:paraId="1D5628DC" w14:textId="77777777" w:rsidR="0017154B" w:rsidRDefault="0017154B">
            <w:pPr>
              <w:ind w:left="480"/>
              <w:jc w:val="center"/>
              <w:rPr>
                <w:rFonts w:ascii="方正仿宋_GBK" w:eastAsia="方正仿宋_GBK" w:hAnsi="方正仿宋_GBK" w:cs="方正仿宋_GBK" w:hint="eastAsia"/>
              </w:rPr>
            </w:pPr>
          </w:p>
        </w:tc>
      </w:tr>
      <w:tr w:rsidR="0017154B" w14:paraId="6C2275F9" w14:textId="77777777">
        <w:tc>
          <w:tcPr>
            <w:tcW w:w="8941" w:type="dxa"/>
            <w:gridSpan w:val="8"/>
            <w:vAlign w:val="center"/>
          </w:tcPr>
          <w:p w14:paraId="3DA488D7"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b/>
                <w:bCs/>
              </w:rPr>
              <w:t>投标（响应）供应</w:t>
            </w:r>
            <w:proofErr w:type="gramStart"/>
            <w:r>
              <w:rPr>
                <w:rFonts w:ascii="方正仿宋_GBK" w:eastAsia="方正仿宋_GBK" w:hAnsi="方正仿宋_GBK" w:cs="方正仿宋_GBK" w:hint="eastAsia"/>
                <w:b/>
                <w:bCs/>
              </w:rPr>
              <w:t>商相关</w:t>
            </w:r>
            <w:proofErr w:type="gramEnd"/>
            <w:r>
              <w:rPr>
                <w:rFonts w:ascii="方正仿宋_GBK" w:eastAsia="方正仿宋_GBK" w:hAnsi="方正仿宋_GBK" w:cs="方正仿宋_GBK" w:hint="eastAsia"/>
                <w:b/>
                <w:bCs/>
              </w:rPr>
              <w:t>人员情况</w:t>
            </w:r>
          </w:p>
        </w:tc>
      </w:tr>
      <w:tr w:rsidR="0017154B" w14:paraId="0E7ADD9B" w14:textId="77777777">
        <w:tc>
          <w:tcPr>
            <w:tcW w:w="736" w:type="dxa"/>
            <w:tcBorders>
              <w:bottom w:val="single" w:sz="4" w:space="0" w:color="auto"/>
            </w:tcBorders>
            <w:vAlign w:val="center"/>
          </w:tcPr>
          <w:p w14:paraId="0114B172" w14:textId="77777777" w:rsidR="0017154B" w:rsidRDefault="00000000">
            <w:pPr>
              <w:snapToGrid w:val="0"/>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序号</w:t>
            </w:r>
          </w:p>
        </w:tc>
        <w:tc>
          <w:tcPr>
            <w:tcW w:w="2282" w:type="dxa"/>
            <w:gridSpan w:val="2"/>
            <w:tcBorders>
              <w:bottom w:val="single" w:sz="4" w:space="0" w:color="auto"/>
            </w:tcBorders>
            <w:vAlign w:val="center"/>
          </w:tcPr>
          <w:p w14:paraId="11E809C1"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职务</w:t>
            </w:r>
          </w:p>
        </w:tc>
        <w:tc>
          <w:tcPr>
            <w:tcW w:w="947" w:type="dxa"/>
            <w:tcBorders>
              <w:bottom w:val="single" w:sz="4" w:space="0" w:color="auto"/>
            </w:tcBorders>
            <w:vAlign w:val="center"/>
          </w:tcPr>
          <w:p w14:paraId="0DCAF275"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姓名</w:t>
            </w:r>
          </w:p>
        </w:tc>
        <w:tc>
          <w:tcPr>
            <w:tcW w:w="1991" w:type="dxa"/>
            <w:gridSpan w:val="2"/>
            <w:tcBorders>
              <w:bottom w:val="single" w:sz="4" w:space="0" w:color="auto"/>
            </w:tcBorders>
            <w:vAlign w:val="center"/>
          </w:tcPr>
          <w:p w14:paraId="3DC41A1B"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身份证号码</w:t>
            </w:r>
          </w:p>
        </w:tc>
        <w:tc>
          <w:tcPr>
            <w:tcW w:w="1500" w:type="dxa"/>
            <w:tcBorders>
              <w:bottom w:val="single" w:sz="4" w:space="0" w:color="auto"/>
            </w:tcBorders>
            <w:vAlign w:val="center"/>
          </w:tcPr>
          <w:p w14:paraId="272A445B" w14:textId="77777777" w:rsidR="0017154B" w:rsidRDefault="00000000">
            <w:pPr>
              <w:snapToGrid w:val="0"/>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劳动合同</w:t>
            </w:r>
          </w:p>
          <w:p w14:paraId="1B8D1E3E" w14:textId="77777777" w:rsidR="0017154B" w:rsidRDefault="00000000">
            <w:pPr>
              <w:snapToGrid w:val="0"/>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关系单位</w:t>
            </w:r>
          </w:p>
        </w:tc>
        <w:tc>
          <w:tcPr>
            <w:tcW w:w="1485" w:type="dxa"/>
            <w:tcBorders>
              <w:bottom w:val="single" w:sz="4" w:space="0" w:color="auto"/>
            </w:tcBorders>
            <w:vAlign w:val="center"/>
          </w:tcPr>
          <w:p w14:paraId="0FCDF96F" w14:textId="77777777" w:rsidR="0017154B" w:rsidRDefault="00000000">
            <w:pPr>
              <w:snapToGrid w:val="0"/>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缴纳社会</w:t>
            </w:r>
          </w:p>
          <w:p w14:paraId="6BE6C0AF" w14:textId="77777777" w:rsidR="0017154B" w:rsidRDefault="00000000">
            <w:pPr>
              <w:snapToGrid w:val="0"/>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保险单位</w:t>
            </w:r>
          </w:p>
        </w:tc>
      </w:tr>
      <w:tr w:rsidR="0017154B" w14:paraId="7BACB8AA" w14:textId="77777777">
        <w:tc>
          <w:tcPr>
            <w:tcW w:w="736" w:type="dxa"/>
            <w:tcBorders>
              <w:top w:val="single" w:sz="4" w:space="0" w:color="auto"/>
              <w:left w:val="single" w:sz="4" w:space="0" w:color="auto"/>
              <w:bottom w:val="single" w:sz="4" w:space="0" w:color="auto"/>
              <w:right w:val="single" w:sz="4" w:space="0" w:color="auto"/>
            </w:tcBorders>
            <w:vAlign w:val="center"/>
          </w:tcPr>
          <w:p w14:paraId="1A9449AB"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DAEE1A" w14:textId="77777777" w:rsidR="0017154B" w:rsidRDefault="00000000">
            <w:pPr>
              <w:spacing w:line="460" w:lineRule="exact"/>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sz w:val="22"/>
                <w:szCs w:val="22"/>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7AED3222" w14:textId="77777777" w:rsidR="0017154B" w:rsidRDefault="0017154B">
            <w:pPr>
              <w:ind w:left="480"/>
              <w:jc w:val="center"/>
              <w:rPr>
                <w:rFonts w:ascii="方正仿宋_GBK" w:eastAsia="方正仿宋_GBK" w:hAnsi="方正仿宋_GBK" w:cs="方正仿宋_GBK" w:hint="eastAsia"/>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78A9489F" w14:textId="77777777" w:rsidR="0017154B" w:rsidRDefault="0017154B">
            <w:pPr>
              <w:ind w:left="480"/>
              <w:jc w:val="center"/>
              <w:rPr>
                <w:rFonts w:ascii="方正仿宋_GBK" w:eastAsia="方正仿宋_GBK" w:hAnsi="方正仿宋_GBK" w:cs="方正仿宋_GBK" w:hint="eastAsia"/>
              </w:rPr>
            </w:pPr>
          </w:p>
        </w:tc>
        <w:tc>
          <w:tcPr>
            <w:tcW w:w="1500" w:type="dxa"/>
            <w:tcBorders>
              <w:top w:val="single" w:sz="4" w:space="0" w:color="auto"/>
              <w:left w:val="single" w:sz="4" w:space="0" w:color="auto"/>
              <w:bottom w:val="single" w:sz="4" w:space="0" w:color="auto"/>
              <w:right w:val="single" w:sz="4" w:space="0" w:color="auto"/>
            </w:tcBorders>
            <w:vAlign w:val="center"/>
          </w:tcPr>
          <w:p w14:paraId="1153E8C9" w14:textId="77777777" w:rsidR="0017154B" w:rsidRDefault="0017154B">
            <w:pPr>
              <w:ind w:left="480"/>
              <w:jc w:val="center"/>
              <w:rPr>
                <w:rFonts w:ascii="方正仿宋_GBK" w:eastAsia="方正仿宋_GBK" w:hAnsi="方正仿宋_GBK" w:cs="方正仿宋_GBK" w:hint="eastAsia"/>
              </w:rPr>
            </w:pPr>
          </w:p>
        </w:tc>
        <w:tc>
          <w:tcPr>
            <w:tcW w:w="1485" w:type="dxa"/>
            <w:tcBorders>
              <w:top w:val="single" w:sz="4" w:space="0" w:color="auto"/>
              <w:left w:val="single" w:sz="4" w:space="0" w:color="auto"/>
              <w:bottom w:val="single" w:sz="4" w:space="0" w:color="auto"/>
              <w:right w:val="single" w:sz="4" w:space="0" w:color="auto"/>
            </w:tcBorders>
            <w:vAlign w:val="center"/>
          </w:tcPr>
          <w:p w14:paraId="5B162595" w14:textId="77777777" w:rsidR="0017154B" w:rsidRDefault="0017154B">
            <w:pPr>
              <w:ind w:left="480"/>
              <w:jc w:val="center"/>
              <w:rPr>
                <w:rFonts w:ascii="方正仿宋_GBK" w:eastAsia="方正仿宋_GBK" w:hAnsi="方正仿宋_GBK" w:cs="方正仿宋_GBK" w:hint="eastAsia"/>
              </w:rPr>
            </w:pPr>
          </w:p>
        </w:tc>
      </w:tr>
      <w:tr w:rsidR="0017154B" w14:paraId="52947305" w14:textId="77777777">
        <w:tc>
          <w:tcPr>
            <w:tcW w:w="736" w:type="dxa"/>
            <w:tcBorders>
              <w:top w:val="single" w:sz="4" w:space="0" w:color="auto"/>
              <w:left w:val="single" w:sz="4" w:space="0" w:color="auto"/>
              <w:bottom w:val="single" w:sz="4" w:space="0" w:color="auto"/>
              <w:right w:val="single" w:sz="4" w:space="0" w:color="auto"/>
            </w:tcBorders>
            <w:vAlign w:val="center"/>
          </w:tcPr>
          <w:p w14:paraId="2C355569"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151A562B"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sz w:val="22"/>
                <w:szCs w:val="22"/>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2E686BDD" w14:textId="77777777" w:rsidR="0017154B" w:rsidRDefault="0017154B">
            <w:pPr>
              <w:ind w:left="480"/>
              <w:jc w:val="center"/>
              <w:rPr>
                <w:rFonts w:ascii="方正仿宋_GBK" w:eastAsia="方正仿宋_GBK" w:hAnsi="方正仿宋_GBK" w:cs="方正仿宋_GBK" w:hint="eastAsia"/>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76FED89F" w14:textId="77777777" w:rsidR="0017154B" w:rsidRDefault="0017154B">
            <w:pPr>
              <w:ind w:left="480"/>
              <w:jc w:val="center"/>
              <w:rPr>
                <w:rFonts w:ascii="方正仿宋_GBK" w:eastAsia="方正仿宋_GBK" w:hAnsi="方正仿宋_GBK" w:cs="方正仿宋_GBK" w:hint="eastAsia"/>
              </w:rPr>
            </w:pPr>
          </w:p>
        </w:tc>
        <w:tc>
          <w:tcPr>
            <w:tcW w:w="1500" w:type="dxa"/>
            <w:tcBorders>
              <w:top w:val="single" w:sz="4" w:space="0" w:color="auto"/>
              <w:left w:val="single" w:sz="4" w:space="0" w:color="auto"/>
              <w:bottom w:val="single" w:sz="4" w:space="0" w:color="auto"/>
              <w:right w:val="single" w:sz="4" w:space="0" w:color="auto"/>
            </w:tcBorders>
            <w:vAlign w:val="center"/>
          </w:tcPr>
          <w:p w14:paraId="29C935B6" w14:textId="77777777" w:rsidR="0017154B" w:rsidRDefault="0017154B">
            <w:pPr>
              <w:ind w:left="480"/>
              <w:jc w:val="center"/>
              <w:rPr>
                <w:rFonts w:ascii="方正仿宋_GBK" w:eastAsia="方正仿宋_GBK" w:hAnsi="方正仿宋_GBK" w:cs="方正仿宋_GBK" w:hint="eastAsia"/>
              </w:rPr>
            </w:pPr>
          </w:p>
        </w:tc>
        <w:tc>
          <w:tcPr>
            <w:tcW w:w="1485" w:type="dxa"/>
            <w:tcBorders>
              <w:top w:val="single" w:sz="4" w:space="0" w:color="auto"/>
              <w:left w:val="single" w:sz="4" w:space="0" w:color="auto"/>
              <w:bottom w:val="single" w:sz="4" w:space="0" w:color="auto"/>
              <w:right w:val="single" w:sz="4" w:space="0" w:color="auto"/>
            </w:tcBorders>
            <w:vAlign w:val="center"/>
          </w:tcPr>
          <w:p w14:paraId="271E5AF7" w14:textId="77777777" w:rsidR="0017154B" w:rsidRDefault="0017154B">
            <w:pPr>
              <w:ind w:left="480"/>
              <w:jc w:val="center"/>
              <w:rPr>
                <w:rFonts w:ascii="方正仿宋_GBK" w:eastAsia="方正仿宋_GBK" w:hAnsi="方正仿宋_GBK" w:cs="方正仿宋_GBK" w:hint="eastAsia"/>
              </w:rPr>
            </w:pPr>
          </w:p>
        </w:tc>
      </w:tr>
      <w:tr w:rsidR="0017154B" w14:paraId="6D19A6AD" w14:textId="77777777">
        <w:tc>
          <w:tcPr>
            <w:tcW w:w="736" w:type="dxa"/>
            <w:tcBorders>
              <w:top w:val="single" w:sz="4" w:space="0" w:color="auto"/>
            </w:tcBorders>
            <w:vAlign w:val="center"/>
          </w:tcPr>
          <w:p w14:paraId="240D76FC"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lang w:bidi="ar"/>
              </w:rPr>
              <w:t>3</w:t>
            </w:r>
          </w:p>
        </w:tc>
        <w:tc>
          <w:tcPr>
            <w:tcW w:w="2282" w:type="dxa"/>
            <w:gridSpan w:val="2"/>
            <w:tcBorders>
              <w:top w:val="single" w:sz="4" w:space="0" w:color="auto"/>
            </w:tcBorders>
            <w:vAlign w:val="center"/>
          </w:tcPr>
          <w:p w14:paraId="339A782A"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项目负责人</w:t>
            </w:r>
          </w:p>
        </w:tc>
        <w:tc>
          <w:tcPr>
            <w:tcW w:w="947" w:type="dxa"/>
            <w:tcBorders>
              <w:top w:val="single" w:sz="4" w:space="0" w:color="auto"/>
            </w:tcBorders>
            <w:vAlign w:val="center"/>
          </w:tcPr>
          <w:p w14:paraId="4800BC33" w14:textId="77777777" w:rsidR="0017154B" w:rsidRDefault="0017154B">
            <w:pPr>
              <w:ind w:left="480"/>
              <w:jc w:val="center"/>
              <w:rPr>
                <w:rFonts w:ascii="方正仿宋_GBK" w:eastAsia="方正仿宋_GBK" w:hAnsi="方正仿宋_GBK" w:cs="方正仿宋_GBK" w:hint="eastAsia"/>
              </w:rPr>
            </w:pPr>
          </w:p>
        </w:tc>
        <w:tc>
          <w:tcPr>
            <w:tcW w:w="1991" w:type="dxa"/>
            <w:gridSpan w:val="2"/>
            <w:tcBorders>
              <w:top w:val="single" w:sz="4" w:space="0" w:color="auto"/>
            </w:tcBorders>
            <w:vAlign w:val="center"/>
          </w:tcPr>
          <w:p w14:paraId="5F40BB4E" w14:textId="77777777" w:rsidR="0017154B" w:rsidRDefault="0017154B">
            <w:pPr>
              <w:ind w:left="480"/>
              <w:jc w:val="center"/>
              <w:rPr>
                <w:rFonts w:ascii="方正仿宋_GBK" w:eastAsia="方正仿宋_GBK" w:hAnsi="方正仿宋_GBK" w:cs="方正仿宋_GBK" w:hint="eastAsia"/>
              </w:rPr>
            </w:pPr>
          </w:p>
        </w:tc>
        <w:tc>
          <w:tcPr>
            <w:tcW w:w="1500" w:type="dxa"/>
            <w:tcBorders>
              <w:top w:val="single" w:sz="4" w:space="0" w:color="auto"/>
            </w:tcBorders>
            <w:vAlign w:val="center"/>
          </w:tcPr>
          <w:p w14:paraId="515E83D0" w14:textId="77777777" w:rsidR="0017154B" w:rsidRDefault="0017154B">
            <w:pPr>
              <w:ind w:left="480"/>
              <w:jc w:val="center"/>
              <w:rPr>
                <w:rFonts w:ascii="方正仿宋_GBK" w:eastAsia="方正仿宋_GBK" w:hAnsi="方正仿宋_GBK" w:cs="方正仿宋_GBK" w:hint="eastAsia"/>
              </w:rPr>
            </w:pPr>
          </w:p>
        </w:tc>
        <w:tc>
          <w:tcPr>
            <w:tcW w:w="1485" w:type="dxa"/>
            <w:tcBorders>
              <w:top w:val="single" w:sz="4" w:space="0" w:color="auto"/>
            </w:tcBorders>
            <w:vAlign w:val="center"/>
          </w:tcPr>
          <w:p w14:paraId="31F3B2A8" w14:textId="77777777" w:rsidR="0017154B" w:rsidRDefault="0017154B">
            <w:pPr>
              <w:ind w:left="480"/>
              <w:jc w:val="center"/>
              <w:rPr>
                <w:rFonts w:ascii="方正仿宋_GBK" w:eastAsia="方正仿宋_GBK" w:hAnsi="方正仿宋_GBK" w:cs="方正仿宋_GBK" w:hint="eastAsia"/>
              </w:rPr>
            </w:pPr>
          </w:p>
        </w:tc>
      </w:tr>
      <w:tr w:rsidR="0017154B" w14:paraId="119928F9" w14:textId="77777777">
        <w:tc>
          <w:tcPr>
            <w:tcW w:w="736" w:type="dxa"/>
            <w:vAlign w:val="center"/>
          </w:tcPr>
          <w:p w14:paraId="0C1C3E46"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lang w:bidi="ar"/>
              </w:rPr>
              <w:t>4</w:t>
            </w:r>
          </w:p>
        </w:tc>
        <w:tc>
          <w:tcPr>
            <w:tcW w:w="2282" w:type="dxa"/>
            <w:gridSpan w:val="2"/>
            <w:vAlign w:val="center"/>
          </w:tcPr>
          <w:p w14:paraId="328DCDFC"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主要技术人员</w:t>
            </w:r>
          </w:p>
        </w:tc>
        <w:tc>
          <w:tcPr>
            <w:tcW w:w="947" w:type="dxa"/>
            <w:vAlign w:val="center"/>
          </w:tcPr>
          <w:p w14:paraId="05240C20" w14:textId="77777777" w:rsidR="0017154B" w:rsidRDefault="0017154B">
            <w:pPr>
              <w:ind w:left="480"/>
              <w:jc w:val="center"/>
              <w:rPr>
                <w:rFonts w:ascii="方正仿宋_GBK" w:eastAsia="方正仿宋_GBK" w:hAnsi="方正仿宋_GBK" w:cs="方正仿宋_GBK" w:hint="eastAsia"/>
              </w:rPr>
            </w:pPr>
          </w:p>
        </w:tc>
        <w:tc>
          <w:tcPr>
            <w:tcW w:w="1991" w:type="dxa"/>
            <w:gridSpan w:val="2"/>
            <w:vAlign w:val="center"/>
          </w:tcPr>
          <w:p w14:paraId="52F1D75A" w14:textId="77777777" w:rsidR="0017154B" w:rsidRDefault="0017154B">
            <w:pPr>
              <w:ind w:left="480"/>
              <w:jc w:val="center"/>
              <w:rPr>
                <w:rFonts w:ascii="方正仿宋_GBK" w:eastAsia="方正仿宋_GBK" w:hAnsi="方正仿宋_GBK" w:cs="方正仿宋_GBK" w:hint="eastAsia"/>
              </w:rPr>
            </w:pPr>
          </w:p>
        </w:tc>
        <w:tc>
          <w:tcPr>
            <w:tcW w:w="1500" w:type="dxa"/>
            <w:vAlign w:val="center"/>
          </w:tcPr>
          <w:p w14:paraId="22DF8C96" w14:textId="77777777" w:rsidR="0017154B" w:rsidRDefault="0017154B">
            <w:pPr>
              <w:ind w:left="480"/>
              <w:jc w:val="center"/>
              <w:rPr>
                <w:rFonts w:ascii="方正仿宋_GBK" w:eastAsia="方正仿宋_GBK" w:hAnsi="方正仿宋_GBK" w:cs="方正仿宋_GBK" w:hint="eastAsia"/>
              </w:rPr>
            </w:pPr>
          </w:p>
        </w:tc>
        <w:tc>
          <w:tcPr>
            <w:tcW w:w="1485" w:type="dxa"/>
            <w:vAlign w:val="center"/>
          </w:tcPr>
          <w:p w14:paraId="752117C0" w14:textId="77777777" w:rsidR="0017154B" w:rsidRDefault="0017154B">
            <w:pPr>
              <w:ind w:left="480"/>
              <w:jc w:val="center"/>
              <w:rPr>
                <w:rFonts w:ascii="方正仿宋_GBK" w:eastAsia="方正仿宋_GBK" w:hAnsi="方正仿宋_GBK" w:cs="方正仿宋_GBK" w:hint="eastAsia"/>
              </w:rPr>
            </w:pPr>
          </w:p>
        </w:tc>
      </w:tr>
      <w:tr w:rsidR="0017154B" w14:paraId="7061F480" w14:textId="77777777">
        <w:tc>
          <w:tcPr>
            <w:tcW w:w="736" w:type="dxa"/>
            <w:vAlign w:val="center"/>
          </w:tcPr>
          <w:p w14:paraId="3BC594A0"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lang w:bidi="ar"/>
              </w:rPr>
              <w:t>5</w:t>
            </w:r>
          </w:p>
        </w:tc>
        <w:tc>
          <w:tcPr>
            <w:tcW w:w="2282" w:type="dxa"/>
            <w:gridSpan w:val="2"/>
            <w:vAlign w:val="center"/>
          </w:tcPr>
          <w:p w14:paraId="25E3927F" w14:textId="77777777" w:rsidR="0017154B" w:rsidRDefault="00000000">
            <w:pPr>
              <w:pStyle w:val="a5"/>
              <w:snapToGrid w:val="0"/>
              <w:ind w:firstLine="0"/>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投标文件编制人员</w:t>
            </w:r>
          </w:p>
        </w:tc>
        <w:tc>
          <w:tcPr>
            <w:tcW w:w="947" w:type="dxa"/>
            <w:vAlign w:val="center"/>
          </w:tcPr>
          <w:p w14:paraId="2677D9D8" w14:textId="77777777" w:rsidR="0017154B" w:rsidRDefault="0017154B">
            <w:pPr>
              <w:ind w:left="480"/>
              <w:jc w:val="center"/>
              <w:rPr>
                <w:rFonts w:ascii="方正仿宋_GBK" w:eastAsia="方正仿宋_GBK" w:hAnsi="方正仿宋_GBK" w:cs="方正仿宋_GBK" w:hint="eastAsia"/>
              </w:rPr>
            </w:pPr>
          </w:p>
        </w:tc>
        <w:tc>
          <w:tcPr>
            <w:tcW w:w="1991" w:type="dxa"/>
            <w:gridSpan w:val="2"/>
            <w:vAlign w:val="center"/>
          </w:tcPr>
          <w:p w14:paraId="5EED06CA" w14:textId="77777777" w:rsidR="0017154B" w:rsidRDefault="0017154B">
            <w:pPr>
              <w:ind w:left="480"/>
              <w:jc w:val="center"/>
              <w:rPr>
                <w:rFonts w:ascii="方正仿宋_GBK" w:eastAsia="方正仿宋_GBK" w:hAnsi="方正仿宋_GBK" w:cs="方正仿宋_GBK" w:hint="eastAsia"/>
              </w:rPr>
            </w:pPr>
          </w:p>
        </w:tc>
        <w:tc>
          <w:tcPr>
            <w:tcW w:w="1500" w:type="dxa"/>
            <w:vAlign w:val="center"/>
          </w:tcPr>
          <w:p w14:paraId="462A4C9F" w14:textId="77777777" w:rsidR="0017154B" w:rsidRDefault="0017154B">
            <w:pPr>
              <w:ind w:left="480"/>
              <w:jc w:val="center"/>
              <w:rPr>
                <w:rFonts w:ascii="方正仿宋_GBK" w:eastAsia="方正仿宋_GBK" w:hAnsi="方正仿宋_GBK" w:cs="方正仿宋_GBK" w:hint="eastAsia"/>
              </w:rPr>
            </w:pPr>
          </w:p>
        </w:tc>
        <w:tc>
          <w:tcPr>
            <w:tcW w:w="1485" w:type="dxa"/>
            <w:vAlign w:val="center"/>
          </w:tcPr>
          <w:p w14:paraId="5FCA5669" w14:textId="77777777" w:rsidR="0017154B" w:rsidRDefault="0017154B">
            <w:pPr>
              <w:ind w:left="480"/>
              <w:jc w:val="center"/>
              <w:rPr>
                <w:rFonts w:ascii="方正仿宋_GBK" w:eastAsia="方正仿宋_GBK" w:hAnsi="方正仿宋_GBK" w:cs="方正仿宋_GBK" w:hint="eastAsia"/>
              </w:rPr>
            </w:pPr>
          </w:p>
        </w:tc>
      </w:tr>
      <w:tr w:rsidR="0017154B" w14:paraId="54888E48" w14:textId="77777777">
        <w:tc>
          <w:tcPr>
            <w:tcW w:w="8941" w:type="dxa"/>
            <w:gridSpan w:val="8"/>
            <w:vAlign w:val="center"/>
          </w:tcPr>
          <w:p w14:paraId="78EDC417" w14:textId="77777777" w:rsidR="0017154B" w:rsidRDefault="00000000">
            <w:pPr>
              <w:ind w:left="480"/>
              <w:jc w:val="left"/>
              <w:rPr>
                <w:rFonts w:ascii="方正仿宋_GBK" w:eastAsia="方正仿宋_GBK" w:hAnsi="方正仿宋_GBK" w:cs="方正仿宋_GBK" w:hint="eastAsia"/>
              </w:rPr>
            </w:pPr>
            <w:r>
              <w:rPr>
                <w:rFonts w:ascii="方正仿宋_GBK" w:eastAsia="方正仿宋_GBK" w:hAnsi="方正仿宋_GBK" w:cs="方正仿宋_GBK" w:hint="eastAsia"/>
                <w:b/>
                <w:bCs/>
              </w:rPr>
              <w:t>说明：同一职务有多人担任（如主要技术人员），应分行填写。</w:t>
            </w:r>
          </w:p>
        </w:tc>
      </w:tr>
      <w:tr w:rsidR="0017154B" w14:paraId="16ACC173" w14:textId="77777777">
        <w:trPr>
          <w:trHeight w:val="539"/>
        </w:trPr>
        <w:tc>
          <w:tcPr>
            <w:tcW w:w="8941" w:type="dxa"/>
            <w:gridSpan w:val="8"/>
            <w:vAlign w:val="center"/>
          </w:tcPr>
          <w:p w14:paraId="15C7379A" w14:textId="77777777" w:rsidR="0017154B" w:rsidRDefault="00000000">
            <w:pPr>
              <w:ind w:left="480"/>
              <w:jc w:val="center"/>
              <w:rPr>
                <w:rFonts w:ascii="方正仿宋_GBK" w:eastAsia="方正仿宋_GBK" w:hAnsi="方正仿宋_GBK" w:cs="方正仿宋_GBK" w:hint="eastAsia"/>
                <w:b/>
                <w:bCs/>
              </w:rPr>
            </w:pPr>
            <w:r>
              <w:rPr>
                <w:rFonts w:ascii="方正仿宋_GBK" w:eastAsia="方正仿宋_GBK" w:hAnsi="方正仿宋_GBK" w:cs="方正仿宋_GBK" w:hint="eastAsia"/>
                <w:b/>
                <w:bCs/>
              </w:rPr>
              <w:t>投标（响应）供应商关联关系情况</w:t>
            </w:r>
          </w:p>
        </w:tc>
      </w:tr>
      <w:tr w:rsidR="0017154B" w14:paraId="1E49DD35" w14:textId="77777777">
        <w:tc>
          <w:tcPr>
            <w:tcW w:w="736" w:type="dxa"/>
            <w:tcBorders>
              <w:bottom w:val="single" w:sz="4" w:space="0" w:color="auto"/>
            </w:tcBorders>
            <w:vAlign w:val="center"/>
          </w:tcPr>
          <w:p w14:paraId="7C861C96" w14:textId="77777777" w:rsidR="0017154B" w:rsidRDefault="00000000">
            <w:pPr>
              <w:ind w:left="480"/>
              <w:jc w:val="center"/>
              <w:rPr>
                <w:rFonts w:ascii="方正仿宋_GBK" w:eastAsia="方正仿宋_GBK" w:hAnsi="方正仿宋_GBK" w:cs="方正仿宋_GBK" w:hint="eastAsia"/>
                <w:lang w:bidi="ar"/>
              </w:rPr>
            </w:pPr>
            <w:r>
              <w:rPr>
                <w:rFonts w:ascii="方正仿宋_GBK" w:eastAsia="方正仿宋_GBK" w:hAnsi="方正仿宋_GBK" w:cs="方正仿宋_GBK" w:hint="eastAsia"/>
                <w:lang w:bidi="ar"/>
              </w:rPr>
              <w:lastRenderedPageBreak/>
              <w:t>序号</w:t>
            </w:r>
          </w:p>
        </w:tc>
        <w:tc>
          <w:tcPr>
            <w:tcW w:w="2282" w:type="dxa"/>
            <w:gridSpan w:val="2"/>
            <w:tcBorders>
              <w:bottom w:val="single" w:sz="4" w:space="0" w:color="auto"/>
            </w:tcBorders>
            <w:vAlign w:val="center"/>
          </w:tcPr>
          <w:p w14:paraId="40038F18"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关联关系类型</w:t>
            </w:r>
          </w:p>
        </w:tc>
        <w:tc>
          <w:tcPr>
            <w:tcW w:w="1738" w:type="dxa"/>
            <w:gridSpan w:val="2"/>
            <w:tcBorders>
              <w:bottom w:val="single" w:sz="4" w:space="0" w:color="auto"/>
            </w:tcBorders>
            <w:vAlign w:val="center"/>
          </w:tcPr>
          <w:p w14:paraId="63955512"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关联主体名称</w:t>
            </w:r>
          </w:p>
        </w:tc>
        <w:tc>
          <w:tcPr>
            <w:tcW w:w="4185" w:type="dxa"/>
            <w:gridSpan w:val="3"/>
            <w:tcBorders>
              <w:bottom w:val="single" w:sz="4" w:space="0" w:color="auto"/>
            </w:tcBorders>
            <w:vAlign w:val="center"/>
          </w:tcPr>
          <w:p w14:paraId="72ED8D12"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备注</w:t>
            </w:r>
          </w:p>
        </w:tc>
      </w:tr>
      <w:tr w:rsidR="0017154B" w14:paraId="5330DF6C" w14:textId="77777777">
        <w:tc>
          <w:tcPr>
            <w:tcW w:w="736" w:type="dxa"/>
            <w:tcBorders>
              <w:top w:val="single" w:sz="4" w:space="0" w:color="auto"/>
              <w:left w:val="single" w:sz="4" w:space="0" w:color="auto"/>
              <w:bottom w:val="single" w:sz="4" w:space="0" w:color="auto"/>
              <w:right w:val="single" w:sz="4" w:space="0" w:color="auto"/>
            </w:tcBorders>
            <w:vAlign w:val="center"/>
          </w:tcPr>
          <w:p w14:paraId="12B802DD" w14:textId="77777777" w:rsidR="0017154B" w:rsidRDefault="00000000">
            <w:pPr>
              <w:ind w:left="480"/>
              <w:jc w:val="center"/>
              <w:rPr>
                <w:rFonts w:ascii="方正仿宋_GBK" w:eastAsia="方正仿宋_GBK" w:hAnsi="方正仿宋_GBK" w:cs="方正仿宋_GBK" w:hint="eastAsia"/>
                <w:lang w:bidi="ar"/>
              </w:rPr>
            </w:pPr>
            <w:r>
              <w:rPr>
                <w:rFonts w:ascii="方正仿宋_GBK" w:eastAsia="方正仿宋_GBK" w:hAnsi="方正仿宋_GBK" w:cs="方正仿宋_GBK" w:hint="eastAsia"/>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38528C23"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51D6E8DD" w14:textId="77777777" w:rsidR="0017154B" w:rsidRDefault="0017154B">
            <w:pPr>
              <w:ind w:left="480"/>
              <w:jc w:val="center"/>
              <w:rPr>
                <w:rFonts w:ascii="方正仿宋_GBK" w:eastAsia="方正仿宋_GBK" w:hAnsi="方正仿宋_GBK" w:cs="方正仿宋_GBK" w:hint="eastAsia"/>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3CB0516F" w14:textId="77777777" w:rsidR="0017154B" w:rsidRDefault="00000000">
            <w:pPr>
              <w:snapToGrid w:val="0"/>
              <w:ind w:left="480"/>
              <w:jc w:val="left"/>
              <w:rPr>
                <w:rFonts w:ascii="方正仿宋_GBK" w:eastAsia="方正仿宋_GBK" w:hAnsi="方正仿宋_GBK" w:cs="方正仿宋_GBK" w:hint="eastAsia"/>
              </w:rPr>
            </w:pPr>
            <w:r>
              <w:rPr>
                <w:rFonts w:ascii="方正仿宋_GBK" w:eastAsia="方正仿宋_GBK" w:hAnsi="方正仿宋_GBK" w:cs="方正仿宋_GBK" w:hint="eastAsia"/>
                <w:sz w:val="18"/>
                <w:szCs w:val="18"/>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方正仿宋_GBK" w:eastAsia="方正仿宋_GBK" w:hAnsi="方正仿宋_GBK" w:cs="方正仿宋_GBK" w:hint="eastAsia"/>
                <w:sz w:val="18"/>
                <w:szCs w:val="18"/>
              </w:rPr>
              <w:t>商股东</w:t>
            </w:r>
            <w:proofErr w:type="gramEnd"/>
            <w:r>
              <w:rPr>
                <w:rFonts w:ascii="方正仿宋_GBK" w:eastAsia="方正仿宋_GBK" w:hAnsi="方正仿宋_GBK" w:cs="方正仿宋_GBK" w:hint="eastAsia"/>
                <w:sz w:val="18"/>
                <w:szCs w:val="18"/>
              </w:rPr>
              <w:t>会（或股东大会）的决议产生重要影响的股东。</w:t>
            </w:r>
          </w:p>
        </w:tc>
      </w:tr>
      <w:tr w:rsidR="0017154B" w14:paraId="2D7CAF0D" w14:textId="77777777">
        <w:tc>
          <w:tcPr>
            <w:tcW w:w="736" w:type="dxa"/>
            <w:tcBorders>
              <w:top w:val="single" w:sz="4" w:space="0" w:color="auto"/>
              <w:left w:val="single" w:sz="4" w:space="0" w:color="auto"/>
              <w:bottom w:val="single" w:sz="4" w:space="0" w:color="auto"/>
              <w:right w:val="single" w:sz="4" w:space="0" w:color="auto"/>
            </w:tcBorders>
            <w:vAlign w:val="center"/>
          </w:tcPr>
          <w:p w14:paraId="14F812BF" w14:textId="77777777" w:rsidR="0017154B" w:rsidRDefault="00000000">
            <w:pPr>
              <w:ind w:left="480"/>
              <w:jc w:val="center"/>
              <w:rPr>
                <w:rFonts w:ascii="方正仿宋_GBK" w:eastAsia="方正仿宋_GBK" w:hAnsi="方正仿宋_GBK" w:cs="方正仿宋_GBK" w:hint="eastAsia"/>
                <w:lang w:bidi="ar"/>
              </w:rPr>
            </w:pPr>
            <w:r>
              <w:rPr>
                <w:rFonts w:ascii="方正仿宋_GBK" w:eastAsia="方正仿宋_GBK" w:hAnsi="方正仿宋_GBK" w:cs="方正仿宋_GBK" w:hint="eastAsia"/>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BF3DB11" w14:textId="77777777" w:rsidR="0017154B" w:rsidRDefault="00000000">
            <w:pPr>
              <w:ind w:left="480"/>
              <w:jc w:val="center"/>
              <w:rPr>
                <w:rFonts w:ascii="方正仿宋_GBK" w:eastAsia="方正仿宋_GBK" w:hAnsi="方正仿宋_GBK" w:cs="方正仿宋_GBK" w:hint="eastAsia"/>
              </w:rPr>
            </w:pPr>
            <w:r>
              <w:rPr>
                <w:rFonts w:ascii="方正仿宋_GBK" w:eastAsia="方正仿宋_GBK" w:hAnsi="方正仿宋_GBK" w:cs="方正仿宋_GBK" w:hint="eastAsia"/>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2527DF10" w14:textId="77777777" w:rsidR="0017154B" w:rsidRDefault="0017154B">
            <w:pPr>
              <w:ind w:left="480"/>
              <w:jc w:val="center"/>
              <w:rPr>
                <w:rFonts w:ascii="方正仿宋_GBK" w:eastAsia="方正仿宋_GBK" w:hAnsi="方正仿宋_GBK" w:cs="方正仿宋_GBK" w:hint="eastAsia"/>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5A53205" w14:textId="77777777" w:rsidR="0017154B" w:rsidRDefault="00000000">
            <w:pPr>
              <w:snapToGrid w:val="0"/>
              <w:ind w:left="480"/>
              <w:jc w:val="left"/>
              <w:rPr>
                <w:rFonts w:ascii="方正仿宋_GBK" w:eastAsia="方正仿宋_GBK" w:hAnsi="方正仿宋_GBK" w:cs="方正仿宋_GBK" w:hint="eastAsia"/>
              </w:rPr>
            </w:pPr>
            <w:r>
              <w:rPr>
                <w:rFonts w:ascii="方正仿宋_GBK" w:eastAsia="方正仿宋_GBK" w:hAnsi="方正仿宋_GBK" w:cs="方正仿宋_GBK" w:hint="eastAsia"/>
              </w:rPr>
              <w:t>指对投标（响应）供应商不具有出资持股关系，但对其存在管理关系的主体。</w:t>
            </w:r>
          </w:p>
        </w:tc>
      </w:tr>
      <w:tr w:rsidR="0017154B" w14:paraId="75F173D8"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23545945" w14:textId="77777777" w:rsidR="0017154B" w:rsidRDefault="00000000">
            <w:pPr>
              <w:snapToGrid w:val="0"/>
              <w:ind w:left="480"/>
              <w:jc w:val="left"/>
              <w:rPr>
                <w:rFonts w:ascii="方正仿宋_GBK" w:eastAsia="方正仿宋_GBK" w:hAnsi="方正仿宋_GBK" w:cs="方正仿宋_GBK" w:hint="eastAsia"/>
              </w:rPr>
            </w:pPr>
            <w:r>
              <w:rPr>
                <w:rFonts w:ascii="方正仿宋_GBK" w:eastAsia="方正仿宋_GBK" w:hAnsi="方正仿宋_GBK" w:cs="方正仿宋_GBK" w:hint="eastAsia"/>
                <w:b/>
                <w:bCs/>
              </w:rPr>
              <w:t>说明：同一关联关系类型有多个主体的，应分行填写。</w:t>
            </w:r>
          </w:p>
        </w:tc>
      </w:tr>
    </w:tbl>
    <w:p w14:paraId="4AF6261F" w14:textId="77777777" w:rsidR="0017154B" w:rsidRDefault="00000000">
      <w:pPr>
        <w:widowControl/>
        <w:spacing w:line="240" w:lineRule="auto"/>
        <w:jc w:val="left"/>
        <w:rPr>
          <w:rFonts w:ascii="仿宋_GB2312" w:eastAsia="仿宋_GB2312" w:hAnsi="仿宋_GB2312" w:hint="eastAsia"/>
          <w:sz w:val="32"/>
          <w:szCs w:val="32"/>
        </w:rPr>
      </w:pPr>
      <w:r>
        <w:rPr>
          <w:rFonts w:ascii="仿宋_GB2312" w:eastAsia="仿宋_GB2312" w:hAnsi="仿宋_GB2312" w:hint="eastAsia"/>
          <w:sz w:val="32"/>
          <w:szCs w:val="32"/>
        </w:rPr>
        <w:t>其他投标人资质要求的证明材料</w:t>
      </w:r>
    </w:p>
    <w:p w14:paraId="60214874" w14:textId="77777777" w:rsidR="0017154B" w:rsidRDefault="00000000">
      <w:pPr>
        <w:pStyle w:val="2"/>
        <w:ind w:firstLine="640"/>
        <w:rPr>
          <w:rFonts w:hint="eastAsia"/>
        </w:rPr>
      </w:pPr>
      <w:r>
        <w:rPr>
          <w:rFonts w:hint="eastAsia"/>
        </w:rPr>
        <w:t>六、分项报价表</w:t>
      </w:r>
    </w:p>
    <w:p w14:paraId="77E57822" w14:textId="77777777" w:rsidR="0017154B" w:rsidRDefault="00000000">
      <w:pPr>
        <w:spacing w:line="540" w:lineRule="exact"/>
        <w:ind w:right="640"/>
        <w:rPr>
          <w:rFonts w:ascii="仿宋_GB2312" w:eastAsia="仿宋_GB2312"/>
          <w:sz w:val="32"/>
          <w:szCs w:val="32"/>
        </w:rPr>
      </w:pPr>
      <w:r>
        <w:rPr>
          <w:rFonts w:ascii="仿宋_GB2312" w:eastAsia="仿宋_GB2312" w:hint="eastAsia"/>
          <w:sz w:val="32"/>
          <w:szCs w:val="32"/>
        </w:rPr>
        <w:t>格式自定</w:t>
      </w:r>
    </w:p>
    <w:p w14:paraId="393EA311" w14:textId="77777777" w:rsidR="0017154B" w:rsidRDefault="00000000">
      <w:pPr>
        <w:pStyle w:val="2"/>
        <w:ind w:firstLine="640"/>
        <w:rPr>
          <w:rFonts w:hint="eastAsia"/>
        </w:rPr>
      </w:pPr>
      <w:r>
        <w:rPr>
          <w:rFonts w:hint="eastAsia"/>
        </w:rPr>
        <w:t>七、技术部分</w:t>
      </w:r>
    </w:p>
    <w:p w14:paraId="3302A09D" w14:textId="77777777" w:rsidR="0017154B" w:rsidRDefault="00000000">
      <w:pPr>
        <w:pStyle w:val="3"/>
        <w:ind w:firstLine="640"/>
        <w:rPr>
          <w:rFonts w:ascii="仿宋_GB2312" w:eastAsia="仿宋_GB2312" w:hAnsi="仿宋_GB2312" w:hint="eastAsia"/>
        </w:rPr>
      </w:pPr>
      <w:r>
        <w:rPr>
          <w:rFonts w:ascii="仿宋_GB2312" w:eastAsia="仿宋_GB2312" w:hAnsi="仿宋_GB2312" w:hint="eastAsia"/>
        </w:rPr>
        <w:t>（一）</w:t>
      </w:r>
      <w:r>
        <w:rPr>
          <w:rFonts w:ascii="仿宋_GB2312" w:eastAsia="仿宋_GB2312" w:hint="eastAsia"/>
          <w:szCs w:val="28"/>
        </w:rPr>
        <w:t>实施方案</w:t>
      </w:r>
    </w:p>
    <w:p w14:paraId="06D86DEC" w14:textId="77777777" w:rsidR="0017154B" w:rsidRDefault="00000000">
      <w:pPr>
        <w:pStyle w:val="3"/>
        <w:ind w:firstLine="640"/>
        <w:rPr>
          <w:rFonts w:ascii="仿宋_GB2312" w:eastAsia="仿宋_GB2312"/>
          <w:szCs w:val="28"/>
        </w:rPr>
      </w:pPr>
      <w:r>
        <w:rPr>
          <w:rFonts w:ascii="仿宋_GB2312" w:eastAsia="仿宋_GB2312" w:hint="eastAsia"/>
          <w:szCs w:val="28"/>
        </w:rPr>
        <w:t>（二）拟安排的项目负责人（限1人）</w:t>
      </w:r>
    </w:p>
    <w:p w14:paraId="37FDA3C4" w14:textId="77777777" w:rsidR="0017154B" w:rsidRDefault="00000000">
      <w:pPr>
        <w:pStyle w:val="2"/>
        <w:ind w:firstLine="640"/>
        <w:rPr>
          <w:rFonts w:hint="eastAsia"/>
        </w:rPr>
      </w:pPr>
      <w:r>
        <w:rPr>
          <w:rFonts w:hint="eastAsia"/>
        </w:rPr>
        <w:t>八、综合实力部分</w:t>
      </w:r>
    </w:p>
    <w:p w14:paraId="1880766A" w14:textId="77777777" w:rsidR="0017154B" w:rsidRDefault="00000000">
      <w:pPr>
        <w:pStyle w:val="3"/>
        <w:ind w:firstLine="643"/>
      </w:pPr>
      <w:r>
        <w:rPr>
          <w:rFonts w:hint="eastAsia"/>
        </w:rPr>
        <w:t>（一）投标人同类项目业绩情况</w:t>
      </w:r>
    </w:p>
    <w:tbl>
      <w:tblPr>
        <w:tblW w:w="9073"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6"/>
        <w:gridCol w:w="1413"/>
        <w:gridCol w:w="1985"/>
        <w:gridCol w:w="1984"/>
        <w:gridCol w:w="1701"/>
        <w:gridCol w:w="1134"/>
      </w:tblGrid>
      <w:tr w:rsidR="0017154B" w14:paraId="1505D029" w14:textId="77777777">
        <w:tc>
          <w:tcPr>
            <w:tcW w:w="856" w:type="dxa"/>
            <w:vAlign w:val="center"/>
          </w:tcPr>
          <w:p w14:paraId="134B7CAE" w14:textId="77777777" w:rsidR="0017154B" w:rsidRDefault="00000000">
            <w:pPr>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序号</w:t>
            </w:r>
          </w:p>
        </w:tc>
        <w:tc>
          <w:tcPr>
            <w:tcW w:w="1413" w:type="dxa"/>
            <w:vAlign w:val="center"/>
          </w:tcPr>
          <w:p w14:paraId="51FACD37" w14:textId="77777777" w:rsidR="0017154B" w:rsidRDefault="00000000">
            <w:pPr>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采购单位</w:t>
            </w:r>
          </w:p>
        </w:tc>
        <w:tc>
          <w:tcPr>
            <w:tcW w:w="1985" w:type="dxa"/>
            <w:vAlign w:val="center"/>
          </w:tcPr>
          <w:p w14:paraId="1D9FA50D" w14:textId="77777777" w:rsidR="0017154B" w:rsidRDefault="00000000">
            <w:pPr>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项目名称</w:t>
            </w:r>
          </w:p>
        </w:tc>
        <w:tc>
          <w:tcPr>
            <w:tcW w:w="1984" w:type="dxa"/>
            <w:vAlign w:val="center"/>
          </w:tcPr>
          <w:p w14:paraId="108BB70C" w14:textId="77777777" w:rsidR="0017154B" w:rsidRDefault="00000000">
            <w:pPr>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项目规模</w:t>
            </w:r>
          </w:p>
          <w:p w14:paraId="5AF9FA3C" w14:textId="77777777" w:rsidR="0017154B" w:rsidRDefault="00000000">
            <w:pPr>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（合同金</w:t>
            </w:r>
            <w:r>
              <w:rPr>
                <w:rFonts w:ascii="仿宋_GB2312" w:eastAsia="仿宋_GB2312" w:hAnsi="宋体" w:hint="eastAsia"/>
                <w:color w:val="000000"/>
                <w:sz w:val="32"/>
                <w:szCs w:val="32"/>
              </w:rPr>
              <w:lastRenderedPageBreak/>
              <w:t>额）</w:t>
            </w:r>
          </w:p>
        </w:tc>
        <w:tc>
          <w:tcPr>
            <w:tcW w:w="1701" w:type="dxa"/>
            <w:vAlign w:val="center"/>
          </w:tcPr>
          <w:p w14:paraId="4301B673" w14:textId="77777777" w:rsidR="0017154B" w:rsidRDefault="00000000">
            <w:pPr>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合同签订时间</w:t>
            </w:r>
          </w:p>
        </w:tc>
        <w:tc>
          <w:tcPr>
            <w:tcW w:w="1134" w:type="dxa"/>
            <w:vAlign w:val="center"/>
          </w:tcPr>
          <w:p w14:paraId="33C12DC6" w14:textId="77777777" w:rsidR="0017154B" w:rsidRDefault="00000000">
            <w:pPr>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备注</w:t>
            </w:r>
          </w:p>
        </w:tc>
      </w:tr>
      <w:tr w:rsidR="0017154B" w14:paraId="25B986B6" w14:textId="77777777">
        <w:tc>
          <w:tcPr>
            <w:tcW w:w="856" w:type="dxa"/>
            <w:vAlign w:val="center"/>
          </w:tcPr>
          <w:p w14:paraId="1B0F7676" w14:textId="77777777" w:rsidR="0017154B" w:rsidRDefault="00000000">
            <w:pPr>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1</w:t>
            </w:r>
          </w:p>
        </w:tc>
        <w:tc>
          <w:tcPr>
            <w:tcW w:w="1413" w:type="dxa"/>
            <w:vAlign w:val="center"/>
          </w:tcPr>
          <w:p w14:paraId="3B403DDF" w14:textId="77777777" w:rsidR="0017154B" w:rsidRDefault="0017154B">
            <w:pPr>
              <w:rPr>
                <w:rFonts w:ascii="仿宋_GB2312" w:eastAsia="仿宋_GB2312" w:hAnsi="宋体" w:hint="eastAsia"/>
                <w:color w:val="000000"/>
                <w:sz w:val="32"/>
                <w:szCs w:val="32"/>
              </w:rPr>
            </w:pPr>
          </w:p>
        </w:tc>
        <w:tc>
          <w:tcPr>
            <w:tcW w:w="1985" w:type="dxa"/>
            <w:vAlign w:val="center"/>
          </w:tcPr>
          <w:p w14:paraId="2A9265E9" w14:textId="77777777" w:rsidR="0017154B" w:rsidRDefault="0017154B">
            <w:pPr>
              <w:rPr>
                <w:rFonts w:ascii="仿宋_GB2312" w:eastAsia="仿宋_GB2312" w:hAnsi="宋体" w:hint="eastAsia"/>
                <w:color w:val="000000"/>
                <w:sz w:val="32"/>
                <w:szCs w:val="32"/>
              </w:rPr>
            </w:pPr>
          </w:p>
        </w:tc>
        <w:tc>
          <w:tcPr>
            <w:tcW w:w="1984" w:type="dxa"/>
            <w:vAlign w:val="center"/>
          </w:tcPr>
          <w:p w14:paraId="4D5C6393" w14:textId="77777777" w:rsidR="0017154B" w:rsidRDefault="0017154B">
            <w:pPr>
              <w:rPr>
                <w:rFonts w:ascii="仿宋_GB2312" w:eastAsia="仿宋_GB2312" w:hAnsi="宋体" w:hint="eastAsia"/>
                <w:color w:val="000000"/>
                <w:sz w:val="32"/>
                <w:szCs w:val="32"/>
              </w:rPr>
            </w:pPr>
          </w:p>
        </w:tc>
        <w:tc>
          <w:tcPr>
            <w:tcW w:w="1701" w:type="dxa"/>
            <w:vAlign w:val="center"/>
          </w:tcPr>
          <w:p w14:paraId="6C64E6A0" w14:textId="77777777" w:rsidR="0017154B" w:rsidRDefault="0017154B">
            <w:pPr>
              <w:rPr>
                <w:rFonts w:ascii="仿宋_GB2312" w:eastAsia="仿宋_GB2312" w:hAnsi="宋体" w:hint="eastAsia"/>
                <w:color w:val="000000"/>
                <w:sz w:val="32"/>
                <w:szCs w:val="32"/>
              </w:rPr>
            </w:pPr>
          </w:p>
        </w:tc>
        <w:tc>
          <w:tcPr>
            <w:tcW w:w="1134" w:type="dxa"/>
            <w:vAlign w:val="center"/>
          </w:tcPr>
          <w:p w14:paraId="75F07B5D" w14:textId="77777777" w:rsidR="0017154B" w:rsidRDefault="0017154B">
            <w:pPr>
              <w:rPr>
                <w:rFonts w:ascii="仿宋_GB2312" w:eastAsia="仿宋_GB2312" w:hAnsi="宋体" w:hint="eastAsia"/>
                <w:color w:val="000000"/>
                <w:sz w:val="32"/>
                <w:szCs w:val="32"/>
              </w:rPr>
            </w:pPr>
          </w:p>
        </w:tc>
      </w:tr>
      <w:tr w:rsidR="0017154B" w14:paraId="3C44806F" w14:textId="77777777">
        <w:tc>
          <w:tcPr>
            <w:tcW w:w="856" w:type="dxa"/>
            <w:vAlign w:val="center"/>
          </w:tcPr>
          <w:p w14:paraId="5971CB8F" w14:textId="77777777" w:rsidR="0017154B" w:rsidRDefault="00000000">
            <w:pPr>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2</w:t>
            </w:r>
          </w:p>
        </w:tc>
        <w:tc>
          <w:tcPr>
            <w:tcW w:w="1413" w:type="dxa"/>
            <w:vAlign w:val="center"/>
          </w:tcPr>
          <w:p w14:paraId="7D9B05D0" w14:textId="77777777" w:rsidR="0017154B" w:rsidRDefault="0017154B">
            <w:pPr>
              <w:rPr>
                <w:rFonts w:ascii="仿宋_GB2312" w:eastAsia="仿宋_GB2312" w:hAnsi="宋体" w:hint="eastAsia"/>
                <w:color w:val="000000"/>
                <w:sz w:val="32"/>
                <w:szCs w:val="32"/>
              </w:rPr>
            </w:pPr>
          </w:p>
        </w:tc>
        <w:tc>
          <w:tcPr>
            <w:tcW w:w="1985" w:type="dxa"/>
            <w:vAlign w:val="center"/>
          </w:tcPr>
          <w:p w14:paraId="3F3AE6BC" w14:textId="77777777" w:rsidR="0017154B" w:rsidRDefault="0017154B">
            <w:pPr>
              <w:rPr>
                <w:rFonts w:ascii="仿宋_GB2312" w:eastAsia="仿宋_GB2312" w:hAnsi="宋体" w:hint="eastAsia"/>
                <w:color w:val="000000"/>
                <w:sz w:val="32"/>
                <w:szCs w:val="32"/>
              </w:rPr>
            </w:pPr>
          </w:p>
        </w:tc>
        <w:tc>
          <w:tcPr>
            <w:tcW w:w="1984" w:type="dxa"/>
            <w:vAlign w:val="center"/>
          </w:tcPr>
          <w:p w14:paraId="51B2A2F9" w14:textId="77777777" w:rsidR="0017154B" w:rsidRDefault="0017154B">
            <w:pPr>
              <w:rPr>
                <w:rFonts w:ascii="仿宋_GB2312" w:eastAsia="仿宋_GB2312" w:hAnsi="宋体" w:hint="eastAsia"/>
                <w:color w:val="000000"/>
                <w:sz w:val="32"/>
                <w:szCs w:val="32"/>
              </w:rPr>
            </w:pPr>
          </w:p>
        </w:tc>
        <w:tc>
          <w:tcPr>
            <w:tcW w:w="1701" w:type="dxa"/>
            <w:vAlign w:val="center"/>
          </w:tcPr>
          <w:p w14:paraId="4D22FAC8" w14:textId="77777777" w:rsidR="0017154B" w:rsidRDefault="0017154B">
            <w:pPr>
              <w:rPr>
                <w:rFonts w:ascii="仿宋_GB2312" w:eastAsia="仿宋_GB2312" w:hAnsi="宋体" w:hint="eastAsia"/>
                <w:color w:val="000000"/>
                <w:sz w:val="32"/>
                <w:szCs w:val="32"/>
              </w:rPr>
            </w:pPr>
          </w:p>
        </w:tc>
        <w:tc>
          <w:tcPr>
            <w:tcW w:w="1134" w:type="dxa"/>
            <w:vAlign w:val="center"/>
          </w:tcPr>
          <w:p w14:paraId="51FB99B4" w14:textId="77777777" w:rsidR="0017154B" w:rsidRDefault="0017154B">
            <w:pPr>
              <w:rPr>
                <w:rFonts w:ascii="仿宋_GB2312" w:eastAsia="仿宋_GB2312" w:hAnsi="宋体" w:hint="eastAsia"/>
                <w:color w:val="000000"/>
                <w:sz w:val="32"/>
                <w:szCs w:val="32"/>
              </w:rPr>
            </w:pPr>
          </w:p>
        </w:tc>
      </w:tr>
      <w:tr w:rsidR="0017154B" w14:paraId="2CFE1D69" w14:textId="77777777">
        <w:tc>
          <w:tcPr>
            <w:tcW w:w="856" w:type="dxa"/>
            <w:vAlign w:val="center"/>
          </w:tcPr>
          <w:p w14:paraId="2AFFE756" w14:textId="77777777" w:rsidR="0017154B" w:rsidRDefault="00000000">
            <w:pPr>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3</w:t>
            </w:r>
          </w:p>
        </w:tc>
        <w:tc>
          <w:tcPr>
            <w:tcW w:w="1413" w:type="dxa"/>
            <w:vAlign w:val="center"/>
          </w:tcPr>
          <w:p w14:paraId="365A8CE2" w14:textId="77777777" w:rsidR="0017154B" w:rsidRDefault="0017154B">
            <w:pPr>
              <w:rPr>
                <w:rFonts w:ascii="仿宋_GB2312" w:eastAsia="仿宋_GB2312" w:hAnsi="宋体" w:hint="eastAsia"/>
                <w:color w:val="000000"/>
                <w:sz w:val="32"/>
                <w:szCs w:val="32"/>
              </w:rPr>
            </w:pPr>
          </w:p>
        </w:tc>
        <w:tc>
          <w:tcPr>
            <w:tcW w:w="1985" w:type="dxa"/>
            <w:vAlign w:val="center"/>
          </w:tcPr>
          <w:p w14:paraId="4ADB8E3F" w14:textId="77777777" w:rsidR="0017154B" w:rsidRDefault="0017154B">
            <w:pPr>
              <w:rPr>
                <w:rFonts w:ascii="仿宋_GB2312" w:eastAsia="仿宋_GB2312" w:hAnsi="宋体" w:hint="eastAsia"/>
                <w:color w:val="000000"/>
                <w:sz w:val="32"/>
                <w:szCs w:val="32"/>
              </w:rPr>
            </w:pPr>
          </w:p>
        </w:tc>
        <w:tc>
          <w:tcPr>
            <w:tcW w:w="1984" w:type="dxa"/>
            <w:vAlign w:val="center"/>
          </w:tcPr>
          <w:p w14:paraId="63ECE00D" w14:textId="77777777" w:rsidR="0017154B" w:rsidRDefault="0017154B">
            <w:pPr>
              <w:rPr>
                <w:rFonts w:ascii="仿宋_GB2312" w:eastAsia="仿宋_GB2312" w:hAnsi="宋体" w:hint="eastAsia"/>
                <w:color w:val="000000"/>
                <w:sz w:val="32"/>
                <w:szCs w:val="32"/>
              </w:rPr>
            </w:pPr>
          </w:p>
        </w:tc>
        <w:tc>
          <w:tcPr>
            <w:tcW w:w="1701" w:type="dxa"/>
            <w:vAlign w:val="center"/>
          </w:tcPr>
          <w:p w14:paraId="115C3269" w14:textId="77777777" w:rsidR="0017154B" w:rsidRDefault="0017154B">
            <w:pPr>
              <w:rPr>
                <w:rFonts w:ascii="仿宋_GB2312" w:eastAsia="仿宋_GB2312" w:hAnsi="宋体" w:hint="eastAsia"/>
                <w:color w:val="000000"/>
                <w:sz w:val="32"/>
                <w:szCs w:val="32"/>
              </w:rPr>
            </w:pPr>
          </w:p>
        </w:tc>
        <w:tc>
          <w:tcPr>
            <w:tcW w:w="1134" w:type="dxa"/>
            <w:vAlign w:val="center"/>
          </w:tcPr>
          <w:p w14:paraId="190697E6" w14:textId="77777777" w:rsidR="0017154B" w:rsidRDefault="0017154B">
            <w:pPr>
              <w:rPr>
                <w:rFonts w:ascii="仿宋_GB2312" w:eastAsia="仿宋_GB2312" w:hAnsi="宋体" w:hint="eastAsia"/>
                <w:color w:val="000000"/>
                <w:sz w:val="32"/>
                <w:szCs w:val="32"/>
              </w:rPr>
            </w:pPr>
          </w:p>
        </w:tc>
      </w:tr>
    </w:tbl>
    <w:p w14:paraId="2BBB0A3B"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1、此表所填类似项目业绩须符合招标文件评标信息中“类似项目业绩”评分准则要求。</w:t>
      </w:r>
    </w:p>
    <w:p w14:paraId="41843F0B" w14:textId="77777777" w:rsidR="001715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2、提供合同关键页的扫描件，原件备查。</w:t>
      </w:r>
    </w:p>
    <w:p w14:paraId="09735906" w14:textId="77777777" w:rsidR="0017154B" w:rsidRDefault="00000000">
      <w:pPr>
        <w:pStyle w:val="3"/>
        <w:ind w:firstLine="643"/>
      </w:pPr>
      <w:r>
        <w:rPr>
          <w:rFonts w:hint="eastAsia"/>
        </w:rPr>
        <w:t>（二）投标人认证情况</w:t>
      </w:r>
    </w:p>
    <w:p w14:paraId="292AEE5C" w14:textId="77777777" w:rsidR="0017154B" w:rsidRDefault="0017154B"/>
    <w:p w14:paraId="6F06F538" w14:textId="77777777" w:rsidR="0017154B" w:rsidRDefault="00000000">
      <w:pPr>
        <w:pStyle w:val="2"/>
        <w:ind w:firstLine="640"/>
        <w:rPr>
          <w:rFonts w:hint="eastAsia"/>
        </w:rPr>
      </w:pPr>
      <w:r>
        <w:rPr>
          <w:rFonts w:hint="eastAsia"/>
        </w:rPr>
        <w:t>九、投标人认为其他需要证明的材料</w:t>
      </w:r>
    </w:p>
    <w:p w14:paraId="78FA4F37" w14:textId="77777777" w:rsidR="0017154B" w:rsidRDefault="0017154B"/>
    <w:p w14:paraId="35BDE425" w14:textId="77777777" w:rsidR="0017154B" w:rsidRDefault="0017154B">
      <w:pPr>
        <w:widowControl/>
        <w:spacing w:line="240" w:lineRule="auto"/>
        <w:jc w:val="left"/>
        <w:sectPr w:rsidR="0017154B">
          <w:pgSz w:w="11906" w:h="16838"/>
          <w:pgMar w:top="1440" w:right="1800" w:bottom="1440" w:left="1800" w:header="851" w:footer="992" w:gutter="0"/>
          <w:cols w:space="425"/>
          <w:docGrid w:type="lines" w:linePitch="312"/>
        </w:sectPr>
      </w:pPr>
    </w:p>
    <w:p w14:paraId="50E64053" w14:textId="77777777" w:rsidR="0017154B" w:rsidRDefault="00000000">
      <w:pPr>
        <w:pStyle w:val="1"/>
      </w:pPr>
      <w:r>
        <w:rPr>
          <w:rFonts w:hint="eastAsia"/>
        </w:rPr>
        <w:lastRenderedPageBreak/>
        <w:t>第四章</w:t>
      </w:r>
      <w:r>
        <w:rPr>
          <w:rFonts w:hint="eastAsia"/>
        </w:rPr>
        <w:t xml:space="preserve"> </w:t>
      </w:r>
      <w:r>
        <w:rPr>
          <w:rFonts w:hint="eastAsia"/>
        </w:rPr>
        <w:t>开标一览表</w:t>
      </w:r>
    </w:p>
    <w:p w14:paraId="2C3E84AC" w14:textId="77777777" w:rsidR="0017154B" w:rsidRDefault="0017154B">
      <w:pPr>
        <w:ind w:right="840"/>
        <w:rPr>
          <w:szCs w:val="21"/>
        </w:rPr>
      </w:pPr>
    </w:p>
    <w:p w14:paraId="75749020" w14:textId="77777777" w:rsidR="0017154B" w:rsidRDefault="00000000">
      <w:pPr>
        <w:jc w:val="center"/>
        <w:rPr>
          <w:b/>
          <w:sz w:val="32"/>
          <w:szCs w:val="32"/>
        </w:rPr>
      </w:pPr>
      <w:r>
        <w:rPr>
          <w:b/>
          <w:sz w:val="32"/>
          <w:szCs w:val="32"/>
        </w:rPr>
        <w:t>开标一览表</w:t>
      </w:r>
    </w:p>
    <w:p w14:paraId="13CA0D12" w14:textId="77777777" w:rsidR="0017154B" w:rsidRDefault="0017154B">
      <w:pPr>
        <w:ind w:right="840"/>
      </w:pPr>
    </w:p>
    <w:p w14:paraId="49641F50" w14:textId="77777777" w:rsidR="0017154B" w:rsidRDefault="00000000">
      <w:pPr>
        <w:rPr>
          <w:rFonts w:ascii="仿宋_GB2312" w:eastAsia="仿宋_GB2312"/>
          <w:sz w:val="32"/>
          <w:szCs w:val="32"/>
        </w:rPr>
      </w:pPr>
      <w:r>
        <w:rPr>
          <w:rFonts w:ascii="仿宋_GB2312" w:eastAsia="仿宋_GB2312" w:hint="eastAsia"/>
          <w:sz w:val="32"/>
          <w:szCs w:val="32"/>
        </w:rPr>
        <w:t xml:space="preserve">投标人名称: </w:t>
      </w:r>
    </w:p>
    <w:p w14:paraId="21122D9C" w14:textId="77777777" w:rsidR="0017154B" w:rsidRDefault="0017154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1842"/>
        <w:gridCol w:w="3119"/>
        <w:gridCol w:w="1236"/>
      </w:tblGrid>
      <w:tr w:rsidR="0017154B" w14:paraId="69345040" w14:textId="77777777">
        <w:trPr>
          <w:cantSplit/>
          <w:jc w:val="center"/>
        </w:trPr>
        <w:tc>
          <w:tcPr>
            <w:tcW w:w="2146" w:type="dxa"/>
            <w:tcBorders>
              <w:top w:val="single" w:sz="4" w:space="0" w:color="auto"/>
              <w:left w:val="single" w:sz="4" w:space="0" w:color="auto"/>
              <w:bottom w:val="single" w:sz="4" w:space="0" w:color="auto"/>
              <w:right w:val="single" w:sz="4" w:space="0" w:color="auto"/>
            </w:tcBorders>
            <w:vAlign w:val="center"/>
          </w:tcPr>
          <w:p w14:paraId="516C8294" w14:textId="77777777" w:rsidR="0017154B" w:rsidRDefault="00000000">
            <w:pPr>
              <w:jc w:val="center"/>
              <w:rPr>
                <w:rFonts w:ascii="仿宋_GB2312" w:eastAsia="仿宋_GB2312"/>
                <w:sz w:val="32"/>
                <w:szCs w:val="32"/>
              </w:rPr>
            </w:pPr>
            <w:r>
              <w:rPr>
                <w:rFonts w:ascii="仿宋_GB2312" w:eastAsia="仿宋_GB2312"/>
                <w:sz w:val="32"/>
                <w:szCs w:val="32"/>
              </w:rPr>
              <w:t>项目名称</w:t>
            </w:r>
          </w:p>
        </w:tc>
        <w:tc>
          <w:tcPr>
            <w:tcW w:w="1842" w:type="dxa"/>
            <w:tcBorders>
              <w:top w:val="single" w:sz="4" w:space="0" w:color="auto"/>
              <w:left w:val="single" w:sz="4" w:space="0" w:color="auto"/>
              <w:bottom w:val="single" w:sz="4" w:space="0" w:color="auto"/>
              <w:right w:val="single" w:sz="4" w:space="0" w:color="auto"/>
            </w:tcBorders>
            <w:vAlign w:val="center"/>
          </w:tcPr>
          <w:p w14:paraId="4ADA377D" w14:textId="77777777" w:rsidR="0017154B" w:rsidRDefault="00000000">
            <w:pPr>
              <w:jc w:val="center"/>
              <w:rPr>
                <w:rFonts w:ascii="仿宋_GB2312" w:eastAsia="仿宋_GB2312"/>
                <w:sz w:val="32"/>
                <w:szCs w:val="32"/>
              </w:rPr>
            </w:pPr>
            <w:r>
              <w:rPr>
                <w:rFonts w:ascii="仿宋_GB2312" w:eastAsia="仿宋_GB2312"/>
                <w:sz w:val="32"/>
                <w:szCs w:val="32"/>
              </w:rPr>
              <w:t>投标总价</w:t>
            </w:r>
          </w:p>
        </w:tc>
        <w:tc>
          <w:tcPr>
            <w:tcW w:w="3119" w:type="dxa"/>
            <w:tcBorders>
              <w:top w:val="single" w:sz="4" w:space="0" w:color="auto"/>
              <w:left w:val="single" w:sz="4" w:space="0" w:color="auto"/>
              <w:bottom w:val="single" w:sz="4" w:space="0" w:color="auto"/>
              <w:right w:val="single" w:sz="4" w:space="0" w:color="auto"/>
            </w:tcBorders>
            <w:vAlign w:val="center"/>
          </w:tcPr>
          <w:p w14:paraId="308F9A71" w14:textId="77777777" w:rsidR="0017154B" w:rsidRDefault="00000000">
            <w:pPr>
              <w:jc w:val="center"/>
              <w:rPr>
                <w:rFonts w:ascii="仿宋_GB2312" w:eastAsia="仿宋_GB2312"/>
                <w:sz w:val="32"/>
                <w:szCs w:val="32"/>
              </w:rPr>
            </w:pPr>
            <w:r>
              <w:rPr>
                <w:rFonts w:ascii="仿宋_GB2312" w:eastAsia="仿宋_GB2312" w:hint="eastAsia"/>
                <w:sz w:val="32"/>
                <w:szCs w:val="32"/>
              </w:rPr>
              <w:t>服务</w:t>
            </w:r>
            <w:r>
              <w:rPr>
                <w:rFonts w:ascii="仿宋_GB2312" w:eastAsia="仿宋_GB2312"/>
                <w:sz w:val="32"/>
                <w:szCs w:val="32"/>
              </w:rPr>
              <w:t>期</w:t>
            </w:r>
          </w:p>
        </w:tc>
        <w:tc>
          <w:tcPr>
            <w:tcW w:w="1236" w:type="dxa"/>
            <w:tcBorders>
              <w:top w:val="single" w:sz="4" w:space="0" w:color="auto"/>
              <w:left w:val="single" w:sz="4" w:space="0" w:color="auto"/>
              <w:bottom w:val="single" w:sz="4" w:space="0" w:color="auto"/>
              <w:right w:val="single" w:sz="4" w:space="0" w:color="auto"/>
            </w:tcBorders>
            <w:vAlign w:val="center"/>
          </w:tcPr>
          <w:p w14:paraId="1024A756" w14:textId="77777777" w:rsidR="0017154B" w:rsidRDefault="00000000">
            <w:pPr>
              <w:jc w:val="center"/>
              <w:rPr>
                <w:rFonts w:ascii="仿宋_GB2312" w:eastAsia="仿宋_GB2312"/>
                <w:sz w:val="32"/>
                <w:szCs w:val="32"/>
              </w:rPr>
            </w:pPr>
            <w:r>
              <w:rPr>
                <w:rFonts w:ascii="仿宋_GB2312" w:eastAsia="仿宋_GB2312"/>
                <w:sz w:val="32"/>
                <w:szCs w:val="32"/>
              </w:rPr>
              <w:t>备注</w:t>
            </w:r>
          </w:p>
        </w:tc>
      </w:tr>
      <w:tr w:rsidR="0017154B" w14:paraId="638EA033" w14:textId="77777777">
        <w:trPr>
          <w:cantSplit/>
          <w:jc w:val="center"/>
        </w:trPr>
        <w:tc>
          <w:tcPr>
            <w:tcW w:w="2146" w:type="dxa"/>
            <w:tcBorders>
              <w:top w:val="single" w:sz="4" w:space="0" w:color="auto"/>
              <w:left w:val="single" w:sz="4" w:space="0" w:color="auto"/>
              <w:bottom w:val="single" w:sz="4" w:space="0" w:color="auto"/>
              <w:right w:val="single" w:sz="4" w:space="0" w:color="auto"/>
            </w:tcBorders>
          </w:tcPr>
          <w:p w14:paraId="16F7A86E" w14:textId="77777777" w:rsidR="0017154B" w:rsidRDefault="0017154B">
            <w:pPr>
              <w:jc w:val="center"/>
              <w:rPr>
                <w:rFonts w:ascii="仿宋_GB2312" w:eastAsia="仿宋_GB2312"/>
                <w:sz w:val="32"/>
                <w:szCs w:val="32"/>
              </w:rPr>
            </w:pPr>
          </w:p>
        </w:tc>
        <w:tc>
          <w:tcPr>
            <w:tcW w:w="1842" w:type="dxa"/>
            <w:tcBorders>
              <w:top w:val="single" w:sz="4" w:space="0" w:color="auto"/>
              <w:left w:val="single" w:sz="4" w:space="0" w:color="auto"/>
              <w:bottom w:val="single" w:sz="4" w:space="0" w:color="auto"/>
              <w:right w:val="single" w:sz="4" w:space="0" w:color="auto"/>
            </w:tcBorders>
          </w:tcPr>
          <w:p w14:paraId="36053D22" w14:textId="77777777" w:rsidR="0017154B" w:rsidRDefault="0017154B">
            <w:pPr>
              <w:jc w:val="center"/>
              <w:rPr>
                <w:rFonts w:ascii="仿宋_GB2312" w:eastAsia="仿宋_GB2312"/>
                <w:sz w:val="32"/>
                <w:szCs w:val="32"/>
              </w:rPr>
            </w:pPr>
          </w:p>
        </w:tc>
        <w:tc>
          <w:tcPr>
            <w:tcW w:w="3119" w:type="dxa"/>
            <w:tcBorders>
              <w:top w:val="single" w:sz="4" w:space="0" w:color="auto"/>
              <w:left w:val="single" w:sz="4" w:space="0" w:color="auto"/>
              <w:bottom w:val="single" w:sz="4" w:space="0" w:color="auto"/>
              <w:right w:val="single" w:sz="4" w:space="0" w:color="auto"/>
            </w:tcBorders>
          </w:tcPr>
          <w:p w14:paraId="02070B89" w14:textId="77777777" w:rsidR="0017154B" w:rsidRDefault="00000000">
            <w:pPr>
              <w:jc w:val="center"/>
              <w:rPr>
                <w:rFonts w:ascii="仿宋_GB2312" w:eastAsia="仿宋_GB2312"/>
                <w:sz w:val="32"/>
                <w:szCs w:val="32"/>
              </w:rPr>
            </w:pPr>
            <w:r>
              <w:rPr>
                <w:rFonts w:ascii="仿宋_GB2312" w:eastAsia="仿宋_GB2312" w:hAnsi="宋体" w:cs="宋体" w:hint="eastAsia"/>
                <w:color w:val="000000"/>
                <w:sz w:val="32"/>
                <w:szCs w:val="32"/>
              </w:rPr>
              <w:t>一年</w:t>
            </w:r>
          </w:p>
        </w:tc>
        <w:tc>
          <w:tcPr>
            <w:tcW w:w="1236" w:type="dxa"/>
            <w:tcBorders>
              <w:top w:val="single" w:sz="4" w:space="0" w:color="auto"/>
              <w:left w:val="single" w:sz="4" w:space="0" w:color="auto"/>
              <w:bottom w:val="single" w:sz="4" w:space="0" w:color="auto"/>
              <w:right w:val="single" w:sz="4" w:space="0" w:color="auto"/>
            </w:tcBorders>
          </w:tcPr>
          <w:p w14:paraId="63523380" w14:textId="77777777" w:rsidR="0017154B" w:rsidRDefault="0017154B">
            <w:pPr>
              <w:jc w:val="center"/>
              <w:rPr>
                <w:rFonts w:ascii="仿宋_GB2312" w:eastAsia="仿宋_GB2312"/>
                <w:sz w:val="32"/>
                <w:szCs w:val="32"/>
              </w:rPr>
            </w:pPr>
          </w:p>
        </w:tc>
      </w:tr>
    </w:tbl>
    <w:p w14:paraId="71A4A82E" w14:textId="77777777" w:rsidR="0017154B" w:rsidRDefault="0017154B"/>
    <w:p w14:paraId="54D4DCE1" w14:textId="77777777" w:rsidR="0017154B" w:rsidRDefault="0017154B"/>
    <w:p w14:paraId="052A7A6F" w14:textId="77777777" w:rsidR="0017154B" w:rsidRDefault="00000000">
      <w:pPr>
        <w:jc w:val="left"/>
        <w:rPr>
          <w:rFonts w:ascii="仿宋_GB2312" w:eastAsia="仿宋_GB2312"/>
          <w:sz w:val="32"/>
          <w:szCs w:val="32"/>
        </w:rPr>
      </w:pPr>
      <w:r>
        <w:rPr>
          <w:rFonts w:ascii="仿宋_GB2312" w:eastAsia="仿宋_GB2312"/>
          <w:sz w:val="32"/>
          <w:szCs w:val="32"/>
        </w:rPr>
        <w:t>投标人代表签字:</w:t>
      </w:r>
    </w:p>
    <w:p w14:paraId="49A7ADDE" w14:textId="77777777" w:rsidR="0017154B" w:rsidRDefault="00000000">
      <w:pPr>
        <w:jc w:val="left"/>
        <w:rPr>
          <w:rFonts w:ascii="仿宋_GB2312" w:eastAsia="仿宋_GB2312"/>
          <w:sz w:val="32"/>
          <w:szCs w:val="32"/>
        </w:rPr>
      </w:pPr>
      <w:r>
        <w:rPr>
          <w:rFonts w:ascii="仿宋_GB2312" w:eastAsia="仿宋_GB2312"/>
          <w:sz w:val="32"/>
          <w:szCs w:val="32"/>
        </w:rPr>
        <w:t>投标人盖章:</w:t>
      </w:r>
    </w:p>
    <w:p w14:paraId="40C60AAB" w14:textId="77777777" w:rsidR="0017154B" w:rsidRDefault="00000000">
      <w:pPr>
        <w:jc w:val="left"/>
        <w:rPr>
          <w:rFonts w:ascii="仿宋_GB2312" w:eastAsia="仿宋_GB2312"/>
          <w:sz w:val="32"/>
          <w:szCs w:val="32"/>
        </w:rPr>
      </w:pPr>
      <w:r>
        <w:rPr>
          <w:rFonts w:ascii="仿宋_GB2312" w:eastAsia="仿宋_GB2312" w:hint="eastAsia"/>
          <w:sz w:val="32"/>
          <w:szCs w:val="32"/>
        </w:rPr>
        <w:t>日期:</w:t>
      </w:r>
    </w:p>
    <w:p w14:paraId="089426FA" w14:textId="77777777" w:rsidR="0017154B" w:rsidRDefault="0017154B"/>
    <w:p w14:paraId="36A80B07" w14:textId="77777777" w:rsidR="0017154B" w:rsidRDefault="00000000">
      <w:pPr>
        <w:jc w:val="left"/>
        <w:rPr>
          <w:rFonts w:ascii="仿宋_GB2312" w:eastAsia="仿宋_GB2312"/>
          <w:sz w:val="32"/>
          <w:szCs w:val="32"/>
        </w:rPr>
      </w:pPr>
      <w:r>
        <w:rPr>
          <w:rFonts w:ascii="仿宋_GB2312" w:eastAsia="仿宋_GB2312" w:hint="eastAsia"/>
          <w:sz w:val="32"/>
          <w:szCs w:val="32"/>
        </w:rPr>
        <w:t>备注</w:t>
      </w:r>
      <w:r>
        <w:rPr>
          <w:rFonts w:ascii="仿宋_GB2312" w:eastAsia="仿宋_GB2312"/>
          <w:sz w:val="32"/>
          <w:szCs w:val="32"/>
        </w:rPr>
        <w:t>:</w:t>
      </w:r>
    </w:p>
    <w:p w14:paraId="67BBECF3" w14:textId="77777777" w:rsidR="0017154B" w:rsidRDefault="00000000">
      <w:pPr>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此表应密封单独提交，毋须装订投标文件中。</w:t>
      </w:r>
    </w:p>
    <w:p w14:paraId="2F7E0536" w14:textId="77777777" w:rsidR="0017154B" w:rsidRDefault="0017154B">
      <w:pPr>
        <w:jc w:val="left"/>
        <w:rPr>
          <w:rFonts w:ascii="仿宋_GB2312" w:eastAsia="仿宋_GB2312"/>
          <w:sz w:val="32"/>
          <w:szCs w:val="32"/>
        </w:rPr>
      </w:pPr>
    </w:p>
    <w:sectPr w:rsidR="001715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13AF8" w14:textId="77777777" w:rsidR="005803D3" w:rsidRDefault="005803D3">
      <w:pPr>
        <w:spacing w:line="240" w:lineRule="auto"/>
      </w:pPr>
      <w:r>
        <w:separator/>
      </w:r>
    </w:p>
  </w:endnote>
  <w:endnote w:type="continuationSeparator" w:id="0">
    <w:p w14:paraId="47C7DE11" w14:textId="77777777" w:rsidR="005803D3" w:rsidRDefault="00580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AA207" w14:textId="77777777" w:rsidR="005803D3" w:rsidRDefault="005803D3">
      <w:pPr>
        <w:spacing w:line="240" w:lineRule="auto"/>
      </w:pPr>
      <w:r>
        <w:separator/>
      </w:r>
    </w:p>
  </w:footnote>
  <w:footnote w:type="continuationSeparator" w:id="0">
    <w:p w14:paraId="65094FDE" w14:textId="77777777" w:rsidR="005803D3" w:rsidRDefault="005803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43"/>
    <w:rsid w:val="00005EAD"/>
    <w:rsid w:val="00006CE5"/>
    <w:rsid w:val="000145A2"/>
    <w:rsid w:val="00024F91"/>
    <w:rsid w:val="00034051"/>
    <w:rsid w:val="00047DB8"/>
    <w:rsid w:val="00052E80"/>
    <w:rsid w:val="0005384A"/>
    <w:rsid w:val="00064C26"/>
    <w:rsid w:val="00070CDD"/>
    <w:rsid w:val="0008188A"/>
    <w:rsid w:val="00097296"/>
    <w:rsid w:val="000B1BAF"/>
    <w:rsid w:val="000F6A50"/>
    <w:rsid w:val="0010167C"/>
    <w:rsid w:val="00103B2B"/>
    <w:rsid w:val="00104883"/>
    <w:rsid w:val="00121ACB"/>
    <w:rsid w:val="00126828"/>
    <w:rsid w:val="0013540C"/>
    <w:rsid w:val="00140BDC"/>
    <w:rsid w:val="00143748"/>
    <w:rsid w:val="00143852"/>
    <w:rsid w:val="00156E6F"/>
    <w:rsid w:val="00160FB8"/>
    <w:rsid w:val="00166FD9"/>
    <w:rsid w:val="0017154B"/>
    <w:rsid w:val="001717B9"/>
    <w:rsid w:val="0017669C"/>
    <w:rsid w:val="00180C2C"/>
    <w:rsid w:val="00185F0A"/>
    <w:rsid w:val="00186C50"/>
    <w:rsid w:val="001A6ACF"/>
    <w:rsid w:val="001B0BAB"/>
    <w:rsid w:val="001B4717"/>
    <w:rsid w:val="001C1241"/>
    <w:rsid w:val="001C1C06"/>
    <w:rsid w:val="001C7EC3"/>
    <w:rsid w:val="001E0392"/>
    <w:rsid w:val="001F03A8"/>
    <w:rsid w:val="001F1D3B"/>
    <w:rsid w:val="002025B2"/>
    <w:rsid w:val="002204CF"/>
    <w:rsid w:val="00223DF1"/>
    <w:rsid w:val="00231FB5"/>
    <w:rsid w:val="00241610"/>
    <w:rsid w:val="002479E7"/>
    <w:rsid w:val="002723FA"/>
    <w:rsid w:val="00273ADF"/>
    <w:rsid w:val="002752DD"/>
    <w:rsid w:val="0029599E"/>
    <w:rsid w:val="002B06F9"/>
    <w:rsid w:val="002B11AD"/>
    <w:rsid w:val="002B187D"/>
    <w:rsid w:val="002B3BD2"/>
    <w:rsid w:val="002B7D3D"/>
    <w:rsid w:val="002B7F3F"/>
    <w:rsid w:val="002D348D"/>
    <w:rsid w:val="002D5AB7"/>
    <w:rsid w:val="002D707D"/>
    <w:rsid w:val="002E14A8"/>
    <w:rsid w:val="002E25F3"/>
    <w:rsid w:val="002E366F"/>
    <w:rsid w:val="002E37FB"/>
    <w:rsid w:val="002F1EED"/>
    <w:rsid w:val="002F4372"/>
    <w:rsid w:val="00310E33"/>
    <w:rsid w:val="003115DE"/>
    <w:rsid w:val="003201C3"/>
    <w:rsid w:val="0032160E"/>
    <w:rsid w:val="00334946"/>
    <w:rsid w:val="00367A0F"/>
    <w:rsid w:val="00386588"/>
    <w:rsid w:val="003879AC"/>
    <w:rsid w:val="00397752"/>
    <w:rsid w:val="003A385B"/>
    <w:rsid w:val="003B6ACC"/>
    <w:rsid w:val="003D4002"/>
    <w:rsid w:val="003D5D88"/>
    <w:rsid w:val="003D6D26"/>
    <w:rsid w:val="003E31A7"/>
    <w:rsid w:val="003F6D9C"/>
    <w:rsid w:val="003F6E52"/>
    <w:rsid w:val="003F7C60"/>
    <w:rsid w:val="00436561"/>
    <w:rsid w:val="004379D2"/>
    <w:rsid w:val="00437DA7"/>
    <w:rsid w:val="004411DB"/>
    <w:rsid w:val="00445AF9"/>
    <w:rsid w:val="00450481"/>
    <w:rsid w:val="00452647"/>
    <w:rsid w:val="00460B41"/>
    <w:rsid w:val="00460BEA"/>
    <w:rsid w:val="0047230C"/>
    <w:rsid w:val="00482D29"/>
    <w:rsid w:val="004870A5"/>
    <w:rsid w:val="00494A47"/>
    <w:rsid w:val="004A2038"/>
    <w:rsid w:val="004B6F0B"/>
    <w:rsid w:val="004C1292"/>
    <w:rsid w:val="004C1EC0"/>
    <w:rsid w:val="004C4D3C"/>
    <w:rsid w:val="004D4295"/>
    <w:rsid w:val="004D7994"/>
    <w:rsid w:val="004F23B0"/>
    <w:rsid w:val="00500C09"/>
    <w:rsid w:val="005013FC"/>
    <w:rsid w:val="0050369D"/>
    <w:rsid w:val="005106E0"/>
    <w:rsid w:val="005147DC"/>
    <w:rsid w:val="00533CA8"/>
    <w:rsid w:val="0057673F"/>
    <w:rsid w:val="005803D3"/>
    <w:rsid w:val="0058067E"/>
    <w:rsid w:val="00587351"/>
    <w:rsid w:val="00590C94"/>
    <w:rsid w:val="0059515F"/>
    <w:rsid w:val="005A260F"/>
    <w:rsid w:val="005C7947"/>
    <w:rsid w:val="005C7CA8"/>
    <w:rsid w:val="005D1F50"/>
    <w:rsid w:val="005D5F66"/>
    <w:rsid w:val="005E36E1"/>
    <w:rsid w:val="00600E6E"/>
    <w:rsid w:val="00605D14"/>
    <w:rsid w:val="0061367D"/>
    <w:rsid w:val="0062343D"/>
    <w:rsid w:val="006248A8"/>
    <w:rsid w:val="00624DD5"/>
    <w:rsid w:val="00626BA8"/>
    <w:rsid w:val="00630D1F"/>
    <w:rsid w:val="0063190A"/>
    <w:rsid w:val="00636FCF"/>
    <w:rsid w:val="0066334D"/>
    <w:rsid w:val="006634CE"/>
    <w:rsid w:val="00663E64"/>
    <w:rsid w:val="0066740B"/>
    <w:rsid w:val="00670E83"/>
    <w:rsid w:val="00695421"/>
    <w:rsid w:val="006954B2"/>
    <w:rsid w:val="006C56B0"/>
    <w:rsid w:val="006D33E0"/>
    <w:rsid w:val="006E0971"/>
    <w:rsid w:val="006E3638"/>
    <w:rsid w:val="006E3C30"/>
    <w:rsid w:val="006F1602"/>
    <w:rsid w:val="006F775C"/>
    <w:rsid w:val="007124B8"/>
    <w:rsid w:val="00727273"/>
    <w:rsid w:val="00735228"/>
    <w:rsid w:val="00751132"/>
    <w:rsid w:val="00755121"/>
    <w:rsid w:val="007625C7"/>
    <w:rsid w:val="00770BDF"/>
    <w:rsid w:val="00772817"/>
    <w:rsid w:val="00783D13"/>
    <w:rsid w:val="00793004"/>
    <w:rsid w:val="00795517"/>
    <w:rsid w:val="0079724A"/>
    <w:rsid w:val="007A6810"/>
    <w:rsid w:val="007C28B0"/>
    <w:rsid w:val="007E7E5C"/>
    <w:rsid w:val="007F7C82"/>
    <w:rsid w:val="00810770"/>
    <w:rsid w:val="0081109F"/>
    <w:rsid w:val="00814634"/>
    <w:rsid w:val="00816F6A"/>
    <w:rsid w:val="00817D7E"/>
    <w:rsid w:val="00825336"/>
    <w:rsid w:val="008258B2"/>
    <w:rsid w:val="0083372A"/>
    <w:rsid w:val="00843619"/>
    <w:rsid w:val="00855F88"/>
    <w:rsid w:val="0085671B"/>
    <w:rsid w:val="00861265"/>
    <w:rsid w:val="00872660"/>
    <w:rsid w:val="00873D10"/>
    <w:rsid w:val="008D18E8"/>
    <w:rsid w:val="008D6069"/>
    <w:rsid w:val="008F37C5"/>
    <w:rsid w:val="00922007"/>
    <w:rsid w:val="0093761D"/>
    <w:rsid w:val="0095662B"/>
    <w:rsid w:val="009622BC"/>
    <w:rsid w:val="00966E23"/>
    <w:rsid w:val="009713F4"/>
    <w:rsid w:val="00974EAC"/>
    <w:rsid w:val="009805E5"/>
    <w:rsid w:val="009821C8"/>
    <w:rsid w:val="009834FB"/>
    <w:rsid w:val="00983827"/>
    <w:rsid w:val="009A0F50"/>
    <w:rsid w:val="009B2333"/>
    <w:rsid w:val="009B52B5"/>
    <w:rsid w:val="009D0985"/>
    <w:rsid w:val="009D6AE6"/>
    <w:rsid w:val="009F1C8B"/>
    <w:rsid w:val="00A00857"/>
    <w:rsid w:val="00A00DBA"/>
    <w:rsid w:val="00A11267"/>
    <w:rsid w:val="00A11319"/>
    <w:rsid w:val="00A125B1"/>
    <w:rsid w:val="00A146F0"/>
    <w:rsid w:val="00A14B5C"/>
    <w:rsid w:val="00A255C7"/>
    <w:rsid w:val="00A25F44"/>
    <w:rsid w:val="00A34659"/>
    <w:rsid w:val="00A40C34"/>
    <w:rsid w:val="00A429CE"/>
    <w:rsid w:val="00A43109"/>
    <w:rsid w:val="00A66FBA"/>
    <w:rsid w:val="00A67079"/>
    <w:rsid w:val="00A75CDD"/>
    <w:rsid w:val="00A902F5"/>
    <w:rsid w:val="00A90677"/>
    <w:rsid w:val="00A9304E"/>
    <w:rsid w:val="00A95D58"/>
    <w:rsid w:val="00A96E7E"/>
    <w:rsid w:val="00AA4674"/>
    <w:rsid w:val="00AB2B02"/>
    <w:rsid w:val="00AB2DEE"/>
    <w:rsid w:val="00AD16B8"/>
    <w:rsid w:val="00AD3E8C"/>
    <w:rsid w:val="00AD40F3"/>
    <w:rsid w:val="00AD5195"/>
    <w:rsid w:val="00AD6ECC"/>
    <w:rsid w:val="00AE377D"/>
    <w:rsid w:val="00AF6F56"/>
    <w:rsid w:val="00B054AD"/>
    <w:rsid w:val="00B07FD3"/>
    <w:rsid w:val="00B10D08"/>
    <w:rsid w:val="00B16D31"/>
    <w:rsid w:val="00B242FE"/>
    <w:rsid w:val="00B27283"/>
    <w:rsid w:val="00B34B5E"/>
    <w:rsid w:val="00B40E18"/>
    <w:rsid w:val="00B413E0"/>
    <w:rsid w:val="00B44F1B"/>
    <w:rsid w:val="00B44F8B"/>
    <w:rsid w:val="00B45C1C"/>
    <w:rsid w:val="00B51079"/>
    <w:rsid w:val="00B52430"/>
    <w:rsid w:val="00B55870"/>
    <w:rsid w:val="00B86364"/>
    <w:rsid w:val="00B9490C"/>
    <w:rsid w:val="00B960A0"/>
    <w:rsid w:val="00B97C1B"/>
    <w:rsid w:val="00BB679B"/>
    <w:rsid w:val="00BD06DF"/>
    <w:rsid w:val="00BD5F89"/>
    <w:rsid w:val="00BD75BB"/>
    <w:rsid w:val="00BE0ED1"/>
    <w:rsid w:val="00BE211A"/>
    <w:rsid w:val="00BE503A"/>
    <w:rsid w:val="00BF5F6D"/>
    <w:rsid w:val="00BF7D79"/>
    <w:rsid w:val="00C07CF2"/>
    <w:rsid w:val="00C1649F"/>
    <w:rsid w:val="00C21AF1"/>
    <w:rsid w:val="00C30C98"/>
    <w:rsid w:val="00C325FF"/>
    <w:rsid w:val="00C41538"/>
    <w:rsid w:val="00C43888"/>
    <w:rsid w:val="00C53601"/>
    <w:rsid w:val="00C5582F"/>
    <w:rsid w:val="00C5622E"/>
    <w:rsid w:val="00C65A00"/>
    <w:rsid w:val="00C85B31"/>
    <w:rsid w:val="00C91419"/>
    <w:rsid w:val="00CA0C54"/>
    <w:rsid w:val="00CA57EA"/>
    <w:rsid w:val="00CA73D8"/>
    <w:rsid w:val="00CB1397"/>
    <w:rsid w:val="00CB5F90"/>
    <w:rsid w:val="00CC4694"/>
    <w:rsid w:val="00CC57CB"/>
    <w:rsid w:val="00CC6875"/>
    <w:rsid w:val="00CD6B7A"/>
    <w:rsid w:val="00CF3CD7"/>
    <w:rsid w:val="00D04294"/>
    <w:rsid w:val="00D14CA4"/>
    <w:rsid w:val="00D2592A"/>
    <w:rsid w:val="00D40E8D"/>
    <w:rsid w:val="00D42B79"/>
    <w:rsid w:val="00D43529"/>
    <w:rsid w:val="00D469B3"/>
    <w:rsid w:val="00D47443"/>
    <w:rsid w:val="00D5688D"/>
    <w:rsid w:val="00D65C72"/>
    <w:rsid w:val="00D66642"/>
    <w:rsid w:val="00D672F0"/>
    <w:rsid w:val="00D679E8"/>
    <w:rsid w:val="00D758FF"/>
    <w:rsid w:val="00D77720"/>
    <w:rsid w:val="00D84296"/>
    <w:rsid w:val="00D84639"/>
    <w:rsid w:val="00D85976"/>
    <w:rsid w:val="00D86395"/>
    <w:rsid w:val="00D86B20"/>
    <w:rsid w:val="00D9352A"/>
    <w:rsid w:val="00D97AE4"/>
    <w:rsid w:val="00DB615F"/>
    <w:rsid w:val="00DC483F"/>
    <w:rsid w:val="00DC7C7E"/>
    <w:rsid w:val="00DD6A1B"/>
    <w:rsid w:val="00DE2B4A"/>
    <w:rsid w:val="00DE3AAC"/>
    <w:rsid w:val="00DE7F80"/>
    <w:rsid w:val="00DF3975"/>
    <w:rsid w:val="00DF7F70"/>
    <w:rsid w:val="00E07427"/>
    <w:rsid w:val="00E22A67"/>
    <w:rsid w:val="00E527EB"/>
    <w:rsid w:val="00E568D6"/>
    <w:rsid w:val="00E569F1"/>
    <w:rsid w:val="00E83A80"/>
    <w:rsid w:val="00E8631F"/>
    <w:rsid w:val="00E870B7"/>
    <w:rsid w:val="00EA1876"/>
    <w:rsid w:val="00EA6331"/>
    <w:rsid w:val="00EB7629"/>
    <w:rsid w:val="00ED0522"/>
    <w:rsid w:val="00EE07DF"/>
    <w:rsid w:val="00EF3C73"/>
    <w:rsid w:val="00F01500"/>
    <w:rsid w:val="00F1321A"/>
    <w:rsid w:val="00F56228"/>
    <w:rsid w:val="00F56816"/>
    <w:rsid w:val="00F57EE5"/>
    <w:rsid w:val="00F72450"/>
    <w:rsid w:val="00F75B08"/>
    <w:rsid w:val="00F76B62"/>
    <w:rsid w:val="00F80842"/>
    <w:rsid w:val="00F865FB"/>
    <w:rsid w:val="00F91E8F"/>
    <w:rsid w:val="00FA4004"/>
    <w:rsid w:val="00FA4D52"/>
    <w:rsid w:val="00FB5E6A"/>
    <w:rsid w:val="00FC3303"/>
    <w:rsid w:val="00FD61B6"/>
    <w:rsid w:val="00FE6287"/>
    <w:rsid w:val="00FF0135"/>
    <w:rsid w:val="00FF0F6B"/>
    <w:rsid w:val="00FF60AC"/>
    <w:rsid w:val="01990203"/>
    <w:rsid w:val="02A01B02"/>
    <w:rsid w:val="03451A01"/>
    <w:rsid w:val="06212A76"/>
    <w:rsid w:val="06C42E77"/>
    <w:rsid w:val="07AC33B1"/>
    <w:rsid w:val="0AAF0D2B"/>
    <w:rsid w:val="0C4B0056"/>
    <w:rsid w:val="11096785"/>
    <w:rsid w:val="126B3735"/>
    <w:rsid w:val="14573343"/>
    <w:rsid w:val="1612249B"/>
    <w:rsid w:val="1BEB1025"/>
    <w:rsid w:val="231A6E11"/>
    <w:rsid w:val="252559DB"/>
    <w:rsid w:val="2AFB64CE"/>
    <w:rsid w:val="2B755A8D"/>
    <w:rsid w:val="2D371F65"/>
    <w:rsid w:val="2D4338E6"/>
    <w:rsid w:val="2F954B49"/>
    <w:rsid w:val="310014E1"/>
    <w:rsid w:val="33E41D4E"/>
    <w:rsid w:val="38851B7C"/>
    <w:rsid w:val="3E927F10"/>
    <w:rsid w:val="41F350F3"/>
    <w:rsid w:val="41F831BC"/>
    <w:rsid w:val="42057290"/>
    <w:rsid w:val="43333C43"/>
    <w:rsid w:val="45647327"/>
    <w:rsid w:val="45705199"/>
    <w:rsid w:val="46BA1DC2"/>
    <w:rsid w:val="4AA66308"/>
    <w:rsid w:val="4B441092"/>
    <w:rsid w:val="4F6B75CB"/>
    <w:rsid w:val="4FDB1FAA"/>
    <w:rsid w:val="50121F64"/>
    <w:rsid w:val="50D96D1F"/>
    <w:rsid w:val="51EC0D18"/>
    <w:rsid w:val="537C7A5D"/>
    <w:rsid w:val="554F320D"/>
    <w:rsid w:val="56C9485E"/>
    <w:rsid w:val="5A263338"/>
    <w:rsid w:val="5A2E6CAD"/>
    <w:rsid w:val="5BAF0763"/>
    <w:rsid w:val="5C4613A0"/>
    <w:rsid w:val="5D886EBC"/>
    <w:rsid w:val="5FB16FE0"/>
    <w:rsid w:val="62135077"/>
    <w:rsid w:val="63462C64"/>
    <w:rsid w:val="63BD5B18"/>
    <w:rsid w:val="64AA74B2"/>
    <w:rsid w:val="64E35011"/>
    <w:rsid w:val="656E45CC"/>
    <w:rsid w:val="69633E8B"/>
    <w:rsid w:val="69F84CFB"/>
    <w:rsid w:val="6A3000A1"/>
    <w:rsid w:val="6DEF7FBD"/>
    <w:rsid w:val="738A4DF3"/>
    <w:rsid w:val="73DE847D"/>
    <w:rsid w:val="73E80E95"/>
    <w:rsid w:val="74677A05"/>
    <w:rsid w:val="75150BA0"/>
    <w:rsid w:val="755F2A15"/>
    <w:rsid w:val="7CCC2CA9"/>
    <w:rsid w:val="7DBB2B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81A3F22"/>
  <w15:docId w15:val="{ECF82B25-CE89-4C34-90E8-2BD91E7D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jc w:val="both"/>
    </w:pPr>
    <w:rPr>
      <w:kern w:val="2"/>
      <w:sz w:val="24"/>
      <w:szCs w:val="24"/>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40"/>
      <w:szCs w:val="44"/>
    </w:rPr>
  </w:style>
  <w:style w:type="paragraph" w:styleId="2">
    <w:name w:val="heading 2"/>
    <w:basedOn w:val="3"/>
    <w:next w:val="4"/>
    <w:link w:val="20"/>
    <w:qFormat/>
    <w:pPr>
      <w:adjustRightInd w:val="0"/>
      <w:jc w:val="left"/>
      <w:outlineLvl w:val="1"/>
    </w:pPr>
    <w:rPr>
      <w:rFonts w:ascii="宋体" w:eastAsia="黑体" w:hAnsi="宋体" w:cs="宋体"/>
      <w:b w:val="0"/>
      <w:kern w:val="0"/>
      <w:szCs w:val="20"/>
    </w:rPr>
  </w:style>
  <w:style w:type="paragraph" w:styleId="3">
    <w:name w:val="heading 3"/>
    <w:basedOn w:val="a"/>
    <w:next w:val="a"/>
    <w:link w:val="30"/>
    <w:uiPriority w:val="9"/>
    <w:unhideWhenUsed/>
    <w:qFormat/>
    <w:pPr>
      <w:keepNext/>
      <w:keepLines/>
      <w:spacing w:before="20" w:after="20" w:line="240" w:lineRule="auto"/>
      <w:ind w:firstLineChars="200" w:firstLine="200"/>
      <w:outlineLvl w:val="2"/>
    </w:pPr>
    <w:rPr>
      <w:b/>
      <w:bCs/>
      <w:sz w:val="32"/>
      <w:szCs w:val="32"/>
    </w:rPr>
  </w:style>
  <w:style w:type="paragraph" w:styleId="4">
    <w:name w:val="heading 4"/>
    <w:basedOn w:val="a"/>
    <w:next w:val="a"/>
    <w:link w:val="40"/>
    <w:uiPriority w:val="9"/>
    <w:unhideWhenUsed/>
    <w:qFormat/>
    <w:pPr>
      <w:keepNext/>
      <w:keepLines/>
      <w:spacing w:before="20" w:after="20" w:line="240" w:lineRule="auto"/>
      <w:ind w:firstLineChars="200" w:firstLine="200"/>
      <w:outlineLvl w:val="3"/>
    </w:pPr>
    <w:rPr>
      <w:rFonts w:asciiTheme="majorHAnsi" w:eastAsiaTheme="majorEastAsia" w:hAnsiTheme="majorHAnsi" w:cstheme="majorBidi"/>
      <w:b/>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1"/>
    <w:qFormat/>
    <w:pPr>
      <w:autoSpaceDE w:val="0"/>
      <w:autoSpaceDN w:val="0"/>
      <w:spacing w:line="240" w:lineRule="auto"/>
      <w:jc w:val="left"/>
    </w:pPr>
    <w:rPr>
      <w:rFonts w:ascii="宋体" w:hAnsi="宋体" w:cs="宋体"/>
      <w:kern w:val="0"/>
      <w:sz w:val="21"/>
      <w:szCs w:val="21"/>
      <w:lang w:val="zh-CN" w:bidi="zh-CN"/>
    </w:rPr>
  </w:style>
  <w:style w:type="paragraph" w:styleId="a5">
    <w:name w:val="Normal Indent"/>
    <w:basedOn w:val="a"/>
    <w:link w:val="a6"/>
    <w:uiPriority w:val="99"/>
    <w:qFormat/>
    <w:pPr>
      <w:spacing w:line="240" w:lineRule="auto"/>
      <w:ind w:firstLine="420"/>
    </w:pPr>
    <w:rPr>
      <w:rFonts w:asciiTheme="minorHAnsi" w:eastAsiaTheme="minorEastAsia" w:hAnsiTheme="minorHAnsi" w:cstheme="minorBidi"/>
      <w:sz w:val="21"/>
      <w:szCs w:val="22"/>
    </w:rPr>
  </w:style>
  <w:style w:type="paragraph" w:styleId="a7">
    <w:name w:val="annotation text"/>
    <w:basedOn w:val="a"/>
    <w:link w:val="a8"/>
    <w:uiPriority w:val="99"/>
    <w:qFormat/>
    <w:pPr>
      <w:jc w:val="left"/>
    </w:pPr>
    <w:rPr>
      <w:rFonts w:asciiTheme="minorHAnsi" w:eastAsiaTheme="minorEastAsia" w:hAnsiTheme="minorHAnsi" w:cstheme="minorBidi"/>
    </w:rPr>
  </w:style>
  <w:style w:type="paragraph" w:styleId="a9">
    <w:name w:val="Balloon Text"/>
    <w:basedOn w:val="a"/>
    <w:link w:val="aa"/>
    <w:uiPriority w:val="99"/>
    <w:semiHidden/>
    <w:unhideWhenUsed/>
    <w:qFormat/>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kern w:val="0"/>
    </w:rPr>
  </w:style>
  <w:style w:type="paragraph" w:styleId="af0">
    <w:name w:val="Title"/>
    <w:basedOn w:val="a"/>
    <w:next w:val="a"/>
    <w:link w:val="af1"/>
    <w:qFormat/>
    <w:pPr>
      <w:spacing w:before="240" w:after="60" w:line="276" w:lineRule="auto"/>
      <w:jc w:val="center"/>
      <w:outlineLvl w:val="0"/>
    </w:pPr>
    <w:rPr>
      <w:rFonts w:ascii="Cambria" w:hAnsi="Cambria"/>
      <w:b/>
      <w:bCs/>
      <w:sz w:val="32"/>
      <w:szCs w:val="32"/>
    </w:rPr>
  </w:style>
  <w:style w:type="paragraph" w:styleId="af2">
    <w:name w:val="annotation subject"/>
    <w:basedOn w:val="a7"/>
    <w:next w:val="a7"/>
    <w:link w:val="af3"/>
    <w:uiPriority w:val="99"/>
    <w:semiHidden/>
    <w:unhideWhenUsed/>
    <w:qFormat/>
    <w:rPr>
      <w:rFonts w:ascii="Times New Roman" w:eastAsia="宋体" w:hAnsi="Times New Roman" w:cs="Times New Roman"/>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qFormat/>
    <w:rPr>
      <w:color w:val="0000FF" w:themeColor="hyperlink"/>
      <w:u w:val="single"/>
    </w:rPr>
  </w:style>
  <w:style w:type="character" w:styleId="af6">
    <w:name w:val="annotation reference"/>
    <w:uiPriority w:val="99"/>
    <w:qFormat/>
    <w:rPr>
      <w:sz w:val="21"/>
      <w:szCs w:val="21"/>
    </w:rPr>
  </w:style>
  <w:style w:type="character" w:customStyle="1" w:styleId="20">
    <w:name w:val="标题 2 字符"/>
    <w:basedOn w:val="a1"/>
    <w:link w:val="2"/>
    <w:qFormat/>
    <w:rPr>
      <w:rFonts w:ascii="宋体" w:eastAsia="黑体" w:hAnsi="宋体" w:cs="宋体"/>
      <w:bCs/>
      <w:kern w:val="0"/>
      <w:sz w:val="32"/>
      <w:szCs w:val="20"/>
    </w:rPr>
  </w:style>
  <w:style w:type="character" w:customStyle="1" w:styleId="30">
    <w:name w:val="标题 3 字符"/>
    <w:basedOn w:val="a1"/>
    <w:link w:val="3"/>
    <w:uiPriority w:val="9"/>
    <w:qFormat/>
    <w:rPr>
      <w:b/>
      <w:bCs/>
      <w:kern w:val="2"/>
      <w:sz w:val="32"/>
      <w:szCs w:val="32"/>
    </w:rPr>
  </w:style>
  <w:style w:type="character" w:customStyle="1" w:styleId="40">
    <w:name w:val="标题 4 字符"/>
    <w:basedOn w:val="a1"/>
    <w:link w:val="4"/>
    <w:uiPriority w:val="9"/>
    <w:qFormat/>
    <w:rPr>
      <w:rFonts w:asciiTheme="majorHAnsi" w:eastAsiaTheme="majorEastAsia" w:hAnsiTheme="majorHAnsi" w:cstheme="majorBidi"/>
      <w:b/>
      <w:bCs/>
      <w:kern w:val="2"/>
      <w:sz w:val="32"/>
      <w:szCs w:val="28"/>
    </w:rPr>
  </w:style>
  <w:style w:type="character" w:customStyle="1" w:styleId="10">
    <w:name w:val="标题 1 字符"/>
    <w:basedOn w:val="a1"/>
    <w:link w:val="1"/>
    <w:uiPriority w:val="9"/>
    <w:qFormat/>
    <w:rPr>
      <w:rFonts w:ascii="Times New Roman" w:eastAsia="宋体" w:hAnsi="Times New Roman" w:cs="Times New Roman"/>
      <w:b/>
      <w:bCs/>
      <w:kern w:val="44"/>
      <w:sz w:val="40"/>
      <w:szCs w:val="44"/>
    </w:rPr>
  </w:style>
  <w:style w:type="character" w:customStyle="1" w:styleId="a8">
    <w:name w:val="批注文字 字符"/>
    <w:link w:val="a7"/>
    <w:qFormat/>
    <w:rPr>
      <w:szCs w:val="24"/>
    </w:rPr>
  </w:style>
  <w:style w:type="character" w:customStyle="1" w:styleId="Char1">
    <w:name w:val="批注文字 Char1"/>
    <w:basedOn w:val="a1"/>
    <w:uiPriority w:val="99"/>
    <w:semiHidden/>
    <w:qFormat/>
    <w:rPr>
      <w:rFonts w:ascii="Times New Roman" w:eastAsia="宋体" w:hAnsi="Times New Roman" w:cs="Times New Roman"/>
      <w:szCs w:val="24"/>
    </w:rPr>
  </w:style>
  <w:style w:type="paragraph" w:customStyle="1" w:styleId="Default">
    <w:name w:val="Default"/>
    <w:link w:val="DefaultCharChar"/>
    <w:qFormat/>
    <w:pPr>
      <w:widowControl w:val="0"/>
      <w:autoSpaceDE w:val="0"/>
      <w:autoSpaceDN w:val="0"/>
      <w:adjustRightInd w:val="0"/>
    </w:pPr>
    <w:rPr>
      <w:rFonts w:ascii="宋体" w:hAnsi="Calibri" w:cs="宋体"/>
      <w:color w:val="000000"/>
      <w:sz w:val="24"/>
      <w:szCs w:val="24"/>
    </w:rPr>
  </w:style>
  <w:style w:type="character" w:customStyle="1" w:styleId="a6">
    <w:name w:val="正文缩进 字符"/>
    <w:link w:val="a5"/>
    <w:uiPriority w:val="99"/>
    <w:qFormat/>
  </w:style>
  <w:style w:type="character" w:customStyle="1" w:styleId="ae">
    <w:name w:val="页眉 字符"/>
    <w:basedOn w:val="a1"/>
    <w:link w:val="ad"/>
    <w:uiPriority w:val="99"/>
    <w:qFormat/>
    <w:rPr>
      <w:rFonts w:ascii="Times New Roman" w:eastAsia="宋体" w:hAnsi="Times New Roman" w:cs="Times New Roman"/>
      <w:sz w:val="18"/>
      <w:szCs w:val="18"/>
    </w:rPr>
  </w:style>
  <w:style w:type="character" w:customStyle="1" w:styleId="ac">
    <w:name w:val="页脚 字符"/>
    <w:basedOn w:val="a1"/>
    <w:link w:val="ab"/>
    <w:uiPriority w:val="99"/>
    <w:qFormat/>
    <w:rPr>
      <w:rFonts w:ascii="Times New Roman" w:eastAsia="宋体" w:hAnsi="Times New Roman" w:cs="Times New Roman"/>
      <w:sz w:val="18"/>
      <w:szCs w:val="18"/>
    </w:rPr>
  </w:style>
  <w:style w:type="character" w:customStyle="1" w:styleId="aa">
    <w:name w:val="批注框文本 字符"/>
    <w:basedOn w:val="a1"/>
    <w:link w:val="a9"/>
    <w:uiPriority w:val="99"/>
    <w:semiHidden/>
    <w:qFormat/>
    <w:rPr>
      <w:rFonts w:ascii="Times New Roman" w:eastAsia="宋体" w:hAnsi="Times New Roman" w:cs="Times New Roman"/>
      <w:sz w:val="18"/>
      <w:szCs w:val="18"/>
    </w:rPr>
  </w:style>
  <w:style w:type="paragraph" w:customStyle="1" w:styleId="Af7">
    <w:name w:val="正文 A"/>
    <w:qFormat/>
    <w:pPr>
      <w:shd w:val="clear" w:color="auto" w:fill="FFFFFF"/>
      <w:tabs>
        <w:tab w:val="left" w:pos="426"/>
      </w:tabs>
      <w:spacing w:line="360" w:lineRule="auto"/>
      <w:jc w:val="both"/>
    </w:pPr>
    <w:rPr>
      <w:rFonts w:ascii="宋体" w:hAnsi="宋体" w:cs="宋体"/>
      <w:color w:val="000000"/>
      <w:sz w:val="21"/>
      <w:szCs w:val="21"/>
      <w:u w:color="000000"/>
    </w:rPr>
  </w:style>
  <w:style w:type="character" w:customStyle="1" w:styleId="a4">
    <w:name w:val="正文文本 字符"/>
    <w:basedOn w:val="a1"/>
    <w:link w:val="a0"/>
    <w:uiPriority w:val="1"/>
    <w:qFormat/>
    <w:rPr>
      <w:rFonts w:ascii="宋体" w:eastAsia="宋体" w:hAnsi="宋体" w:cs="宋体"/>
      <w:kern w:val="0"/>
      <w:szCs w:val="21"/>
      <w:lang w:val="zh-CN" w:bidi="zh-CN"/>
    </w:rPr>
  </w:style>
  <w:style w:type="paragraph" w:customStyle="1" w:styleId="TableParagraph">
    <w:name w:val="Table Paragraph"/>
    <w:basedOn w:val="a"/>
    <w:uiPriority w:val="1"/>
    <w:qFormat/>
    <w:pPr>
      <w:autoSpaceDE w:val="0"/>
      <w:autoSpaceDN w:val="0"/>
      <w:spacing w:line="240" w:lineRule="auto"/>
      <w:jc w:val="left"/>
    </w:pPr>
    <w:rPr>
      <w:rFonts w:ascii="宋体" w:hAnsi="宋体" w:cs="宋体"/>
      <w:kern w:val="0"/>
      <w:sz w:val="22"/>
      <w:szCs w:val="22"/>
      <w:lang w:val="zh-CN" w:bidi="zh-CN"/>
    </w:rPr>
  </w:style>
  <w:style w:type="paragraph" w:styleId="af8">
    <w:name w:val="List Paragraph"/>
    <w:basedOn w:val="a"/>
    <w:uiPriority w:val="34"/>
    <w:qFormat/>
    <w:pPr>
      <w:ind w:firstLineChars="200" w:firstLine="420"/>
    </w:pPr>
  </w:style>
  <w:style w:type="paragraph" w:customStyle="1" w:styleId="CharCharCharChar">
    <w:name w:val="Char Char Char Char"/>
    <w:basedOn w:val="a"/>
    <w:qFormat/>
    <w:pPr>
      <w:widowControl/>
      <w:spacing w:after="160" w:line="240" w:lineRule="exact"/>
      <w:jc w:val="left"/>
    </w:pPr>
    <w:rPr>
      <w:rFonts w:ascii="Calibri" w:hAnsi="Calibri"/>
      <w:sz w:val="21"/>
    </w:rPr>
  </w:style>
  <w:style w:type="paragraph" w:customStyle="1" w:styleId="NewNewNewNewNew">
    <w:name w:val="正文 New New New New New"/>
    <w:basedOn w:val="a"/>
    <w:qFormat/>
    <w:pPr>
      <w:spacing w:line="240" w:lineRule="auto"/>
    </w:pPr>
    <w:rPr>
      <w:sz w:val="21"/>
    </w:rPr>
  </w:style>
  <w:style w:type="character" w:customStyle="1" w:styleId="DefaultCharChar">
    <w:name w:val="Default Char Char"/>
    <w:link w:val="Default"/>
    <w:qFormat/>
    <w:locked/>
    <w:rPr>
      <w:rFonts w:ascii="宋体" w:eastAsia="宋体" w:hAnsi="Calibri" w:cs="宋体"/>
      <w:color w:val="000000"/>
      <w:kern w:val="0"/>
      <w:sz w:val="24"/>
      <w:szCs w:val="24"/>
    </w:rPr>
  </w:style>
  <w:style w:type="table" w:customStyle="1" w:styleId="11">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1"/>
    <w:uiPriority w:val="99"/>
    <w:qFormat/>
  </w:style>
  <w:style w:type="character" w:customStyle="1" w:styleId="Char0">
    <w:name w:val="正文格式 Char"/>
    <w:link w:val="af9"/>
    <w:qFormat/>
    <w:rPr>
      <w:szCs w:val="24"/>
    </w:rPr>
  </w:style>
  <w:style w:type="paragraph" w:customStyle="1" w:styleId="af9">
    <w:name w:val="正文格式"/>
    <w:basedOn w:val="a"/>
    <w:link w:val="Char0"/>
    <w:qFormat/>
    <w:pPr>
      <w:spacing w:line="240" w:lineRule="auto"/>
      <w:ind w:firstLine="420"/>
    </w:pPr>
    <w:rPr>
      <w:kern w:val="0"/>
      <w:sz w:val="20"/>
    </w:rPr>
  </w:style>
  <w:style w:type="character" w:customStyle="1" w:styleId="af3">
    <w:name w:val="批注主题 字符"/>
    <w:basedOn w:val="a8"/>
    <w:link w:val="af2"/>
    <w:uiPriority w:val="99"/>
    <w:semiHidden/>
    <w:qFormat/>
    <w:rPr>
      <w:b/>
      <w:bCs/>
      <w:kern w:val="2"/>
      <w:sz w:val="24"/>
      <w:szCs w:val="24"/>
    </w:rPr>
  </w:style>
  <w:style w:type="paragraph" w:customStyle="1" w:styleId="12">
    <w:name w:val="修订1"/>
    <w:hidden/>
    <w:uiPriority w:val="99"/>
    <w:unhideWhenUsed/>
    <w:qFormat/>
    <w:rPr>
      <w:kern w:val="2"/>
      <w:sz w:val="24"/>
      <w:szCs w:val="24"/>
    </w:rPr>
  </w:style>
  <w:style w:type="character" w:customStyle="1" w:styleId="2Char">
    <w:name w:val="标题 2 Char"/>
    <w:qFormat/>
    <w:rPr>
      <w:rFonts w:ascii="Arial" w:eastAsia="黑体" w:hAnsi="Arial"/>
      <w:bCs/>
      <w:kern w:val="2"/>
      <w:sz w:val="32"/>
      <w:szCs w:val="32"/>
    </w:rPr>
  </w:style>
  <w:style w:type="character" w:customStyle="1" w:styleId="af1">
    <w:name w:val="标题 字符"/>
    <w:basedOn w:val="a1"/>
    <w:link w:val="af0"/>
    <w:qFormat/>
    <w:rPr>
      <w:rFonts w:ascii="Cambria" w:hAnsi="Cambria"/>
      <w:b/>
      <w:bCs/>
      <w:kern w:val="2"/>
      <w:sz w:val="32"/>
      <w:szCs w:val="32"/>
    </w:rPr>
  </w:style>
  <w:style w:type="paragraph" w:customStyle="1" w:styleId="22">
    <w:name w:val="修订2"/>
    <w:hidden/>
    <w:uiPriority w:val="99"/>
    <w:unhideWhenUsed/>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1085</Words>
  <Characters>6186</Characters>
  <Application>Microsoft Office Word</Application>
  <DocSecurity>0</DocSecurity>
  <Lines>51</Lines>
  <Paragraphs>14</Paragraphs>
  <ScaleCrop>false</ScaleCrop>
  <Company>微软中国</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夏丰良</dc:creator>
  <cp:lastModifiedBy>XIALIN</cp:lastModifiedBy>
  <cp:revision>5</cp:revision>
  <cp:lastPrinted>2025-03-31T16:07:00Z</cp:lastPrinted>
  <dcterms:created xsi:type="dcterms:W3CDTF">2025-03-18T12:53:00Z</dcterms:created>
  <dcterms:modified xsi:type="dcterms:W3CDTF">2025-04-11T02:19:00Z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6B9FECBD41A3415E963450703374014D_13</vt:lpwstr>
  </property>
  <property fmtid="{D5CDD505-2E9C-101B-9397-08002B2CF9AE}" pid="4" name="KSOTemplateDocerSaveRecord">
    <vt:lpwstr>eyJoZGlkIjoiODVmODRkMzQ5M2M2MTU4Njk5MWYwOTVkZGI3MmIzOGQiLCJ1c2VySWQiOiI2NzEwNjMzNTUifQ==</vt:lpwstr>
  </property>
</Properties>
</file>