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DCD1" w14:textId="77777777" w:rsidR="00866329" w:rsidRDefault="00866329">
      <w:pPr>
        <w:rPr>
          <w:rFonts w:asciiTheme="minorEastAsia" w:eastAsiaTheme="minorEastAsia" w:hAnsiTheme="minorEastAsia" w:cs="宋体" w:hint="eastAsia"/>
          <w:b/>
          <w:sz w:val="44"/>
          <w:szCs w:val="44"/>
        </w:rPr>
      </w:pPr>
    </w:p>
    <w:p w14:paraId="4A8EFC7E" w14:textId="77777777" w:rsidR="00866329" w:rsidRDefault="00866329">
      <w:pPr>
        <w:rPr>
          <w:rFonts w:asciiTheme="minorEastAsia" w:eastAsiaTheme="minorEastAsia" w:hAnsiTheme="minorEastAsia" w:cs="宋体" w:hint="eastAsia"/>
          <w:b/>
          <w:sz w:val="44"/>
          <w:szCs w:val="44"/>
        </w:rPr>
      </w:pPr>
    </w:p>
    <w:p w14:paraId="6A793AF3" w14:textId="43F56ADF" w:rsidR="00866329" w:rsidRDefault="00896655">
      <w:pPr>
        <w:jc w:val="center"/>
        <w:rPr>
          <w:rFonts w:asciiTheme="minorEastAsia" w:eastAsiaTheme="minorEastAsia" w:hAnsiTheme="minorEastAsia" w:cs="宋体" w:hint="eastAsia"/>
          <w:b/>
          <w:sz w:val="44"/>
          <w:szCs w:val="44"/>
        </w:rPr>
      </w:pPr>
      <w:r>
        <w:rPr>
          <w:rFonts w:asciiTheme="minorEastAsia" w:eastAsiaTheme="minorEastAsia" w:hAnsiTheme="minorEastAsia" w:cs="宋体" w:hint="eastAsia"/>
          <w:b/>
          <w:sz w:val="44"/>
          <w:szCs w:val="44"/>
        </w:rPr>
        <w:t>深圳市南山区蛇口街道</w:t>
      </w:r>
      <w:r w:rsidRPr="00896655">
        <w:rPr>
          <w:rFonts w:asciiTheme="minorEastAsia" w:eastAsiaTheme="minorEastAsia" w:hAnsiTheme="minorEastAsia" w:cs="宋体" w:hint="eastAsia"/>
          <w:b/>
          <w:sz w:val="44"/>
          <w:szCs w:val="44"/>
        </w:rPr>
        <w:t>深圳湾口岸综合整治购买服务项目</w:t>
      </w:r>
      <w:r w:rsidR="003E27C8">
        <w:rPr>
          <w:rFonts w:asciiTheme="minorEastAsia" w:eastAsiaTheme="minorEastAsia" w:hAnsiTheme="minorEastAsia" w:cs="宋体" w:hint="eastAsia"/>
          <w:b/>
          <w:sz w:val="44"/>
          <w:szCs w:val="44"/>
        </w:rPr>
        <w:t>询价采购文件</w:t>
      </w:r>
    </w:p>
    <w:p w14:paraId="47D75990" w14:textId="77777777" w:rsidR="00866329" w:rsidRDefault="00866329">
      <w:pPr>
        <w:ind w:firstLine="803"/>
        <w:jc w:val="center"/>
        <w:rPr>
          <w:rFonts w:ascii="仿宋_GB2312" w:eastAsia="仿宋_GB2312" w:hAnsi="仿宋_GB2312" w:cs="仿宋_GB2312" w:hint="eastAsia"/>
          <w:b/>
          <w:sz w:val="32"/>
          <w:szCs w:val="32"/>
        </w:rPr>
      </w:pPr>
    </w:p>
    <w:p w14:paraId="2B93C89F" w14:textId="77777777" w:rsidR="00866329" w:rsidRDefault="00866329">
      <w:pPr>
        <w:ind w:firstLine="803"/>
        <w:jc w:val="center"/>
        <w:rPr>
          <w:rFonts w:ascii="仿宋_GB2312" w:eastAsia="仿宋_GB2312" w:hAnsi="仿宋_GB2312" w:cs="仿宋_GB2312" w:hint="eastAsia"/>
          <w:b/>
          <w:sz w:val="32"/>
          <w:szCs w:val="32"/>
        </w:rPr>
      </w:pPr>
    </w:p>
    <w:p w14:paraId="5F845766" w14:textId="77777777" w:rsidR="00866329" w:rsidRDefault="00866329">
      <w:pPr>
        <w:ind w:firstLine="803"/>
        <w:jc w:val="center"/>
        <w:rPr>
          <w:rFonts w:ascii="仿宋_GB2312" w:eastAsia="仿宋_GB2312" w:hAnsi="仿宋_GB2312" w:cs="仿宋_GB2312" w:hint="eastAsia"/>
          <w:b/>
          <w:sz w:val="32"/>
          <w:szCs w:val="32"/>
        </w:rPr>
      </w:pPr>
    </w:p>
    <w:p w14:paraId="7319C383" w14:textId="77777777" w:rsidR="00866329" w:rsidRDefault="00866329">
      <w:pPr>
        <w:ind w:firstLine="803"/>
        <w:jc w:val="center"/>
        <w:rPr>
          <w:rFonts w:ascii="仿宋_GB2312" w:eastAsia="仿宋_GB2312" w:hAnsi="仿宋_GB2312" w:cs="仿宋_GB2312" w:hint="eastAsia"/>
          <w:b/>
          <w:sz w:val="32"/>
          <w:szCs w:val="32"/>
        </w:rPr>
      </w:pPr>
    </w:p>
    <w:p w14:paraId="3E6E622A" w14:textId="77777777" w:rsidR="00866329" w:rsidRDefault="00866329">
      <w:pPr>
        <w:ind w:firstLine="803"/>
        <w:jc w:val="center"/>
        <w:rPr>
          <w:rFonts w:ascii="仿宋_GB2312" w:eastAsia="仿宋_GB2312" w:hAnsi="仿宋_GB2312" w:cs="仿宋_GB2312" w:hint="eastAsia"/>
          <w:b/>
          <w:sz w:val="32"/>
          <w:szCs w:val="32"/>
        </w:rPr>
      </w:pPr>
    </w:p>
    <w:p w14:paraId="2BB8BC8D" w14:textId="77777777" w:rsidR="00866329" w:rsidRDefault="00866329">
      <w:pPr>
        <w:ind w:firstLine="803"/>
        <w:jc w:val="center"/>
        <w:rPr>
          <w:rFonts w:ascii="仿宋_GB2312" w:eastAsia="仿宋_GB2312" w:hAnsi="仿宋_GB2312" w:cs="仿宋_GB2312" w:hint="eastAsia"/>
          <w:b/>
          <w:sz w:val="32"/>
          <w:szCs w:val="32"/>
        </w:rPr>
      </w:pPr>
    </w:p>
    <w:p w14:paraId="69263826" w14:textId="77777777" w:rsidR="00866329" w:rsidRDefault="00866329">
      <w:pPr>
        <w:ind w:firstLine="803"/>
        <w:jc w:val="center"/>
        <w:rPr>
          <w:rFonts w:ascii="仿宋_GB2312" w:eastAsia="仿宋_GB2312" w:hAnsi="仿宋_GB2312" w:cs="仿宋_GB2312" w:hint="eastAsia"/>
          <w:b/>
          <w:sz w:val="32"/>
          <w:szCs w:val="32"/>
        </w:rPr>
      </w:pPr>
    </w:p>
    <w:p w14:paraId="7A44FC38" w14:textId="77777777" w:rsidR="00866329" w:rsidRDefault="0000000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采购单位：深圳市南山区蛇口街道办事处</w:t>
      </w:r>
    </w:p>
    <w:p w14:paraId="438CD832" w14:textId="77777777" w:rsidR="00866329" w:rsidRDefault="0000000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采购方式：询价采购</w:t>
      </w:r>
    </w:p>
    <w:p w14:paraId="0D4EC6B7" w14:textId="77777777" w:rsidR="00866329" w:rsidRDefault="0000000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项目类别：服务类</w:t>
      </w:r>
    </w:p>
    <w:p w14:paraId="222A1813" w14:textId="77777777" w:rsidR="00866329" w:rsidRDefault="00000000">
      <w:pPr>
        <w:adjustRightInd/>
        <w:snapToGrid/>
        <w:spacing w:line="220" w:lineRule="atLeast"/>
      </w:pPr>
      <w:r>
        <w:br w:type="page"/>
      </w:r>
    </w:p>
    <w:p w14:paraId="43EA5038" w14:textId="77777777" w:rsidR="00866329" w:rsidRDefault="00000000">
      <w:pPr>
        <w:pStyle w:val="2"/>
        <w:ind w:firstLine="640"/>
      </w:pPr>
      <w:r>
        <w:rPr>
          <w:rFonts w:hint="eastAsia"/>
        </w:rPr>
        <w:lastRenderedPageBreak/>
        <w:t>一、项目概况</w:t>
      </w:r>
    </w:p>
    <w:p w14:paraId="5B3ECF3F" w14:textId="77777777" w:rsidR="00896655" w:rsidRDefault="00000000">
      <w:pPr>
        <w:spacing w:after="0"/>
        <w:ind w:firstLineChars="200" w:firstLine="640"/>
        <w:rPr>
          <w:rFonts w:ascii="仿宋_GB2312" w:eastAsia="仿宋_GB2312"/>
          <w:sz w:val="32"/>
          <w:szCs w:val="32"/>
        </w:rPr>
      </w:pPr>
      <w:r>
        <w:rPr>
          <w:rFonts w:ascii="仿宋_GB2312" w:eastAsia="仿宋_GB2312" w:hint="eastAsia"/>
          <w:sz w:val="32"/>
          <w:szCs w:val="32"/>
        </w:rPr>
        <w:t>（一）项目名称：</w:t>
      </w:r>
      <w:bookmarkStart w:id="0" w:name="_Hlk176177592"/>
      <w:r w:rsidR="00896655" w:rsidRPr="00896655">
        <w:rPr>
          <w:rFonts w:ascii="仿宋_GB2312" w:eastAsia="仿宋_GB2312" w:hint="eastAsia"/>
          <w:sz w:val="32"/>
          <w:szCs w:val="32"/>
        </w:rPr>
        <w:t>深圳市南山区蛇口街道深圳湾口岸综合整治购买服务项目</w:t>
      </w:r>
      <w:bookmarkEnd w:id="0"/>
    </w:p>
    <w:p w14:paraId="161434C3" w14:textId="3F20753F"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（二）采购人：蛇口街道办事处</w:t>
      </w:r>
    </w:p>
    <w:p w14:paraId="2038D989" w14:textId="77777777"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（三）采购方式：询价采购</w:t>
      </w:r>
    </w:p>
    <w:p w14:paraId="3FFE1531" w14:textId="42F31469"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（四）项目预算：</w:t>
      </w:r>
      <w:r w:rsidR="00896655">
        <w:rPr>
          <w:rFonts w:ascii="仿宋_GB2312" w:eastAsia="仿宋_GB2312" w:hint="eastAsia"/>
          <w:sz w:val="32"/>
          <w:szCs w:val="32"/>
        </w:rPr>
        <w:t>330</w:t>
      </w:r>
      <w:r w:rsidR="008B679A">
        <w:rPr>
          <w:rFonts w:ascii="仿宋_GB2312" w:eastAsia="仿宋_GB2312"/>
          <w:sz w:val="32"/>
          <w:szCs w:val="32"/>
        </w:rPr>
        <w:t>000</w:t>
      </w:r>
      <w:r>
        <w:rPr>
          <w:rFonts w:ascii="仿宋_GB2312" w:eastAsia="仿宋_GB2312" w:hint="eastAsia"/>
          <w:sz w:val="32"/>
          <w:szCs w:val="32"/>
        </w:rPr>
        <w:t>元</w:t>
      </w:r>
    </w:p>
    <w:p w14:paraId="3A2F6EBA" w14:textId="40A92409" w:rsidR="00F75B4D" w:rsidRPr="00F75B4D" w:rsidRDefault="00000000">
      <w:pPr>
        <w:spacing w:after="0"/>
        <w:ind w:firstLineChars="200" w:firstLine="640"/>
        <w:rPr>
          <w:rFonts w:ascii="仿宋_GB2312" w:eastAsia="仿宋_GB2312"/>
          <w:sz w:val="32"/>
          <w:szCs w:val="32"/>
        </w:rPr>
      </w:pPr>
      <w:r>
        <w:rPr>
          <w:rFonts w:ascii="仿宋_GB2312" w:eastAsia="仿宋_GB2312" w:hint="eastAsia"/>
          <w:sz w:val="32"/>
          <w:szCs w:val="32"/>
        </w:rPr>
        <w:t>（五）项目背景：</w:t>
      </w:r>
      <w:r w:rsidR="00F551D7" w:rsidRPr="00F551D7">
        <w:rPr>
          <w:rFonts w:ascii="仿宋_GB2312" w:eastAsia="仿宋_GB2312" w:hint="eastAsia"/>
          <w:sz w:val="32"/>
          <w:szCs w:val="32"/>
        </w:rPr>
        <w:t>深圳湾口岸面积较大且现处于口岸外围改造期间，口岸外围交通复杂，每到节假日口岸车流和旅流量的也不断攀升，在春节期间单日最高通关量达18万人次，给深圳湾口岸交通、治安、市容和打走私工作带来一定困难。现在清明及五一假期即将来临，口岸通关压力大，为做好口岸综合治理</w:t>
      </w:r>
      <w:r w:rsidR="00F551D7">
        <w:rPr>
          <w:rFonts w:ascii="仿宋_GB2312" w:eastAsia="仿宋_GB2312" w:hint="eastAsia"/>
          <w:sz w:val="32"/>
          <w:szCs w:val="32"/>
        </w:rPr>
        <w:t>工作</w:t>
      </w:r>
      <w:r w:rsidR="00F551D7" w:rsidRPr="00F551D7">
        <w:rPr>
          <w:rFonts w:ascii="仿宋_GB2312" w:eastAsia="仿宋_GB2312" w:hint="eastAsia"/>
          <w:sz w:val="32"/>
          <w:szCs w:val="32"/>
        </w:rPr>
        <w:t>，我办拟通过购买服务方式开展深圳湾口岸的日常工作</w:t>
      </w:r>
      <w:r w:rsidR="00F75B4D" w:rsidRPr="00F75B4D">
        <w:rPr>
          <w:rFonts w:ascii="仿宋_GB2312" w:eastAsia="仿宋_GB2312" w:hint="eastAsia"/>
          <w:sz w:val="32"/>
          <w:szCs w:val="32"/>
        </w:rPr>
        <w:t>。</w:t>
      </w:r>
    </w:p>
    <w:p w14:paraId="6E761E1F" w14:textId="2439FD58" w:rsidR="00866329" w:rsidRDefault="00000000">
      <w:pPr>
        <w:spacing w:after="0"/>
        <w:ind w:firstLineChars="200" w:firstLine="640"/>
        <w:rPr>
          <w:rFonts w:ascii="仿宋_GB2312" w:eastAsia="仿宋_GB2312"/>
          <w:sz w:val="32"/>
          <w:szCs w:val="32"/>
          <w:lang w:eastAsia="zh-Hans"/>
        </w:rPr>
      </w:pPr>
      <w:r>
        <w:rPr>
          <w:rFonts w:ascii="仿宋_GB2312" w:eastAsia="仿宋_GB2312" w:hint="eastAsia"/>
          <w:sz w:val="32"/>
          <w:szCs w:val="32"/>
        </w:rPr>
        <w:t>（六）项目服务期：</w:t>
      </w:r>
      <w:r w:rsidR="00F712D0">
        <w:rPr>
          <w:rFonts w:ascii="仿宋_GB2312" w:eastAsia="仿宋_GB2312" w:hint="eastAsia"/>
          <w:sz w:val="32"/>
          <w:szCs w:val="32"/>
        </w:rPr>
        <w:t>服务期限自</w:t>
      </w:r>
      <w:r w:rsidR="00580BE8" w:rsidRPr="00580BE8">
        <w:rPr>
          <w:rFonts w:ascii="仿宋_GB2312" w:eastAsia="仿宋_GB2312" w:hint="eastAsia"/>
          <w:sz w:val="32"/>
          <w:szCs w:val="32"/>
        </w:rPr>
        <w:t>2025年</w:t>
      </w:r>
      <w:r w:rsidR="00F551D7">
        <w:rPr>
          <w:rFonts w:ascii="仿宋_GB2312" w:eastAsia="仿宋_GB2312" w:hint="eastAsia"/>
          <w:sz w:val="32"/>
          <w:szCs w:val="32"/>
        </w:rPr>
        <w:t>4</w:t>
      </w:r>
      <w:r w:rsidR="00580BE8" w:rsidRPr="00580BE8">
        <w:rPr>
          <w:rFonts w:ascii="仿宋_GB2312" w:eastAsia="仿宋_GB2312" w:hint="eastAsia"/>
          <w:sz w:val="32"/>
          <w:szCs w:val="32"/>
        </w:rPr>
        <w:t>月1日至2025年</w:t>
      </w:r>
      <w:r w:rsidR="00F551D7">
        <w:rPr>
          <w:rFonts w:ascii="仿宋_GB2312" w:eastAsia="仿宋_GB2312" w:hint="eastAsia"/>
          <w:sz w:val="32"/>
          <w:szCs w:val="32"/>
        </w:rPr>
        <w:t>5</w:t>
      </w:r>
      <w:r w:rsidR="00580BE8" w:rsidRPr="00580BE8">
        <w:rPr>
          <w:rFonts w:ascii="仿宋_GB2312" w:eastAsia="仿宋_GB2312" w:hint="eastAsia"/>
          <w:sz w:val="32"/>
          <w:szCs w:val="32"/>
        </w:rPr>
        <w:t>月</w:t>
      </w:r>
      <w:r w:rsidR="00F551D7">
        <w:rPr>
          <w:rFonts w:ascii="仿宋_GB2312" w:eastAsia="仿宋_GB2312" w:hint="eastAsia"/>
          <w:sz w:val="32"/>
          <w:szCs w:val="32"/>
        </w:rPr>
        <w:t>31</w:t>
      </w:r>
      <w:r w:rsidR="00580BE8" w:rsidRPr="00580BE8">
        <w:rPr>
          <w:rFonts w:ascii="仿宋_GB2312" w:eastAsia="仿宋_GB2312" w:hint="eastAsia"/>
          <w:sz w:val="32"/>
          <w:szCs w:val="32"/>
        </w:rPr>
        <w:t>日</w:t>
      </w:r>
      <w:r>
        <w:rPr>
          <w:rFonts w:ascii="仿宋_GB2312" w:eastAsia="仿宋_GB2312"/>
          <w:sz w:val="32"/>
          <w:szCs w:val="32"/>
          <w:lang w:eastAsia="zh-Hans"/>
        </w:rPr>
        <w:t>。</w:t>
      </w:r>
    </w:p>
    <w:p w14:paraId="377239C5" w14:textId="77777777" w:rsidR="003E27C8" w:rsidRDefault="003E27C8" w:rsidP="003E27C8">
      <w:pPr>
        <w:pStyle w:val="2"/>
        <w:ind w:firstLine="640"/>
      </w:pPr>
      <w:r>
        <w:rPr>
          <w:rFonts w:hint="eastAsia"/>
        </w:rPr>
        <w:t>二、服务内容</w:t>
      </w:r>
    </w:p>
    <w:p w14:paraId="488110A3" w14:textId="6227C8EB" w:rsidR="003E27C8" w:rsidRDefault="00896655" w:rsidP="003E27C8">
      <w:pPr>
        <w:spacing w:after="0"/>
        <w:ind w:firstLineChars="200" w:firstLine="640"/>
        <w:rPr>
          <w:rFonts w:ascii="仿宋_GB2312" w:eastAsia="仿宋_GB2312"/>
          <w:sz w:val="32"/>
          <w:szCs w:val="32"/>
        </w:rPr>
      </w:pPr>
      <w:r w:rsidRPr="00896655">
        <w:rPr>
          <w:rFonts w:ascii="仿宋_GB2312" w:eastAsia="仿宋_GB2312" w:hint="eastAsia"/>
          <w:sz w:val="32"/>
          <w:szCs w:val="32"/>
        </w:rPr>
        <w:t>负责协调解决深圳湾口岸管理中交通疏导、治安管理等问题。配备专职工作人员，指导办公室及有关单位开展相关工作</w:t>
      </w:r>
      <w:r w:rsidR="003E27C8" w:rsidRPr="0003401A">
        <w:rPr>
          <w:rFonts w:ascii="仿宋_GB2312" w:eastAsia="仿宋_GB2312" w:hint="eastAsia"/>
          <w:sz w:val="32"/>
          <w:szCs w:val="32"/>
        </w:rPr>
        <w:t>。</w:t>
      </w:r>
    </w:p>
    <w:p w14:paraId="1A6810EA" w14:textId="77777777" w:rsidR="003E27C8" w:rsidRDefault="003E27C8" w:rsidP="003E27C8">
      <w:pPr>
        <w:pStyle w:val="2"/>
        <w:ind w:firstLine="640"/>
      </w:pPr>
      <w:r>
        <w:rPr>
          <w:rFonts w:hint="eastAsia"/>
        </w:rPr>
        <w:t>三、服务要求</w:t>
      </w:r>
    </w:p>
    <w:p w14:paraId="255D905D"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hint="eastAsia"/>
          <w:sz w:val="32"/>
          <w:szCs w:val="32"/>
        </w:rPr>
        <w:t>1、中标单位需定期对服务人员进行培训教育，以提高服务人员的政治、业务素质。</w:t>
      </w:r>
    </w:p>
    <w:p w14:paraId="117811D6"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、中标单位服务人员必须穿戴统一的工作服装，佩戴标志、执勤证。</w:t>
      </w:r>
    </w:p>
    <w:p w14:paraId="4650EE3F"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w:t>
      </w:r>
      <w:r w:rsidRPr="0005384A">
        <w:rPr>
          <w:rFonts w:ascii="仿宋_GB2312" w:eastAsia="仿宋_GB2312" w:hint="eastAsia"/>
          <w:sz w:val="32"/>
          <w:szCs w:val="32"/>
        </w:rPr>
        <w:t>采购单位</w:t>
      </w:r>
      <w:r>
        <w:rPr>
          <w:rFonts w:ascii="仿宋_GB2312" w:eastAsia="仿宋_GB2312" w:hint="eastAsia"/>
          <w:sz w:val="32"/>
          <w:szCs w:val="32"/>
        </w:rPr>
        <w:t>有权对中标单位的工作职责、工作任务、服务区域、服务标准提出具体要求。</w:t>
      </w:r>
    </w:p>
    <w:p w14:paraId="29D0C6DF"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、采购单位有权根据管理需要修改服务内容、工作要求以及要求中标供应商调整服务人员。</w:t>
      </w:r>
    </w:p>
    <w:p w14:paraId="496A26A3"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、采购单位有权对中标单位进行考核，并根据合同约定及考核结果支付或者扣减服务费用。</w:t>
      </w:r>
    </w:p>
    <w:p w14:paraId="08591BF3" w14:textId="77777777" w:rsidR="003E27C8" w:rsidRPr="00E83A80" w:rsidRDefault="003E27C8" w:rsidP="003E27C8">
      <w:pPr>
        <w:spacing w:after="0"/>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、须</w:t>
      </w:r>
      <w:r w:rsidRPr="00FF0135">
        <w:rPr>
          <w:rFonts w:ascii="仿宋_GB2312" w:eastAsia="仿宋_GB2312" w:hint="eastAsia"/>
          <w:sz w:val="32"/>
          <w:szCs w:val="32"/>
        </w:rPr>
        <w:t>能向采购单位临时提供防暴盾牌、警棍、防刺背心、防暴叉、防暴头盔、防刺手套</w:t>
      </w:r>
      <w:r>
        <w:rPr>
          <w:rFonts w:ascii="仿宋_GB2312" w:eastAsia="仿宋_GB2312" w:hint="eastAsia"/>
          <w:sz w:val="32"/>
          <w:szCs w:val="32"/>
        </w:rPr>
        <w:t>等安保装备。</w:t>
      </w:r>
    </w:p>
    <w:p w14:paraId="5D91FFDC" w14:textId="77777777" w:rsidR="003E27C8" w:rsidRPr="00E850EB" w:rsidRDefault="003E27C8" w:rsidP="003E27C8">
      <w:pPr>
        <w:spacing w:after="0"/>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sidRPr="009713D1">
        <w:rPr>
          <w:rFonts w:ascii="仿宋_GB2312" w:eastAsia="仿宋_GB2312" w:hint="eastAsia"/>
          <w:sz w:val="32"/>
          <w:szCs w:val="32"/>
        </w:rPr>
        <w:t>中标单位需按照相关法律法规要求对服务人员进行管理，向服务人员提供劳动和社会保险待遇，包括但不限于支付工资福利待遇、加班费、工伤等，需为服务人员购买人身意外险，本项目服务人员因此与中标单位发生的劳务纠纷与采购单位无关。</w:t>
      </w:r>
    </w:p>
    <w:p w14:paraId="451178CF" w14:textId="77777777" w:rsidR="003E27C8" w:rsidRPr="003E27C8" w:rsidRDefault="003E27C8" w:rsidP="003E27C8">
      <w:pPr>
        <w:pStyle w:val="2"/>
        <w:ind w:firstLine="640"/>
      </w:pPr>
      <w:r w:rsidRPr="003E27C8">
        <w:rPr>
          <w:rFonts w:hint="eastAsia"/>
        </w:rPr>
        <w:t>四、服务人员要求</w:t>
      </w:r>
    </w:p>
    <w:p w14:paraId="4A546787" w14:textId="4FF32201" w:rsidR="003E27C8" w:rsidRPr="003E27C8" w:rsidRDefault="003E27C8" w:rsidP="003E27C8">
      <w:pPr>
        <w:spacing w:after="0"/>
        <w:ind w:firstLineChars="200" w:firstLine="640"/>
        <w:rPr>
          <w:rFonts w:ascii="仿宋_GB2312" w:eastAsia="仿宋_GB2312"/>
          <w:sz w:val="32"/>
          <w:szCs w:val="32"/>
        </w:rPr>
      </w:pPr>
      <w:r w:rsidRPr="003E27C8">
        <w:rPr>
          <w:rFonts w:ascii="仿宋_GB2312" w:eastAsia="仿宋_GB2312" w:hint="eastAsia"/>
          <w:sz w:val="32"/>
          <w:szCs w:val="32"/>
        </w:rPr>
        <w:t>中标供应商</w:t>
      </w:r>
      <w:r w:rsidR="00896655">
        <w:rPr>
          <w:rFonts w:ascii="仿宋_GB2312" w:eastAsia="仿宋_GB2312" w:hint="eastAsia"/>
          <w:sz w:val="32"/>
          <w:szCs w:val="32"/>
        </w:rPr>
        <w:t>根据现场实际情况配置服务人员</w:t>
      </w:r>
      <w:r w:rsidRPr="003E27C8">
        <w:rPr>
          <w:rFonts w:ascii="仿宋_GB2312" w:eastAsia="仿宋_GB2312" w:hint="eastAsia"/>
          <w:sz w:val="32"/>
          <w:szCs w:val="32"/>
        </w:rPr>
        <w:t>。服务人员须满足以下要求：</w:t>
      </w:r>
    </w:p>
    <w:p w14:paraId="23148714" w14:textId="77777777" w:rsidR="003E27C8" w:rsidRPr="003E27C8" w:rsidRDefault="003E27C8" w:rsidP="003E27C8">
      <w:pPr>
        <w:spacing w:after="0"/>
        <w:ind w:firstLineChars="200" w:firstLine="640"/>
        <w:rPr>
          <w:rFonts w:ascii="仿宋_GB2312" w:eastAsia="仿宋_GB2312"/>
          <w:sz w:val="32"/>
          <w:szCs w:val="32"/>
        </w:rPr>
      </w:pPr>
      <w:r w:rsidRPr="003E27C8">
        <w:rPr>
          <w:rFonts w:ascii="仿宋_GB2312" w:eastAsia="仿宋_GB2312" w:hint="eastAsia"/>
          <w:sz w:val="32"/>
          <w:szCs w:val="32"/>
        </w:rPr>
        <w:t>1、年龄在</w:t>
      </w:r>
      <w:r w:rsidRPr="003E27C8">
        <w:rPr>
          <w:rFonts w:ascii="仿宋_GB2312" w:eastAsia="仿宋_GB2312"/>
          <w:sz w:val="32"/>
          <w:szCs w:val="32"/>
        </w:rPr>
        <w:t>5</w:t>
      </w:r>
      <w:r w:rsidRPr="003E27C8">
        <w:rPr>
          <w:rFonts w:ascii="仿宋_GB2312" w:eastAsia="仿宋_GB2312" w:hint="eastAsia"/>
          <w:sz w:val="32"/>
          <w:szCs w:val="32"/>
        </w:rPr>
        <w:t>5岁以下，具有初中以上文化程度。退伍军人优先。</w:t>
      </w:r>
    </w:p>
    <w:p w14:paraId="658EC65B" w14:textId="77777777" w:rsidR="003E27C8" w:rsidRPr="003E27C8" w:rsidRDefault="003E27C8" w:rsidP="003E27C8">
      <w:pPr>
        <w:spacing w:after="0"/>
        <w:ind w:firstLineChars="200" w:firstLine="640"/>
        <w:rPr>
          <w:rFonts w:ascii="仿宋_GB2312" w:eastAsia="仿宋_GB2312"/>
          <w:sz w:val="32"/>
          <w:szCs w:val="32"/>
        </w:rPr>
      </w:pPr>
      <w:r w:rsidRPr="003E27C8">
        <w:rPr>
          <w:rFonts w:ascii="仿宋_GB2312" w:eastAsia="仿宋_GB2312"/>
          <w:sz w:val="32"/>
          <w:szCs w:val="32"/>
        </w:rPr>
        <w:t>2</w:t>
      </w:r>
      <w:r w:rsidRPr="003E27C8">
        <w:rPr>
          <w:rFonts w:ascii="仿宋_GB2312" w:eastAsia="仿宋_GB2312" w:hint="eastAsia"/>
          <w:sz w:val="32"/>
          <w:szCs w:val="32"/>
        </w:rPr>
        <w:t>、爱岗敬业，乐于奉献。有较强的工作责任心，敢于同违法犯罪分子作斗争。服从管理，听从指挥，有良好的</w:t>
      </w:r>
      <w:proofErr w:type="gramStart"/>
      <w:r w:rsidRPr="003E27C8">
        <w:rPr>
          <w:rFonts w:ascii="仿宋_GB2312" w:eastAsia="仿宋_GB2312" w:hint="eastAsia"/>
          <w:sz w:val="32"/>
          <w:szCs w:val="32"/>
        </w:rPr>
        <w:t>的</w:t>
      </w:r>
      <w:proofErr w:type="gramEnd"/>
      <w:r w:rsidRPr="003E27C8">
        <w:rPr>
          <w:rFonts w:ascii="仿宋_GB2312" w:eastAsia="仿宋_GB2312" w:hint="eastAsia"/>
          <w:sz w:val="32"/>
          <w:szCs w:val="32"/>
        </w:rPr>
        <w:t>团队精神。</w:t>
      </w:r>
    </w:p>
    <w:p w14:paraId="509CC356" w14:textId="40FDDD05" w:rsidR="00866329" w:rsidRDefault="003E27C8">
      <w:pPr>
        <w:pStyle w:val="2"/>
        <w:ind w:firstLine="640"/>
      </w:pPr>
      <w:r>
        <w:rPr>
          <w:rFonts w:hint="eastAsia"/>
        </w:rPr>
        <w:t>五、投标报价要求</w:t>
      </w:r>
    </w:p>
    <w:p w14:paraId="28FE973B" w14:textId="401EDF4E" w:rsidR="00866329" w:rsidRDefault="00000000">
      <w:pPr>
        <w:spacing w:after="0"/>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w:t>
      </w:r>
      <w:r w:rsidR="003E27C8">
        <w:rPr>
          <w:rFonts w:ascii="仿宋_GB2312" w:eastAsia="仿宋_GB2312" w:hint="eastAsia"/>
          <w:sz w:val="32"/>
          <w:szCs w:val="32"/>
        </w:rPr>
        <w:t>，具体结算金额根据服务人员数量确定。</w:t>
      </w:r>
    </w:p>
    <w:p w14:paraId="49FC75DE" w14:textId="77777777" w:rsidR="00866329" w:rsidRDefault="00000000">
      <w:pPr>
        <w:spacing w:after="0"/>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w:t>
      </w:r>
      <w:r>
        <w:rPr>
          <w:rFonts w:ascii="仿宋_GB2312" w:eastAsia="仿宋_GB2312"/>
          <w:sz w:val="32"/>
          <w:szCs w:val="32"/>
        </w:rPr>
        <w:t>投标人应根据本企业的成本自行决定报价，但不得以低于其企业成本的报价投标。</w:t>
      </w:r>
    </w:p>
    <w:p w14:paraId="7542B1C4" w14:textId="13B58A1D" w:rsidR="00866329" w:rsidRDefault="00000000">
      <w:pPr>
        <w:spacing w:after="0"/>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本项目财政控制金额为人民币</w:t>
      </w:r>
      <w:r w:rsidR="00896655">
        <w:rPr>
          <w:rFonts w:ascii="仿宋_GB2312" w:eastAsia="仿宋_GB2312" w:hint="eastAsia"/>
          <w:sz w:val="32"/>
          <w:szCs w:val="32"/>
        </w:rPr>
        <w:t>330</w:t>
      </w:r>
      <w:r w:rsidR="00380B7A">
        <w:rPr>
          <w:rFonts w:ascii="仿宋_GB2312" w:eastAsia="仿宋_GB2312"/>
          <w:sz w:val="32"/>
          <w:szCs w:val="32"/>
        </w:rPr>
        <w:t>000</w:t>
      </w:r>
      <w:r>
        <w:rPr>
          <w:rFonts w:ascii="仿宋_GB2312" w:eastAsia="仿宋_GB2312"/>
          <w:sz w:val="32"/>
          <w:szCs w:val="32"/>
        </w:rPr>
        <w:t>元，投标人的投标报价高于财政控制金额为无效投标</w:t>
      </w:r>
      <w:r>
        <w:rPr>
          <w:rFonts w:ascii="仿宋_GB2312" w:eastAsia="仿宋_GB2312" w:hint="eastAsia"/>
          <w:sz w:val="32"/>
          <w:szCs w:val="32"/>
        </w:rPr>
        <w:t>。</w:t>
      </w:r>
    </w:p>
    <w:p w14:paraId="1AAAB087" w14:textId="4A4818B4" w:rsidR="00866329" w:rsidRDefault="003E27C8">
      <w:pPr>
        <w:pStyle w:val="2"/>
        <w:spacing w:line="540" w:lineRule="exact"/>
        <w:ind w:firstLine="640"/>
        <w:rPr>
          <w:color w:val="000000" w:themeColor="text1"/>
        </w:rPr>
      </w:pPr>
      <w:r>
        <w:rPr>
          <w:rFonts w:hint="eastAsia"/>
          <w:color w:val="000000" w:themeColor="text1"/>
        </w:rPr>
        <w:t>六、评审方式</w:t>
      </w:r>
    </w:p>
    <w:p w14:paraId="2142FC7E" w14:textId="77777777" w:rsidR="00866329" w:rsidRDefault="00000000">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供应商需按要求提供高质量的报价文件，我单位将对各个供应商报价文件按照以下因素进行横向比较，综合评审出一家中标供应商。</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9"/>
        <w:gridCol w:w="7371"/>
      </w:tblGrid>
      <w:tr w:rsidR="00866329" w14:paraId="15E3FFE2" w14:textId="77777777">
        <w:trPr>
          <w:trHeight w:val="752"/>
        </w:trPr>
        <w:tc>
          <w:tcPr>
            <w:tcW w:w="724" w:type="dxa"/>
            <w:vAlign w:val="center"/>
          </w:tcPr>
          <w:p w14:paraId="21DD3243"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序号</w:t>
            </w:r>
          </w:p>
        </w:tc>
        <w:tc>
          <w:tcPr>
            <w:tcW w:w="709" w:type="dxa"/>
            <w:vAlign w:val="center"/>
          </w:tcPr>
          <w:p w14:paraId="3DDDE891"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权重</w:t>
            </w:r>
          </w:p>
        </w:tc>
        <w:tc>
          <w:tcPr>
            <w:tcW w:w="7371" w:type="dxa"/>
            <w:shd w:val="clear" w:color="auto" w:fill="auto"/>
            <w:vAlign w:val="center"/>
          </w:tcPr>
          <w:p w14:paraId="052FCD4F"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评审因素</w:t>
            </w:r>
          </w:p>
        </w:tc>
      </w:tr>
      <w:tr w:rsidR="00866329" w14:paraId="4D3CFD33" w14:textId="77777777">
        <w:trPr>
          <w:trHeight w:val="274"/>
        </w:trPr>
        <w:tc>
          <w:tcPr>
            <w:tcW w:w="724" w:type="dxa"/>
            <w:vAlign w:val="center"/>
          </w:tcPr>
          <w:p w14:paraId="66DC2CB5"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p>
        </w:tc>
        <w:tc>
          <w:tcPr>
            <w:tcW w:w="709" w:type="dxa"/>
            <w:vAlign w:val="center"/>
          </w:tcPr>
          <w:p w14:paraId="27AC1105"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w:t>
            </w:r>
          </w:p>
        </w:tc>
        <w:tc>
          <w:tcPr>
            <w:tcW w:w="7371" w:type="dxa"/>
            <w:shd w:val="clear" w:color="auto" w:fill="auto"/>
          </w:tcPr>
          <w:p w14:paraId="0F15AA90" w14:textId="77777777" w:rsidR="00866329" w:rsidRDefault="0000000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根据报价的合理程度进行评判，由评审委员进行优劣打分：报价合理且全面贴合项目需求的，最优得1</w:t>
            </w:r>
            <w:r>
              <w:rPr>
                <w:rFonts w:ascii="仿宋_GB2312" w:eastAsia="仿宋_GB2312" w:hAnsi="宋体" w:cs="宋体"/>
                <w:color w:val="000000"/>
                <w:sz w:val="32"/>
                <w:szCs w:val="32"/>
              </w:rPr>
              <w:t>0</w:t>
            </w:r>
            <w:r>
              <w:rPr>
                <w:rFonts w:ascii="仿宋_GB2312" w:eastAsia="仿宋_GB2312" w:hAnsi="宋体" w:cs="宋体" w:hint="eastAsia"/>
                <w:color w:val="000000"/>
                <w:sz w:val="32"/>
                <w:szCs w:val="32"/>
              </w:rPr>
              <w:t>分，最低得0分。</w:t>
            </w:r>
          </w:p>
        </w:tc>
      </w:tr>
      <w:tr w:rsidR="00866329" w14:paraId="72CC3C9E" w14:textId="77777777">
        <w:trPr>
          <w:trHeight w:val="557"/>
        </w:trPr>
        <w:tc>
          <w:tcPr>
            <w:tcW w:w="724" w:type="dxa"/>
            <w:vAlign w:val="center"/>
          </w:tcPr>
          <w:p w14:paraId="37CA71C8"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p>
        </w:tc>
        <w:tc>
          <w:tcPr>
            <w:tcW w:w="709" w:type="dxa"/>
            <w:vAlign w:val="center"/>
          </w:tcPr>
          <w:p w14:paraId="6C7BE0D7"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676D9A7B" w14:textId="77777777" w:rsidR="00866329" w:rsidRDefault="0000000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w:t>
            </w:r>
            <w:r>
              <w:rPr>
                <w:rFonts w:ascii="仿宋_GB2312" w:eastAsia="仿宋_GB2312" w:hAnsi="宋体" w:cs="宋体" w:hint="eastAsia"/>
                <w:sz w:val="32"/>
                <w:szCs w:val="32"/>
              </w:rPr>
              <w:t>应商提供的服务团队情况进行评判，服务团队学历、素质、经验满足项目要求，由评审委员进行优劣打分：</w:t>
            </w:r>
            <w:r>
              <w:rPr>
                <w:rFonts w:ascii="仿宋_GB2312" w:eastAsia="仿宋_GB2312" w:hAnsi="宋体" w:cs="宋体" w:hint="eastAsia"/>
                <w:color w:val="000000"/>
                <w:sz w:val="32"/>
                <w:szCs w:val="32"/>
              </w:rPr>
              <w:t>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866329" w14:paraId="3E806236" w14:textId="77777777">
        <w:trPr>
          <w:trHeight w:val="944"/>
        </w:trPr>
        <w:tc>
          <w:tcPr>
            <w:tcW w:w="724" w:type="dxa"/>
            <w:vAlign w:val="center"/>
          </w:tcPr>
          <w:p w14:paraId="203E74BC"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p>
        </w:tc>
        <w:tc>
          <w:tcPr>
            <w:tcW w:w="709" w:type="dxa"/>
            <w:vAlign w:val="center"/>
          </w:tcPr>
          <w:p w14:paraId="1711032D"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02B395A4" w14:textId="77777777" w:rsidR="00866329"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根据供应商提供3年内的类似项目业绩情况，提供一项得4分，</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lang w:eastAsia="zh-Hans"/>
              </w:rPr>
              <w:t>以合同扫描件为打分主要条件</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866329" w14:paraId="633641C7" w14:textId="77777777">
        <w:trPr>
          <w:trHeight w:val="274"/>
        </w:trPr>
        <w:tc>
          <w:tcPr>
            <w:tcW w:w="724" w:type="dxa"/>
            <w:vAlign w:val="center"/>
          </w:tcPr>
          <w:p w14:paraId="5E447CD9"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p>
        </w:tc>
        <w:tc>
          <w:tcPr>
            <w:tcW w:w="709" w:type="dxa"/>
            <w:vAlign w:val="center"/>
          </w:tcPr>
          <w:p w14:paraId="04766967"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4DB63C5B" w14:textId="3B8308BB" w:rsidR="00866329"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根据供应商提供机构情况介绍</w:t>
            </w:r>
            <w:r w:rsidR="009D653E">
              <w:rPr>
                <w:rFonts w:ascii="仿宋_GB2312" w:eastAsia="仿宋_GB2312" w:hAnsi="宋体" w:cs="宋体" w:hint="eastAsia"/>
                <w:color w:val="000000"/>
                <w:sz w:val="32"/>
                <w:szCs w:val="32"/>
              </w:rPr>
              <w:t>（认证、奖项等）</w:t>
            </w:r>
            <w:r>
              <w:rPr>
                <w:rFonts w:ascii="仿宋_GB2312" w:eastAsia="仿宋_GB2312" w:hAnsi="宋体" w:cs="宋体" w:hint="eastAsia"/>
                <w:color w:val="000000"/>
                <w:sz w:val="32"/>
                <w:szCs w:val="32"/>
              </w:rPr>
              <w:t>及诚信证明，由评审委员进行优劣打分：最优得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866329" w14:paraId="210A706B" w14:textId="77777777">
        <w:trPr>
          <w:trHeight w:val="1704"/>
        </w:trPr>
        <w:tc>
          <w:tcPr>
            <w:tcW w:w="724" w:type="dxa"/>
            <w:vAlign w:val="center"/>
          </w:tcPr>
          <w:p w14:paraId="33865D83"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5</w:t>
            </w:r>
          </w:p>
        </w:tc>
        <w:tc>
          <w:tcPr>
            <w:tcW w:w="709" w:type="dxa"/>
            <w:vAlign w:val="center"/>
          </w:tcPr>
          <w:p w14:paraId="44BE4BD9"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30</w:t>
            </w:r>
          </w:p>
        </w:tc>
        <w:tc>
          <w:tcPr>
            <w:tcW w:w="7371" w:type="dxa"/>
            <w:shd w:val="clear" w:color="auto" w:fill="auto"/>
          </w:tcPr>
          <w:p w14:paraId="537094D4" w14:textId="77777777" w:rsidR="00866329"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根据供应商提供的实施方案进行打分，评审委员对各投标人的实施方案进行横向比较并打分：实施方案贴合采购文件要求，详实具体、安排合理且可行性高的，最优得</w:t>
            </w:r>
            <w:r>
              <w:rPr>
                <w:rFonts w:ascii="仿宋_GB2312" w:eastAsia="仿宋_GB2312" w:hAnsi="宋体" w:cs="宋体"/>
                <w:color w:val="000000"/>
                <w:sz w:val="32"/>
                <w:szCs w:val="32"/>
              </w:rPr>
              <w:t>30</w:t>
            </w:r>
            <w:r>
              <w:rPr>
                <w:rFonts w:ascii="仿宋_GB2312" w:eastAsia="仿宋_GB2312" w:hAnsi="宋体" w:cs="宋体" w:hint="eastAsia"/>
                <w:color w:val="000000"/>
                <w:sz w:val="32"/>
                <w:szCs w:val="32"/>
              </w:rPr>
              <w:t>分，最低得0分。</w:t>
            </w:r>
          </w:p>
        </w:tc>
      </w:tr>
    </w:tbl>
    <w:p w14:paraId="288785D3" w14:textId="7FD142BD" w:rsidR="00866329" w:rsidRDefault="00F712D0">
      <w:pPr>
        <w:pStyle w:val="2"/>
        <w:spacing w:line="540" w:lineRule="exact"/>
        <w:ind w:firstLine="640"/>
      </w:pPr>
      <w:r>
        <w:rPr>
          <w:rFonts w:hint="eastAsia"/>
        </w:rPr>
        <w:t>七</w:t>
      </w:r>
      <w:r w:rsidR="003E27C8">
        <w:rPr>
          <w:rFonts w:hint="eastAsia"/>
        </w:rPr>
        <w:t>、报价文件内容要求</w:t>
      </w:r>
    </w:p>
    <w:p w14:paraId="7225B808" w14:textId="77777777" w:rsidR="00866329" w:rsidRDefault="0000000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1、报价文件需一正两副、报价文件封面需注明项目名称和报价单位名称，报价文件须</w:t>
      </w:r>
      <w:r>
        <w:rPr>
          <w:rFonts w:ascii="仿宋_GB2312" w:eastAsia="仿宋_GB2312" w:hAnsi="仿宋_GB2312" w:cs="仿宋_GB2312" w:hint="eastAsia"/>
          <w:sz w:val="32"/>
          <w:szCs w:val="32"/>
        </w:rPr>
        <w:t>编制条理清晰，须含目录、页码，装订齐整。</w:t>
      </w:r>
    </w:p>
    <w:p w14:paraId="2C11F694" w14:textId="77777777" w:rsidR="00866329" w:rsidRDefault="0000000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2、报价文件第一页需按照以下格式编写：</w:t>
      </w:r>
    </w:p>
    <w:p w14:paraId="482D665B" w14:textId="77777777" w:rsidR="00866329" w:rsidRDefault="00866329">
      <w:pPr>
        <w:spacing w:after="0" w:line="540" w:lineRule="exact"/>
        <w:ind w:firstLineChars="200" w:firstLine="640"/>
        <w:rPr>
          <w:rFonts w:ascii="仿宋_GB2312" w:eastAsia="仿宋_GB2312" w:hAnsi="仿宋_GB2312" w:cs="仿宋_GB2312" w:hint="eastAsia"/>
          <w:kern w:val="2"/>
          <w:sz w:val="32"/>
          <w:szCs w:val="32"/>
        </w:rPr>
      </w:pPr>
    </w:p>
    <w:p w14:paraId="10BC7BB1" w14:textId="77777777" w:rsidR="00866329" w:rsidRDefault="00000000">
      <w:pPr>
        <w:rPr>
          <w:rFonts w:asciiTheme="minorEastAsia" w:hAnsiTheme="minorEastAsia" w:cs="宋体" w:hint="eastAsia"/>
          <w:b/>
          <w:sz w:val="44"/>
          <w:szCs w:val="44"/>
        </w:rPr>
      </w:pPr>
      <w:r>
        <w:rPr>
          <w:rFonts w:asciiTheme="minorEastAsia" w:hAnsiTheme="minorEastAsia" w:cs="宋体" w:hint="eastAsia"/>
          <w:b/>
          <w:sz w:val="44"/>
          <w:szCs w:val="44"/>
        </w:rPr>
        <w:br w:type="page"/>
      </w:r>
    </w:p>
    <w:p w14:paraId="29E1E57B" w14:textId="5E2E3B78" w:rsidR="00866329" w:rsidRDefault="00F712D0">
      <w:pPr>
        <w:pStyle w:val="af4"/>
        <w:snapToGrid w:val="0"/>
        <w:spacing w:line="500" w:lineRule="exact"/>
        <w:ind w:firstLine="0"/>
        <w:jc w:val="center"/>
        <w:rPr>
          <w:rFonts w:asciiTheme="minorEastAsia" w:hAnsiTheme="minorEastAsia" w:cs="宋体" w:hint="eastAsia"/>
          <w:b/>
          <w:sz w:val="44"/>
          <w:szCs w:val="44"/>
        </w:rPr>
      </w:pPr>
      <w:r w:rsidRPr="00F712D0">
        <w:rPr>
          <w:rFonts w:asciiTheme="minorEastAsia" w:hAnsiTheme="minorEastAsia" w:cs="宋体" w:hint="eastAsia"/>
          <w:b/>
          <w:sz w:val="44"/>
          <w:szCs w:val="44"/>
        </w:rPr>
        <w:lastRenderedPageBreak/>
        <w:t>深圳市南山区蛇口街道深圳湾口岸综合整治购买服务项目</w:t>
      </w:r>
      <w:r w:rsidR="009D653E">
        <w:rPr>
          <w:rFonts w:asciiTheme="minorEastAsia" w:hAnsiTheme="minorEastAsia" w:cs="宋体" w:hint="eastAsia"/>
          <w:b/>
          <w:sz w:val="44"/>
          <w:szCs w:val="44"/>
        </w:rPr>
        <w:t>询价采购文件</w:t>
      </w:r>
    </w:p>
    <w:p w14:paraId="5A2D71A7" w14:textId="77777777" w:rsidR="00866329" w:rsidRPr="00F712D0" w:rsidRDefault="00866329">
      <w:pPr>
        <w:pStyle w:val="af4"/>
        <w:snapToGrid w:val="0"/>
        <w:spacing w:line="500" w:lineRule="exact"/>
        <w:ind w:firstLine="0"/>
        <w:jc w:val="center"/>
        <w:rPr>
          <w:rFonts w:ascii="仿宋_GB2312" w:eastAsia="仿宋_GB2312" w:hAnsi="仿宋_GB2312" w:cs="仿宋_GB2312" w:hint="eastAsia"/>
          <w:sz w:val="32"/>
          <w:szCs w:val="32"/>
        </w:rPr>
      </w:pPr>
    </w:p>
    <w:p w14:paraId="1C6E08EF" w14:textId="77777777" w:rsidR="00866329" w:rsidRDefault="00000000">
      <w:pPr>
        <w:pStyle w:val="af4"/>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我司完全理解贵单位询价文件的各项内容，承诺完全满足本项目服务内容及其要求，按时保质保量完成本项目，完全接受贵单位关于本项目询价文件中的要求。对于本项目，我司报价为人民币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元，该报价已包含了本项目的所有费用，贵单位无需再为本项目支付其他费用。</w:t>
      </w:r>
    </w:p>
    <w:p w14:paraId="44597691" w14:textId="77777777" w:rsidR="00866329" w:rsidRDefault="00866329">
      <w:pPr>
        <w:pStyle w:val="af4"/>
        <w:snapToGrid w:val="0"/>
        <w:spacing w:line="500" w:lineRule="exact"/>
        <w:ind w:firstLineChars="200" w:firstLine="640"/>
        <w:rPr>
          <w:rFonts w:ascii="仿宋_GB2312" w:eastAsia="仿宋_GB2312" w:hAnsi="仿宋_GB2312" w:cs="仿宋_GB2312" w:hint="eastAsia"/>
          <w:sz w:val="32"/>
          <w:szCs w:val="32"/>
        </w:rPr>
      </w:pPr>
    </w:p>
    <w:p w14:paraId="372665ED" w14:textId="77777777" w:rsidR="00866329" w:rsidRDefault="00000000">
      <w:pPr>
        <w:spacing w:line="500" w:lineRule="exact"/>
        <w:rPr>
          <w:rFonts w:ascii="仿宋_GB2312" w:eastAsia="仿宋_GB2312"/>
          <w:sz w:val="32"/>
          <w:szCs w:val="32"/>
        </w:rPr>
      </w:pPr>
      <w:r>
        <w:rPr>
          <w:rFonts w:ascii="仿宋_GB2312" w:eastAsia="仿宋_GB2312" w:hint="eastAsia"/>
          <w:sz w:val="32"/>
          <w:szCs w:val="32"/>
        </w:rPr>
        <w:t>公司名称：</w:t>
      </w:r>
    </w:p>
    <w:p w14:paraId="5721195A" w14:textId="77777777" w:rsidR="00866329" w:rsidRDefault="00000000">
      <w:pPr>
        <w:spacing w:line="500" w:lineRule="exact"/>
        <w:rPr>
          <w:rFonts w:ascii="仿宋_GB2312" w:eastAsia="仿宋_GB2312"/>
          <w:sz w:val="32"/>
          <w:szCs w:val="32"/>
          <w:u w:val="single"/>
        </w:rPr>
      </w:pPr>
      <w:r>
        <w:rPr>
          <w:rFonts w:ascii="仿宋_GB2312" w:eastAsia="仿宋_GB2312" w:hint="eastAsia"/>
          <w:sz w:val="32"/>
          <w:szCs w:val="32"/>
        </w:rPr>
        <w:t>办公地址：</w:t>
      </w:r>
    </w:p>
    <w:p w14:paraId="2BD66CE2" w14:textId="77777777" w:rsidR="00866329" w:rsidRDefault="00000000">
      <w:pPr>
        <w:spacing w:line="500" w:lineRule="exact"/>
        <w:rPr>
          <w:rFonts w:ascii="仿宋_GB2312" w:eastAsia="仿宋_GB2312"/>
          <w:sz w:val="32"/>
          <w:szCs w:val="32"/>
        </w:rPr>
      </w:pPr>
      <w:r>
        <w:rPr>
          <w:rFonts w:ascii="仿宋_GB2312" w:eastAsia="仿宋_GB2312" w:hint="eastAsia"/>
          <w:sz w:val="32"/>
          <w:szCs w:val="32"/>
        </w:rPr>
        <w:t>联系人：</w:t>
      </w:r>
    </w:p>
    <w:p w14:paraId="5C1BF61D" w14:textId="77777777" w:rsidR="00866329" w:rsidRDefault="00000000">
      <w:pPr>
        <w:spacing w:line="500" w:lineRule="exact"/>
        <w:rPr>
          <w:rFonts w:ascii="仿宋_GB2312" w:eastAsia="仿宋_GB2312"/>
          <w:sz w:val="32"/>
          <w:szCs w:val="32"/>
          <w:u w:val="single"/>
        </w:rPr>
      </w:pPr>
      <w:r>
        <w:rPr>
          <w:rFonts w:ascii="仿宋_GB2312" w:eastAsia="仿宋_GB2312" w:hint="eastAsia"/>
          <w:sz w:val="32"/>
          <w:szCs w:val="32"/>
        </w:rPr>
        <w:t>固定电话：         手机：</w:t>
      </w:r>
    </w:p>
    <w:p w14:paraId="37BD9279" w14:textId="77777777" w:rsidR="00866329" w:rsidRDefault="00000000">
      <w:pPr>
        <w:spacing w:line="500" w:lineRule="exact"/>
        <w:rPr>
          <w:rFonts w:ascii="仿宋_GB2312" w:eastAsia="仿宋_GB2312"/>
          <w:sz w:val="32"/>
          <w:szCs w:val="32"/>
        </w:rPr>
      </w:pPr>
      <w:r>
        <w:rPr>
          <w:rFonts w:ascii="仿宋_GB2312" w:eastAsia="仿宋_GB2312" w:hint="eastAsia"/>
          <w:sz w:val="32"/>
          <w:szCs w:val="32"/>
        </w:rPr>
        <w:t>电子邮箱：</w:t>
      </w:r>
    </w:p>
    <w:p w14:paraId="7EA900EC" w14:textId="77777777" w:rsidR="00866329" w:rsidRDefault="00000000">
      <w:pPr>
        <w:spacing w:line="500" w:lineRule="exact"/>
        <w:ind w:firstLine="640"/>
        <w:rPr>
          <w:rFonts w:ascii="仿宋_GB2312" w:eastAsia="仿宋_GB2312"/>
          <w:sz w:val="32"/>
          <w:szCs w:val="32"/>
        </w:rPr>
      </w:pPr>
      <w:r>
        <w:rPr>
          <w:rFonts w:ascii="仿宋_GB2312" w:eastAsia="仿宋_GB2312" w:hint="eastAsia"/>
          <w:sz w:val="32"/>
          <w:szCs w:val="32"/>
        </w:rPr>
        <w:t>注：我司报价文件还需包含如下内容：1、服务方案；2、分项报价表；3、机构情况介绍；4、服务团队；5、类似项目业绩；</w:t>
      </w:r>
      <w:r>
        <w:rPr>
          <w:rFonts w:ascii="仿宋_GB2312" w:eastAsia="仿宋_GB2312"/>
          <w:sz w:val="32"/>
          <w:szCs w:val="32"/>
        </w:rPr>
        <w:t>6</w:t>
      </w:r>
      <w:r>
        <w:rPr>
          <w:rFonts w:ascii="仿宋_GB2312" w:eastAsia="仿宋_GB2312" w:hint="eastAsia"/>
          <w:sz w:val="32"/>
          <w:szCs w:val="32"/>
        </w:rPr>
        <w:t>、承诺函。</w:t>
      </w:r>
    </w:p>
    <w:p w14:paraId="34955D30" w14:textId="77777777" w:rsidR="00866329" w:rsidRDefault="00000000">
      <w:pPr>
        <w:adjustRightInd/>
        <w:snapToGrid/>
        <w:spacing w:after="0"/>
        <w:rPr>
          <w:rFonts w:ascii="仿宋_GB2312" w:eastAsia="仿宋_GB2312"/>
          <w:sz w:val="32"/>
          <w:szCs w:val="32"/>
        </w:rPr>
      </w:pPr>
      <w:r>
        <w:rPr>
          <w:rFonts w:ascii="仿宋_GB2312" w:eastAsia="仿宋_GB2312"/>
          <w:sz w:val="32"/>
          <w:szCs w:val="32"/>
        </w:rPr>
        <w:br w:type="page"/>
      </w:r>
    </w:p>
    <w:p w14:paraId="6124D33A" w14:textId="77777777" w:rsidR="00866329" w:rsidRDefault="00000000">
      <w:pPr>
        <w:pStyle w:val="2"/>
        <w:spacing w:line="500" w:lineRule="exact"/>
        <w:ind w:firstLine="640"/>
        <w:rPr>
          <w:rFonts w:ascii="仿宋_GB2312" w:eastAsia="仿宋_GB2312"/>
        </w:rPr>
      </w:pPr>
      <w:r>
        <w:rPr>
          <w:rFonts w:ascii="仿宋_GB2312" w:eastAsia="仿宋_GB2312" w:hint="eastAsia"/>
        </w:rPr>
        <w:lastRenderedPageBreak/>
        <w:t>附件1：</w:t>
      </w:r>
    </w:p>
    <w:p w14:paraId="5CC83B46" w14:textId="77777777" w:rsidR="00866329" w:rsidRDefault="00000000">
      <w:pPr>
        <w:spacing w:line="500" w:lineRule="exact"/>
        <w:ind w:firstLineChars="200" w:firstLine="643"/>
        <w:jc w:val="center"/>
        <w:rPr>
          <w:rFonts w:ascii="仿宋_GB2312" w:eastAsia="仿宋_GB2312"/>
          <w:b/>
          <w:sz w:val="32"/>
          <w:szCs w:val="32"/>
        </w:rPr>
      </w:pPr>
      <w:r>
        <w:rPr>
          <w:rFonts w:ascii="仿宋_GB2312" w:eastAsia="仿宋_GB2312" w:hint="eastAsia"/>
          <w:b/>
          <w:sz w:val="32"/>
          <w:szCs w:val="32"/>
        </w:rPr>
        <w:t>承诺函</w:t>
      </w:r>
    </w:p>
    <w:p w14:paraId="0896D928"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致:深圳市南山区蛇口街道办事处</w:t>
      </w:r>
    </w:p>
    <w:p w14:paraId="1E157627"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我公司承诺:</w:t>
      </w:r>
    </w:p>
    <w:p w14:paraId="3862667F"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1.我公司依法缴纳税收和社会保障资金。</w:t>
      </w:r>
    </w:p>
    <w:p w14:paraId="3202F60C"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2.我公司具备合同所必需的设备和专业技术能力。</w:t>
      </w:r>
    </w:p>
    <w:p w14:paraId="36A5F105"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3. 我公司承诺在参与本项目投标前三年内，在经营活动中没有重大违法记录，以及参与本项目政府采购活动时不存在被有关部门禁止参与政府采购活动且在有效期内的情况。</w:t>
      </w:r>
    </w:p>
    <w:p w14:paraId="171C0B4F"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4.我公司对本招标项目所提供的货物、工程或服务未侵犯知识产权。</w:t>
      </w:r>
    </w:p>
    <w:p w14:paraId="29EA9BE9"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5.如我公司在投标文件中提供了专利证书的，我公司保证所投对应产品具有该项专利。</w:t>
      </w:r>
    </w:p>
    <w:p w14:paraId="286BF4B1"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6.我公司保证采购人拥有所投产品完整的所有权，不以保护知识产权或技术保密的名义对所有权和使用权进行任何限制。</w:t>
      </w:r>
    </w:p>
    <w:p w14:paraId="5096E2DF"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7.我公司参与该项目投标，严格遵守政府采购相关法律，投标做到诚实，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478A642C"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8.如果我公司中标，将依照本项目招标文件需求、投标承诺及采购合同，做到诚信履约，不偷工减料，项目验收达到合格，力争优良。</w:t>
      </w:r>
    </w:p>
    <w:p w14:paraId="2331B9B0"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9. 我公司保证不违法分包转包。</w:t>
      </w:r>
    </w:p>
    <w:p w14:paraId="45AD5646"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14:paraId="25D3A442" w14:textId="77777777" w:rsidR="00866329" w:rsidRDefault="00000000">
      <w:pPr>
        <w:spacing w:line="500" w:lineRule="exact"/>
        <w:ind w:right="641" w:firstLineChars="700" w:firstLine="2240"/>
        <w:jc w:val="right"/>
        <w:rPr>
          <w:rFonts w:ascii="仿宋_GB2312" w:eastAsia="仿宋_GB2312"/>
          <w:sz w:val="32"/>
          <w:szCs w:val="32"/>
        </w:rPr>
      </w:pPr>
      <w:r>
        <w:rPr>
          <w:rFonts w:ascii="仿宋_GB2312" w:eastAsia="仿宋_GB2312" w:hint="eastAsia"/>
          <w:sz w:val="32"/>
          <w:szCs w:val="32"/>
        </w:rPr>
        <w:t>投标单位名称:</w:t>
      </w:r>
    </w:p>
    <w:p w14:paraId="43512FE0" w14:textId="77777777" w:rsidR="00866329" w:rsidRDefault="00000000">
      <w:pPr>
        <w:spacing w:line="500" w:lineRule="exact"/>
        <w:ind w:right="641" w:firstLineChars="1150" w:firstLine="3680"/>
        <w:jc w:val="right"/>
        <w:rPr>
          <w:rFonts w:ascii="仿宋_GB2312" w:eastAsia="仿宋_GB2312"/>
          <w:sz w:val="32"/>
          <w:szCs w:val="32"/>
        </w:rPr>
      </w:pPr>
      <w:r>
        <w:rPr>
          <w:rFonts w:ascii="仿宋_GB2312" w:eastAsia="仿宋_GB2312" w:hint="eastAsia"/>
          <w:sz w:val="32"/>
          <w:szCs w:val="32"/>
        </w:rPr>
        <w:t>年   月    日</w:t>
      </w:r>
    </w:p>
    <w:p w14:paraId="1CA66B2F" w14:textId="77777777" w:rsidR="00866329" w:rsidRDefault="00000000">
      <w:pPr>
        <w:spacing w:line="500" w:lineRule="exact"/>
        <w:ind w:firstLine="640"/>
        <w:rPr>
          <w:rFonts w:ascii="仿宋_GB2312" w:eastAsia="仿宋_GB2312"/>
          <w:sz w:val="32"/>
          <w:szCs w:val="32"/>
        </w:rPr>
      </w:pPr>
      <w:r>
        <w:rPr>
          <w:rFonts w:ascii="仿宋_GB2312" w:eastAsia="仿宋_GB2312" w:hint="eastAsia"/>
          <w:sz w:val="32"/>
          <w:szCs w:val="32"/>
        </w:rPr>
        <w:t>注意事项:投标人必须严格按照上述格式及内容提供承诺函，否则视为没有实质性满足招标文件要求。</w:t>
      </w:r>
    </w:p>
    <w:p w14:paraId="376AB680" w14:textId="77777777" w:rsidR="00866329" w:rsidRDefault="00866329">
      <w:pPr>
        <w:adjustRightInd/>
        <w:snapToGrid/>
        <w:spacing w:after="0"/>
        <w:rPr>
          <w:rFonts w:ascii="仿宋_GB2312" w:eastAsia="仿宋_GB2312"/>
          <w:sz w:val="32"/>
          <w:szCs w:val="32"/>
        </w:rPr>
      </w:pPr>
    </w:p>
    <w:p w14:paraId="13E830D5" w14:textId="77777777" w:rsidR="00866329" w:rsidRDefault="00866329">
      <w:pPr>
        <w:ind w:firstLineChars="200" w:firstLine="640"/>
        <w:rPr>
          <w:rFonts w:ascii="仿宋_GB2312" w:eastAsia="仿宋_GB2312"/>
          <w:sz w:val="32"/>
          <w:szCs w:val="32"/>
        </w:rPr>
      </w:pPr>
    </w:p>
    <w:sectPr w:rsidR="00866329">
      <w:pgSz w:w="11906" w:h="16838"/>
      <w:pgMar w:top="1327" w:right="1627" w:bottom="1327" w:left="162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6754" w14:textId="77777777" w:rsidR="00E159B5" w:rsidRDefault="00E159B5">
      <w:pPr>
        <w:spacing w:line="240" w:lineRule="auto"/>
      </w:pPr>
      <w:r>
        <w:separator/>
      </w:r>
    </w:p>
  </w:endnote>
  <w:endnote w:type="continuationSeparator" w:id="0">
    <w:p w14:paraId="169642E7" w14:textId="77777777" w:rsidR="00E159B5" w:rsidRDefault="00E15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4AEF" w14:textId="77777777" w:rsidR="00E159B5" w:rsidRDefault="00E159B5">
      <w:pPr>
        <w:spacing w:after="0" w:line="240" w:lineRule="auto"/>
      </w:pPr>
      <w:r>
        <w:separator/>
      </w:r>
    </w:p>
  </w:footnote>
  <w:footnote w:type="continuationSeparator" w:id="0">
    <w:p w14:paraId="45BAAB1B" w14:textId="77777777" w:rsidR="00E159B5" w:rsidRDefault="00E15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1ODExMjkxNDZlMzgyNzg4NTY1Mjg1MTliNWFlYzYifQ=="/>
  </w:docVars>
  <w:rsids>
    <w:rsidRoot w:val="006473F6"/>
    <w:rsid w:val="B66E3335"/>
    <w:rsid w:val="CFE5EEB2"/>
    <w:rsid w:val="D7FF9631"/>
    <w:rsid w:val="E7FF2537"/>
    <w:rsid w:val="FCFF532A"/>
    <w:rsid w:val="00016837"/>
    <w:rsid w:val="000326AD"/>
    <w:rsid w:val="00033EF0"/>
    <w:rsid w:val="00044E14"/>
    <w:rsid w:val="00052E80"/>
    <w:rsid w:val="00054153"/>
    <w:rsid w:val="0006060B"/>
    <w:rsid w:val="0006098B"/>
    <w:rsid w:val="000649D2"/>
    <w:rsid w:val="000949AA"/>
    <w:rsid w:val="00095B7B"/>
    <w:rsid w:val="000A5C15"/>
    <w:rsid w:val="000B1107"/>
    <w:rsid w:val="000C716F"/>
    <w:rsid w:val="000D2DFA"/>
    <w:rsid w:val="000D671D"/>
    <w:rsid w:val="000E5B6E"/>
    <w:rsid w:val="000E62DB"/>
    <w:rsid w:val="000E741C"/>
    <w:rsid w:val="000F0BBC"/>
    <w:rsid w:val="000F44A9"/>
    <w:rsid w:val="00105D7C"/>
    <w:rsid w:val="0011148D"/>
    <w:rsid w:val="001172F8"/>
    <w:rsid w:val="00133E25"/>
    <w:rsid w:val="00182E02"/>
    <w:rsid w:val="00183491"/>
    <w:rsid w:val="00195CA8"/>
    <w:rsid w:val="001A4863"/>
    <w:rsid w:val="001B22F5"/>
    <w:rsid w:val="001B2C99"/>
    <w:rsid w:val="001B38E5"/>
    <w:rsid w:val="001B4BB3"/>
    <w:rsid w:val="001C119F"/>
    <w:rsid w:val="001C39DF"/>
    <w:rsid w:val="001D29B7"/>
    <w:rsid w:val="001D3C30"/>
    <w:rsid w:val="001D3DF7"/>
    <w:rsid w:val="001D6DAA"/>
    <w:rsid w:val="001D7949"/>
    <w:rsid w:val="001E2505"/>
    <w:rsid w:val="001F3967"/>
    <w:rsid w:val="00240238"/>
    <w:rsid w:val="002436A7"/>
    <w:rsid w:val="00253095"/>
    <w:rsid w:val="00255604"/>
    <w:rsid w:val="002A3CFE"/>
    <w:rsid w:val="002B10E6"/>
    <w:rsid w:val="002E17F2"/>
    <w:rsid w:val="002F1282"/>
    <w:rsid w:val="002F2478"/>
    <w:rsid w:val="002F4A00"/>
    <w:rsid w:val="002F6A70"/>
    <w:rsid w:val="003124D1"/>
    <w:rsid w:val="00317F16"/>
    <w:rsid w:val="00347E90"/>
    <w:rsid w:val="00360D40"/>
    <w:rsid w:val="00380B7A"/>
    <w:rsid w:val="00394D58"/>
    <w:rsid w:val="003A1249"/>
    <w:rsid w:val="003D09FC"/>
    <w:rsid w:val="003D3B2A"/>
    <w:rsid w:val="003E27C8"/>
    <w:rsid w:val="003E6596"/>
    <w:rsid w:val="003E6A7B"/>
    <w:rsid w:val="003F5B7E"/>
    <w:rsid w:val="004161C5"/>
    <w:rsid w:val="0044088A"/>
    <w:rsid w:val="00451AC4"/>
    <w:rsid w:val="00456D70"/>
    <w:rsid w:val="00473585"/>
    <w:rsid w:val="00483E93"/>
    <w:rsid w:val="00493551"/>
    <w:rsid w:val="004A79A0"/>
    <w:rsid w:val="004F6908"/>
    <w:rsid w:val="00502101"/>
    <w:rsid w:val="00521FBD"/>
    <w:rsid w:val="0052326A"/>
    <w:rsid w:val="00523D99"/>
    <w:rsid w:val="00530234"/>
    <w:rsid w:val="005311C5"/>
    <w:rsid w:val="00534FCA"/>
    <w:rsid w:val="0054324C"/>
    <w:rsid w:val="00545794"/>
    <w:rsid w:val="005457ED"/>
    <w:rsid w:val="005575FA"/>
    <w:rsid w:val="00561EBE"/>
    <w:rsid w:val="005642AC"/>
    <w:rsid w:val="005655B7"/>
    <w:rsid w:val="00565BDB"/>
    <w:rsid w:val="00574245"/>
    <w:rsid w:val="00575900"/>
    <w:rsid w:val="00580BE8"/>
    <w:rsid w:val="005813A3"/>
    <w:rsid w:val="005A0AC8"/>
    <w:rsid w:val="005B7AFE"/>
    <w:rsid w:val="005C64B1"/>
    <w:rsid w:val="005D40AF"/>
    <w:rsid w:val="005F56F2"/>
    <w:rsid w:val="006145B4"/>
    <w:rsid w:val="0061677D"/>
    <w:rsid w:val="00632152"/>
    <w:rsid w:val="006473F6"/>
    <w:rsid w:val="00651211"/>
    <w:rsid w:val="00654E4A"/>
    <w:rsid w:val="00660023"/>
    <w:rsid w:val="00660783"/>
    <w:rsid w:val="0067259D"/>
    <w:rsid w:val="006734D3"/>
    <w:rsid w:val="00673804"/>
    <w:rsid w:val="0067647A"/>
    <w:rsid w:val="00696542"/>
    <w:rsid w:val="00697D41"/>
    <w:rsid w:val="006A2DA9"/>
    <w:rsid w:val="006A3E1D"/>
    <w:rsid w:val="006B126D"/>
    <w:rsid w:val="006B5E66"/>
    <w:rsid w:val="006C292F"/>
    <w:rsid w:val="006C43B2"/>
    <w:rsid w:val="006E331F"/>
    <w:rsid w:val="006F5CB8"/>
    <w:rsid w:val="00705A19"/>
    <w:rsid w:val="00707AD2"/>
    <w:rsid w:val="00715DF5"/>
    <w:rsid w:val="007263AE"/>
    <w:rsid w:val="00733055"/>
    <w:rsid w:val="007607C0"/>
    <w:rsid w:val="00764BEC"/>
    <w:rsid w:val="007B7892"/>
    <w:rsid w:val="007C09EB"/>
    <w:rsid w:val="007C108C"/>
    <w:rsid w:val="007C1327"/>
    <w:rsid w:val="007D1FE6"/>
    <w:rsid w:val="007F5F6A"/>
    <w:rsid w:val="00803131"/>
    <w:rsid w:val="00810011"/>
    <w:rsid w:val="0084006F"/>
    <w:rsid w:val="00842928"/>
    <w:rsid w:val="008441E1"/>
    <w:rsid w:val="00866329"/>
    <w:rsid w:val="00887573"/>
    <w:rsid w:val="00896655"/>
    <w:rsid w:val="008A0B24"/>
    <w:rsid w:val="008A2444"/>
    <w:rsid w:val="008A3890"/>
    <w:rsid w:val="008A45EB"/>
    <w:rsid w:val="008A7A78"/>
    <w:rsid w:val="008B679A"/>
    <w:rsid w:val="008C12C9"/>
    <w:rsid w:val="008D62D0"/>
    <w:rsid w:val="008E072A"/>
    <w:rsid w:val="0090583A"/>
    <w:rsid w:val="00915921"/>
    <w:rsid w:val="009243D4"/>
    <w:rsid w:val="009319CA"/>
    <w:rsid w:val="00951DC5"/>
    <w:rsid w:val="009621B0"/>
    <w:rsid w:val="0097388F"/>
    <w:rsid w:val="00991729"/>
    <w:rsid w:val="00992132"/>
    <w:rsid w:val="0099541E"/>
    <w:rsid w:val="009A1A51"/>
    <w:rsid w:val="009A554F"/>
    <w:rsid w:val="009B76B9"/>
    <w:rsid w:val="009C3B19"/>
    <w:rsid w:val="009D53DC"/>
    <w:rsid w:val="009D653E"/>
    <w:rsid w:val="009F303C"/>
    <w:rsid w:val="009F3274"/>
    <w:rsid w:val="00A03A1F"/>
    <w:rsid w:val="00A10BD4"/>
    <w:rsid w:val="00A168B7"/>
    <w:rsid w:val="00A36D9D"/>
    <w:rsid w:val="00A41BA1"/>
    <w:rsid w:val="00A54229"/>
    <w:rsid w:val="00A7278A"/>
    <w:rsid w:val="00A75446"/>
    <w:rsid w:val="00A77253"/>
    <w:rsid w:val="00A933C6"/>
    <w:rsid w:val="00AA022A"/>
    <w:rsid w:val="00AA5AE1"/>
    <w:rsid w:val="00AC65AA"/>
    <w:rsid w:val="00AD300F"/>
    <w:rsid w:val="00AE31C4"/>
    <w:rsid w:val="00B11397"/>
    <w:rsid w:val="00B600F9"/>
    <w:rsid w:val="00B71DA6"/>
    <w:rsid w:val="00B84254"/>
    <w:rsid w:val="00B94C07"/>
    <w:rsid w:val="00BA14E4"/>
    <w:rsid w:val="00BF1CB0"/>
    <w:rsid w:val="00BF7D6C"/>
    <w:rsid w:val="00C0541D"/>
    <w:rsid w:val="00C13F74"/>
    <w:rsid w:val="00C234EC"/>
    <w:rsid w:val="00C260FA"/>
    <w:rsid w:val="00C278FD"/>
    <w:rsid w:val="00C40695"/>
    <w:rsid w:val="00C62CD5"/>
    <w:rsid w:val="00C65F09"/>
    <w:rsid w:val="00C67DE4"/>
    <w:rsid w:val="00C76F84"/>
    <w:rsid w:val="00C849A5"/>
    <w:rsid w:val="00C914CB"/>
    <w:rsid w:val="00C950E2"/>
    <w:rsid w:val="00CA0154"/>
    <w:rsid w:val="00CA1902"/>
    <w:rsid w:val="00CA4B91"/>
    <w:rsid w:val="00CC2569"/>
    <w:rsid w:val="00CC2651"/>
    <w:rsid w:val="00CC647C"/>
    <w:rsid w:val="00CD099C"/>
    <w:rsid w:val="00CD53F1"/>
    <w:rsid w:val="00CD7CF7"/>
    <w:rsid w:val="00CE5FFB"/>
    <w:rsid w:val="00CE61BC"/>
    <w:rsid w:val="00CF405A"/>
    <w:rsid w:val="00CF4F88"/>
    <w:rsid w:val="00D139D8"/>
    <w:rsid w:val="00D27514"/>
    <w:rsid w:val="00D37F40"/>
    <w:rsid w:val="00D519CC"/>
    <w:rsid w:val="00D63063"/>
    <w:rsid w:val="00D67EF8"/>
    <w:rsid w:val="00D73886"/>
    <w:rsid w:val="00D82AE7"/>
    <w:rsid w:val="00D931CA"/>
    <w:rsid w:val="00D935B1"/>
    <w:rsid w:val="00D936AD"/>
    <w:rsid w:val="00D93CD8"/>
    <w:rsid w:val="00DA4DC6"/>
    <w:rsid w:val="00DC495D"/>
    <w:rsid w:val="00DC79BE"/>
    <w:rsid w:val="00DD77AF"/>
    <w:rsid w:val="00DE7CE5"/>
    <w:rsid w:val="00DF654D"/>
    <w:rsid w:val="00DF7450"/>
    <w:rsid w:val="00E049E8"/>
    <w:rsid w:val="00E06E37"/>
    <w:rsid w:val="00E11D0F"/>
    <w:rsid w:val="00E159B5"/>
    <w:rsid w:val="00E1680F"/>
    <w:rsid w:val="00E54A3C"/>
    <w:rsid w:val="00E61016"/>
    <w:rsid w:val="00E704CE"/>
    <w:rsid w:val="00E90BDA"/>
    <w:rsid w:val="00EA461D"/>
    <w:rsid w:val="00EA476A"/>
    <w:rsid w:val="00EB17A8"/>
    <w:rsid w:val="00EB3FEF"/>
    <w:rsid w:val="00EB4025"/>
    <w:rsid w:val="00EB50FF"/>
    <w:rsid w:val="00EB7629"/>
    <w:rsid w:val="00EC365E"/>
    <w:rsid w:val="00EC4E62"/>
    <w:rsid w:val="00ED6612"/>
    <w:rsid w:val="00EE3B7D"/>
    <w:rsid w:val="00EE6E44"/>
    <w:rsid w:val="00EF06BB"/>
    <w:rsid w:val="00EF06C9"/>
    <w:rsid w:val="00F03670"/>
    <w:rsid w:val="00F16B28"/>
    <w:rsid w:val="00F35B96"/>
    <w:rsid w:val="00F36577"/>
    <w:rsid w:val="00F45C6B"/>
    <w:rsid w:val="00F51CBA"/>
    <w:rsid w:val="00F54644"/>
    <w:rsid w:val="00F551D7"/>
    <w:rsid w:val="00F62EE7"/>
    <w:rsid w:val="00F712D0"/>
    <w:rsid w:val="00F719BB"/>
    <w:rsid w:val="00F75B4D"/>
    <w:rsid w:val="00F814BD"/>
    <w:rsid w:val="00F958D6"/>
    <w:rsid w:val="00F96B68"/>
    <w:rsid w:val="00FB1259"/>
    <w:rsid w:val="00FB58DE"/>
    <w:rsid w:val="00FF0EE1"/>
    <w:rsid w:val="0376539C"/>
    <w:rsid w:val="03856346"/>
    <w:rsid w:val="0E800932"/>
    <w:rsid w:val="103E2608"/>
    <w:rsid w:val="107D57EB"/>
    <w:rsid w:val="12E4045C"/>
    <w:rsid w:val="14291581"/>
    <w:rsid w:val="15E13D96"/>
    <w:rsid w:val="17127177"/>
    <w:rsid w:val="1BB851CF"/>
    <w:rsid w:val="1C0347B8"/>
    <w:rsid w:val="269F0412"/>
    <w:rsid w:val="27F802DF"/>
    <w:rsid w:val="31AD7012"/>
    <w:rsid w:val="34666F41"/>
    <w:rsid w:val="38205D16"/>
    <w:rsid w:val="39525C4B"/>
    <w:rsid w:val="3C0418B7"/>
    <w:rsid w:val="3E353D6E"/>
    <w:rsid w:val="403D7F05"/>
    <w:rsid w:val="43060377"/>
    <w:rsid w:val="4A8647FB"/>
    <w:rsid w:val="4E167C6E"/>
    <w:rsid w:val="4FEA2793"/>
    <w:rsid w:val="506F6F90"/>
    <w:rsid w:val="50B103D4"/>
    <w:rsid w:val="54F31404"/>
    <w:rsid w:val="56952C8D"/>
    <w:rsid w:val="56BA0622"/>
    <w:rsid w:val="596523DF"/>
    <w:rsid w:val="59925939"/>
    <w:rsid w:val="5A03569F"/>
    <w:rsid w:val="5BE86941"/>
    <w:rsid w:val="5D6805CF"/>
    <w:rsid w:val="5F8F5067"/>
    <w:rsid w:val="67EC4939"/>
    <w:rsid w:val="69973C8D"/>
    <w:rsid w:val="6A24525A"/>
    <w:rsid w:val="6AC13E4D"/>
    <w:rsid w:val="6BB21AF0"/>
    <w:rsid w:val="6C646D8F"/>
    <w:rsid w:val="6EEA5DF1"/>
    <w:rsid w:val="73027547"/>
    <w:rsid w:val="73803214"/>
    <w:rsid w:val="74870C1E"/>
    <w:rsid w:val="764C2CA5"/>
    <w:rsid w:val="79D14D38"/>
    <w:rsid w:val="7BF73A41"/>
    <w:rsid w:val="7C5F903C"/>
    <w:rsid w:val="7D2DE2A4"/>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F8C39"/>
  <w15:docId w15:val="{46554AC9-2AFC-4714-90D4-12A9732F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adjustRightInd w:val="0"/>
      <w:snapToGrid w:val="0"/>
      <w:spacing w:after="200" w:line="560" w:lineRule="exact"/>
    </w:pPr>
    <w:rPr>
      <w:rFonts w:ascii="Tahoma" w:eastAsia="微软雅黑" w:hAnsi="Tahoma" w:cstheme="minorBidi"/>
      <w:sz w:val="22"/>
      <w:szCs w:val="22"/>
    </w:rPr>
  </w:style>
  <w:style w:type="paragraph" w:styleId="2">
    <w:name w:val="heading 2"/>
    <w:basedOn w:val="a"/>
    <w:next w:val="a"/>
    <w:link w:val="20"/>
    <w:qFormat/>
    <w:pPr>
      <w:keepNext/>
      <w:keepLines/>
      <w:widowControl w:val="0"/>
      <w:adjustRightInd/>
      <w:snapToGrid/>
      <w:spacing w:after="0"/>
      <w:ind w:firstLineChars="200" w:firstLine="200"/>
      <w:jc w:val="both"/>
      <w:outlineLvl w:val="1"/>
    </w:pPr>
    <w:rPr>
      <w:rFonts w:ascii="Arial" w:eastAsia="黑体" w:hAnsi="Arial" w:cs="Times New Roman"/>
      <w:bCs/>
      <w:kern w:val="2"/>
      <w:sz w:val="32"/>
      <w:szCs w:val="32"/>
    </w:rPr>
  </w:style>
  <w:style w:type="paragraph" w:styleId="3">
    <w:name w:val="heading 3"/>
    <w:basedOn w:val="a"/>
    <w:next w:val="a"/>
    <w:link w:val="30"/>
    <w:uiPriority w:val="9"/>
    <w:unhideWhenUsed/>
    <w:qFormat/>
    <w:pPr>
      <w:keepNext/>
      <w:keepLines/>
      <w:spacing w:beforeLines="100" w:before="100" w:afterLines="100" w:after="100"/>
      <w:ind w:firstLineChars="200" w:firstLine="200"/>
      <w:outlineLvl w:val="2"/>
    </w:pPr>
    <w:rPr>
      <w:rFonts w:eastAsia="仿宋_GB2312"/>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widowControl w:val="0"/>
      <w:adjustRightInd/>
      <w:snapToGrid/>
      <w:spacing w:after="0" w:line="240" w:lineRule="auto"/>
      <w:jc w:val="both"/>
    </w:pPr>
    <w:rPr>
      <w:rFonts w:ascii="宋体" w:eastAsiaTheme="minorEastAsia" w:hAnsi="Courier New" w:cs="Courier New"/>
      <w:kern w:val="2"/>
      <w:sz w:val="21"/>
      <w:szCs w:val="21"/>
    </w:rPr>
  </w:style>
  <w:style w:type="paragraph" w:styleId="a5">
    <w:name w:val="Normal Indent"/>
    <w:basedOn w:val="a"/>
    <w:link w:val="a6"/>
    <w:qFormat/>
    <w:pPr>
      <w:widowControl w:val="0"/>
      <w:adjustRightInd/>
      <w:snapToGrid/>
      <w:spacing w:after="0"/>
      <w:ind w:firstLine="420"/>
      <w:jc w:val="both"/>
    </w:pPr>
    <w:rPr>
      <w:rFonts w:ascii="Times New Roman" w:eastAsia="宋体" w:hAnsi="Times New Roman" w:cs="Times New Roman"/>
      <w:kern w:val="2"/>
      <w:sz w:val="21"/>
      <w:szCs w:val="20"/>
    </w:rPr>
  </w:style>
  <w:style w:type="paragraph" w:styleId="a7">
    <w:name w:val="annotation text"/>
    <w:basedOn w:val="a"/>
    <w:uiPriority w:val="99"/>
    <w:semiHidden/>
    <w:unhideWhenUsed/>
    <w:qFormat/>
  </w:style>
  <w:style w:type="paragraph" w:styleId="a8">
    <w:name w:val="Body Text"/>
    <w:basedOn w:val="a"/>
    <w:next w:val="a"/>
    <w:link w:val="a9"/>
    <w:uiPriority w:val="1"/>
    <w:qFormat/>
    <w:pPr>
      <w:widowControl w:val="0"/>
      <w:autoSpaceDE w:val="0"/>
      <w:autoSpaceDN w:val="0"/>
      <w:adjustRightInd/>
      <w:snapToGrid/>
      <w:spacing w:after="0"/>
    </w:pPr>
    <w:rPr>
      <w:rFonts w:ascii="宋体" w:eastAsia="宋体" w:hAnsi="宋体" w:cs="宋体"/>
      <w:sz w:val="21"/>
      <w:szCs w:val="21"/>
      <w:lang w:val="zh-CN" w:bidi="zh-CN"/>
    </w:rPr>
  </w:style>
  <w:style w:type="paragraph" w:styleId="aa">
    <w:name w:val="Body Text Indent"/>
    <w:basedOn w:val="a"/>
    <w:link w:val="ab"/>
    <w:uiPriority w:val="99"/>
    <w:semiHidden/>
    <w:unhideWhenUsed/>
    <w:qFormat/>
    <w:pPr>
      <w:spacing w:after="120"/>
      <w:ind w:leftChars="200" w:left="420"/>
    </w:pPr>
  </w:style>
  <w:style w:type="paragraph" w:styleId="ac">
    <w:name w:val="Balloon Text"/>
    <w:basedOn w:val="a"/>
    <w:link w:val="ad"/>
    <w:uiPriority w:val="99"/>
    <w:unhideWhenUsed/>
    <w:qFormat/>
    <w:pPr>
      <w:spacing w:after="0"/>
    </w:pPr>
    <w:rPr>
      <w:sz w:val="18"/>
      <w:szCs w:val="18"/>
    </w:rPr>
  </w:style>
  <w:style w:type="paragraph" w:styleId="ae">
    <w:name w:val="footer"/>
    <w:basedOn w:val="a"/>
    <w:link w:val="af"/>
    <w:uiPriority w:val="99"/>
    <w:unhideWhenUsed/>
    <w:qFormat/>
    <w:pPr>
      <w:tabs>
        <w:tab w:val="center" w:pos="4153"/>
        <w:tab w:val="right" w:pos="8306"/>
      </w:tabs>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jc w:val="center"/>
    </w:pPr>
    <w:rPr>
      <w:sz w:val="18"/>
      <w:szCs w:val="18"/>
    </w:rPr>
  </w:style>
  <w:style w:type="paragraph" w:styleId="21">
    <w:name w:val="Body Text First Indent 2"/>
    <w:basedOn w:val="aa"/>
    <w:link w:val="22"/>
    <w:qFormat/>
    <w:pPr>
      <w:widowControl w:val="0"/>
      <w:adjustRightInd/>
      <w:snapToGrid/>
      <w:spacing w:line="500" w:lineRule="exact"/>
      <w:ind w:firstLineChars="200" w:firstLine="420"/>
      <w:jc w:val="both"/>
    </w:pPr>
    <w:rPr>
      <w:rFonts w:ascii="Times New Roman" w:eastAsia="宋体" w:hAnsi="Times New Roman" w:cs="Times New Roman"/>
      <w:kern w:val="2"/>
      <w:sz w:val="28"/>
      <w:szCs w:val="20"/>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qFormat/>
    <w:rPr>
      <w:sz w:val="21"/>
      <w:szCs w:val="21"/>
    </w:rPr>
  </w:style>
  <w:style w:type="paragraph" w:customStyle="1" w:styleId="1">
    <w:name w:val="标书正文1"/>
    <w:basedOn w:val="a"/>
    <w:qFormat/>
    <w:pPr>
      <w:spacing w:line="520" w:lineRule="exact"/>
      <w:ind w:firstLineChars="200" w:firstLine="640"/>
    </w:pPr>
    <w:rPr>
      <w:rFonts w:ascii="Times New Roman" w:eastAsia="宋体" w:hAnsi="Times New Roman"/>
    </w:rPr>
  </w:style>
  <w:style w:type="character" w:customStyle="1" w:styleId="20">
    <w:name w:val="标题 2 字符"/>
    <w:basedOn w:val="a1"/>
    <w:link w:val="2"/>
    <w:qFormat/>
    <w:rPr>
      <w:rFonts w:ascii="Arial" w:eastAsia="黑体" w:hAnsi="Arial"/>
      <w:bCs/>
      <w:kern w:val="2"/>
      <w:sz w:val="32"/>
      <w:szCs w:val="32"/>
    </w:rPr>
  </w:style>
  <w:style w:type="character" w:customStyle="1" w:styleId="Char">
    <w:name w:val="正文格式 Char"/>
    <w:link w:val="af4"/>
    <w:qFormat/>
    <w:rPr>
      <w:szCs w:val="24"/>
    </w:rPr>
  </w:style>
  <w:style w:type="paragraph" w:customStyle="1" w:styleId="af4">
    <w:name w:val="正文格式"/>
    <w:basedOn w:val="a"/>
    <w:link w:val="Char"/>
    <w:qFormat/>
    <w:pPr>
      <w:widowControl w:val="0"/>
      <w:adjustRightInd/>
      <w:snapToGrid/>
      <w:spacing w:after="0"/>
      <w:ind w:firstLine="420"/>
      <w:jc w:val="both"/>
    </w:pPr>
    <w:rPr>
      <w:rFonts w:asciiTheme="minorHAnsi" w:eastAsiaTheme="minorEastAsia" w:hAnsiTheme="minorHAnsi"/>
      <w:kern w:val="2"/>
      <w:sz w:val="21"/>
      <w:szCs w:val="24"/>
    </w:rPr>
  </w:style>
  <w:style w:type="paragraph" w:customStyle="1" w:styleId="TableParagraph">
    <w:name w:val="Table Paragraph"/>
    <w:basedOn w:val="a"/>
    <w:uiPriority w:val="1"/>
    <w:qFormat/>
    <w:pPr>
      <w:widowControl w:val="0"/>
      <w:autoSpaceDE w:val="0"/>
      <w:autoSpaceDN w:val="0"/>
      <w:adjustRightInd/>
      <w:snapToGrid/>
      <w:spacing w:after="0"/>
      <w:jc w:val="center"/>
    </w:pPr>
    <w:rPr>
      <w:rFonts w:ascii="宋体" w:eastAsia="宋体" w:hAnsi="宋体" w:cs="宋体"/>
      <w:lang w:val="zh-CN" w:bidi="zh-CN"/>
    </w:rPr>
  </w:style>
  <w:style w:type="character" w:customStyle="1" w:styleId="a6">
    <w:name w:val="正文缩进 字符"/>
    <w:link w:val="a5"/>
    <w:qFormat/>
    <w:rPr>
      <w:rFonts w:ascii="Times New Roman" w:eastAsia="宋体" w:hAnsi="Times New Roman" w:cs="Times New Roman"/>
      <w:szCs w:val="20"/>
    </w:rPr>
  </w:style>
  <w:style w:type="character" w:customStyle="1" w:styleId="30">
    <w:name w:val="标题 3 字符"/>
    <w:basedOn w:val="a1"/>
    <w:link w:val="3"/>
    <w:uiPriority w:val="9"/>
    <w:qFormat/>
    <w:rPr>
      <w:rFonts w:ascii="Tahoma" w:eastAsia="仿宋_GB2312" w:hAnsi="Tahoma" w:cstheme="minorBidi"/>
      <w:b/>
      <w:bCs/>
      <w:sz w:val="32"/>
      <w:szCs w:val="32"/>
    </w:rPr>
  </w:style>
  <w:style w:type="character" w:customStyle="1" w:styleId="ad">
    <w:name w:val="批注框文本 字符"/>
    <w:basedOn w:val="a1"/>
    <w:link w:val="ac"/>
    <w:uiPriority w:val="99"/>
    <w:semiHidden/>
    <w:qFormat/>
    <w:rPr>
      <w:rFonts w:ascii="Tahoma" w:eastAsia="微软雅黑" w:hAnsi="Tahoma"/>
      <w:kern w:val="0"/>
      <w:sz w:val="18"/>
      <w:szCs w:val="18"/>
    </w:rPr>
  </w:style>
  <w:style w:type="paragraph" w:customStyle="1" w:styleId="CharCharCharChar">
    <w:name w:val="Char Char Char Char"/>
    <w:basedOn w:val="a"/>
    <w:qFormat/>
    <w:pPr>
      <w:adjustRightInd/>
      <w:snapToGrid/>
      <w:spacing w:after="160" w:line="240" w:lineRule="exact"/>
    </w:pPr>
    <w:rPr>
      <w:rFonts w:ascii="Times New Roman" w:eastAsia="宋体" w:hAnsi="Times New Roman" w:cs="Times New Roman"/>
      <w:kern w:val="2"/>
      <w:sz w:val="21"/>
      <w:szCs w:val="24"/>
    </w:rPr>
  </w:style>
  <w:style w:type="character" w:customStyle="1" w:styleId="af1">
    <w:name w:val="页眉 字符"/>
    <w:basedOn w:val="a1"/>
    <w:link w:val="af0"/>
    <w:uiPriority w:val="99"/>
    <w:qFormat/>
    <w:rPr>
      <w:rFonts w:ascii="Tahoma" w:eastAsia="微软雅黑" w:hAnsi="Tahoma"/>
      <w:kern w:val="0"/>
      <w:sz w:val="18"/>
      <w:szCs w:val="18"/>
    </w:rPr>
  </w:style>
  <w:style w:type="character" w:customStyle="1" w:styleId="af">
    <w:name w:val="页脚 字符"/>
    <w:basedOn w:val="a1"/>
    <w:link w:val="ae"/>
    <w:uiPriority w:val="99"/>
    <w:qFormat/>
    <w:rPr>
      <w:rFonts w:ascii="Tahoma" w:eastAsia="微软雅黑" w:hAnsi="Tahoma"/>
      <w:kern w:val="0"/>
      <w:sz w:val="18"/>
      <w:szCs w:val="18"/>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9">
    <w:name w:val="正文文本 字符"/>
    <w:basedOn w:val="a1"/>
    <w:link w:val="a8"/>
    <w:uiPriority w:val="1"/>
    <w:qFormat/>
    <w:rPr>
      <w:rFonts w:ascii="宋体" w:eastAsia="宋体" w:hAnsi="宋体" w:cs="宋体"/>
      <w:sz w:val="21"/>
      <w:szCs w:val="21"/>
      <w:lang w:val="zh-CN" w:bidi="zh-CN"/>
    </w:rPr>
  </w:style>
  <w:style w:type="paragraph" w:customStyle="1" w:styleId="10">
    <w:name w:val="修订1"/>
    <w:hidden/>
    <w:uiPriority w:val="99"/>
    <w:semiHidden/>
    <w:qFormat/>
    <w:rPr>
      <w:rFonts w:ascii="Tahoma" w:eastAsia="微软雅黑" w:hAnsi="Tahoma" w:cstheme="minorBidi"/>
      <w:sz w:val="22"/>
      <w:szCs w:val="22"/>
    </w:rPr>
  </w:style>
  <w:style w:type="paragraph" w:styleId="af5">
    <w:name w:val="List Paragraph"/>
    <w:basedOn w:val="a"/>
    <w:uiPriority w:val="99"/>
    <w:qFormat/>
    <w:pPr>
      <w:ind w:firstLineChars="200" w:firstLine="420"/>
    </w:pPr>
  </w:style>
  <w:style w:type="character" w:customStyle="1" w:styleId="ab">
    <w:name w:val="正文文本缩进 字符"/>
    <w:basedOn w:val="a1"/>
    <w:link w:val="aa"/>
    <w:uiPriority w:val="99"/>
    <w:semiHidden/>
    <w:qFormat/>
    <w:rPr>
      <w:rFonts w:ascii="Tahoma" w:eastAsia="微软雅黑" w:hAnsi="Tahoma" w:cstheme="minorBidi"/>
      <w:sz w:val="22"/>
      <w:szCs w:val="22"/>
    </w:rPr>
  </w:style>
  <w:style w:type="character" w:customStyle="1" w:styleId="22">
    <w:name w:val="正文文本首行缩进 2 字符"/>
    <w:basedOn w:val="ab"/>
    <w:link w:val="21"/>
    <w:qFormat/>
    <w:rPr>
      <w:rFonts w:ascii="Tahoma" w:eastAsia="微软雅黑" w:hAnsi="Tahoma" w:cstheme="minorBidi"/>
      <w:kern w:val="2"/>
      <w:sz w:val="28"/>
      <w:szCs w:val="22"/>
    </w:rPr>
  </w:style>
  <w:style w:type="character" w:customStyle="1" w:styleId="a4">
    <w:name w:val="纯文本 字符"/>
    <w:basedOn w:val="a1"/>
    <w:link w:val="a0"/>
    <w:qFormat/>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夏丰良</dc:creator>
  <cp:lastModifiedBy>1450043565@qq.com</cp:lastModifiedBy>
  <cp:revision>4</cp:revision>
  <cp:lastPrinted>2023-09-07T14:52:00Z</cp:lastPrinted>
  <dcterms:created xsi:type="dcterms:W3CDTF">2024-12-17T03:09:00Z</dcterms:created>
  <dcterms:modified xsi:type="dcterms:W3CDTF">2025-03-12T04:49:00Z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BBD10C46B8614460B30435DAB0FF76DF_13</vt:lpwstr>
  </property>
</Properties>
</file>