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B813F" w14:textId="77777777" w:rsidR="00306748" w:rsidRDefault="00000000">
      <w:pPr>
        <w:jc w:val="center"/>
        <w:rPr>
          <w:rFonts w:ascii="华文中宋" w:eastAsia="华文中宋" w:hAnsi="华文中宋" w:hint="eastAsia"/>
          <w:b/>
          <w:sz w:val="84"/>
          <w:szCs w:val="84"/>
        </w:rPr>
      </w:pPr>
      <w:r>
        <w:rPr>
          <w:rFonts w:ascii="华文中宋" w:eastAsia="华文中宋" w:hAnsi="华文中宋" w:hint="eastAsia"/>
          <w:b/>
          <w:sz w:val="84"/>
          <w:szCs w:val="84"/>
        </w:rPr>
        <w:t>南山区蛇口街道办事处采购文件</w:t>
      </w:r>
    </w:p>
    <w:p w14:paraId="34DA4F97" w14:textId="3AF1A4F7" w:rsidR="00306748" w:rsidRDefault="00000000">
      <w:pPr>
        <w:jc w:val="center"/>
        <w:rPr>
          <w:rFonts w:ascii="华文中宋" w:eastAsia="华文中宋" w:hAnsi="华文中宋" w:hint="eastAsia"/>
          <w:sz w:val="44"/>
          <w:szCs w:val="44"/>
        </w:rPr>
      </w:pPr>
      <w:r>
        <w:rPr>
          <w:rFonts w:ascii="华文中宋" w:eastAsia="华文中宋" w:hAnsi="华文中宋" w:hint="eastAsia"/>
          <w:sz w:val="44"/>
          <w:szCs w:val="44"/>
        </w:rPr>
        <w:t>（</w:t>
      </w:r>
      <w:r w:rsidR="000E36A0">
        <w:rPr>
          <w:rFonts w:ascii="华文中宋" w:eastAsia="华文中宋" w:hAnsi="华文中宋" w:hint="eastAsia"/>
          <w:b/>
          <w:sz w:val="44"/>
          <w:szCs w:val="44"/>
        </w:rPr>
        <w:t>服务</w:t>
      </w:r>
      <w:r>
        <w:rPr>
          <w:rFonts w:ascii="华文中宋" w:eastAsia="华文中宋" w:hAnsi="华文中宋" w:hint="eastAsia"/>
          <w:b/>
          <w:sz w:val="44"/>
          <w:szCs w:val="44"/>
        </w:rPr>
        <w:t>类</w:t>
      </w:r>
      <w:r>
        <w:rPr>
          <w:rFonts w:ascii="华文中宋" w:eastAsia="华文中宋" w:hAnsi="华文中宋" w:hint="eastAsia"/>
          <w:sz w:val="44"/>
          <w:szCs w:val="44"/>
        </w:rPr>
        <w:t>）</w:t>
      </w:r>
    </w:p>
    <w:p w14:paraId="362C1784" w14:textId="77777777" w:rsidR="00306748" w:rsidRDefault="00000000">
      <w:pPr>
        <w:pStyle w:val="1"/>
      </w:pPr>
      <w:r>
        <w:rPr>
          <w:rFonts w:hint="eastAsia"/>
        </w:rPr>
        <w:t>招标文件信息</w:t>
      </w:r>
    </w:p>
    <w:p w14:paraId="0CA46800" w14:textId="0A023C12" w:rsidR="00306748" w:rsidRPr="00B25AA0" w:rsidRDefault="00000000" w:rsidP="00BE4538">
      <w:pPr>
        <w:spacing w:line="560" w:lineRule="exact"/>
        <w:rPr>
          <w:rFonts w:ascii="仿宋_GB2312" w:eastAsia="仿宋_GB2312" w:hAnsi="宋体" w:hint="eastAsia"/>
          <w:sz w:val="36"/>
          <w:szCs w:val="36"/>
        </w:rPr>
      </w:pPr>
      <w:r>
        <w:rPr>
          <w:rFonts w:ascii="仿宋_GB2312" w:eastAsia="仿宋_GB2312" w:hAnsi="宋体" w:hint="eastAsia"/>
          <w:sz w:val="36"/>
          <w:szCs w:val="36"/>
        </w:rPr>
        <w:t>项目名称：</w:t>
      </w:r>
      <w:bookmarkStart w:id="0" w:name="_Hlk203474231"/>
      <w:r w:rsidR="00DC0067">
        <w:rPr>
          <w:rFonts w:ascii="仿宋_GB2312" w:eastAsia="仿宋_GB2312" w:hAnsi="宋体" w:hint="eastAsia"/>
          <w:sz w:val="36"/>
          <w:szCs w:val="36"/>
        </w:rPr>
        <w:t>深圳市南山区</w:t>
      </w:r>
      <w:r w:rsidR="00DC0067" w:rsidRPr="00BE4538">
        <w:rPr>
          <w:rFonts w:ascii="仿宋_GB2312" w:eastAsia="仿宋_GB2312" w:hAnsi="宋体" w:hint="eastAsia"/>
          <w:sz w:val="36"/>
          <w:szCs w:val="36"/>
        </w:rPr>
        <w:t>蛇口街道</w:t>
      </w:r>
      <w:r w:rsidR="000E36A0" w:rsidRPr="000E36A0">
        <w:rPr>
          <w:rFonts w:ascii="仿宋_GB2312" w:eastAsia="仿宋_GB2312" w:hAnsi="宋体" w:hint="eastAsia"/>
          <w:sz w:val="36"/>
          <w:szCs w:val="36"/>
        </w:rPr>
        <w:t>禁摩限电项目</w:t>
      </w:r>
      <w:bookmarkEnd w:id="0"/>
    </w:p>
    <w:p w14:paraId="1A36740F" w14:textId="77777777" w:rsidR="00306748" w:rsidRDefault="00000000">
      <w:pPr>
        <w:spacing w:line="560" w:lineRule="exact"/>
        <w:rPr>
          <w:rFonts w:ascii="仿宋_GB2312" w:eastAsia="仿宋_GB2312" w:hAnsi="宋体" w:hint="eastAsia"/>
          <w:sz w:val="36"/>
          <w:szCs w:val="36"/>
        </w:rPr>
      </w:pPr>
      <w:r>
        <w:rPr>
          <w:rFonts w:ascii="仿宋_GB2312" w:eastAsia="仿宋_GB2312" w:hAnsi="宋体" w:hint="eastAsia"/>
          <w:sz w:val="36"/>
          <w:szCs w:val="36"/>
        </w:rPr>
        <w:t>包 号</w:t>
      </w:r>
      <w:r>
        <w:rPr>
          <w:rFonts w:ascii="仿宋_GB2312" w:eastAsia="仿宋_GB2312" w:hint="eastAsia"/>
          <w:b/>
          <w:sz w:val="32"/>
          <w:szCs w:val="32"/>
        </w:rPr>
        <w:t>：</w:t>
      </w:r>
      <w:r>
        <w:rPr>
          <w:rFonts w:ascii="仿宋_GB2312" w:eastAsia="仿宋_GB2312" w:hAnsi="宋体" w:hint="eastAsia"/>
          <w:sz w:val="36"/>
          <w:szCs w:val="36"/>
        </w:rPr>
        <w:t>A</w:t>
      </w:r>
    </w:p>
    <w:p w14:paraId="360F35CC" w14:textId="03E773FB" w:rsidR="00306748" w:rsidRDefault="00000000">
      <w:pPr>
        <w:spacing w:line="540" w:lineRule="exact"/>
        <w:jc w:val="left"/>
        <w:rPr>
          <w:rFonts w:ascii="仿宋_GB2312" w:eastAsia="仿宋_GB2312" w:hAnsi="宋体" w:hint="eastAsia"/>
          <w:sz w:val="36"/>
          <w:szCs w:val="36"/>
        </w:rPr>
      </w:pPr>
      <w:r>
        <w:rPr>
          <w:rFonts w:ascii="仿宋_GB2312" w:eastAsia="仿宋_GB2312" w:hAnsi="宋体" w:hint="eastAsia"/>
          <w:sz w:val="36"/>
          <w:szCs w:val="36"/>
        </w:rPr>
        <w:t>项目类型</w:t>
      </w:r>
      <w:r>
        <w:rPr>
          <w:rFonts w:ascii="仿宋_GB2312" w:eastAsia="仿宋_GB2312" w:hint="eastAsia"/>
          <w:b/>
          <w:sz w:val="32"/>
          <w:szCs w:val="32"/>
        </w:rPr>
        <w:t>：</w:t>
      </w:r>
      <w:r w:rsidR="000E36A0">
        <w:rPr>
          <w:rFonts w:ascii="仿宋_GB2312" w:eastAsia="仿宋_GB2312" w:hAnsi="宋体" w:hint="eastAsia"/>
          <w:sz w:val="36"/>
          <w:szCs w:val="36"/>
        </w:rPr>
        <w:t>服务</w:t>
      </w:r>
      <w:r>
        <w:rPr>
          <w:rFonts w:ascii="仿宋_GB2312" w:eastAsia="仿宋_GB2312" w:hAnsi="宋体" w:hint="eastAsia"/>
          <w:sz w:val="36"/>
          <w:szCs w:val="36"/>
        </w:rPr>
        <w:t>类</w:t>
      </w:r>
    </w:p>
    <w:p w14:paraId="008F9E7E" w14:textId="77777777" w:rsidR="00306748" w:rsidRDefault="00000000">
      <w:pPr>
        <w:spacing w:line="540" w:lineRule="exact"/>
        <w:jc w:val="left"/>
        <w:rPr>
          <w:rFonts w:ascii="仿宋_GB2312" w:eastAsia="仿宋_GB2312" w:hAnsi="宋体" w:hint="eastAsia"/>
          <w:sz w:val="36"/>
          <w:szCs w:val="36"/>
        </w:rPr>
      </w:pPr>
      <w:r>
        <w:rPr>
          <w:rFonts w:ascii="仿宋_GB2312" w:eastAsia="仿宋_GB2312" w:hAnsi="宋体" w:hint="eastAsia"/>
          <w:sz w:val="36"/>
          <w:szCs w:val="36"/>
        </w:rPr>
        <w:t>采购方式</w:t>
      </w:r>
      <w:r>
        <w:rPr>
          <w:rFonts w:ascii="仿宋_GB2312" w:eastAsia="仿宋_GB2312" w:hint="eastAsia"/>
          <w:b/>
          <w:sz w:val="32"/>
          <w:szCs w:val="32"/>
        </w:rPr>
        <w:t>：</w:t>
      </w:r>
      <w:r>
        <w:rPr>
          <w:rFonts w:ascii="仿宋_GB2312" w:eastAsia="仿宋_GB2312" w:hAnsi="Calibri" w:hint="eastAsia"/>
          <w:sz w:val="36"/>
          <w:szCs w:val="36"/>
        </w:rPr>
        <w:t>公开招标</w:t>
      </w:r>
    </w:p>
    <w:p w14:paraId="20BFF0E9" w14:textId="77777777" w:rsidR="00306748" w:rsidRDefault="00000000">
      <w:pPr>
        <w:spacing w:line="540" w:lineRule="exact"/>
        <w:jc w:val="left"/>
        <w:rPr>
          <w:rFonts w:ascii="仿宋_GB2312" w:eastAsia="仿宋_GB2312" w:hAnsi="宋体" w:hint="eastAsia"/>
          <w:sz w:val="36"/>
          <w:szCs w:val="36"/>
        </w:rPr>
      </w:pPr>
      <w:r>
        <w:rPr>
          <w:rFonts w:ascii="仿宋_GB2312" w:eastAsia="仿宋_GB2312" w:hAnsi="宋体" w:hint="eastAsia"/>
          <w:sz w:val="36"/>
          <w:szCs w:val="36"/>
        </w:rPr>
        <w:t>货币类型</w:t>
      </w:r>
      <w:r>
        <w:rPr>
          <w:rFonts w:ascii="仿宋_GB2312" w:eastAsia="仿宋_GB2312" w:hint="eastAsia"/>
          <w:b/>
          <w:sz w:val="32"/>
          <w:szCs w:val="32"/>
        </w:rPr>
        <w:t>：</w:t>
      </w:r>
      <w:r>
        <w:rPr>
          <w:rFonts w:ascii="仿宋_GB2312" w:eastAsia="仿宋_GB2312" w:hAnsi="宋体" w:hint="eastAsia"/>
          <w:sz w:val="36"/>
          <w:szCs w:val="36"/>
        </w:rPr>
        <w:t>人民币</w:t>
      </w:r>
    </w:p>
    <w:p w14:paraId="7E89E9C4" w14:textId="77777777" w:rsidR="00306748" w:rsidRDefault="00000000">
      <w:pPr>
        <w:spacing w:line="540" w:lineRule="exact"/>
        <w:jc w:val="left"/>
        <w:rPr>
          <w:rFonts w:ascii="仿宋_GB2312" w:eastAsia="仿宋_GB2312" w:hAnsi="宋体" w:hint="eastAsia"/>
          <w:sz w:val="36"/>
          <w:szCs w:val="36"/>
        </w:rPr>
      </w:pPr>
      <w:r>
        <w:rPr>
          <w:rFonts w:ascii="仿宋_GB2312" w:eastAsia="仿宋_GB2312" w:hAnsi="宋体" w:hint="eastAsia"/>
          <w:sz w:val="36"/>
          <w:szCs w:val="36"/>
        </w:rPr>
        <w:t>评标方法</w:t>
      </w:r>
      <w:r>
        <w:rPr>
          <w:rFonts w:ascii="仿宋_GB2312" w:eastAsia="仿宋_GB2312" w:hint="eastAsia"/>
          <w:b/>
          <w:sz w:val="32"/>
          <w:szCs w:val="32"/>
        </w:rPr>
        <w:t>：</w:t>
      </w:r>
      <w:r>
        <w:rPr>
          <w:rFonts w:ascii="仿宋_GB2312" w:eastAsia="仿宋_GB2312" w:hAnsi="宋体" w:hint="eastAsia"/>
          <w:sz w:val="36"/>
          <w:szCs w:val="36"/>
        </w:rPr>
        <w:t>综合评分法（新价格分算法）</w:t>
      </w:r>
    </w:p>
    <w:p w14:paraId="0BDA08B8" w14:textId="77777777" w:rsidR="00306748" w:rsidRDefault="00306748">
      <w:pPr>
        <w:jc w:val="center"/>
        <w:rPr>
          <w:rFonts w:ascii="黑体" w:eastAsia="黑体" w:hAnsi="黑体" w:hint="eastAsia"/>
          <w:sz w:val="32"/>
          <w:szCs w:val="32"/>
        </w:rPr>
      </w:pPr>
    </w:p>
    <w:p w14:paraId="468D2421" w14:textId="77777777" w:rsidR="00306748" w:rsidRDefault="00306748">
      <w:pPr>
        <w:jc w:val="center"/>
        <w:rPr>
          <w:rFonts w:ascii="黑体" w:eastAsia="黑体" w:hAnsi="黑体" w:hint="eastAsia"/>
          <w:sz w:val="32"/>
          <w:szCs w:val="32"/>
        </w:rPr>
      </w:pPr>
    </w:p>
    <w:p w14:paraId="2FAFE30D" w14:textId="77777777" w:rsidR="00306748" w:rsidRDefault="00306748">
      <w:pPr>
        <w:jc w:val="center"/>
        <w:rPr>
          <w:rFonts w:ascii="黑体" w:eastAsia="黑体" w:hAnsi="黑体" w:hint="eastAsia"/>
          <w:sz w:val="32"/>
          <w:szCs w:val="32"/>
        </w:rPr>
      </w:pPr>
    </w:p>
    <w:p w14:paraId="09A63421" w14:textId="77777777" w:rsidR="00306748" w:rsidRDefault="00306748">
      <w:pPr>
        <w:jc w:val="center"/>
        <w:rPr>
          <w:rFonts w:ascii="黑体" w:eastAsia="黑体" w:hAnsi="黑体" w:hint="eastAsia"/>
          <w:sz w:val="32"/>
          <w:szCs w:val="32"/>
        </w:rPr>
      </w:pPr>
    </w:p>
    <w:p w14:paraId="482A97A0" w14:textId="77777777" w:rsidR="00306748" w:rsidRDefault="00306748">
      <w:pPr>
        <w:jc w:val="center"/>
        <w:rPr>
          <w:rFonts w:ascii="黑体" w:eastAsia="黑体" w:hAnsi="黑体" w:hint="eastAsia"/>
          <w:sz w:val="32"/>
          <w:szCs w:val="32"/>
        </w:rPr>
      </w:pPr>
    </w:p>
    <w:p w14:paraId="2507B376" w14:textId="12C724FB" w:rsidR="000E36A0" w:rsidRDefault="000E36A0">
      <w:pPr>
        <w:widowControl/>
        <w:spacing w:line="240" w:lineRule="auto"/>
        <w:jc w:val="left"/>
        <w:rPr>
          <w:rFonts w:ascii="黑体" w:eastAsia="黑体" w:hAnsi="黑体" w:hint="eastAsia"/>
          <w:sz w:val="32"/>
          <w:szCs w:val="32"/>
        </w:rPr>
      </w:pPr>
      <w:r>
        <w:rPr>
          <w:rFonts w:ascii="黑体" w:eastAsia="黑体" w:hAnsi="黑体" w:hint="eastAsia"/>
          <w:sz w:val="32"/>
          <w:szCs w:val="32"/>
        </w:rPr>
        <w:br w:type="page"/>
      </w:r>
    </w:p>
    <w:p w14:paraId="7CE26BA0" w14:textId="77777777" w:rsidR="00306748" w:rsidRDefault="00306748">
      <w:pPr>
        <w:jc w:val="center"/>
        <w:rPr>
          <w:rFonts w:ascii="黑体" w:eastAsia="黑体" w:hAnsi="黑体" w:hint="eastAsia"/>
          <w:sz w:val="32"/>
          <w:szCs w:val="32"/>
        </w:rPr>
      </w:pPr>
    </w:p>
    <w:p w14:paraId="337C83A5" w14:textId="77777777" w:rsidR="00306748" w:rsidRDefault="00000000">
      <w:pPr>
        <w:pStyle w:val="1"/>
      </w:pPr>
      <w:r>
        <w:rPr>
          <w:rFonts w:hint="eastAsia"/>
        </w:rPr>
        <w:t>投标文件初审表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8"/>
        <w:gridCol w:w="1215"/>
        <w:gridCol w:w="6430"/>
      </w:tblGrid>
      <w:tr w:rsidR="00306748" w14:paraId="1F7C6A98" w14:textId="77777777">
        <w:trPr>
          <w:jc w:val="center"/>
        </w:trPr>
        <w:tc>
          <w:tcPr>
            <w:tcW w:w="8313" w:type="dxa"/>
            <w:gridSpan w:val="3"/>
          </w:tcPr>
          <w:p w14:paraId="4AD3193F" w14:textId="77777777" w:rsidR="00306748" w:rsidRDefault="00000000">
            <w:pPr>
              <w:spacing w:line="540" w:lineRule="exact"/>
              <w:rPr>
                <w:rFonts w:ascii="仿宋_GB2312" w:eastAsia="仿宋_GB2312"/>
                <w:b/>
                <w:sz w:val="32"/>
                <w:szCs w:val="32"/>
              </w:rPr>
            </w:pPr>
            <w:r>
              <w:rPr>
                <w:rFonts w:ascii="仿宋_GB2312" w:eastAsia="仿宋_GB2312" w:hint="eastAsia"/>
                <w:b/>
                <w:sz w:val="32"/>
                <w:szCs w:val="32"/>
              </w:rPr>
              <w:t>资格性检查表</w:t>
            </w:r>
          </w:p>
        </w:tc>
      </w:tr>
      <w:tr w:rsidR="00306748" w14:paraId="64BC5F0E" w14:textId="77777777">
        <w:trPr>
          <w:trHeight w:val="127"/>
          <w:jc w:val="center"/>
        </w:trPr>
        <w:tc>
          <w:tcPr>
            <w:tcW w:w="668" w:type="dxa"/>
            <w:vMerge w:val="restart"/>
            <w:vAlign w:val="center"/>
          </w:tcPr>
          <w:p w14:paraId="0312017E" w14:textId="77777777" w:rsidR="00306748" w:rsidRDefault="00000000">
            <w:pPr>
              <w:spacing w:line="540" w:lineRule="exact"/>
              <w:rPr>
                <w:rFonts w:ascii="仿宋_GB2312" w:eastAsia="仿宋_GB2312"/>
                <w:sz w:val="32"/>
                <w:szCs w:val="32"/>
              </w:rPr>
            </w:pPr>
            <w:r>
              <w:rPr>
                <w:rFonts w:ascii="仿宋_GB2312" w:eastAsia="仿宋_GB2312" w:hint="eastAsia"/>
                <w:sz w:val="32"/>
                <w:szCs w:val="32"/>
              </w:rPr>
              <w:t>1</w:t>
            </w:r>
          </w:p>
        </w:tc>
        <w:tc>
          <w:tcPr>
            <w:tcW w:w="1215" w:type="dxa"/>
            <w:vMerge w:val="restart"/>
            <w:vAlign w:val="center"/>
          </w:tcPr>
          <w:p w14:paraId="64D0020F" w14:textId="77777777" w:rsidR="00306748" w:rsidRDefault="00000000">
            <w:pPr>
              <w:widowControl/>
              <w:spacing w:line="540" w:lineRule="exact"/>
              <w:rPr>
                <w:rFonts w:ascii="仿宋_GB2312" w:eastAsia="仿宋_GB2312"/>
                <w:sz w:val="32"/>
                <w:szCs w:val="32"/>
              </w:rPr>
            </w:pPr>
            <w:r>
              <w:rPr>
                <w:rFonts w:ascii="仿宋_GB2312" w:eastAsia="仿宋_GB2312" w:hint="eastAsia"/>
                <w:sz w:val="32"/>
                <w:szCs w:val="32"/>
              </w:rPr>
              <w:t>投标人资质要求</w:t>
            </w:r>
          </w:p>
        </w:tc>
        <w:tc>
          <w:tcPr>
            <w:tcW w:w="6430" w:type="dxa"/>
            <w:vAlign w:val="center"/>
          </w:tcPr>
          <w:p w14:paraId="1AEBD7A4" w14:textId="7CEAC5BB" w:rsidR="00306748" w:rsidRDefault="00000000">
            <w:pPr>
              <w:spacing w:line="540" w:lineRule="exact"/>
              <w:rPr>
                <w:rFonts w:ascii="仿宋_GB2312" w:eastAsia="仿宋_GB2312"/>
                <w:sz w:val="32"/>
                <w:szCs w:val="32"/>
              </w:rPr>
            </w:pPr>
            <w:r>
              <w:rPr>
                <w:rFonts w:ascii="仿宋_GB2312" w:eastAsia="仿宋_GB2312" w:hint="eastAsia"/>
                <w:sz w:val="32"/>
                <w:szCs w:val="32"/>
              </w:rPr>
              <w:t>1.</w:t>
            </w:r>
            <w:r w:rsidR="00145E6D" w:rsidRPr="00765494">
              <w:rPr>
                <w:rFonts w:ascii="仿宋_GB2312" w:eastAsia="仿宋_GB2312" w:hint="eastAsia"/>
                <w:sz w:val="32"/>
                <w:szCs w:val="32"/>
              </w:rPr>
              <w:t xml:space="preserve"> 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r>
              <w:rPr>
                <w:rFonts w:ascii="仿宋_GB2312" w:eastAsia="仿宋_GB2312" w:hint="eastAsia"/>
                <w:sz w:val="32"/>
                <w:szCs w:val="32"/>
              </w:rPr>
              <w:t>；</w:t>
            </w:r>
          </w:p>
        </w:tc>
      </w:tr>
      <w:tr w:rsidR="00306748" w14:paraId="3932575E" w14:textId="77777777">
        <w:trPr>
          <w:trHeight w:val="127"/>
          <w:jc w:val="center"/>
        </w:trPr>
        <w:tc>
          <w:tcPr>
            <w:tcW w:w="668" w:type="dxa"/>
            <w:vMerge/>
          </w:tcPr>
          <w:p w14:paraId="299789EF" w14:textId="77777777" w:rsidR="00306748" w:rsidRDefault="00306748">
            <w:pPr>
              <w:spacing w:line="540" w:lineRule="exact"/>
              <w:ind w:firstLineChars="200" w:firstLine="640"/>
              <w:rPr>
                <w:rFonts w:ascii="仿宋_GB2312" w:eastAsia="仿宋_GB2312"/>
                <w:sz w:val="32"/>
                <w:szCs w:val="32"/>
              </w:rPr>
            </w:pPr>
          </w:p>
        </w:tc>
        <w:tc>
          <w:tcPr>
            <w:tcW w:w="1215" w:type="dxa"/>
            <w:vMerge/>
            <w:vAlign w:val="center"/>
          </w:tcPr>
          <w:p w14:paraId="3593543E" w14:textId="77777777" w:rsidR="00306748" w:rsidRDefault="00306748">
            <w:pPr>
              <w:widowControl/>
              <w:spacing w:line="540" w:lineRule="exact"/>
              <w:ind w:firstLineChars="200" w:firstLine="643"/>
              <w:jc w:val="left"/>
              <w:rPr>
                <w:rFonts w:ascii="仿宋_GB2312" w:eastAsia="仿宋_GB2312"/>
                <w:b/>
                <w:sz w:val="32"/>
                <w:szCs w:val="32"/>
              </w:rPr>
            </w:pPr>
          </w:p>
        </w:tc>
        <w:tc>
          <w:tcPr>
            <w:tcW w:w="6430" w:type="dxa"/>
            <w:vAlign w:val="center"/>
          </w:tcPr>
          <w:p w14:paraId="70138DC3" w14:textId="77777777" w:rsidR="00306748" w:rsidRDefault="00000000">
            <w:pPr>
              <w:spacing w:line="540" w:lineRule="exact"/>
              <w:rPr>
                <w:rFonts w:ascii="仿宋_GB2312" w:eastAsia="仿宋_GB2312"/>
                <w:sz w:val="32"/>
                <w:szCs w:val="32"/>
              </w:rPr>
            </w:pPr>
            <w:r>
              <w:rPr>
                <w:rFonts w:ascii="仿宋_GB2312" w:eastAsia="仿宋_GB2312" w:hint="eastAsia"/>
                <w:sz w:val="32"/>
                <w:szCs w:val="32"/>
              </w:rPr>
              <w:t>2.投标人具备《政府采购法》第二十二条规定的条件，即投标人在参与本项目投标前三年内，在经营活动中没有重大违法记录以及参与本项目政府采购活动时不存在被有关部门禁止参与政府采购活动且在有效期内的情况（提供国家企业信用信息公示系统显示的行政处罚信息、列入经营异常名录信息的截图；</w:t>
            </w:r>
            <w:r>
              <w:rPr>
                <w:rFonts w:ascii="仿宋_GB2312" w:eastAsia="仿宋_GB2312" w:hint="eastAsia"/>
                <w:sz w:val="32"/>
                <w:szCs w:val="32"/>
              </w:rPr>
              <w:lastRenderedPageBreak/>
              <w:t>提供承诺函，承诺函格式详见招标文件“第三章投标文件格式、附件”)；</w:t>
            </w:r>
          </w:p>
        </w:tc>
      </w:tr>
      <w:tr w:rsidR="00306748" w14:paraId="38E6A798" w14:textId="77777777">
        <w:trPr>
          <w:trHeight w:val="127"/>
          <w:jc w:val="center"/>
        </w:trPr>
        <w:tc>
          <w:tcPr>
            <w:tcW w:w="668" w:type="dxa"/>
            <w:vMerge/>
          </w:tcPr>
          <w:p w14:paraId="5B4E8FC8" w14:textId="77777777" w:rsidR="00306748" w:rsidRDefault="00306748">
            <w:pPr>
              <w:spacing w:line="540" w:lineRule="exact"/>
              <w:ind w:firstLineChars="200" w:firstLine="640"/>
              <w:rPr>
                <w:rFonts w:ascii="仿宋_GB2312" w:eastAsia="仿宋_GB2312"/>
                <w:sz w:val="32"/>
                <w:szCs w:val="32"/>
              </w:rPr>
            </w:pPr>
          </w:p>
        </w:tc>
        <w:tc>
          <w:tcPr>
            <w:tcW w:w="1215" w:type="dxa"/>
            <w:vMerge/>
            <w:vAlign w:val="center"/>
          </w:tcPr>
          <w:p w14:paraId="6FEED54D" w14:textId="77777777" w:rsidR="00306748" w:rsidRDefault="00306748">
            <w:pPr>
              <w:widowControl/>
              <w:spacing w:line="540" w:lineRule="exact"/>
              <w:ind w:firstLineChars="200" w:firstLine="643"/>
              <w:jc w:val="left"/>
              <w:rPr>
                <w:rFonts w:ascii="仿宋_GB2312" w:eastAsia="仿宋_GB2312"/>
                <w:b/>
                <w:sz w:val="32"/>
                <w:szCs w:val="32"/>
              </w:rPr>
            </w:pPr>
          </w:p>
        </w:tc>
        <w:tc>
          <w:tcPr>
            <w:tcW w:w="6430" w:type="dxa"/>
            <w:vAlign w:val="center"/>
          </w:tcPr>
          <w:p w14:paraId="3879EF86" w14:textId="7192B94A" w:rsidR="00306748" w:rsidRDefault="00000000">
            <w:pPr>
              <w:spacing w:line="540" w:lineRule="exact"/>
              <w:rPr>
                <w:rFonts w:ascii="仿宋_GB2312" w:eastAsia="仿宋_GB2312"/>
                <w:sz w:val="32"/>
                <w:szCs w:val="32"/>
              </w:rPr>
            </w:pPr>
            <w:r>
              <w:rPr>
                <w:rFonts w:ascii="仿宋_GB2312" w:eastAsia="仿宋_GB2312" w:hint="eastAsia"/>
                <w:sz w:val="32"/>
                <w:szCs w:val="32"/>
              </w:rPr>
              <w:t>3.本项目</w:t>
            </w:r>
            <w:r w:rsidR="00145E6D">
              <w:rPr>
                <w:rFonts w:ascii="仿宋_GB2312" w:eastAsia="仿宋_GB2312" w:hint="eastAsia"/>
                <w:sz w:val="32"/>
                <w:szCs w:val="32"/>
              </w:rPr>
              <w:t>不</w:t>
            </w:r>
            <w:r>
              <w:rPr>
                <w:rFonts w:ascii="仿宋_GB2312" w:eastAsia="仿宋_GB2312" w:hint="eastAsia"/>
                <w:sz w:val="32"/>
                <w:szCs w:val="32"/>
              </w:rPr>
              <w:t>接受联合体投标人。</w:t>
            </w:r>
          </w:p>
        </w:tc>
      </w:tr>
      <w:tr w:rsidR="00306748" w14:paraId="0159850B" w14:textId="77777777">
        <w:trPr>
          <w:trHeight w:val="127"/>
          <w:jc w:val="center"/>
        </w:trPr>
        <w:tc>
          <w:tcPr>
            <w:tcW w:w="668" w:type="dxa"/>
          </w:tcPr>
          <w:p w14:paraId="03B849BD" w14:textId="77777777" w:rsidR="00306748" w:rsidRDefault="00000000">
            <w:pPr>
              <w:spacing w:line="540" w:lineRule="exact"/>
              <w:rPr>
                <w:rFonts w:ascii="仿宋_GB2312" w:eastAsia="仿宋_GB2312"/>
                <w:sz w:val="32"/>
                <w:szCs w:val="32"/>
              </w:rPr>
            </w:pPr>
            <w:r>
              <w:rPr>
                <w:rFonts w:ascii="仿宋_GB2312" w:eastAsia="仿宋_GB2312" w:hint="eastAsia"/>
                <w:sz w:val="32"/>
                <w:szCs w:val="32"/>
              </w:rPr>
              <w:t>备注</w:t>
            </w:r>
          </w:p>
        </w:tc>
        <w:tc>
          <w:tcPr>
            <w:tcW w:w="7645" w:type="dxa"/>
            <w:gridSpan w:val="2"/>
            <w:vAlign w:val="center"/>
          </w:tcPr>
          <w:p w14:paraId="4FF19121" w14:textId="77777777" w:rsidR="00306748" w:rsidRDefault="00000000">
            <w:pPr>
              <w:spacing w:line="540" w:lineRule="exact"/>
              <w:rPr>
                <w:rFonts w:ascii="仿宋_GB2312" w:eastAsia="仿宋_GB2312"/>
                <w:sz w:val="32"/>
                <w:szCs w:val="32"/>
              </w:rPr>
            </w:pPr>
            <w:r>
              <w:rPr>
                <w:rFonts w:ascii="仿宋_GB2312" w:eastAsia="仿宋_GB2312" w:hint="eastAsia"/>
                <w:sz w:val="32"/>
                <w:szCs w:val="32"/>
              </w:rPr>
              <w:t>以上资料必须提供清晰复印件或扫描件加盖公章。</w:t>
            </w:r>
          </w:p>
        </w:tc>
      </w:tr>
      <w:tr w:rsidR="00306748" w14:paraId="744A5B81" w14:textId="77777777">
        <w:trPr>
          <w:jc w:val="center"/>
        </w:trPr>
        <w:tc>
          <w:tcPr>
            <w:tcW w:w="8313" w:type="dxa"/>
            <w:gridSpan w:val="3"/>
          </w:tcPr>
          <w:p w14:paraId="6251B99B" w14:textId="77777777" w:rsidR="00306748" w:rsidRDefault="00000000">
            <w:pPr>
              <w:spacing w:line="540" w:lineRule="exact"/>
              <w:rPr>
                <w:rFonts w:ascii="仿宋_GB2312" w:eastAsia="仿宋_GB2312"/>
                <w:sz w:val="32"/>
                <w:szCs w:val="32"/>
              </w:rPr>
            </w:pPr>
            <w:r>
              <w:rPr>
                <w:rFonts w:ascii="仿宋_GB2312" w:eastAsia="仿宋_GB2312" w:hint="eastAsia"/>
                <w:sz w:val="32"/>
                <w:szCs w:val="32"/>
              </w:rPr>
              <w:t>符合性检查表</w:t>
            </w:r>
          </w:p>
        </w:tc>
      </w:tr>
      <w:tr w:rsidR="00306748" w14:paraId="4736644B" w14:textId="77777777">
        <w:trPr>
          <w:jc w:val="center"/>
        </w:trPr>
        <w:tc>
          <w:tcPr>
            <w:tcW w:w="668" w:type="dxa"/>
            <w:vAlign w:val="center"/>
          </w:tcPr>
          <w:p w14:paraId="63A55441" w14:textId="77777777" w:rsidR="00306748" w:rsidRDefault="00000000">
            <w:pPr>
              <w:spacing w:line="540" w:lineRule="exact"/>
              <w:jc w:val="center"/>
              <w:rPr>
                <w:rFonts w:ascii="仿宋_GB2312" w:eastAsia="仿宋_GB2312"/>
                <w:sz w:val="32"/>
                <w:szCs w:val="32"/>
              </w:rPr>
            </w:pPr>
            <w:r>
              <w:rPr>
                <w:rFonts w:ascii="仿宋_GB2312" w:eastAsia="仿宋_GB2312" w:hint="eastAsia"/>
                <w:sz w:val="32"/>
                <w:szCs w:val="32"/>
              </w:rPr>
              <w:t>1</w:t>
            </w:r>
          </w:p>
        </w:tc>
        <w:tc>
          <w:tcPr>
            <w:tcW w:w="7645" w:type="dxa"/>
            <w:gridSpan w:val="2"/>
          </w:tcPr>
          <w:p w14:paraId="589E2D22" w14:textId="77777777" w:rsidR="00306748" w:rsidRDefault="00000000">
            <w:pPr>
              <w:spacing w:line="540" w:lineRule="exact"/>
              <w:jc w:val="left"/>
              <w:rPr>
                <w:rFonts w:ascii="仿宋_GB2312" w:eastAsia="仿宋_GB2312"/>
                <w:sz w:val="32"/>
                <w:szCs w:val="32"/>
              </w:rPr>
            </w:pPr>
            <w:r>
              <w:rPr>
                <w:rFonts w:ascii="仿宋_GB2312" w:eastAsia="仿宋_GB2312" w:hint="eastAsia"/>
                <w:sz w:val="32"/>
                <w:szCs w:val="32"/>
              </w:rPr>
              <w:t>不得将一个包中的内容拆开投标</w:t>
            </w:r>
          </w:p>
        </w:tc>
      </w:tr>
      <w:tr w:rsidR="00306748" w14:paraId="3B3AEF7C" w14:textId="77777777">
        <w:trPr>
          <w:jc w:val="center"/>
        </w:trPr>
        <w:tc>
          <w:tcPr>
            <w:tcW w:w="668" w:type="dxa"/>
            <w:vAlign w:val="center"/>
          </w:tcPr>
          <w:p w14:paraId="0CB25D27" w14:textId="77777777" w:rsidR="00306748" w:rsidRDefault="00000000">
            <w:pPr>
              <w:spacing w:line="540" w:lineRule="exact"/>
              <w:jc w:val="center"/>
              <w:rPr>
                <w:rFonts w:ascii="仿宋_GB2312" w:eastAsia="仿宋_GB2312"/>
                <w:sz w:val="32"/>
                <w:szCs w:val="32"/>
              </w:rPr>
            </w:pPr>
            <w:r>
              <w:rPr>
                <w:rFonts w:ascii="仿宋_GB2312" w:eastAsia="仿宋_GB2312" w:hint="eastAsia"/>
                <w:sz w:val="32"/>
                <w:szCs w:val="32"/>
              </w:rPr>
              <w:t>2</w:t>
            </w:r>
          </w:p>
        </w:tc>
        <w:tc>
          <w:tcPr>
            <w:tcW w:w="7645" w:type="dxa"/>
            <w:gridSpan w:val="2"/>
          </w:tcPr>
          <w:p w14:paraId="31AC54B8" w14:textId="77777777" w:rsidR="00306748" w:rsidRDefault="00000000">
            <w:pPr>
              <w:spacing w:line="540" w:lineRule="exact"/>
              <w:jc w:val="left"/>
              <w:rPr>
                <w:rFonts w:ascii="仿宋_GB2312" w:eastAsia="仿宋_GB2312"/>
                <w:sz w:val="32"/>
                <w:szCs w:val="32"/>
              </w:rPr>
            </w:pPr>
            <w:r>
              <w:rPr>
                <w:rFonts w:ascii="仿宋_GB2312" w:eastAsia="仿宋_GB2312" w:hint="eastAsia"/>
                <w:sz w:val="32"/>
                <w:szCs w:val="32"/>
              </w:rPr>
              <w:t>不得同时提供两套或两套以上的投标方案</w:t>
            </w:r>
          </w:p>
        </w:tc>
      </w:tr>
      <w:tr w:rsidR="00306748" w14:paraId="69D4A3C6" w14:textId="77777777">
        <w:trPr>
          <w:jc w:val="center"/>
        </w:trPr>
        <w:tc>
          <w:tcPr>
            <w:tcW w:w="668" w:type="dxa"/>
            <w:vAlign w:val="center"/>
          </w:tcPr>
          <w:p w14:paraId="5F023D50" w14:textId="77777777" w:rsidR="00306748" w:rsidRDefault="00000000">
            <w:pPr>
              <w:spacing w:line="540" w:lineRule="exact"/>
              <w:jc w:val="center"/>
              <w:rPr>
                <w:rFonts w:ascii="仿宋_GB2312" w:eastAsia="仿宋_GB2312"/>
                <w:sz w:val="32"/>
                <w:szCs w:val="32"/>
              </w:rPr>
            </w:pPr>
            <w:r>
              <w:rPr>
                <w:rFonts w:ascii="仿宋_GB2312" w:eastAsia="仿宋_GB2312" w:hint="eastAsia"/>
                <w:sz w:val="32"/>
                <w:szCs w:val="32"/>
              </w:rPr>
              <w:t>3</w:t>
            </w:r>
          </w:p>
        </w:tc>
        <w:tc>
          <w:tcPr>
            <w:tcW w:w="7645" w:type="dxa"/>
            <w:gridSpan w:val="2"/>
          </w:tcPr>
          <w:p w14:paraId="73F71B06" w14:textId="77777777" w:rsidR="00306748" w:rsidRDefault="00000000">
            <w:pPr>
              <w:spacing w:line="540" w:lineRule="exact"/>
              <w:jc w:val="left"/>
              <w:rPr>
                <w:rFonts w:ascii="仿宋_GB2312" w:eastAsia="仿宋_GB2312"/>
                <w:sz w:val="32"/>
                <w:szCs w:val="32"/>
              </w:rPr>
            </w:pPr>
            <w:r>
              <w:rPr>
                <w:rFonts w:ascii="仿宋_GB2312" w:eastAsia="仿宋_GB2312" w:hint="eastAsia"/>
                <w:sz w:val="32"/>
                <w:szCs w:val="32"/>
              </w:rPr>
              <w:t>投标总价或分项报价符合招标文件报价要求的</w:t>
            </w:r>
          </w:p>
        </w:tc>
      </w:tr>
      <w:tr w:rsidR="00306748" w14:paraId="25C1B6DE" w14:textId="77777777">
        <w:trPr>
          <w:jc w:val="center"/>
        </w:trPr>
        <w:tc>
          <w:tcPr>
            <w:tcW w:w="668" w:type="dxa"/>
            <w:vAlign w:val="center"/>
          </w:tcPr>
          <w:p w14:paraId="1D9BC0AB" w14:textId="77777777" w:rsidR="00306748" w:rsidRDefault="00000000">
            <w:pPr>
              <w:spacing w:line="540" w:lineRule="exact"/>
              <w:jc w:val="center"/>
              <w:rPr>
                <w:rFonts w:ascii="仿宋_GB2312" w:eastAsia="仿宋_GB2312"/>
                <w:sz w:val="32"/>
                <w:szCs w:val="32"/>
              </w:rPr>
            </w:pPr>
            <w:r>
              <w:rPr>
                <w:rFonts w:ascii="仿宋_GB2312" w:eastAsia="仿宋_GB2312" w:hint="eastAsia"/>
                <w:sz w:val="32"/>
                <w:szCs w:val="32"/>
              </w:rPr>
              <w:t>4</w:t>
            </w:r>
          </w:p>
        </w:tc>
        <w:tc>
          <w:tcPr>
            <w:tcW w:w="7645" w:type="dxa"/>
            <w:gridSpan w:val="2"/>
          </w:tcPr>
          <w:p w14:paraId="7B3B1C83" w14:textId="77777777" w:rsidR="00306748" w:rsidRDefault="00000000">
            <w:pPr>
              <w:spacing w:line="540" w:lineRule="exact"/>
              <w:jc w:val="left"/>
              <w:rPr>
                <w:rFonts w:ascii="仿宋_GB2312" w:eastAsia="仿宋_GB2312"/>
                <w:sz w:val="32"/>
                <w:szCs w:val="32"/>
              </w:rPr>
            </w:pPr>
            <w:r>
              <w:rPr>
                <w:rFonts w:ascii="仿宋_GB2312" w:eastAsia="仿宋_GB2312" w:hint="eastAsia"/>
                <w:sz w:val="32"/>
                <w:szCs w:val="32"/>
              </w:rPr>
              <w:t>投标服务期/交货期符合招标文件要求的</w:t>
            </w:r>
          </w:p>
        </w:tc>
      </w:tr>
      <w:tr w:rsidR="00306748" w14:paraId="1B1C6469" w14:textId="77777777">
        <w:trPr>
          <w:jc w:val="center"/>
        </w:trPr>
        <w:tc>
          <w:tcPr>
            <w:tcW w:w="668" w:type="dxa"/>
            <w:vAlign w:val="center"/>
          </w:tcPr>
          <w:p w14:paraId="13911E12" w14:textId="77777777" w:rsidR="00306748" w:rsidRDefault="00000000">
            <w:pPr>
              <w:spacing w:line="540" w:lineRule="exact"/>
              <w:jc w:val="center"/>
              <w:rPr>
                <w:rFonts w:ascii="仿宋_GB2312" w:eastAsia="仿宋_GB2312"/>
                <w:sz w:val="32"/>
                <w:szCs w:val="32"/>
              </w:rPr>
            </w:pPr>
            <w:r>
              <w:rPr>
                <w:rFonts w:ascii="仿宋_GB2312" w:eastAsia="仿宋_GB2312" w:hint="eastAsia"/>
                <w:sz w:val="32"/>
                <w:szCs w:val="32"/>
              </w:rPr>
              <w:t>5</w:t>
            </w:r>
          </w:p>
        </w:tc>
        <w:tc>
          <w:tcPr>
            <w:tcW w:w="7645" w:type="dxa"/>
            <w:gridSpan w:val="2"/>
          </w:tcPr>
          <w:p w14:paraId="413B4D97" w14:textId="77777777" w:rsidR="00306748" w:rsidRDefault="00000000">
            <w:pPr>
              <w:spacing w:line="540" w:lineRule="exact"/>
              <w:jc w:val="left"/>
              <w:rPr>
                <w:rFonts w:ascii="仿宋_GB2312" w:eastAsia="仿宋_GB2312"/>
                <w:sz w:val="32"/>
                <w:szCs w:val="32"/>
              </w:rPr>
            </w:pPr>
            <w:r>
              <w:rPr>
                <w:rFonts w:ascii="仿宋_GB2312" w:eastAsia="仿宋_GB2312" w:hint="eastAsia"/>
                <w:sz w:val="32"/>
                <w:szCs w:val="32"/>
              </w:rPr>
              <w:t>法律、法规规定的其他情形</w:t>
            </w:r>
          </w:p>
        </w:tc>
      </w:tr>
    </w:tbl>
    <w:p w14:paraId="2B44DFB8" w14:textId="77777777" w:rsidR="00306748" w:rsidRDefault="00000000">
      <w:pPr>
        <w:pStyle w:val="1"/>
      </w:pPr>
      <w:r>
        <w:rPr>
          <w:rFonts w:hint="eastAsia"/>
        </w:rPr>
        <w:t>评标信息</w:t>
      </w:r>
    </w:p>
    <w:p w14:paraId="0C476BF1" w14:textId="77777777" w:rsidR="00306748" w:rsidRDefault="00000000">
      <w:pPr>
        <w:spacing w:line="540" w:lineRule="exact"/>
        <w:ind w:firstLineChars="200" w:firstLine="643"/>
        <w:rPr>
          <w:rFonts w:ascii="仿宋_GB2312" w:eastAsia="仿宋_GB2312"/>
          <w:sz w:val="32"/>
          <w:szCs w:val="32"/>
        </w:rPr>
      </w:pPr>
      <w:r>
        <w:rPr>
          <w:rFonts w:ascii="仿宋_GB2312" w:eastAsia="仿宋_GB2312" w:hint="eastAsia"/>
          <w:b/>
          <w:sz w:val="32"/>
          <w:szCs w:val="32"/>
        </w:rPr>
        <w:t>评标方法：综合评分法（新价格分算法）</w:t>
      </w:r>
      <w:r>
        <w:rPr>
          <w:rFonts w:ascii="仿宋_GB2312" w:eastAsia="仿宋_GB2312" w:hint="eastAsia"/>
          <w:sz w:val="32"/>
          <w:szCs w:val="32"/>
        </w:rPr>
        <w:t xml:space="preserve"> 综合评分法，是指投标文件满足招标文件全部实质性要求，且按照评审因素的量化指标评审得分最高的投标人为中标候选人的评标方法。 </w:t>
      </w:r>
    </w:p>
    <w:p w14:paraId="2B04A4B7" w14:textId="77777777" w:rsidR="00306748"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价格分计算方法：</w:t>
      </w:r>
    </w:p>
    <w:p w14:paraId="6C2FC1BE" w14:textId="77777777" w:rsidR="00306748"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采用低价优先法计算，即满足招标文件要求且投标价格最低的投标报价为评标基准价，其价格分为满分。其他投标人的价格分统一按照下列公式计算：</w:t>
      </w:r>
    </w:p>
    <w:p w14:paraId="7F2877E0" w14:textId="77777777" w:rsidR="00306748"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投标报价得分=(评标基准价／投标报价)×100</w:t>
      </w:r>
    </w:p>
    <w:p w14:paraId="4E8BD545" w14:textId="77777777" w:rsidR="00306748"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评标总得分＝F1×A1＋F2×A2＋……＋Fn×An</w:t>
      </w:r>
    </w:p>
    <w:p w14:paraId="65818C82" w14:textId="77777777" w:rsidR="00306748"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F1、F2……Fn 分别为各项评审因素的得分；</w:t>
      </w:r>
    </w:p>
    <w:p w14:paraId="35F84C44" w14:textId="77777777" w:rsidR="00306748"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A1、A2、……An 分别为各项评审因素所占的权重(A1＋</w:t>
      </w:r>
      <w:r>
        <w:rPr>
          <w:rFonts w:ascii="仿宋_GB2312" w:eastAsia="仿宋_GB2312" w:hint="eastAsia"/>
          <w:sz w:val="32"/>
          <w:szCs w:val="32"/>
        </w:rPr>
        <w:lastRenderedPageBreak/>
        <w:t>A2＋……＋An＝1)。</w:t>
      </w:r>
    </w:p>
    <w:p w14:paraId="11929BE8" w14:textId="77777777" w:rsidR="00306748"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评标过程中，不得去掉报价中的最高报价和最低报价。</w:t>
      </w:r>
    </w:p>
    <w:p w14:paraId="4073C688" w14:textId="77777777" w:rsidR="00306748"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此方法适用于货物类、服务类、工程类项目。</w:t>
      </w:r>
    </w:p>
    <w:tbl>
      <w:tblPr>
        <w:tblW w:w="908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bottom w:w="20" w:type="dxa"/>
        </w:tblCellMar>
        <w:tblLook w:val="04A0" w:firstRow="1" w:lastRow="0" w:firstColumn="1" w:lastColumn="0" w:noHBand="0" w:noVBand="1"/>
      </w:tblPr>
      <w:tblGrid>
        <w:gridCol w:w="702"/>
        <w:gridCol w:w="701"/>
        <w:gridCol w:w="2791"/>
        <w:gridCol w:w="681"/>
        <w:gridCol w:w="4207"/>
      </w:tblGrid>
      <w:tr w:rsidR="00306748" w14:paraId="292F1AFA" w14:textId="77777777">
        <w:trPr>
          <w:jc w:val="center"/>
        </w:trPr>
        <w:tc>
          <w:tcPr>
            <w:tcW w:w="702" w:type="dxa"/>
            <w:tcBorders>
              <w:top w:val="single" w:sz="8" w:space="0" w:color="000000"/>
              <w:left w:val="single" w:sz="8" w:space="0" w:color="000000"/>
              <w:bottom w:val="single" w:sz="8" w:space="0" w:color="000000"/>
              <w:right w:val="single" w:sz="8" w:space="0" w:color="000000"/>
            </w:tcBorders>
            <w:shd w:val="clear" w:color="auto" w:fill="E6EFFA"/>
            <w:vAlign w:val="center"/>
          </w:tcPr>
          <w:p w14:paraId="3494328A" w14:textId="77777777" w:rsidR="00306748" w:rsidRDefault="00000000">
            <w:pPr>
              <w:wordWrap w:val="0"/>
              <w:jc w:val="center"/>
              <w:rPr>
                <w:rFonts w:ascii="仿宋_GB2312" w:eastAsia="仿宋_GB2312" w:hAnsi="宋体" w:cs="宋体" w:hint="eastAsia"/>
                <w:b/>
                <w:bCs/>
                <w:sz w:val="21"/>
                <w:szCs w:val="21"/>
              </w:rPr>
            </w:pPr>
            <w:r>
              <w:rPr>
                <w:rFonts w:ascii="仿宋_GB2312" w:eastAsia="仿宋_GB2312" w:hAnsi="宋体" w:hint="eastAsia"/>
                <w:b/>
                <w:bCs/>
                <w:sz w:val="21"/>
                <w:szCs w:val="21"/>
              </w:rPr>
              <w:t>序号</w:t>
            </w:r>
          </w:p>
        </w:tc>
        <w:tc>
          <w:tcPr>
            <w:tcW w:w="4173" w:type="dxa"/>
            <w:gridSpan w:val="3"/>
            <w:tcBorders>
              <w:top w:val="single" w:sz="8" w:space="0" w:color="000000"/>
              <w:left w:val="single" w:sz="8" w:space="0" w:color="000000"/>
              <w:bottom w:val="single" w:sz="8" w:space="0" w:color="000000"/>
              <w:right w:val="single" w:sz="8" w:space="0" w:color="000000"/>
            </w:tcBorders>
            <w:shd w:val="clear" w:color="auto" w:fill="E6EFFA"/>
            <w:vAlign w:val="center"/>
          </w:tcPr>
          <w:p w14:paraId="34639786" w14:textId="77777777" w:rsidR="00306748" w:rsidRDefault="00000000">
            <w:pPr>
              <w:wordWrap w:val="0"/>
              <w:jc w:val="center"/>
              <w:rPr>
                <w:rFonts w:ascii="仿宋_GB2312" w:eastAsia="仿宋_GB2312" w:hAnsi="宋体" w:cs="宋体" w:hint="eastAsia"/>
                <w:b/>
                <w:bCs/>
                <w:sz w:val="21"/>
                <w:szCs w:val="21"/>
              </w:rPr>
            </w:pPr>
            <w:r>
              <w:rPr>
                <w:rFonts w:ascii="仿宋_GB2312" w:eastAsia="仿宋_GB2312" w:hAnsi="宋体" w:hint="eastAsia"/>
                <w:b/>
                <w:bCs/>
                <w:sz w:val="21"/>
                <w:szCs w:val="21"/>
              </w:rPr>
              <w:t>评分项</w:t>
            </w:r>
          </w:p>
        </w:tc>
        <w:tc>
          <w:tcPr>
            <w:tcW w:w="4207" w:type="dxa"/>
            <w:tcBorders>
              <w:top w:val="single" w:sz="8" w:space="0" w:color="000000"/>
              <w:left w:val="single" w:sz="8" w:space="0" w:color="000000"/>
              <w:bottom w:val="single" w:sz="8" w:space="0" w:color="000000"/>
              <w:right w:val="single" w:sz="8" w:space="0" w:color="000000"/>
            </w:tcBorders>
            <w:shd w:val="clear" w:color="auto" w:fill="E6EFFA"/>
            <w:vAlign w:val="center"/>
          </w:tcPr>
          <w:p w14:paraId="6BB8BCC7" w14:textId="77777777" w:rsidR="00306748" w:rsidRDefault="00000000">
            <w:pPr>
              <w:wordWrap w:val="0"/>
              <w:jc w:val="center"/>
              <w:rPr>
                <w:rFonts w:ascii="仿宋_GB2312" w:eastAsia="仿宋_GB2312" w:hAnsi="宋体" w:cs="宋体" w:hint="eastAsia"/>
                <w:b/>
                <w:bCs/>
                <w:sz w:val="21"/>
                <w:szCs w:val="21"/>
              </w:rPr>
            </w:pPr>
            <w:r>
              <w:rPr>
                <w:rFonts w:ascii="仿宋_GB2312" w:eastAsia="仿宋_GB2312" w:hAnsi="宋体" w:hint="eastAsia"/>
                <w:b/>
                <w:bCs/>
                <w:sz w:val="21"/>
                <w:szCs w:val="21"/>
              </w:rPr>
              <w:t>权重(%)</w:t>
            </w:r>
          </w:p>
        </w:tc>
      </w:tr>
      <w:tr w:rsidR="00306748" w14:paraId="74E9C31C" w14:textId="77777777">
        <w:trPr>
          <w:jc w:val="center"/>
        </w:trPr>
        <w:tc>
          <w:tcPr>
            <w:tcW w:w="702" w:type="dxa"/>
            <w:tcBorders>
              <w:top w:val="single" w:sz="8" w:space="0" w:color="000000"/>
              <w:left w:val="single" w:sz="8" w:space="0" w:color="000000"/>
              <w:bottom w:val="single" w:sz="8" w:space="0" w:color="000000"/>
              <w:right w:val="single" w:sz="8" w:space="0" w:color="000000"/>
            </w:tcBorders>
            <w:vAlign w:val="center"/>
          </w:tcPr>
          <w:p w14:paraId="0F2AA5E4" w14:textId="77777777" w:rsidR="00306748" w:rsidRDefault="00000000">
            <w:pPr>
              <w:wordWrap w:val="0"/>
              <w:jc w:val="center"/>
              <w:rPr>
                <w:rFonts w:ascii="仿宋_GB2312" w:eastAsia="仿宋_GB2312" w:hAnsi="宋体" w:hint="eastAsia"/>
                <w:b/>
                <w:bCs/>
                <w:sz w:val="21"/>
                <w:szCs w:val="21"/>
              </w:rPr>
            </w:pPr>
            <w:r>
              <w:rPr>
                <w:rFonts w:ascii="仿宋_GB2312" w:eastAsia="仿宋_GB2312" w:hAnsi="宋体" w:hint="eastAsia"/>
                <w:b/>
                <w:bCs/>
                <w:color w:val="0000FF"/>
                <w:sz w:val="21"/>
                <w:szCs w:val="21"/>
              </w:rPr>
              <w:t>1</w:t>
            </w:r>
          </w:p>
        </w:tc>
        <w:tc>
          <w:tcPr>
            <w:tcW w:w="4173" w:type="dxa"/>
            <w:gridSpan w:val="3"/>
            <w:tcBorders>
              <w:top w:val="single" w:sz="8" w:space="0" w:color="000000"/>
              <w:left w:val="single" w:sz="8" w:space="0" w:color="000000"/>
              <w:bottom w:val="single" w:sz="8" w:space="0" w:color="000000"/>
              <w:right w:val="single" w:sz="8" w:space="0" w:color="000000"/>
            </w:tcBorders>
            <w:vAlign w:val="center"/>
          </w:tcPr>
          <w:p w14:paraId="722AD0BA" w14:textId="77777777" w:rsidR="00306748" w:rsidRDefault="00000000">
            <w:pPr>
              <w:wordWrap w:val="0"/>
              <w:jc w:val="center"/>
              <w:rPr>
                <w:rFonts w:ascii="仿宋_GB2312" w:eastAsia="仿宋_GB2312" w:hAnsi="宋体" w:hint="eastAsia"/>
                <w:b/>
                <w:bCs/>
                <w:sz w:val="21"/>
                <w:szCs w:val="21"/>
              </w:rPr>
            </w:pPr>
            <w:r>
              <w:rPr>
                <w:rFonts w:ascii="仿宋_GB2312" w:eastAsia="仿宋_GB2312" w:hAnsi="宋体" w:hint="eastAsia"/>
                <w:b/>
                <w:bCs/>
                <w:color w:val="0000FF"/>
                <w:sz w:val="21"/>
                <w:szCs w:val="21"/>
              </w:rPr>
              <w:t>价格部分</w:t>
            </w:r>
          </w:p>
        </w:tc>
        <w:tc>
          <w:tcPr>
            <w:tcW w:w="4207" w:type="dxa"/>
            <w:tcBorders>
              <w:top w:val="single" w:sz="8" w:space="0" w:color="000000"/>
              <w:left w:val="single" w:sz="8" w:space="0" w:color="000000"/>
              <w:bottom w:val="single" w:sz="8" w:space="0" w:color="000000"/>
              <w:right w:val="single" w:sz="8" w:space="0" w:color="000000"/>
            </w:tcBorders>
            <w:vAlign w:val="center"/>
          </w:tcPr>
          <w:p w14:paraId="6F96528C" w14:textId="4BA116BB" w:rsidR="00306748" w:rsidRDefault="00371139">
            <w:pPr>
              <w:wordWrap w:val="0"/>
              <w:jc w:val="center"/>
              <w:rPr>
                <w:rFonts w:ascii="仿宋_GB2312" w:eastAsia="仿宋_GB2312" w:hAnsi="宋体" w:hint="eastAsia"/>
                <w:b/>
                <w:bCs/>
                <w:sz w:val="21"/>
                <w:szCs w:val="21"/>
              </w:rPr>
            </w:pPr>
            <w:r>
              <w:rPr>
                <w:rFonts w:ascii="仿宋_GB2312" w:eastAsia="仿宋_GB2312" w:hAnsi="宋体" w:hint="eastAsia"/>
                <w:b/>
                <w:bCs/>
                <w:color w:val="0000FF"/>
                <w:sz w:val="21"/>
                <w:szCs w:val="21"/>
              </w:rPr>
              <w:t>2</w:t>
            </w:r>
            <w:r>
              <w:rPr>
                <w:rFonts w:ascii="仿宋_GB2312" w:eastAsia="仿宋_GB2312" w:hAnsi="宋体"/>
                <w:b/>
                <w:bCs/>
                <w:color w:val="0000FF"/>
                <w:sz w:val="21"/>
                <w:szCs w:val="21"/>
              </w:rPr>
              <w:t>0</w:t>
            </w:r>
          </w:p>
        </w:tc>
      </w:tr>
      <w:tr w:rsidR="00306748" w14:paraId="10B47B43" w14:textId="77777777">
        <w:trPr>
          <w:jc w:val="center"/>
        </w:trPr>
        <w:tc>
          <w:tcPr>
            <w:tcW w:w="702" w:type="dxa"/>
            <w:vMerge w:val="restart"/>
            <w:tcBorders>
              <w:top w:val="single" w:sz="8" w:space="0" w:color="000000"/>
              <w:left w:val="single" w:sz="8" w:space="0" w:color="000000"/>
              <w:right w:val="single" w:sz="8" w:space="0" w:color="000000"/>
            </w:tcBorders>
          </w:tcPr>
          <w:p w14:paraId="46EF0BEC" w14:textId="77777777" w:rsidR="00306748" w:rsidRDefault="00000000">
            <w:pPr>
              <w:wordWrap w:val="0"/>
              <w:jc w:val="center"/>
              <w:rPr>
                <w:rFonts w:ascii="仿宋_GB2312" w:eastAsia="仿宋_GB2312" w:hAnsi="宋体" w:cs="宋体" w:hint="eastAsia"/>
                <w:b/>
                <w:bCs/>
                <w:color w:val="0000FF"/>
                <w:sz w:val="21"/>
                <w:szCs w:val="21"/>
              </w:rPr>
            </w:pPr>
            <w:r>
              <w:rPr>
                <w:rFonts w:ascii="仿宋_GB2312" w:eastAsia="仿宋_GB2312" w:hAnsi="宋体" w:cs="宋体" w:hint="eastAsia"/>
                <w:b/>
                <w:bCs/>
                <w:color w:val="0000FF"/>
                <w:sz w:val="21"/>
                <w:szCs w:val="21"/>
              </w:rPr>
              <w:t>2</w:t>
            </w:r>
          </w:p>
        </w:tc>
        <w:tc>
          <w:tcPr>
            <w:tcW w:w="4173" w:type="dxa"/>
            <w:gridSpan w:val="3"/>
            <w:tcBorders>
              <w:top w:val="single" w:sz="8" w:space="0" w:color="000000"/>
              <w:left w:val="single" w:sz="8" w:space="0" w:color="000000"/>
              <w:bottom w:val="single" w:sz="8" w:space="0" w:color="000000"/>
              <w:right w:val="single" w:sz="8" w:space="0" w:color="000000"/>
            </w:tcBorders>
          </w:tcPr>
          <w:p w14:paraId="5BA93539" w14:textId="77777777" w:rsidR="00306748" w:rsidRDefault="00000000">
            <w:pPr>
              <w:wordWrap w:val="0"/>
              <w:jc w:val="center"/>
              <w:rPr>
                <w:rFonts w:ascii="仿宋_GB2312" w:eastAsia="仿宋_GB2312" w:hAnsi="宋体" w:cs="宋体" w:hint="eastAsia"/>
                <w:b/>
                <w:bCs/>
                <w:color w:val="0000FF"/>
                <w:sz w:val="21"/>
                <w:szCs w:val="21"/>
              </w:rPr>
            </w:pPr>
            <w:r>
              <w:rPr>
                <w:rFonts w:ascii="仿宋_GB2312" w:eastAsia="仿宋_GB2312" w:hAnsi="宋体" w:hint="eastAsia"/>
                <w:b/>
                <w:bCs/>
                <w:color w:val="0000FF"/>
                <w:sz w:val="21"/>
                <w:szCs w:val="21"/>
              </w:rPr>
              <w:t>技术部分</w:t>
            </w:r>
          </w:p>
        </w:tc>
        <w:tc>
          <w:tcPr>
            <w:tcW w:w="4207" w:type="dxa"/>
            <w:tcBorders>
              <w:top w:val="single" w:sz="8" w:space="0" w:color="000000"/>
              <w:left w:val="single" w:sz="8" w:space="0" w:color="000000"/>
              <w:bottom w:val="single" w:sz="8" w:space="0" w:color="000000"/>
              <w:right w:val="single" w:sz="8" w:space="0" w:color="000000"/>
            </w:tcBorders>
          </w:tcPr>
          <w:p w14:paraId="056BB968" w14:textId="1D7AB563" w:rsidR="00306748" w:rsidRDefault="00AA78E7">
            <w:pPr>
              <w:wordWrap w:val="0"/>
              <w:jc w:val="center"/>
              <w:rPr>
                <w:rFonts w:ascii="仿宋_GB2312" w:eastAsia="仿宋_GB2312" w:hAnsi="宋体" w:cs="宋体" w:hint="eastAsia"/>
                <w:b/>
                <w:bCs/>
                <w:color w:val="0000FF"/>
                <w:sz w:val="21"/>
                <w:szCs w:val="21"/>
              </w:rPr>
            </w:pPr>
            <w:r>
              <w:rPr>
                <w:rFonts w:ascii="仿宋_GB2312" w:eastAsia="仿宋_GB2312" w:hAnsi="宋体" w:cs="宋体" w:hint="eastAsia"/>
                <w:b/>
                <w:bCs/>
                <w:color w:val="0000FF"/>
                <w:sz w:val="21"/>
                <w:szCs w:val="21"/>
              </w:rPr>
              <w:t>4</w:t>
            </w:r>
            <w:r>
              <w:rPr>
                <w:rFonts w:ascii="仿宋_GB2312" w:eastAsia="仿宋_GB2312" w:hAnsi="宋体" w:cs="宋体"/>
                <w:b/>
                <w:bCs/>
                <w:color w:val="0000FF"/>
                <w:sz w:val="21"/>
                <w:szCs w:val="21"/>
              </w:rPr>
              <w:t>0</w:t>
            </w:r>
          </w:p>
        </w:tc>
      </w:tr>
      <w:tr w:rsidR="00306748" w14:paraId="50D0BADA" w14:textId="77777777">
        <w:trPr>
          <w:jc w:val="center"/>
        </w:trPr>
        <w:tc>
          <w:tcPr>
            <w:tcW w:w="702" w:type="dxa"/>
            <w:vMerge/>
            <w:tcBorders>
              <w:left w:val="single" w:sz="8" w:space="0" w:color="000000"/>
              <w:right w:val="single" w:sz="8" w:space="0" w:color="000000"/>
            </w:tcBorders>
            <w:vAlign w:val="center"/>
          </w:tcPr>
          <w:p w14:paraId="76E980D2" w14:textId="77777777" w:rsidR="00306748" w:rsidRDefault="00306748">
            <w:pPr>
              <w:rPr>
                <w:rFonts w:ascii="仿宋_GB2312" w:eastAsia="仿宋_GB2312" w:hAnsi="宋体" w:cs="宋体" w:hint="eastAsia"/>
                <w:b/>
                <w:bCs/>
                <w:color w:val="0000FF"/>
                <w:sz w:val="21"/>
                <w:szCs w:val="21"/>
              </w:rPr>
            </w:pPr>
          </w:p>
        </w:tc>
        <w:tc>
          <w:tcPr>
            <w:tcW w:w="8380" w:type="dxa"/>
            <w:gridSpan w:val="4"/>
            <w:tcBorders>
              <w:top w:val="single" w:sz="8" w:space="0" w:color="000000"/>
              <w:left w:val="single" w:sz="8" w:space="0" w:color="000000"/>
              <w:bottom w:val="single" w:sz="8" w:space="0" w:color="000000"/>
              <w:right w:val="single" w:sz="8" w:space="0" w:color="000000"/>
            </w:tcBorders>
          </w:tcPr>
          <w:p w14:paraId="76FFDD11" w14:textId="77777777" w:rsidR="00306748" w:rsidRDefault="00306748">
            <w:pPr>
              <w:wordWrap w:val="0"/>
              <w:rPr>
                <w:rFonts w:ascii="仿宋_GB2312" w:eastAsia="仿宋_GB2312" w:hAnsi="宋体" w:cs="宋体" w:hint="eastAsia"/>
                <w:sz w:val="21"/>
                <w:szCs w:val="21"/>
              </w:rPr>
            </w:pPr>
          </w:p>
        </w:tc>
      </w:tr>
      <w:tr w:rsidR="00306748" w14:paraId="7AB03B05" w14:textId="77777777">
        <w:trPr>
          <w:jc w:val="center"/>
        </w:trPr>
        <w:tc>
          <w:tcPr>
            <w:tcW w:w="702" w:type="dxa"/>
            <w:vMerge/>
            <w:tcBorders>
              <w:left w:val="single" w:sz="8" w:space="0" w:color="000000"/>
              <w:right w:val="single" w:sz="8" w:space="0" w:color="000000"/>
            </w:tcBorders>
            <w:shd w:val="clear" w:color="auto" w:fill="E6EFFA"/>
            <w:vAlign w:val="center"/>
          </w:tcPr>
          <w:p w14:paraId="729D29C3" w14:textId="77777777" w:rsidR="00306748" w:rsidRDefault="00306748">
            <w:pPr>
              <w:rPr>
                <w:rFonts w:ascii="仿宋_GB2312" w:eastAsia="仿宋_GB2312" w:hAnsi="宋体" w:cs="宋体" w:hint="eastAsia"/>
                <w:b/>
                <w:bCs/>
                <w:color w:val="0000FF"/>
                <w:sz w:val="21"/>
                <w:szCs w:val="21"/>
              </w:rPr>
            </w:pPr>
          </w:p>
        </w:tc>
        <w:tc>
          <w:tcPr>
            <w:tcW w:w="701" w:type="dxa"/>
            <w:tcBorders>
              <w:top w:val="outset" w:sz="6" w:space="0" w:color="000000"/>
              <w:left w:val="outset" w:sz="6" w:space="0" w:color="000000"/>
              <w:bottom w:val="outset" w:sz="6" w:space="0" w:color="000000"/>
              <w:right w:val="outset" w:sz="6" w:space="0" w:color="000000"/>
            </w:tcBorders>
            <w:shd w:val="clear" w:color="auto" w:fill="E6EFFA"/>
            <w:vAlign w:val="center"/>
          </w:tcPr>
          <w:p w14:paraId="1258259D" w14:textId="77777777" w:rsidR="00306748" w:rsidRDefault="00000000">
            <w:pPr>
              <w:wordWrap w:val="0"/>
              <w:jc w:val="center"/>
              <w:rPr>
                <w:rFonts w:ascii="仿宋_GB2312" w:eastAsia="仿宋_GB2312" w:hAnsi="宋体" w:cs="宋体" w:hint="eastAsia"/>
                <w:sz w:val="21"/>
                <w:szCs w:val="21"/>
              </w:rPr>
            </w:pPr>
            <w:r>
              <w:rPr>
                <w:rFonts w:ascii="仿宋_GB2312" w:eastAsia="仿宋_GB2312" w:hAnsi="宋体" w:hint="eastAsia"/>
                <w:sz w:val="21"/>
                <w:szCs w:val="21"/>
              </w:rPr>
              <w:t>序号</w:t>
            </w:r>
          </w:p>
        </w:tc>
        <w:tc>
          <w:tcPr>
            <w:tcW w:w="2791" w:type="dxa"/>
            <w:tcBorders>
              <w:top w:val="outset" w:sz="6" w:space="0" w:color="000000"/>
              <w:left w:val="outset" w:sz="6" w:space="0" w:color="000000"/>
              <w:bottom w:val="outset" w:sz="6" w:space="0" w:color="000000"/>
              <w:right w:val="outset" w:sz="6" w:space="0" w:color="000000"/>
            </w:tcBorders>
            <w:shd w:val="clear" w:color="auto" w:fill="E6EFFA"/>
            <w:vAlign w:val="center"/>
          </w:tcPr>
          <w:p w14:paraId="5AA7B09B" w14:textId="77777777" w:rsidR="00306748" w:rsidRDefault="00000000">
            <w:pPr>
              <w:wordWrap w:val="0"/>
              <w:jc w:val="center"/>
              <w:rPr>
                <w:rFonts w:ascii="仿宋_GB2312" w:eastAsia="仿宋_GB2312" w:hAnsi="宋体" w:cs="宋体" w:hint="eastAsia"/>
                <w:sz w:val="21"/>
                <w:szCs w:val="21"/>
              </w:rPr>
            </w:pPr>
            <w:r>
              <w:rPr>
                <w:rFonts w:ascii="仿宋_GB2312" w:eastAsia="仿宋_GB2312" w:hAnsi="宋体" w:hint="eastAsia"/>
                <w:sz w:val="21"/>
                <w:szCs w:val="21"/>
              </w:rPr>
              <w:t>评分因素</w:t>
            </w: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14:paraId="6E2F0977" w14:textId="77777777" w:rsidR="00306748" w:rsidRDefault="00000000">
            <w:pPr>
              <w:wordWrap w:val="0"/>
              <w:jc w:val="center"/>
              <w:rPr>
                <w:rFonts w:ascii="仿宋_GB2312" w:eastAsia="仿宋_GB2312" w:hAnsi="宋体" w:cs="宋体" w:hint="eastAsia"/>
                <w:sz w:val="21"/>
                <w:szCs w:val="21"/>
              </w:rPr>
            </w:pPr>
            <w:r>
              <w:rPr>
                <w:rFonts w:ascii="仿宋_GB2312" w:eastAsia="仿宋_GB2312" w:hAnsi="宋体" w:hint="eastAsia"/>
                <w:sz w:val="21"/>
                <w:szCs w:val="21"/>
              </w:rPr>
              <w:t>权重(%)</w:t>
            </w:r>
          </w:p>
        </w:tc>
        <w:tc>
          <w:tcPr>
            <w:tcW w:w="4207" w:type="dxa"/>
            <w:tcBorders>
              <w:top w:val="outset" w:sz="6" w:space="0" w:color="000000"/>
              <w:left w:val="outset" w:sz="6" w:space="0" w:color="000000"/>
              <w:bottom w:val="outset" w:sz="6" w:space="0" w:color="000000"/>
              <w:right w:val="outset" w:sz="6" w:space="0" w:color="000000"/>
            </w:tcBorders>
            <w:shd w:val="clear" w:color="auto" w:fill="E6EFFA"/>
            <w:vAlign w:val="center"/>
          </w:tcPr>
          <w:p w14:paraId="1D8B0E4C" w14:textId="77777777" w:rsidR="00306748" w:rsidRDefault="00000000">
            <w:pPr>
              <w:wordWrap w:val="0"/>
              <w:jc w:val="center"/>
              <w:rPr>
                <w:rFonts w:ascii="仿宋_GB2312" w:eastAsia="仿宋_GB2312" w:hAnsi="宋体" w:cs="宋体" w:hint="eastAsia"/>
                <w:sz w:val="21"/>
                <w:szCs w:val="21"/>
              </w:rPr>
            </w:pPr>
            <w:r>
              <w:rPr>
                <w:rFonts w:ascii="仿宋_GB2312" w:eastAsia="仿宋_GB2312" w:hAnsi="宋体" w:hint="eastAsia"/>
                <w:sz w:val="21"/>
                <w:szCs w:val="21"/>
              </w:rPr>
              <w:t>评分准则</w:t>
            </w:r>
          </w:p>
        </w:tc>
      </w:tr>
      <w:tr w:rsidR="00306748" w14:paraId="22E1E1CD" w14:textId="77777777">
        <w:trPr>
          <w:jc w:val="center"/>
        </w:trPr>
        <w:tc>
          <w:tcPr>
            <w:tcW w:w="702" w:type="dxa"/>
            <w:vMerge/>
            <w:tcBorders>
              <w:left w:val="single" w:sz="8" w:space="0" w:color="000000"/>
              <w:right w:val="single" w:sz="8" w:space="0" w:color="000000"/>
            </w:tcBorders>
            <w:vAlign w:val="center"/>
          </w:tcPr>
          <w:p w14:paraId="55D51E9C" w14:textId="77777777" w:rsidR="00306748" w:rsidRDefault="00306748">
            <w:pPr>
              <w:rPr>
                <w:rFonts w:ascii="仿宋_GB2312" w:eastAsia="仿宋_GB2312" w:hAnsi="宋体" w:cs="宋体" w:hint="eastAsia"/>
                <w:b/>
                <w:bCs/>
                <w:color w:val="0000FF"/>
                <w:sz w:val="21"/>
                <w:szCs w:val="21"/>
              </w:rPr>
            </w:pPr>
          </w:p>
        </w:tc>
        <w:tc>
          <w:tcPr>
            <w:tcW w:w="701" w:type="dxa"/>
            <w:tcBorders>
              <w:top w:val="single" w:sz="8" w:space="0" w:color="000000"/>
              <w:left w:val="single" w:sz="8" w:space="0" w:color="000000"/>
              <w:bottom w:val="single" w:sz="8" w:space="0" w:color="000000"/>
              <w:right w:val="single" w:sz="8" w:space="0" w:color="000000"/>
            </w:tcBorders>
          </w:tcPr>
          <w:p w14:paraId="6C0420CF" w14:textId="77777777" w:rsidR="00306748" w:rsidRDefault="00000000">
            <w:pPr>
              <w:wordWrap w:val="0"/>
              <w:jc w:val="center"/>
              <w:rPr>
                <w:rFonts w:ascii="仿宋_GB2312" w:eastAsia="仿宋_GB2312" w:hAnsi="宋体" w:cs="宋体" w:hint="eastAsia"/>
                <w:sz w:val="21"/>
                <w:szCs w:val="21"/>
              </w:rPr>
            </w:pPr>
            <w:r>
              <w:rPr>
                <w:rFonts w:ascii="仿宋_GB2312" w:eastAsia="仿宋_GB2312" w:hAnsi="宋体" w:cs="宋体" w:hint="eastAsia"/>
                <w:sz w:val="21"/>
                <w:szCs w:val="21"/>
              </w:rPr>
              <w:t>1</w:t>
            </w:r>
          </w:p>
        </w:tc>
        <w:tc>
          <w:tcPr>
            <w:tcW w:w="2791" w:type="dxa"/>
            <w:tcBorders>
              <w:top w:val="single" w:sz="8" w:space="0" w:color="000000"/>
              <w:left w:val="single" w:sz="8" w:space="0" w:color="000000"/>
              <w:bottom w:val="single" w:sz="8" w:space="0" w:color="000000"/>
              <w:right w:val="single" w:sz="8" w:space="0" w:color="000000"/>
            </w:tcBorders>
          </w:tcPr>
          <w:p w14:paraId="756B92BE" w14:textId="77777777" w:rsidR="00306748" w:rsidRDefault="00000000">
            <w:pPr>
              <w:wordWrap w:val="0"/>
              <w:rPr>
                <w:rFonts w:ascii="仿宋_GB2312" w:eastAsia="仿宋_GB2312" w:hAnsi="宋体" w:cs="宋体" w:hint="eastAsia"/>
                <w:sz w:val="21"/>
                <w:szCs w:val="21"/>
              </w:rPr>
            </w:pPr>
            <w:r>
              <w:rPr>
                <w:rFonts w:ascii="仿宋_GB2312" w:eastAsia="仿宋_GB2312" w:hAnsi="宋体" w:hint="eastAsia"/>
                <w:sz w:val="21"/>
                <w:szCs w:val="21"/>
              </w:rPr>
              <w:t>服务方案</w:t>
            </w:r>
          </w:p>
        </w:tc>
        <w:tc>
          <w:tcPr>
            <w:tcW w:w="681" w:type="dxa"/>
            <w:tcBorders>
              <w:top w:val="single" w:sz="8" w:space="0" w:color="000000"/>
              <w:left w:val="single" w:sz="8" w:space="0" w:color="000000"/>
              <w:bottom w:val="single" w:sz="8" w:space="0" w:color="000000"/>
              <w:right w:val="single" w:sz="8" w:space="0" w:color="000000"/>
            </w:tcBorders>
          </w:tcPr>
          <w:p w14:paraId="3AE97271" w14:textId="7D639DDE" w:rsidR="00306748" w:rsidRDefault="00AA78E7">
            <w:pPr>
              <w:wordWrap w:val="0"/>
              <w:jc w:val="center"/>
              <w:rPr>
                <w:rFonts w:ascii="仿宋_GB2312" w:eastAsia="仿宋_GB2312" w:hAnsi="宋体" w:cs="宋体" w:hint="eastAsia"/>
                <w:sz w:val="21"/>
                <w:szCs w:val="21"/>
              </w:rPr>
            </w:pPr>
            <w:r>
              <w:rPr>
                <w:rFonts w:ascii="仿宋_GB2312" w:eastAsia="仿宋_GB2312" w:hAnsi="宋体" w:hint="eastAsia"/>
                <w:sz w:val="21"/>
                <w:szCs w:val="21"/>
              </w:rPr>
              <w:t>3</w:t>
            </w:r>
            <w:r>
              <w:rPr>
                <w:rFonts w:ascii="仿宋_GB2312" w:eastAsia="仿宋_GB2312" w:hAnsi="宋体"/>
                <w:sz w:val="21"/>
                <w:szCs w:val="21"/>
              </w:rPr>
              <w:t>0</w:t>
            </w:r>
          </w:p>
        </w:tc>
        <w:tc>
          <w:tcPr>
            <w:tcW w:w="4207" w:type="dxa"/>
            <w:tcBorders>
              <w:top w:val="single" w:sz="8" w:space="0" w:color="000000"/>
              <w:left w:val="single" w:sz="8" w:space="0" w:color="000000"/>
              <w:bottom w:val="single" w:sz="8" w:space="0" w:color="000000"/>
              <w:right w:val="single" w:sz="8" w:space="0" w:color="000000"/>
            </w:tcBorders>
            <w:vAlign w:val="center"/>
          </w:tcPr>
          <w:p w14:paraId="28D836CA" w14:textId="77777777" w:rsidR="00306748" w:rsidRDefault="00000000">
            <w:pPr>
              <w:wordWrap w:val="0"/>
              <w:rPr>
                <w:rFonts w:ascii="仿宋_GB2312" w:eastAsia="仿宋_GB2312" w:hAnsi="宋体" w:hint="eastAsia"/>
                <w:b/>
                <w:bCs/>
                <w:sz w:val="21"/>
                <w:szCs w:val="21"/>
              </w:rPr>
            </w:pPr>
            <w:r>
              <w:rPr>
                <w:rFonts w:ascii="仿宋_GB2312" w:eastAsia="仿宋_GB2312" w:hAnsi="宋体" w:hint="eastAsia"/>
                <w:b/>
                <w:bCs/>
                <w:sz w:val="21"/>
                <w:szCs w:val="21"/>
              </w:rPr>
              <w:t>（一）评审内容：</w:t>
            </w:r>
          </w:p>
          <w:p w14:paraId="09BA9FC7" w14:textId="77777777" w:rsidR="00306748" w:rsidRDefault="00000000" w:rsidP="00371139">
            <w:pPr>
              <w:spacing w:line="240" w:lineRule="auto"/>
              <w:rPr>
                <w:rFonts w:ascii="仿宋_GB2312" w:eastAsia="仿宋_GB2312" w:hAnsi="宋体" w:hint="eastAsia"/>
                <w:sz w:val="21"/>
                <w:szCs w:val="21"/>
              </w:rPr>
            </w:pPr>
            <w:r>
              <w:rPr>
                <w:rFonts w:ascii="仿宋_GB2312" w:eastAsia="仿宋_GB2312" w:hAnsi="宋体" w:hint="eastAsia"/>
                <w:sz w:val="21"/>
                <w:szCs w:val="21"/>
              </w:rPr>
              <w:t>针对本项目的需求制定服务方案，内容包括但不限于：</w:t>
            </w:r>
          </w:p>
          <w:p w14:paraId="57905834" w14:textId="12A991F1" w:rsidR="00306748" w:rsidRDefault="00000000" w:rsidP="00371139">
            <w:pPr>
              <w:spacing w:line="240" w:lineRule="auto"/>
              <w:rPr>
                <w:rFonts w:ascii="仿宋_GB2312" w:eastAsia="仿宋_GB2312" w:hAnsi="宋体" w:hint="eastAsia"/>
                <w:sz w:val="21"/>
                <w:szCs w:val="21"/>
              </w:rPr>
            </w:pPr>
            <w:r>
              <w:rPr>
                <w:rFonts w:ascii="仿宋_GB2312" w:eastAsia="仿宋_GB2312" w:hAnsi="宋体" w:hint="eastAsia"/>
                <w:sz w:val="21"/>
                <w:szCs w:val="21"/>
              </w:rPr>
              <w:t>1.</w:t>
            </w:r>
            <w:r w:rsidR="009B797E">
              <w:rPr>
                <w:rFonts w:ascii="仿宋_GB2312" w:eastAsia="仿宋_GB2312" w:hAnsi="宋体" w:hint="eastAsia"/>
                <w:sz w:val="21"/>
                <w:szCs w:val="21"/>
              </w:rPr>
              <w:t>质量保障方案</w:t>
            </w:r>
            <w:r>
              <w:rPr>
                <w:rFonts w:ascii="仿宋_GB2312" w:eastAsia="仿宋_GB2312" w:hAnsi="宋体" w:hint="eastAsia"/>
                <w:sz w:val="21"/>
                <w:szCs w:val="21"/>
              </w:rPr>
              <w:t>；</w:t>
            </w:r>
          </w:p>
          <w:p w14:paraId="5794A499" w14:textId="1E1F800F" w:rsidR="00306748" w:rsidRDefault="00000000" w:rsidP="00371139">
            <w:pPr>
              <w:spacing w:line="240" w:lineRule="auto"/>
              <w:rPr>
                <w:rFonts w:ascii="仿宋_GB2312" w:eastAsia="仿宋_GB2312" w:hAnsi="宋体" w:hint="eastAsia"/>
                <w:sz w:val="21"/>
                <w:szCs w:val="21"/>
              </w:rPr>
            </w:pPr>
            <w:r>
              <w:rPr>
                <w:rFonts w:ascii="仿宋_GB2312" w:eastAsia="仿宋_GB2312" w:hAnsi="宋体" w:hint="eastAsia"/>
                <w:sz w:val="21"/>
                <w:szCs w:val="21"/>
              </w:rPr>
              <w:t>2.</w:t>
            </w:r>
            <w:r w:rsidR="009B797E">
              <w:rPr>
                <w:rFonts w:ascii="仿宋_GB2312" w:eastAsia="仿宋_GB2312" w:hAnsi="宋体" w:hint="eastAsia"/>
                <w:sz w:val="21"/>
                <w:szCs w:val="21"/>
              </w:rPr>
              <w:t>应急预案</w:t>
            </w:r>
            <w:r>
              <w:rPr>
                <w:rFonts w:ascii="仿宋_GB2312" w:eastAsia="仿宋_GB2312" w:hAnsi="宋体" w:hint="eastAsia"/>
                <w:sz w:val="21"/>
                <w:szCs w:val="21"/>
              </w:rPr>
              <w:t>；</w:t>
            </w:r>
          </w:p>
          <w:p w14:paraId="22A01938" w14:textId="157D058E" w:rsidR="00306748" w:rsidRPr="009B797E" w:rsidRDefault="00000000" w:rsidP="00371139">
            <w:pPr>
              <w:spacing w:line="240" w:lineRule="auto"/>
              <w:rPr>
                <w:rFonts w:ascii="仿宋_GB2312" w:eastAsia="仿宋_GB2312" w:hAnsi="宋体" w:hint="eastAsia"/>
                <w:sz w:val="21"/>
                <w:szCs w:val="21"/>
              </w:rPr>
            </w:pPr>
            <w:r>
              <w:rPr>
                <w:rFonts w:ascii="仿宋_GB2312" w:eastAsia="仿宋_GB2312" w:hAnsi="宋体" w:hint="eastAsia"/>
                <w:sz w:val="21"/>
                <w:szCs w:val="21"/>
              </w:rPr>
              <w:t>3.</w:t>
            </w:r>
            <w:r w:rsidR="00371139" w:rsidRPr="00371139">
              <w:rPr>
                <w:rFonts w:ascii="仿宋_GB2312" w:eastAsia="仿宋_GB2312" w:hAnsi="宋体" w:hint="eastAsia"/>
                <w:sz w:val="21"/>
                <w:szCs w:val="21"/>
              </w:rPr>
              <w:t>管理架构、人员配备及管理模式</w:t>
            </w:r>
            <w:r w:rsidR="00371139">
              <w:rPr>
                <w:rFonts w:ascii="仿宋_GB2312" w:eastAsia="仿宋_GB2312" w:hAnsi="宋体" w:hint="eastAsia"/>
                <w:sz w:val="21"/>
                <w:szCs w:val="21"/>
              </w:rPr>
              <w:t>方案。</w:t>
            </w:r>
          </w:p>
          <w:p w14:paraId="72F448B1" w14:textId="77777777" w:rsidR="00306748" w:rsidRDefault="00000000">
            <w:pPr>
              <w:wordWrap w:val="0"/>
              <w:rPr>
                <w:rFonts w:ascii="仿宋_GB2312" w:eastAsia="仿宋_GB2312" w:hAnsi="宋体" w:hint="eastAsia"/>
                <w:b/>
                <w:sz w:val="21"/>
                <w:szCs w:val="21"/>
              </w:rPr>
            </w:pPr>
            <w:r>
              <w:rPr>
                <w:rFonts w:ascii="仿宋_GB2312" w:eastAsia="仿宋_GB2312" w:hAnsiTheme="minorEastAsia" w:hint="eastAsia"/>
                <w:b/>
                <w:bCs/>
                <w:sz w:val="21"/>
                <w:szCs w:val="21"/>
              </w:rPr>
              <w:t>（二）</w:t>
            </w:r>
            <w:r>
              <w:rPr>
                <w:rFonts w:ascii="仿宋_GB2312" w:eastAsia="仿宋_GB2312" w:hAnsi="宋体" w:hint="eastAsia"/>
                <w:b/>
                <w:sz w:val="21"/>
                <w:szCs w:val="21"/>
              </w:rPr>
              <w:t>评分依据：</w:t>
            </w:r>
          </w:p>
          <w:p w14:paraId="209595DB" w14:textId="64AD94FF" w:rsidR="00306748" w:rsidRDefault="00000000" w:rsidP="00371139">
            <w:pPr>
              <w:spacing w:line="240" w:lineRule="auto"/>
              <w:rPr>
                <w:rFonts w:ascii="仿宋_GB2312" w:eastAsia="仿宋_GB2312" w:hAnsi="宋体" w:hint="eastAsia"/>
                <w:sz w:val="21"/>
                <w:szCs w:val="21"/>
              </w:rPr>
            </w:pPr>
            <w:r>
              <w:rPr>
                <w:rFonts w:ascii="仿宋_GB2312" w:eastAsia="仿宋_GB2312" w:hAnsi="宋体" w:hint="eastAsia"/>
                <w:sz w:val="21"/>
                <w:szCs w:val="21"/>
              </w:rPr>
              <w:t>1.服务方案包含以上</w:t>
            </w:r>
            <w:r w:rsidR="009B797E">
              <w:rPr>
                <w:rFonts w:ascii="仿宋_GB2312" w:eastAsia="仿宋_GB2312" w:hAnsi="宋体"/>
                <w:sz w:val="21"/>
                <w:szCs w:val="21"/>
              </w:rPr>
              <w:t>3</w:t>
            </w:r>
            <w:r>
              <w:rPr>
                <w:rFonts w:ascii="仿宋_GB2312" w:eastAsia="仿宋_GB2312" w:hAnsi="宋体" w:hint="eastAsia"/>
                <w:sz w:val="21"/>
                <w:szCs w:val="21"/>
              </w:rPr>
              <w:t>点且符合项目需求的得</w:t>
            </w:r>
            <w:r>
              <w:rPr>
                <w:rFonts w:ascii="仿宋_GB2312" w:eastAsia="仿宋_GB2312" w:hAnsi="宋体"/>
                <w:sz w:val="21"/>
                <w:szCs w:val="21"/>
              </w:rPr>
              <w:t>10</w:t>
            </w:r>
            <w:r>
              <w:rPr>
                <w:rFonts w:ascii="仿宋_GB2312" w:eastAsia="仿宋_GB2312" w:hAnsi="宋体" w:hint="eastAsia"/>
                <w:sz w:val="21"/>
                <w:szCs w:val="21"/>
              </w:rPr>
              <w:t>分；服务方案包含以上任意</w:t>
            </w:r>
            <w:r w:rsidR="009B797E">
              <w:rPr>
                <w:rFonts w:ascii="仿宋_GB2312" w:eastAsia="仿宋_GB2312" w:hAnsi="宋体"/>
                <w:sz w:val="21"/>
                <w:szCs w:val="21"/>
              </w:rPr>
              <w:t>2</w:t>
            </w:r>
            <w:r>
              <w:rPr>
                <w:rFonts w:ascii="仿宋_GB2312" w:eastAsia="仿宋_GB2312" w:hAnsi="宋体" w:hint="eastAsia"/>
                <w:sz w:val="21"/>
                <w:szCs w:val="21"/>
              </w:rPr>
              <w:t>点且符合项目需求的得8分；服务方案包含以上任意</w:t>
            </w:r>
            <w:r w:rsidR="009B797E">
              <w:rPr>
                <w:rFonts w:ascii="仿宋_GB2312" w:eastAsia="仿宋_GB2312" w:hAnsi="宋体"/>
                <w:sz w:val="21"/>
                <w:szCs w:val="21"/>
              </w:rPr>
              <w:t>1</w:t>
            </w:r>
            <w:r>
              <w:rPr>
                <w:rFonts w:ascii="仿宋_GB2312" w:eastAsia="仿宋_GB2312" w:hAnsi="宋体" w:hint="eastAsia"/>
                <w:sz w:val="21"/>
                <w:szCs w:val="21"/>
              </w:rPr>
              <w:t>点且符合项目需求的得6分；其他情况不得分。</w:t>
            </w:r>
          </w:p>
          <w:p w14:paraId="25A2A73C" w14:textId="77777777" w:rsidR="00306748" w:rsidRDefault="00000000" w:rsidP="00371139">
            <w:pPr>
              <w:spacing w:line="240" w:lineRule="auto"/>
              <w:rPr>
                <w:rFonts w:ascii="仿宋_GB2312" w:eastAsia="仿宋_GB2312" w:hAnsi="宋体" w:hint="eastAsia"/>
                <w:sz w:val="21"/>
                <w:szCs w:val="21"/>
              </w:rPr>
            </w:pPr>
            <w:r>
              <w:rPr>
                <w:rFonts w:ascii="仿宋_GB2312" w:eastAsia="仿宋_GB2312" w:hAnsi="宋体" w:hint="eastAsia"/>
                <w:sz w:val="21"/>
                <w:szCs w:val="21"/>
              </w:rPr>
              <w:t>2.在第1项的基础上，根据以下标准进行评价评分：</w:t>
            </w:r>
          </w:p>
          <w:p w14:paraId="433D3ED6" w14:textId="55EB9A80" w:rsidR="009B797E" w:rsidRPr="009B797E" w:rsidRDefault="009B797E" w:rsidP="00371139">
            <w:pPr>
              <w:spacing w:line="240" w:lineRule="auto"/>
              <w:rPr>
                <w:rFonts w:ascii="仿宋_GB2312" w:eastAsia="仿宋_GB2312" w:hAnsi="宋体" w:hint="eastAsia"/>
                <w:sz w:val="21"/>
                <w:szCs w:val="21"/>
              </w:rPr>
            </w:pPr>
            <w:r w:rsidRPr="009B797E">
              <w:rPr>
                <w:rFonts w:ascii="仿宋_GB2312" w:eastAsia="仿宋_GB2312" w:hAnsi="宋体" w:hint="eastAsia"/>
                <w:sz w:val="21"/>
                <w:szCs w:val="21"/>
              </w:rPr>
              <w:t>（1）方案合理、详细、清晰、完整，</w:t>
            </w:r>
            <w:r>
              <w:rPr>
                <w:rFonts w:ascii="仿宋_GB2312" w:eastAsia="仿宋_GB2312" w:hAnsi="宋体" w:hint="eastAsia"/>
                <w:sz w:val="21"/>
                <w:szCs w:val="21"/>
              </w:rPr>
              <w:t>方案</w:t>
            </w:r>
            <w:r w:rsidRPr="009B797E">
              <w:rPr>
                <w:rFonts w:ascii="仿宋_GB2312" w:eastAsia="仿宋_GB2312" w:hAnsi="宋体" w:hint="eastAsia"/>
                <w:sz w:val="21"/>
                <w:szCs w:val="21"/>
              </w:rPr>
              <w:t>具体且具有针对性评价，评价为优得</w:t>
            </w:r>
            <w:r w:rsidR="00AA78E7">
              <w:rPr>
                <w:rFonts w:ascii="仿宋_GB2312" w:eastAsia="仿宋_GB2312" w:hAnsi="宋体" w:hint="eastAsia"/>
                <w:sz w:val="21"/>
                <w:szCs w:val="21"/>
              </w:rPr>
              <w:t>2</w:t>
            </w:r>
            <w:r>
              <w:rPr>
                <w:rFonts w:ascii="仿宋_GB2312" w:eastAsia="仿宋_GB2312" w:hAnsi="宋体"/>
                <w:sz w:val="21"/>
                <w:szCs w:val="21"/>
              </w:rPr>
              <w:t>0</w:t>
            </w:r>
            <w:r w:rsidRPr="009B797E">
              <w:rPr>
                <w:rFonts w:ascii="仿宋_GB2312" w:eastAsia="仿宋_GB2312" w:hAnsi="宋体" w:hint="eastAsia"/>
                <w:sz w:val="21"/>
                <w:szCs w:val="21"/>
              </w:rPr>
              <w:t>分；</w:t>
            </w:r>
          </w:p>
          <w:p w14:paraId="1FA060BA" w14:textId="6AFBB708" w:rsidR="009B797E" w:rsidRPr="009B797E" w:rsidRDefault="009B797E" w:rsidP="00371139">
            <w:pPr>
              <w:spacing w:line="240" w:lineRule="auto"/>
              <w:rPr>
                <w:rFonts w:ascii="仿宋_GB2312" w:eastAsia="仿宋_GB2312" w:hAnsi="宋体" w:hint="eastAsia"/>
                <w:sz w:val="21"/>
                <w:szCs w:val="21"/>
              </w:rPr>
            </w:pPr>
            <w:r w:rsidRPr="009B797E">
              <w:rPr>
                <w:rFonts w:ascii="仿宋_GB2312" w:eastAsia="仿宋_GB2312" w:hAnsi="宋体" w:hint="eastAsia"/>
                <w:sz w:val="21"/>
                <w:szCs w:val="21"/>
              </w:rPr>
              <w:t>（2）方案较为完整较能满足要求，评价为良得</w:t>
            </w:r>
            <w:r w:rsidR="00AA78E7">
              <w:rPr>
                <w:rFonts w:ascii="仿宋_GB2312" w:eastAsia="仿宋_GB2312" w:hAnsi="宋体" w:hint="eastAsia"/>
                <w:sz w:val="21"/>
                <w:szCs w:val="21"/>
              </w:rPr>
              <w:t>1</w:t>
            </w:r>
            <w:r w:rsidR="00371139">
              <w:rPr>
                <w:rFonts w:ascii="仿宋_GB2312" w:eastAsia="仿宋_GB2312" w:hAnsi="宋体" w:hint="eastAsia"/>
                <w:sz w:val="21"/>
                <w:szCs w:val="21"/>
              </w:rPr>
              <w:t>5</w:t>
            </w:r>
            <w:r w:rsidRPr="009B797E">
              <w:rPr>
                <w:rFonts w:ascii="仿宋_GB2312" w:eastAsia="仿宋_GB2312" w:hAnsi="宋体" w:hint="eastAsia"/>
                <w:sz w:val="21"/>
                <w:szCs w:val="21"/>
              </w:rPr>
              <w:t>分；</w:t>
            </w:r>
          </w:p>
          <w:p w14:paraId="66AB6FE6" w14:textId="06482098" w:rsidR="009B797E" w:rsidRPr="009B797E" w:rsidRDefault="009B797E" w:rsidP="00371139">
            <w:pPr>
              <w:spacing w:line="240" w:lineRule="auto"/>
              <w:rPr>
                <w:rFonts w:ascii="仿宋_GB2312" w:eastAsia="仿宋_GB2312" w:hAnsi="宋体" w:hint="eastAsia"/>
                <w:sz w:val="21"/>
                <w:szCs w:val="21"/>
              </w:rPr>
            </w:pPr>
            <w:r w:rsidRPr="009B797E">
              <w:rPr>
                <w:rFonts w:ascii="仿宋_GB2312" w:eastAsia="仿宋_GB2312" w:hAnsi="宋体" w:hint="eastAsia"/>
                <w:sz w:val="21"/>
                <w:szCs w:val="21"/>
              </w:rPr>
              <w:t>（3）方案基本完整，基本满足要求，评价为中得</w:t>
            </w:r>
            <w:r w:rsidR="00371139">
              <w:rPr>
                <w:rFonts w:ascii="仿宋_GB2312" w:eastAsia="仿宋_GB2312" w:hAnsi="宋体" w:hint="eastAsia"/>
                <w:sz w:val="21"/>
                <w:szCs w:val="21"/>
              </w:rPr>
              <w:t>10</w:t>
            </w:r>
            <w:r w:rsidRPr="009B797E">
              <w:rPr>
                <w:rFonts w:ascii="仿宋_GB2312" w:eastAsia="仿宋_GB2312" w:hAnsi="宋体" w:hint="eastAsia"/>
                <w:sz w:val="21"/>
                <w:szCs w:val="21"/>
              </w:rPr>
              <w:t>分。</w:t>
            </w:r>
          </w:p>
          <w:p w14:paraId="529BD0D2" w14:textId="00C85DE4" w:rsidR="00306748" w:rsidRDefault="009B797E" w:rsidP="00371139">
            <w:pPr>
              <w:spacing w:line="240" w:lineRule="auto"/>
              <w:rPr>
                <w:rFonts w:ascii="仿宋_GB2312" w:eastAsia="仿宋_GB2312" w:hAnsi="宋体" w:hint="eastAsia"/>
                <w:sz w:val="21"/>
                <w:szCs w:val="21"/>
              </w:rPr>
            </w:pPr>
            <w:r w:rsidRPr="009B797E">
              <w:rPr>
                <w:rFonts w:ascii="仿宋_GB2312" w:eastAsia="仿宋_GB2312" w:hAnsi="宋体" w:hint="eastAsia"/>
                <w:sz w:val="21"/>
                <w:szCs w:val="21"/>
              </w:rPr>
              <w:t>（4）方案内容简单，评价为差得0分</w:t>
            </w:r>
            <w:r>
              <w:rPr>
                <w:rFonts w:ascii="仿宋_GB2312" w:eastAsia="仿宋_GB2312" w:hAnsi="宋体" w:hint="eastAsia"/>
                <w:sz w:val="21"/>
                <w:szCs w:val="21"/>
              </w:rPr>
              <w:t>。</w:t>
            </w:r>
          </w:p>
          <w:p w14:paraId="3EA6DFBB" w14:textId="7DDE5F19" w:rsidR="00306748" w:rsidRDefault="00000000" w:rsidP="00371139">
            <w:pPr>
              <w:spacing w:line="240" w:lineRule="auto"/>
              <w:rPr>
                <w:rFonts w:ascii="仿宋_GB2312" w:eastAsia="仿宋_GB2312" w:hAnsi="宋体" w:hint="eastAsia"/>
                <w:sz w:val="21"/>
                <w:szCs w:val="21"/>
              </w:rPr>
            </w:pPr>
            <w:r>
              <w:rPr>
                <w:rFonts w:ascii="仿宋_GB2312" w:eastAsia="仿宋_GB2312" w:hAnsi="宋体" w:hint="eastAsia"/>
                <w:sz w:val="21"/>
                <w:szCs w:val="21"/>
              </w:rPr>
              <w:t>以上2项得分累计，最高</w:t>
            </w:r>
            <w:r w:rsidR="00145E6D">
              <w:rPr>
                <w:rFonts w:ascii="仿宋_GB2312" w:eastAsia="仿宋_GB2312" w:hAnsi="宋体" w:hint="eastAsia"/>
                <w:sz w:val="21"/>
                <w:szCs w:val="21"/>
              </w:rPr>
              <w:t>3</w:t>
            </w:r>
            <w:r>
              <w:rPr>
                <w:rFonts w:ascii="仿宋_GB2312" w:eastAsia="仿宋_GB2312" w:hAnsi="宋体"/>
                <w:sz w:val="21"/>
                <w:szCs w:val="21"/>
              </w:rPr>
              <w:t>0</w:t>
            </w:r>
            <w:r>
              <w:rPr>
                <w:rFonts w:ascii="仿宋_GB2312" w:eastAsia="仿宋_GB2312" w:hAnsi="宋体" w:hint="eastAsia"/>
                <w:sz w:val="21"/>
                <w:szCs w:val="21"/>
              </w:rPr>
              <w:t>分。</w:t>
            </w:r>
          </w:p>
        </w:tc>
      </w:tr>
      <w:tr w:rsidR="00306748" w14:paraId="4FD629DC" w14:textId="77777777">
        <w:trPr>
          <w:jc w:val="center"/>
        </w:trPr>
        <w:tc>
          <w:tcPr>
            <w:tcW w:w="702" w:type="dxa"/>
            <w:vMerge/>
            <w:tcBorders>
              <w:left w:val="single" w:sz="8" w:space="0" w:color="000000"/>
              <w:right w:val="single" w:sz="8" w:space="0" w:color="000000"/>
            </w:tcBorders>
            <w:vAlign w:val="center"/>
          </w:tcPr>
          <w:p w14:paraId="4EA03948" w14:textId="77777777" w:rsidR="00306748" w:rsidRDefault="00306748">
            <w:pPr>
              <w:rPr>
                <w:rFonts w:ascii="仿宋_GB2312" w:eastAsia="仿宋_GB2312" w:hAnsi="宋体" w:cs="宋体" w:hint="eastAsia"/>
                <w:b/>
                <w:bCs/>
                <w:color w:val="0000FF"/>
                <w:sz w:val="21"/>
                <w:szCs w:val="21"/>
              </w:rPr>
            </w:pPr>
          </w:p>
        </w:tc>
        <w:tc>
          <w:tcPr>
            <w:tcW w:w="701" w:type="dxa"/>
            <w:tcBorders>
              <w:top w:val="single" w:sz="8" w:space="0" w:color="000000"/>
              <w:left w:val="single" w:sz="8" w:space="0" w:color="000000"/>
              <w:bottom w:val="single" w:sz="8" w:space="0" w:color="000000"/>
              <w:right w:val="single" w:sz="8" w:space="0" w:color="000000"/>
            </w:tcBorders>
          </w:tcPr>
          <w:p w14:paraId="73C267C1" w14:textId="77777777" w:rsidR="00306748" w:rsidRDefault="00000000">
            <w:pPr>
              <w:wordWrap w:val="0"/>
              <w:jc w:val="center"/>
              <w:rPr>
                <w:rFonts w:ascii="仿宋_GB2312" w:eastAsia="仿宋_GB2312" w:hAnsi="宋体" w:cs="宋体" w:hint="eastAsia"/>
                <w:sz w:val="21"/>
                <w:szCs w:val="21"/>
              </w:rPr>
            </w:pPr>
            <w:r>
              <w:rPr>
                <w:rFonts w:ascii="仿宋_GB2312" w:eastAsia="仿宋_GB2312" w:hAnsi="宋体" w:cs="宋体" w:hint="eastAsia"/>
                <w:sz w:val="21"/>
                <w:szCs w:val="21"/>
              </w:rPr>
              <w:t>2</w:t>
            </w:r>
          </w:p>
        </w:tc>
        <w:tc>
          <w:tcPr>
            <w:tcW w:w="2791" w:type="dxa"/>
            <w:tcBorders>
              <w:top w:val="single" w:sz="8" w:space="0" w:color="000000"/>
              <w:left w:val="single" w:sz="8" w:space="0" w:color="000000"/>
              <w:bottom w:val="single" w:sz="8" w:space="0" w:color="000000"/>
              <w:right w:val="single" w:sz="8" w:space="0" w:color="000000"/>
            </w:tcBorders>
          </w:tcPr>
          <w:p w14:paraId="041346D6" w14:textId="01D2713E" w:rsidR="00306748" w:rsidRDefault="002A0350">
            <w:pPr>
              <w:wordWrap w:val="0"/>
              <w:rPr>
                <w:rFonts w:ascii="仿宋_GB2312" w:eastAsia="仿宋_GB2312" w:hAnsi="宋体" w:hint="eastAsia"/>
                <w:sz w:val="21"/>
                <w:szCs w:val="21"/>
              </w:rPr>
            </w:pPr>
            <w:r>
              <w:rPr>
                <w:rFonts w:ascii="仿宋_GB2312" w:eastAsia="仿宋_GB2312" w:hAnsi="宋体" w:hint="eastAsia"/>
                <w:sz w:val="21"/>
                <w:szCs w:val="21"/>
              </w:rPr>
              <w:t>拟安排项目负责人情况</w:t>
            </w:r>
          </w:p>
        </w:tc>
        <w:tc>
          <w:tcPr>
            <w:tcW w:w="681" w:type="dxa"/>
            <w:tcBorders>
              <w:top w:val="single" w:sz="8" w:space="0" w:color="000000"/>
              <w:left w:val="single" w:sz="8" w:space="0" w:color="000000"/>
              <w:bottom w:val="single" w:sz="8" w:space="0" w:color="000000"/>
              <w:right w:val="single" w:sz="8" w:space="0" w:color="000000"/>
            </w:tcBorders>
          </w:tcPr>
          <w:p w14:paraId="72912C9F" w14:textId="78228DBC" w:rsidR="00306748" w:rsidRDefault="00AA78E7">
            <w:pPr>
              <w:wordWrap w:val="0"/>
              <w:jc w:val="center"/>
              <w:rPr>
                <w:rFonts w:ascii="仿宋_GB2312" w:eastAsia="仿宋_GB2312" w:hAnsi="宋体" w:hint="eastAsia"/>
                <w:sz w:val="21"/>
                <w:szCs w:val="21"/>
              </w:rPr>
            </w:pPr>
            <w:r>
              <w:rPr>
                <w:rFonts w:ascii="仿宋_GB2312" w:eastAsia="仿宋_GB2312" w:hAnsi="宋体" w:hint="eastAsia"/>
                <w:sz w:val="21"/>
                <w:szCs w:val="21"/>
              </w:rPr>
              <w:t>1</w:t>
            </w:r>
            <w:r>
              <w:rPr>
                <w:rFonts w:ascii="仿宋_GB2312" w:eastAsia="仿宋_GB2312" w:hAnsi="宋体"/>
                <w:sz w:val="21"/>
                <w:szCs w:val="21"/>
              </w:rPr>
              <w:t>0</w:t>
            </w:r>
          </w:p>
        </w:tc>
        <w:tc>
          <w:tcPr>
            <w:tcW w:w="4207" w:type="dxa"/>
            <w:tcBorders>
              <w:top w:val="single" w:sz="8" w:space="0" w:color="000000"/>
              <w:left w:val="single" w:sz="8" w:space="0" w:color="000000"/>
              <w:bottom w:val="single" w:sz="8" w:space="0" w:color="000000"/>
              <w:right w:val="single" w:sz="8" w:space="0" w:color="000000"/>
            </w:tcBorders>
            <w:vAlign w:val="center"/>
          </w:tcPr>
          <w:p w14:paraId="4669C865" w14:textId="77777777" w:rsidR="00306748" w:rsidRDefault="00000000">
            <w:pPr>
              <w:wordWrap w:val="0"/>
              <w:rPr>
                <w:rFonts w:ascii="仿宋_GB2312" w:eastAsia="仿宋_GB2312" w:hAnsi="宋体" w:hint="eastAsia"/>
                <w:b/>
                <w:bCs/>
                <w:sz w:val="21"/>
                <w:szCs w:val="21"/>
              </w:rPr>
            </w:pPr>
            <w:r>
              <w:rPr>
                <w:rFonts w:ascii="仿宋_GB2312" w:eastAsia="仿宋_GB2312" w:hAnsi="宋体" w:hint="eastAsia"/>
                <w:b/>
                <w:bCs/>
                <w:sz w:val="21"/>
                <w:szCs w:val="21"/>
              </w:rPr>
              <w:t>（一）评审内容：</w:t>
            </w:r>
          </w:p>
          <w:p w14:paraId="37F92998" w14:textId="4137D93A" w:rsidR="00306748" w:rsidRDefault="002A0350" w:rsidP="00371139">
            <w:pPr>
              <w:spacing w:line="240" w:lineRule="auto"/>
              <w:rPr>
                <w:rFonts w:ascii="仿宋_GB2312" w:eastAsia="仿宋_GB2312" w:hAnsi="宋体" w:hint="eastAsia"/>
                <w:sz w:val="21"/>
                <w:szCs w:val="21"/>
              </w:rPr>
            </w:pPr>
            <w:r w:rsidRPr="002A0350">
              <w:rPr>
                <w:rFonts w:ascii="仿宋_GB2312" w:eastAsia="仿宋_GB2312" w:hAnsi="宋体" w:hint="eastAsia"/>
                <w:sz w:val="21"/>
                <w:szCs w:val="21"/>
              </w:rPr>
              <w:t>1、具有退伍军人证的，得</w:t>
            </w:r>
            <w:r w:rsidR="00371139">
              <w:rPr>
                <w:rFonts w:ascii="仿宋_GB2312" w:eastAsia="仿宋_GB2312" w:hAnsi="宋体" w:hint="eastAsia"/>
                <w:sz w:val="21"/>
                <w:szCs w:val="21"/>
              </w:rPr>
              <w:t>5</w:t>
            </w:r>
            <w:r w:rsidRPr="002A0350">
              <w:rPr>
                <w:rFonts w:ascii="仿宋_GB2312" w:eastAsia="仿宋_GB2312" w:hAnsi="宋体" w:hint="eastAsia"/>
                <w:sz w:val="21"/>
                <w:szCs w:val="21"/>
              </w:rPr>
              <w:t>分；</w:t>
            </w:r>
          </w:p>
          <w:p w14:paraId="60DA9898" w14:textId="7873E302" w:rsidR="002A0350" w:rsidRDefault="002A0350" w:rsidP="00371139">
            <w:pPr>
              <w:spacing w:line="240" w:lineRule="auto"/>
              <w:rPr>
                <w:rFonts w:ascii="仿宋_GB2312" w:eastAsia="仿宋_GB2312" w:hAnsi="宋体" w:hint="eastAsia"/>
                <w:sz w:val="21"/>
                <w:szCs w:val="21"/>
              </w:rPr>
            </w:pPr>
            <w:r w:rsidRPr="00371139">
              <w:rPr>
                <w:rFonts w:ascii="仿宋_GB2312" w:eastAsia="仿宋_GB2312" w:hAnsi="宋体" w:hint="eastAsia"/>
                <w:sz w:val="21"/>
                <w:szCs w:val="21"/>
              </w:rPr>
              <w:t>2、获得过政府部门颁发的个人保安（或安保）类相关荣誉的，得</w:t>
            </w:r>
            <w:r w:rsidR="00371139">
              <w:rPr>
                <w:rFonts w:ascii="仿宋_GB2312" w:eastAsia="仿宋_GB2312" w:hAnsi="宋体" w:hint="eastAsia"/>
                <w:sz w:val="21"/>
                <w:szCs w:val="21"/>
              </w:rPr>
              <w:t>5</w:t>
            </w:r>
            <w:r w:rsidRPr="00371139">
              <w:rPr>
                <w:rFonts w:ascii="仿宋_GB2312" w:eastAsia="仿宋_GB2312" w:hAnsi="宋体" w:hint="eastAsia"/>
                <w:sz w:val="21"/>
                <w:szCs w:val="21"/>
              </w:rPr>
              <w:t>分；</w:t>
            </w:r>
          </w:p>
          <w:p w14:paraId="64CAAB43" w14:textId="20F28913" w:rsidR="00371139" w:rsidRPr="00371139" w:rsidRDefault="00371139" w:rsidP="00371139">
            <w:pPr>
              <w:spacing w:line="240" w:lineRule="auto"/>
              <w:rPr>
                <w:rFonts w:ascii="仿宋_GB2312" w:eastAsia="仿宋_GB2312" w:hAnsi="宋体" w:hint="eastAsia"/>
                <w:sz w:val="21"/>
                <w:szCs w:val="21"/>
              </w:rPr>
            </w:pPr>
            <w:r w:rsidRPr="00371139">
              <w:rPr>
                <w:rFonts w:ascii="仿宋_GB2312" w:eastAsia="仿宋_GB2312" w:hAnsi="宋体" w:hint="eastAsia"/>
                <w:sz w:val="21"/>
                <w:szCs w:val="21"/>
              </w:rPr>
              <w:t>以上两项累积相加，满分为10分。</w:t>
            </w:r>
          </w:p>
          <w:p w14:paraId="6CBD72B9" w14:textId="77777777" w:rsidR="00306748" w:rsidRDefault="00000000">
            <w:pPr>
              <w:wordWrap w:val="0"/>
              <w:rPr>
                <w:rFonts w:ascii="仿宋_GB2312" w:eastAsia="仿宋_GB2312" w:hAnsi="宋体" w:cs="宋体" w:hint="eastAsia"/>
                <w:b/>
                <w:bCs/>
                <w:sz w:val="21"/>
                <w:szCs w:val="21"/>
              </w:rPr>
            </w:pPr>
            <w:r>
              <w:rPr>
                <w:rFonts w:ascii="仿宋_GB2312" w:eastAsia="仿宋_GB2312" w:hAnsiTheme="minorEastAsia" w:hint="eastAsia"/>
                <w:b/>
                <w:bCs/>
                <w:sz w:val="21"/>
                <w:szCs w:val="21"/>
              </w:rPr>
              <w:lastRenderedPageBreak/>
              <w:t>（二）</w:t>
            </w:r>
            <w:r>
              <w:rPr>
                <w:rFonts w:ascii="仿宋_GB2312" w:eastAsia="仿宋_GB2312" w:hAnsi="宋体" w:cs="宋体" w:hint="eastAsia"/>
                <w:b/>
                <w:bCs/>
                <w:sz w:val="21"/>
                <w:szCs w:val="21"/>
              </w:rPr>
              <w:t>评分依据：</w:t>
            </w:r>
          </w:p>
          <w:p w14:paraId="3AE7207D" w14:textId="5F99BA9B" w:rsidR="00306748" w:rsidRDefault="002A0350" w:rsidP="00371139">
            <w:pPr>
              <w:spacing w:line="240" w:lineRule="auto"/>
              <w:rPr>
                <w:rFonts w:ascii="仿宋_GB2312" w:eastAsia="仿宋_GB2312" w:hAnsi="宋体" w:hint="eastAsia"/>
                <w:sz w:val="21"/>
                <w:szCs w:val="21"/>
              </w:rPr>
            </w:pPr>
            <w:r>
              <w:rPr>
                <w:rFonts w:ascii="仿宋_GB2312" w:eastAsia="仿宋_GB2312" w:hAnsi="宋体" w:hint="eastAsia"/>
                <w:sz w:val="21"/>
                <w:szCs w:val="21"/>
              </w:rPr>
              <w:t>提供相关证书扫描件，</w:t>
            </w:r>
            <w:r w:rsidRPr="002A0350">
              <w:rPr>
                <w:rFonts w:ascii="仿宋_GB2312" w:eastAsia="仿宋_GB2312" w:hAnsi="宋体" w:hint="eastAsia"/>
                <w:sz w:val="21"/>
                <w:szCs w:val="21"/>
              </w:rPr>
              <w:t>项目管理负责人须为投标人自有员工（提供投标截止前近一个月投标人为其缴纳的社保证明。如投标截止前近一个月的社保证明材料因社保部门原因暂时无法取得，则可以往前顺延一个月；如投标人注册成立时间不足1个月的，自有员工的社保证明以承诺函（格式自定，承诺拟安排的人员为自有员工即可）代替。未按要求提供人员社保证明的，投入的该人员作不得分处理）</w:t>
            </w:r>
            <w:r>
              <w:rPr>
                <w:rFonts w:ascii="仿宋_GB2312" w:eastAsia="仿宋_GB2312" w:hAnsi="宋体" w:hint="eastAsia"/>
                <w:sz w:val="21"/>
                <w:szCs w:val="21"/>
              </w:rPr>
              <w:t>。</w:t>
            </w:r>
          </w:p>
        </w:tc>
      </w:tr>
      <w:tr w:rsidR="00306748" w14:paraId="5622A7DC" w14:textId="77777777">
        <w:trPr>
          <w:jc w:val="center"/>
        </w:trPr>
        <w:tc>
          <w:tcPr>
            <w:tcW w:w="702" w:type="dxa"/>
            <w:vMerge w:val="restart"/>
            <w:tcBorders>
              <w:top w:val="single" w:sz="8" w:space="0" w:color="000000"/>
              <w:left w:val="single" w:sz="8" w:space="0" w:color="000000"/>
              <w:right w:val="single" w:sz="8" w:space="0" w:color="000000"/>
            </w:tcBorders>
          </w:tcPr>
          <w:p w14:paraId="6610BD94" w14:textId="77777777" w:rsidR="00306748" w:rsidRDefault="00000000">
            <w:pPr>
              <w:wordWrap w:val="0"/>
              <w:jc w:val="center"/>
              <w:rPr>
                <w:rFonts w:ascii="仿宋_GB2312" w:eastAsia="仿宋_GB2312" w:hAnsi="宋体" w:cs="宋体" w:hint="eastAsia"/>
                <w:b/>
                <w:bCs/>
                <w:color w:val="0000FF"/>
                <w:sz w:val="21"/>
                <w:szCs w:val="21"/>
              </w:rPr>
            </w:pPr>
            <w:r>
              <w:rPr>
                <w:rFonts w:ascii="仿宋_GB2312" w:eastAsia="仿宋_GB2312" w:hAnsi="宋体" w:cs="宋体" w:hint="eastAsia"/>
                <w:b/>
                <w:bCs/>
                <w:color w:val="0000FF"/>
                <w:sz w:val="21"/>
                <w:szCs w:val="21"/>
              </w:rPr>
              <w:lastRenderedPageBreak/>
              <w:t>3</w:t>
            </w:r>
          </w:p>
        </w:tc>
        <w:tc>
          <w:tcPr>
            <w:tcW w:w="4173" w:type="dxa"/>
            <w:gridSpan w:val="3"/>
            <w:tcBorders>
              <w:top w:val="single" w:sz="8" w:space="0" w:color="000000"/>
              <w:left w:val="single" w:sz="8" w:space="0" w:color="000000"/>
              <w:bottom w:val="single" w:sz="8" w:space="0" w:color="000000"/>
              <w:right w:val="single" w:sz="8" w:space="0" w:color="000000"/>
            </w:tcBorders>
          </w:tcPr>
          <w:p w14:paraId="2B45BCBF" w14:textId="77777777" w:rsidR="00306748" w:rsidRDefault="00000000">
            <w:pPr>
              <w:wordWrap w:val="0"/>
              <w:jc w:val="center"/>
              <w:rPr>
                <w:rFonts w:ascii="仿宋_GB2312" w:eastAsia="仿宋_GB2312" w:hAnsi="宋体" w:cs="宋体" w:hint="eastAsia"/>
                <w:b/>
                <w:bCs/>
                <w:color w:val="0000FF"/>
                <w:sz w:val="21"/>
                <w:szCs w:val="21"/>
              </w:rPr>
            </w:pPr>
            <w:r>
              <w:rPr>
                <w:rFonts w:ascii="仿宋_GB2312" w:eastAsia="仿宋_GB2312" w:hAnsi="宋体" w:hint="eastAsia"/>
                <w:b/>
                <w:bCs/>
                <w:color w:val="0000FF"/>
                <w:sz w:val="21"/>
                <w:szCs w:val="21"/>
              </w:rPr>
              <w:t>商务部分</w:t>
            </w:r>
          </w:p>
        </w:tc>
        <w:tc>
          <w:tcPr>
            <w:tcW w:w="4207" w:type="dxa"/>
            <w:tcBorders>
              <w:top w:val="single" w:sz="8" w:space="0" w:color="000000"/>
              <w:left w:val="single" w:sz="8" w:space="0" w:color="000000"/>
              <w:bottom w:val="single" w:sz="8" w:space="0" w:color="000000"/>
              <w:right w:val="single" w:sz="8" w:space="0" w:color="000000"/>
            </w:tcBorders>
          </w:tcPr>
          <w:p w14:paraId="2D66A708" w14:textId="4658DE30" w:rsidR="00306748" w:rsidRDefault="00371139">
            <w:pPr>
              <w:wordWrap w:val="0"/>
              <w:jc w:val="center"/>
              <w:rPr>
                <w:rFonts w:ascii="仿宋_GB2312" w:eastAsia="仿宋_GB2312" w:hAnsi="宋体" w:cs="宋体" w:hint="eastAsia"/>
                <w:b/>
                <w:bCs/>
                <w:color w:val="0000FF"/>
                <w:sz w:val="21"/>
                <w:szCs w:val="21"/>
              </w:rPr>
            </w:pPr>
            <w:r>
              <w:rPr>
                <w:rFonts w:ascii="仿宋_GB2312" w:eastAsia="仿宋_GB2312" w:hAnsi="宋体" w:cs="宋体" w:hint="eastAsia"/>
                <w:b/>
                <w:bCs/>
                <w:color w:val="0000FF"/>
                <w:sz w:val="21"/>
                <w:szCs w:val="21"/>
              </w:rPr>
              <w:t>4</w:t>
            </w:r>
            <w:r>
              <w:rPr>
                <w:rFonts w:ascii="仿宋_GB2312" w:eastAsia="仿宋_GB2312" w:hAnsi="宋体" w:cs="宋体"/>
                <w:b/>
                <w:bCs/>
                <w:color w:val="0000FF"/>
                <w:sz w:val="21"/>
                <w:szCs w:val="21"/>
              </w:rPr>
              <w:t>0</w:t>
            </w:r>
          </w:p>
        </w:tc>
      </w:tr>
      <w:tr w:rsidR="00306748" w14:paraId="4FA29F58" w14:textId="77777777">
        <w:trPr>
          <w:jc w:val="center"/>
        </w:trPr>
        <w:tc>
          <w:tcPr>
            <w:tcW w:w="702" w:type="dxa"/>
            <w:vMerge/>
            <w:tcBorders>
              <w:left w:val="single" w:sz="8" w:space="0" w:color="000000"/>
              <w:right w:val="single" w:sz="8" w:space="0" w:color="000000"/>
            </w:tcBorders>
            <w:vAlign w:val="center"/>
          </w:tcPr>
          <w:p w14:paraId="0A8E877B" w14:textId="77777777" w:rsidR="00306748" w:rsidRDefault="00306748">
            <w:pPr>
              <w:rPr>
                <w:rFonts w:ascii="仿宋_GB2312" w:eastAsia="仿宋_GB2312" w:hAnsi="宋体" w:cs="宋体" w:hint="eastAsia"/>
                <w:b/>
                <w:bCs/>
                <w:color w:val="0000FF"/>
                <w:sz w:val="21"/>
                <w:szCs w:val="21"/>
              </w:rPr>
            </w:pPr>
          </w:p>
        </w:tc>
        <w:tc>
          <w:tcPr>
            <w:tcW w:w="8380" w:type="dxa"/>
            <w:gridSpan w:val="4"/>
            <w:tcBorders>
              <w:top w:val="single" w:sz="8" w:space="0" w:color="000000"/>
              <w:left w:val="single" w:sz="8" w:space="0" w:color="000000"/>
              <w:bottom w:val="single" w:sz="8" w:space="0" w:color="000000"/>
              <w:right w:val="single" w:sz="8" w:space="0" w:color="000000"/>
            </w:tcBorders>
          </w:tcPr>
          <w:p w14:paraId="18F02405" w14:textId="77777777" w:rsidR="00306748" w:rsidRDefault="00306748">
            <w:pPr>
              <w:wordWrap w:val="0"/>
              <w:rPr>
                <w:rFonts w:ascii="仿宋_GB2312" w:eastAsia="仿宋_GB2312" w:hAnsi="宋体" w:cs="宋体" w:hint="eastAsia"/>
                <w:sz w:val="21"/>
                <w:szCs w:val="21"/>
              </w:rPr>
            </w:pPr>
          </w:p>
        </w:tc>
      </w:tr>
      <w:tr w:rsidR="00306748" w14:paraId="639B2039" w14:textId="77777777">
        <w:trPr>
          <w:jc w:val="center"/>
        </w:trPr>
        <w:tc>
          <w:tcPr>
            <w:tcW w:w="702" w:type="dxa"/>
            <w:vMerge/>
            <w:tcBorders>
              <w:left w:val="single" w:sz="8" w:space="0" w:color="000000"/>
              <w:right w:val="single" w:sz="8" w:space="0" w:color="000000"/>
            </w:tcBorders>
            <w:shd w:val="clear" w:color="auto" w:fill="E6EFFA"/>
            <w:vAlign w:val="center"/>
          </w:tcPr>
          <w:p w14:paraId="2CC7D068" w14:textId="77777777" w:rsidR="00306748" w:rsidRDefault="00306748">
            <w:pPr>
              <w:rPr>
                <w:rFonts w:ascii="仿宋_GB2312" w:eastAsia="仿宋_GB2312" w:hAnsi="宋体" w:cs="宋体" w:hint="eastAsia"/>
                <w:b/>
                <w:bCs/>
                <w:color w:val="0000FF"/>
                <w:sz w:val="21"/>
                <w:szCs w:val="21"/>
              </w:rPr>
            </w:pPr>
          </w:p>
        </w:tc>
        <w:tc>
          <w:tcPr>
            <w:tcW w:w="701" w:type="dxa"/>
            <w:tcBorders>
              <w:top w:val="outset" w:sz="6" w:space="0" w:color="000000"/>
              <w:left w:val="outset" w:sz="6" w:space="0" w:color="000000"/>
              <w:bottom w:val="outset" w:sz="6" w:space="0" w:color="000000"/>
              <w:right w:val="outset" w:sz="6" w:space="0" w:color="000000"/>
            </w:tcBorders>
            <w:shd w:val="clear" w:color="auto" w:fill="E6EFFA"/>
            <w:vAlign w:val="center"/>
          </w:tcPr>
          <w:p w14:paraId="0892ECAB" w14:textId="77777777" w:rsidR="00306748" w:rsidRDefault="00000000">
            <w:pPr>
              <w:wordWrap w:val="0"/>
              <w:jc w:val="center"/>
              <w:rPr>
                <w:rFonts w:ascii="仿宋_GB2312" w:eastAsia="仿宋_GB2312" w:hAnsi="宋体" w:cs="宋体" w:hint="eastAsia"/>
                <w:sz w:val="21"/>
                <w:szCs w:val="21"/>
              </w:rPr>
            </w:pPr>
            <w:r>
              <w:rPr>
                <w:rFonts w:ascii="仿宋_GB2312" w:eastAsia="仿宋_GB2312" w:hAnsi="宋体" w:hint="eastAsia"/>
                <w:sz w:val="21"/>
                <w:szCs w:val="21"/>
              </w:rPr>
              <w:t>序号</w:t>
            </w:r>
          </w:p>
        </w:tc>
        <w:tc>
          <w:tcPr>
            <w:tcW w:w="2791" w:type="dxa"/>
            <w:tcBorders>
              <w:top w:val="outset" w:sz="6" w:space="0" w:color="000000"/>
              <w:left w:val="outset" w:sz="6" w:space="0" w:color="000000"/>
              <w:bottom w:val="outset" w:sz="6" w:space="0" w:color="000000"/>
              <w:right w:val="outset" w:sz="6" w:space="0" w:color="000000"/>
            </w:tcBorders>
            <w:shd w:val="clear" w:color="auto" w:fill="E6EFFA"/>
            <w:vAlign w:val="center"/>
          </w:tcPr>
          <w:p w14:paraId="078E0928" w14:textId="77777777" w:rsidR="00306748" w:rsidRDefault="00000000">
            <w:pPr>
              <w:wordWrap w:val="0"/>
              <w:jc w:val="center"/>
              <w:rPr>
                <w:rFonts w:ascii="仿宋_GB2312" w:eastAsia="仿宋_GB2312" w:hAnsi="宋体" w:cs="宋体" w:hint="eastAsia"/>
                <w:sz w:val="21"/>
                <w:szCs w:val="21"/>
              </w:rPr>
            </w:pPr>
            <w:r>
              <w:rPr>
                <w:rFonts w:ascii="仿宋_GB2312" w:eastAsia="仿宋_GB2312" w:hAnsi="宋体" w:hint="eastAsia"/>
                <w:sz w:val="21"/>
                <w:szCs w:val="21"/>
              </w:rPr>
              <w:t>评分因素</w:t>
            </w:r>
          </w:p>
        </w:tc>
        <w:tc>
          <w:tcPr>
            <w:tcW w:w="681" w:type="dxa"/>
            <w:tcBorders>
              <w:top w:val="outset" w:sz="6" w:space="0" w:color="000000"/>
              <w:left w:val="outset" w:sz="6" w:space="0" w:color="000000"/>
              <w:bottom w:val="outset" w:sz="6" w:space="0" w:color="000000"/>
              <w:right w:val="outset" w:sz="6" w:space="0" w:color="000000"/>
            </w:tcBorders>
            <w:shd w:val="clear" w:color="auto" w:fill="E6EFFA"/>
            <w:vAlign w:val="center"/>
          </w:tcPr>
          <w:p w14:paraId="6F01FD60" w14:textId="77777777" w:rsidR="00306748" w:rsidRDefault="00000000">
            <w:pPr>
              <w:wordWrap w:val="0"/>
              <w:jc w:val="center"/>
              <w:rPr>
                <w:rFonts w:ascii="仿宋_GB2312" w:eastAsia="仿宋_GB2312" w:hAnsi="宋体" w:cs="宋体" w:hint="eastAsia"/>
                <w:sz w:val="21"/>
                <w:szCs w:val="21"/>
              </w:rPr>
            </w:pPr>
            <w:r>
              <w:rPr>
                <w:rFonts w:ascii="仿宋_GB2312" w:eastAsia="仿宋_GB2312" w:hAnsi="宋体" w:hint="eastAsia"/>
                <w:sz w:val="21"/>
                <w:szCs w:val="21"/>
              </w:rPr>
              <w:t>权重(%)</w:t>
            </w:r>
          </w:p>
        </w:tc>
        <w:tc>
          <w:tcPr>
            <w:tcW w:w="4207" w:type="dxa"/>
            <w:tcBorders>
              <w:top w:val="outset" w:sz="6" w:space="0" w:color="000000"/>
              <w:left w:val="outset" w:sz="6" w:space="0" w:color="000000"/>
              <w:bottom w:val="outset" w:sz="6" w:space="0" w:color="000000"/>
              <w:right w:val="outset" w:sz="6" w:space="0" w:color="000000"/>
            </w:tcBorders>
            <w:shd w:val="clear" w:color="auto" w:fill="E6EFFA"/>
            <w:vAlign w:val="center"/>
          </w:tcPr>
          <w:p w14:paraId="3A622E68" w14:textId="77777777" w:rsidR="00306748" w:rsidRDefault="00000000">
            <w:pPr>
              <w:wordWrap w:val="0"/>
              <w:jc w:val="center"/>
              <w:rPr>
                <w:rFonts w:ascii="仿宋_GB2312" w:eastAsia="仿宋_GB2312" w:hAnsi="宋体" w:cs="宋体" w:hint="eastAsia"/>
                <w:sz w:val="21"/>
                <w:szCs w:val="21"/>
              </w:rPr>
            </w:pPr>
            <w:r>
              <w:rPr>
                <w:rFonts w:ascii="仿宋_GB2312" w:eastAsia="仿宋_GB2312" w:hAnsi="宋体" w:hint="eastAsia"/>
                <w:sz w:val="21"/>
                <w:szCs w:val="21"/>
              </w:rPr>
              <w:t>评分准则</w:t>
            </w:r>
          </w:p>
        </w:tc>
      </w:tr>
      <w:tr w:rsidR="00306748" w14:paraId="02344C5A" w14:textId="77777777">
        <w:trPr>
          <w:jc w:val="center"/>
        </w:trPr>
        <w:tc>
          <w:tcPr>
            <w:tcW w:w="702" w:type="dxa"/>
            <w:vMerge/>
            <w:tcBorders>
              <w:left w:val="single" w:sz="8" w:space="0" w:color="000000"/>
              <w:right w:val="single" w:sz="8" w:space="0" w:color="000000"/>
            </w:tcBorders>
            <w:vAlign w:val="center"/>
          </w:tcPr>
          <w:p w14:paraId="51301FBF" w14:textId="77777777" w:rsidR="00306748" w:rsidRDefault="00306748">
            <w:pPr>
              <w:rPr>
                <w:rFonts w:ascii="仿宋_GB2312" w:eastAsia="仿宋_GB2312" w:hAnsi="宋体" w:cs="宋体" w:hint="eastAsia"/>
                <w:b/>
                <w:bCs/>
                <w:color w:val="0000FF"/>
                <w:sz w:val="21"/>
                <w:szCs w:val="21"/>
              </w:rPr>
            </w:pPr>
          </w:p>
        </w:tc>
        <w:tc>
          <w:tcPr>
            <w:tcW w:w="701" w:type="dxa"/>
            <w:tcBorders>
              <w:top w:val="single" w:sz="8" w:space="0" w:color="000000"/>
              <w:left w:val="single" w:sz="8" w:space="0" w:color="000000"/>
              <w:bottom w:val="single" w:sz="8" w:space="0" w:color="000000"/>
              <w:right w:val="single" w:sz="8" w:space="0" w:color="000000"/>
            </w:tcBorders>
          </w:tcPr>
          <w:p w14:paraId="3E3EB196" w14:textId="77777777" w:rsidR="00306748" w:rsidRDefault="00000000">
            <w:pPr>
              <w:wordWrap w:val="0"/>
              <w:jc w:val="center"/>
              <w:rPr>
                <w:rFonts w:ascii="仿宋_GB2312" w:eastAsia="仿宋_GB2312" w:hAnsi="宋体" w:cs="宋体" w:hint="eastAsia"/>
                <w:sz w:val="21"/>
                <w:szCs w:val="21"/>
              </w:rPr>
            </w:pPr>
            <w:r>
              <w:rPr>
                <w:rFonts w:ascii="仿宋_GB2312" w:eastAsia="仿宋_GB2312" w:hAnsi="宋体" w:hint="eastAsia"/>
                <w:sz w:val="21"/>
                <w:szCs w:val="21"/>
              </w:rPr>
              <w:t>1</w:t>
            </w:r>
          </w:p>
        </w:tc>
        <w:tc>
          <w:tcPr>
            <w:tcW w:w="2791" w:type="dxa"/>
            <w:tcBorders>
              <w:top w:val="single" w:sz="8" w:space="0" w:color="000000"/>
              <w:left w:val="single" w:sz="8" w:space="0" w:color="000000"/>
              <w:bottom w:val="single" w:sz="8" w:space="0" w:color="000000"/>
              <w:right w:val="single" w:sz="8" w:space="0" w:color="000000"/>
            </w:tcBorders>
          </w:tcPr>
          <w:p w14:paraId="062FA11C" w14:textId="77777777" w:rsidR="00306748" w:rsidRDefault="00000000">
            <w:pPr>
              <w:wordWrap w:val="0"/>
              <w:rPr>
                <w:rFonts w:ascii="仿宋_GB2312" w:eastAsia="仿宋_GB2312" w:hAnsi="宋体" w:cs="宋体" w:hint="eastAsia"/>
                <w:sz w:val="21"/>
                <w:szCs w:val="21"/>
              </w:rPr>
            </w:pPr>
            <w:r>
              <w:rPr>
                <w:rFonts w:ascii="仿宋_GB2312" w:eastAsia="仿宋_GB2312" w:hAnsi="宋体" w:cs="宋体" w:hint="eastAsia"/>
                <w:sz w:val="21"/>
                <w:szCs w:val="21"/>
              </w:rPr>
              <w:t>类似项目业绩</w:t>
            </w:r>
          </w:p>
        </w:tc>
        <w:tc>
          <w:tcPr>
            <w:tcW w:w="681" w:type="dxa"/>
            <w:tcBorders>
              <w:top w:val="single" w:sz="8" w:space="0" w:color="000000"/>
              <w:left w:val="single" w:sz="8" w:space="0" w:color="000000"/>
              <w:bottom w:val="single" w:sz="8" w:space="0" w:color="000000"/>
              <w:right w:val="single" w:sz="8" w:space="0" w:color="000000"/>
            </w:tcBorders>
          </w:tcPr>
          <w:p w14:paraId="6C446BF0" w14:textId="77777777" w:rsidR="00306748" w:rsidRDefault="00000000">
            <w:pPr>
              <w:wordWrap w:val="0"/>
              <w:jc w:val="center"/>
              <w:rPr>
                <w:rFonts w:ascii="仿宋_GB2312" w:eastAsia="仿宋_GB2312" w:hAnsi="宋体" w:cs="宋体" w:hint="eastAsia"/>
                <w:sz w:val="21"/>
                <w:szCs w:val="21"/>
              </w:rPr>
            </w:pPr>
            <w:r>
              <w:rPr>
                <w:rFonts w:ascii="仿宋_GB2312" w:eastAsia="仿宋_GB2312" w:hAnsi="宋体" w:cs="宋体"/>
                <w:sz w:val="21"/>
                <w:szCs w:val="21"/>
              </w:rPr>
              <w:t>20</w:t>
            </w:r>
          </w:p>
        </w:tc>
        <w:tc>
          <w:tcPr>
            <w:tcW w:w="4207" w:type="dxa"/>
            <w:tcBorders>
              <w:top w:val="single" w:sz="8" w:space="0" w:color="000000"/>
              <w:left w:val="single" w:sz="8" w:space="0" w:color="000000"/>
              <w:bottom w:val="single" w:sz="8" w:space="0" w:color="000000"/>
              <w:right w:val="single" w:sz="8" w:space="0" w:color="000000"/>
            </w:tcBorders>
            <w:vAlign w:val="center"/>
          </w:tcPr>
          <w:p w14:paraId="17EDBBF1" w14:textId="77777777" w:rsidR="00306748" w:rsidRDefault="00000000">
            <w:pPr>
              <w:pStyle w:val="a0"/>
              <w:rPr>
                <w:rFonts w:ascii="仿宋_GB2312" w:eastAsia="仿宋_GB2312" w:hint="eastAsia"/>
                <w:b/>
                <w:bCs/>
              </w:rPr>
            </w:pPr>
            <w:r>
              <w:rPr>
                <w:rFonts w:ascii="仿宋_GB2312" w:eastAsia="仿宋_GB2312" w:hint="eastAsia"/>
                <w:b/>
                <w:bCs/>
              </w:rPr>
              <w:t>（一）评分内容：</w:t>
            </w:r>
          </w:p>
          <w:p w14:paraId="164FD9CE" w14:textId="470703DC" w:rsidR="00306748" w:rsidRDefault="002A0350">
            <w:pPr>
              <w:pStyle w:val="a0"/>
              <w:rPr>
                <w:rFonts w:ascii="仿宋_GB2312" w:eastAsia="仿宋_GB2312" w:hint="eastAsia"/>
              </w:rPr>
            </w:pPr>
            <w:r w:rsidRPr="002A0350">
              <w:rPr>
                <w:rFonts w:ascii="仿宋_GB2312" w:eastAsia="仿宋_GB2312" w:hint="eastAsia"/>
              </w:rPr>
              <w:t>投标人自2022年1月1日至本项目投标截止时间前（以合同签订时间为准）承接的行政事业单位的保安（或安保）服务项目成功案例（合同委托方为同一单位的只计1宗，不能重复计算）</w:t>
            </w:r>
            <w:r>
              <w:rPr>
                <w:rFonts w:ascii="仿宋_GB2312" w:eastAsia="仿宋_GB2312" w:hint="eastAsia"/>
              </w:rPr>
              <w:t>。</w:t>
            </w:r>
            <w:r w:rsidRPr="002A0350">
              <w:rPr>
                <w:rFonts w:ascii="仿宋_GB2312" w:eastAsia="仿宋_GB2312" w:hint="eastAsia"/>
              </w:rPr>
              <w:t>每提供一项业绩得</w:t>
            </w:r>
            <w:r w:rsidR="00371139">
              <w:rPr>
                <w:rFonts w:ascii="仿宋_GB2312" w:eastAsia="仿宋_GB2312" w:hint="eastAsia"/>
              </w:rPr>
              <w:t>5</w:t>
            </w:r>
            <w:r w:rsidRPr="002A0350">
              <w:rPr>
                <w:rFonts w:ascii="仿宋_GB2312" w:eastAsia="仿宋_GB2312" w:hint="eastAsia"/>
              </w:rPr>
              <w:t>分，最高得</w:t>
            </w:r>
            <w:r w:rsidR="00371139">
              <w:rPr>
                <w:rFonts w:ascii="仿宋_GB2312" w:eastAsia="仿宋_GB2312" w:hint="eastAsia"/>
              </w:rPr>
              <w:t>20</w:t>
            </w:r>
            <w:r w:rsidRPr="002A0350">
              <w:rPr>
                <w:rFonts w:ascii="仿宋_GB2312" w:eastAsia="仿宋_GB2312" w:hint="eastAsia"/>
              </w:rPr>
              <w:t>分。</w:t>
            </w:r>
          </w:p>
          <w:p w14:paraId="106371BB" w14:textId="77777777" w:rsidR="00306748" w:rsidRDefault="00000000">
            <w:pPr>
              <w:pStyle w:val="a0"/>
              <w:rPr>
                <w:rFonts w:ascii="仿宋_GB2312" w:eastAsia="仿宋_GB2312" w:hint="eastAsia"/>
                <w:b/>
                <w:bCs/>
              </w:rPr>
            </w:pPr>
            <w:r>
              <w:rPr>
                <w:rFonts w:ascii="仿宋_GB2312" w:eastAsia="仿宋_GB2312" w:hint="eastAsia"/>
                <w:b/>
                <w:bCs/>
              </w:rPr>
              <w:t>（二）评分依据：</w:t>
            </w:r>
          </w:p>
          <w:p w14:paraId="520EC7C2" w14:textId="77777777" w:rsidR="00306748" w:rsidRDefault="00000000">
            <w:pPr>
              <w:pStyle w:val="a0"/>
              <w:rPr>
                <w:rFonts w:ascii="仿宋_GB2312" w:eastAsia="仿宋_GB2312" w:hint="eastAsia"/>
              </w:rPr>
            </w:pPr>
            <w:r>
              <w:rPr>
                <w:rFonts w:ascii="仿宋_GB2312" w:eastAsia="仿宋_GB2312" w:hint="eastAsia"/>
              </w:rPr>
              <w:t>提供项目合同（或协议）关键页（包括但不限于：合同名称页、合同主要内容页、合同签订日期页、合同双方签字盖章页）扫描</w:t>
            </w:r>
          </w:p>
          <w:p w14:paraId="1C12397E" w14:textId="77777777" w:rsidR="00306748" w:rsidRDefault="00000000">
            <w:pPr>
              <w:pStyle w:val="a0"/>
              <w:rPr>
                <w:rFonts w:ascii="仿宋_GB2312" w:eastAsia="仿宋_GB2312" w:hint="eastAsia"/>
              </w:rPr>
            </w:pPr>
            <w:r>
              <w:rPr>
                <w:rFonts w:ascii="仿宋_GB2312" w:eastAsia="仿宋_GB2312" w:hint="eastAsia"/>
              </w:rPr>
              <w:t>件，原件备查。如未按要求提供证明材料，或所提供的证明材料未能体现上述评分内容的，视为该证明材料无效</w:t>
            </w:r>
            <w:r>
              <w:rPr>
                <w:rFonts w:hint="eastAsia"/>
              </w:rPr>
              <w:t>。</w:t>
            </w:r>
          </w:p>
        </w:tc>
      </w:tr>
      <w:tr w:rsidR="00306748" w14:paraId="433773CD" w14:textId="77777777">
        <w:trPr>
          <w:jc w:val="center"/>
        </w:trPr>
        <w:tc>
          <w:tcPr>
            <w:tcW w:w="702" w:type="dxa"/>
            <w:vMerge/>
            <w:tcBorders>
              <w:left w:val="single" w:sz="8" w:space="0" w:color="000000"/>
              <w:right w:val="single" w:sz="8" w:space="0" w:color="000000"/>
            </w:tcBorders>
            <w:vAlign w:val="center"/>
          </w:tcPr>
          <w:p w14:paraId="2B61C74D" w14:textId="77777777" w:rsidR="00306748" w:rsidRDefault="00306748">
            <w:pPr>
              <w:rPr>
                <w:rFonts w:ascii="仿宋_GB2312" w:eastAsia="仿宋_GB2312" w:hAnsi="宋体" w:cs="宋体" w:hint="eastAsia"/>
                <w:b/>
                <w:bCs/>
                <w:color w:val="0000FF"/>
                <w:sz w:val="21"/>
                <w:szCs w:val="21"/>
              </w:rPr>
            </w:pPr>
          </w:p>
        </w:tc>
        <w:tc>
          <w:tcPr>
            <w:tcW w:w="701" w:type="dxa"/>
            <w:tcBorders>
              <w:top w:val="single" w:sz="8" w:space="0" w:color="000000"/>
              <w:left w:val="single" w:sz="8" w:space="0" w:color="000000"/>
              <w:bottom w:val="single" w:sz="8" w:space="0" w:color="000000"/>
              <w:right w:val="single" w:sz="8" w:space="0" w:color="000000"/>
            </w:tcBorders>
          </w:tcPr>
          <w:p w14:paraId="6127AE10" w14:textId="77777777" w:rsidR="00306748" w:rsidRDefault="00000000">
            <w:pPr>
              <w:wordWrap w:val="0"/>
              <w:jc w:val="center"/>
              <w:rPr>
                <w:rFonts w:ascii="仿宋_GB2312" w:eastAsia="仿宋_GB2312" w:hAnsi="宋体" w:hint="eastAsia"/>
                <w:sz w:val="21"/>
                <w:szCs w:val="21"/>
              </w:rPr>
            </w:pPr>
            <w:r>
              <w:rPr>
                <w:rFonts w:ascii="仿宋_GB2312" w:eastAsia="仿宋_GB2312" w:hAnsi="宋体"/>
                <w:sz w:val="21"/>
                <w:szCs w:val="21"/>
              </w:rPr>
              <w:t>2</w:t>
            </w:r>
          </w:p>
        </w:tc>
        <w:tc>
          <w:tcPr>
            <w:tcW w:w="2791" w:type="dxa"/>
            <w:tcBorders>
              <w:top w:val="single" w:sz="8" w:space="0" w:color="000000"/>
              <w:left w:val="single" w:sz="8" w:space="0" w:color="000000"/>
              <w:bottom w:val="single" w:sz="8" w:space="0" w:color="000000"/>
              <w:right w:val="single" w:sz="8" w:space="0" w:color="000000"/>
            </w:tcBorders>
          </w:tcPr>
          <w:p w14:paraId="4A4D8B88" w14:textId="2EC25DB9" w:rsidR="00306748" w:rsidRDefault="00C10478">
            <w:pPr>
              <w:wordWrap w:val="0"/>
              <w:rPr>
                <w:rFonts w:ascii="仿宋_GB2312" w:eastAsia="仿宋_GB2312" w:hAnsi="宋体" w:cs="宋体" w:hint="eastAsia"/>
                <w:sz w:val="21"/>
                <w:szCs w:val="21"/>
              </w:rPr>
            </w:pPr>
            <w:r>
              <w:rPr>
                <w:rFonts w:ascii="仿宋_GB2312" w:eastAsia="仿宋_GB2312" w:hAnsi="宋体" w:cs="宋体" w:hint="eastAsia"/>
                <w:sz w:val="21"/>
                <w:szCs w:val="21"/>
              </w:rPr>
              <w:t>企业认证</w:t>
            </w:r>
          </w:p>
        </w:tc>
        <w:tc>
          <w:tcPr>
            <w:tcW w:w="681" w:type="dxa"/>
            <w:tcBorders>
              <w:top w:val="single" w:sz="8" w:space="0" w:color="000000"/>
              <w:left w:val="single" w:sz="8" w:space="0" w:color="000000"/>
              <w:bottom w:val="single" w:sz="8" w:space="0" w:color="000000"/>
              <w:right w:val="single" w:sz="8" w:space="0" w:color="000000"/>
            </w:tcBorders>
          </w:tcPr>
          <w:p w14:paraId="1BEEB394" w14:textId="47E0546E" w:rsidR="00306748" w:rsidRDefault="00371139">
            <w:pPr>
              <w:jc w:val="center"/>
              <w:rPr>
                <w:rFonts w:ascii="仿宋_GB2312" w:eastAsia="仿宋_GB2312" w:hAnsi="宋体" w:cs="宋体" w:hint="eastAsia"/>
                <w:sz w:val="21"/>
                <w:szCs w:val="21"/>
              </w:rPr>
            </w:pPr>
            <w:r>
              <w:rPr>
                <w:rFonts w:ascii="仿宋_GB2312" w:eastAsia="仿宋_GB2312" w:hAnsi="宋体" w:cs="宋体" w:hint="eastAsia"/>
                <w:sz w:val="21"/>
                <w:szCs w:val="21"/>
              </w:rPr>
              <w:t>10</w:t>
            </w:r>
          </w:p>
        </w:tc>
        <w:tc>
          <w:tcPr>
            <w:tcW w:w="4207" w:type="dxa"/>
            <w:tcBorders>
              <w:top w:val="single" w:sz="8" w:space="0" w:color="000000"/>
              <w:left w:val="single" w:sz="8" w:space="0" w:color="000000"/>
              <w:bottom w:val="single" w:sz="8" w:space="0" w:color="000000"/>
              <w:right w:val="single" w:sz="8" w:space="0" w:color="000000"/>
            </w:tcBorders>
            <w:vAlign w:val="center"/>
          </w:tcPr>
          <w:p w14:paraId="2F6C0012" w14:textId="77777777" w:rsidR="00306748" w:rsidRPr="00C10478" w:rsidRDefault="00000000" w:rsidP="00C10478">
            <w:pPr>
              <w:pStyle w:val="a0"/>
              <w:rPr>
                <w:rFonts w:ascii="仿宋_GB2312" w:eastAsia="仿宋_GB2312" w:hint="eastAsia"/>
                <w:b/>
                <w:bCs/>
              </w:rPr>
            </w:pPr>
            <w:r w:rsidRPr="00C10478">
              <w:rPr>
                <w:rFonts w:ascii="仿宋_GB2312" w:eastAsia="仿宋_GB2312" w:hint="eastAsia"/>
                <w:b/>
                <w:bCs/>
              </w:rPr>
              <w:t>（一）评分内容：</w:t>
            </w:r>
          </w:p>
          <w:p w14:paraId="5C87550F" w14:textId="77777777" w:rsidR="002A0350" w:rsidRPr="00371139" w:rsidRDefault="002A0350" w:rsidP="00371139">
            <w:pPr>
              <w:spacing w:line="240" w:lineRule="auto"/>
              <w:rPr>
                <w:rFonts w:ascii="仿宋_GB2312" w:eastAsia="仿宋_GB2312" w:hAnsi="宋体" w:hint="eastAsia"/>
                <w:sz w:val="21"/>
                <w:szCs w:val="21"/>
              </w:rPr>
            </w:pPr>
            <w:r w:rsidRPr="00371139">
              <w:rPr>
                <w:rFonts w:ascii="仿宋_GB2312" w:eastAsia="仿宋_GB2312" w:hAnsi="宋体" w:hint="eastAsia"/>
                <w:sz w:val="21"/>
                <w:szCs w:val="21"/>
              </w:rPr>
              <w:t>1、投标人具有质量管理体系认证；</w:t>
            </w:r>
          </w:p>
          <w:p w14:paraId="4ED7163C" w14:textId="77777777" w:rsidR="002A0350" w:rsidRPr="00371139" w:rsidRDefault="002A0350" w:rsidP="00371139">
            <w:pPr>
              <w:spacing w:line="240" w:lineRule="auto"/>
              <w:rPr>
                <w:rFonts w:ascii="仿宋_GB2312" w:eastAsia="仿宋_GB2312" w:hAnsi="宋体" w:hint="eastAsia"/>
                <w:sz w:val="21"/>
                <w:szCs w:val="21"/>
              </w:rPr>
            </w:pPr>
            <w:r w:rsidRPr="00371139">
              <w:rPr>
                <w:rFonts w:ascii="仿宋_GB2312" w:eastAsia="仿宋_GB2312" w:hAnsi="宋体" w:hint="eastAsia"/>
                <w:sz w:val="21"/>
                <w:szCs w:val="21"/>
              </w:rPr>
              <w:t>2、投标人具有环境管理体系认证；</w:t>
            </w:r>
          </w:p>
          <w:p w14:paraId="2C7CEA51" w14:textId="77777777" w:rsidR="002A0350" w:rsidRPr="00371139" w:rsidRDefault="002A0350" w:rsidP="00371139">
            <w:pPr>
              <w:spacing w:line="240" w:lineRule="auto"/>
              <w:rPr>
                <w:rFonts w:ascii="仿宋_GB2312" w:eastAsia="仿宋_GB2312" w:hAnsi="宋体" w:hint="eastAsia"/>
                <w:sz w:val="21"/>
                <w:szCs w:val="21"/>
              </w:rPr>
            </w:pPr>
            <w:r w:rsidRPr="00371139">
              <w:rPr>
                <w:rFonts w:ascii="仿宋_GB2312" w:eastAsia="仿宋_GB2312" w:hAnsi="宋体" w:hint="eastAsia"/>
                <w:sz w:val="21"/>
                <w:szCs w:val="21"/>
              </w:rPr>
              <w:t>3、投标人具有职业健康安全管理体系认证；</w:t>
            </w:r>
          </w:p>
          <w:p w14:paraId="4F35FC31" w14:textId="77777777" w:rsidR="002A0350" w:rsidRPr="00371139" w:rsidRDefault="002A0350" w:rsidP="00371139">
            <w:pPr>
              <w:spacing w:line="240" w:lineRule="auto"/>
              <w:rPr>
                <w:rFonts w:ascii="仿宋_GB2312" w:eastAsia="仿宋_GB2312" w:hAnsi="宋体" w:hint="eastAsia"/>
                <w:sz w:val="21"/>
                <w:szCs w:val="21"/>
              </w:rPr>
            </w:pPr>
            <w:r w:rsidRPr="00371139">
              <w:rPr>
                <w:rFonts w:ascii="仿宋_GB2312" w:eastAsia="仿宋_GB2312" w:hAnsi="宋体" w:hint="eastAsia"/>
                <w:sz w:val="21"/>
                <w:szCs w:val="21"/>
              </w:rPr>
              <w:t>4、投标人具有保安服务管理体系认证；</w:t>
            </w:r>
          </w:p>
          <w:p w14:paraId="6518CAAD" w14:textId="77777777" w:rsidR="002A0350" w:rsidRDefault="002A0350" w:rsidP="00371139">
            <w:pPr>
              <w:spacing w:line="240" w:lineRule="auto"/>
              <w:rPr>
                <w:rFonts w:ascii="仿宋_GB2312" w:eastAsia="仿宋_GB2312" w:hAnsi="宋体" w:hint="eastAsia"/>
                <w:sz w:val="21"/>
                <w:szCs w:val="21"/>
              </w:rPr>
            </w:pPr>
            <w:r w:rsidRPr="00371139">
              <w:rPr>
                <w:rFonts w:ascii="仿宋_GB2312" w:eastAsia="仿宋_GB2312" w:hAnsi="宋体" w:hint="eastAsia"/>
                <w:sz w:val="21"/>
                <w:szCs w:val="21"/>
              </w:rPr>
              <w:t>5、投标人具有应急预案管理能力评价认证。</w:t>
            </w:r>
          </w:p>
          <w:p w14:paraId="0B49401C" w14:textId="7DE6B4AA" w:rsidR="00371139" w:rsidRPr="00371139" w:rsidRDefault="00371139" w:rsidP="00371139">
            <w:pPr>
              <w:spacing w:line="240" w:lineRule="auto"/>
              <w:rPr>
                <w:rFonts w:ascii="仿宋_GB2312" w:eastAsia="仿宋_GB2312" w:hAnsi="宋体" w:hint="eastAsia"/>
                <w:sz w:val="21"/>
                <w:szCs w:val="21"/>
              </w:rPr>
            </w:pPr>
            <w:r w:rsidRPr="00371139">
              <w:rPr>
                <w:rFonts w:ascii="仿宋_GB2312" w:eastAsia="仿宋_GB2312" w:hAnsi="宋体" w:hint="eastAsia"/>
                <w:sz w:val="21"/>
                <w:szCs w:val="21"/>
              </w:rPr>
              <w:t>每提供一个得2分，满分为10分。</w:t>
            </w:r>
          </w:p>
          <w:p w14:paraId="09FA9ABB" w14:textId="77777777" w:rsidR="00306748" w:rsidRPr="002A0350" w:rsidRDefault="00000000" w:rsidP="00C10478">
            <w:pPr>
              <w:pStyle w:val="a0"/>
              <w:rPr>
                <w:rFonts w:ascii="仿宋_GB2312" w:eastAsia="仿宋_GB2312" w:hint="eastAsia"/>
                <w:b/>
                <w:bCs/>
                <w:lang w:val="en-US"/>
              </w:rPr>
            </w:pPr>
            <w:r w:rsidRPr="002A0350">
              <w:rPr>
                <w:rFonts w:ascii="仿宋_GB2312" w:eastAsia="仿宋_GB2312" w:hint="eastAsia"/>
                <w:b/>
                <w:bCs/>
                <w:lang w:val="en-US"/>
              </w:rPr>
              <w:t>（</w:t>
            </w:r>
            <w:r w:rsidRPr="00C10478">
              <w:rPr>
                <w:rFonts w:ascii="仿宋_GB2312" w:eastAsia="仿宋_GB2312" w:hint="eastAsia"/>
                <w:b/>
                <w:bCs/>
              </w:rPr>
              <w:t>二</w:t>
            </w:r>
            <w:r w:rsidRPr="002A0350">
              <w:rPr>
                <w:rFonts w:ascii="仿宋_GB2312" w:eastAsia="仿宋_GB2312" w:hint="eastAsia"/>
                <w:b/>
                <w:bCs/>
                <w:lang w:val="en-US"/>
              </w:rPr>
              <w:t>）</w:t>
            </w:r>
            <w:r w:rsidRPr="00C10478">
              <w:rPr>
                <w:rFonts w:ascii="仿宋_GB2312" w:eastAsia="仿宋_GB2312" w:hint="eastAsia"/>
                <w:b/>
                <w:bCs/>
              </w:rPr>
              <w:t>评分依据</w:t>
            </w:r>
            <w:r w:rsidRPr="002A0350">
              <w:rPr>
                <w:rFonts w:ascii="仿宋_GB2312" w:eastAsia="仿宋_GB2312" w:hint="eastAsia"/>
                <w:b/>
                <w:bCs/>
                <w:lang w:val="en-US"/>
              </w:rPr>
              <w:t>：</w:t>
            </w:r>
          </w:p>
          <w:p w14:paraId="6E0EA75C" w14:textId="7BAF5966" w:rsidR="00306748" w:rsidRPr="002A0350" w:rsidRDefault="002A0350" w:rsidP="00371139">
            <w:pPr>
              <w:spacing w:line="240" w:lineRule="auto"/>
              <w:rPr>
                <w:rFonts w:ascii="仿宋_GB2312" w:eastAsia="仿宋_GB2312"/>
              </w:rPr>
            </w:pPr>
            <w:r w:rsidRPr="00371139">
              <w:rPr>
                <w:rFonts w:ascii="仿宋_GB2312" w:eastAsia="仿宋_GB2312" w:hAnsi="宋体" w:hint="eastAsia"/>
                <w:sz w:val="21"/>
                <w:szCs w:val="21"/>
              </w:rPr>
              <w:t>要求投标人提供以上有效期内的证书复印件或扫描件，同时提供在全国认证认可信息公共服务平台（认e云）（http://cx.cnca.cn/）的认证信息截图（须体现网站信息）。</w:t>
            </w:r>
          </w:p>
        </w:tc>
      </w:tr>
      <w:tr w:rsidR="00306748" w14:paraId="5032E80D" w14:textId="77777777">
        <w:trPr>
          <w:jc w:val="center"/>
        </w:trPr>
        <w:tc>
          <w:tcPr>
            <w:tcW w:w="702" w:type="dxa"/>
            <w:vMerge/>
            <w:tcBorders>
              <w:left w:val="single" w:sz="8" w:space="0" w:color="000000"/>
              <w:right w:val="single" w:sz="8" w:space="0" w:color="000000"/>
            </w:tcBorders>
            <w:vAlign w:val="center"/>
          </w:tcPr>
          <w:p w14:paraId="41625138" w14:textId="77777777" w:rsidR="00306748" w:rsidRDefault="00306748">
            <w:pPr>
              <w:rPr>
                <w:rFonts w:ascii="仿宋_GB2312" w:eastAsia="仿宋_GB2312" w:hAnsi="宋体" w:cs="宋体" w:hint="eastAsia"/>
                <w:b/>
                <w:bCs/>
                <w:color w:val="0000FF"/>
                <w:sz w:val="21"/>
                <w:szCs w:val="21"/>
              </w:rPr>
            </w:pPr>
          </w:p>
        </w:tc>
        <w:tc>
          <w:tcPr>
            <w:tcW w:w="701" w:type="dxa"/>
            <w:tcBorders>
              <w:top w:val="single" w:sz="8" w:space="0" w:color="000000"/>
              <w:left w:val="single" w:sz="8" w:space="0" w:color="000000"/>
              <w:bottom w:val="single" w:sz="8" w:space="0" w:color="000000"/>
              <w:right w:val="single" w:sz="8" w:space="0" w:color="000000"/>
            </w:tcBorders>
          </w:tcPr>
          <w:p w14:paraId="73D2B1B3" w14:textId="77777777" w:rsidR="00306748" w:rsidRDefault="00000000">
            <w:pPr>
              <w:wordWrap w:val="0"/>
              <w:jc w:val="center"/>
              <w:rPr>
                <w:rFonts w:ascii="仿宋_GB2312" w:eastAsia="仿宋_GB2312" w:hAnsi="宋体" w:cs="宋体" w:hint="eastAsia"/>
                <w:sz w:val="21"/>
                <w:szCs w:val="21"/>
              </w:rPr>
            </w:pPr>
            <w:r>
              <w:rPr>
                <w:rFonts w:ascii="仿宋_GB2312" w:eastAsia="仿宋_GB2312" w:hAnsi="宋体" w:cs="宋体"/>
                <w:sz w:val="21"/>
                <w:szCs w:val="21"/>
              </w:rPr>
              <w:t>3</w:t>
            </w:r>
          </w:p>
        </w:tc>
        <w:tc>
          <w:tcPr>
            <w:tcW w:w="2791" w:type="dxa"/>
            <w:tcBorders>
              <w:top w:val="single" w:sz="8" w:space="0" w:color="000000"/>
              <w:left w:val="single" w:sz="8" w:space="0" w:color="000000"/>
              <w:bottom w:val="single" w:sz="8" w:space="0" w:color="000000"/>
              <w:right w:val="single" w:sz="8" w:space="0" w:color="000000"/>
            </w:tcBorders>
          </w:tcPr>
          <w:p w14:paraId="74F8107E" w14:textId="7FD50479" w:rsidR="00306748" w:rsidRDefault="002A0350">
            <w:pPr>
              <w:wordWrap w:val="0"/>
              <w:rPr>
                <w:rFonts w:ascii="仿宋_GB2312" w:eastAsia="仿宋_GB2312" w:hAnsi="宋体" w:cs="宋体" w:hint="eastAsia"/>
                <w:sz w:val="21"/>
                <w:szCs w:val="21"/>
              </w:rPr>
            </w:pPr>
            <w:r>
              <w:rPr>
                <w:rFonts w:ascii="仿宋_GB2312" w:eastAsia="仿宋_GB2312" w:hAnsi="宋体" w:cs="宋体" w:hint="eastAsia"/>
                <w:sz w:val="21"/>
                <w:szCs w:val="21"/>
              </w:rPr>
              <w:t>企业荣誉</w:t>
            </w:r>
          </w:p>
        </w:tc>
        <w:tc>
          <w:tcPr>
            <w:tcW w:w="681" w:type="dxa"/>
            <w:tcBorders>
              <w:top w:val="single" w:sz="8" w:space="0" w:color="000000"/>
              <w:left w:val="single" w:sz="8" w:space="0" w:color="000000"/>
              <w:bottom w:val="single" w:sz="8" w:space="0" w:color="000000"/>
              <w:right w:val="single" w:sz="8" w:space="0" w:color="000000"/>
            </w:tcBorders>
          </w:tcPr>
          <w:p w14:paraId="6B9DA456" w14:textId="43854CDB" w:rsidR="00306748" w:rsidRDefault="00371139">
            <w:pPr>
              <w:jc w:val="center"/>
              <w:rPr>
                <w:rFonts w:ascii="仿宋_GB2312" w:eastAsia="仿宋_GB2312" w:hAnsi="宋体" w:cs="宋体" w:hint="eastAsia"/>
                <w:sz w:val="21"/>
                <w:szCs w:val="21"/>
              </w:rPr>
            </w:pPr>
            <w:r>
              <w:rPr>
                <w:rFonts w:ascii="仿宋_GB2312" w:eastAsia="仿宋_GB2312" w:hAnsi="宋体" w:cs="宋体" w:hint="eastAsia"/>
                <w:sz w:val="21"/>
                <w:szCs w:val="21"/>
              </w:rPr>
              <w:t>10</w:t>
            </w:r>
          </w:p>
        </w:tc>
        <w:tc>
          <w:tcPr>
            <w:tcW w:w="4207" w:type="dxa"/>
            <w:tcBorders>
              <w:top w:val="single" w:sz="8" w:space="0" w:color="000000"/>
              <w:left w:val="single" w:sz="8" w:space="0" w:color="000000"/>
              <w:bottom w:val="single" w:sz="8" w:space="0" w:color="000000"/>
              <w:right w:val="single" w:sz="8" w:space="0" w:color="000000"/>
            </w:tcBorders>
          </w:tcPr>
          <w:p w14:paraId="19B66D1B" w14:textId="77777777" w:rsidR="00306748" w:rsidRDefault="00000000">
            <w:pPr>
              <w:rPr>
                <w:rFonts w:ascii="仿宋_GB2312" w:eastAsia="仿宋_GB2312" w:hAnsi="宋体" w:cs="宋体" w:hint="eastAsia"/>
                <w:b/>
                <w:bCs/>
                <w:kern w:val="0"/>
                <w:sz w:val="21"/>
                <w:szCs w:val="21"/>
                <w:lang w:val="zh-CN" w:bidi="zh-CN"/>
              </w:rPr>
            </w:pPr>
            <w:r>
              <w:rPr>
                <w:rFonts w:ascii="仿宋_GB2312" w:eastAsia="仿宋_GB2312" w:hAnsi="宋体" w:cs="宋体" w:hint="eastAsia"/>
                <w:b/>
                <w:bCs/>
                <w:kern w:val="0"/>
                <w:sz w:val="21"/>
                <w:szCs w:val="21"/>
                <w:lang w:val="zh-CN" w:bidi="zh-CN"/>
              </w:rPr>
              <w:t>（一）评分内容：</w:t>
            </w:r>
          </w:p>
          <w:p w14:paraId="64AF0EAB" w14:textId="77777777" w:rsidR="002A0350" w:rsidRPr="00371139" w:rsidRDefault="002A0350" w:rsidP="00371139">
            <w:pPr>
              <w:spacing w:line="240" w:lineRule="auto"/>
              <w:rPr>
                <w:rFonts w:ascii="仿宋_GB2312" w:eastAsia="仿宋_GB2312" w:hAnsi="宋体" w:hint="eastAsia"/>
                <w:sz w:val="21"/>
                <w:szCs w:val="21"/>
              </w:rPr>
            </w:pPr>
            <w:r w:rsidRPr="00371139">
              <w:rPr>
                <w:rFonts w:ascii="仿宋_GB2312" w:eastAsia="仿宋_GB2312" w:hAnsi="宋体" w:hint="eastAsia"/>
                <w:sz w:val="21"/>
                <w:szCs w:val="21"/>
              </w:rPr>
              <w:t>投标人自2022年1月1日至本项目投标截止之日前（以荣誉颁发日期为准）获得荣誉情况：</w:t>
            </w:r>
          </w:p>
          <w:p w14:paraId="06847403" w14:textId="13E7CBCE" w:rsidR="00306748" w:rsidRPr="00371139" w:rsidRDefault="002A0350" w:rsidP="00371139">
            <w:pPr>
              <w:spacing w:line="240" w:lineRule="auto"/>
              <w:rPr>
                <w:rFonts w:ascii="仿宋_GB2312" w:eastAsia="仿宋_GB2312" w:hAnsi="宋体" w:hint="eastAsia"/>
                <w:sz w:val="21"/>
                <w:szCs w:val="21"/>
              </w:rPr>
            </w:pPr>
            <w:r w:rsidRPr="00371139">
              <w:rPr>
                <w:rFonts w:ascii="仿宋_GB2312" w:eastAsia="仿宋_GB2312" w:hAnsi="宋体" w:hint="eastAsia"/>
                <w:sz w:val="21"/>
                <w:szCs w:val="21"/>
              </w:rPr>
              <w:t>具有政府部门或事业单位颁发的保安相关荣誉，每提供1个得</w:t>
            </w:r>
            <w:r w:rsidR="00371139">
              <w:rPr>
                <w:rFonts w:ascii="仿宋_GB2312" w:eastAsia="仿宋_GB2312" w:hAnsi="宋体" w:hint="eastAsia"/>
                <w:sz w:val="21"/>
                <w:szCs w:val="21"/>
              </w:rPr>
              <w:t>4</w:t>
            </w:r>
            <w:r w:rsidRPr="00371139">
              <w:rPr>
                <w:rFonts w:ascii="仿宋_GB2312" w:eastAsia="仿宋_GB2312" w:hAnsi="宋体" w:hint="eastAsia"/>
                <w:sz w:val="21"/>
                <w:szCs w:val="21"/>
              </w:rPr>
              <w:t>分，最高得</w:t>
            </w:r>
            <w:r w:rsidR="00371139">
              <w:rPr>
                <w:rFonts w:ascii="仿宋_GB2312" w:eastAsia="仿宋_GB2312" w:hAnsi="宋体" w:hint="eastAsia"/>
                <w:sz w:val="21"/>
                <w:szCs w:val="21"/>
              </w:rPr>
              <w:t>10</w:t>
            </w:r>
            <w:r w:rsidRPr="00371139">
              <w:rPr>
                <w:rFonts w:ascii="仿宋_GB2312" w:eastAsia="仿宋_GB2312" w:hAnsi="宋体" w:hint="eastAsia"/>
                <w:sz w:val="21"/>
                <w:szCs w:val="21"/>
              </w:rPr>
              <w:t>分</w:t>
            </w:r>
            <w:r w:rsidRPr="00371139">
              <w:rPr>
                <w:rFonts w:ascii="仿宋_GB2312" w:eastAsia="仿宋_GB2312" w:hAnsi="宋体"/>
                <w:sz w:val="21"/>
                <w:szCs w:val="21"/>
              </w:rPr>
              <w:t>。</w:t>
            </w:r>
          </w:p>
          <w:p w14:paraId="22634A58" w14:textId="77777777" w:rsidR="00306748" w:rsidRDefault="00000000">
            <w:pPr>
              <w:rPr>
                <w:rFonts w:ascii="仿宋_GB2312" w:eastAsia="仿宋_GB2312" w:hAnsi="宋体" w:cs="宋体" w:hint="eastAsia"/>
                <w:b/>
                <w:bCs/>
                <w:kern w:val="0"/>
                <w:sz w:val="21"/>
                <w:szCs w:val="21"/>
                <w:lang w:val="zh-CN" w:bidi="zh-CN"/>
              </w:rPr>
            </w:pPr>
            <w:r>
              <w:rPr>
                <w:rFonts w:ascii="仿宋_GB2312" w:eastAsia="仿宋_GB2312" w:hAnsi="宋体" w:cs="宋体" w:hint="eastAsia"/>
                <w:b/>
                <w:bCs/>
                <w:kern w:val="0"/>
                <w:sz w:val="21"/>
                <w:szCs w:val="21"/>
                <w:lang w:val="zh-CN" w:bidi="zh-CN"/>
              </w:rPr>
              <w:t>（二）评分依据：</w:t>
            </w:r>
          </w:p>
          <w:p w14:paraId="5627CEBC" w14:textId="6ED9E998" w:rsidR="00306748" w:rsidRDefault="002A0350" w:rsidP="00371139">
            <w:pPr>
              <w:spacing w:line="240" w:lineRule="auto"/>
              <w:rPr>
                <w:rFonts w:ascii="仿宋_GB2312" w:eastAsia="仿宋_GB2312"/>
              </w:rPr>
            </w:pPr>
            <w:r w:rsidRPr="00371139">
              <w:rPr>
                <w:rFonts w:ascii="仿宋_GB2312" w:eastAsia="仿宋_GB2312" w:hAnsi="宋体" w:hint="eastAsia"/>
                <w:sz w:val="21"/>
                <w:szCs w:val="21"/>
              </w:rPr>
              <w:t>提供相关荣誉证明复印件或扫描件，原件备查。未按要求提供或提供不清晰导致专家无法判断或专家无法凭所提供资料判断是否得分的情况，一律作不得分处理。</w:t>
            </w:r>
          </w:p>
        </w:tc>
      </w:tr>
    </w:tbl>
    <w:p w14:paraId="1B26D5EA" w14:textId="77777777" w:rsidR="00306748" w:rsidRDefault="00306748">
      <w:pPr>
        <w:pStyle w:val="a0"/>
        <w:rPr>
          <w:rFonts w:hint="eastAsia"/>
          <w:lang w:val="en-US" w:bidi="ar-SA"/>
        </w:rPr>
      </w:pPr>
    </w:p>
    <w:p w14:paraId="3BE922A3" w14:textId="77777777" w:rsidR="00306748" w:rsidRDefault="00000000">
      <w:pPr>
        <w:pStyle w:val="a0"/>
        <w:rPr>
          <w:rFonts w:hint="eastAsia"/>
          <w:lang w:val="en-US" w:bidi="ar-SA"/>
        </w:rPr>
      </w:pPr>
      <w:r>
        <w:rPr>
          <w:lang w:val="en-US" w:bidi="ar-SA"/>
        </w:rPr>
        <w:t xml:space="preserve"> </w:t>
      </w:r>
      <w:r>
        <w:rPr>
          <w:lang w:val="en-US" w:bidi="ar-SA"/>
        </w:rPr>
        <w:br w:type="page"/>
      </w:r>
    </w:p>
    <w:p w14:paraId="79E29CA1" w14:textId="2AE98C7A" w:rsidR="00306748" w:rsidRDefault="00000000">
      <w:pPr>
        <w:pStyle w:val="1"/>
      </w:pPr>
      <w:r>
        <w:rPr>
          <w:rFonts w:hint="eastAsia"/>
        </w:rPr>
        <w:lastRenderedPageBreak/>
        <w:t>第一章</w:t>
      </w:r>
      <w:bookmarkStart w:id="1" w:name="_Hlk133310639"/>
      <w:r w:rsidR="00156B6E">
        <w:rPr>
          <w:rFonts w:hint="eastAsia"/>
        </w:rPr>
        <w:t xml:space="preserve"> </w:t>
      </w:r>
      <w:bookmarkStart w:id="2" w:name="_Hlk204070889"/>
      <w:r>
        <w:rPr>
          <w:rFonts w:hint="eastAsia"/>
        </w:rPr>
        <w:t>招标公告</w:t>
      </w:r>
    </w:p>
    <w:bookmarkEnd w:id="1"/>
    <w:p w14:paraId="059FCF64" w14:textId="20778F39" w:rsidR="00306748"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根据《中华人民共和国政府采购法》《深圳经济特区政府采购条例》《深圳经济特区政府采购条例实施细则》等有关规定，我街道办就本项目采用</w:t>
      </w:r>
      <w:r w:rsidR="003B4F31">
        <w:rPr>
          <w:rFonts w:ascii="仿宋_GB2312" w:eastAsia="仿宋_GB2312" w:hint="eastAsia"/>
          <w:sz w:val="32"/>
          <w:szCs w:val="32"/>
        </w:rPr>
        <w:t>自行采购</w:t>
      </w:r>
      <w:r>
        <w:rPr>
          <w:rFonts w:ascii="仿宋_GB2312" w:eastAsia="仿宋_GB2312" w:hint="eastAsia"/>
          <w:sz w:val="32"/>
          <w:szCs w:val="32"/>
        </w:rPr>
        <w:t>公开招标的方式采购，接受合格的国内投标人提交密封投标。有关事项如下:</w:t>
      </w:r>
    </w:p>
    <w:p w14:paraId="3EFE71FF" w14:textId="38C8F2E3" w:rsidR="000E36A0" w:rsidRDefault="00000000">
      <w:pPr>
        <w:spacing w:line="540" w:lineRule="exact"/>
        <w:ind w:firstLineChars="200" w:firstLine="643"/>
        <w:rPr>
          <w:rFonts w:ascii="仿宋_GB2312" w:eastAsia="仿宋_GB2312"/>
          <w:sz w:val="32"/>
          <w:szCs w:val="32"/>
        </w:rPr>
      </w:pPr>
      <w:r>
        <w:rPr>
          <w:rFonts w:ascii="仿宋_GB2312" w:eastAsia="仿宋_GB2312" w:hint="eastAsia"/>
          <w:b/>
          <w:sz w:val="32"/>
          <w:szCs w:val="32"/>
        </w:rPr>
        <w:t>一、项目名称</w:t>
      </w:r>
      <w:r>
        <w:rPr>
          <w:rFonts w:ascii="仿宋_GB2312" w:eastAsia="仿宋_GB2312" w:hint="eastAsia"/>
          <w:sz w:val="32"/>
          <w:szCs w:val="32"/>
        </w:rPr>
        <w:t>:</w:t>
      </w:r>
      <w:r w:rsidR="000E36A0" w:rsidRPr="000E36A0">
        <w:rPr>
          <w:rFonts w:ascii="仿宋_GB2312" w:eastAsia="仿宋_GB2312" w:hint="eastAsia"/>
          <w:sz w:val="32"/>
          <w:szCs w:val="32"/>
        </w:rPr>
        <w:t>深圳市南山区蛇口街道禁摩限电项目</w:t>
      </w:r>
    </w:p>
    <w:p w14:paraId="311B3440" w14:textId="7C8615C7" w:rsidR="00306748" w:rsidRDefault="00BE4538">
      <w:pPr>
        <w:spacing w:line="540" w:lineRule="exact"/>
        <w:ind w:firstLineChars="200" w:firstLine="643"/>
        <w:rPr>
          <w:rFonts w:ascii="仿宋_GB2312" w:eastAsia="仿宋_GB2312"/>
          <w:b/>
          <w:sz w:val="32"/>
          <w:szCs w:val="32"/>
        </w:rPr>
      </w:pPr>
      <w:r>
        <w:rPr>
          <w:rFonts w:ascii="仿宋_GB2312" w:eastAsia="仿宋_GB2312" w:hint="eastAsia"/>
          <w:b/>
          <w:sz w:val="32"/>
          <w:szCs w:val="32"/>
        </w:rPr>
        <w:t>二、项目内容及需求:</w:t>
      </w:r>
    </w:p>
    <w:p w14:paraId="7BB03BAF" w14:textId="671A5091" w:rsidR="00306748"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（一）项目类别:</w:t>
      </w:r>
      <w:r w:rsidR="000E36A0">
        <w:rPr>
          <w:rFonts w:ascii="仿宋_GB2312" w:eastAsia="仿宋_GB2312" w:hint="eastAsia"/>
          <w:sz w:val="32"/>
          <w:szCs w:val="32"/>
        </w:rPr>
        <w:t>服务</w:t>
      </w:r>
      <w:r>
        <w:rPr>
          <w:rFonts w:ascii="仿宋_GB2312" w:eastAsia="仿宋_GB2312" w:hint="eastAsia"/>
          <w:sz w:val="32"/>
          <w:szCs w:val="32"/>
        </w:rPr>
        <w:t>类</w:t>
      </w:r>
    </w:p>
    <w:p w14:paraId="32EEB0DF" w14:textId="5A694B69" w:rsidR="00306748" w:rsidRDefault="00000000" w:rsidP="000E36A0">
      <w:pPr>
        <w:spacing w:line="540" w:lineRule="exact"/>
        <w:ind w:firstLineChars="200" w:firstLine="640"/>
        <w:rPr>
          <w:rFonts w:ascii="仿宋_GB2312" w:eastAsia="仿宋_GB2312"/>
          <w:sz w:val="32"/>
          <w:szCs w:val="32"/>
        </w:rPr>
      </w:pPr>
      <w:r>
        <w:rPr>
          <w:rFonts w:ascii="仿宋_GB2312" w:eastAsia="仿宋_GB2312" w:hint="eastAsia"/>
          <w:sz w:val="32"/>
          <w:szCs w:val="32"/>
        </w:rPr>
        <w:t>（二）项目预算:</w:t>
      </w:r>
      <w:r w:rsidR="000E36A0" w:rsidRPr="000E36A0">
        <w:rPr>
          <w:rFonts w:ascii="仿宋_GB2312" w:eastAsia="仿宋_GB2312"/>
          <w:sz w:val="32"/>
          <w:szCs w:val="32"/>
        </w:rPr>
        <w:t>66</w:t>
      </w:r>
      <w:r w:rsidR="000E36A0" w:rsidRPr="000E36A0">
        <w:rPr>
          <w:rFonts w:ascii="仿宋_GB2312" w:eastAsia="仿宋_GB2312" w:hint="eastAsia"/>
          <w:sz w:val="32"/>
          <w:szCs w:val="32"/>
        </w:rPr>
        <w:t>万</w:t>
      </w:r>
      <w:r>
        <w:rPr>
          <w:rFonts w:ascii="仿宋_GB2312" w:eastAsia="仿宋_GB2312" w:hint="eastAsia"/>
          <w:sz w:val="32"/>
          <w:szCs w:val="32"/>
        </w:rPr>
        <w:t>元</w:t>
      </w:r>
    </w:p>
    <w:p w14:paraId="0A041E13" w14:textId="77777777" w:rsidR="00306748"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（三）评标方法:综合评分法</w:t>
      </w:r>
    </w:p>
    <w:p w14:paraId="5B02882E" w14:textId="77777777" w:rsidR="00306748"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（四）项目需求:详见项目需求文件</w:t>
      </w:r>
    </w:p>
    <w:p w14:paraId="0B2F3F48" w14:textId="1BB96D62" w:rsidR="00306748" w:rsidRDefault="00BE4538">
      <w:pPr>
        <w:spacing w:line="540" w:lineRule="exact"/>
        <w:ind w:firstLineChars="200" w:firstLine="643"/>
        <w:rPr>
          <w:rFonts w:ascii="仿宋_GB2312" w:eastAsia="仿宋_GB2312"/>
          <w:b/>
          <w:sz w:val="32"/>
          <w:szCs w:val="32"/>
        </w:rPr>
      </w:pPr>
      <w:r>
        <w:rPr>
          <w:rFonts w:ascii="仿宋_GB2312" w:eastAsia="仿宋_GB2312" w:hint="eastAsia"/>
          <w:b/>
          <w:sz w:val="32"/>
          <w:szCs w:val="32"/>
        </w:rPr>
        <w:t>三、投标人资质要求:</w:t>
      </w:r>
    </w:p>
    <w:p w14:paraId="2E9B5638" w14:textId="44F47754" w:rsidR="00306748"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（一）</w:t>
      </w:r>
      <w:r w:rsidR="00145E6D" w:rsidRPr="00765494">
        <w:rPr>
          <w:rFonts w:ascii="仿宋_GB2312" w:eastAsia="仿宋_GB2312" w:hint="eastAsia"/>
          <w:sz w:val="32"/>
          <w:szCs w:val="32"/>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r>
        <w:rPr>
          <w:rFonts w:ascii="仿宋_GB2312" w:eastAsia="仿宋_GB2312" w:hint="eastAsia"/>
          <w:sz w:val="32"/>
          <w:szCs w:val="32"/>
        </w:rPr>
        <w:t>；</w:t>
      </w:r>
    </w:p>
    <w:p w14:paraId="18476A81" w14:textId="77777777" w:rsidR="00306748"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（二）投标人具备《政府采购法》第二十二条规定的条件，即投标人在参与本项目投标前三年内，在经营活动中没</w:t>
      </w:r>
      <w:r>
        <w:rPr>
          <w:rFonts w:ascii="仿宋_GB2312" w:eastAsia="仿宋_GB2312" w:hint="eastAsia"/>
          <w:sz w:val="32"/>
          <w:szCs w:val="32"/>
        </w:rPr>
        <w:lastRenderedPageBreak/>
        <w:t>有重大违法记录以及参与本项目政府采购活动时不存在被有关部门禁止参与政府采购活动且在有效期内的情况（提供国家企业信用信息公示系统显示的行政处罚信息、列入经营异常名录信息的截图；提供承诺函，承诺函格式详见招标文件“第三章投标文件格式、附件”)；</w:t>
      </w:r>
    </w:p>
    <w:p w14:paraId="06CD8745" w14:textId="1BC06385" w:rsidR="00306748"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（三）本项目</w:t>
      </w:r>
      <w:r w:rsidR="00BE4538">
        <w:rPr>
          <w:rFonts w:ascii="仿宋_GB2312" w:eastAsia="仿宋_GB2312" w:hint="eastAsia"/>
          <w:sz w:val="32"/>
          <w:szCs w:val="32"/>
        </w:rPr>
        <w:t>不</w:t>
      </w:r>
      <w:r>
        <w:rPr>
          <w:rFonts w:ascii="仿宋_GB2312" w:eastAsia="仿宋_GB2312" w:hint="eastAsia"/>
          <w:sz w:val="32"/>
          <w:szCs w:val="32"/>
        </w:rPr>
        <w:t>接受联合体投标人。</w:t>
      </w:r>
    </w:p>
    <w:p w14:paraId="15CB2295" w14:textId="32FA5FD4" w:rsidR="00306748" w:rsidRDefault="00BE4538">
      <w:pPr>
        <w:spacing w:line="540" w:lineRule="exact"/>
        <w:ind w:firstLineChars="200" w:firstLine="643"/>
        <w:rPr>
          <w:rFonts w:ascii="黑体" w:eastAsia="黑体" w:hAnsi="黑体" w:cs="黑体" w:hint="eastAsia"/>
          <w:bCs/>
          <w:sz w:val="32"/>
          <w:szCs w:val="32"/>
        </w:rPr>
      </w:pPr>
      <w:r>
        <w:rPr>
          <w:rFonts w:ascii="仿宋_GB2312" w:eastAsia="仿宋_GB2312" w:hint="eastAsia"/>
          <w:b/>
          <w:sz w:val="32"/>
          <w:szCs w:val="32"/>
        </w:rPr>
        <w:t>四、投标报名方式、投标截止时间、开标时间及地点</w:t>
      </w:r>
    </w:p>
    <w:p w14:paraId="2CFA70AB" w14:textId="77777777" w:rsidR="00306748"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（一）获取招标文件方式：网上下载。</w:t>
      </w:r>
    </w:p>
    <w:p w14:paraId="1EC10EFD" w14:textId="489AA5E3" w:rsidR="00306748"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（二）投标文件递交截止时间：202</w:t>
      </w:r>
      <w:r w:rsidR="00145E6D">
        <w:rPr>
          <w:rFonts w:ascii="仿宋_GB2312" w:eastAsia="仿宋_GB2312" w:hint="eastAsia"/>
          <w:sz w:val="32"/>
          <w:szCs w:val="32"/>
        </w:rPr>
        <w:t>5</w:t>
      </w:r>
      <w:r>
        <w:rPr>
          <w:rFonts w:ascii="仿宋_GB2312" w:eastAsia="仿宋_GB2312" w:hint="eastAsia"/>
          <w:sz w:val="32"/>
          <w:szCs w:val="32"/>
        </w:rPr>
        <w:t>年</w:t>
      </w:r>
      <w:r w:rsidR="000C41DE">
        <w:rPr>
          <w:rFonts w:ascii="仿宋_GB2312" w:eastAsia="仿宋_GB2312" w:hint="eastAsia"/>
          <w:sz w:val="32"/>
          <w:szCs w:val="32"/>
        </w:rPr>
        <w:t>8</w:t>
      </w:r>
      <w:r>
        <w:rPr>
          <w:rFonts w:ascii="仿宋_GB2312" w:eastAsia="仿宋_GB2312" w:hint="eastAsia"/>
          <w:sz w:val="32"/>
          <w:szCs w:val="32"/>
        </w:rPr>
        <w:t>月</w:t>
      </w:r>
      <w:r w:rsidR="000C41DE">
        <w:rPr>
          <w:rFonts w:ascii="仿宋_GB2312" w:eastAsia="仿宋_GB2312" w:hint="eastAsia"/>
          <w:sz w:val="32"/>
          <w:szCs w:val="32"/>
        </w:rPr>
        <w:t>7</w:t>
      </w:r>
      <w:r>
        <w:rPr>
          <w:rFonts w:ascii="仿宋_GB2312" w:eastAsia="仿宋_GB2312" w:hint="eastAsia"/>
          <w:sz w:val="32"/>
          <w:szCs w:val="32"/>
        </w:rPr>
        <w:t>日下午17:00（北京时间），所有投标文件递交于深圳市南山区蛇口街道。供应商代表应携带营业执照复印件或扫描件、法定代表人授权委托书、企业法人代表身份证复印件、委托人身份证复印件至深圳市南山区蛇口街道办办理递交。</w:t>
      </w:r>
    </w:p>
    <w:p w14:paraId="6F68C298" w14:textId="77777777" w:rsidR="00306748"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（三）开标地点：深圳市南山区蛇口街道办。</w:t>
      </w:r>
    </w:p>
    <w:p w14:paraId="20FE3463" w14:textId="77777777" w:rsidR="00306748"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（四）开标时间：投标截止后5个工作日内，深圳市南山区蛇口街道办召开评标会议。</w:t>
      </w:r>
    </w:p>
    <w:p w14:paraId="532C747C" w14:textId="77777777" w:rsidR="00306748"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（五）投标人如果有特殊情况需撤标的，请在开标前一天以书面形式通知深圳市南山区蛇口街道办。</w:t>
      </w:r>
    </w:p>
    <w:p w14:paraId="6B7D8D90" w14:textId="1609D447" w:rsidR="00306748" w:rsidRDefault="00BE4538">
      <w:pPr>
        <w:pStyle w:val="af1"/>
        <w:shd w:val="clear" w:color="auto" w:fill="FFFFFF"/>
        <w:spacing w:before="0" w:beforeAutospacing="0" w:after="0" w:afterAutospacing="0" w:line="560" w:lineRule="exact"/>
        <w:ind w:firstLineChars="200" w:firstLine="643"/>
        <w:rPr>
          <w:rFonts w:ascii="仿宋_GB2312" w:eastAsia="仿宋_GB2312" w:hAnsi="Times New Roman"/>
          <w:b/>
          <w:kern w:val="2"/>
          <w:sz w:val="32"/>
          <w:szCs w:val="32"/>
        </w:rPr>
      </w:pPr>
      <w:r>
        <w:rPr>
          <w:rFonts w:ascii="仿宋_GB2312" w:eastAsia="仿宋_GB2312" w:hAnsi="Times New Roman" w:hint="eastAsia"/>
          <w:b/>
          <w:kern w:val="2"/>
          <w:sz w:val="32"/>
          <w:szCs w:val="32"/>
        </w:rPr>
        <w:t>五、公告期限及答疑事项</w:t>
      </w:r>
    </w:p>
    <w:p w14:paraId="4AACC952" w14:textId="29226E28" w:rsidR="00306748"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自202</w:t>
      </w:r>
      <w:r w:rsidR="00145E6D">
        <w:rPr>
          <w:rFonts w:ascii="仿宋_GB2312" w:eastAsia="仿宋_GB2312" w:hint="eastAsia"/>
          <w:sz w:val="32"/>
          <w:szCs w:val="32"/>
        </w:rPr>
        <w:t>5</w:t>
      </w:r>
      <w:r>
        <w:rPr>
          <w:rFonts w:ascii="仿宋_GB2312" w:eastAsia="仿宋_GB2312" w:hint="eastAsia"/>
          <w:sz w:val="32"/>
          <w:szCs w:val="32"/>
        </w:rPr>
        <w:t>年</w:t>
      </w:r>
      <w:r w:rsidR="000C41DE">
        <w:rPr>
          <w:rFonts w:ascii="仿宋_GB2312" w:eastAsia="仿宋_GB2312" w:hint="eastAsia"/>
          <w:sz w:val="32"/>
          <w:szCs w:val="32"/>
        </w:rPr>
        <w:t>8</w:t>
      </w:r>
      <w:r>
        <w:rPr>
          <w:rFonts w:ascii="仿宋_GB2312" w:eastAsia="仿宋_GB2312" w:hint="eastAsia"/>
          <w:sz w:val="32"/>
          <w:szCs w:val="32"/>
        </w:rPr>
        <w:t>月</w:t>
      </w:r>
      <w:r w:rsidR="000C41DE">
        <w:rPr>
          <w:rFonts w:ascii="仿宋_GB2312" w:eastAsia="仿宋_GB2312" w:hint="eastAsia"/>
          <w:sz w:val="32"/>
          <w:szCs w:val="32"/>
        </w:rPr>
        <w:t>1</w:t>
      </w:r>
      <w:r>
        <w:rPr>
          <w:rFonts w:ascii="仿宋_GB2312" w:eastAsia="仿宋_GB2312" w:hint="eastAsia"/>
          <w:sz w:val="32"/>
          <w:szCs w:val="32"/>
        </w:rPr>
        <w:t>日起至202</w:t>
      </w:r>
      <w:r w:rsidR="00145E6D">
        <w:rPr>
          <w:rFonts w:ascii="仿宋_GB2312" w:eastAsia="仿宋_GB2312" w:hint="eastAsia"/>
          <w:sz w:val="32"/>
          <w:szCs w:val="32"/>
        </w:rPr>
        <w:t>5</w:t>
      </w:r>
      <w:r>
        <w:rPr>
          <w:rFonts w:ascii="仿宋_GB2312" w:eastAsia="仿宋_GB2312" w:hint="eastAsia"/>
          <w:sz w:val="32"/>
          <w:szCs w:val="32"/>
        </w:rPr>
        <w:t>年</w:t>
      </w:r>
      <w:r w:rsidR="000C41DE">
        <w:rPr>
          <w:rFonts w:ascii="仿宋_GB2312" w:eastAsia="仿宋_GB2312" w:hint="eastAsia"/>
          <w:sz w:val="32"/>
          <w:szCs w:val="32"/>
        </w:rPr>
        <w:t>8</w:t>
      </w:r>
      <w:r>
        <w:rPr>
          <w:rFonts w:ascii="仿宋_GB2312" w:eastAsia="仿宋_GB2312" w:hint="eastAsia"/>
          <w:sz w:val="32"/>
          <w:szCs w:val="32"/>
        </w:rPr>
        <w:t>月</w:t>
      </w:r>
      <w:r w:rsidR="000C41DE">
        <w:rPr>
          <w:rFonts w:ascii="仿宋_GB2312" w:eastAsia="仿宋_GB2312" w:hint="eastAsia"/>
          <w:sz w:val="32"/>
          <w:szCs w:val="32"/>
        </w:rPr>
        <w:t>7</w:t>
      </w:r>
      <w:r>
        <w:rPr>
          <w:rFonts w:ascii="仿宋_GB2312" w:eastAsia="仿宋_GB2312" w:hint="eastAsia"/>
          <w:sz w:val="32"/>
          <w:szCs w:val="32"/>
        </w:rPr>
        <w:t>日止。202</w:t>
      </w:r>
      <w:r w:rsidR="00145E6D">
        <w:rPr>
          <w:rFonts w:ascii="仿宋_GB2312" w:eastAsia="仿宋_GB2312" w:hint="eastAsia"/>
          <w:sz w:val="32"/>
          <w:szCs w:val="32"/>
        </w:rPr>
        <w:t>5</w:t>
      </w:r>
      <w:r>
        <w:rPr>
          <w:rFonts w:ascii="仿宋_GB2312" w:eastAsia="仿宋_GB2312" w:hint="eastAsia"/>
          <w:sz w:val="32"/>
          <w:szCs w:val="32"/>
        </w:rPr>
        <w:t>年</w:t>
      </w:r>
      <w:r w:rsidR="000C41DE">
        <w:rPr>
          <w:rFonts w:ascii="仿宋_GB2312" w:eastAsia="仿宋_GB2312" w:hint="eastAsia"/>
          <w:sz w:val="32"/>
          <w:szCs w:val="32"/>
        </w:rPr>
        <w:t>8</w:t>
      </w:r>
      <w:r>
        <w:rPr>
          <w:rFonts w:ascii="仿宋_GB2312" w:eastAsia="仿宋_GB2312" w:hint="eastAsia"/>
          <w:sz w:val="32"/>
          <w:szCs w:val="32"/>
        </w:rPr>
        <w:t>月</w:t>
      </w:r>
      <w:r w:rsidR="000E36A0">
        <w:rPr>
          <w:rFonts w:ascii="仿宋_GB2312" w:eastAsia="仿宋_GB2312" w:hint="eastAsia"/>
          <w:sz w:val="32"/>
          <w:szCs w:val="32"/>
        </w:rPr>
        <w:t>4</w:t>
      </w:r>
      <w:r>
        <w:rPr>
          <w:rFonts w:ascii="仿宋_GB2312" w:eastAsia="仿宋_GB2312" w:hint="eastAsia"/>
          <w:sz w:val="32"/>
          <w:szCs w:val="32"/>
        </w:rPr>
        <w:t>日下午17:00前凡对招标文件的疑问以书面形式（包括认为招标文件的技术指标或参数存在排他性或歧视性条款）加盖单位公章送达深圳市南山区蛇口街道办，逾期不予受理。深圳市南山区蛇口街道办将通过公告的形式发布答疑事项。</w:t>
      </w:r>
    </w:p>
    <w:p w14:paraId="61B419F1" w14:textId="43286393" w:rsidR="00306748" w:rsidRDefault="00BE4538">
      <w:pPr>
        <w:spacing w:line="540" w:lineRule="exact"/>
        <w:ind w:firstLineChars="200" w:firstLine="643"/>
        <w:rPr>
          <w:rFonts w:ascii="仿宋_GB2312" w:eastAsia="仿宋_GB2312"/>
          <w:b/>
          <w:sz w:val="32"/>
          <w:szCs w:val="32"/>
        </w:rPr>
      </w:pPr>
      <w:r>
        <w:rPr>
          <w:rFonts w:ascii="仿宋_GB2312" w:eastAsia="仿宋_GB2312" w:hint="eastAsia"/>
          <w:b/>
          <w:sz w:val="32"/>
          <w:szCs w:val="32"/>
        </w:rPr>
        <w:t>六、采购人联系方式</w:t>
      </w:r>
    </w:p>
    <w:p w14:paraId="55541382" w14:textId="77777777" w:rsidR="00306748" w:rsidRDefault="00000000">
      <w:pPr>
        <w:spacing w:line="520" w:lineRule="exact"/>
        <w:ind w:firstLineChars="200" w:firstLine="640"/>
        <w:rPr>
          <w:rFonts w:ascii="仿宋_GB2312" w:eastAsia="仿宋_GB2312"/>
          <w:sz w:val="32"/>
          <w:szCs w:val="32"/>
        </w:rPr>
      </w:pPr>
      <w:r>
        <w:rPr>
          <w:rFonts w:ascii="仿宋_GB2312" w:eastAsia="仿宋_GB2312" w:hint="eastAsia"/>
          <w:sz w:val="32"/>
          <w:szCs w:val="32"/>
        </w:rPr>
        <w:lastRenderedPageBreak/>
        <w:t>采购人:深圳市南山区蛇口街道办事处</w:t>
      </w:r>
    </w:p>
    <w:p w14:paraId="6184B015" w14:textId="77777777" w:rsidR="000E36A0" w:rsidRDefault="00000000">
      <w:pPr>
        <w:spacing w:line="520" w:lineRule="exact"/>
        <w:ind w:firstLineChars="200" w:firstLine="640"/>
        <w:rPr>
          <w:rFonts w:ascii="仿宋_GB2312" w:eastAsia="仿宋_GB2312"/>
          <w:sz w:val="32"/>
          <w:szCs w:val="32"/>
        </w:rPr>
      </w:pPr>
      <w:r>
        <w:rPr>
          <w:rFonts w:ascii="仿宋_GB2312" w:eastAsia="仿宋_GB2312" w:hint="eastAsia"/>
          <w:sz w:val="32"/>
          <w:szCs w:val="32"/>
        </w:rPr>
        <w:t>地址：</w:t>
      </w:r>
      <w:r w:rsidR="00760AF3" w:rsidRPr="00760AF3">
        <w:rPr>
          <w:rFonts w:ascii="仿宋_GB2312" w:eastAsia="仿宋_GB2312" w:hint="eastAsia"/>
          <w:sz w:val="32"/>
          <w:szCs w:val="32"/>
        </w:rPr>
        <w:t>深圳市南山区石云路</w:t>
      </w:r>
      <w:r w:rsidR="00145E6D" w:rsidRPr="00145E6D">
        <w:rPr>
          <w:rFonts w:ascii="仿宋_GB2312" w:eastAsia="仿宋_GB2312" w:hint="eastAsia"/>
          <w:sz w:val="32"/>
          <w:szCs w:val="32"/>
        </w:rPr>
        <w:t>44号蛇口大厦</w:t>
      </w:r>
      <w:r w:rsidR="000E36A0" w:rsidRPr="000E36A0">
        <w:rPr>
          <w:rFonts w:ascii="仿宋_GB2312" w:eastAsia="仿宋_GB2312" w:hint="eastAsia"/>
          <w:sz w:val="32"/>
          <w:szCs w:val="32"/>
        </w:rPr>
        <w:t>203</w:t>
      </w:r>
    </w:p>
    <w:p w14:paraId="00B56702" w14:textId="1DA407B8" w:rsidR="00306748" w:rsidRDefault="00000000">
      <w:pPr>
        <w:spacing w:line="520" w:lineRule="exact"/>
        <w:ind w:firstLineChars="200" w:firstLine="640"/>
        <w:rPr>
          <w:rFonts w:ascii="仿宋_GB2312" w:eastAsia="仿宋_GB2312"/>
          <w:sz w:val="32"/>
          <w:szCs w:val="32"/>
        </w:rPr>
      </w:pPr>
      <w:r>
        <w:rPr>
          <w:rFonts w:ascii="仿宋_GB2312" w:eastAsia="仿宋_GB2312" w:hint="eastAsia"/>
          <w:sz w:val="32"/>
          <w:szCs w:val="32"/>
        </w:rPr>
        <w:t>联系人：</w:t>
      </w:r>
      <w:r w:rsidR="000E36A0" w:rsidRPr="000E36A0">
        <w:rPr>
          <w:rFonts w:ascii="仿宋_GB2312" w:eastAsia="仿宋_GB2312" w:hint="eastAsia"/>
          <w:sz w:val="32"/>
          <w:szCs w:val="32"/>
        </w:rPr>
        <w:t>陈</w:t>
      </w:r>
      <w:r w:rsidR="000E36A0">
        <w:rPr>
          <w:rFonts w:ascii="仿宋_GB2312" w:eastAsia="仿宋_GB2312" w:hint="eastAsia"/>
          <w:sz w:val="32"/>
          <w:szCs w:val="32"/>
        </w:rPr>
        <w:t>小姐</w:t>
      </w:r>
    </w:p>
    <w:p w14:paraId="4A3D5CD1" w14:textId="1C199B48" w:rsidR="00306748" w:rsidRDefault="00000000" w:rsidP="000E36A0">
      <w:pPr>
        <w:spacing w:line="520" w:lineRule="exact"/>
        <w:ind w:firstLineChars="200" w:firstLine="640"/>
        <w:rPr>
          <w:rFonts w:ascii="仿宋_GB2312" w:eastAsia="仿宋_GB2312"/>
          <w:sz w:val="32"/>
          <w:szCs w:val="32"/>
        </w:rPr>
      </w:pPr>
      <w:r>
        <w:rPr>
          <w:rFonts w:ascii="仿宋_GB2312" w:eastAsia="仿宋_GB2312" w:hint="eastAsia"/>
          <w:sz w:val="32"/>
          <w:szCs w:val="32"/>
        </w:rPr>
        <w:t>联系电话：</w:t>
      </w:r>
      <w:r w:rsidR="000E36A0" w:rsidRPr="000E36A0">
        <w:rPr>
          <w:rFonts w:ascii="仿宋_GB2312" w:eastAsia="仿宋_GB2312" w:hint="eastAsia"/>
          <w:sz w:val="32"/>
          <w:szCs w:val="32"/>
        </w:rPr>
        <w:t>13530469972</w:t>
      </w:r>
    </w:p>
    <w:p w14:paraId="2F1E9465" w14:textId="37493F73" w:rsidR="00306748" w:rsidRDefault="00BE4538">
      <w:pPr>
        <w:spacing w:line="520" w:lineRule="exact"/>
        <w:ind w:firstLineChars="200" w:firstLine="643"/>
        <w:rPr>
          <w:rFonts w:ascii="仿宋_GB2312" w:eastAsia="仿宋_GB2312"/>
          <w:b/>
          <w:sz w:val="32"/>
          <w:szCs w:val="32"/>
        </w:rPr>
      </w:pPr>
      <w:r>
        <w:rPr>
          <w:rFonts w:ascii="仿宋_GB2312" w:eastAsia="仿宋_GB2312" w:hint="eastAsia"/>
          <w:b/>
          <w:sz w:val="32"/>
          <w:szCs w:val="32"/>
        </w:rPr>
        <w:t>七、招标咨询机构联系方式:</w:t>
      </w:r>
    </w:p>
    <w:p w14:paraId="432FBD29" w14:textId="77777777" w:rsidR="00306748"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机构名称：深圳市夏林商务服务有限公司</w:t>
      </w:r>
    </w:p>
    <w:p w14:paraId="197898E7" w14:textId="77777777" w:rsidR="00306748"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联系人</w:t>
      </w:r>
      <w:r>
        <w:rPr>
          <w:rFonts w:ascii="仿宋_GB2312" w:eastAsia="仿宋_GB2312" w:hint="eastAsia"/>
          <w:b/>
          <w:sz w:val="32"/>
          <w:szCs w:val="32"/>
        </w:rPr>
        <w:t>:</w:t>
      </w:r>
      <w:r>
        <w:rPr>
          <w:rFonts w:ascii="仿宋_GB2312" w:eastAsia="仿宋_GB2312" w:hint="eastAsia"/>
          <w:sz w:val="32"/>
          <w:szCs w:val="32"/>
        </w:rPr>
        <w:t>夏先生</w:t>
      </w:r>
    </w:p>
    <w:p w14:paraId="428E8293" w14:textId="77777777" w:rsidR="00306748" w:rsidRDefault="00000000">
      <w:pPr>
        <w:spacing w:line="540" w:lineRule="exact"/>
        <w:ind w:firstLineChars="200" w:firstLine="640"/>
        <w:rPr>
          <w:rFonts w:ascii="仿宋_GB2312" w:eastAsia="仿宋_GB2312"/>
          <w:sz w:val="32"/>
          <w:szCs w:val="32"/>
        </w:rPr>
      </w:pPr>
      <w:r>
        <w:rPr>
          <w:rFonts w:ascii="仿宋_GB2312" w:eastAsia="仿宋_GB2312" w:hint="eastAsia"/>
          <w:sz w:val="32"/>
          <w:szCs w:val="32"/>
        </w:rPr>
        <w:t>联系电话</w:t>
      </w:r>
      <w:r>
        <w:rPr>
          <w:rFonts w:ascii="仿宋_GB2312" w:eastAsia="仿宋_GB2312" w:hint="eastAsia"/>
          <w:b/>
          <w:sz w:val="32"/>
          <w:szCs w:val="32"/>
        </w:rPr>
        <w:t>:</w:t>
      </w:r>
      <w:r>
        <w:rPr>
          <w:rFonts w:ascii="仿宋_GB2312" w:eastAsia="仿宋_GB2312" w:hint="eastAsia"/>
          <w:sz w:val="32"/>
          <w:szCs w:val="32"/>
        </w:rPr>
        <w:t>13760226694</w:t>
      </w:r>
    </w:p>
    <w:p w14:paraId="70342521" w14:textId="77777777" w:rsidR="00306748" w:rsidRDefault="00306748">
      <w:pPr>
        <w:pStyle w:val="a0"/>
        <w:rPr>
          <w:rFonts w:hint="eastAsia"/>
        </w:rPr>
      </w:pPr>
    </w:p>
    <w:p w14:paraId="1B815A20" w14:textId="77777777" w:rsidR="00306748" w:rsidRDefault="00000000">
      <w:pPr>
        <w:spacing w:line="540" w:lineRule="exact"/>
        <w:ind w:firstLineChars="200" w:firstLine="640"/>
        <w:jc w:val="right"/>
        <w:rPr>
          <w:rFonts w:ascii="仿宋_GB2312" w:eastAsia="仿宋_GB2312"/>
          <w:sz w:val="32"/>
          <w:szCs w:val="32"/>
        </w:rPr>
      </w:pPr>
      <w:r>
        <w:rPr>
          <w:rFonts w:ascii="仿宋_GB2312" w:eastAsia="仿宋_GB2312" w:hint="eastAsia"/>
          <w:sz w:val="32"/>
          <w:szCs w:val="32"/>
        </w:rPr>
        <w:t>深圳市南山区蛇口街道办事处</w:t>
      </w:r>
    </w:p>
    <w:p w14:paraId="4C6B5045" w14:textId="029A3B67" w:rsidR="00306748" w:rsidRDefault="00000000">
      <w:pPr>
        <w:jc w:val="right"/>
      </w:pPr>
      <w:r>
        <w:rPr>
          <w:rFonts w:ascii="仿宋_GB2312" w:eastAsia="仿宋_GB2312" w:hint="eastAsia"/>
          <w:sz w:val="32"/>
          <w:szCs w:val="32"/>
        </w:rPr>
        <w:t>202</w:t>
      </w:r>
      <w:r w:rsidR="00145E6D">
        <w:rPr>
          <w:rFonts w:ascii="仿宋_GB2312" w:eastAsia="仿宋_GB2312" w:hint="eastAsia"/>
          <w:sz w:val="32"/>
          <w:szCs w:val="32"/>
        </w:rPr>
        <w:t>5</w:t>
      </w:r>
      <w:r>
        <w:rPr>
          <w:rFonts w:ascii="仿宋_GB2312" w:eastAsia="仿宋_GB2312" w:hint="eastAsia"/>
          <w:sz w:val="32"/>
          <w:szCs w:val="32"/>
        </w:rPr>
        <w:t>年</w:t>
      </w:r>
      <w:r w:rsidR="000C41DE">
        <w:rPr>
          <w:rFonts w:ascii="仿宋_GB2312" w:eastAsia="仿宋_GB2312" w:hint="eastAsia"/>
          <w:sz w:val="32"/>
          <w:szCs w:val="32"/>
        </w:rPr>
        <w:t>8</w:t>
      </w:r>
      <w:r>
        <w:rPr>
          <w:rFonts w:ascii="仿宋_GB2312" w:eastAsia="仿宋_GB2312" w:hint="eastAsia"/>
          <w:sz w:val="32"/>
          <w:szCs w:val="32"/>
        </w:rPr>
        <w:t>月</w:t>
      </w:r>
      <w:r w:rsidR="000C41DE">
        <w:rPr>
          <w:rFonts w:ascii="仿宋_GB2312" w:eastAsia="仿宋_GB2312" w:hint="eastAsia"/>
          <w:sz w:val="32"/>
          <w:szCs w:val="32"/>
        </w:rPr>
        <w:t>1</w:t>
      </w:r>
      <w:r>
        <w:rPr>
          <w:rFonts w:ascii="仿宋_GB2312" w:eastAsia="仿宋_GB2312" w:hint="eastAsia"/>
          <w:sz w:val="32"/>
          <w:szCs w:val="32"/>
        </w:rPr>
        <w:t>日</w:t>
      </w:r>
    </w:p>
    <w:bookmarkEnd w:id="2"/>
    <w:p w14:paraId="4BF34E51" w14:textId="77777777" w:rsidR="00306748" w:rsidRDefault="00000000">
      <w:pPr>
        <w:pStyle w:val="1"/>
      </w:pPr>
      <w:r>
        <w:br w:type="page"/>
      </w:r>
    </w:p>
    <w:p w14:paraId="50105ECE" w14:textId="77777777" w:rsidR="00306748" w:rsidRDefault="00000000">
      <w:pPr>
        <w:pStyle w:val="1"/>
      </w:pPr>
      <w:r>
        <w:rPr>
          <w:rFonts w:hint="eastAsia"/>
        </w:rPr>
        <w:lastRenderedPageBreak/>
        <w:t>第二章</w:t>
      </w:r>
      <w:r>
        <w:rPr>
          <w:rFonts w:hint="eastAsia"/>
        </w:rPr>
        <w:t xml:space="preserve"> </w:t>
      </w:r>
      <w:r>
        <w:rPr>
          <w:rFonts w:hint="eastAsia"/>
        </w:rPr>
        <w:t>项目需求</w:t>
      </w:r>
    </w:p>
    <w:p w14:paraId="6C41E289" w14:textId="77777777" w:rsidR="000E36A0" w:rsidRDefault="000E36A0" w:rsidP="000E36A0">
      <w:pPr>
        <w:pStyle w:val="2"/>
        <w:ind w:firstLine="640"/>
      </w:pPr>
      <w:r>
        <w:rPr>
          <w:rFonts w:hint="eastAsia"/>
        </w:rPr>
        <w:t>一、项目概况</w:t>
      </w:r>
    </w:p>
    <w:p w14:paraId="369C8B32" w14:textId="7077A398" w:rsidR="000E36A0" w:rsidRDefault="000E36A0" w:rsidP="000E36A0">
      <w:pPr>
        <w:spacing w:line="520" w:lineRule="exact"/>
        <w:ind w:firstLineChars="200" w:firstLine="640"/>
        <w:rPr>
          <w:rFonts w:ascii="仿宋_GB2312" w:eastAsia="仿宋_GB2312"/>
          <w:sz w:val="32"/>
          <w:szCs w:val="32"/>
        </w:rPr>
      </w:pPr>
      <w:r>
        <w:rPr>
          <w:rFonts w:ascii="仿宋_GB2312" w:eastAsia="仿宋_GB2312" w:hint="eastAsia"/>
          <w:sz w:val="32"/>
          <w:szCs w:val="32"/>
        </w:rPr>
        <w:t>（一）项目名称：</w:t>
      </w:r>
      <w:r w:rsidRPr="000E36A0">
        <w:rPr>
          <w:rFonts w:ascii="仿宋_GB2312" w:eastAsia="仿宋_GB2312" w:hint="eastAsia"/>
          <w:sz w:val="32"/>
          <w:szCs w:val="32"/>
        </w:rPr>
        <w:t>深圳市南山区蛇口街道禁摩限电项目</w:t>
      </w:r>
    </w:p>
    <w:p w14:paraId="2E94C685" w14:textId="19CE4B25" w:rsidR="000E36A0" w:rsidRDefault="000E36A0" w:rsidP="000E36A0">
      <w:pPr>
        <w:spacing w:line="520" w:lineRule="exact"/>
        <w:ind w:firstLineChars="200" w:firstLine="640"/>
        <w:rPr>
          <w:rFonts w:ascii="仿宋_GB2312" w:eastAsia="仿宋_GB2312"/>
          <w:sz w:val="32"/>
          <w:szCs w:val="32"/>
        </w:rPr>
      </w:pPr>
      <w:r>
        <w:rPr>
          <w:rFonts w:ascii="仿宋_GB2312" w:eastAsia="仿宋_GB2312" w:hint="eastAsia"/>
          <w:sz w:val="32"/>
          <w:szCs w:val="32"/>
        </w:rPr>
        <w:t>（二）采购人：</w:t>
      </w:r>
      <w:r w:rsidR="002A0350">
        <w:rPr>
          <w:rFonts w:ascii="仿宋_GB2312" w:eastAsia="仿宋_GB2312" w:hint="eastAsia"/>
          <w:sz w:val="32"/>
          <w:szCs w:val="32"/>
        </w:rPr>
        <w:t>深圳市南山区蛇口</w:t>
      </w:r>
      <w:r>
        <w:rPr>
          <w:rFonts w:ascii="仿宋_GB2312" w:eastAsia="仿宋_GB2312" w:hint="eastAsia"/>
          <w:sz w:val="32"/>
          <w:szCs w:val="32"/>
        </w:rPr>
        <w:t>街道办事处</w:t>
      </w:r>
    </w:p>
    <w:p w14:paraId="1C90AF7D" w14:textId="77777777" w:rsidR="000E36A0" w:rsidRDefault="000E36A0" w:rsidP="000E36A0">
      <w:pPr>
        <w:spacing w:line="520" w:lineRule="exact"/>
        <w:ind w:firstLineChars="200" w:firstLine="640"/>
        <w:rPr>
          <w:rFonts w:ascii="仿宋_GB2312" w:eastAsia="仿宋_GB2312"/>
          <w:sz w:val="32"/>
          <w:szCs w:val="32"/>
        </w:rPr>
      </w:pPr>
      <w:r>
        <w:rPr>
          <w:rFonts w:ascii="仿宋_GB2312" w:eastAsia="仿宋_GB2312" w:hint="eastAsia"/>
          <w:sz w:val="32"/>
          <w:szCs w:val="32"/>
        </w:rPr>
        <w:t>（三）采购方式：公开招标</w:t>
      </w:r>
    </w:p>
    <w:p w14:paraId="75A919B6" w14:textId="7BF5CE85" w:rsidR="000E36A0" w:rsidRDefault="000E36A0" w:rsidP="000E36A0">
      <w:pPr>
        <w:spacing w:line="520" w:lineRule="exact"/>
        <w:ind w:firstLineChars="200" w:firstLine="640"/>
        <w:rPr>
          <w:rFonts w:ascii="仿宋_GB2312" w:eastAsia="仿宋_GB2312"/>
          <w:sz w:val="32"/>
          <w:szCs w:val="32"/>
        </w:rPr>
      </w:pPr>
      <w:r>
        <w:rPr>
          <w:rFonts w:ascii="仿宋_GB2312" w:eastAsia="仿宋_GB2312" w:hint="eastAsia"/>
          <w:sz w:val="32"/>
          <w:szCs w:val="32"/>
        </w:rPr>
        <w:t>（四）财政限额：</w:t>
      </w:r>
      <w:bookmarkStart w:id="3" w:name="_Hlk156809087"/>
      <w:r w:rsidRPr="000E36A0">
        <w:rPr>
          <w:rFonts w:ascii="仿宋_GB2312" w:eastAsia="仿宋_GB2312"/>
          <w:sz w:val="32"/>
          <w:szCs w:val="32"/>
        </w:rPr>
        <w:t>66</w:t>
      </w:r>
      <w:r w:rsidRPr="000E36A0">
        <w:rPr>
          <w:rFonts w:ascii="仿宋_GB2312" w:eastAsia="仿宋_GB2312" w:hint="eastAsia"/>
          <w:sz w:val="32"/>
          <w:szCs w:val="32"/>
        </w:rPr>
        <w:t>万</w:t>
      </w:r>
      <w:r>
        <w:rPr>
          <w:rFonts w:ascii="仿宋_GB2312" w:eastAsia="仿宋_GB2312" w:hint="eastAsia"/>
          <w:sz w:val="32"/>
          <w:szCs w:val="32"/>
        </w:rPr>
        <w:t>元</w:t>
      </w:r>
    </w:p>
    <w:bookmarkEnd w:id="3"/>
    <w:p w14:paraId="734C4A02" w14:textId="70AB8123" w:rsidR="000E36A0" w:rsidRPr="000E36A0" w:rsidRDefault="000E36A0" w:rsidP="000E36A0">
      <w:pPr>
        <w:spacing w:line="560" w:lineRule="exact"/>
        <w:ind w:firstLineChars="200" w:firstLine="640"/>
        <w:rPr>
          <w:rFonts w:ascii="仿宋" w:eastAsia="仿宋" w:hAnsi="仿宋" w:cs="仿宋" w:hint="eastAsia"/>
          <w:sz w:val="32"/>
          <w:szCs w:val="32"/>
        </w:rPr>
      </w:pPr>
      <w:r>
        <w:rPr>
          <w:rFonts w:ascii="仿宋_GB2312" w:eastAsia="仿宋_GB2312" w:hint="eastAsia"/>
          <w:sz w:val="32"/>
          <w:szCs w:val="32"/>
        </w:rPr>
        <w:t>（五）项目背景：</w:t>
      </w:r>
      <w:r>
        <w:rPr>
          <w:rFonts w:ascii="仿宋" w:eastAsia="仿宋" w:hAnsi="仿宋" w:cs="仿宋" w:hint="eastAsia"/>
          <w:sz w:val="32"/>
          <w:szCs w:val="32"/>
        </w:rPr>
        <w:t>做好2025年度“禁摩限电”工作，深入推进源头治理、抓好源头管控、加强路面整治行动，严厉打击“涉摩涉电”等各类违法行为，有效预防和降压“涉摩涉电”交通事故，确保辖区道路交通安全平稳</w:t>
      </w:r>
      <w:r>
        <w:rPr>
          <w:rFonts w:ascii="仿宋_GB2312" w:eastAsia="仿宋_GB2312" w:hint="eastAsia"/>
          <w:sz w:val="32"/>
          <w:szCs w:val="32"/>
        </w:rPr>
        <w:t>。</w:t>
      </w:r>
    </w:p>
    <w:p w14:paraId="50C02856" w14:textId="77777777" w:rsidR="000E36A0" w:rsidRDefault="000E36A0" w:rsidP="000E36A0">
      <w:pPr>
        <w:spacing w:line="520" w:lineRule="exact"/>
        <w:ind w:firstLineChars="200" w:firstLine="640"/>
        <w:rPr>
          <w:rFonts w:ascii="仿宋_GB2312" w:eastAsia="仿宋_GB2312"/>
          <w:sz w:val="32"/>
          <w:szCs w:val="32"/>
        </w:rPr>
      </w:pPr>
      <w:r>
        <w:rPr>
          <w:rFonts w:ascii="仿宋_GB2312" w:eastAsia="仿宋_GB2312" w:hint="eastAsia"/>
          <w:sz w:val="32"/>
          <w:szCs w:val="32"/>
        </w:rPr>
        <w:t>（六）项目服务期：本项目为长期服务项目，服务期为自合同签订之日或合同约定之日起365日历天（或12个月或1年）。</w:t>
      </w:r>
    </w:p>
    <w:p w14:paraId="76D83D96" w14:textId="77777777" w:rsidR="000E36A0" w:rsidRDefault="000E36A0" w:rsidP="000E36A0">
      <w:pPr>
        <w:pStyle w:val="2"/>
        <w:ind w:firstLine="640"/>
      </w:pPr>
      <w:r>
        <w:rPr>
          <w:rFonts w:hint="eastAsia"/>
        </w:rPr>
        <w:t>二、服务范围</w:t>
      </w:r>
    </w:p>
    <w:p w14:paraId="60BF953B" w14:textId="45D509C8" w:rsidR="000E36A0" w:rsidRDefault="000E36A0" w:rsidP="000E36A0">
      <w:pPr>
        <w:spacing w:line="520" w:lineRule="exact"/>
        <w:ind w:firstLineChars="200" w:firstLine="640"/>
        <w:rPr>
          <w:rFonts w:ascii="仿宋_GB2312" w:eastAsia="仿宋_GB2312"/>
          <w:sz w:val="32"/>
          <w:szCs w:val="32"/>
        </w:rPr>
      </w:pPr>
      <w:r>
        <w:rPr>
          <w:rFonts w:ascii="仿宋_GB2312" w:eastAsia="仿宋_GB2312" w:hint="eastAsia"/>
          <w:sz w:val="32"/>
          <w:szCs w:val="32"/>
        </w:rPr>
        <w:t>深圳市南山区蛇口街道办事处辖区内。</w:t>
      </w:r>
    </w:p>
    <w:p w14:paraId="30CCEE72" w14:textId="77777777" w:rsidR="000E36A0" w:rsidRDefault="000E36A0" w:rsidP="000E36A0">
      <w:pPr>
        <w:pStyle w:val="2"/>
        <w:ind w:firstLine="640"/>
      </w:pPr>
      <w:r>
        <w:rPr>
          <w:rFonts w:hint="eastAsia"/>
        </w:rPr>
        <w:t>三、服务内容</w:t>
      </w:r>
    </w:p>
    <w:p w14:paraId="40E4687A" w14:textId="758BA610" w:rsidR="000E36A0" w:rsidRDefault="000E36A0" w:rsidP="000E36A0">
      <w:pPr>
        <w:spacing w:line="520" w:lineRule="exact"/>
        <w:ind w:firstLineChars="200" w:firstLine="640"/>
        <w:rPr>
          <w:rFonts w:ascii="仿宋_GB2312" w:eastAsia="仿宋_GB2312"/>
          <w:sz w:val="32"/>
          <w:szCs w:val="32"/>
        </w:rPr>
      </w:pPr>
      <w:r>
        <w:rPr>
          <w:rFonts w:ascii="仿宋_GB2312" w:eastAsia="仿宋_GB2312" w:hint="eastAsia"/>
          <w:sz w:val="32"/>
          <w:szCs w:val="32"/>
        </w:rPr>
        <w:t>协助采购单位对蛇口辖区各主要交通干道实行开展交通环境整治，继续巩固辖区行人、非机动车冲红灯、逆行、走机动车道及“涉摩涉电”非法营运等工作的成果，配合交警进行日常交通整治、夜间巡查等。包含但不限于以下内容：</w:t>
      </w:r>
    </w:p>
    <w:p w14:paraId="1588DABA" w14:textId="77777777" w:rsidR="000E36A0" w:rsidRDefault="000E36A0" w:rsidP="000E36A0">
      <w:pPr>
        <w:spacing w:line="520" w:lineRule="exact"/>
        <w:ind w:firstLineChars="200" w:firstLine="640"/>
        <w:rPr>
          <w:rFonts w:ascii="仿宋_GB2312" w:eastAsia="仿宋_GB2312"/>
          <w:sz w:val="32"/>
          <w:szCs w:val="32"/>
        </w:rPr>
      </w:pPr>
      <w:r>
        <w:rPr>
          <w:rFonts w:ascii="仿宋_GB2312" w:eastAsia="仿宋_GB2312" w:hint="eastAsia"/>
          <w:sz w:val="32"/>
          <w:szCs w:val="32"/>
        </w:rPr>
        <w:t xml:space="preserve">1、协助指挥疏导交通； </w:t>
      </w:r>
    </w:p>
    <w:p w14:paraId="3E3BD335" w14:textId="77777777" w:rsidR="000E36A0" w:rsidRDefault="000E36A0" w:rsidP="000E36A0">
      <w:pPr>
        <w:spacing w:line="520" w:lineRule="exact"/>
        <w:ind w:firstLineChars="200" w:firstLine="640"/>
        <w:rPr>
          <w:rFonts w:ascii="仿宋_GB2312" w:eastAsia="仿宋_GB2312"/>
          <w:sz w:val="32"/>
          <w:szCs w:val="32"/>
        </w:rPr>
      </w:pPr>
      <w:r>
        <w:rPr>
          <w:rFonts w:ascii="仿宋_GB2312" w:eastAsia="仿宋_GB2312" w:hint="eastAsia"/>
          <w:sz w:val="32"/>
          <w:szCs w:val="32"/>
        </w:rPr>
        <w:t xml:space="preserve">2、协助维护交通秩序； </w:t>
      </w:r>
    </w:p>
    <w:p w14:paraId="18227697" w14:textId="77777777" w:rsidR="000E36A0" w:rsidRDefault="000E36A0" w:rsidP="000E36A0">
      <w:pPr>
        <w:spacing w:line="520" w:lineRule="exact"/>
        <w:ind w:firstLineChars="200" w:firstLine="640"/>
        <w:rPr>
          <w:rFonts w:ascii="仿宋_GB2312" w:eastAsia="仿宋_GB2312"/>
          <w:sz w:val="32"/>
          <w:szCs w:val="32"/>
        </w:rPr>
      </w:pPr>
      <w:r>
        <w:rPr>
          <w:rFonts w:ascii="仿宋_GB2312" w:eastAsia="仿宋_GB2312" w:hint="eastAsia"/>
          <w:sz w:val="32"/>
          <w:szCs w:val="32"/>
        </w:rPr>
        <w:t xml:space="preserve">3、协助纠正交通违法行为，包括但不限于行人、非机动车冲红灯、逆行、走机动车道及“涉摩涉电”非法营运等； </w:t>
      </w:r>
    </w:p>
    <w:p w14:paraId="7D2C4CA1" w14:textId="77777777" w:rsidR="000E36A0" w:rsidRDefault="000E36A0" w:rsidP="000E36A0">
      <w:pPr>
        <w:spacing w:line="520" w:lineRule="exact"/>
        <w:ind w:firstLineChars="200" w:firstLine="640"/>
        <w:rPr>
          <w:rFonts w:ascii="仿宋_GB2312" w:eastAsia="仿宋_GB2312"/>
          <w:sz w:val="32"/>
          <w:szCs w:val="32"/>
        </w:rPr>
      </w:pPr>
      <w:r>
        <w:rPr>
          <w:rFonts w:ascii="仿宋_GB2312" w:eastAsia="仿宋_GB2312" w:hint="eastAsia"/>
          <w:sz w:val="32"/>
          <w:szCs w:val="32"/>
        </w:rPr>
        <w:t>4、协助保护交通事故现场；</w:t>
      </w:r>
    </w:p>
    <w:p w14:paraId="2784AB29" w14:textId="77777777" w:rsidR="000E36A0" w:rsidRDefault="000E36A0" w:rsidP="000E36A0">
      <w:pPr>
        <w:spacing w:line="520" w:lineRule="exact"/>
        <w:ind w:firstLineChars="200" w:firstLine="640"/>
        <w:rPr>
          <w:rFonts w:ascii="仿宋_GB2312" w:eastAsia="仿宋_GB2312"/>
          <w:sz w:val="32"/>
          <w:szCs w:val="32"/>
        </w:rPr>
      </w:pPr>
      <w:r>
        <w:rPr>
          <w:rFonts w:ascii="仿宋_GB2312" w:eastAsia="仿宋_GB2312" w:hint="eastAsia"/>
          <w:sz w:val="32"/>
          <w:szCs w:val="32"/>
        </w:rPr>
        <w:lastRenderedPageBreak/>
        <w:t xml:space="preserve">5、协助进行交通宣传； </w:t>
      </w:r>
    </w:p>
    <w:p w14:paraId="27A70250" w14:textId="77777777" w:rsidR="000E36A0" w:rsidRDefault="000E36A0" w:rsidP="000E36A0">
      <w:pPr>
        <w:spacing w:line="520" w:lineRule="exact"/>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、协助交通应急事件的处理；</w:t>
      </w:r>
    </w:p>
    <w:p w14:paraId="4D10764D" w14:textId="77777777" w:rsidR="000E36A0" w:rsidRDefault="000E36A0" w:rsidP="000E36A0">
      <w:pPr>
        <w:spacing w:line="520" w:lineRule="exact"/>
        <w:ind w:firstLineChars="200" w:firstLine="640"/>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、协助完成采购单位要求的其它相关工作。</w:t>
      </w:r>
    </w:p>
    <w:p w14:paraId="0B974D81" w14:textId="77777777" w:rsidR="000E36A0" w:rsidRDefault="000E36A0" w:rsidP="000E36A0">
      <w:pPr>
        <w:pStyle w:val="2"/>
        <w:ind w:firstLine="640"/>
      </w:pPr>
      <w:r>
        <w:rPr>
          <w:rFonts w:hint="eastAsia"/>
        </w:rPr>
        <w:t>四、服务要求</w:t>
      </w:r>
    </w:p>
    <w:p w14:paraId="4685060F" w14:textId="77777777" w:rsidR="000E36A0" w:rsidRDefault="000E36A0" w:rsidP="000E36A0">
      <w:pPr>
        <w:spacing w:line="520" w:lineRule="exact"/>
        <w:ind w:firstLineChars="200" w:firstLine="640"/>
        <w:rPr>
          <w:rFonts w:ascii="仿宋_GB2312" w:eastAsia="仿宋_GB2312"/>
          <w:sz w:val="32"/>
          <w:szCs w:val="32"/>
        </w:rPr>
      </w:pPr>
      <w:r>
        <w:rPr>
          <w:rFonts w:ascii="仿宋_GB2312" w:eastAsia="仿宋_GB2312" w:hint="eastAsia"/>
          <w:sz w:val="32"/>
          <w:szCs w:val="32"/>
        </w:rPr>
        <w:t>1、每天服务时间不得少于8小时。具体服务地点和服务时间段，中标单位须按照采购单位要求执行。</w:t>
      </w:r>
    </w:p>
    <w:p w14:paraId="7FED9179" w14:textId="77364C9C" w:rsidR="000E36A0" w:rsidRDefault="000E36A0" w:rsidP="000E36A0">
      <w:pPr>
        <w:spacing w:line="520" w:lineRule="exact"/>
        <w:ind w:firstLineChars="200" w:firstLine="640"/>
        <w:rPr>
          <w:rFonts w:ascii="仿宋_GB2312" w:eastAsia="仿宋_GB2312"/>
          <w:sz w:val="32"/>
          <w:szCs w:val="32"/>
        </w:rPr>
      </w:pPr>
      <w:r>
        <w:rPr>
          <w:rFonts w:ascii="仿宋_GB2312" w:eastAsia="仿宋_GB2312" w:hint="eastAsia"/>
          <w:sz w:val="32"/>
          <w:szCs w:val="32"/>
        </w:rPr>
        <w:t>2、中标单位须做好服务记录，定期向采购单位汇报服务工作、服务进度、服务成果等内容，并提交服务总结报告。</w:t>
      </w:r>
    </w:p>
    <w:p w14:paraId="57F2D5FA" w14:textId="41828DC6" w:rsidR="000E36A0" w:rsidRDefault="000E36A0" w:rsidP="000E36A0">
      <w:pPr>
        <w:spacing w:line="520" w:lineRule="exact"/>
        <w:ind w:firstLineChars="200" w:firstLine="640"/>
        <w:rPr>
          <w:rFonts w:ascii="仿宋_GB2312" w:eastAsia="仿宋_GB2312"/>
          <w:sz w:val="32"/>
          <w:szCs w:val="32"/>
        </w:rPr>
      </w:pPr>
      <w:r>
        <w:rPr>
          <w:rFonts w:ascii="仿宋_GB2312" w:eastAsia="仿宋_GB2312" w:hint="eastAsia"/>
          <w:sz w:val="32"/>
          <w:szCs w:val="32"/>
        </w:rPr>
        <w:t>3、中标单位须建立人员培训和考核制度，明确培训的目标、内容、培训方式，服务人员经常性培训，包括进驻前培训、过程培训、技术培训、专业演练、法规知识培训等；考核内容设定科学、合理，制定有效且操作性强的奖优罚劣措施。本项目所配置服务人员，均须培训后上岗，保证其能够以高效、专业、文明的方式提供服务。</w:t>
      </w:r>
    </w:p>
    <w:p w14:paraId="1A07BDF3" w14:textId="4EF151DB" w:rsidR="000E36A0" w:rsidRDefault="000E36A0" w:rsidP="000E36A0">
      <w:pPr>
        <w:spacing w:line="520" w:lineRule="exact"/>
        <w:ind w:firstLineChars="200" w:firstLine="640"/>
        <w:rPr>
          <w:rFonts w:ascii="仿宋_GB2312" w:eastAsia="仿宋_GB2312"/>
          <w:sz w:val="32"/>
          <w:szCs w:val="32"/>
        </w:rPr>
      </w:pPr>
      <w:r>
        <w:rPr>
          <w:rFonts w:ascii="仿宋_GB2312" w:eastAsia="仿宋_GB2312" w:hint="eastAsia"/>
          <w:sz w:val="32"/>
          <w:szCs w:val="32"/>
        </w:rPr>
        <w:t>4、中标单位须合法用工，依照劳动法保障本项目服务人员在社会保险、劳动用工、劳动保护、工资福利、教育培训人身安全等方面的合法权益。如本项目出现服务人员劳务纠纷、安全事故等问题，均与采购单位无关，如其影响本项目服务质量，采购单位有权向中标单位进行追责。</w:t>
      </w:r>
    </w:p>
    <w:p w14:paraId="360EDCDC" w14:textId="586E6F4A" w:rsidR="000E36A0" w:rsidRDefault="000E36A0" w:rsidP="000E36A0">
      <w:pPr>
        <w:spacing w:line="520" w:lineRule="exact"/>
        <w:ind w:firstLineChars="200" w:firstLine="640"/>
        <w:rPr>
          <w:rFonts w:ascii="仿宋_GB2312" w:eastAsia="仿宋_GB2312"/>
          <w:sz w:val="32"/>
          <w:szCs w:val="32"/>
        </w:rPr>
      </w:pPr>
      <w:r>
        <w:rPr>
          <w:rFonts w:ascii="仿宋_GB2312" w:eastAsia="仿宋_GB2312" w:hint="eastAsia"/>
          <w:sz w:val="32"/>
          <w:szCs w:val="32"/>
        </w:rPr>
        <w:t>5、中标单位及其服务人员不是行政执法主体，没有执法权，不得实施行政强制、行政处罚等行政行为。否则，由此产生的一切法律责任由中标单位承担。由此产生的不良社会影响，采购单位有权向中标单位进行追责。</w:t>
      </w:r>
    </w:p>
    <w:p w14:paraId="733BA5A2" w14:textId="70CE1F51" w:rsidR="000E36A0" w:rsidRDefault="000E36A0" w:rsidP="000E36A0">
      <w:pPr>
        <w:spacing w:line="520" w:lineRule="exact"/>
        <w:ind w:firstLineChars="200" w:firstLine="640"/>
        <w:rPr>
          <w:rFonts w:ascii="仿宋_GB2312" w:eastAsia="仿宋_GB2312"/>
          <w:sz w:val="32"/>
          <w:szCs w:val="32"/>
        </w:rPr>
      </w:pPr>
      <w:r>
        <w:rPr>
          <w:rFonts w:ascii="仿宋_GB2312" w:eastAsia="仿宋_GB2312" w:hint="eastAsia"/>
          <w:sz w:val="32"/>
          <w:szCs w:val="32"/>
        </w:rPr>
        <w:t>6、中标单位须遵守保密原则，未经采购单位授权，不得向任何第三方泄露与本项目相关的信息资料。</w:t>
      </w:r>
    </w:p>
    <w:p w14:paraId="2854671F" w14:textId="64E222BA" w:rsidR="000E36A0" w:rsidRDefault="002A0350" w:rsidP="000E36A0">
      <w:pPr>
        <w:pStyle w:val="2"/>
        <w:ind w:firstLine="640"/>
      </w:pPr>
      <w:r>
        <w:rPr>
          <w:rFonts w:hint="eastAsia"/>
        </w:rPr>
        <w:t>五</w:t>
      </w:r>
      <w:r w:rsidR="000E36A0">
        <w:rPr>
          <w:rFonts w:hint="eastAsia"/>
        </w:rPr>
        <w:t>、服务团队要求</w:t>
      </w:r>
    </w:p>
    <w:p w14:paraId="4904CB15" w14:textId="17C1B9FC" w:rsidR="000E36A0" w:rsidRDefault="000E36A0" w:rsidP="000E36A0">
      <w:pPr>
        <w:spacing w:line="520" w:lineRule="exact"/>
        <w:ind w:firstLineChars="200" w:firstLine="640"/>
        <w:rPr>
          <w:rFonts w:ascii="仿宋_GB2312" w:eastAsia="仿宋_GB2312"/>
          <w:sz w:val="32"/>
          <w:szCs w:val="32"/>
        </w:rPr>
      </w:pPr>
      <w:r>
        <w:rPr>
          <w:rFonts w:ascii="仿宋_GB2312" w:eastAsia="仿宋_GB2312" w:hint="eastAsia"/>
          <w:sz w:val="32"/>
          <w:szCs w:val="32"/>
        </w:rPr>
        <w:lastRenderedPageBreak/>
        <w:t>中标单位须按照招标文件服务内容和服务要求提供</w:t>
      </w:r>
      <w:r w:rsidR="002A0350">
        <w:rPr>
          <w:rFonts w:ascii="仿宋_GB2312" w:eastAsia="仿宋_GB2312" w:hint="eastAsia"/>
          <w:sz w:val="32"/>
          <w:szCs w:val="32"/>
        </w:rPr>
        <w:t>不少于10人的</w:t>
      </w:r>
      <w:r>
        <w:rPr>
          <w:rFonts w:ascii="仿宋_GB2312" w:eastAsia="仿宋_GB2312" w:hint="eastAsia"/>
          <w:sz w:val="32"/>
          <w:szCs w:val="32"/>
        </w:rPr>
        <w:t>服务团队人员。服务团队人员要求如下：</w:t>
      </w:r>
    </w:p>
    <w:p w14:paraId="57EFAEA8" w14:textId="77777777" w:rsidR="000E36A0" w:rsidRDefault="000E36A0" w:rsidP="000E36A0">
      <w:pPr>
        <w:spacing w:line="520" w:lineRule="exact"/>
        <w:ind w:firstLineChars="200" w:firstLine="640"/>
        <w:rPr>
          <w:rFonts w:ascii="仿宋_GB2312" w:eastAsia="仿宋_GB2312"/>
          <w:sz w:val="32"/>
          <w:szCs w:val="32"/>
        </w:rPr>
      </w:pPr>
      <w:r>
        <w:rPr>
          <w:rFonts w:ascii="仿宋_GB2312" w:eastAsia="仿宋_GB2312" w:hint="eastAsia"/>
          <w:sz w:val="32"/>
          <w:szCs w:val="32"/>
        </w:rPr>
        <w:t>1、基本要求：</w:t>
      </w:r>
    </w:p>
    <w:p w14:paraId="210C4E8E" w14:textId="7325E81A" w:rsidR="000E36A0" w:rsidRDefault="000E36A0" w:rsidP="000E36A0">
      <w:pPr>
        <w:spacing w:line="520" w:lineRule="exact"/>
        <w:ind w:firstLineChars="200" w:firstLine="640"/>
        <w:rPr>
          <w:rFonts w:ascii="仿宋_GB2312" w:eastAsia="仿宋_GB2312"/>
          <w:sz w:val="32"/>
          <w:szCs w:val="32"/>
        </w:rPr>
      </w:pPr>
      <w:r>
        <w:rPr>
          <w:rFonts w:ascii="仿宋_GB2312" w:eastAsia="仿宋_GB2312" w:hint="eastAsia"/>
          <w:sz w:val="32"/>
          <w:szCs w:val="32"/>
        </w:rPr>
        <w:t>（1）年龄18-</w:t>
      </w:r>
      <w:r w:rsidR="00FD4A45">
        <w:rPr>
          <w:rFonts w:ascii="仿宋_GB2312" w:eastAsia="仿宋_GB2312" w:hint="eastAsia"/>
          <w:sz w:val="32"/>
          <w:szCs w:val="32"/>
        </w:rPr>
        <w:t>5</w:t>
      </w:r>
      <w:r>
        <w:rPr>
          <w:rFonts w:ascii="仿宋_GB2312" w:eastAsia="仿宋_GB2312" w:hint="eastAsia"/>
          <w:sz w:val="32"/>
          <w:szCs w:val="32"/>
        </w:rPr>
        <w:t>5周岁，身高1.65米以上视力1.0以上，且含体检合格，具有较强的责任感与服务意识；</w:t>
      </w:r>
    </w:p>
    <w:p w14:paraId="702E6A29" w14:textId="77777777" w:rsidR="000E36A0" w:rsidRDefault="000E36A0" w:rsidP="000E36A0">
      <w:pPr>
        <w:spacing w:line="520" w:lineRule="exact"/>
        <w:ind w:firstLineChars="200" w:firstLine="640"/>
        <w:rPr>
          <w:rFonts w:ascii="仿宋_GB2312" w:eastAsia="仿宋_GB2312"/>
          <w:sz w:val="32"/>
          <w:szCs w:val="32"/>
        </w:rPr>
      </w:pPr>
      <w:r>
        <w:rPr>
          <w:rFonts w:ascii="仿宋_GB2312" w:eastAsia="仿宋_GB2312" w:hint="eastAsia"/>
          <w:sz w:val="32"/>
          <w:szCs w:val="32"/>
        </w:rPr>
        <w:t>（2）初中以上的文化程度；</w:t>
      </w:r>
    </w:p>
    <w:p w14:paraId="3FAB9929" w14:textId="77777777" w:rsidR="000E36A0" w:rsidRDefault="000E36A0" w:rsidP="000E36A0">
      <w:pPr>
        <w:spacing w:line="52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3</w:t>
      </w:r>
      <w:r>
        <w:rPr>
          <w:rFonts w:ascii="仿宋_GB2312" w:eastAsia="仿宋_GB2312" w:hint="eastAsia"/>
          <w:sz w:val="32"/>
          <w:szCs w:val="32"/>
        </w:rPr>
        <w:t>）经过专业培训，考试合格，并掌握一定的保安专业、消防、交通指挥、医疗救护等知识。</w:t>
      </w:r>
    </w:p>
    <w:p w14:paraId="351F93E2" w14:textId="77777777" w:rsidR="000E36A0" w:rsidRDefault="000E36A0" w:rsidP="000E36A0">
      <w:pPr>
        <w:spacing w:line="52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4</w:t>
      </w:r>
      <w:r>
        <w:rPr>
          <w:rFonts w:ascii="仿宋_GB2312" w:eastAsia="仿宋_GB2312" w:hint="eastAsia"/>
          <w:sz w:val="32"/>
          <w:szCs w:val="32"/>
        </w:rPr>
        <w:t>）退伍军人优先。</w:t>
      </w:r>
    </w:p>
    <w:p w14:paraId="177924B6" w14:textId="77777777" w:rsidR="000E36A0" w:rsidRDefault="000E36A0" w:rsidP="000E36A0">
      <w:pPr>
        <w:spacing w:line="520" w:lineRule="exact"/>
        <w:ind w:firstLineChars="200" w:firstLine="640"/>
        <w:rPr>
          <w:rFonts w:ascii="仿宋_GB2312" w:eastAsia="仿宋_GB2312"/>
          <w:sz w:val="32"/>
          <w:szCs w:val="32"/>
        </w:rPr>
      </w:pPr>
      <w:r>
        <w:rPr>
          <w:rFonts w:ascii="仿宋_GB2312" w:eastAsia="仿宋_GB2312" w:hint="eastAsia"/>
          <w:sz w:val="32"/>
          <w:szCs w:val="32"/>
        </w:rPr>
        <w:t>2、服务人员着装要求：</w:t>
      </w:r>
    </w:p>
    <w:p w14:paraId="1D822B44" w14:textId="77777777" w:rsidR="000E36A0" w:rsidRDefault="000E36A0" w:rsidP="000E36A0">
      <w:pPr>
        <w:spacing w:line="520" w:lineRule="exact"/>
        <w:ind w:firstLineChars="200" w:firstLine="640"/>
        <w:rPr>
          <w:rFonts w:ascii="仿宋_GB2312" w:eastAsia="仿宋_GB2312"/>
          <w:sz w:val="32"/>
          <w:szCs w:val="32"/>
        </w:rPr>
      </w:pPr>
      <w:r>
        <w:rPr>
          <w:rFonts w:ascii="仿宋_GB2312" w:eastAsia="仿宋_GB2312" w:hint="eastAsia"/>
          <w:sz w:val="32"/>
          <w:szCs w:val="32"/>
        </w:rPr>
        <w:t>（1）统一制服并做到干净整洁，不准披衣、敞怀、挽袖、卷裤腿、歪戴帽子、穿拖鞋。</w:t>
      </w:r>
    </w:p>
    <w:p w14:paraId="25C29EAE" w14:textId="77777777" w:rsidR="000E36A0" w:rsidRDefault="000E36A0" w:rsidP="000E36A0">
      <w:pPr>
        <w:spacing w:line="520" w:lineRule="exact"/>
        <w:ind w:firstLineChars="200" w:firstLine="640"/>
        <w:rPr>
          <w:rFonts w:ascii="仿宋_GB2312" w:eastAsia="仿宋_GB2312"/>
          <w:sz w:val="32"/>
          <w:szCs w:val="32"/>
        </w:rPr>
      </w:pPr>
      <w:r>
        <w:rPr>
          <w:rFonts w:ascii="仿宋_GB2312" w:eastAsia="仿宋_GB2312" w:hint="eastAsia"/>
          <w:sz w:val="32"/>
          <w:szCs w:val="32"/>
        </w:rPr>
        <w:t>3、仪容仪表要求：</w:t>
      </w:r>
    </w:p>
    <w:p w14:paraId="364E3DEC" w14:textId="77777777" w:rsidR="000E36A0" w:rsidRDefault="000E36A0" w:rsidP="000E36A0">
      <w:pPr>
        <w:spacing w:line="520" w:lineRule="exact"/>
        <w:ind w:firstLineChars="200" w:firstLine="640"/>
        <w:rPr>
          <w:rFonts w:ascii="仿宋_GB2312" w:eastAsia="仿宋_GB2312"/>
          <w:sz w:val="32"/>
          <w:szCs w:val="32"/>
        </w:rPr>
      </w:pPr>
      <w:r>
        <w:rPr>
          <w:rFonts w:ascii="仿宋_GB2312" w:eastAsia="仿宋_GB2312" w:hint="eastAsia"/>
          <w:sz w:val="32"/>
          <w:szCs w:val="32"/>
        </w:rPr>
        <w:t>（1）男性人员不准留长发，大鬓角和胡须。</w:t>
      </w:r>
    </w:p>
    <w:p w14:paraId="72AA4FDD" w14:textId="77777777" w:rsidR="000E36A0" w:rsidRDefault="000E36A0" w:rsidP="000E36A0">
      <w:pPr>
        <w:spacing w:line="520" w:lineRule="exact"/>
        <w:ind w:firstLineChars="200" w:firstLine="640"/>
        <w:rPr>
          <w:rFonts w:ascii="仿宋_GB2312" w:eastAsia="仿宋_GB2312"/>
          <w:sz w:val="32"/>
          <w:szCs w:val="32"/>
        </w:rPr>
      </w:pPr>
      <w:r>
        <w:rPr>
          <w:rFonts w:ascii="仿宋_GB2312" w:eastAsia="仿宋_GB2312" w:hint="eastAsia"/>
          <w:sz w:val="32"/>
          <w:szCs w:val="32"/>
        </w:rPr>
        <w:t>（2）不得染发（黑色除外）、染指甲，不得戴首饰。</w:t>
      </w:r>
    </w:p>
    <w:p w14:paraId="0AC6B5EB" w14:textId="77777777" w:rsidR="000E36A0" w:rsidRDefault="000E36A0" w:rsidP="000E36A0">
      <w:pPr>
        <w:spacing w:line="520" w:lineRule="exact"/>
        <w:ind w:firstLineChars="200" w:firstLine="640"/>
        <w:rPr>
          <w:rFonts w:ascii="仿宋_GB2312" w:eastAsia="仿宋_GB2312"/>
          <w:sz w:val="32"/>
          <w:szCs w:val="32"/>
        </w:rPr>
      </w:pPr>
      <w:r>
        <w:rPr>
          <w:rFonts w:ascii="仿宋_GB2312" w:eastAsia="仿宋_GB2312" w:hint="eastAsia"/>
          <w:sz w:val="32"/>
          <w:szCs w:val="32"/>
        </w:rPr>
        <w:t>（3）精神饱满、姿态端正、动作规范、举止文明。</w:t>
      </w:r>
    </w:p>
    <w:p w14:paraId="043DA9C1" w14:textId="77777777" w:rsidR="000E36A0" w:rsidRDefault="000E36A0" w:rsidP="000E36A0">
      <w:pPr>
        <w:spacing w:line="52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4</w:t>
      </w:r>
      <w:r>
        <w:rPr>
          <w:rFonts w:ascii="仿宋_GB2312" w:eastAsia="仿宋_GB2312" w:hint="eastAsia"/>
          <w:sz w:val="32"/>
          <w:szCs w:val="32"/>
        </w:rPr>
        <w:t>）要自觉遵守公共秩序和社会公德。</w:t>
      </w:r>
    </w:p>
    <w:p w14:paraId="4CA5F920" w14:textId="77777777" w:rsidR="000E36A0" w:rsidRDefault="000E36A0" w:rsidP="000E36A0">
      <w:pPr>
        <w:spacing w:line="520" w:lineRule="exact"/>
        <w:ind w:firstLineChars="200" w:firstLine="640"/>
        <w:rPr>
          <w:rFonts w:ascii="仿宋_GB2312" w:eastAsia="仿宋_GB2312"/>
          <w:sz w:val="32"/>
          <w:szCs w:val="32"/>
        </w:rPr>
      </w:pPr>
      <w:r>
        <w:rPr>
          <w:rFonts w:ascii="仿宋_GB2312" w:eastAsia="仿宋_GB2312" w:hint="eastAsia"/>
          <w:sz w:val="32"/>
          <w:szCs w:val="32"/>
        </w:rPr>
        <w:t>4、语言要求</w:t>
      </w:r>
    </w:p>
    <w:p w14:paraId="16531A51" w14:textId="77777777" w:rsidR="000E36A0" w:rsidRDefault="000E36A0" w:rsidP="000E36A0">
      <w:pPr>
        <w:spacing w:line="520" w:lineRule="exact"/>
        <w:ind w:firstLineChars="200" w:firstLine="640"/>
        <w:rPr>
          <w:rFonts w:ascii="仿宋_GB2312" w:eastAsia="仿宋_GB2312"/>
          <w:sz w:val="32"/>
          <w:szCs w:val="32"/>
        </w:rPr>
      </w:pPr>
      <w:r>
        <w:rPr>
          <w:rFonts w:ascii="仿宋_GB2312" w:eastAsia="仿宋_GB2312" w:hint="eastAsia"/>
          <w:sz w:val="32"/>
          <w:szCs w:val="32"/>
        </w:rPr>
        <w:t>（1）在工作中使用语言要简洁准确、文明规范，接触群众时，说话要和气，使用“你好、请、您、对不起、谢谢、再见”等礼貌语言。要注意称谓的使用。</w:t>
      </w:r>
    </w:p>
    <w:p w14:paraId="0D25592A" w14:textId="77777777" w:rsidR="000E36A0" w:rsidRDefault="000E36A0" w:rsidP="000E36A0">
      <w:pPr>
        <w:spacing w:line="520" w:lineRule="exact"/>
        <w:ind w:firstLineChars="200" w:firstLine="640"/>
        <w:rPr>
          <w:rFonts w:ascii="仿宋_GB2312" w:eastAsia="仿宋_GB2312"/>
          <w:sz w:val="32"/>
          <w:szCs w:val="32"/>
        </w:rPr>
      </w:pPr>
      <w:r>
        <w:rPr>
          <w:rFonts w:ascii="仿宋_GB2312" w:eastAsia="仿宋_GB2312" w:hint="eastAsia"/>
          <w:sz w:val="32"/>
          <w:szCs w:val="32"/>
        </w:rPr>
        <w:t>（2）提供服务时应讲普通话。</w:t>
      </w:r>
    </w:p>
    <w:p w14:paraId="6CDA5B86" w14:textId="77777777" w:rsidR="000E36A0" w:rsidRDefault="000E36A0" w:rsidP="000E36A0">
      <w:pPr>
        <w:spacing w:line="520"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、服务纪律要求</w:t>
      </w:r>
    </w:p>
    <w:p w14:paraId="0FF61786" w14:textId="77777777" w:rsidR="000E36A0" w:rsidRDefault="000E36A0" w:rsidP="000E36A0">
      <w:pPr>
        <w:spacing w:line="520" w:lineRule="exact"/>
        <w:ind w:firstLineChars="200" w:firstLine="640"/>
        <w:rPr>
          <w:rFonts w:ascii="仿宋_GB2312" w:eastAsia="仿宋_GB2312"/>
          <w:sz w:val="32"/>
          <w:szCs w:val="32"/>
        </w:rPr>
      </w:pPr>
      <w:r>
        <w:rPr>
          <w:rFonts w:ascii="仿宋_GB2312" w:eastAsia="仿宋_GB2312" w:hint="eastAsia"/>
          <w:sz w:val="32"/>
          <w:szCs w:val="32"/>
        </w:rPr>
        <w:t>（1）严格在法律规定的范围内交通协管工作，不准超越职责权限。</w:t>
      </w:r>
    </w:p>
    <w:p w14:paraId="6EF11C42" w14:textId="77777777" w:rsidR="000E36A0" w:rsidRDefault="000E36A0" w:rsidP="000E36A0">
      <w:pPr>
        <w:spacing w:line="520" w:lineRule="exact"/>
        <w:ind w:firstLineChars="200" w:firstLine="640"/>
        <w:rPr>
          <w:rFonts w:ascii="仿宋_GB2312" w:eastAsia="仿宋_GB2312"/>
          <w:sz w:val="32"/>
          <w:szCs w:val="32"/>
        </w:rPr>
      </w:pPr>
      <w:r>
        <w:rPr>
          <w:rFonts w:ascii="仿宋_GB2312" w:eastAsia="仿宋_GB2312" w:hint="eastAsia"/>
          <w:sz w:val="32"/>
          <w:szCs w:val="32"/>
        </w:rPr>
        <w:t>（2）不准脱岗、睡岗、不准迟到、早退。</w:t>
      </w:r>
    </w:p>
    <w:p w14:paraId="32D6131A" w14:textId="77777777" w:rsidR="000E36A0" w:rsidRDefault="000E36A0" w:rsidP="000E36A0">
      <w:pPr>
        <w:spacing w:line="520" w:lineRule="exact"/>
        <w:ind w:firstLineChars="200" w:firstLine="640"/>
        <w:rPr>
          <w:rFonts w:ascii="仿宋_GB2312" w:eastAsia="仿宋_GB2312"/>
          <w:sz w:val="32"/>
          <w:szCs w:val="32"/>
        </w:rPr>
      </w:pPr>
      <w:r>
        <w:rPr>
          <w:rFonts w:ascii="仿宋_GB2312" w:eastAsia="仿宋_GB2312" w:hint="eastAsia"/>
          <w:sz w:val="32"/>
          <w:szCs w:val="32"/>
        </w:rPr>
        <w:lastRenderedPageBreak/>
        <w:t>（3）要自觉维护环境卫生，保持服务区域整齐清洁。</w:t>
      </w:r>
    </w:p>
    <w:p w14:paraId="59A7A17D" w14:textId="77777777" w:rsidR="000E36A0" w:rsidRDefault="000E36A0" w:rsidP="000E36A0">
      <w:pPr>
        <w:pStyle w:val="2"/>
        <w:ind w:firstLine="640"/>
      </w:pPr>
      <w:r>
        <w:rPr>
          <w:rFonts w:hint="eastAsia"/>
        </w:rPr>
        <w:t>七、投标报价要求</w:t>
      </w:r>
    </w:p>
    <w:p w14:paraId="0EEB1879" w14:textId="77777777" w:rsidR="000E36A0" w:rsidRDefault="000E36A0" w:rsidP="000E36A0">
      <w:pPr>
        <w:spacing w:line="520" w:lineRule="exact"/>
        <w:ind w:firstLineChars="200" w:firstLine="640"/>
        <w:rPr>
          <w:rFonts w:ascii="仿宋_GB2312" w:eastAsia="仿宋_GB2312"/>
          <w:sz w:val="32"/>
          <w:szCs w:val="32"/>
        </w:rPr>
      </w:pPr>
      <w:r>
        <w:rPr>
          <w:rFonts w:ascii="仿宋_GB2312" w:eastAsia="仿宋_GB2312" w:hint="eastAsia"/>
          <w:sz w:val="32"/>
          <w:szCs w:val="32"/>
        </w:rPr>
        <w:t>（一）投标语言、币种：投标文件的语言为中文，以人民币为使用币种。</w:t>
      </w:r>
    </w:p>
    <w:p w14:paraId="6C16882F" w14:textId="77777777" w:rsidR="000E36A0" w:rsidRDefault="000E36A0" w:rsidP="000E36A0">
      <w:pPr>
        <w:spacing w:line="520" w:lineRule="exact"/>
        <w:ind w:firstLineChars="200" w:firstLine="640"/>
        <w:rPr>
          <w:rFonts w:ascii="仿宋_GB2312" w:eastAsia="仿宋_GB2312"/>
          <w:sz w:val="32"/>
          <w:szCs w:val="32"/>
        </w:rPr>
      </w:pPr>
      <w:r>
        <w:rPr>
          <w:rFonts w:ascii="仿宋_GB2312" w:eastAsia="仿宋_GB2312" w:hint="eastAsia"/>
          <w:sz w:val="32"/>
          <w:szCs w:val="32"/>
        </w:rPr>
        <w:t>（二）本项目服务费采用包干制，一经中标，投标报价总价作为中标人与采购单位签定的合同金额，合同期限内不做调整。</w:t>
      </w:r>
    </w:p>
    <w:p w14:paraId="3773760D" w14:textId="43FC6262" w:rsidR="000E36A0" w:rsidRDefault="000E36A0" w:rsidP="000E36A0">
      <w:pPr>
        <w:spacing w:line="520" w:lineRule="exact"/>
        <w:ind w:firstLineChars="200" w:firstLine="640"/>
        <w:rPr>
          <w:rFonts w:ascii="仿宋_GB2312" w:eastAsia="仿宋_GB2312"/>
          <w:sz w:val="32"/>
          <w:szCs w:val="32"/>
        </w:rPr>
      </w:pPr>
      <w:r>
        <w:rPr>
          <w:rFonts w:ascii="仿宋_GB2312" w:eastAsia="仿宋_GB2312" w:hint="eastAsia"/>
          <w:sz w:val="32"/>
          <w:szCs w:val="32"/>
        </w:rPr>
        <w:t>（三）本项目财政控制金额人民币</w:t>
      </w:r>
      <w:r w:rsidR="002A0350" w:rsidRPr="000E36A0">
        <w:rPr>
          <w:rFonts w:ascii="仿宋_GB2312" w:eastAsia="仿宋_GB2312"/>
          <w:sz w:val="32"/>
          <w:szCs w:val="32"/>
        </w:rPr>
        <w:t>66</w:t>
      </w:r>
      <w:r>
        <w:rPr>
          <w:rFonts w:ascii="仿宋_GB2312" w:eastAsia="仿宋_GB2312" w:hint="eastAsia"/>
          <w:sz w:val="32"/>
          <w:szCs w:val="32"/>
        </w:rPr>
        <w:t>万元。投标人的投标报价高于财政控制金额为无效投标。</w:t>
      </w:r>
    </w:p>
    <w:p w14:paraId="638497AE" w14:textId="77777777" w:rsidR="000E36A0" w:rsidRDefault="000E36A0" w:rsidP="000E36A0">
      <w:pPr>
        <w:spacing w:line="520" w:lineRule="exact"/>
        <w:ind w:firstLineChars="200" w:firstLine="640"/>
        <w:rPr>
          <w:rFonts w:ascii="仿宋_GB2312" w:eastAsia="仿宋_GB2312"/>
          <w:sz w:val="32"/>
          <w:szCs w:val="32"/>
        </w:rPr>
      </w:pPr>
      <w:r>
        <w:rPr>
          <w:rFonts w:ascii="仿宋_GB2312" w:eastAsia="仿宋_GB2312" w:hint="eastAsia"/>
          <w:sz w:val="32"/>
          <w:szCs w:val="32"/>
        </w:rPr>
        <w:t>（四）其他所有费用均计于投标总价中，不再单独计费。中标人不得在合同履行期间向采购单位提出任何额外收费要求。投标人报价必须预计并承担深圳市年度最低工资标准提高带来的风险，应根据本企业的成本自行决定报价，但不得以低于其企业成本的报价竞标。投标人的报价低于其成本，且不能做出合理说明视为无效投标。</w:t>
      </w:r>
    </w:p>
    <w:p w14:paraId="70BBC892" w14:textId="77777777" w:rsidR="000E36A0" w:rsidRDefault="000E36A0" w:rsidP="000E36A0">
      <w:pPr>
        <w:spacing w:line="520" w:lineRule="exact"/>
        <w:ind w:firstLineChars="200" w:firstLine="640"/>
        <w:rPr>
          <w:rFonts w:ascii="仿宋_GB2312" w:eastAsia="仿宋_GB2312"/>
          <w:sz w:val="32"/>
          <w:szCs w:val="32"/>
        </w:rPr>
      </w:pPr>
      <w:r>
        <w:rPr>
          <w:rFonts w:ascii="仿宋_GB2312" w:eastAsia="仿宋_GB2312" w:hint="eastAsia"/>
          <w:sz w:val="32"/>
          <w:szCs w:val="32"/>
        </w:rPr>
        <w:t>（五）付款方式：根据深圳市南山区财政局相关规定付款。</w:t>
      </w:r>
    </w:p>
    <w:p w14:paraId="6F0A8B7D" w14:textId="77777777" w:rsidR="000E36A0" w:rsidRPr="00A11267" w:rsidRDefault="000E36A0" w:rsidP="000E36A0">
      <w:pPr>
        <w:pStyle w:val="2"/>
        <w:ind w:firstLine="640"/>
      </w:pPr>
      <w:r>
        <w:rPr>
          <w:rFonts w:hint="eastAsia"/>
        </w:rPr>
        <w:t>八</w:t>
      </w:r>
      <w:r w:rsidRPr="00A11267">
        <w:rPr>
          <w:rFonts w:hint="eastAsia"/>
        </w:rPr>
        <w:t>、评标方法和中标数量</w:t>
      </w:r>
    </w:p>
    <w:p w14:paraId="02961D65" w14:textId="77777777" w:rsidR="000E36A0" w:rsidRPr="00A11267" w:rsidRDefault="000E36A0" w:rsidP="000E36A0">
      <w:pPr>
        <w:spacing w:line="540" w:lineRule="exact"/>
        <w:ind w:firstLineChars="200" w:firstLine="640"/>
        <w:rPr>
          <w:rFonts w:ascii="仿宋_GB2312" w:eastAsia="仿宋_GB2312"/>
          <w:sz w:val="32"/>
          <w:szCs w:val="32"/>
        </w:rPr>
      </w:pPr>
      <w:r w:rsidRPr="00A11267">
        <w:rPr>
          <w:rFonts w:ascii="仿宋_GB2312" w:eastAsia="仿宋_GB2312" w:hint="eastAsia"/>
          <w:sz w:val="32"/>
          <w:szCs w:val="32"/>
        </w:rPr>
        <w:t>（一）本项目采用评定结合方法进行评定标，评审方法为：综合评分法。</w:t>
      </w:r>
    </w:p>
    <w:p w14:paraId="53F25D38" w14:textId="77777777" w:rsidR="000E36A0" w:rsidRPr="00A11267" w:rsidRDefault="000E36A0" w:rsidP="000E36A0">
      <w:pPr>
        <w:spacing w:line="540" w:lineRule="exact"/>
        <w:ind w:firstLineChars="200" w:firstLine="640"/>
        <w:rPr>
          <w:rFonts w:ascii="仿宋_GB2312" w:eastAsia="仿宋_GB2312"/>
          <w:sz w:val="32"/>
          <w:szCs w:val="32"/>
        </w:rPr>
      </w:pPr>
      <w:r w:rsidRPr="00A11267">
        <w:rPr>
          <w:rFonts w:ascii="仿宋_GB2312" w:eastAsia="仿宋_GB2312" w:hint="eastAsia"/>
          <w:sz w:val="32"/>
          <w:szCs w:val="32"/>
        </w:rPr>
        <w:t>（二）综合评分法。按照招标文件要求进行评审，综合得分从高到低进行排序，排名第一的投标人，作为中标供应商。</w:t>
      </w:r>
    </w:p>
    <w:p w14:paraId="13EF09A9" w14:textId="77777777" w:rsidR="000E36A0" w:rsidRPr="00A11267" w:rsidRDefault="000E36A0" w:rsidP="000E36A0">
      <w:pPr>
        <w:spacing w:line="540" w:lineRule="exact"/>
        <w:ind w:firstLineChars="200" w:firstLine="640"/>
        <w:rPr>
          <w:rFonts w:ascii="仿宋_GB2312" w:eastAsia="仿宋_GB2312"/>
          <w:sz w:val="32"/>
          <w:szCs w:val="32"/>
        </w:rPr>
      </w:pPr>
      <w:r w:rsidRPr="00A11267">
        <w:rPr>
          <w:rFonts w:ascii="仿宋_GB2312" w:eastAsia="仿宋_GB2312" w:hint="eastAsia"/>
          <w:sz w:val="32"/>
          <w:szCs w:val="32"/>
        </w:rPr>
        <w:t>按如下规则确定：</w:t>
      </w:r>
    </w:p>
    <w:p w14:paraId="54525A7B" w14:textId="77777777" w:rsidR="000E36A0" w:rsidRDefault="000E36A0" w:rsidP="000E36A0">
      <w:pPr>
        <w:spacing w:line="540" w:lineRule="exact"/>
        <w:ind w:firstLineChars="200" w:firstLine="640"/>
        <w:rPr>
          <w:rFonts w:ascii="仿宋_GB2312" w:eastAsia="仿宋_GB2312"/>
          <w:sz w:val="32"/>
          <w:szCs w:val="32"/>
        </w:rPr>
      </w:pPr>
      <w:r w:rsidRPr="00A11267">
        <w:rPr>
          <w:rFonts w:ascii="仿宋_GB2312" w:eastAsia="仿宋_GB2312" w:hint="eastAsia"/>
          <w:sz w:val="32"/>
          <w:szCs w:val="32"/>
        </w:rPr>
        <w:t>1、若通过资格性及符合性审查的供应商为3家以上（含3家）的，则综合得分排名第1名的投标人推荐为中标供应</w:t>
      </w:r>
      <w:r w:rsidRPr="00A11267">
        <w:rPr>
          <w:rFonts w:ascii="仿宋_GB2312" w:eastAsia="仿宋_GB2312" w:hint="eastAsia"/>
          <w:sz w:val="32"/>
          <w:szCs w:val="32"/>
        </w:rPr>
        <w:lastRenderedPageBreak/>
        <w:t>商。</w:t>
      </w:r>
    </w:p>
    <w:p w14:paraId="63827DDA" w14:textId="21A929E7" w:rsidR="00306748" w:rsidRPr="000E36A0" w:rsidRDefault="000E36A0" w:rsidP="000E36A0">
      <w:pPr>
        <w:spacing w:line="540" w:lineRule="exact"/>
        <w:ind w:firstLineChars="200" w:firstLine="640"/>
        <w:rPr>
          <w:rFonts w:ascii="仿宋_GB2312" w:eastAsia="仿宋_GB2312"/>
          <w:sz w:val="32"/>
          <w:szCs w:val="32"/>
        </w:rPr>
      </w:pPr>
      <w:r w:rsidRPr="00A11267">
        <w:rPr>
          <w:rFonts w:ascii="仿宋_GB2312" w:eastAsia="仿宋_GB2312" w:hint="eastAsia"/>
          <w:sz w:val="32"/>
          <w:szCs w:val="32"/>
        </w:rPr>
        <w:t>2、若通过资格性及符合性审查的供应商少于3家，则本项目招标失败。</w:t>
      </w:r>
    </w:p>
    <w:p w14:paraId="79EF6D53" w14:textId="1CBBE236" w:rsidR="00145E6D" w:rsidRDefault="000E36A0" w:rsidP="00145E6D">
      <w:pPr>
        <w:pStyle w:val="2"/>
        <w:spacing w:line="540" w:lineRule="exact"/>
        <w:ind w:firstLine="640"/>
      </w:pPr>
      <w:r>
        <w:rPr>
          <w:rFonts w:hint="eastAsia"/>
        </w:rPr>
        <w:t>九</w:t>
      </w:r>
      <w:r w:rsidR="00145E6D">
        <w:rPr>
          <w:rFonts w:hint="eastAsia"/>
        </w:rPr>
        <w:t>、中标服务费</w:t>
      </w:r>
    </w:p>
    <w:p w14:paraId="57B5F11B" w14:textId="71420528" w:rsidR="00145E6D" w:rsidRPr="002A0350" w:rsidRDefault="00145E6D" w:rsidP="002A0350">
      <w:pPr>
        <w:pStyle w:val="a0"/>
        <w:ind w:firstLineChars="200" w:firstLine="640"/>
        <w:rPr>
          <w:rFonts w:ascii="仿宋_GB2312" w:eastAsia="仿宋_GB2312" w:hAnsi="Times New Roman" w:cs="Times New Roman"/>
          <w:kern w:val="2"/>
          <w:sz w:val="32"/>
          <w:szCs w:val="32"/>
          <w:lang w:val="en-US" w:bidi="ar-SA"/>
        </w:rPr>
      </w:pPr>
      <w:r w:rsidRPr="002A0350">
        <w:rPr>
          <w:rFonts w:ascii="仿宋_GB2312" w:eastAsia="仿宋_GB2312" w:hAnsi="Times New Roman" w:cs="Times New Roman" w:hint="eastAsia"/>
          <w:kern w:val="2"/>
          <w:sz w:val="32"/>
          <w:szCs w:val="32"/>
          <w:lang w:val="en-US" w:bidi="ar-SA"/>
        </w:rPr>
        <w:t>由中标单位缴纳。中标服务费以中标金额为计算基数，参照《深圳市财政委员会关于规范深圳市社会采购代理机构的管理有关事项的补充通知（深财购〔2018〕27号）》文件相关规定，按差额定率累进法计算。</w:t>
      </w:r>
    </w:p>
    <w:p w14:paraId="3B6DB9DE" w14:textId="77777777" w:rsidR="00306748" w:rsidRDefault="00000000">
      <w:pPr>
        <w:pStyle w:val="a0"/>
        <w:rPr>
          <w:rFonts w:hint="eastAsia"/>
        </w:rPr>
      </w:pPr>
      <w:r>
        <w:br w:type="page"/>
      </w:r>
    </w:p>
    <w:p w14:paraId="7B8059A1" w14:textId="77777777" w:rsidR="00306748" w:rsidRDefault="00000000">
      <w:pPr>
        <w:pStyle w:val="1"/>
      </w:pPr>
      <w:r>
        <w:rPr>
          <w:rFonts w:hint="eastAsia"/>
        </w:rPr>
        <w:lastRenderedPageBreak/>
        <w:t>第三章</w:t>
      </w:r>
      <w:r>
        <w:rPr>
          <w:rFonts w:hint="eastAsia"/>
        </w:rPr>
        <w:t xml:space="preserve"> </w:t>
      </w:r>
      <w:r>
        <w:rPr>
          <w:rFonts w:hint="eastAsia"/>
        </w:rPr>
        <w:t>投标文件格式、附件</w:t>
      </w:r>
    </w:p>
    <w:p w14:paraId="05FB697B" w14:textId="63304719" w:rsidR="00306748"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投标人需提交密封的投标文件，内含一式伍份，其中正本</w:t>
      </w:r>
      <w:r w:rsidR="002522BA">
        <w:rPr>
          <w:rFonts w:ascii="仿宋_GB2312" w:eastAsia="仿宋_GB2312" w:hint="eastAsia"/>
          <w:sz w:val="32"/>
          <w:szCs w:val="32"/>
        </w:rPr>
        <w:t>一</w:t>
      </w:r>
      <w:r>
        <w:rPr>
          <w:rFonts w:ascii="仿宋_GB2312" w:eastAsia="仿宋_GB2312" w:hint="eastAsia"/>
          <w:sz w:val="32"/>
          <w:szCs w:val="32"/>
        </w:rPr>
        <w:t>份和副本</w:t>
      </w:r>
      <w:r w:rsidR="002522BA">
        <w:rPr>
          <w:rFonts w:ascii="仿宋_GB2312" w:eastAsia="仿宋_GB2312" w:hint="eastAsia"/>
          <w:sz w:val="32"/>
          <w:szCs w:val="32"/>
        </w:rPr>
        <w:t>四</w:t>
      </w:r>
      <w:r>
        <w:rPr>
          <w:rFonts w:ascii="仿宋_GB2312" w:eastAsia="仿宋_GB2312" w:hint="eastAsia"/>
          <w:sz w:val="32"/>
          <w:szCs w:val="32"/>
        </w:rPr>
        <w:t>份</w:t>
      </w:r>
      <w:r w:rsidR="002E7171">
        <w:rPr>
          <w:rFonts w:ascii="仿宋_GB2312" w:eastAsia="仿宋_GB2312" w:hint="eastAsia"/>
          <w:sz w:val="32"/>
          <w:szCs w:val="32"/>
        </w:rPr>
        <w:t>（须提供投标文件电子版一份，用U盘或者光盘形式）</w:t>
      </w:r>
      <w:r>
        <w:rPr>
          <w:rFonts w:ascii="仿宋_GB2312" w:eastAsia="仿宋_GB2312" w:hint="eastAsia"/>
          <w:sz w:val="32"/>
          <w:szCs w:val="32"/>
        </w:rPr>
        <w:t>，投标文件的副本可采用正本的复印件。每套投标文件须清楚地标明“正本”、“副本”。若副本与正本不符，以正本为准。投标文件需包含目录、页码等内容。</w:t>
      </w:r>
    </w:p>
    <w:p w14:paraId="190A4E0E" w14:textId="77777777" w:rsidR="00306748"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特别提醒：投标文件需按照投标文件组成进行编制。</w:t>
      </w:r>
    </w:p>
    <w:p w14:paraId="3B6135AB" w14:textId="77777777" w:rsidR="00306748"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投标文件组成：</w:t>
      </w:r>
    </w:p>
    <w:p w14:paraId="1B54BF02" w14:textId="77777777" w:rsidR="00306748"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（1）法定代表人证明书</w:t>
      </w:r>
    </w:p>
    <w:p w14:paraId="1D307A0F" w14:textId="77777777" w:rsidR="00306748"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（2）投标文件签署授权委托书</w:t>
      </w:r>
    </w:p>
    <w:p w14:paraId="67C74C1E" w14:textId="77777777" w:rsidR="00306748"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（3）投标函</w:t>
      </w:r>
    </w:p>
    <w:p w14:paraId="63BFFD5A" w14:textId="77777777" w:rsidR="00306748"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（4）承诺函</w:t>
      </w:r>
    </w:p>
    <w:p w14:paraId="57675975" w14:textId="77777777" w:rsidR="00306748"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（5）投标人资质条件要求</w:t>
      </w:r>
    </w:p>
    <w:p w14:paraId="32DFCFB2" w14:textId="77777777" w:rsidR="00306748"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（6）分项报价表</w:t>
      </w:r>
    </w:p>
    <w:p w14:paraId="4F2FB29C" w14:textId="77777777" w:rsidR="00306748"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7</w:t>
      </w:r>
      <w:r>
        <w:rPr>
          <w:rFonts w:ascii="仿宋_GB2312" w:eastAsia="仿宋_GB2312" w:hint="eastAsia"/>
          <w:sz w:val="32"/>
          <w:szCs w:val="32"/>
        </w:rPr>
        <w:t>）技术部分</w:t>
      </w:r>
    </w:p>
    <w:p w14:paraId="73E3E76E" w14:textId="77777777" w:rsidR="00306748"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8</w:t>
      </w:r>
      <w:r>
        <w:rPr>
          <w:rFonts w:ascii="仿宋_GB2312" w:eastAsia="仿宋_GB2312" w:hint="eastAsia"/>
          <w:sz w:val="32"/>
          <w:szCs w:val="32"/>
        </w:rPr>
        <w:t>）综合实力部分</w:t>
      </w:r>
    </w:p>
    <w:p w14:paraId="09326239" w14:textId="77777777" w:rsidR="00306748"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9</w:t>
      </w:r>
      <w:r>
        <w:rPr>
          <w:rFonts w:ascii="仿宋_GB2312" w:eastAsia="仿宋_GB2312" w:hint="eastAsia"/>
          <w:sz w:val="32"/>
          <w:szCs w:val="32"/>
        </w:rPr>
        <w:t>）投标人认为其他需要证明的材料</w:t>
      </w:r>
    </w:p>
    <w:p w14:paraId="6CEED08A" w14:textId="77777777" w:rsidR="00306748" w:rsidRDefault="00000000">
      <w:pPr>
        <w:widowControl/>
        <w:spacing w:line="240" w:lineRule="auto"/>
        <w:jc w:val="left"/>
      </w:pPr>
      <w:r>
        <w:br w:type="page"/>
      </w:r>
    </w:p>
    <w:p w14:paraId="20C321F1" w14:textId="77777777" w:rsidR="00306748" w:rsidRDefault="00000000">
      <w:pPr>
        <w:pStyle w:val="2"/>
        <w:rPr>
          <w:b w:val="0"/>
        </w:rPr>
      </w:pPr>
      <w:r>
        <w:rPr>
          <w:rFonts w:hint="eastAsia"/>
        </w:rPr>
        <w:lastRenderedPageBreak/>
        <w:t>一、</w:t>
      </w:r>
      <w:r>
        <w:t>法定代表人证明书</w:t>
      </w:r>
    </w:p>
    <w:p w14:paraId="78F9CBED" w14:textId="77777777" w:rsidR="00306748" w:rsidRDefault="00000000">
      <w:pPr>
        <w:spacing w:line="540" w:lineRule="exact"/>
        <w:ind w:firstLineChars="200" w:firstLine="640"/>
        <w:rPr>
          <w:rFonts w:ascii="仿宋_GB2312" w:eastAsia="仿宋_GB2312" w:hAnsi="仿宋_GB2312" w:hint="eastAsia"/>
          <w:sz w:val="32"/>
          <w:szCs w:val="32"/>
        </w:rPr>
      </w:pPr>
      <w:r>
        <w:rPr>
          <w:rFonts w:ascii="仿宋_GB2312" w:eastAsia="仿宋_GB2312" w:hAnsi="仿宋_GB2312"/>
          <w:sz w:val="32"/>
          <w:szCs w:val="32"/>
        </w:rPr>
        <w:t>同志，现任我单位职务，为法定代表人，特此证明。</w:t>
      </w:r>
    </w:p>
    <w:p w14:paraId="221137D7" w14:textId="77777777" w:rsidR="00306748" w:rsidRDefault="00306748">
      <w:pPr>
        <w:spacing w:line="540" w:lineRule="exact"/>
        <w:ind w:firstLineChars="200" w:firstLine="640"/>
        <w:rPr>
          <w:rFonts w:ascii="仿宋_GB2312" w:eastAsia="仿宋_GB2312" w:hAnsi="仿宋_GB2312" w:hint="eastAsia"/>
          <w:sz w:val="32"/>
          <w:szCs w:val="32"/>
        </w:rPr>
      </w:pPr>
    </w:p>
    <w:p w14:paraId="0997E696" w14:textId="77777777" w:rsidR="00306748" w:rsidRDefault="00000000">
      <w:pPr>
        <w:spacing w:line="540" w:lineRule="exact"/>
        <w:ind w:firstLineChars="200" w:firstLine="640"/>
        <w:rPr>
          <w:rFonts w:ascii="仿宋_GB2312" w:eastAsia="仿宋_GB2312" w:hAnsi="仿宋_GB2312" w:hint="eastAsia"/>
          <w:sz w:val="32"/>
          <w:szCs w:val="32"/>
        </w:rPr>
      </w:pPr>
      <w:r>
        <w:rPr>
          <w:rFonts w:ascii="仿宋_GB2312" w:eastAsia="仿宋_GB2312" w:hAnsi="仿宋_GB2312"/>
          <w:sz w:val="32"/>
          <w:szCs w:val="32"/>
        </w:rPr>
        <w:t>有效日期</w:t>
      </w:r>
      <w:r>
        <w:rPr>
          <w:rFonts w:ascii="仿宋_GB2312" w:eastAsia="仿宋_GB2312" w:hAnsi="仿宋_GB2312" w:hint="eastAsia"/>
          <w:sz w:val="32"/>
          <w:szCs w:val="32"/>
        </w:rPr>
        <w:t>：</w:t>
      </w:r>
      <w:r>
        <w:rPr>
          <w:rFonts w:ascii="仿宋_GB2312" w:eastAsia="仿宋_GB2312" w:hAnsi="仿宋_GB2312"/>
          <w:sz w:val="32"/>
          <w:szCs w:val="32"/>
        </w:rPr>
        <w:t xml:space="preserve">         签发日期</w:t>
      </w:r>
      <w:r>
        <w:rPr>
          <w:rFonts w:ascii="仿宋_GB2312" w:eastAsia="仿宋_GB2312" w:hAnsi="仿宋_GB2312" w:hint="eastAsia"/>
          <w:sz w:val="32"/>
          <w:szCs w:val="32"/>
        </w:rPr>
        <w:t>：</w:t>
      </w:r>
      <w:r>
        <w:rPr>
          <w:rFonts w:ascii="仿宋_GB2312" w:eastAsia="仿宋_GB2312" w:hAnsi="仿宋_GB2312"/>
          <w:sz w:val="32"/>
          <w:szCs w:val="32"/>
        </w:rPr>
        <w:t xml:space="preserve">         单位盖章</w:t>
      </w:r>
      <w:r>
        <w:rPr>
          <w:rFonts w:ascii="仿宋_GB2312" w:eastAsia="仿宋_GB2312" w:hAnsi="仿宋_GB2312" w:hint="eastAsia"/>
          <w:sz w:val="32"/>
          <w:szCs w:val="32"/>
        </w:rPr>
        <w:t>：</w:t>
      </w:r>
    </w:p>
    <w:p w14:paraId="2375B3CE" w14:textId="77777777" w:rsidR="00306748" w:rsidRDefault="00306748">
      <w:pPr>
        <w:spacing w:line="540" w:lineRule="exact"/>
        <w:ind w:firstLineChars="200" w:firstLine="640"/>
        <w:rPr>
          <w:rFonts w:ascii="仿宋_GB2312" w:eastAsia="仿宋_GB2312" w:hAnsi="仿宋_GB2312" w:hint="eastAsia"/>
          <w:sz w:val="32"/>
          <w:szCs w:val="32"/>
        </w:rPr>
      </w:pPr>
    </w:p>
    <w:p w14:paraId="757F98DC" w14:textId="77777777" w:rsidR="00306748" w:rsidRDefault="00000000">
      <w:pPr>
        <w:spacing w:line="540" w:lineRule="exact"/>
        <w:ind w:firstLineChars="200" w:firstLine="640"/>
        <w:rPr>
          <w:rFonts w:ascii="仿宋_GB2312" w:eastAsia="仿宋_GB2312" w:hAnsi="仿宋_GB2312" w:hint="eastAsia"/>
          <w:sz w:val="32"/>
          <w:szCs w:val="32"/>
        </w:rPr>
      </w:pPr>
      <w:r>
        <w:rPr>
          <w:rFonts w:ascii="仿宋_GB2312" w:eastAsia="仿宋_GB2312" w:hAnsi="仿宋_GB2312"/>
          <w:sz w:val="32"/>
          <w:szCs w:val="32"/>
        </w:rPr>
        <w:t>附</w:t>
      </w:r>
      <w:r>
        <w:rPr>
          <w:rFonts w:ascii="仿宋_GB2312" w:eastAsia="仿宋_GB2312" w:hAnsi="仿宋_GB2312" w:hint="eastAsia"/>
          <w:sz w:val="32"/>
          <w:szCs w:val="32"/>
        </w:rPr>
        <w:t>：</w:t>
      </w:r>
    </w:p>
    <w:p w14:paraId="3B182483" w14:textId="77777777" w:rsidR="00306748" w:rsidRDefault="00000000">
      <w:pPr>
        <w:spacing w:line="540" w:lineRule="exact"/>
        <w:ind w:firstLineChars="200" w:firstLine="640"/>
        <w:rPr>
          <w:rFonts w:ascii="仿宋_GB2312" w:eastAsia="仿宋_GB2312" w:hAnsi="仿宋_GB2312" w:hint="eastAsia"/>
          <w:sz w:val="32"/>
          <w:szCs w:val="32"/>
        </w:rPr>
      </w:pPr>
      <w:r>
        <w:rPr>
          <w:rFonts w:ascii="仿宋_GB2312" w:eastAsia="仿宋_GB2312" w:hAnsi="仿宋_GB2312"/>
          <w:sz w:val="32"/>
          <w:szCs w:val="32"/>
        </w:rPr>
        <w:t>营业执照号码</w:t>
      </w:r>
      <w:r>
        <w:rPr>
          <w:rFonts w:ascii="仿宋_GB2312" w:eastAsia="仿宋_GB2312" w:hAnsi="仿宋_GB2312" w:hint="eastAsia"/>
          <w:sz w:val="32"/>
          <w:szCs w:val="32"/>
        </w:rPr>
        <w:t>：</w:t>
      </w:r>
      <w:r>
        <w:rPr>
          <w:rFonts w:ascii="仿宋_GB2312" w:eastAsia="仿宋_GB2312" w:hAnsi="仿宋_GB2312"/>
          <w:sz w:val="32"/>
          <w:szCs w:val="32"/>
        </w:rPr>
        <w:t xml:space="preserve">                 经济性质</w:t>
      </w:r>
      <w:r>
        <w:rPr>
          <w:rFonts w:ascii="仿宋_GB2312" w:eastAsia="仿宋_GB2312" w:hAnsi="仿宋_GB2312" w:hint="eastAsia"/>
          <w:sz w:val="32"/>
          <w:szCs w:val="32"/>
        </w:rPr>
        <w:t>：</w:t>
      </w:r>
    </w:p>
    <w:p w14:paraId="283D8158" w14:textId="77777777" w:rsidR="00306748" w:rsidRDefault="00000000">
      <w:pPr>
        <w:spacing w:line="540" w:lineRule="exact"/>
        <w:ind w:firstLineChars="200" w:firstLine="640"/>
        <w:rPr>
          <w:rFonts w:ascii="仿宋_GB2312" w:eastAsia="仿宋_GB2312" w:hAnsi="仿宋_GB2312" w:hint="eastAsia"/>
          <w:sz w:val="32"/>
          <w:szCs w:val="32"/>
        </w:rPr>
      </w:pPr>
      <w:r>
        <w:rPr>
          <w:rFonts w:ascii="仿宋_GB2312" w:eastAsia="仿宋_GB2312" w:hAnsi="仿宋_GB2312"/>
          <w:sz w:val="32"/>
          <w:szCs w:val="32"/>
        </w:rPr>
        <w:t>主营</w:t>
      </w:r>
      <w:r>
        <w:rPr>
          <w:rFonts w:ascii="仿宋_GB2312" w:eastAsia="仿宋_GB2312" w:hAnsi="仿宋_GB2312" w:hint="eastAsia"/>
          <w:sz w:val="32"/>
          <w:szCs w:val="32"/>
        </w:rPr>
        <w:t>：</w:t>
      </w:r>
    </w:p>
    <w:p w14:paraId="5A97D8F2" w14:textId="77777777" w:rsidR="00306748" w:rsidRDefault="00000000">
      <w:pPr>
        <w:spacing w:line="540" w:lineRule="exact"/>
        <w:ind w:firstLineChars="200" w:firstLine="640"/>
        <w:rPr>
          <w:rFonts w:ascii="仿宋_GB2312" w:eastAsia="仿宋_GB2312" w:hAnsi="仿宋_GB2312" w:hint="eastAsia"/>
          <w:sz w:val="32"/>
          <w:szCs w:val="32"/>
        </w:rPr>
      </w:pPr>
      <w:r>
        <w:rPr>
          <w:rFonts w:ascii="仿宋_GB2312" w:eastAsia="仿宋_GB2312" w:hAnsi="仿宋_GB2312"/>
          <w:sz w:val="32"/>
          <w:szCs w:val="32"/>
        </w:rPr>
        <w:t>兼营</w:t>
      </w:r>
      <w:r>
        <w:rPr>
          <w:rFonts w:ascii="仿宋_GB2312" w:eastAsia="仿宋_GB2312" w:hAnsi="仿宋_GB2312" w:hint="eastAsia"/>
          <w:sz w:val="32"/>
          <w:szCs w:val="32"/>
        </w:rPr>
        <w:t>：</w:t>
      </w:r>
    </w:p>
    <w:p w14:paraId="0E6A9CCD" w14:textId="77777777" w:rsidR="00306748" w:rsidRDefault="00000000">
      <w:pPr>
        <w:spacing w:line="540" w:lineRule="exact"/>
        <w:ind w:firstLineChars="200" w:firstLine="640"/>
        <w:rPr>
          <w:rFonts w:ascii="仿宋_GB2312" w:eastAsia="仿宋_GB2312" w:hAnsi="仿宋_GB2312" w:hint="eastAsia"/>
          <w:sz w:val="32"/>
          <w:szCs w:val="32"/>
        </w:rPr>
      </w:pPr>
      <w:r>
        <w:rPr>
          <w:rFonts w:ascii="仿宋_GB2312" w:eastAsia="仿宋_GB2312" w:hAnsi="仿宋_GB2312"/>
          <w:sz w:val="32"/>
          <w:szCs w:val="32"/>
        </w:rPr>
        <w:t>说明</w:t>
      </w:r>
      <w:r>
        <w:rPr>
          <w:rFonts w:ascii="仿宋_GB2312" w:eastAsia="仿宋_GB2312" w:hAnsi="仿宋_GB2312" w:hint="eastAsia"/>
          <w:sz w:val="32"/>
          <w:szCs w:val="32"/>
        </w:rPr>
        <w:t>：</w:t>
      </w:r>
    </w:p>
    <w:p w14:paraId="2B0E12A1" w14:textId="77777777" w:rsidR="00306748" w:rsidRDefault="00000000">
      <w:pPr>
        <w:spacing w:line="540" w:lineRule="exact"/>
        <w:ind w:firstLineChars="200" w:firstLine="640"/>
        <w:rPr>
          <w:rFonts w:ascii="仿宋_GB2312" w:eastAsia="仿宋_GB2312" w:hAnsi="仿宋_GB2312" w:hint="eastAsia"/>
          <w:sz w:val="32"/>
          <w:szCs w:val="32"/>
        </w:rPr>
      </w:pPr>
      <w:r>
        <w:rPr>
          <w:rFonts w:ascii="仿宋_GB2312" w:eastAsia="仿宋_GB2312" w:hAnsi="仿宋_GB2312"/>
          <w:sz w:val="32"/>
          <w:szCs w:val="32"/>
        </w:rPr>
        <w:t>1、法定代表人为企业事业单位、国家机关、社会团体的主要行政负责人。</w:t>
      </w:r>
    </w:p>
    <w:p w14:paraId="55ED8021" w14:textId="77777777" w:rsidR="00306748" w:rsidRDefault="00000000">
      <w:pPr>
        <w:spacing w:line="540" w:lineRule="exact"/>
        <w:ind w:firstLineChars="200" w:firstLine="640"/>
        <w:rPr>
          <w:rFonts w:ascii="仿宋_GB2312" w:eastAsia="仿宋_GB2312" w:hAnsi="仿宋_GB2312" w:hint="eastAsia"/>
          <w:sz w:val="32"/>
          <w:szCs w:val="32"/>
        </w:rPr>
      </w:pPr>
      <w:r>
        <w:rPr>
          <w:rFonts w:ascii="仿宋_GB2312" w:eastAsia="仿宋_GB2312" w:hAnsi="仿宋_GB2312"/>
          <w:noProof/>
          <w:sz w:val="32"/>
          <w:szCs w:val="32"/>
        </w:rPr>
        <mc:AlternateContent>
          <mc:Choice Requires="wps">
            <w:drawing>
              <wp:anchor distT="0" distB="0" distL="114300" distR="114300" simplePos="0" relativeHeight="251659264" behindDoc="0" locked="0" layoutInCell="1" allowOverlap="1" wp14:anchorId="56100296" wp14:editId="3F401779">
                <wp:simplePos x="0" y="0"/>
                <wp:positionH relativeFrom="column">
                  <wp:posOffset>926465</wp:posOffset>
                </wp:positionH>
                <wp:positionV relativeFrom="paragraph">
                  <wp:posOffset>991235</wp:posOffset>
                </wp:positionV>
                <wp:extent cx="3237865" cy="1795780"/>
                <wp:effectExtent l="4445" t="4445" r="15240" b="9525"/>
                <wp:wrapNone/>
                <wp:docPr id="1" name="圆角矩形 1"/>
                <wp:cNvGraphicFramePr/>
                <a:graphic xmlns:a="http://schemas.openxmlformats.org/drawingml/2006/main">
                  <a:graphicData uri="http://schemas.microsoft.com/office/word/2010/wordprocessingShape">
                    <wps:wsp>
                      <wps:cNvSpPr/>
                      <wps:spPr>
                        <a:xfrm>
                          <a:off x="0" y="0"/>
                          <a:ext cx="3237865" cy="1795780"/>
                        </a:xfrm>
                        <a:prstGeom prst="roundRect">
                          <a:avLst>
                            <a:gd name="adj" fmla="val 16667"/>
                          </a:avLst>
                        </a:prstGeom>
                        <a:solidFill>
                          <a:srgbClr val="FFFFFF"/>
                        </a:solidFill>
                        <a:ln w="9525" cap="rnd" cmpd="sng">
                          <a:solidFill>
                            <a:srgbClr val="000000"/>
                          </a:solidFill>
                          <a:prstDash val="sysDot"/>
                          <a:headEnd type="none" w="med" len="med"/>
                          <a:tailEnd type="none" w="med" len="med"/>
                        </a:ln>
                        <a:effectLst/>
                      </wps:spPr>
                      <wps:txbx>
                        <w:txbxContent>
                          <w:p w14:paraId="3A64E4EC" w14:textId="77777777" w:rsidR="00306748" w:rsidRDefault="00306748"/>
                          <w:p w14:paraId="4BAEF7DE" w14:textId="77777777" w:rsidR="00306748" w:rsidRDefault="00306748"/>
                          <w:p w14:paraId="1267DA17" w14:textId="77777777" w:rsidR="00306748" w:rsidRDefault="00306748"/>
                          <w:p w14:paraId="3526610C" w14:textId="77777777" w:rsidR="00306748" w:rsidRDefault="00306748"/>
                          <w:p w14:paraId="1C65E825" w14:textId="77777777" w:rsidR="00306748" w:rsidRDefault="00000000">
                            <w:pPr>
                              <w:jc w:val="center"/>
                            </w:pPr>
                            <w:r>
                              <w:rPr>
                                <w:rFonts w:hint="eastAsia"/>
                              </w:rPr>
                              <w:t>附：法定代表人身份证扫描件</w:t>
                            </w:r>
                          </w:p>
                        </w:txbxContent>
                      </wps:txbx>
                      <wps:bodyPr wrap="square" upright="1"/>
                    </wps:wsp>
                  </a:graphicData>
                </a:graphic>
              </wp:anchor>
            </w:drawing>
          </mc:Choice>
          <mc:Fallback>
            <w:pict>
              <v:roundrect w14:anchorId="56100296" id="圆角矩形 1" o:spid="_x0000_s1026" style="position:absolute;left:0;text-align:left;margin-left:72.95pt;margin-top:78.05pt;width:254.95pt;height:141.4pt;z-index:25165926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">
                <v:stroke dashstyle="1 1" endcap="round"/>
                <v:textbox>
                  <w:txbxContent>
                    <w:p w14:paraId="3A64E4EC" w14:textId="77777777" w:rsidR="00306748" w:rsidRDefault="00306748"/>
                    <w:p w14:paraId="4BAEF7DE" w14:textId="77777777" w:rsidR="00306748" w:rsidRDefault="00306748"/>
                    <w:p w14:paraId="1267DA17" w14:textId="77777777" w:rsidR="00306748" w:rsidRDefault="00306748"/>
                    <w:p w14:paraId="3526610C" w14:textId="77777777" w:rsidR="00306748" w:rsidRDefault="00306748"/>
                    <w:p w14:paraId="1C65E825" w14:textId="77777777" w:rsidR="00306748" w:rsidRDefault="00000000">
                      <w:pPr>
                        <w:jc w:val="center"/>
                      </w:pPr>
                      <w:r>
                        <w:rPr>
                          <w:rFonts w:hint="eastAsia"/>
                        </w:rPr>
                        <w:t>附：法定代表人身份证扫描件</w:t>
                      </w:r>
                    </w:p>
                  </w:txbxContent>
                </v:textbox>
              </v:roundrect>
            </w:pict>
          </mc:Fallback>
        </mc:AlternateContent>
      </w:r>
      <w:r>
        <w:rPr>
          <w:rFonts w:ascii="仿宋_GB2312" w:eastAsia="仿宋_GB2312" w:hAnsi="仿宋_GB2312"/>
          <w:sz w:val="32"/>
          <w:szCs w:val="32"/>
        </w:rPr>
        <w:t>2、内容必须填</w:t>
      </w:r>
      <w:r>
        <w:rPr>
          <w:rFonts w:ascii="仿宋_GB2312" w:eastAsia="仿宋_GB2312" w:hAnsi="仿宋_GB2312" w:hint="eastAsia"/>
          <w:sz w:val="32"/>
          <w:szCs w:val="32"/>
        </w:rPr>
        <w:t>写真实、清楚，涂改无效，不得转让、买卖。</w:t>
      </w:r>
    </w:p>
    <w:p w14:paraId="1359636F" w14:textId="77777777" w:rsidR="00306748" w:rsidRDefault="00000000">
      <w:pPr>
        <w:widowControl/>
        <w:spacing w:line="540" w:lineRule="exact"/>
        <w:jc w:val="left"/>
        <w:rPr>
          <w:rFonts w:ascii="仿宋_GB2312" w:eastAsia="仿宋_GB2312" w:hAnsi="仿宋_GB2312" w:hint="eastAsia"/>
          <w:sz w:val="32"/>
          <w:szCs w:val="32"/>
        </w:rPr>
      </w:pPr>
      <w:r>
        <w:rPr>
          <w:rFonts w:ascii="仿宋_GB2312" w:eastAsia="仿宋_GB2312" w:hAnsi="仿宋_GB2312"/>
          <w:sz w:val="32"/>
          <w:szCs w:val="32"/>
        </w:rPr>
        <w:br w:type="page"/>
      </w:r>
    </w:p>
    <w:p w14:paraId="67484CF3" w14:textId="77777777" w:rsidR="00306748" w:rsidRDefault="00000000">
      <w:pPr>
        <w:pStyle w:val="2"/>
        <w:rPr>
          <w:b w:val="0"/>
        </w:rPr>
      </w:pPr>
      <w:r>
        <w:lastRenderedPageBreak/>
        <w:t>二、</w:t>
      </w:r>
      <w:r>
        <w:rPr>
          <w:rFonts w:hint="eastAsia"/>
        </w:rPr>
        <w:t>法定代表人</w:t>
      </w:r>
      <w:r>
        <w:t>授权委托书</w:t>
      </w:r>
    </w:p>
    <w:p w14:paraId="5BBCE5E2" w14:textId="77777777" w:rsidR="00306748" w:rsidRDefault="00000000">
      <w:pPr>
        <w:spacing w:line="540" w:lineRule="exact"/>
        <w:ind w:firstLineChars="200" w:firstLine="640"/>
        <w:rPr>
          <w:rFonts w:ascii="仿宋_GB2312" w:eastAsia="仿宋_GB2312" w:hAnsi="仿宋_GB2312" w:hint="eastAsia"/>
          <w:sz w:val="32"/>
          <w:szCs w:val="32"/>
        </w:rPr>
      </w:pPr>
      <w:r>
        <w:rPr>
          <w:rFonts w:ascii="仿宋_GB2312" w:eastAsia="仿宋_GB2312" w:hAnsi="仿宋_GB2312"/>
          <w:sz w:val="32"/>
          <w:szCs w:val="32"/>
        </w:rPr>
        <w:t>本授权委托书声明</w:t>
      </w:r>
      <w:r>
        <w:rPr>
          <w:rFonts w:ascii="仿宋_GB2312" w:eastAsia="仿宋_GB2312" w:hAnsi="仿宋_GB2312" w:hint="eastAsia"/>
          <w:sz w:val="32"/>
          <w:szCs w:val="32"/>
        </w:rPr>
        <w:t>：</w:t>
      </w:r>
      <w:r>
        <w:rPr>
          <w:rFonts w:ascii="仿宋_GB2312" w:eastAsia="仿宋_GB2312" w:hAnsi="仿宋_GB2312"/>
          <w:sz w:val="32"/>
          <w:szCs w:val="32"/>
        </w:rPr>
        <w:t>我（姓名）系（投标人名称）的法定代表人，现授权委托（单位名称）的（姓名）为我公司签署本项目已递交的投标文件的法定代表人的授权委托代理人，代理人全权代表我所签署的本项目已递交的投标文件内容我均承认。</w:t>
      </w:r>
    </w:p>
    <w:p w14:paraId="78CC069C" w14:textId="77777777" w:rsidR="00306748" w:rsidRDefault="00000000">
      <w:pPr>
        <w:spacing w:line="540" w:lineRule="exact"/>
        <w:ind w:firstLineChars="200" w:firstLine="640"/>
        <w:rPr>
          <w:rFonts w:ascii="仿宋_GB2312" w:eastAsia="仿宋_GB2312" w:hAnsi="仿宋_GB2312" w:hint="eastAsia"/>
          <w:sz w:val="32"/>
          <w:szCs w:val="32"/>
        </w:rPr>
      </w:pPr>
      <w:r>
        <w:rPr>
          <w:rFonts w:ascii="仿宋_GB2312" w:eastAsia="仿宋_GB2312" w:hAnsi="仿宋_GB2312"/>
          <w:sz w:val="32"/>
          <w:szCs w:val="32"/>
        </w:rPr>
        <w:t>代理人无转委托权，特此委托。</w:t>
      </w:r>
    </w:p>
    <w:p w14:paraId="46268402" w14:textId="77777777" w:rsidR="00306748" w:rsidRDefault="00000000">
      <w:pPr>
        <w:spacing w:line="540" w:lineRule="exact"/>
        <w:ind w:firstLineChars="200" w:firstLine="640"/>
        <w:rPr>
          <w:rFonts w:ascii="仿宋_GB2312" w:eastAsia="仿宋_GB2312" w:hAnsi="仿宋_GB2312" w:hint="eastAsia"/>
          <w:sz w:val="32"/>
          <w:szCs w:val="32"/>
        </w:rPr>
      </w:pPr>
      <w:r>
        <w:rPr>
          <w:rFonts w:ascii="仿宋_GB2312" w:eastAsia="仿宋_GB2312" w:hAnsi="仿宋_GB2312"/>
          <w:sz w:val="32"/>
          <w:szCs w:val="32"/>
        </w:rPr>
        <w:t>代理人</w:t>
      </w:r>
      <w:r>
        <w:rPr>
          <w:rFonts w:ascii="仿宋_GB2312" w:eastAsia="仿宋_GB2312" w:hAnsi="仿宋_GB2312" w:hint="eastAsia"/>
          <w:sz w:val="32"/>
          <w:szCs w:val="32"/>
        </w:rPr>
        <w:t>：</w:t>
      </w:r>
    </w:p>
    <w:p w14:paraId="4EA32BF3" w14:textId="77777777" w:rsidR="00306748" w:rsidRDefault="00000000">
      <w:pPr>
        <w:spacing w:line="540" w:lineRule="exact"/>
        <w:ind w:firstLineChars="200" w:firstLine="640"/>
        <w:rPr>
          <w:rFonts w:ascii="仿宋_GB2312" w:eastAsia="仿宋_GB2312" w:hAnsi="仿宋_GB2312" w:hint="eastAsia"/>
          <w:sz w:val="32"/>
          <w:szCs w:val="32"/>
        </w:rPr>
      </w:pPr>
      <w:r>
        <w:rPr>
          <w:rFonts w:ascii="仿宋_GB2312" w:eastAsia="仿宋_GB2312" w:hAnsi="仿宋_GB2312"/>
          <w:sz w:val="32"/>
          <w:szCs w:val="32"/>
        </w:rPr>
        <w:t>职务</w:t>
      </w:r>
      <w:r>
        <w:rPr>
          <w:rFonts w:ascii="仿宋_GB2312" w:eastAsia="仿宋_GB2312" w:hAnsi="仿宋_GB2312" w:hint="eastAsia"/>
          <w:sz w:val="32"/>
          <w:szCs w:val="32"/>
        </w:rPr>
        <w:t>：</w:t>
      </w:r>
    </w:p>
    <w:p w14:paraId="64D9E058" w14:textId="77777777" w:rsidR="00306748" w:rsidRDefault="00000000">
      <w:pPr>
        <w:spacing w:line="540" w:lineRule="exact"/>
        <w:ind w:firstLineChars="200" w:firstLine="640"/>
        <w:rPr>
          <w:rFonts w:ascii="仿宋_GB2312" w:eastAsia="仿宋_GB2312" w:hAnsi="仿宋_GB2312" w:hint="eastAsia"/>
          <w:sz w:val="32"/>
          <w:szCs w:val="32"/>
        </w:rPr>
      </w:pPr>
      <w:r>
        <w:rPr>
          <w:rFonts w:ascii="仿宋_GB2312" w:eastAsia="仿宋_GB2312" w:hAnsi="仿宋_GB2312"/>
          <w:sz w:val="32"/>
          <w:szCs w:val="32"/>
        </w:rPr>
        <w:t>详细通讯地址</w:t>
      </w:r>
      <w:r>
        <w:rPr>
          <w:rFonts w:ascii="仿宋_GB2312" w:eastAsia="仿宋_GB2312" w:hAnsi="仿宋_GB2312" w:hint="eastAsia"/>
          <w:sz w:val="32"/>
          <w:szCs w:val="32"/>
        </w:rPr>
        <w:t>：</w:t>
      </w:r>
    </w:p>
    <w:p w14:paraId="15806C5C" w14:textId="77777777" w:rsidR="00306748" w:rsidRDefault="00000000">
      <w:pPr>
        <w:spacing w:line="540" w:lineRule="exact"/>
        <w:ind w:firstLineChars="200" w:firstLine="640"/>
        <w:rPr>
          <w:rFonts w:ascii="仿宋_GB2312" w:eastAsia="仿宋_GB2312" w:hAnsi="仿宋_GB2312" w:hint="eastAsia"/>
          <w:sz w:val="32"/>
          <w:szCs w:val="32"/>
        </w:rPr>
      </w:pPr>
      <w:r>
        <w:rPr>
          <w:rFonts w:ascii="仿宋_GB2312" w:eastAsia="仿宋_GB2312" w:hAnsi="仿宋_GB2312"/>
          <w:sz w:val="32"/>
          <w:szCs w:val="32"/>
        </w:rPr>
        <w:t>邮政编码</w:t>
      </w:r>
      <w:r>
        <w:rPr>
          <w:rFonts w:ascii="仿宋_GB2312" w:eastAsia="仿宋_GB2312" w:hAnsi="仿宋_GB2312" w:hint="eastAsia"/>
          <w:sz w:val="32"/>
          <w:szCs w:val="32"/>
        </w:rPr>
        <w:t>：</w:t>
      </w:r>
    </w:p>
    <w:p w14:paraId="7AC9B779" w14:textId="77777777" w:rsidR="00306748" w:rsidRDefault="00000000">
      <w:pPr>
        <w:spacing w:line="540" w:lineRule="exact"/>
        <w:ind w:firstLineChars="200" w:firstLine="640"/>
        <w:rPr>
          <w:rFonts w:ascii="仿宋_GB2312" w:eastAsia="仿宋_GB2312" w:hAnsi="仿宋_GB2312" w:hint="eastAsia"/>
          <w:sz w:val="32"/>
          <w:szCs w:val="32"/>
        </w:rPr>
      </w:pPr>
      <w:r>
        <w:rPr>
          <w:rFonts w:ascii="仿宋_GB2312" w:eastAsia="仿宋_GB2312" w:hAnsi="仿宋_GB2312"/>
          <w:sz w:val="32"/>
          <w:szCs w:val="32"/>
        </w:rPr>
        <w:t>电话</w:t>
      </w:r>
      <w:r>
        <w:rPr>
          <w:rFonts w:ascii="仿宋_GB2312" w:eastAsia="仿宋_GB2312" w:hAnsi="仿宋_GB2312" w:hint="eastAsia"/>
          <w:sz w:val="32"/>
          <w:szCs w:val="32"/>
        </w:rPr>
        <w:t>：</w:t>
      </w:r>
    </w:p>
    <w:p w14:paraId="279083AF" w14:textId="77777777" w:rsidR="00306748" w:rsidRDefault="00000000">
      <w:pPr>
        <w:spacing w:line="540" w:lineRule="exact"/>
        <w:ind w:firstLineChars="200" w:firstLine="640"/>
        <w:rPr>
          <w:rFonts w:ascii="仿宋_GB2312" w:eastAsia="仿宋_GB2312" w:hAnsi="仿宋_GB2312" w:hint="eastAsia"/>
          <w:sz w:val="32"/>
          <w:szCs w:val="32"/>
        </w:rPr>
      </w:pPr>
      <w:r>
        <w:rPr>
          <w:rFonts w:ascii="仿宋_GB2312" w:eastAsia="仿宋_GB2312" w:hAnsi="仿宋_GB2312"/>
          <w:sz w:val="32"/>
          <w:szCs w:val="32"/>
        </w:rPr>
        <w:t>移动电话</w:t>
      </w:r>
      <w:r>
        <w:rPr>
          <w:rFonts w:ascii="仿宋_GB2312" w:eastAsia="仿宋_GB2312" w:hAnsi="仿宋_GB2312" w:hint="eastAsia"/>
          <w:sz w:val="32"/>
          <w:szCs w:val="32"/>
        </w:rPr>
        <w:t xml:space="preserve">：                                                                                                                                                                                                                                                                                                                                                                                                                                                                                                                                                                                                                                                                                                                                                                                                                                                                                                                                                                                                                                                                                                                                                                                                                                                                                                                                                                                                                                                                                                                                                                                                                                                                                                                                                                                                                                                                                                                                                                                                                                                                                                                                                                                                                                                                                                                                                                                                                                                                                                                                                                                                                                                                                                                                                                                                                                                                                                                                                                                                                                                                                                                                                                                                                                                                                                                                                                                                                                                                                                                                                                                                                                                                                                                                                                                                                                                                                                                                                                                                                                                                                                                                                                                                                                                                                                                                                                                                                                                                                                                                                                                                                                                                                                                                                                                                                                                                                                                                                                                                                                                                                                                                                                                                                                                                                                                                                                                                                                                                                                                                                                                                                                                                                                                                                                                                                                                                                                                                                                                                                                                                                                                                                                                                                                                                                                                                                                                                                                                                                                                                                                                                                                                                                                                                                                                                                                                                                                                                                                                                                                                                                                                                                                                                                                                                                                                                                                                                                                                                                                                                                                                                                                                                                                                                                                                                                                                                                                                                                                                                                                                                                                                                                                                                                                                                                                                                                                                                                                                                                                                                                                                                                                                                                                                                                                                                                                                                                                                                                                                                                                                                              </w:t>
      </w:r>
    </w:p>
    <w:p w14:paraId="6E18AB9C" w14:textId="77777777" w:rsidR="00306748" w:rsidRDefault="00000000">
      <w:pPr>
        <w:spacing w:line="540" w:lineRule="exact"/>
        <w:ind w:firstLineChars="200" w:firstLine="640"/>
        <w:rPr>
          <w:rFonts w:ascii="仿宋_GB2312" w:eastAsia="仿宋_GB2312" w:hAnsi="仿宋_GB2312" w:hint="eastAsia"/>
          <w:sz w:val="32"/>
          <w:szCs w:val="32"/>
        </w:rPr>
      </w:pPr>
      <w:r>
        <w:rPr>
          <w:rFonts w:ascii="仿宋_GB2312" w:eastAsia="仿宋_GB2312" w:hAnsi="仿宋_GB2312"/>
          <w:sz w:val="32"/>
          <w:szCs w:val="32"/>
        </w:rPr>
        <w:t>传真</w:t>
      </w:r>
      <w:r>
        <w:rPr>
          <w:rFonts w:ascii="仿宋_GB2312" w:eastAsia="仿宋_GB2312" w:hAnsi="仿宋_GB2312" w:hint="eastAsia"/>
          <w:sz w:val="32"/>
          <w:szCs w:val="32"/>
        </w:rPr>
        <w:t>：</w:t>
      </w:r>
    </w:p>
    <w:p w14:paraId="437C741C" w14:textId="77777777" w:rsidR="00306748" w:rsidRDefault="00000000">
      <w:pPr>
        <w:spacing w:line="540" w:lineRule="exact"/>
        <w:ind w:firstLineChars="200" w:firstLine="640"/>
        <w:rPr>
          <w:rFonts w:ascii="仿宋_GB2312" w:eastAsia="仿宋_GB2312" w:hAnsi="仿宋_GB2312" w:hint="eastAsia"/>
          <w:sz w:val="32"/>
          <w:szCs w:val="32"/>
        </w:rPr>
      </w:pPr>
      <w:r>
        <w:rPr>
          <w:rFonts w:ascii="仿宋_GB2312" w:eastAsia="仿宋_GB2312" w:hAnsi="仿宋_GB2312"/>
          <w:sz w:val="32"/>
          <w:szCs w:val="32"/>
        </w:rPr>
        <w:t>投标人</w:t>
      </w:r>
      <w:r>
        <w:rPr>
          <w:rFonts w:ascii="仿宋_GB2312" w:eastAsia="仿宋_GB2312" w:hAnsi="仿宋_GB2312" w:hint="eastAsia"/>
          <w:sz w:val="32"/>
          <w:szCs w:val="32"/>
        </w:rPr>
        <w:t>：</w:t>
      </w:r>
    </w:p>
    <w:p w14:paraId="187F3A81" w14:textId="77777777" w:rsidR="00306748" w:rsidRDefault="00000000">
      <w:pPr>
        <w:spacing w:line="540" w:lineRule="exact"/>
        <w:ind w:firstLineChars="200" w:firstLine="640"/>
        <w:rPr>
          <w:rFonts w:ascii="仿宋_GB2312" w:eastAsia="仿宋_GB2312" w:hAnsi="仿宋_GB2312" w:hint="eastAsia"/>
          <w:sz w:val="32"/>
          <w:szCs w:val="32"/>
        </w:rPr>
      </w:pPr>
      <w:r>
        <w:rPr>
          <w:rFonts w:ascii="仿宋_GB2312" w:eastAsia="仿宋_GB2312" w:hAnsi="仿宋_GB2312"/>
          <w:sz w:val="32"/>
          <w:szCs w:val="32"/>
        </w:rPr>
        <w:t>法定代表人</w:t>
      </w:r>
      <w:r>
        <w:rPr>
          <w:rFonts w:ascii="仿宋_GB2312" w:eastAsia="仿宋_GB2312" w:hAnsi="仿宋_GB2312" w:hint="eastAsia"/>
          <w:sz w:val="32"/>
          <w:szCs w:val="32"/>
        </w:rPr>
        <w:t>：</w:t>
      </w:r>
    </w:p>
    <w:p w14:paraId="63F422A7" w14:textId="77777777" w:rsidR="00306748" w:rsidRDefault="00000000">
      <w:pPr>
        <w:spacing w:line="540" w:lineRule="exact"/>
        <w:ind w:firstLineChars="200" w:firstLine="640"/>
        <w:rPr>
          <w:rFonts w:ascii="仿宋_GB2312" w:eastAsia="仿宋_GB2312" w:hAnsi="仿宋_GB2312" w:hint="eastAsia"/>
          <w:sz w:val="32"/>
          <w:szCs w:val="32"/>
        </w:rPr>
      </w:pPr>
      <w:r>
        <w:rPr>
          <w:rFonts w:ascii="仿宋_GB2312" w:eastAsia="仿宋_GB2312" w:hAnsi="仿宋_GB2312"/>
          <w:sz w:val="32"/>
          <w:szCs w:val="32"/>
        </w:rPr>
        <w:t>授权委托日期</w:t>
      </w:r>
      <w:r>
        <w:rPr>
          <w:rFonts w:ascii="仿宋_GB2312" w:eastAsia="仿宋_GB2312" w:hAnsi="仿宋_GB2312" w:hint="eastAsia"/>
          <w:sz w:val="32"/>
          <w:szCs w:val="32"/>
        </w:rPr>
        <w:t>：</w:t>
      </w:r>
      <w:r>
        <w:rPr>
          <w:rFonts w:ascii="仿宋_GB2312" w:eastAsia="仿宋_GB2312" w:hAnsi="仿宋_GB2312"/>
          <w:sz w:val="32"/>
          <w:szCs w:val="32"/>
        </w:rPr>
        <w:t xml:space="preserve">         年     月       日</w:t>
      </w:r>
      <w:r>
        <w:rPr>
          <w:rFonts w:ascii="仿宋_GB2312" w:eastAsia="仿宋_GB2312" w:hAnsi="仿宋_GB2312"/>
          <w:noProof/>
          <w:sz w:val="32"/>
          <w:szCs w:val="32"/>
        </w:rPr>
        <mc:AlternateContent>
          <mc:Choice Requires="wps">
            <w:drawing>
              <wp:anchor distT="0" distB="0" distL="114300" distR="114300" simplePos="0" relativeHeight="251660288" behindDoc="0" locked="0" layoutInCell="1" allowOverlap="1" wp14:anchorId="18D154C7" wp14:editId="31AE0546">
                <wp:simplePos x="0" y="0"/>
                <wp:positionH relativeFrom="column">
                  <wp:posOffset>979805</wp:posOffset>
                </wp:positionH>
                <wp:positionV relativeFrom="paragraph">
                  <wp:posOffset>708660</wp:posOffset>
                </wp:positionV>
                <wp:extent cx="3237865" cy="1795780"/>
                <wp:effectExtent l="4445" t="4445" r="15240" b="9525"/>
                <wp:wrapNone/>
                <wp:docPr id="4" name="圆角矩形 4"/>
                <wp:cNvGraphicFramePr/>
                <a:graphic xmlns:a="http://schemas.openxmlformats.org/drawingml/2006/main">
                  <a:graphicData uri="http://schemas.microsoft.com/office/word/2010/wordprocessingShape">
                    <wps:wsp>
                      <wps:cNvSpPr/>
                      <wps:spPr>
                        <a:xfrm>
                          <a:off x="0" y="0"/>
                          <a:ext cx="3237865" cy="1795780"/>
                        </a:xfrm>
                        <a:prstGeom prst="roundRect">
                          <a:avLst>
                            <a:gd name="adj" fmla="val 16667"/>
                          </a:avLst>
                        </a:prstGeom>
                        <a:solidFill>
                          <a:srgbClr val="FFFFFF"/>
                        </a:solidFill>
                        <a:ln w="9525" cap="rnd" cmpd="sng">
                          <a:solidFill>
                            <a:srgbClr val="000000"/>
                          </a:solidFill>
                          <a:prstDash val="sysDot"/>
                          <a:headEnd type="none" w="med" len="med"/>
                          <a:tailEnd type="none" w="med" len="med"/>
                        </a:ln>
                        <a:effectLst/>
                      </wps:spPr>
                      <wps:txbx>
                        <w:txbxContent>
                          <w:p w14:paraId="4AC4E3B3" w14:textId="77777777" w:rsidR="00306748" w:rsidRDefault="00306748"/>
                          <w:p w14:paraId="7E6030FA" w14:textId="77777777" w:rsidR="00306748" w:rsidRDefault="00306748"/>
                          <w:p w14:paraId="4B43D6B0" w14:textId="77777777" w:rsidR="00306748" w:rsidRDefault="00306748"/>
                          <w:p w14:paraId="048FFF20" w14:textId="77777777" w:rsidR="00306748" w:rsidRDefault="00306748"/>
                          <w:p w14:paraId="233B124B" w14:textId="77777777" w:rsidR="00306748" w:rsidRDefault="00000000">
                            <w:pPr>
                              <w:jc w:val="center"/>
                            </w:pPr>
                            <w:r>
                              <w:rPr>
                                <w:rFonts w:hint="eastAsia"/>
                              </w:rPr>
                              <w:t>附：代理人身份证扫描件</w:t>
                            </w:r>
                          </w:p>
                        </w:txbxContent>
                      </wps:txbx>
                      <wps:bodyPr wrap="square" upright="1"/>
                    </wps:wsp>
                  </a:graphicData>
                </a:graphic>
              </wp:anchor>
            </w:drawing>
          </mc:Choice>
          <mc:Fallback>
            <w:pict>
              <v:roundrect w14:anchorId="18D154C7" id="圆角矩形 4" o:spid="_x0000_s1027" style="position:absolute;left:0;text-align:left;margin-left:77.15pt;margin-top:55.8pt;width:254.95pt;height:141.4pt;z-index:25166028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">
                <v:stroke dashstyle="1 1" endcap="round"/>
                <v:textbox>
                  <w:txbxContent>
                    <w:p w14:paraId="4AC4E3B3" w14:textId="77777777" w:rsidR="00306748" w:rsidRDefault="00306748"/>
                    <w:p w14:paraId="7E6030FA" w14:textId="77777777" w:rsidR="00306748" w:rsidRDefault="00306748"/>
                    <w:p w14:paraId="4B43D6B0" w14:textId="77777777" w:rsidR="00306748" w:rsidRDefault="00306748"/>
                    <w:p w14:paraId="048FFF20" w14:textId="77777777" w:rsidR="00306748" w:rsidRDefault="00306748"/>
                    <w:p w14:paraId="233B124B" w14:textId="77777777" w:rsidR="00306748" w:rsidRDefault="00000000">
                      <w:pPr>
                        <w:jc w:val="center"/>
                      </w:pPr>
                      <w:r>
                        <w:rPr>
                          <w:rFonts w:hint="eastAsia"/>
                        </w:rPr>
                        <w:t>附：代理人身份证扫描件</w:t>
                      </w:r>
                    </w:p>
                  </w:txbxContent>
                </v:textbox>
              </v:roundrect>
            </w:pict>
          </mc:Fallback>
        </mc:AlternateContent>
      </w:r>
    </w:p>
    <w:p w14:paraId="27E25EED" w14:textId="77777777" w:rsidR="00306748" w:rsidRDefault="00306748">
      <w:pPr>
        <w:spacing w:line="540" w:lineRule="exact"/>
        <w:ind w:firstLineChars="200" w:firstLine="640"/>
        <w:rPr>
          <w:rFonts w:ascii="仿宋_GB2312" w:eastAsia="仿宋_GB2312" w:hAnsi="仿宋_GB2312" w:hint="eastAsia"/>
          <w:sz w:val="32"/>
          <w:szCs w:val="32"/>
        </w:rPr>
      </w:pPr>
    </w:p>
    <w:p w14:paraId="3260600C" w14:textId="77777777" w:rsidR="00306748" w:rsidRDefault="00000000">
      <w:pPr>
        <w:widowControl/>
        <w:spacing w:line="540" w:lineRule="exact"/>
        <w:jc w:val="left"/>
        <w:rPr>
          <w:rFonts w:ascii="仿宋_GB2312" w:eastAsia="仿宋_GB2312" w:hAnsi="仿宋_GB2312" w:hint="eastAsia"/>
          <w:sz w:val="32"/>
          <w:szCs w:val="32"/>
        </w:rPr>
      </w:pPr>
      <w:r>
        <w:rPr>
          <w:rFonts w:ascii="仿宋_GB2312" w:eastAsia="仿宋_GB2312" w:hAnsi="仿宋_GB2312"/>
          <w:sz w:val="32"/>
          <w:szCs w:val="32"/>
        </w:rPr>
        <w:br w:type="page"/>
      </w:r>
    </w:p>
    <w:p w14:paraId="0E481BE9" w14:textId="77777777" w:rsidR="00760AF3" w:rsidRDefault="00760AF3" w:rsidP="00760AF3">
      <w:pPr>
        <w:pStyle w:val="2"/>
        <w:rPr>
          <w:b w:val="0"/>
        </w:rPr>
      </w:pPr>
      <w:r>
        <w:rPr>
          <w:rFonts w:hint="eastAsia"/>
        </w:rPr>
        <w:lastRenderedPageBreak/>
        <w:t>三、</w:t>
      </w:r>
      <w:r>
        <w:t>投标函</w:t>
      </w:r>
    </w:p>
    <w:p w14:paraId="7F636E9E" w14:textId="77777777" w:rsidR="00760AF3" w:rsidRDefault="00760AF3" w:rsidP="00760AF3">
      <w:pPr>
        <w:spacing w:line="540" w:lineRule="exact"/>
        <w:ind w:firstLineChars="200" w:firstLine="640"/>
        <w:rPr>
          <w:rFonts w:ascii="仿宋_GB2312" w:eastAsia="仿宋_GB2312" w:hAnsi="仿宋_GB2312" w:hint="eastAsia"/>
          <w:sz w:val="32"/>
          <w:szCs w:val="32"/>
        </w:rPr>
      </w:pPr>
      <w:r>
        <w:rPr>
          <w:rFonts w:ascii="仿宋_GB2312" w:eastAsia="仿宋_GB2312" w:hAnsi="仿宋_GB2312"/>
          <w:sz w:val="32"/>
          <w:szCs w:val="32"/>
        </w:rPr>
        <w:t>致</w:t>
      </w:r>
      <w:r>
        <w:rPr>
          <w:rFonts w:ascii="仿宋_GB2312" w:eastAsia="仿宋_GB2312" w:hAnsi="仿宋_GB2312" w:hint="eastAsia"/>
          <w:sz w:val="32"/>
          <w:szCs w:val="32"/>
        </w:rPr>
        <w:t>：深圳市南山区蛇口街道办事处</w:t>
      </w:r>
    </w:p>
    <w:p w14:paraId="24978D59" w14:textId="77777777" w:rsidR="00760AF3" w:rsidRDefault="00760AF3" w:rsidP="00760AF3">
      <w:pPr>
        <w:spacing w:line="540" w:lineRule="exact"/>
        <w:ind w:firstLineChars="200" w:firstLine="640"/>
        <w:rPr>
          <w:rFonts w:ascii="仿宋_GB2312" w:eastAsia="仿宋_GB2312" w:hAnsi="仿宋_GB2312" w:hint="eastAsia"/>
          <w:color w:val="000000"/>
          <w:sz w:val="32"/>
          <w:szCs w:val="32"/>
        </w:rPr>
      </w:pPr>
      <w:r>
        <w:rPr>
          <w:rFonts w:ascii="仿宋_GB2312" w:eastAsia="仿宋_GB2312" w:hAnsi="仿宋_GB2312"/>
          <w:color w:val="000000"/>
          <w:sz w:val="32"/>
          <w:szCs w:val="32"/>
        </w:rPr>
        <w:t>1、根据已收到贵方的</w:t>
      </w:r>
      <w:r>
        <w:rPr>
          <w:rFonts w:ascii="仿宋_GB2312" w:eastAsia="仿宋_GB2312" w:hAnsi="仿宋_GB2312" w:hint="eastAsia"/>
          <w:color w:val="000000"/>
          <w:sz w:val="32"/>
          <w:szCs w:val="32"/>
        </w:rPr>
        <w:t>项目名称</w:t>
      </w:r>
      <w:r>
        <w:rPr>
          <w:rFonts w:ascii="仿宋_GB2312" w:eastAsia="仿宋_GB2312" w:hAnsi="仿宋_GB2312"/>
          <w:color w:val="000000"/>
          <w:sz w:val="32"/>
          <w:szCs w:val="32"/>
        </w:rPr>
        <w:t>为的项目的采购文件，遵照</w:t>
      </w:r>
      <w:r>
        <w:rPr>
          <w:rFonts w:ascii="仿宋_GB2312" w:eastAsia="仿宋_GB2312" w:hAnsi="仿宋_GB2312"/>
          <w:color w:val="000000"/>
          <w:kern w:val="0"/>
          <w:sz w:val="32"/>
          <w:szCs w:val="32"/>
        </w:rPr>
        <w:t>《中华人民共和国政府采购法》</w:t>
      </w:r>
      <w:r>
        <w:rPr>
          <w:rFonts w:ascii="仿宋_GB2312" w:eastAsia="仿宋_GB2312" w:hAnsi="仿宋_GB2312" w:hint="eastAsia"/>
          <w:color w:val="000000"/>
          <w:kern w:val="0"/>
          <w:sz w:val="32"/>
          <w:szCs w:val="32"/>
        </w:rPr>
        <w:t>、</w:t>
      </w:r>
      <w:r>
        <w:rPr>
          <w:rFonts w:ascii="仿宋_GB2312" w:eastAsia="仿宋_GB2312" w:hAnsi="仿宋_GB2312"/>
          <w:color w:val="000000"/>
          <w:kern w:val="0"/>
          <w:sz w:val="32"/>
          <w:szCs w:val="32"/>
        </w:rPr>
        <w:t>《</w:t>
      </w:r>
      <w:r>
        <w:rPr>
          <w:rFonts w:ascii="仿宋_GB2312" w:eastAsia="仿宋_GB2312" w:hAnsi="仿宋_GB2312" w:hint="eastAsia"/>
          <w:color w:val="000000"/>
          <w:kern w:val="0"/>
          <w:sz w:val="32"/>
          <w:szCs w:val="32"/>
        </w:rPr>
        <w:t>深圳经济特区政府采购条例</w:t>
      </w:r>
      <w:r>
        <w:rPr>
          <w:rFonts w:ascii="仿宋_GB2312" w:eastAsia="仿宋_GB2312" w:hAnsi="仿宋_GB2312"/>
          <w:color w:val="000000"/>
          <w:kern w:val="0"/>
          <w:sz w:val="32"/>
          <w:szCs w:val="32"/>
        </w:rPr>
        <w:t>》</w:t>
      </w:r>
      <w:r>
        <w:rPr>
          <w:rFonts w:ascii="仿宋_GB2312" w:eastAsia="仿宋_GB2312" w:hAnsi="仿宋_GB2312" w:hint="eastAsia"/>
          <w:color w:val="000000"/>
          <w:kern w:val="0"/>
          <w:sz w:val="32"/>
          <w:szCs w:val="32"/>
        </w:rPr>
        <w:t>、《深圳经济特区政府采购条例实施细则》</w:t>
      </w:r>
      <w:r>
        <w:rPr>
          <w:rFonts w:ascii="仿宋_GB2312" w:eastAsia="仿宋_GB2312" w:hAnsi="仿宋_GB2312"/>
          <w:color w:val="000000"/>
          <w:kern w:val="0"/>
          <w:sz w:val="32"/>
          <w:szCs w:val="32"/>
        </w:rPr>
        <w:t>和有关规定，我单位经研究上述采购文件的专用条款及通用条款后，我方愿</w:t>
      </w:r>
      <w:r>
        <w:rPr>
          <w:rFonts w:ascii="仿宋_GB2312" w:eastAsia="仿宋_GB2312" w:hAnsi="仿宋_GB2312"/>
          <w:color w:val="000000"/>
          <w:sz w:val="32"/>
          <w:szCs w:val="32"/>
        </w:rPr>
        <w:t>以投标文件编制《开标一览表》中填写的投标报价并按采购文件要求承包上述项目并修补其任何缺陷。</w:t>
      </w:r>
    </w:p>
    <w:p w14:paraId="6516632D" w14:textId="77777777" w:rsidR="00760AF3" w:rsidRDefault="00760AF3" w:rsidP="00760AF3">
      <w:pPr>
        <w:spacing w:line="540" w:lineRule="exact"/>
        <w:ind w:firstLineChars="200" w:firstLine="640"/>
        <w:rPr>
          <w:rFonts w:ascii="仿宋_GB2312" w:eastAsia="仿宋_GB2312" w:hAnsi="仿宋_GB2312" w:hint="eastAsia"/>
          <w:color w:val="000000"/>
          <w:sz w:val="32"/>
          <w:szCs w:val="32"/>
        </w:rPr>
      </w:pPr>
      <w:r>
        <w:rPr>
          <w:rFonts w:ascii="仿宋_GB2312" w:eastAsia="仿宋_GB2312" w:hAnsi="仿宋_GB2312"/>
          <w:color w:val="000000"/>
          <w:sz w:val="32"/>
          <w:szCs w:val="32"/>
        </w:rPr>
        <w:t>2、如果我方中标，我方将按照规定提交上述总价</w:t>
      </w:r>
      <w:r>
        <w:rPr>
          <w:rFonts w:ascii="仿宋_GB2312" w:eastAsia="仿宋_GB2312" w:hAnsi="仿宋_GB2312" w:hint="eastAsia"/>
          <w:color w:val="000000"/>
          <w:sz w:val="32"/>
          <w:szCs w:val="32"/>
        </w:rPr>
        <w:t>0</w:t>
      </w:r>
      <w:r>
        <w:rPr>
          <w:rFonts w:ascii="仿宋_GB2312" w:eastAsia="仿宋_GB2312" w:hAnsi="仿宋_GB2312"/>
          <w:color w:val="000000"/>
          <w:sz w:val="32"/>
          <w:szCs w:val="32"/>
        </w:rPr>
        <w:t>％（或万元）作为履约担保（可提供保函或现金）。</w:t>
      </w:r>
    </w:p>
    <w:p w14:paraId="26E79901" w14:textId="77777777" w:rsidR="00760AF3" w:rsidRDefault="00760AF3" w:rsidP="00760AF3">
      <w:pPr>
        <w:spacing w:line="540" w:lineRule="exact"/>
        <w:ind w:firstLineChars="200" w:firstLine="640"/>
        <w:rPr>
          <w:rFonts w:ascii="仿宋_GB2312" w:eastAsia="仿宋_GB2312" w:hAnsi="仿宋_GB2312" w:hint="eastAsia"/>
          <w:color w:val="000000"/>
          <w:sz w:val="32"/>
          <w:szCs w:val="32"/>
        </w:rPr>
      </w:pPr>
      <w:r>
        <w:rPr>
          <w:rFonts w:ascii="仿宋_GB2312" w:eastAsia="仿宋_GB2312" w:hAnsi="仿宋_GB2312" w:hint="eastAsia"/>
          <w:color w:val="000000"/>
          <w:sz w:val="32"/>
          <w:szCs w:val="32"/>
        </w:rPr>
        <w:t>3</w:t>
      </w:r>
      <w:r>
        <w:rPr>
          <w:rFonts w:ascii="仿宋_GB2312" w:eastAsia="仿宋_GB2312" w:hAnsi="仿宋_GB2312"/>
          <w:color w:val="000000"/>
          <w:sz w:val="32"/>
          <w:szCs w:val="32"/>
        </w:rPr>
        <w:t>、除非另外达成协议并生效，贵方的中标通知书和本投标文件将构成约束我们双方的合同。</w:t>
      </w:r>
    </w:p>
    <w:p w14:paraId="1DE5852C" w14:textId="77777777" w:rsidR="00760AF3" w:rsidRDefault="00760AF3" w:rsidP="00760AF3">
      <w:pPr>
        <w:spacing w:line="540" w:lineRule="exact"/>
        <w:ind w:firstLineChars="200" w:firstLine="640"/>
        <w:rPr>
          <w:rFonts w:ascii="仿宋_GB2312" w:eastAsia="仿宋_GB2312" w:hAnsi="仿宋_GB2312" w:hint="eastAsia"/>
          <w:color w:val="000000"/>
          <w:sz w:val="32"/>
          <w:szCs w:val="32"/>
        </w:rPr>
      </w:pPr>
      <w:r>
        <w:rPr>
          <w:rFonts w:ascii="仿宋_GB2312" w:eastAsia="仿宋_GB2312" w:hAnsi="仿宋_GB2312" w:hint="eastAsia"/>
          <w:color w:val="000000"/>
          <w:sz w:val="32"/>
          <w:szCs w:val="32"/>
        </w:rPr>
        <w:t>4</w:t>
      </w:r>
      <w:r>
        <w:rPr>
          <w:rFonts w:ascii="仿宋_GB2312" w:eastAsia="仿宋_GB2312" w:hAnsi="仿宋_GB2312"/>
          <w:color w:val="000000"/>
          <w:sz w:val="32"/>
          <w:szCs w:val="32"/>
        </w:rPr>
        <w:t>、我方理解贵方将不受必须接受你们所收到的最低标价或其它任何投标文件的约束。</w:t>
      </w:r>
    </w:p>
    <w:p w14:paraId="0932993E" w14:textId="77777777" w:rsidR="00760AF3" w:rsidRDefault="00760AF3" w:rsidP="00760AF3">
      <w:pPr>
        <w:spacing w:line="540" w:lineRule="exact"/>
        <w:rPr>
          <w:rFonts w:ascii="仿宋_GB2312" w:eastAsia="仿宋_GB2312" w:hAnsi="仿宋_GB2312" w:hint="eastAsia"/>
          <w:sz w:val="32"/>
          <w:szCs w:val="32"/>
        </w:rPr>
      </w:pPr>
    </w:p>
    <w:p w14:paraId="752D9219" w14:textId="77777777" w:rsidR="00760AF3" w:rsidRDefault="00760AF3" w:rsidP="00760AF3">
      <w:pPr>
        <w:spacing w:line="540" w:lineRule="exact"/>
        <w:ind w:leftChars="257" w:left="617"/>
        <w:rPr>
          <w:rFonts w:ascii="仿宋_GB2312" w:eastAsia="仿宋_GB2312" w:hAnsi="仿宋_GB2312" w:hint="eastAsia"/>
          <w:sz w:val="32"/>
          <w:szCs w:val="32"/>
          <w:u w:val="single"/>
        </w:rPr>
      </w:pPr>
      <w:r>
        <w:rPr>
          <w:rFonts w:ascii="仿宋_GB2312" w:eastAsia="仿宋_GB2312" w:hAnsi="仿宋_GB2312"/>
          <w:sz w:val="32"/>
          <w:szCs w:val="32"/>
        </w:rPr>
        <w:t>投标人</w:t>
      </w:r>
      <w:r>
        <w:rPr>
          <w:rFonts w:ascii="仿宋_GB2312" w:eastAsia="仿宋_GB2312" w:hAnsi="仿宋_GB2312" w:hint="eastAsia"/>
          <w:sz w:val="32"/>
          <w:szCs w:val="32"/>
        </w:rPr>
        <w:t>：</w:t>
      </w:r>
      <w:r>
        <w:rPr>
          <w:rFonts w:ascii="仿宋_GB2312" w:eastAsia="仿宋_GB2312" w:hAnsi="仿宋_GB2312"/>
          <w:sz w:val="32"/>
          <w:szCs w:val="32"/>
        </w:rPr>
        <w:t xml:space="preserve">    单位地址</w:t>
      </w:r>
      <w:r>
        <w:rPr>
          <w:rFonts w:ascii="仿宋_GB2312" w:eastAsia="仿宋_GB2312" w:hAnsi="仿宋_GB2312" w:hint="eastAsia"/>
          <w:sz w:val="32"/>
          <w:szCs w:val="32"/>
        </w:rPr>
        <w:t>：</w:t>
      </w:r>
    </w:p>
    <w:p w14:paraId="704ABA39" w14:textId="77777777" w:rsidR="00760AF3" w:rsidRDefault="00760AF3" w:rsidP="00760AF3">
      <w:pPr>
        <w:spacing w:line="540" w:lineRule="exact"/>
        <w:ind w:leftChars="257" w:left="617"/>
        <w:rPr>
          <w:rFonts w:ascii="仿宋_GB2312" w:eastAsia="仿宋_GB2312" w:hAnsi="仿宋_GB2312" w:hint="eastAsia"/>
          <w:sz w:val="32"/>
          <w:szCs w:val="32"/>
          <w:u w:val="single"/>
        </w:rPr>
      </w:pPr>
      <w:r>
        <w:rPr>
          <w:rFonts w:ascii="仿宋_GB2312" w:eastAsia="仿宋_GB2312" w:hAnsi="仿宋_GB2312"/>
          <w:sz w:val="32"/>
          <w:szCs w:val="32"/>
        </w:rPr>
        <w:t>法定代表人或其委托代理人</w:t>
      </w:r>
      <w:r>
        <w:rPr>
          <w:rFonts w:ascii="仿宋_GB2312" w:eastAsia="仿宋_GB2312" w:hAnsi="仿宋_GB2312" w:hint="eastAsia"/>
          <w:sz w:val="32"/>
          <w:szCs w:val="32"/>
        </w:rPr>
        <w:t>：</w:t>
      </w:r>
    </w:p>
    <w:p w14:paraId="7DD70155" w14:textId="77777777" w:rsidR="00760AF3" w:rsidRDefault="00760AF3" w:rsidP="00760AF3">
      <w:pPr>
        <w:spacing w:line="540" w:lineRule="exact"/>
        <w:ind w:leftChars="257" w:left="617"/>
        <w:rPr>
          <w:rFonts w:ascii="仿宋_GB2312" w:eastAsia="仿宋_GB2312" w:hAnsi="仿宋_GB2312" w:hint="eastAsia"/>
          <w:sz w:val="32"/>
          <w:szCs w:val="32"/>
          <w:u w:val="single"/>
        </w:rPr>
      </w:pPr>
      <w:r>
        <w:rPr>
          <w:rFonts w:ascii="仿宋_GB2312" w:eastAsia="仿宋_GB2312" w:hAnsi="仿宋_GB2312"/>
          <w:sz w:val="32"/>
          <w:szCs w:val="32"/>
        </w:rPr>
        <w:t>邮政编码</w:t>
      </w:r>
      <w:r>
        <w:rPr>
          <w:rFonts w:ascii="仿宋_GB2312" w:eastAsia="仿宋_GB2312" w:hAnsi="仿宋_GB2312" w:hint="eastAsia"/>
          <w:sz w:val="32"/>
          <w:szCs w:val="32"/>
        </w:rPr>
        <w:t>：</w:t>
      </w:r>
      <w:r>
        <w:rPr>
          <w:rFonts w:ascii="仿宋_GB2312" w:eastAsia="仿宋_GB2312" w:hAnsi="仿宋_GB2312"/>
          <w:sz w:val="32"/>
          <w:szCs w:val="32"/>
        </w:rPr>
        <w:t xml:space="preserve">  电话</w:t>
      </w:r>
      <w:r>
        <w:rPr>
          <w:rFonts w:ascii="仿宋_GB2312" w:eastAsia="仿宋_GB2312" w:hAnsi="仿宋_GB2312" w:hint="eastAsia"/>
          <w:sz w:val="32"/>
          <w:szCs w:val="32"/>
        </w:rPr>
        <w:t>：</w:t>
      </w:r>
      <w:r>
        <w:rPr>
          <w:rFonts w:ascii="仿宋_GB2312" w:eastAsia="仿宋_GB2312" w:hAnsi="仿宋_GB2312"/>
          <w:sz w:val="32"/>
          <w:szCs w:val="32"/>
        </w:rPr>
        <w:t xml:space="preserve">  传真</w:t>
      </w:r>
      <w:r>
        <w:rPr>
          <w:rFonts w:ascii="仿宋_GB2312" w:eastAsia="仿宋_GB2312" w:hAnsi="仿宋_GB2312" w:hint="eastAsia"/>
          <w:sz w:val="32"/>
          <w:szCs w:val="32"/>
        </w:rPr>
        <w:t>：</w:t>
      </w:r>
    </w:p>
    <w:p w14:paraId="3C5B17FC" w14:textId="77777777" w:rsidR="00760AF3" w:rsidRDefault="00760AF3" w:rsidP="00760AF3">
      <w:pPr>
        <w:spacing w:line="540" w:lineRule="exact"/>
        <w:ind w:leftChars="257" w:left="617"/>
        <w:rPr>
          <w:rFonts w:ascii="仿宋_GB2312" w:eastAsia="仿宋_GB2312" w:hAnsi="仿宋_GB2312" w:hint="eastAsia"/>
          <w:sz w:val="32"/>
          <w:szCs w:val="32"/>
        </w:rPr>
      </w:pPr>
      <w:r>
        <w:rPr>
          <w:rFonts w:ascii="仿宋_GB2312" w:eastAsia="仿宋_GB2312" w:hAnsi="仿宋_GB2312"/>
          <w:sz w:val="32"/>
          <w:szCs w:val="32"/>
        </w:rPr>
        <w:t>开户银行名称</w:t>
      </w:r>
      <w:r>
        <w:rPr>
          <w:rFonts w:ascii="仿宋_GB2312" w:eastAsia="仿宋_GB2312" w:hAnsi="仿宋_GB2312" w:hint="eastAsia"/>
          <w:sz w:val="32"/>
          <w:szCs w:val="32"/>
        </w:rPr>
        <w:t>：</w:t>
      </w:r>
      <w:r>
        <w:rPr>
          <w:rFonts w:ascii="仿宋_GB2312" w:eastAsia="仿宋_GB2312" w:hAnsi="仿宋_GB2312"/>
          <w:sz w:val="32"/>
          <w:szCs w:val="32"/>
          <w:u w:val="single"/>
        </w:rPr>
        <w:tab/>
      </w:r>
      <w:r>
        <w:rPr>
          <w:rFonts w:ascii="仿宋_GB2312" w:eastAsia="仿宋_GB2312" w:hAnsi="仿宋_GB2312"/>
          <w:sz w:val="32"/>
          <w:szCs w:val="32"/>
          <w:u w:val="single"/>
        </w:rPr>
        <w:tab/>
      </w:r>
      <w:r>
        <w:rPr>
          <w:rFonts w:ascii="仿宋_GB2312" w:eastAsia="仿宋_GB2312" w:hAnsi="仿宋_GB2312"/>
          <w:sz w:val="32"/>
          <w:szCs w:val="32"/>
          <w:u w:val="single"/>
        </w:rPr>
        <w:tab/>
      </w:r>
      <w:r>
        <w:rPr>
          <w:rFonts w:ascii="仿宋_GB2312" w:eastAsia="仿宋_GB2312" w:hAnsi="仿宋_GB2312"/>
          <w:sz w:val="32"/>
          <w:szCs w:val="32"/>
          <w:u w:val="single"/>
        </w:rPr>
        <w:tab/>
      </w:r>
      <w:r>
        <w:rPr>
          <w:rFonts w:ascii="仿宋_GB2312" w:eastAsia="仿宋_GB2312" w:hAnsi="仿宋_GB2312"/>
          <w:sz w:val="32"/>
          <w:szCs w:val="32"/>
        </w:rPr>
        <w:tab/>
        <w:t>开户银行帐号</w:t>
      </w:r>
      <w:r>
        <w:rPr>
          <w:rFonts w:ascii="仿宋_GB2312" w:eastAsia="仿宋_GB2312" w:hAnsi="仿宋_GB2312" w:hint="eastAsia"/>
          <w:sz w:val="32"/>
          <w:szCs w:val="32"/>
        </w:rPr>
        <w:t>：</w:t>
      </w:r>
      <w:r>
        <w:rPr>
          <w:rFonts w:ascii="仿宋_GB2312" w:eastAsia="仿宋_GB2312" w:hAnsi="仿宋_GB2312"/>
          <w:sz w:val="32"/>
          <w:szCs w:val="32"/>
          <w:u w:val="single"/>
        </w:rPr>
        <w:tab/>
      </w:r>
      <w:r>
        <w:rPr>
          <w:rFonts w:ascii="仿宋_GB2312" w:eastAsia="仿宋_GB2312" w:hAnsi="仿宋_GB2312"/>
          <w:sz w:val="32"/>
          <w:szCs w:val="32"/>
          <w:u w:val="single"/>
        </w:rPr>
        <w:tab/>
      </w:r>
      <w:r>
        <w:rPr>
          <w:rFonts w:ascii="仿宋_GB2312" w:eastAsia="仿宋_GB2312" w:hAnsi="仿宋_GB2312"/>
          <w:sz w:val="32"/>
          <w:szCs w:val="32"/>
          <w:u w:val="single"/>
        </w:rPr>
        <w:tab/>
      </w:r>
    </w:p>
    <w:p w14:paraId="0DB3ED00" w14:textId="77777777" w:rsidR="00760AF3" w:rsidRDefault="00760AF3" w:rsidP="00760AF3">
      <w:pPr>
        <w:spacing w:line="540" w:lineRule="exact"/>
        <w:ind w:leftChars="257" w:left="617"/>
        <w:rPr>
          <w:rFonts w:ascii="仿宋_GB2312" w:eastAsia="仿宋_GB2312" w:hAnsi="仿宋_GB2312" w:hint="eastAsia"/>
          <w:sz w:val="32"/>
          <w:szCs w:val="32"/>
          <w:u w:val="single"/>
        </w:rPr>
      </w:pPr>
      <w:r>
        <w:rPr>
          <w:rFonts w:ascii="仿宋_GB2312" w:eastAsia="仿宋_GB2312" w:hAnsi="仿宋_GB2312"/>
          <w:sz w:val="32"/>
          <w:szCs w:val="32"/>
        </w:rPr>
        <w:t>开户银行地址</w:t>
      </w:r>
      <w:r>
        <w:rPr>
          <w:rFonts w:ascii="仿宋_GB2312" w:eastAsia="仿宋_GB2312" w:hAnsi="仿宋_GB2312" w:hint="eastAsia"/>
          <w:sz w:val="32"/>
          <w:szCs w:val="32"/>
        </w:rPr>
        <w:t>：</w:t>
      </w:r>
      <w:r>
        <w:rPr>
          <w:rFonts w:ascii="仿宋_GB2312" w:eastAsia="仿宋_GB2312" w:hAnsi="仿宋_GB2312"/>
          <w:sz w:val="32"/>
          <w:szCs w:val="32"/>
          <w:u w:val="single"/>
        </w:rPr>
        <w:tab/>
      </w:r>
      <w:r>
        <w:rPr>
          <w:rFonts w:ascii="仿宋_GB2312" w:eastAsia="仿宋_GB2312" w:hAnsi="仿宋_GB2312"/>
          <w:sz w:val="32"/>
          <w:szCs w:val="32"/>
          <w:u w:val="single"/>
        </w:rPr>
        <w:tab/>
      </w:r>
      <w:r>
        <w:rPr>
          <w:rFonts w:ascii="仿宋_GB2312" w:eastAsia="仿宋_GB2312" w:hAnsi="仿宋_GB2312"/>
          <w:sz w:val="32"/>
          <w:szCs w:val="32"/>
          <w:u w:val="single"/>
        </w:rPr>
        <w:tab/>
      </w:r>
      <w:r>
        <w:rPr>
          <w:rFonts w:ascii="仿宋_GB2312" w:eastAsia="仿宋_GB2312" w:hAnsi="仿宋_GB2312"/>
          <w:sz w:val="32"/>
          <w:szCs w:val="32"/>
          <w:u w:val="single"/>
        </w:rPr>
        <w:tab/>
      </w:r>
      <w:r>
        <w:rPr>
          <w:rFonts w:ascii="仿宋_GB2312" w:eastAsia="仿宋_GB2312" w:hAnsi="仿宋_GB2312"/>
          <w:sz w:val="32"/>
          <w:szCs w:val="32"/>
        </w:rPr>
        <w:tab/>
        <w:t>开户银行电话</w:t>
      </w:r>
      <w:r>
        <w:rPr>
          <w:rFonts w:ascii="仿宋_GB2312" w:eastAsia="仿宋_GB2312" w:hAnsi="仿宋_GB2312" w:hint="eastAsia"/>
          <w:sz w:val="32"/>
          <w:szCs w:val="32"/>
        </w:rPr>
        <w:t>：</w:t>
      </w:r>
      <w:r>
        <w:rPr>
          <w:rFonts w:ascii="仿宋_GB2312" w:eastAsia="仿宋_GB2312" w:hAnsi="仿宋_GB2312"/>
          <w:sz w:val="32"/>
          <w:szCs w:val="32"/>
          <w:u w:val="single"/>
        </w:rPr>
        <w:tab/>
      </w:r>
      <w:r>
        <w:rPr>
          <w:rFonts w:ascii="仿宋_GB2312" w:eastAsia="仿宋_GB2312" w:hAnsi="仿宋_GB2312"/>
          <w:sz w:val="32"/>
          <w:szCs w:val="32"/>
          <w:u w:val="single"/>
        </w:rPr>
        <w:tab/>
      </w:r>
      <w:r>
        <w:rPr>
          <w:rFonts w:ascii="仿宋_GB2312" w:eastAsia="仿宋_GB2312" w:hAnsi="仿宋_GB2312"/>
          <w:sz w:val="32"/>
          <w:szCs w:val="32"/>
          <w:u w:val="single"/>
        </w:rPr>
        <w:tab/>
      </w:r>
    </w:p>
    <w:p w14:paraId="4A97D34B" w14:textId="77777777" w:rsidR="00760AF3" w:rsidRDefault="00760AF3" w:rsidP="00760AF3">
      <w:pPr>
        <w:spacing w:line="540" w:lineRule="exact"/>
        <w:ind w:leftChars="257" w:left="617" w:firstLineChars="1500" w:firstLine="4800"/>
        <w:rPr>
          <w:rFonts w:ascii="仿宋_GB2312" w:eastAsia="仿宋_GB2312" w:hAnsi="仿宋_GB2312" w:hint="eastAsia"/>
          <w:sz w:val="32"/>
          <w:szCs w:val="32"/>
        </w:rPr>
      </w:pPr>
      <w:r>
        <w:rPr>
          <w:rFonts w:ascii="仿宋_GB2312" w:eastAsia="仿宋_GB2312" w:hAnsi="仿宋_GB2312"/>
          <w:sz w:val="32"/>
          <w:szCs w:val="32"/>
        </w:rPr>
        <w:t>日期</w:t>
      </w:r>
      <w:r>
        <w:rPr>
          <w:rFonts w:ascii="仿宋_GB2312" w:eastAsia="仿宋_GB2312" w:hAnsi="仿宋_GB2312" w:hint="eastAsia"/>
          <w:sz w:val="32"/>
          <w:szCs w:val="32"/>
        </w:rPr>
        <w:t>：</w:t>
      </w:r>
      <w:r>
        <w:rPr>
          <w:rFonts w:ascii="仿宋_GB2312" w:eastAsia="仿宋_GB2312" w:hAnsi="仿宋_GB2312"/>
          <w:sz w:val="32"/>
          <w:szCs w:val="32"/>
        </w:rPr>
        <w:t>年月日</w:t>
      </w:r>
    </w:p>
    <w:p w14:paraId="3D91CA39" w14:textId="77777777" w:rsidR="00760AF3" w:rsidRDefault="00760AF3" w:rsidP="00760AF3">
      <w:pPr>
        <w:ind w:firstLineChars="200" w:firstLine="480"/>
      </w:pPr>
    </w:p>
    <w:p w14:paraId="77980E9B" w14:textId="1D07CEB7" w:rsidR="00306748" w:rsidRDefault="00760AF3" w:rsidP="00760AF3">
      <w:pPr>
        <w:pStyle w:val="2"/>
        <w:rPr>
          <w:b w:val="0"/>
        </w:rPr>
      </w:pPr>
      <w:r>
        <w:br w:type="page"/>
      </w:r>
      <w:r>
        <w:rPr>
          <w:rFonts w:hint="eastAsia"/>
        </w:rPr>
        <w:lastRenderedPageBreak/>
        <w:t>四、承诺函</w:t>
      </w:r>
    </w:p>
    <w:p w14:paraId="1F755469" w14:textId="77777777" w:rsidR="00306748" w:rsidRDefault="00000000">
      <w:pPr>
        <w:spacing w:line="540" w:lineRule="exact"/>
        <w:rPr>
          <w:rFonts w:ascii="仿宋_GB2312" w:eastAsia="仿宋_GB2312" w:hAnsi="仿宋_GB2312" w:hint="eastAsia"/>
          <w:sz w:val="32"/>
          <w:szCs w:val="32"/>
        </w:rPr>
      </w:pPr>
      <w:r>
        <w:rPr>
          <w:rFonts w:ascii="仿宋_GB2312" w:eastAsia="仿宋_GB2312" w:hAnsi="仿宋_GB2312" w:hint="eastAsia"/>
          <w:color w:val="000000"/>
          <w:sz w:val="32"/>
          <w:szCs w:val="32"/>
        </w:rPr>
        <w:t>致：</w:t>
      </w:r>
      <w:r>
        <w:rPr>
          <w:rFonts w:ascii="仿宋_GB2312" w:eastAsia="仿宋_GB2312" w:hAnsi="仿宋_GB2312" w:hint="eastAsia"/>
          <w:sz w:val="32"/>
          <w:szCs w:val="32"/>
        </w:rPr>
        <w:t>深圳市南山区蛇口街道办事处</w:t>
      </w:r>
    </w:p>
    <w:p w14:paraId="7333FC9C" w14:textId="77777777" w:rsidR="00306748" w:rsidRDefault="00000000">
      <w:pPr>
        <w:spacing w:line="540" w:lineRule="exact"/>
        <w:rPr>
          <w:rFonts w:ascii="仿宋_GB2312" w:eastAsia="仿宋_GB2312" w:hAnsi="仿宋_GB2312" w:hint="eastAsia"/>
          <w:color w:val="000000"/>
          <w:sz w:val="32"/>
          <w:szCs w:val="32"/>
        </w:rPr>
      </w:pPr>
      <w:r>
        <w:rPr>
          <w:rFonts w:ascii="仿宋_GB2312" w:eastAsia="仿宋_GB2312" w:hAnsi="仿宋_GB2312" w:hint="eastAsia"/>
          <w:color w:val="000000"/>
          <w:sz w:val="32"/>
          <w:szCs w:val="32"/>
        </w:rPr>
        <w:t>我公司承诺：</w:t>
      </w:r>
    </w:p>
    <w:p w14:paraId="2C6EDCEA" w14:textId="77777777" w:rsidR="00306748" w:rsidRDefault="00000000">
      <w:pPr>
        <w:spacing w:line="540" w:lineRule="exact"/>
        <w:ind w:firstLineChars="200" w:firstLine="640"/>
        <w:rPr>
          <w:rFonts w:ascii="仿宋_GB2312" w:eastAsia="仿宋_GB2312" w:hAnsi="仿宋_GB2312" w:hint="eastAsia"/>
          <w:color w:val="000000"/>
          <w:sz w:val="32"/>
          <w:szCs w:val="32"/>
        </w:rPr>
      </w:pPr>
      <w:r>
        <w:rPr>
          <w:rFonts w:ascii="仿宋_GB2312" w:eastAsia="仿宋_GB2312" w:hAnsi="仿宋_GB2312" w:hint="eastAsia"/>
          <w:color w:val="000000"/>
          <w:sz w:val="32"/>
          <w:szCs w:val="32"/>
        </w:rPr>
        <w:t>1.我公司依法缴纳税收和社会保障资金。</w:t>
      </w:r>
    </w:p>
    <w:p w14:paraId="341DDABF" w14:textId="77777777" w:rsidR="00306748" w:rsidRDefault="00000000">
      <w:pPr>
        <w:spacing w:line="540" w:lineRule="exact"/>
        <w:ind w:firstLineChars="200" w:firstLine="640"/>
        <w:rPr>
          <w:rFonts w:ascii="仿宋_GB2312" w:eastAsia="仿宋_GB2312" w:hAnsi="仿宋_GB2312" w:hint="eastAsia"/>
          <w:color w:val="000000"/>
          <w:sz w:val="32"/>
          <w:szCs w:val="32"/>
        </w:rPr>
      </w:pPr>
      <w:r>
        <w:rPr>
          <w:rFonts w:ascii="仿宋_GB2312" w:eastAsia="仿宋_GB2312" w:hAnsi="仿宋_GB2312" w:hint="eastAsia"/>
          <w:color w:val="000000"/>
          <w:sz w:val="32"/>
          <w:szCs w:val="32"/>
        </w:rPr>
        <w:t>2.我公司具备合同所必需的设备和专业技术能力。</w:t>
      </w:r>
    </w:p>
    <w:p w14:paraId="785D8DC7" w14:textId="77777777" w:rsidR="00306748" w:rsidRDefault="00000000">
      <w:pPr>
        <w:spacing w:line="540" w:lineRule="exact"/>
        <w:ind w:firstLineChars="200" w:firstLine="640"/>
        <w:rPr>
          <w:rFonts w:ascii="仿宋_GB2312" w:eastAsia="仿宋_GB2312" w:hAnsi="仿宋_GB2312" w:hint="eastAsia"/>
          <w:color w:val="000000"/>
          <w:sz w:val="32"/>
          <w:szCs w:val="32"/>
        </w:rPr>
      </w:pPr>
      <w:r>
        <w:rPr>
          <w:rFonts w:ascii="仿宋_GB2312" w:eastAsia="仿宋_GB2312" w:hAnsi="仿宋_GB2312" w:hint="eastAsia"/>
          <w:color w:val="000000"/>
          <w:sz w:val="32"/>
          <w:szCs w:val="32"/>
        </w:rPr>
        <w:t>3. 我公司承诺在参与本项目投标前三年内，在经营活动中没有重大违法记录，以及参与本项目政府采购活动时不存在被有关部门禁止参与政府采购活动且在有效期内的情况。</w:t>
      </w:r>
    </w:p>
    <w:p w14:paraId="3814F491" w14:textId="77777777" w:rsidR="00306748" w:rsidRDefault="00000000">
      <w:pPr>
        <w:spacing w:line="540" w:lineRule="exact"/>
        <w:ind w:firstLineChars="200" w:firstLine="640"/>
        <w:rPr>
          <w:rFonts w:ascii="仿宋_GB2312" w:eastAsia="仿宋_GB2312" w:hAnsi="仿宋_GB2312" w:hint="eastAsia"/>
          <w:color w:val="000000"/>
          <w:sz w:val="32"/>
          <w:szCs w:val="32"/>
        </w:rPr>
      </w:pPr>
      <w:r>
        <w:rPr>
          <w:rFonts w:ascii="仿宋_GB2312" w:eastAsia="仿宋_GB2312" w:hAnsi="仿宋_GB2312" w:hint="eastAsia"/>
          <w:color w:val="000000"/>
          <w:sz w:val="32"/>
          <w:szCs w:val="32"/>
        </w:rPr>
        <w:t>4.我公司对本招标项目所提供的货物、工程或服务未侵犯知识产权。</w:t>
      </w:r>
    </w:p>
    <w:p w14:paraId="16F74076" w14:textId="77777777" w:rsidR="00306748" w:rsidRDefault="00000000">
      <w:pPr>
        <w:spacing w:line="540" w:lineRule="exact"/>
        <w:ind w:firstLineChars="200" w:firstLine="640"/>
        <w:rPr>
          <w:rFonts w:ascii="仿宋_GB2312" w:eastAsia="仿宋_GB2312" w:hAnsi="仿宋_GB2312" w:hint="eastAsia"/>
          <w:color w:val="000000"/>
          <w:sz w:val="32"/>
          <w:szCs w:val="32"/>
        </w:rPr>
      </w:pPr>
      <w:r>
        <w:rPr>
          <w:rFonts w:ascii="仿宋_GB2312" w:eastAsia="仿宋_GB2312" w:hAnsi="仿宋_GB2312" w:hint="eastAsia"/>
          <w:color w:val="000000"/>
          <w:sz w:val="32"/>
          <w:szCs w:val="32"/>
        </w:rPr>
        <w:t>5.如我公司在投标文件中提供了专利证书的，我公司保证所投对应产品具有该项专利。</w:t>
      </w:r>
    </w:p>
    <w:p w14:paraId="2670A3EB" w14:textId="77777777" w:rsidR="00306748" w:rsidRDefault="00000000">
      <w:pPr>
        <w:spacing w:line="540" w:lineRule="exact"/>
        <w:ind w:firstLineChars="200" w:firstLine="640"/>
        <w:rPr>
          <w:rFonts w:ascii="仿宋_GB2312" w:eastAsia="仿宋_GB2312" w:hAnsi="仿宋_GB2312" w:hint="eastAsia"/>
          <w:color w:val="000000"/>
          <w:sz w:val="32"/>
          <w:szCs w:val="32"/>
        </w:rPr>
      </w:pPr>
      <w:r>
        <w:rPr>
          <w:rFonts w:ascii="仿宋_GB2312" w:eastAsia="仿宋_GB2312" w:hAnsi="仿宋_GB2312" w:hint="eastAsia"/>
          <w:color w:val="000000"/>
          <w:sz w:val="32"/>
          <w:szCs w:val="32"/>
        </w:rPr>
        <w:t>6.我公司保证采购人拥有所投产品完整的所有权，不以保护知识产权或技术保密的名义对所有权和使用权进行任何限制。</w:t>
      </w:r>
    </w:p>
    <w:p w14:paraId="4A4D38ED" w14:textId="77777777" w:rsidR="00306748" w:rsidRDefault="00000000">
      <w:pPr>
        <w:spacing w:line="540" w:lineRule="exact"/>
        <w:ind w:firstLineChars="200" w:firstLine="640"/>
        <w:rPr>
          <w:rFonts w:ascii="仿宋_GB2312" w:eastAsia="仿宋_GB2312" w:hAnsi="仿宋_GB2312" w:hint="eastAsia"/>
          <w:color w:val="000000"/>
          <w:sz w:val="32"/>
          <w:szCs w:val="32"/>
        </w:rPr>
      </w:pPr>
      <w:r>
        <w:rPr>
          <w:rFonts w:ascii="仿宋_GB2312" w:eastAsia="仿宋_GB2312" w:hAnsi="仿宋_GB2312" w:hint="eastAsia"/>
          <w:color w:val="000000"/>
          <w:sz w:val="32"/>
          <w:szCs w:val="32"/>
        </w:rPr>
        <w:t>7.我公司参与该项目投标，严格遵守政府采购相关法律，投标做到诚实，不造假，不围标、串标、陪标。我公司已清楚，如违反上述要求，所投标将作废，被没收投标保证金，被列入不良记录名单并在网上曝光，同时将被提请政府采购主管部门给予一定年限内禁止参与政府采购活动或其他处罚。</w:t>
      </w:r>
    </w:p>
    <w:p w14:paraId="0F8DABAD" w14:textId="77777777" w:rsidR="00306748" w:rsidRDefault="00000000">
      <w:pPr>
        <w:spacing w:line="540" w:lineRule="exact"/>
        <w:ind w:firstLineChars="200" w:firstLine="640"/>
        <w:rPr>
          <w:rFonts w:ascii="仿宋_GB2312" w:eastAsia="仿宋_GB2312" w:hAnsi="仿宋_GB2312" w:hint="eastAsia"/>
          <w:color w:val="000000"/>
          <w:sz w:val="32"/>
          <w:szCs w:val="32"/>
        </w:rPr>
      </w:pPr>
      <w:r>
        <w:rPr>
          <w:rFonts w:ascii="仿宋_GB2312" w:eastAsia="仿宋_GB2312" w:hAnsi="仿宋_GB2312" w:hint="eastAsia"/>
          <w:color w:val="000000"/>
          <w:sz w:val="32"/>
          <w:szCs w:val="32"/>
        </w:rPr>
        <w:t>8.如果我公司中标，将依照本项目招标文件需求、投标承诺及采购合同，做到诚信履约，不偷工减料，项目验收达到合格，力争优良。</w:t>
      </w:r>
    </w:p>
    <w:p w14:paraId="48FFBB94" w14:textId="77777777" w:rsidR="00306748" w:rsidRDefault="00000000">
      <w:pPr>
        <w:spacing w:line="540" w:lineRule="exact"/>
        <w:ind w:firstLineChars="200" w:firstLine="640"/>
        <w:rPr>
          <w:rFonts w:ascii="仿宋_GB2312" w:eastAsia="仿宋_GB2312" w:hAnsi="仿宋_GB2312" w:hint="eastAsia"/>
          <w:color w:val="000000"/>
          <w:sz w:val="32"/>
          <w:szCs w:val="32"/>
        </w:rPr>
      </w:pPr>
      <w:r>
        <w:rPr>
          <w:rFonts w:ascii="仿宋_GB2312" w:eastAsia="仿宋_GB2312" w:hAnsi="仿宋_GB2312" w:hint="eastAsia"/>
          <w:color w:val="000000"/>
          <w:sz w:val="32"/>
          <w:szCs w:val="32"/>
        </w:rPr>
        <w:lastRenderedPageBreak/>
        <w:t>9. 我公司保证不违法分包转包。</w:t>
      </w:r>
    </w:p>
    <w:p w14:paraId="15CBEB4B" w14:textId="77777777" w:rsidR="00306748" w:rsidRDefault="00000000">
      <w:pPr>
        <w:spacing w:line="540" w:lineRule="exact"/>
        <w:ind w:firstLineChars="200" w:firstLine="640"/>
        <w:rPr>
          <w:rFonts w:ascii="仿宋_GB2312" w:eastAsia="仿宋_GB2312" w:hAnsi="仿宋_GB2312" w:hint="eastAsia"/>
          <w:color w:val="000000"/>
          <w:sz w:val="32"/>
          <w:szCs w:val="32"/>
        </w:rPr>
      </w:pPr>
      <w:r>
        <w:rPr>
          <w:rFonts w:ascii="仿宋_GB2312" w:eastAsia="仿宋_GB2312" w:hAnsi="仿宋_GB2312" w:hint="eastAsia"/>
          <w:color w:val="000000"/>
          <w:sz w:val="32"/>
          <w:szCs w:val="32"/>
        </w:rPr>
        <w:t>10.</w:t>
      </w:r>
      <w:r>
        <w:rPr>
          <w:rFonts w:ascii="仿宋_GB2312" w:eastAsia="仿宋_GB2312" w:hint="eastAsia"/>
          <w:bCs/>
          <w:sz w:val="32"/>
          <w:szCs w:val="32"/>
        </w:rPr>
        <w:t>根据项目招标需求，我公司中标后，必须满足招标文件中规定的配置人员要求。</w:t>
      </w:r>
    </w:p>
    <w:p w14:paraId="4B0E5D82" w14:textId="77777777" w:rsidR="00306748" w:rsidRDefault="00000000">
      <w:pPr>
        <w:spacing w:line="540" w:lineRule="exact"/>
        <w:ind w:firstLineChars="200" w:firstLine="640"/>
        <w:rPr>
          <w:rFonts w:ascii="仿宋_GB2312" w:eastAsia="仿宋_GB2312" w:hAnsi="仿宋_GB2312" w:hint="eastAsia"/>
          <w:color w:val="000000"/>
          <w:sz w:val="32"/>
          <w:szCs w:val="32"/>
        </w:rPr>
      </w:pPr>
      <w:r>
        <w:rPr>
          <w:rFonts w:ascii="仿宋_GB2312" w:eastAsia="仿宋_GB2312" w:hAnsi="仿宋_GB2312" w:hint="eastAsia"/>
          <w:color w:val="000000"/>
          <w:sz w:val="32"/>
          <w:szCs w:val="32"/>
        </w:rPr>
        <w:t>以上承诺，如有违反，愿依照国家相关法律处理，并承担由此给采购人带来的损失。</w:t>
      </w:r>
    </w:p>
    <w:p w14:paraId="01262616" w14:textId="77777777" w:rsidR="00306748" w:rsidRDefault="00306748">
      <w:pPr>
        <w:spacing w:line="540" w:lineRule="exact"/>
        <w:ind w:firstLine="645"/>
        <w:rPr>
          <w:rFonts w:ascii="仿宋_GB2312" w:eastAsia="仿宋_GB2312" w:hAnsi="仿宋_GB2312" w:hint="eastAsia"/>
          <w:color w:val="000000"/>
          <w:sz w:val="32"/>
          <w:szCs w:val="32"/>
        </w:rPr>
      </w:pPr>
    </w:p>
    <w:p w14:paraId="2F8FD603" w14:textId="77777777" w:rsidR="00306748" w:rsidRDefault="00000000">
      <w:pPr>
        <w:spacing w:line="540" w:lineRule="exact"/>
        <w:ind w:right="480" w:firstLineChars="900" w:firstLine="2880"/>
        <w:rPr>
          <w:rFonts w:ascii="仿宋_GB2312" w:eastAsia="仿宋_GB2312" w:hAnsi="仿宋_GB2312" w:hint="eastAsia"/>
          <w:color w:val="000000"/>
          <w:sz w:val="32"/>
          <w:szCs w:val="32"/>
        </w:rPr>
      </w:pPr>
      <w:r>
        <w:rPr>
          <w:rFonts w:ascii="仿宋_GB2312" w:eastAsia="仿宋_GB2312" w:hAnsi="仿宋_GB2312" w:hint="eastAsia"/>
          <w:color w:val="000000"/>
          <w:sz w:val="32"/>
          <w:szCs w:val="32"/>
        </w:rPr>
        <w:t>投标单位名称：</w:t>
      </w:r>
    </w:p>
    <w:p w14:paraId="3C11F786" w14:textId="77777777" w:rsidR="00306748" w:rsidRDefault="00000000">
      <w:pPr>
        <w:spacing w:line="540" w:lineRule="exact"/>
        <w:ind w:firstLineChars="1900" w:firstLine="6080"/>
        <w:rPr>
          <w:rFonts w:ascii="仿宋_GB2312" w:eastAsia="仿宋_GB2312" w:hAnsi="仿宋_GB2312" w:hint="eastAsia"/>
          <w:sz w:val="32"/>
          <w:szCs w:val="32"/>
        </w:rPr>
      </w:pPr>
      <w:r>
        <w:rPr>
          <w:rFonts w:ascii="仿宋_GB2312" w:eastAsia="仿宋_GB2312" w:hAnsi="仿宋_GB2312" w:hint="eastAsia"/>
          <w:sz w:val="32"/>
          <w:szCs w:val="32"/>
        </w:rPr>
        <w:t>年   月    日</w:t>
      </w:r>
    </w:p>
    <w:p w14:paraId="1851AB22" w14:textId="77777777" w:rsidR="00306748" w:rsidRDefault="00000000">
      <w:pPr>
        <w:spacing w:line="540" w:lineRule="exact"/>
        <w:rPr>
          <w:rFonts w:ascii="仿宋_GB2312" w:eastAsia="仿宋_GB2312" w:hAnsi="仿宋_GB2312" w:hint="eastAsia"/>
          <w:b/>
          <w:color w:val="FF0000"/>
          <w:sz w:val="32"/>
          <w:szCs w:val="32"/>
        </w:rPr>
      </w:pPr>
      <w:r>
        <w:rPr>
          <w:rFonts w:ascii="仿宋_GB2312" w:eastAsia="仿宋_GB2312" w:hAnsi="仿宋_GB2312" w:hint="eastAsia"/>
          <w:b/>
          <w:color w:val="FF0000"/>
          <w:sz w:val="32"/>
          <w:szCs w:val="32"/>
        </w:rPr>
        <w:t>注意事项：投标人必须严格按照上述格式及内容提供承诺函，否则视为没有实质性满足招标文件要求。</w:t>
      </w:r>
    </w:p>
    <w:p w14:paraId="101EF240" w14:textId="77777777" w:rsidR="00306748" w:rsidRDefault="00306748">
      <w:pPr>
        <w:widowControl/>
        <w:spacing w:line="240" w:lineRule="auto"/>
        <w:jc w:val="left"/>
      </w:pPr>
    </w:p>
    <w:p w14:paraId="0E402BE3" w14:textId="649D33C2" w:rsidR="00306748" w:rsidRPr="00145E6D" w:rsidRDefault="00000000" w:rsidP="00145E6D">
      <w:pPr>
        <w:pStyle w:val="2"/>
        <w:rPr>
          <w:rFonts w:ascii="仿宋_GB2312" w:hAnsi="仿宋_GB2312" w:hint="eastAsia"/>
          <w:color w:val="000000"/>
          <w:szCs w:val="32"/>
        </w:rPr>
      </w:pPr>
      <w:r>
        <w:rPr>
          <w:rFonts w:ascii="仿宋_GB2312" w:hAnsi="仿宋_GB2312"/>
          <w:bCs/>
          <w:szCs w:val="32"/>
        </w:rPr>
        <w:br w:type="page"/>
      </w:r>
    </w:p>
    <w:p w14:paraId="4EE06481" w14:textId="51A88B78" w:rsidR="00306748" w:rsidRDefault="00145E6D">
      <w:pPr>
        <w:pStyle w:val="2"/>
      </w:pPr>
      <w:r>
        <w:rPr>
          <w:rFonts w:hint="eastAsia"/>
        </w:rPr>
        <w:lastRenderedPageBreak/>
        <w:t>五</w:t>
      </w:r>
      <w:r w:rsidR="00CF2C0C">
        <w:rPr>
          <w:rFonts w:hint="eastAsia"/>
        </w:rPr>
        <w:t>、投标人资质条件要求</w:t>
      </w:r>
    </w:p>
    <w:p w14:paraId="117C75D1" w14:textId="53F16D74" w:rsidR="00306748" w:rsidRDefault="00145E6D" w:rsidP="00145E6D">
      <w:pPr>
        <w:widowControl/>
        <w:spacing w:line="240" w:lineRule="auto"/>
        <w:ind w:firstLineChars="200" w:firstLine="640"/>
        <w:jc w:val="center"/>
        <w:rPr>
          <w:rFonts w:ascii="仿宋_GB2312" w:eastAsia="仿宋_GB2312" w:hAnsi="仿宋_GB2312" w:hint="eastAsia"/>
          <w:sz w:val="32"/>
          <w:szCs w:val="32"/>
        </w:rPr>
      </w:pPr>
      <w:r>
        <w:rPr>
          <w:rFonts w:ascii="仿宋_GB2312" w:eastAsia="仿宋_GB2312" w:hAnsi="仿宋_GB2312" w:hint="eastAsia"/>
          <w:sz w:val="32"/>
          <w:szCs w:val="32"/>
        </w:rPr>
        <w:t>（一）投标人资质要求的证明材料</w:t>
      </w:r>
    </w:p>
    <w:p w14:paraId="6BC9496A" w14:textId="77777777" w:rsidR="00145E6D" w:rsidRDefault="00145E6D" w:rsidP="00145E6D">
      <w:pPr>
        <w:pStyle w:val="a0"/>
        <w:rPr>
          <w:rFonts w:hint="eastAsia"/>
          <w:lang w:val="en-US" w:bidi="ar-SA"/>
        </w:rPr>
      </w:pPr>
    </w:p>
    <w:p w14:paraId="3F18A8FD" w14:textId="77777777" w:rsidR="00145E6D" w:rsidRPr="00145E6D" w:rsidRDefault="00145E6D" w:rsidP="00145E6D">
      <w:pPr>
        <w:spacing w:line="540" w:lineRule="exact"/>
        <w:ind w:right="640"/>
        <w:jc w:val="center"/>
        <w:rPr>
          <w:rFonts w:ascii="仿宋_GB2312" w:eastAsia="仿宋_GB2312" w:hAnsi="仿宋_GB2312" w:hint="eastAsia"/>
          <w:sz w:val="32"/>
          <w:szCs w:val="32"/>
        </w:rPr>
      </w:pPr>
      <w:r w:rsidRPr="00145E6D">
        <w:rPr>
          <w:rFonts w:ascii="仿宋_GB2312" w:eastAsia="仿宋_GB2312" w:hAnsi="仿宋_GB2312" w:hint="eastAsia"/>
          <w:sz w:val="32"/>
          <w:szCs w:val="32"/>
        </w:rPr>
        <w:t>（二）</w:t>
      </w:r>
      <w:bookmarkStart w:id="4" w:name="OLE_LINK1"/>
      <w:bookmarkStart w:id="5" w:name="_Hlk200635251"/>
      <w:r w:rsidRPr="00145E6D">
        <w:rPr>
          <w:rFonts w:ascii="仿宋_GB2312" w:eastAsia="仿宋_GB2312" w:hAnsi="仿宋_GB2312" w:hint="eastAsia"/>
          <w:sz w:val="32"/>
          <w:szCs w:val="32"/>
        </w:rPr>
        <w:t>供应商基本情况表</w:t>
      </w:r>
    </w:p>
    <w:bookmarkEnd w:id="4"/>
    <w:p w14:paraId="3017C5C2" w14:textId="77777777" w:rsidR="00145E6D" w:rsidRDefault="00145E6D" w:rsidP="00145E6D">
      <w:pPr>
        <w:rPr>
          <w:rFonts w:ascii="方正仿宋_GBK" w:eastAsia="方正仿宋_GBK" w:hAnsi="方正仿宋_GBK" w:cs="方正仿宋_GBK" w:hint="eastAsia"/>
          <w:sz w:val="28"/>
          <w:szCs w:val="28"/>
        </w:rPr>
      </w:pPr>
      <w:r>
        <w:rPr>
          <w:rFonts w:ascii="方正仿宋_GBK" w:eastAsia="方正仿宋_GBK" w:hAnsi="方正仿宋_GBK" w:cs="方正仿宋_GBK" w:hint="eastAsia"/>
          <w:sz w:val="28"/>
          <w:szCs w:val="28"/>
        </w:rPr>
        <w:t>填表单位：（加盖单位公章）</w:t>
      </w:r>
      <w:r>
        <w:rPr>
          <w:rFonts w:ascii="方正仿宋_GBK" w:eastAsia="方正仿宋_GBK" w:hAnsi="方正仿宋_GBK" w:cs="方正仿宋_GBK" w:hint="eastAsia"/>
          <w:sz w:val="28"/>
          <w:szCs w:val="28"/>
        </w:rPr>
        <w:tab/>
      </w:r>
      <w:r>
        <w:rPr>
          <w:rFonts w:ascii="方正仿宋_GBK" w:eastAsia="方正仿宋_GBK" w:hAnsi="方正仿宋_GBK" w:cs="方正仿宋_GBK" w:hint="eastAsia"/>
          <w:sz w:val="28"/>
          <w:szCs w:val="28"/>
        </w:rPr>
        <w:tab/>
        <w:t xml:space="preserve">   填表日期：    年   月   日</w:t>
      </w:r>
    </w:p>
    <w:tbl>
      <w:tblPr>
        <w:tblW w:w="894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676"/>
        <w:gridCol w:w="1606"/>
        <w:gridCol w:w="947"/>
        <w:gridCol w:w="791"/>
        <w:gridCol w:w="1200"/>
        <w:gridCol w:w="1500"/>
        <w:gridCol w:w="1485"/>
      </w:tblGrid>
      <w:tr w:rsidR="00145E6D" w14:paraId="798FAD3C" w14:textId="77777777">
        <w:tc>
          <w:tcPr>
            <w:tcW w:w="1412" w:type="dxa"/>
            <w:gridSpan w:val="2"/>
            <w:shd w:val="clear" w:color="auto" w:fill="auto"/>
            <w:vAlign w:val="center"/>
          </w:tcPr>
          <w:p w14:paraId="1B0A60C5" w14:textId="77777777" w:rsidR="00145E6D" w:rsidRDefault="00145E6D">
            <w:pPr>
              <w:jc w:val="center"/>
              <w:rPr>
                <w:rFonts w:ascii="方正仿宋_GBK" w:eastAsia="方正仿宋_GBK" w:hAnsi="方正仿宋_GBK" w:cs="方正仿宋_GBK" w:hint="eastAsia"/>
              </w:rPr>
            </w:pPr>
            <w:r>
              <w:rPr>
                <w:rFonts w:ascii="方正仿宋_GBK" w:eastAsia="方正仿宋_GBK" w:hAnsi="方正仿宋_GBK" w:cs="方正仿宋_GBK" w:hint="eastAsia"/>
              </w:rPr>
              <w:t>采购人</w:t>
            </w:r>
          </w:p>
        </w:tc>
        <w:tc>
          <w:tcPr>
            <w:tcW w:w="2553" w:type="dxa"/>
            <w:gridSpan w:val="2"/>
            <w:shd w:val="clear" w:color="auto" w:fill="auto"/>
            <w:vAlign w:val="center"/>
          </w:tcPr>
          <w:p w14:paraId="782F2F5E" w14:textId="77777777" w:rsidR="00145E6D" w:rsidRDefault="00145E6D">
            <w:pPr>
              <w:jc w:val="center"/>
              <w:rPr>
                <w:rFonts w:ascii="方正仿宋_GBK" w:eastAsia="方正仿宋_GBK" w:hAnsi="方正仿宋_GBK" w:cs="方正仿宋_GBK" w:hint="eastAsia"/>
              </w:rPr>
            </w:pPr>
          </w:p>
        </w:tc>
        <w:tc>
          <w:tcPr>
            <w:tcW w:w="1991" w:type="dxa"/>
            <w:gridSpan w:val="2"/>
            <w:shd w:val="clear" w:color="auto" w:fill="auto"/>
            <w:vAlign w:val="center"/>
          </w:tcPr>
          <w:p w14:paraId="45392621" w14:textId="77777777" w:rsidR="00145E6D" w:rsidRDefault="00145E6D">
            <w:pPr>
              <w:jc w:val="center"/>
              <w:rPr>
                <w:rFonts w:ascii="方正仿宋_GBK" w:eastAsia="方正仿宋_GBK" w:hAnsi="方正仿宋_GBK" w:cs="方正仿宋_GBK" w:hint="eastAsia"/>
              </w:rPr>
            </w:pPr>
            <w:r>
              <w:rPr>
                <w:rFonts w:ascii="方正仿宋_GBK" w:eastAsia="方正仿宋_GBK" w:hAnsi="方正仿宋_GBK" w:cs="方正仿宋_GBK" w:hint="eastAsia"/>
              </w:rPr>
              <w:t>项目名称</w:t>
            </w:r>
          </w:p>
        </w:tc>
        <w:tc>
          <w:tcPr>
            <w:tcW w:w="2985" w:type="dxa"/>
            <w:gridSpan w:val="2"/>
            <w:shd w:val="clear" w:color="auto" w:fill="auto"/>
            <w:vAlign w:val="center"/>
          </w:tcPr>
          <w:p w14:paraId="3C7898EE" w14:textId="77777777" w:rsidR="00145E6D" w:rsidRDefault="00145E6D">
            <w:pPr>
              <w:jc w:val="center"/>
              <w:rPr>
                <w:rFonts w:ascii="方正仿宋_GBK" w:eastAsia="方正仿宋_GBK" w:hAnsi="方正仿宋_GBK" w:cs="方正仿宋_GBK" w:hint="eastAsia"/>
              </w:rPr>
            </w:pPr>
          </w:p>
        </w:tc>
      </w:tr>
      <w:tr w:rsidR="00145E6D" w14:paraId="2A0D9C4D" w14:textId="77777777">
        <w:tc>
          <w:tcPr>
            <w:tcW w:w="1412" w:type="dxa"/>
            <w:gridSpan w:val="2"/>
            <w:shd w:val="clear" w:color="auto" w:fill="auto"/>
            <w:vAlign w:val="center"/>
          </w:tcPr>
          <w:p w14:paraId="17F5E1A4" w14:textId="77777777" w:rsidR="00145E6D" w:rsidRDefault="00145E6D">
            <w:pPr>
              <w:jc w:val="center"/>
              <w:rPr>
                <w:rFonts w:ascii="方正仿宋_GBK" w:eastAsia="方正仿宋_GBK" w:hAnsi="方正仿宋_GBK" w:cs="方正仿宋_GBK" w:hint="eastAsia"/>
              </w:rPr>
            </w:pPr>
            <w:r>
              <w:rPr>
                <w:rFonts w:ascii="方正仿宋_GBK" w:eastAsia="方正仿宋_GBK" w:hAnsi="方正仿宋_GBK" w:cs="方正仿宋_GBK" w:hint="eastAsia"/>
              </w:rPr>
              <w:t>投标（响应）供应商</w:t>
            </w:r>
          </w:p>
        </w:tc>
        <w:tc>
          <w:tcPr>
            <w:tcW w:w="2553" w:type="dxa"/>
            <w:gridSpan w:val="2"/>
            <w:shd w:val="clear" w:color="auto" w:fill="auto"/>
            <w:vAlign w:val="center"/>
          </w:tcPr>
          <w:p w14:paraId="4EDE1A62" w14:textId="77777777" w:rsidR="00145E6D" w:rsidRDefault="00145E6D">
            <w:pPr>
              <w:jc w:val="center"/>
              <w:rPr>
                <w:rFonts w:ascii="方正仿宋_GBK" w:eastAsia="方正仿宋_GBK" w:hAnsi="方正仿宋_GBK" w:cs="方正仿宋_GBK" w:hint="eastAsia"/>
              </w:rPr>
            </w:pPr>
          </w:p>
        </w:tc>
        <w:tc>
          <w:tcPr>
            <w:tcW w:w="1991" w:type="dxa"/>
            <w:gridSpan w:val="2"/>
            <w:shd w:val="clear" w:color="auto" w:fill="auto"/>
            <w:vAlign w:val="center"/>
          </w:tcPr>
          <w:p w14:paraId="39A6F838" w14:textId="77777777" w:rsidR="00145E6D" w:rsidRDefault="00145E6D">
            <w:pPr>
              <w:jc w:val="center"/>
              <w:rPr>
                <w:rFonts w:ascii="方正仿宋_GBK" w:eastAsia="方正仿宋_GBK" w:hAnsi="方正仿宋_GBK" w:cs="方正仿宋_GBK" w:hint="eastAsia"/>
              </w:rPr>
            </w:pPr>
            <w:r>
              <w:rPr>
                <w:rFonts w:ascii="方正仿宋_GBK" w:eastAsia="方正仿宋_GBK" w:hAnsi="方正仿宋_GBK" w:cs="方正仿宋_GBK" w:hint="eastAsia"/>
              </w:rPr>
              <w:t>供应商统一社会信用代码</w:t>
            </w:r>
          </w:p>
        </w:tc>
        <w:tc>
          <w:tcPr>
            <w:tcW w:w="2985" w:type="dxa"/>
            <w:gridSpan w:val="2"/>
            <w:shd w:val="clear" w:color="auto" w:fill="auto"/>
            <w:vAlign w:val="center"/>
          </w:tcPr>
          <w:p w14:paraId="558D5548" w14:textId="77777777" w:rsidR="00145E6D" w:rsidRDefault="00145E6D">
            <w:pPr>
              <w:jc w:val="center"/>
              <w:rPr>
                <w:rFonts w:ascii="方正仿宋_GBK" w:eastAsia="方正仿宋_GBK" w:hAnsi="方正仿宋_GBK" w:cs="方正仿宋_GBK" w:hint="eastAsia"/>
              </w:rPr>
            </w:pPr>
          </w:p>
        </w:tc>
      </w:tr>
      <w:tr w:rsidR="00145E6D" w14:paraId="026DE017" w14:textId="77777777">
        <w:tc>
          <w:tcPr>
            <w:tcW w:w="8941" w:type="dxa"/>
            <w:gridSpan w:val="8"/>
            <w:shd w:val="clear" w:color="auto" w:fill="auto"/>
            <w:vAlign w:val="center"/>
          </w:tcPr>
          <w:p w14:paraId="6731F416" w14:textId="77777777" w:rsidR="00145E6D" w:rsidRDefault="00145E6D">
            <w:pPr>
              <w:jc w:val="center"/>
              <w:rPr>
                <w:rFonts w:ascii="方正仿宋_GBK" w:eastAsia="方正仿宋_GBK" w:hAnsi="方正仿宋_GBK" w:cs="方正仿宋_GBK" w:hint="eastAsia"/>
              </w:rPr>
            </w:pPr>
            <w:r>
              <w:rPr>
                <w:rFonts w:ascii="方正仿宋_GBK" w:eastAsia="方正仿宋_GBK" w:hAnsi="方正仿宋_GBK" w:cs="方正仿宋_GBK" w:hint="eastAsia"/>
                <w:b/>
                <w:bCs/>
              </w:rPr>
              <w:t>投标（响应）供应商相关人员情况</w:t>
            </w:r>
          </w:p>
        </w:tc>
      </w:tr>
      <w:tr w:rsidR="00145E6D" w14:paraId="3A5A025F" w14:textId="77777777">
        <w:tc>
          <w:tcPr>
            <w:tcW w:w="736" w:type="dxa"/>
            <w:tcBorders>
              <w:bottom w:val="single" w:sz="4" w:space="0" w:color="auto"/>
            </w:tcBorders>
            <w:shd w:val="clear" w:color="auto" w:fill="auto"/>
            <w:vAlign w:val="center"/>
          </w:tcPr>
          <w:p w14:paraId="4C3A7BA4" w14:textId="77777777" w:rsidR="00145E6D" w:rsidRDefault="00145E6D">
            <w:pPr>
              <w:jc w:val="center"/>
              <w:rPr>
                <w:rFonts w:ascii="方正仿宋_GBK" w:eastAsia="方正仿宋_GBK" w:hAnsi="方正仿宋_GBK" w:cs="方正仿宋_GBK" w:hint="eastAsia"/>
              </w:rPr>
            </w:pPr>
            <w:r>
              <w:rPr>
                <w:rFonts w:ascii="方正仿宋_GBK" w:eastAsia="方正仿宋_GBK" w:hAnsi="方正仿宋_GBK" w:cs="方正仿宋_GBK" w:hint="eastAsia"/>
              </w:rPr>
              <w:t>序号</w:t>
            </w:r>
          </w:p>
        </w:tc>
        <w:tc>
          <w:tcPr>
            <w:tcW w:w="2282" w:type="dxa"/>
            <w:gridSpan w:val="2"/>
            <w:tcBorders>
              <w:bottom w:val="single" w:sz="4" w:space="0" w:color="auto"/>
            </w:tcBorders>
            <w:shd w:val="clear" w:color="auto" w:fill="auto"/>
            <w:vAlign w:val="center"/>
          </w:tcPr>
          <w:p w14:paraId="7AA61FA3" w14:textId="77777777" w:rsidR="00145E6D" w:rsidRDefault="00145E6D">
            <w:pPr>
              <w:jc w:val="center"/>
              <w:rPr>
                <w:rFonts w:ascii="方正仿宋_GBK" w:eastAsia="方正仿宋_GBK" w:hAnsi="方正仿宋_GBK" w:cs="方正仿宋_GBK" w:hint="eastAsia"/>
              </w:rPr>
            </w:pPr>
            <w:r>
              <w:rPr>
                <w:rFonts w:ascii="方正仿宋_GBK" w:eastAsia="方正仿宋_GBK" w:hAnsi="方正仿宋_GBK" w:cs="方正仿宋_GBK" w:hint="eastAsia"/>
              </w:rPr>
              <w:t>职务</w:t>
            </w:r>
          </w:p>
        </w:tc>
        <w:tc>
          <w:tcPr>
            <w:tcW w:w="947" w:type="dxa"/>
            <w:tcBorders>
              <w:bottom w:val="single" w:sz="4" w:space="0" w:color="auto"/>
            </w:tcBorders>
            <w:shd w:val="clear" w:color="auto" w:fill="auto"/>
            <w:vAlign w:val="center"/>
          </w:tcPr>
          <w:p w14:paraId="5218B7FC" w14:textId="77777777" w:rsidR="00145E6D" w:rsidRDefault="00145E6D">
            <w:pPr>
              <w:jc w:val="center"/>
              <w:rPr>
                <w:rFonts w:ascii="方正仿宋_GBK" w:eastAsia="方正仿宋_GBK" w:hAnsi="方正仿宋_GBK" w:cs="方正仿宋_GBK" w:hint="eastAsia"/>
              </w:rPr>
            </w:pPr>
            <w:r>
              <w:rPr>
                <w:rFonts w:ascii="方正仿宋_GBK" w:eastAsia="方正仿宋_GBK" w:hAnsi="方正仿宋_GBK" w:cs="方正仿宋_GBK" w:hint="eastAsia"/>
              </w:rPr>
              <w:t>姓名</w:t>
            </w:r>
          </w:p>
        </w:tc>
        <w:tc>
          <w:tcPr>
            <w:tcW w:w="1991" w:type="dxa"/>
            <w:gridSpan w:val="2"/>
            <w:tcBorders>
              <w:bottom w:val="single" w:sz="4" w:space="0" w:color="auto"/>
            </w:tcBorders>
            <w:shd w:val="clear" w:color="auto" w:fill="auto"/>
            <w:vAlign w:val="center"/>
          </w:tcPr>
          <w:p w14:paraId="19571D7C" w14:textId="77777777" w:rsidR="00145E6D" w:rsidRDefault="00145E6D">
            <w:pPr>
              <w:jc w:val="center"/>
              <w:rPr>
                <w:rFonts w:ascii="方正仿宋_GBK" w:eastAsia="方正仿宋_GBK" w:hAnsi="方正仿宋_GBK" w:cs="方正仿宋_GBK" w:hint="eastAsia"/>
              </w:rPr>
            </w:pPr>
            <w:r>
              <w:rPr>
                <w:rFonts w:ascii="方正仿宋_GBK" w:eastAsia="方正仿宋_GBK" w:hAnsi="方正仿宋_GBK" w:cs="方正仿宋_GBK" w:hint="eastAsia"/>
              </w:rPr>
              <w:t>身份证号码</w:t>
            </w:r>
          </w:p>
        </w:tc>
        <w:tc>
          <w:tcPr>
            <w:tcW w:w="1500" w:type="dxa"/>
            <w:tcBorders>
              <w:bottom w:val="single" w:sz="4" w:space="0" w:color="auto"/>
            </w:tcBorders>
            <w:shd w:val="clear" w:color="auto" w:fill="auto"/>
            <w:vAlign w:val="center"/>
          </w:tcPr>
          <w:p w14:paraId="3E12D6D8" w14:textId="77777777" w:rsidR="00145E6D" w:rsidRDefault="00145E6D">
            <w:pPr>
              <w:jc w:val="center"/>
              <w:rPr>
                <w:rFonts w:ascii="方正仿宋_GBK" w:eastAsia="方正仿宋_GBK" w:hAnsi="方正仿宋_GBK" w:cs="方正仿宋_GBK" w:hint="eastAsia"/>
              </w:rPr>
            </w:pPr>
            <w:r>
              <w:rPr>
                <w:rFonts w:ascii="方正仿宋_GBK" w:eastAsia="方正仿宋_GBK" w:hAnsi="方正仿宋_GBK" w:cs="方正仿宋_GBK" w:hint="eastAsia"/>
              </w:rPr>
              <w:t>劳动合同</w:t>
            </w:r>
          </w:p>
          <w:p w14:paraId="73C8EA2B" w14:textId="77777777" w:rsidR="00145E6D" w:rsidRDefault="00145E6D">
            <w:pPr>
              <w:jc w:val="center"/>
              <w:rPr>
                <w:rFonts w:ascii="方正仿宋_GBK" w:eastAsia="方正仿宋_GBK" w:hAnsi="方正仿宋_GBK" w:cs="方正仿宋_GBK" w:hint="eastAsia"/>
              </w:rPr>
            </w:pPr>
            <w:r>
              <w:rPr>
                <w:rFonts w:ascii="方正仿宋_GBK" w:eastAsia="方正仿宋_GBK" w:hAnsi="方正仿宋_GBK" w:cs="方正仿宋_GBK" w:hint="eastAsia"/>
              </w:rPr>
              <w:t>关系单位</w:t>
            </w:r>
          </w:p>
        </w:tc>
        <w:tc>
          <w:tcPr>
            <w:tcW w:w="1485" w:type="dxa"/>
            <w:tcBorders>
              <w:bottom w:val="single" w:sz="4" w:space="0" w:color="auto"/>
            </w:tcBorders>
            <w:shd w:val="clear" w:color="auto" w:fill="auto"/>
            <w:vAlign w:val="center"/>
          </w:tcPr>
          <w:p w14:paraId="7DCC5B52" w14:textId="77777777" w:rsidR="00145E6D" w:rsidRDefault="00145E6D">
            <w:pPr>
              <w:jc w:val="center"/>
              <w:rPr>
                <w:rFonts w:ascii="方正仿宋_GBK" w:eastAsia="方正仿宋_GBK" w:hAnsi="方正仿宋_GBK" w:cs="方正仿宋_GBK" w:hint="eastAsia"/>
              </w:rPr>
            </w:pPr>
            <w:r>
              <w:rPr>
                <w:rFonts w:ascii="方正仿宋_GBK" w:eastAsia="方正仿宋_GBK" w:hAnsi="方正仿宋_GBK" w:cs="方正仿宋_GBK" w:hint="eastAsia"/>
              </w:rPr>
              <w:t>缴纳社会</w:t>
            </w:r>
          </w:p>
          <w:p w14:paraId="23D8419E" w14:textId="77777777" w:rsidR="00145E6D" w:rsidRDefault="00145E6D">
            <w:pPr>
              <w:jc w:val="center"/>
              <w:rPr>
                <w:rFonts w:ascii="方正仿宋_GBK" w:eastAsia="方正仿宋_GBK" w:hAnsi="方正仿宋_GBK" w:cs="方正仿宋_GBK" w:hint="eastAsia"/>
              </w:rPr>
            </w:pPr>
            <w:r>
              <w:rPr>
                <w:rFonts w:ascii="方正仿宋_GBK" w:eastAsia="方正仿宋_GBK" w:hAnsi="方正仿宋_GBK" w:cs="方正仿宋_GBK" w:hint="eastAsia"/>
              </w:rPr>
              <w:t>保险单位</w:t>
            </w:r>
          </w:p>
        </w:tc>
      </w:tr>
      <w:tr w:rsidR="00145E6D" w14:paraId="5056A82B" w14:textId="77777777">
        <w:tc>
          <w:tcPr>
            <w:tcW w:w="736" w:type="dxa"/>
            <w:tcBorders>
              <w:top w:val="single" w:sz="4" w:space="0" w:color="auto"/>
              <w:left w:val="single" w:sz="4" w:space="0" w:color="auto"/>
              <w:bottom w:val="single" w:sz="4" w:space="0" w:color="auto"/>
              <w:right w:val="single" w:sz="4" w:space="0" w:color="auto"/>
            </w:tcBorders>
            <w:shd w:val="clear" w:color="auto" w:fill="auto"/>
            <w:vAlign w:val="center"/>
          </w:tcPr>
          <w:p w14:paraId="2A19C44A" w14:textId="77777777" w:rsidR="00145E6D" w:rsidRDefault="00145E6D">
            <w:pPr>
              <w:jc w:val="center"/>
              <w:rPr>
                <w:rFonts w:ascii="方正仿宋_GBK" w:eastAsia="方正仿宋_GBK" w:hAnsi="方正仿宋_GBK" w:cs="方正仿宋_GBK" w:hint="eastAsia"/>
              </w:rPr>
            </w:pPr>
            <w:r>
              <w:rPr>
                <w:rFonts w:ascii="方正仿宋_GBK" w:eastAsia="方正仿宋_GBK" w:hAnsi="方正仿宋_GBK" w:cs="方正仿宋_GBK" w:hint="eastAsia"/>
              </w:rPr>
              <w:t>1</w:t>
            </w:r>
          </w:p>
        </w:tc>
        <w:tc>
          <w:tcPr>
            <w:tcW w:w="22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8C1330" w14:textId="77777777" w:rsidR="00145E6D" w:rsidRDefault="00145E6D">
            <w:pPr>
              <w:spacing w:line="460" w:lineRule="exact"/>
              <w:jc w:val="center"/>
              <w:rPr>
                <w:rFonts w:ascii="方正仿宋_GBK" w:eastAsia="方正仿宋_GBK" w:hAnsi="方正仿宋_GBK" w:cs="方正仿宋_GBK" w:hint="eastAsia"/>
              </w:rPr>
            </w:pPr>
            <w:r>
              <w:rPr>
                <w:rFonts w:ascii="方正仿宋_GBK" w:eastAsia="方正仿宋_GBK" w:hAnsi="方正仿宋_GBK" w:cs="方正仿宋_GBK" w:hint="eastAsia"/>
              </w:rPr>
              <w:t>法定代表人/单位负责人/主要经营负责人</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DC8FD24" w14:textId="77777777" w:rsidR="00145E6D" w:rsidRDefault="00145E6D">
            <w:pPr>
              <w:jc w:val="center"/>
              <w:rPr>
                <w:rFonts w:ascii="方正仿宋_GBK" w:eastAsia="方正仿宋_GBK" w:hAnsi="方正仿宋_GBK" w:cs="方正仿宋_GBK" w:hint="eastAsia"/>
              </w:rPr>
            </w:pPr>
          </w:p>
        </w:tc>
        <w:tc>
          <w:tcPr>
            <w:tcW w:w="1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A42CB7" w14:textId="77777777" w:rsidR="00145E6D" w:rsidRDefault="00145E6D">
            <w:pPr>
              <w:jc w:val="center"/>
              <w:rPr>
                <w:rFonts w:ascii="方正仿宋_GBK" w:eastAsia="方正仿宋_GBK" w:hAnsi="方正仿宋_GBK" w:cs="方正仿宋_GBK" w:hint="eastAsia"/>
              </w:rPr>
            </w:pPr>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tcPr>
          <w:p w14:paraId="5F542BC4" w14:textId="77777777" w:rsidR="00145E6D" w:rsidRDefault="00145E6D">
            <w:pPr>
              <w:jc w:val="center"/>
              <w:rPr>
                <w:rFonts w:ascii="方正仿宋_GBK" w:eastAsia="方正仿宋_GBK" w:hAnsi="方正仿宋_GBK" w:cs="方正仿宋_GBK" w:hint="eastAsia"/>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3B1FDC63" w14:textId="77777777" w:rsidR="00145E6D" w:rsidRDefault="00145E6D">
            <w:pPr>
              <w:jc w:val="center"/>
              <w:rPr>
                <w:rFonts w:ascii="方正仿宋_GBK" w:eastAsia="方正仿宋_GBK" w:hAnsi="方正仿宋_GBK" w:cs="方正仿宋_GBK" w:hint="eastAsia"/>
              </w:rPr>
            </w:pPr>
          </w:p>
        </w:tc>
      </w:tr>
      <w:tr w:rsidR="00145E6D" w14:paraId="7139FB9D" w14:textId="77777777">
        <w:tc>
          <w:tcPr>
            <w:tcW w:w="736" w:type="dxa"/>
            <w:tcBorders>
              <w:top w:val="single" w:sz="4" w:space="0" w:color="auto"/>
              <w:left w:val="single" w:sz="4" w:space="0" w:color="auto"/>
              <w:bottom w:val="single" w:sz="4" w:space="0" w:color="auto"/>
              <w:right w:val="single" w:sz="4" w:space="0" w:color="auto"/>
            </w:tcBorders>
            <w:shd w:val="clear" w:color="auto" w:fill="auto"/>
            <w:vAlign w:val="center"/>
          </w:tcPr>
          <w:p w14:paraId="277E4A2C" w14:textId="77777777" w:rsidR="00145E6D" w:rsidRDefault="00145E6D">
            <w:pPr>
              <w:jc w:val="center"/>
              <w:rPr>
                <w:rFonts w:ascii="方正仿宋_GBK" w:eastAsia="方正仿宋_GBK" w:hAnsi="方正仿宋_GBK" w:cs="方正仿宋_GBK" w:hint="eastAsia"/>
              </w:rPr>
            </w:pPr>
            <w:r>
              <w:rPr>
                <w:rFonts w:ascii="方正仿宋_GBK" w:eastAsia="方正仿宋_GBK" w:hAnsi="方正仿宋_GBK" w:cs="方正仿宋_GBK" w:hint="eastAsia"/>
              </w:rPr>
              <w:t>2</w:t>
            </w:r>
          </w:p>
        </w:tc>
        <w:tc>
          <w:tcPr>
            <w:tcW w:w="22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F03794" w14:textId="77777777" w:rsidR="00145E6D" w:rsidRDefault="00145E6D">
            <w:pPr>
              <w:jc w:val="center"/>
              <w:rPr>
                <w:rFonts w:ascii="方正仿宋_GBK" w:eastAsia="方正仿宋_GBK" w:hAnsi="方正仿宋_GBK" w:cs="方正仿宋_GBK" w:hint="eastAsia"/>
              </w:rPr>
            </w:pPr>
            <w:r>
              <w:rPr>
                <w:rFonts w:ascii="方正仿宋_GBK" w:eastAsia="方正仿宋_GBK" w:hAnsi="方正仿宋_GBK" w:cs="方正仿宋_GBK" w:hint="eastAsia"/>
              </w:rPr>
              <w:t>项目投标授权代表人</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490E815" w14:textId="77777777" w:rsidR="00145E6D" w:rsidRDefault="00145E6D">
            <w:pPr>
              <w:jc w:val="center"/>
              <w:rPr>
                <w:rFonts w:ascii="方正仿宋_GBK" w:eastAsia="方正仿宋_GBK" w:hAnsi="方正仿宋_GBK" w:cs="方正仿宋_GBK" w:hint="eastAsia"/>
              </w:rPr>
            </w:pPr>
          </w:p>
        </w:tc>
        <w:tc>
          <w:tcPr>
            <w:tcW w:w="19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2433C4" w14:textId="77777777" w:rsidR="00145E6D" w:rsidRDefault="00145E6D">
            <w:pPr>
              <w:jc w:val="center"/>
              <w:rPr>
                <w:rFonts w:ascii="方正仿宋_GBK" w:eastAsia="方正仿宋_GBK" w:hAnsi="方正仿宋_GBK" w:cs="方正仿宋_GBK" w:hint="eastAsia"/>
              </w:rPr>
            </w:pPr>
          </w:p>
        </w:tc>
        <w:tc>
          <w:tcPr>
            <w:tcW w:w="1500" w:type="dxa"/>
            <w:tcBorders>
              <w:top w:val="single" w:sz="4" w:space="0" w:color="auto"/>
              <w:left w:val="single" w:sz="4" w:space="0" w:color="auto"/>
              <w:bottom w:val="single" w:sz="4" w:space="0" w:color="auto"/>
              <w:right w:val="single" w:sz="4" w:space="0" w:color="auto"/>
            </w:tcBorders>
            <w:shd w:val="clear" w:color="auto" w:fill="auto"/>
            <w:vAlign w:val="center"/>
          </w:tcPr>
          <w:p w14:paraId="35E29A47" w14:textId="77777777" w:rsidR="00145E6D" w:rsidRDefault="00145E6D">
            <w:pPr>
              <w:jc w:val="center"/>
              <w:rPr>
                <w:rFonts w:ascii="方正仿宋_GBK" w:eastAsia="方正仿宋_GBK" w:hAnsi="方正仿宋_GBK" w:cs="方正仿宋_GBK" w:hint="eastAsia"/>
              </w:rPr>
            </w:pPr>
          </w:p>
        </w:tc>
        <w:tc>
          <w:tcPr>
            <w:tcW w:w="1485" w:type="dxa"/>
            <w:tcBorders>
              <w:top w:val="single" w:sz="4" w:space="0" w:color="auto"/>
              <w:left w:val="single" w:sz="4" w:space="0" w:color="auto"/>
              <w:bottom w:val="single" w:sz="4" w:space="0" w:color="auto"/>
              <w:right w:val="single" w:sz="4" w:space="0" w:color="auto"/>
            </w:tcBorders>
            <w:shd w:val="clear" w:color="auto" w:fill="auto"/>
            <w:vAlign w:val="center"/>
          </w:tcPr>
          <w:p w14:paraId="514578D9" w14:textId="77777777" w:rsidR="00145E6D" w:rsidRDefault="00145E6D">
            <w:pPr>
              <w:jc w:val="center"/>
              <w:rPr>
                <w:rFonts w:ascii="方正仿宋_GBK" w:eastAsia="方正仿宋_GBK" w:hAnsi="方正仿宋_GBK" w:cs="方正仿宋_GBK" w:hint="eastAsia"/>
              </w:rPr>
            </w:pPr>
          </w:p>
        </w:tc>
      </w:tr>
      <w:tr w:rsidR="00145E6D" w14:paraId="42DB1271" w14:textId="77777777">
        <w:tc>
          <w:tcPr>
            <w:tcW w:w="736" w:type="dxa"/>
            <w:tcBorders>
              <w:top w:val="single" w:sz="4" w:space="0" w:color="auto"/>
            </w:tcBorders>
            <w:shd w:val="clear" w:color="auto" w:fill="auto"/>
            <w:vAlign w:val="center"/>
          </w:tcPr>
          <w:p w14:paraId="5876AD9F" w14:textId="77777777" w:rsidR="00145E6D" w:rsidRDefault="00145E6D">
            <w:pPr>
              <w:jc w:val="center"/>
              <w:rPr>
                <w:rFonts w:ascii="方正仿宋_GBK" w:eastAsia="方正仿宋_GBK" w:hAnsi="方正仿宋_GBK" w:cs="方正仿宋_GBK" w:hint="eastAsia"/>
              </w:rPr>
            </w:pPr>
            <w:r>
              <w:rPr>
                <w:rFonts w:ascii="方正仿宋_GBK" w:eastAsia="方正仿宋_GBK" w:hAnsi="方正仿宋_GBK" w:cs="方正仿宋_GBK" w:hint="eastAsia"/>
                <w:lang w:bidi="ar"/>
              </w:rPr>
              <w:t>3</w:t>
            </w:r>
          </w:p>
        </w:tc>
        <w:tc>
          <w:tcPr>
            <w:tcW w:w="2282" w:type="dxa"/>
            <w:gridSpan w:val="2"/>
            <w:tcBorders>
              <w:top w:val="single" w:sz="4" w:space="0" w:color="auto"/>
            </w:tcBorders>
            <w:shd w:val="clear" w:color="auto" w:fill="auto"/>
            <w:vAlign w:val="center"/>
          </w:tcPr>
          <w:p w14:paraId="5BEF82B4" w14:textId="77777777" w:rsidR="00145E6D" w:rsidRDefault="00145E6D">
            <w:pPr>
              <w:jc w:val="center"/>
              <w:rPr>
                <w:rFonts w:ascii="方正仿宋_GBK" w:eastAsia="方正仿宋_GBK" w:hAnsi="方正仿宋_GBK" w:cs="方正仿宋_GBK" w:hint="eastAsia"/>
              </w:rPr>
            </w:pPr>
            <w:r>
              <w:rPr>
                <w:rFonts w:ascii="方正仿宋_GBK" w:eastAsia="方正仿宋_GBK" w:hAnsi="方正仿宋_GBK" w:cs="方正仿宋_GBK" w:hint="eastAsia"/>
              </w:rPr>
              <w:t>项目负责人</w:t>
            </w:r>
          </w:p>
        </w:tc>
        <w:tc>
          <w:tcPr>
            <w:tcW w:w="947" w:type="dxa"/>
            <w:tcBorders>
              <w:top w:val="single" w:sz="4" w:space="0" w:color="auto"/>
            </w:tcBorders>
            <w:shd w:val="clear" w:color="auto" w:fill="auto"/>
            <w:vAlign w:val="center"/>
          </w:tcPr>
          <w:p w14:paraId="0E761A58" w14:textId="77777777" w:rsidR="00145E6D" w:rsidRDefault="00145E6D">
            <w:pPr>
              <w:jc w:val="center"/>
              <w:rPr>
                <w:rFonts w:ascii="方正仿宋_GBK" w:eastAsia="方正仿宋_GBK" w:hAnsi="方正仿宋_GBK" w:cs="方正仿宋_GBK" w:hint="eastAsia"/>
              </w:rPr>
            </w:pPr>
          </w:p>
        </w:tc>
        <w:tc>
          <w:tcPr>
            <w:tcW w:w="1991" w:type="dxa"/>
            <w:gridSpan w:val="2"/>
            <w:tcBorders>
              <w:top w:val="single" w:sz="4" w:space="0" w:color="auto"/>
            </w:tcBorders>
            <w:shd w:val="clear" w:color="auto" w:fill="auto"/>
            <w:vAlign w:val="center"/>
          </w:tcPr>
          <w:p w14:paraId="63DD6B79" w14:textId="77777777" w:rsidR="00145E6D" w:rsidRDefault="00145E6D">
            <w:pPr>
              <w:jc w:val="center"/>
              <w:rPr>
                <w:rFonts w:ascii="方正仿宋_GBK" w:eastAsia="方正仿宋_GBK" w:hAnsi="方正仿宋_GBK" w:cs="方正仿宋_GBK" w:hint="eastAsia"/>
              </w:rPr>
            </w:pPr>
          </w:p>
        </w:tc>
        <w:tc>
          <w:tcPr>
            <w:tcW w:w="1500" w:type="dxa"/>
            <w:tcBorders>
              <w:top w:val="single" w:sz="4" w:space="0" w:color="auto"/>
            </w:tcBorders>
            <w:shd w:val="clear" w:color="auto" w:fill="auto"/>
            <w:vAlign w:val="center"/>
          </w:tcPr>
          <w:p w14:paraId="4070E210" w14:textId="77777777" w:rsidR="00145E6D" w:rsidRDefault="00145E6D">
            <w:pPr>
              <w:jc w:val="center"/>
              <w:rPr>
                <w:rFonts w:ascii="方正仿宋_GBK" w:eastAsia="方正仿宋_GBK" w:hAnsi="方正仿宋_GBK" w:cs="方正仿宋_GBK" w:hint="eastAsia"/>
              </w:rPr>
            </w:pPr>
          </w:p>
        </w:tc>
        <w:tc>
          <w:tcPr>
            <w:tcW w:w="1485" w:type="dxa"/>
            <w:tcBorders>
              <w:top w:val="single" w:sz="4" w:space="0" w:color="auto"/>
            </w:tcBorders>
            <w:shd w:val="clear" w:color="auto" w:fill="auto"/>
            <w:vAlign w:val="center"/>
          </w:tcPr>
          <w:p w14:paraId="459D693D" w14:textId="77777777" w:rsidR="00145E6D" w:rsidRDefault="00145E6D">
            <w:pPr>
              <w:jc w:val="center"/>
              <w:rPr>
                <w:rFonts w:ascii="方正仿宋_GBK" w:eastAsia="方正仿宋_GBK" w:hAnsi="方正仿宋_GBK" w:cs="方正仿宋_GBK" w:hint="eastAsia"/>
              </w:rPr>
            </w:pPr>
          </w:p>
        </w:tc>
      </w:tr>
      <w:tr w:rsidR="00145E6D" w14:paraId="292EC467" w14:textId="77777777">
        <w:tc>
          <w:tcPr>
            <w:tcW w:w="736" w:type="dxa"/>
            <w:shd w:val="clear" w:color="auto" w:fill="auto"/>
            <w:vAlign w:val="center"/>
          </w:tcPr>
          <w:p w14:paraId="695F4540" w14:textId="77777777" w:rsidR="00145E6D" w:rsidRDefault="00145E6D">
            <w:pPr>
              <w:jc w:val="center"/>
              <w:rPr>
                <w:rFonts w:ascii="方正仿宋_GBK" w:eastAsia="方正仿宋_GBK" w:hAnsi="方正仿宋_GBK" w:cs="方正仿宋_GBK" w:hint="eastAsia"/>
              </w:rPr>
            </w:pPr>
            <w:r>
              <w:rPr>
                <w:rFonts w:ascii="方正仿宋_GBK" w:eastAsia="方正仿宋_GBK" w:hAnsi="方正仿宋_GBK" w:cs="方正仿宋_GBK" w:hint="eastAsia"/>
                <w:lang w:bidi="ar"/>
              </w:rPr>
              <w:t>4</w:t>
            </w:r>
          </w:p>
        </w:tc>
        <w:tc>
          <w:tcPr>
            <w:tcW w:w="2282" w:type="dxa"/>
            <w:gridSpan w:val="2"/>
            <w:shd w:val="clear" w:color="auto" w:fill="auto"/>
            <w:vAlign w:val="center"/>
          </w:tcPr>
          <w:p w14:paraId="06F09E0B" w14:textId="77777777" w:rsidR="00145E6D" w:rsidRDefault="00145E6D">
            <w:pPr>
              <w:jc w:val="center"/>
              <w:rPr>
                <w:rFonts w:ascii="方正仿宋_GBK" w:eastAsia="方正仿宋_GBK" w:hAnsi="方正仿宋_GBK" w:cs="方正仿宋_GBK" w:hint="eastAsia"/>
              </w:rPr>
            </w:pPr>
            <w:r>
              <w:rPr>
                <w:rFonts w:ascii="方正仿宋_GBK" w:eastAsia="方正仿宋_GBK" w:hAnsi="方正仿宋_GBK" w:cs="方正仿宋_GBK" w:hint="eastAsia"/>
              </w:rPr>
              <w:t>主要技术人员</w:t>
            </w:r>
          </w:p>
        </w:tc>
        <w:tc>
          <w:tcPr>
            <w:tcW w:w="947" w:type="dxa"/>
            <w:shd w:val="clear" w:color="auto" w:fill="auto"/>
            <w:vAlign w:val="center"/>
          </w:tcPr>
          <w:p w14:paraId="57EBADCA" w14:textId="77777777" w:rsidR="00145E6D" w:rsidRDefault="00145E6D">
            <w:pPr>
              <w:jc w:val="center"/>
              <w:rPr>
                <w:rFonts w:ascii="方正仿宋_GBK" w:eastAsia="方正仿宋_GBK" w:hAnsi="方正仿宋_GBK" w:cs="方正仿宋_GBK" w:hint="eastAsia"/>
              </w:rPr>
            </w:pPr>
          </w:p>
        </w:tc>
        <w:tc>
          <w:tcPr>
            <w:tcW w:w="1991" w:type="dxa"/>
            <w:gridSpan w:val="2"/>
            <w:shd w:val="clear" w:color="auto" w:fill="auto"/>
            <w:vAlign w:val="center"/>
          </w:tcPr>
          <w:p w14:paraId="0776F527" w14:textId="77777777" w:rsidR="00145E6D" w:rsidRDefault="00145E6D">
            <w:pPr>
              <w:jc w:val="center"/>
              <w:rPr>
                <w:rFonts w:ascii="方正仿宋_GBK" w:eastAsia="方正仿宋_GBK" w:hAnsi="方正仿宋_GBK" w:cs="方正仿宋_GBK" w:hint="eastAsia"/>
              </w:rPr>
            </w:pPr>
          </w:p>
        </w:tc>
        <w:tc>
          <w:tcPr>
            <w:tcW w:w="1500" w:type="dxa"/>
            <w:shd w:val="clear" w:color="auto" w:fill="auto"/>
            <w:vAlign w:val="center"/>
          </w:tcPr>
          <w:p w14:paraId="79A799AE" w14:textId="77777777" w:rsidR="00145E6D" w:rsidRDefault="00145E6D">
            <w:pPr>
              <w:jc w:val="center"/>
              <w:rPr>
                <w:rFonts w:ascii="方正仿宋_GBK" w:eastAsia="方正仿宋_GBK" w:hAnsi="方正仿宋_GBK" w:cs="方正仿宋_GBK" w:hint="eastAsia"/>
              </w:rPr>
            </w:pPr>
          </w:p>
        </w:tc>
        <w:tc>
          <w:tcPr>
            <w:tcW w:w="1485" w:type="dxa"/>
            <w:shd w:val="clear" w:color="auto" w:fill="auto"/>
            <w:vAlign w:val="center"/>
          </w:tcPr>
          <w:p w14:paraId="2DBF911D" w14:textId="77777777" w:rsidR="00145E6D" w:rsidRDefault="00145E6D">
            <w:pPr>
              <w:jc w:val="center"/>
              <w:rPr>
                <w:rFonts w:ascii="方正仿宋_GBK" w:eastAsia="方正仿宋_GBK" w:hAnsi="方正仿宋_GBK" w:cs="方正仿宋_GBK" w:hint="eastAsia"/>
              </w:rPr>
            </w:pPr>
          </w:p>
        </w:tc>
      </w:tr>
      <w:tr w:rsidR="00145E6D" w14:paraId="28302237" w14:textId="77777777">
        <w:tc>
          <w:tcPr>
            <w:tcW w:w="736" w:type="dxa"/>
            <w:shd w:val="clear" w:color="auto" w:fill="auto"/>
            <w:vAlign w:val="center"/>
          </w:tcPr>
          <w:p w14:paraId="0231661C" w14:textId="77777777" w:rsidR="00145E6D" w:rsidRDefault="00145E6D">
            <w:pPr>
              <w:jc w:val="center"/>
              <w:rPr>
                <w:rFonts w:ascii="方正仿宋_GBK" w:eastAsia="方正仿宋_GBK" w:hAnsi="方正仿宋_GBK" w:cs="方正仿宋_GBK" w:hint="eastAsia"/>
              </w:rPr>
            </w:pPr>
            <w:r>
              <w:rPr>
                <w:rFonts w:ascii="方正仿宋_GBK" w:eastAsia="方正仿宋_GBK" w:hAnsi="方正仿宋_GBK" w:cs="方正仿宋_GBK" w:hint="eastAsia"/>
                <w:lang w:bidi="ar"/>
              </w:rPr>
              <w:t>5</w:t>
            </w:r>
          </w:p>
        </w:tc>
        <w:tc>
          <w:tcPr>
            <w:tcW w:w="2282" w:type="dxa"/>
            <w:gridSpan w:val="2"/>
            <w:shd w:val="clear" w:color="auto" w:fill="auto"/>
            <w:vAlign w:val="center"/>
          </w:tcPr>
          <w:p w14:paraId="3C26E69C" w14:textId="77777777" w:rsidR="00145E6D" w:rsidRDefault="00145E6D">
            <w:pPr>
              <w:pStyle w:val="a5"/>
              <w:snapToGrid w:val="0"/>
              <w:ind w:firstLine="0"/>
              <w:jc w:val="center"/>
              <w:rPr>
                <w:rFonts w:ascii="方正仿宋_GBK" w:eastAsia="方正仿宋_GBK" w:hAnsi="方正仿宋_GBK" w:cs="方正仿宋_GBK" w:hint="eastAsia"/>
                <w:sz w:val="24"/>
                <w:szCs w:val="24"/>
              </w:rPr>
            </w:pPr>
            <w:r>
              <w:rPr>
                <w:rFonts w:ascii="方正仿宋_GBK" w:eastAsia="方正仿宋_GBK" w:hAnsi="方正仿宋_GBK" w:cs="方正仿宋_GBK" w:hint="eastAsia"/>
                <w:sz w:val="24"/>
                <w:szCs w:val="24"/>
              </w:rPr>
              <w:t>投标文件编制人员</w:t>
            </w:r>
          </w:p>
        </w:tc>
        <w:tc>
          <w:tcPr>
            <w:tcW w:w="947" w:type="dxa"/>
            <w:shd w:val="clear" w:color="auto" w:fill="auto"/>
            <w:vAlign w:val="center"/>
          </w:tcPr>
          <w:p w14:paraId="3B69CF7B" w14:textId="77777777" w:rsidR="00145E6D" w:rsidRDefault="00145E6D">
            <w:pPr>
              <w:jc w:val="center"/>
              <w:rPr>
                <w:rFonts w:ascii="方正仿宋_GBK" w:eastAsia="方正仿宋_GBK" w:hAnsi="方正仿宋_GBK" w:cs="方正仿宋_GBK" w:hint="eastAsia"/>
              </w:rPr>
            </w:pPr>
          </w:p>
        </w:tc>
        <w:tc>
          <w:tcPr>
            <w:tcW w:w="1991" w:type="dxa"/>
            <w:gridSpan w:val="2"/>
            <w:shd w:val="clear" w:color="auto" w:fill="auto"/>
            <w:vAlign w:val="center"/>
          </w:tcPr>
          <w:p w14:paraId="6549863C" w14:textId="77777777" w:rsidR="00145E6D" w:rsidRDefault="00145E6D">
            <w:pPr>
              <w:jc w:val="center"/>
              <w:rPr>
                <w:rFonts w:ascii="方正仿宋_GBK" w:eastAsia="方正仿宋_GBK" w:hAnsi="方正仿宋_GBK" w:cs="方正仿宋_GBK" w:hint="eastAsia"/>
              </w:rPr>
            </w:pPr>
          </w:p>
        </w:tc>
        <w:tc>
          <w:tcPr>
            <w:tcW w:w="1500" w:type="dxa"/>
            <w:shd w:val="clear" w:color="auto" w:fill="auto"/>
            <w:vAlign w:val="center"/>
          </w:tcPr>
          <w:p w14:paraId="50AFA2DB" w14:textId="77777777" w:rsidR="00145E6D" w:rsidRDefault="00145E6D">
            <w:pPr>
              <w:jc w:val="center"/>
              <w:rPr>
                <w:rFonts w:ascii="方正仿宋_GBK" w:eastAsia="方正仿宋_GBK" w:hAnsi="方正仿宋_GBK" w:cs="方正仿宋_GBK" w:hint="eastAsia"/>
              </w:rPr>
            </w:pPr>
          </w:p>
        </w:tc>
        <w:tc>
          <w:tcPr>
            <w:tcW w:w="1485" w:type="dxa"/>
            <w:shd w:val="clear" w:color="auto" w:fill="auto"/>
            <w:vAlign w:val="center"/>
          </w:tcPr>
          <w:p w14:paraId="7D079D72" w14:textId="77777777" w:rsidR="00145E6D" w:rsidRDefault="00145E6D">
            <w:pPr>
              <w:jc w:val="center"/>
              <w:rPr>
                <w:rFonts w:ascii="方正仿宋_GBK" w:eastAsia="方正仿宋_GBK" w:hAnsi="方正仿宋_GBK" w:cs="方正仿宋_GBK" w:hint="eastAsia"/>
              </w:rPr>
            </w:pPr>
          </w:p>
        </w:tc>
      </w:tr>
      <w:tr w:rsidR="00145E6D" w14:paraId="054FF78E" w14:textId="77777777">
        <w:tc>
          <w:tcPr>
            <w:tcW w:w="8941" w:type="dxa"/>
            <w:gridSpan w:val="8"/>
            <w:shd w:val="clear" w:color="auto" w:fill="auto"/>
            <w:vAlign w:val="center"/>
          </w:tcPr>
          <w:p w14:paraId="599D5EF0" w14:textId="77777777" w:rsidR="00145E6D" w:rsidRDefault="00145E6D">
            <w:pPr>
              <w:rPr>
                <w:rFonts w:ascii="方正仿宋_GBK" w:eastAsia="方正仿宋_GBK" w:hAnsi="方正仿宋_GBK" w:cs="方正仿宋_GBK" w:hint="eastAsia"/>
              </w:rPr>
            </w:pPr>
            <w:r>
              <w:rPr>
                <w:rFonts w:ascii="方正仿宋_GBK" w:eastAsia="方正仿宋_GBK" w:hAnsi="方正仿宋_GBK" w:cs="方正仿宋_GBK" w:hint="eastAsia"/>
                <w:b/>
                <w:bCs/>
              </w:rPr>
              <w:t>说明：同一职务有多人担任（如主要技术人员），应分行填写。</w:t>
            </w:r>
          </w:p>
        </w:tc>
      </w:tr>
      <w:tr w:rsidR="00145E6D" w14:paraId="0023919C" w14:textId="77777777">
        <w:trPr>
          <w:trHeight w:val="539"/>
        </w:trPr>
        <w:tc>
          <w:tcPr>
            <w:tcW w:w="8941" w:type="dxa"/>
            <w:gridSpan w:val="8"/>
            <w:shd w:val="clear" w:color="auto" w:fill="auto"/>
            <w:vAlign w:val="center"/>
          </w:tcPr>
          <w:p w14:paraId="67D8B84F" w14:textId="77777777" w:rsidR="00145E6D" w:rsidRDefault="00145E6D">
            <w:pPr>
              <w:jc w:val="center"/>
              <w:rPr>
                <w:rFonts w:ascii="方正仿宋_GBK" w:eastAsia="方正仿宋_GBK" w:hAnsi="方正仿宋_GBK" w:cs="方正仿宋_GBK" w:hint="eastAsia"/>
                <w:b/>
                <w:bCs/>
              </w:rPr>
            </w:pPr>
            <w:r>
              <w:rPr>
                <w:rFonts w:ascii="方正仿宋_GBK" w:eastAsia="方正仿宋_GBK" w:hAnsi="方正仿宋_GBK" w:cs="方正仿宋_GBK" w:hint="eastAsia"/>
                <w:b/>
                <w:bCs/>
              </w:rPr>
              <w:t>投标（响应）供应商关联关系情况</w:t>
            </w:r>
          </w:p>
        </w:tc>
      </w:tr>
      <w:tr w:rsidR="00145E6D" w14:paraId="5B77BF73" w14:textId="77777777">
        <w:tc>
          <w:tcPr>
            <w:tcW w:w="736" w:type="dxa"/>
            <w:tcBorders>
              <w:bottom w:val="single" w:sz="4" w:space="0" w:color="auto"/>
            </w:tcBorders>
            <w:shd w:val="clear" w:color="auto" w:fill="auto"/>
            <w:vAlign w:val="center"/>
          </w:tcPr>
          <w:p w14:paraId="6F95B827" w14:textId="77777777" w:rsidR="00145E6D" w:rsidRDefault="00145E6D">
            <w:pPr>
              <w:jc w:val="center"/>
              <w:rPr>
                <w:rFonts w:ascii="方正仿宋_GBK" w:eastAsia="方正仿宋_GBK" w:hAnsi="方正仿宋_GBK" w:cs="方正仿宋_GBK" w:hint="eastAsia"/>
                <w:lang w:bidi="ar"/>
              </w:rPr>
            </w:pPr>
            <w:r>
              <w:rPr>
                <w:rFonts w:ascii="方正仿宋_GBK" w:eastAsia="方正仿宋_GBK" w:hAnsi="方正仿宋_GBK" w:cs="方正仿宋_GBK" w:hint="eastAsia"/>
                <w:lang w:bidi="ar"/>
              </w:rPr>
              <w:t>序号</w:t>
            </w:r>
          </w:p>
        </w:tc>
        <w:tc>
          <w:tcPr>
            <w:tcW w:w="2282" w:type="dxa"/>
            <w:gridSpan w:val="2"/>
            <w:tcBorders>
              <w:bottom w:val="single" w:sz="4" w:space="0" w:color="auto"/>
            </w:tcBorders>
            <w:shd w:val="clear" w:color="auto" w:fill="auto"/>
            <w:vAlign w:val="center"/>
          </w:tcPr>
          <w:p w14:paraId="5DC6AFFF" w14:textId="77777777" w:rsidR="00145E6D" w:rsidRDefault="00145E6D">
            <w:pPr>
              <w:jc w:val="center"/>
              <w:rPr>
                <w:rFonts w:ascii="方正仿宋_GBK" w:eastAsia="方正仿宋_GBK" w:hAnsi="方正仿宋_GBK" w:cs="方正仿宋_GBK" w:hint="eastAsia"/>
              </w:rPr>
            </w:pPr>
            <w:r>
              <w:rPr>
                <w:rFonts w:ascii="方正仿宋_GBK" w:eastAsia="方正仿宋_GBK" w:hAnsi="方正仿宋_GBK" w:cs="方正仿宋_GBK" w:hint="eastAsia"/>
              </w:rPr>
              <w:t>关联关系类型</w:t>
            </w:r>
          </w:p>
        </w:tc>
        <w:tc>
          <w:tcPr>
            <w:tcW w:w="1738" w:type="dxa"/>
            <w:gridSpan w:val="2"/>
            <w:tcBorders>
              <w:bottom w:val="single" w:sz="4" w:space="0" w:color="auto"/>
            </w:tcBorders>
            <w:shd w:val="clear" w:color="auto" w:fill="auto"/>
            <w:vAlign w:val="center"/>
          </w:tcPr>
          <w:p w14:paraId="2A5AAD38" w14:textId="77777777" w:rsidR="00145E6D" w:rsidRDefault="00145E6D">
            <w:pPr>
              <w:jc w:val="center"/>
              <w:rPr>
                <w:rFonts w:ascii="方正仿宋_GBK" w:eastAsia="方正仿宋_GBK" w:hAnsi="方正仿宋_GBK" w:cs="方正仿宋_GBK" w:hint="eastAsia"/>
              </w:rPr>
            </w:pPr>
            <w:r>
              <w:rPr>
                <w:rFonts w:ascii="方正仿宋_GBK" w:eastAsia="方正仿宋_GBK" w:hAnsi="方正仿宋_GBK" w:cs="方正仿宋_GBK" w:hint="eastAsia"/>
              </w:rPr>
              <w:t>关联主体名称</w:t>
            </w:r>
          </w:p>
        </w:tc>
        <w:tc>
          <w:tcPr>
            <w:tcW w:w="4185" w:type="dxa"/>
            <w:gridSpan w:val="3"/>
            <w:tcBorders>
              <w:bottom w:val="single" w:sz="4" w:space="0" w:color="auto"/>
            </w:tcBorders>
            <w:shd w:val="clear" w:color="auto" w:fill="auto"/>
            <w:vAlign w:val="center"/>
          </w:tcPr>
          <w:p w14:paraId="73B4002D" w14:textId="77777777" w:rsidR="00145E6D" w:rsidRDefault="00145E6D">
            <w:pPr>
              <w:jc w:val="center"/>
              <w:rPr>
                <w:rFonts w:ascii="方正仿宋_GBK" w:eastAsia="方正仿宋_GBK" w:hAnsi="方正仿宋_GBK" w:cs="方正仿宋_GBK" w:hint="eastAsia"/>
              </w:rPr>
            </w:pPr>
            <w:r>
              <w:rPr>
                <w:rFonts w:ascii="方正仿宋_GBK" w:eastAsia="方正仿宋_GBK" w:hAnsi="方正仿宋_GBK" w:cs="方正仿宋_GBK" w:hint="eastAsia"/>
              </w:rPr>
              <w:t>备注</w:t>
            </w:r>
          </w:p>
        </w:tc>
      </w:tr>
      <w:tr w:rsidR="00145E6D" w14:paraId="3768E3C9" w14:textId="77777777">
        <w:tc>
          <w:tcPr>
            <w:tcW w:w="736" w:type="dxa"/>
            <w:tcBorders>
              <w:top w:val="single" w:sz="4" w:space="0" w:color="auto"/>
              <w:left w:val="single" w:sz="4" w:space="0" w:color="auto"/>
              <w:bottom w:val="single" w:sz="4" w:space="0" w:color="auto"/>
              <w:right w:val="single" w:sz="4" w:space="0" w:color="auto"/>
            </w:tcBorders>
            <w:shd w:val="clear" w:color="auto" w:fill="auto"/>
            <w:vAlign w:val="center"/>
          </w:tcPr>
          <w:p w14:paraId="1BF8776C" w14:textId="77777777" w:rsidR="00145E6D" w:rsidRDefault="00145E6D">
            <w:pPr>
              <w:jc w:val="center"/>
              <w:rPr>
                <w:rFonts w:ascii="方正仿宋_GBK" w:eastAsia="方正仿宋_GBK" w:hAnsi="方正仿宋_GBK" w:cs="方正仿宋_GBK" w:hint="eastAsia"/>
                <w:lang w:bidi="ar"/>
              </w:rPr>
            </w:pPr>
            <w:r>
              <w:rPr>
                <w:rFonts w:ascii="方正仿宋_GBK" w:eastAsia="方正仿宋_GBK" w:hAnsi="方正仿宋_GBK" w:cs="方正仿宋_GBK" w:hint="eastAsia"/>
                <w:lang w:bidi="ar"/>
              </w:rPr>
              <w:lastRenderedPageBreak/>
              <w:t>1</w:t>
            </w:r>
          </w:p>
        </w:tc>
        <w:tc>
          <w:tcPr>
            <w:tcW w:w="22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0A1924" w14:textId="77777777" w:rsidR="00145E6D" w:rsidRDefault="00145E6D">
            <w:pPr>
              <w:jc w:val="center"/>
              <w:rPr>
                <w:rFonts w:ascii="方正仿宋_GBK" w:eastAsia="方正仿宋_GBK" w:hAnsi="方正仿宋_GBK" w:cs="方正仿宋_GBK" w:hint="eastAsia"/>
              </w:rPr>
            </w:pPr>
            <w:r>
              <w:rPr>
                <w:rFonts w:ascii="方正仿宋_GBK" w:eastAsia="方正仿宋_GBK" w:hAnsi="方正仿宋_GBK" w:cs="方正仿宋_GBK" w:hint="eastAsia"/>
              </w:rPr>
              <w:t>控股股东</w:t>
            </w:r>
          </w:p>
        </w:tc>
        <w:tc>
          <w:tcPr>
            <w:tcW w:w="17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7348AD" w14:textId="77777777" w:rsidR="00145E6D" w:rsidRDefault="00145E6D">
            <w:pPr>
              <w:jc w:val="center"/>
              <w:rPr>
                <w:rFonts w:ascii="方正仿宋_GBK" w:eastAsia="方正仿宋_GBK" w:hAnsi="方正仿宋_GBK" w:cs="方正仿宋_GBK" w:hint="eastAsia"/>
              </w:rPr>
            </w:pPr>
          </w:p>
        </w:tc>
        <w:tc>
          <w:tcPr>
            <w:tcW w:w="41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DB80372" w14:textId="77777777" w:rsidR="00145E6D" w:rsidRDefault="00145E6D">
            <w:pPr>
              <w:rPr>
                <w:rFonts w:ascii="方正仿宋_GBK" w:eastAsia="方正仿宋_GBK" w:hAnsi="方正仿宋_GBK" w:cs="方正仿宋_GBK" w:hint="eastAsia"/>
              </w:rPr>
            </w:pPr>
            <w:r>
              <w:rPr>
                <w:rFonts w:ascii="方正仿宋_GBK" w:eastAsia="方正仿宋_GBK" w:hAnsi="方正仿宋_GBK" w:cs="方正仿宋_GBK" w:hint="eastAsia"/>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rsidR="00145E6D" w14:paraId="739C4237" w14:textId="77777777">
        <w:tc>
          <w:tcPr>
            <w:tcW w:w="736" w:type="dxa"/>
            <w:tcBorders>
              <w:top w:val="single" w:sz="4" w:space="0" w:color="auto"/>
              <w:left w:val="single" w:sz="4" w:space="0" w:color="auto"/>
              <w:bottom w:val="single" w:sz="4" w:space="0" w:color="auto"/>
              <w:right w:val="single" w:sz="4" w:space="0" w:color="auto"/>
            </w:tcBorders>
            <w:shd w:val="clear" w:color="auto" w:fill="auto"/>
            <w:vAlign w:val="center"/>
          </w:tcPr>
          <w:p w14:paraId="4DF778C6" w14:textId="77777777" w:rsidR="00145E6D" w:rsidRDefault="00145E6D">
            <w:pPr>
              <w:jc w:val="center"/>
              <w:rPr>
                <w:rFonts w:ascii="方正仿宋_GBK" w:eastAsia="方正仿宋_GBK" w:hAnsi="方正仿宋_GBK" w:cs="方正仿宋_GBK" w:hint="eastAsia"/>
                <w:lang w:bidi="ar"/>
              </w:rPr>
            </w:pPr>
            <w:r>
              <w:rPr>
                <w:rFonts w:ascii="方正仿宋_GBK" w:eastAsia="方正仿宋_GBK" w:hAnsi="方正仿宋_GBK" w:cs="方正仿宋_GBK" w:hint="eastAsia"/>
                <w:lang w:bidi="ar"/>
              </w:rPr>
              <w:t>2</w:t>
            </w:r>
          </w:p>
        </w:tc>
        <w:tc>
          <w:tcPr>
            <w:tcW w:w="22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E12D35" w14:textId="77777777" w:rsidR="00145E6D" w:rsidRDefault="00145E6D">
            <w:pPr>
              <w:jc w:val="center"/>
              <w:rPr>
                <w:rFonts w:ascii="方正仿宋_GBK" w:eastAsia="方正仿宋_GBK" w:hAnsi="方正仿宋_GBK" w:cs="方正仿宋_GBK" w:hint="eastAsia"/>
              </w:rPr>
            </w:pPr>
            <w:r>
              <w:rPr>
                <w:rFonts w:ascii="方正仿宋_GBK" w:eastAsia="方正仿宋_GBK" w:hAnsi="方正仿宋_GBK" w:cs="方正仿宋_GBK" w:hint="eastAsia"/>
              </w:rPr>
              <w:t>管理关系</w:t>
            </w:r>
          </w:p>
        </w:tc>
        <w:tc>
          <w:tcPr>
            <w:tcW w:w="17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900599" w14:textId="77777777" w:rsidR="00145E6D" w:rsidRDefault="00145E6D">
            <w:pPr>
              <w:jc w:val="center"/>
              <w:rPr>
                <w:rFonts w:ascii="方正仿宋_GBK" w:eastAsia="方正仿宋_GBK" w:hAnsi="方正仿宋_GBK" w:cs="方正仿宋_GBK" w:hint="eastAsia"/>
              </w:rPr>
            </w:pPr>
          </w:p>
        </w:tc>
        <w:tc>
          <w:tcPr>
            <w:tcW w:w="41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339307" w14:textId="77777777" w:rsidR="00145E6D" w:rsidRDefault="00145E6D">
            <w:pPr>
              <w:rPr>
                <w:rFonts w:ascii="方正仿宋_GBK" w:eastAsia="方正仿宋_GBK" w:hAnsi="方正仿宋_GBK" w:cs="方正仿宋_GBK" w:hint="eastAsia"/>
              </w:rPr>
            </w:pPr>
            <w:r>
              <w:rPr>
                <w:rFonts w:ascii="方正仿宋_GBK" w:eastAsia="方正仿宋_GBK" w:hAnsi="方正仿宋_GBK" w:cs="方正仿宋_GBK" w:hint="eastAsia"/>
              </w:rPr>
              <w:t>指对投标（响应）供应商不具有出资持股关系，但对其存在管理关系的主体。</w:t>
            </w:r>
          </w:p>
        </w:tc>
      </w:tr>
      <w:tr w:rsidR="00145E6D" w14:paraId="77D1072F" w14:textId="77777777">
        <w:tc>
          <w:tcPr>
            <w:tcW w:w="894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4CA52D8B" w14:textId="77777777" w:rsidR="00145E6D" w:rsidRDefault="00145E6D">
            <w:pPr>
              <w:rPr>
                <w:rFonts w:ascii="方正仿宋_GBK" w:eastAsia="方正仿宋_GBK" w:hAnsi="方正仿宋_GBK" w:cs="方正仿宋_GBK" w:hint="eastAsia"/>
              </w:rPr>
            </w:pPr>
            <w:r>
              <w:rPr>
                <w:rFonts w:ascii="方正仿宋_GBK" w:eastAsia="方正仿宋_GBK" w:hAnsi="方正仿宋_GBK" w:cs="方正仿宋_GBK" w:hint="eastAsia"/>
                <w:b/>
                <w:bCs/>
              </w:rPr>
              <w:t>说明：同一关联关系类型有多个主体的，应分行填写。</w:t>
            </w:r>
          </w:p>
        </w:tc>
      </w:tr>
      <w:bookmarkEnd w:id="5"/>
    </w:tbl>
    <w:p w14:paraId="6C3C3B3F" w14:textId="290D802D" w:rsidR="00145E6D" w:rsidRPr="00145E6D" w:rsidRDefault="00145E6D" w:rsidP="00145E6D"/>
    <w:p w14:paraId="7E22F766" w14:textId="77777777" w:rsidR="00145E6D" w:rsidRPr="00145E6D" w:rsidRDefault="00145E6D" w:rsidP="00145E6D">
      <w:pPr>
        <w:pStyle w:val="a0"/>
        <w:rPr>
          <w:rFonts w:hint="eastAsia"/>
          <w:lang w:val="en-US" w:bidi="ar-SA"/>
        </w:rPr>
      </w:pPr>
    </w:p>
    <w:p w14:paraId="6EC09B4E" w14:textId="4D58502A" w:rsidR="00306748" w:rsidRDefault="00145E6D">
      <w:pPr>
        <w:pStyle w:val="2"/>
      </w:pPr>
      <w:r>
        <w:rPr>
          <w:rFonts w:hint="eastAsia"/>
        </w:rPr>
        <w:t>六</w:t>
      </w:r>
      <w:r w:rsidR="00CF2C0C">
        <w:rPr>
          <w:rFonts w:hint="eastAsia"/>
        </w:rPr>
        <w:t>、分项报价表</w:t>
      </w:r>
    </w:p>
    <w:p w14:paraId="5695381C" w14:textId="77777777" w:rsidR="009F0D7B" w:rsidRPr="009F0D7B" w:rsidRDefault="009F0D7B" w:rsidP="009F0D7B">
      <w:pPr>
        <w:pStyle w:val="a0"/>
        <w:rPr>
          <w:rFonts w:hint="eastAsia"/>
          <w:lang w:val="en-US" w:bidi="ar-SA"/>
        </w:rPr>
      </w:pPr>
    </w:p>
    <w:p w14:paraId="66CE8650" w14:textId="1F425787" w:rsidR="00306748" w:rsidRDefault="00145E6D">
      <w:pPr>
        <w:pStyle w:val="2"/>
      </w:pPr>
      <w:r>
        <w:rPr>
          <w:rFonts w:hint="eastAsia"/>
        </w:rPr>
        <w:t>七</w:t>
      </w:r>
      <w:r w:rsidR="00CF2C0C">
        <w:rPr>
          <w:rFonts w:hint="eastAsia"/>
        </w:rPr>
        <w:t>、</w:t>
      </w:r>
      <w:r w:rsidR="00371139">
        <w:rPr>
          <w:rFonts w:hint="eastAsia"/>
        </w:rPr>
        <w:t>服务方案</w:t>
      </w:r>
    </w:p>
    <w:p w14:paraId="7A706A84" w14:textId="4A7FA52C" w:rsidR="00306748" w:rsidRDefault="00306748" w:rsidP="00371139">
      <w:pPr>
        <w:widowControl/>
        <w:spacing w:line="240" w:lineRule="auto"/>
        <w:jc w:val="left"/>
        <w:rPr>
          <w:rFonts w:ascii="仿宋_GB2312" w:eastAsia="仿宋_GB2312" w:hAnsi="仿宋_GB2312" w:hint="eastAsia"/>
          <w:sz w:val="32"/>
          <w:szCs w:val="32"/>
        </w:rPr>
      </w:pPr>
    </w:p>
    <w:p w14:paraId="6574389F" w14:textId="7254929F" w:rsidR="00306748" w:rsidRDefault="00145E6D" w:rsidP="00371139">
      <w:pPr>
        <w:pStyle w:val="2"/>
      </w:pPr>
      <w:r>
        <w:rPr>
          <w:rFonts w:hint="eastAsia"/>
        </w:rPr>
        <w:t>八</w:t>
      </w:r>
      <w:r w:rsidR="00CF2C0C">
        <w:rPr>
          <w:rFonts w:hint="eastAsia"/>
        </w:rPr>
        <w:t>、</w:t>
      </w:r>
      <w:r w:rsidR="00371139" w:rsidRPr="00371139">
        <w:rPr>
          <w:rFonts w:hint="eastAsia"/>
        </w:rPr>
        <w:t>拟安排项目负责人情况</w:t>
      </w:r>
    </w:p>
    <w:p w14:paraId="26D69575" w14:textId="77777777" w:rsidR="00306748" w:rsidRDefault="00306748"/>
    <w:p w14:paraId="11305DCF" w14:textId="60005DED" w:rsidR="00306748" w:rsidRDefault="00371139">
      <w:pPr>
        <w:pStyle w:val="2"/>
      </w:pPr>
      <w:r>
        <w:rPr>
          <w:rFonts w:hint="eastAsia"/>
        </w:rPr>
        <w:t>九、类似项目业绩</w:t>
      </w:r>
    </w:p>
    <w:p w14:paraId="078B7970" w14:textId="77777777" w:rsidR="00306748" w:rsidRDefault="00306748"/>
    <w:p w14:paraId="0CBE69C0" w14:textId="092047C2" w:rsidR="00306748" w:rsidRDefault="00000000">
      <w:pPr>
        <w:pStyle w:val="2"/>
      </w:pPr>
      <w:r>
        <w:rPr>
          <w:rFonts w:hint="eastAsia"/>
        </w:rPr>
        <w:t>十、</w:t>
      </w:r>
      <w:r w:rsidR="002E7171">
        <w:rPr>
          <w:rFonts w:hint="eastAsia"/>
        </w:rPr>
        <w:t>企业认证</w:t>
      </w:r>
    </w:p>
    <w:p w14:paraId="40B06EEB" w14:textId="77777777" w:rsidR="00371139" w:rsidRDefault="00371139" w:rsidP="00371139"/>
    <w:p w14:paraId="7755D35B" w14:textId="265B7B6C" w:rsidR="00371139" w:rsidRDefault="00371139" w:rsidP="00371139">
      <w:pPr>
        <w:pStyle w:val="2"/>
      </w:pPr>
      <w:r>
        <w:rPr>
          <w:rFonts w:hint="eastAsia"/>
        </w:rPr>
        <w:t>十一、</w:t>
      </w:r>
      <w:r w:rsidRPr="00371139">
        <w:rPr>
          <w:rFonts w:hint="eastAsia"/>
        </w:rPr>
        <w:t>企业荣誉</w:t>
      </w:r>
    </w:p>
    <w:p w14:paraId="7FEB96BB" w14:textId="77777777" w:rsidR="00306748" w:rsidRPr="00CF2C0C" w:rsidRDefault="00306748"/>
    <w:p w14:paraId="0C0275AE" w14:textId="306F2442" w:rsidR="00306748" w:rsidRDefault="00000000">
      <w:pPr>
        <w:pStyle w:val="2"/>
      </w:pPr>
      <w:r>
        <w:rPr>
          <w:rFonts w:hint="eastAsia"/>
        </w:rPr>
        <w:t>十</w:t>
      </w:r>
      <w:r w:rsidR="00371139">
        <w:rPr>
          <w:rFonts w:hint="eastAsia"/>
        </w:rPr>
        <w:t>二</w:t>
      </w:r>
      <w:r>
        <w:rPr>
          <w:rFonts w:hint="eastAsia"/>
        </w:rPr>
        <w:t>、投标人认为其他需要证明的材料</w:t>
      </w:r>
      <w:r>
        <w:br w:type="page"/>
      </w:r>
    </w:p>
    <w:p w14:paraId="55693D7F" w14:textId="77777777" w:rsidR="00306748" w:rsidRDefault="00000000">
      <w:pPr>
        <w:pStyle w:val="1"/>
      </w:pPr>
      <w:r>
        <w:rPr>
          <w:rFonts w:hint="eastAsia"/>
        </w:rPr>
        <w:lastRenderedPageBreak/>
        <w:t>第四章开标一览表</w:t>
      </w:r>
    </w:p>
    <w:p w14:paraId="41690E33" w14:textId="77777777" w:rsidR="00306748" w:rsidRDefault="00306748">
      <w:pPr>
        <w:ind w:right="840"/>
        <w:rPr>
          <w:szCs w:val="21"/>
        </w:rPr>
      </w:pPr>
    </w:p>
    <w:p w14:paraId="765284EE" w14:textId="77777777" w:rsidR="00306748" w:rsidRDefault="00000000">
      <w:pPr>
        <w:jc w:val="center"/>
        <w:rPr>
          <w:rFonts w:ascii="仿宋_GB2312" w:eastAsia="仿宋_GB2312" w:hAnsi="仿宋_GB2312" w:hint="eastAsia"/>
          <w:b/>
          <w:sz w:val="32"/>
          <w:szCs w:val="32"/>
        </w:rPr>
      </w:pPr>
      <w:r>
        <w:rPr>
          <w:rFonts w:ascii="仿宋_GB2312" w:eastAsia="仿宋_GB2312" w:hAnsi="仿宋_GB2312"/>
          <w:b/>
          <w:sz w:val="32"/>
          <w:szCs w:val="32"/>
        </w:rPr>
        <w:t>开标一览表</w:t>
      </w:r>
    </w:p>
    <w:p w14:paraId="56C28676" w14:textId="77777777" w:rsidR="00306748" w:rsidRDefault="00306748">
      <w:pPr>
        <w:ind w:right="840"/>
      </w:pPr>
    </w:p>
    <w:p w14:paraId="7FAD3B33" w14:textId="77777777" w:rsidR="00306748" w:rsidRDefault="00000000">
      <w:pPr>
        <w:spacing w:line="540" w:lineRule="exact"/>
        <w:rPr>
          <w:rFonts w:ascii="仿宋_GB2312" w:eastAsia="仿宋_GB2312" w:hAnsi="仿宋_GB2312" w:hint="eastAsia"/>
          <w:sz w:val="32"/>
          <w:szCs w:val="32"/>
        </w:rPr>
      </w:pPr>
      <w:r>
        <w:rPr>
          <w:rFonts w:ascii="仿宋_GB2312" w:eastAsia="仿宋_GB2312" w:hAnsi="仿宋_GB2312"/>
          <w:sz w:val="32"/>
          <w:szCs w:val="32"/>
        </w:rPr>
        <w:t>投标人名称</w:t>
      </w:r>
      <w:r>
        <w:rPr>
          <w:rFonts w:ascii="仿宋_GB2312" w:eastAsia="仿宋_GB2312" w:hAnsi="仿宋_GB2312" w:hint="eastAsia"/>
          <w:sz w:val="32"/>
          <w:szCs w:val="32"/>
        </w:rPr>
        <w:t>：</w:t>
      </w:r>
      <w:r>
        <w:rPr>
          <w:rFonts w:ascii="仿宋_GB2312" w:eastAsia="仿宋_GB2312" w:hAnsi="仿宋_GB2312"/>
          <w:sz w:val="32"/>
          <w:szCs w:val="32"/>
        </w:rPr>
        <w:t xml:space="preserve"> </w:t>
      </w:r>
    </w:p>
    <w:p w14:paraId="33C507AB" w14:textId="77777777" w:rsidR="00306748" w:rsidRDefault="00306748">
      <w:pPr>
        <w:spacing w:line="540" w:lineRule="exact"/>
        <w:rPr>
          <w:rFonts w:ascii="仿宋_GB2312" w:eastAsia="仿宋_GB2312" w:hAnsi="仿宋_GB2312" w:hint="eastAsia"/>
          <w:sz w:val="32"/>
          <w:szCs w:val="32"/>
        </w:rPr>
      </w:pPr>
    </w:p>
    <w:tbl>
      <w:tblPr>
        <w:tblW w:w="9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718"/>
        <w:gridCol w:w="1759"/>
        <w:gridCol w:w="1759"/>
      </w:tblGrid>
      <w:tr w:rsidR="00306748" w14:paraId="6E58364F" w14:textId="77777777" w:rsidTr="00DE31C3">
        <w:trPr>
          <w:cantSplit/>
          <w:trHeight w:val="713"/>
          <w:jc w:val="center"/>
        </w:trPr>
        <w:tc>
          <w:tcPr>
            <w:tcW w:w="2830" w:type="dxa"/>
            <w:tcBorders>
              <w:top w:val="single" w:sz="4" w:space="0" w:color="auto"/>
              <w:left w:val="single" w:sz="4" w:space="0" w:color="auto"/>
              <w:bottom w:val="single" w:sz="4" w:space="0" w:color="auto"/>
              <w:right w:val="single" w:sz="4" w:space="0" w:color="auto"/>
            </w:tcBorders>
            <w:vAlign w:val="center"/>
          </w:tcPr>
          <w:p w14:paraId="28C3F394" w14:textId="77777777" w:rsidR="00306748" w:rsidRDefault="00000000">
            <w:pPr>
              <w:tabs>
                <w:tab w:val="left" w:pos="654"/>
                <w:tab w:val="left" w:pos="1734"/>
                <w:tab w:val="left" w:pos="2814"/>
                <w:tab w:val="left" w:pos="3894"/>
                <w:tab w:val="left" w:pos="5334"/>
                <w:tab w:val="left" w:pos="6414"/>
                <w:tab w:val="left" w:pos="7254"/>
                <w:tab w:val="left" w:pos="8574"/>
                <w:tab w:val="left" w:pos="9654"/>
              </w:tabs>
              <w:spacing w:line="540" w:lineRule="exact"/>
              <w:jc w:val="center"/>
              <w:rPr>
                <w:rFonts w:ascii="仿宋_GB2312" w:eastAsia="仿宋_GB2312" w:hAnsi="仿宋_GB2312" w:hint="eastAsia"/>
                <w:sz w:val="32"/>
                <w:szCs w:val="32"/>
              </w:rPr>
            </w:pPr>
            <w:r>
              <w:rPr>
                <w:rFonts w:ascii="仿宋_GB2312" w:eastAsia="仿宋_GB2312" w:hAnsi="仿宋_GB2312"/>
                <w:sz w:val="32"/>
                <w:szCs w:val="32"/>
              </w:rPr>
              <w:t>项目名称</w:t>
            </w:r>
          </w:p>
        </w:tc>
        <w:tc>
          <w:tcPr>
            <w:tcW w:w="2718" w:type="dxa"/>
            <w:tcBorders>
              <w:top w:val="single" w:sz="4" w:space="0" w:color="auto"/>
              <w:left w:val="single" w:sz="4" w:space="0" w:color="auto"/>
              <w:bottom w:val="single" w:sz="4" w:space="0" w:color="auto"/>
              <w:right w:val="single" w:sz="4" w:space="0" w:color="auto"/>
            </w:tcBorders>
            <w:vAlign w:val="center"/>
          </w:tcPr>
          <w:p w14:paraId="0064410C" w14:textId="01C50D7F" w:rsidR="00306748" w:rsidRDefault="002E7171">
            <w:pPr>
              <w:tabs>
                <w:tab w:val="left" w:pos="654"/>
                <w:tab w:val="left" w:pos="1734"/>
                <w:tab w:val="left" w:pos="2814"/>
                <w:tab w:val="left" w:pos="3894"/>
                <w:tab w:val="left" w:pos="5334"/>
                <w:tab w:val="left" w:pos="6414"/>
                <w:tab w:val="left" w:pos="7254"/>
                <w:tab w:val="left" w:pos="8574"/>
                <w:tab w:val="left" w:pos="9654"/>
              </w:tabs>
              <w:spacing w:line="540" w:lineRule="exact"/>
              <w:jc w:val="center"/>
              <w:rPr>
                <w:rFonts w:ascii="仿宋_GB2312" w:eastAsia="仿宋_GB2312" w:hAnsi="仿宋_GB2312" w:hint="eastAsia"/>
                <w:sz w:val="32"/>
                <w:szCs w:val="32"/>
              </w:rPr>
            </w:pPr>
            <w:r>
              <w:rPr>
                <w:rFonts w:ascii="仿宋_GB2312" w:eastAsia="仿宋_GB2312" w:hAnsi="仿宋_GB2312" w:hint="eastAsia"/>
                <w:sz w:val="32"/>
                <w:szCs w:val="32"/>
              </w:rPr>
              <w:t>投标价</w:t>
            </w:r>
          </w:p>
        </w:tc>
        <w:tc>
          <w:tcPr>
            <w:tcW w:w="1759" w:type="dxa"/>
            <w:tcBorders>
              <w:top w:val="single" w:sz="4" w:space="0" w:color="auto"/>
              <w:left w:val="single" w:sz="4" w:space="0" w:color="auto"/>
              <w:bottom w:val="single" w:sz="4" w:space="0" w:color="auto"/>
              <w:right w:val="single" w:sz="4" w:space="0" w:color="auto"/>
            </w:tcBorders>
          </w:tcPr>
          <w:p w14:paraId="21201964" w14:textId="3FCA9956" w:rsidR="00306748" w:rsidRDefault="00371139">
            <w:pPr>
              <w:tabs>
                <w:tab w:val="left" w:pos="654"/>
                <w:tab w:val="left" w:pos="1734"/>
                <w:tab w:val="left" w:pos="2814"/>
                <w:tab w:val="left" w:pos="3894"/>
                <w:tab w:val="left" w:pos="5334"/>
                <w:tab w:val="left" w:pos="6414"/>
                <w:tab w:val="left" w:pos="7254"/>
                <w:tab w:val="left" w:pos="8574"/>
                <w:tab w:val="left" w:pos="9654"/>
              </w:tabs>
              <w:spacing w:line="540" w:lineRule="exact"/>
              <w:jc w:val="center"/>
              <w:rPr>
                <w:rFonts w:ascii="仿宋_GB2312" w:eastAsia="仿宋_GB2312" w:hAnsi="仿宋_GB2312" w:hint="eastAsia"/>
                <w:sz w:val="32"/>
                <w:szCs w:val="32"/>
              </w:rPr>
            </w:pPr>
            <w:r>
              <w:rPr>
                <w:rFonts w:ascii="仿宋_GB2312" w:eastAsia="仿宋_GB2312" w:hAnsi="仿宋_GB2312" w:hint="eastAsia"/>
                <w:sz w:val="32"/>
                <w:szCs w:val="32"/>
              </w:rPr>
              <w:t>服务期</w:t>
            </w:r>
          </w:p>
        </w:tc>
        <w:tc>
          <w:tcPr>
            <w:tcW w:w="1759" w:type="dxa"/>
            <w:tcBorders>
              <w:top w:val="single" w:sz="4" w:space="0" w:color="auto"/>
              <w:left w:val="single" w:sz="4" w:space="0" w:color="auto"/>
              <w:bottom w:val="single" w:sz="4" w:space="0" w:color="auto"/>
              <w:right w:val="single" w:sz="4" w:space="0" w:color="auto"/>
            </w:tcBorders>
            <w:vAlign w:val="center"/>
          </w:tcPr>
          <w:p w14:paraId="677AD55D" w14:textId="77777777" w:rsidR="00306748" w:rsidRDefault="00000000">
            <w:pPr>
              <w:tabs>
                <w:tab w:val="left" w:pos="654"/>
                <w:tab w:val="left" w:pos="1734"/>
                <w:tab w:val="left" w:pos="2814"/>
                <w:tab w:val="left" w:pos="3894"/>
                <w:tab w:val="left" w:pos="5334"/>
                <w:tab w:val="left" w:pos="6414"/>
                <w:tab w:val="left" w:pos="7254"/>
                <w:tab w:val="left" w:pos="8574"/>
                <w:tab w:val="left" w:pos="9654"/>
              </w:tabs>
              <w:spacing w:line="540" w:lineRule="exact"/>
              <w:jc w:val="center"/>
              <w:rPr>
                <w:rFonts w:ascii="仿宋_GB2312" w:eastAsia="仿宋_GB2312" w:hAnsi="仿宋_GB2312" w:hint="eastAsia"/>
                <w:sz w:val="32"/>
                <w:szCs w:val="32"/>
              </w:rPr>
            </w:pPr>
            <w:r>
              <w:rPr>
                <w:rFonts w:ascii="仿宋_GB2312" w:eastAsia="仿宋_GB2312" w:hAnsi="仿宋_GB2312"/>
                <w:sz w:val="32"/>
                <w:szCs w:val="32"/>
              </w:rPr>
              <w:t>备注</w:t>
            </w:r>
          </w:p>
        </w:tc>
      </w:tr>
      <w:tr w:rsidR="00306748" w14:paraId="01F250F2" w14:textId="77777777" w:rsidTr="00DE31C3">
        <w:trPr>
          <w:cantSplit/>
          <w:trHeight w:val="1924"/>
          <w:jc w:val="center"/>
        </w:trPr>
        <w:tc>
          <w:tcPr>
            <w:tcW w:w="2830" w:type="dxa"/>
            <w:tcBorders>
              <w:top w:val="single" w:sz="4" w:space="0" w:color="auto"/>
              <w:left w:val="single" w:sz="4" w:space="0" w:color="auto"/>
              <w:bottom w:val="single" w:sz="4" w:space="0" w:color="auto"/>
              <w:right w:val="single" w:sz="4" w:space="0" w:color="auto"/>
            </w:tcBorders>
          </w:tcPr>
          <w:p w14:paraId="4928799F" w14:textId="77777777" w:rsidR="00306748" w:rsidRDefault="00306748">
            <w:pPr>
              <w:tabs>
                <w:tab w:val="left" w:pos="654"/>
                <w:tab w:val="left" w:pos="1734"/>
                <w:tab w:val="left" w:pos="2814"/>
                <w:tab w:val="left" w:pos="3894"/>
                <w:tab w:val="left" w:pos="5334"/>
                <w:tab w:val="left" w:pos="6414"/>
                <w:tab w:val="left" w:pos="7254"/>
                <w:tab w:val="left" w:pos="8574"/>
                <w:tab w:val="left" w:pos="9654"/>
              </w:tabs>
              <w:spacing w:line="540" w:lineRule="exact"/>
              <w:rPr>
                <w:rFonts w:ascii="仿宋_GB2312" w:eastAsia="仿宋_GB2312" w:hAnsi="仿宋_GB2312" w:hint="eastAsia"/>
                <w:sz w:val="32"/>
                <w:szCs w:val="32"/>
              </w:rPr>
            </w:pPr>
          </w:p>
        </w:tc>
        <w:tc>
          <w:tcPr>
            <w:tcW w:w="2718" w:type="dxa"/>
            <w:tcBorders>
              <w:top w:val="single" w:sz="4" w:space="0" w:color="auto"/>
              <w:left w:val="single" w:sz="4" w:space="0" w:color="auto"/>
              <w:bottom w:val="single" w:sz="4" w:space="0" w:color="auto"/>
              <w:right w:val="single" w:sz="4" w:space="0" w:color="auto"/>
            </w:tcBorders>
          </w:tcPr>
          <w:p w14:paraId="30CEAB98" w14:textId="77777777" w:rsidR="00306748" w:rsidRDefault="00306748">
            <w:pPr>
              <w:tabs>
                <w:tab w:val="left" w:pos="654"/>
                <w:tab w:val="left" w:pos="1734"/>
                <w:tab w:val="left" w:pos="2814"/>
                <w:tab w:val="left" w:pos="3894"/>
                <w:tab w:val="left" w:pos="5334"/>
                <w:tab w:val="left" w:pos="6414"/>
                <w:tab w:val="left" w:pos="7254"/>
                <w:tab w:val="left" w:pos="8574"/>
                <w:tab w:val="left" w:pos="9654"/>
              </w:tabs>
              <w:spacing w:line="540" w:lineRule="exact"/>
              <w:rPr>
                <w:rFonts w:ascii="仿宋_GB2312" w:eastAsia="仿宋_GB2312" w:hAnsi="宋体" w:hint="eastAsia"/>
                <w:sz w:val="32"/>
                <w:szCs w:val="32"/>
              </w:rPr>
            </w:pPr>
          </w:p>
        </w:tc>
        <w:tc>
          <w:tcPr>
            <w:tcW w:w="1759" w:type="dxa"/>
            <w:tcBorders>
              <w:top w:val="single" w:sz="4" w:space="0" w:color="auto"/>
              <w:left w:val="single" w:sz="4" w:space="0" w:color="auto"/>
              <w:bottom w:val="single" w:sz="4" w:space="0" w:color="auto"/>
              <w:right w:val="single" w:sz="4" w:space="0" w:color="auto"/>
            </w:tcBorders>
          </w:tcPr>
          <w:p w14:paraId="0399B01A" w14:textId="77777777" w:rsidR="00306748" w:rsidRDefault="00306748">
            <w:pPr>
              <w:tabs>
                <w:tab w:val="left" w:pos="654"/>
                <w:tab w:val="left" w:pos="1734"/>
                <w:tab w:val="left" w:pos="2814"/>
                <w:tab w:val="left" w:pos="3894"/>
                <w:tab w:val="left" w:pos="5334"/>
                <w:tab w:val="left" w:pos="6414"/>
                <w:tab w:val="left" w:pos="7254"/>
                <w:tab w:val="left" w:pos="8574"/>
                <w:tab w:val="left" w:pos="9654"/>
              </w:tabs>
              <w:spacing w:line="540" w:lineRule="exact"/>
              <w:rPr>
                <w:rFonts w:ascii="仿宋_GB2312" w:eastAsia="仿宋_GB2312" w:hAnsi="仿宋_GB2312" w:hint="eastAsia"/>
                <w:sz w:val="32"/>
                <w:szCs w:val="32"/>
              </w:rPr>
            </w:pPr>
          </w:p>
        </w:tc>
        <w:tc>
          <w:tcPr>
            <w:tcW w:w="1759" w:type="dxa"/>
            <w:tcBorders>
              <w:top w:val="single" w:sz="4" w:space="0" w:color="auto"/>
              <w:left w:val="single" w:sz="4" w:space="0" w:color="auto"/>
              <w:bottom w:val="single" w:sz="4" w:space="0" w:color="auto"/>
              <w:right w:val="single" w:sz="4" w:space="0" w:color="auto"/>
            </w:tcBorders>
          </w:tcPr>
          <w:p w14:paraId="3A058CAB" w14:textId="77777777" w:rsidR="00306748" w:rsidRDefault="00306748">
            <w:pPr>
              <w:tabs>
                <w:tab w:val="left" w:pos="654"/>
                <w:tab w:val="left" w:pos="1734"/>
                <w:tab w:val="left" w:pos="2814"/>
                <w:tab w:val="left" w:pos="3894"/>
                <w:tab w:val="left" w:pos="5334"/>
                <w:tab w:val="left" w:pos="6414"/>
                <w:tab w:val="left" w:pos="7254"/>
                <w:tab w:val="left" w:pos="8574"/>
                <w:tab w:val="left" w:pos="9654"/>
              </w:tabs>
              <w:spacing w:line="540" w:lineRule="exact"/>
              <w:rPr>
                <w:rFonts w:ascii="仿宋_GB2312" w:eastAsia="仿宋_GB2312" w:hAnsi="仿宋_GB2312" w:hint="eastAsia"/>
                <w:sz w:val="32"/>
                <w:szCs w:val="32"/>
              </w:rPr>
            </w:pPr>
          </w:p>
        </w:tc>
      </w:tr>
    </w:tbl>
    <w:p w14:paraId="4817F8B4" w14:textId="77777777" w:rsidR="00306748" w:rsidRDefault="00306748">
      <w:pPr>
        <w:spacing w:line="540" w:lineRule="exact"/>
        <w:rPr>
          <w:rFonts w:ascii="仿宋_GB2312" w:eastAsia="仿宋_GB2312" w:hAnsi="仿宋_GB2312" w:hint="eastAsia"/>
          <w:sz w:val="32"/>
          <w:szCs w:val="32"/>
        </w:rPr>
      </w:pPr>
    </w:p>
    <w:p w14:paraId="5AACF259" w14:textId="77777777" w:rsidR="00306748" w:rsidRDefault="00306748">
      <w:pPr>
        <w:spacing w:line="540" w:lineRule="exact"/>
        <w:rPr>
          <w:rFonts w:ascii="仿宋_GB2312" w:eastAsia="仿宋_GB2312" w:hAnsi="仿宋_GB2312" w:hint="eastAsia"/>
          <w:sz w:val="32"/>
          <w:szCs w:val="32"/>
        </w:rPr>
      </w:pPr>
    </w:p>
    <w:p w14:paraId="37DA32D3" w14:textId="77777777" w:rsidR="00306748" w:rsidRDefault="00000000">
      <w:pPr>
        <w:spacing w:line="540" w:lineRule="exact"/>
        <w:rPr>
          <w:rFonts w:ascii="仿宋_GB2312" w:eastAsia="仿宋_GB2312" w:hAnsi="仿宋_GB2312" w:hint="eastAsia"/>
          <w:sz w:val="32"/>
          <w:szCs w:val="32"/>
        </w:rPr>
      </w:pPr>
      <w:r>
        <w:rPr>
          <w:rFonts w:ascii="仿宋_GB2312" w:eastAsia="仿宋_GB2312" w:hAnsi="仿宋_GB2312"/>
          <w:sz w:val="32"/>
          <w:szCs w:val="32"/>
        </w:rPr>
        <w:t>投标人代表签字</w:t>
      </w:r>
      <w:r>
        <w:rPr>
          <w:rFonts w:ascii="仿宋_GB2312" w:eastAsia="仿宋_GB2312" w:hAnsi="仿宋_GB2312" w:hint="eastAsia"/>
          <w:sz w:val="32"/>
          <w:szCs w:val="32"/>
        </w:rPr>
        <w:t>：</w:t>
      </w:r>
    </w:p>
    <w:p w14:paraId="48DC911C" w14:textId="77777777" w:rsidR="00306748" w:rsidRDefault="00000000">
      <w:pPr>
        <w:spacing w:line="540" w:lineRule="exact"/>
        <w:rPr>
          <w:rFonts w:ascii="仿宋_GB2312" w:eastAsia="仿宋_GB2312" w:hAnsi="仿宋_GB2312" w:hint="eastAsia"/>
          <w:sz w:val="32"/>
          <w:szCs w:val="32"/>
        </w:rPr>
      </w:pPr>
      <w:r>
        <w:rPr>
          <w:rFonts w:ascii="仿宋_GB2312" w:eastAsia="仿宋_GB2312" w:hAnsi="仿宋_GB2312"/>
          <w:sz w:val="32"/>
          <w:szCs w:val="32"/>
        </w:rPr>
        <w:t>投标人盖章</w:t>
      </w:r>
      <w:r>
        <w:rPr>
          <w:rFonts w:ascii="仿宋_GB2312" w:eastAsia="仿宋_GB2312" w:hAnsi="仿宋_GB2312" w:hint="eastAsia"/>
          <w:sz w:val="32"/>
          <w:szCs w:val="32"/>
        </w:rPr>
        <w:t>：</w:t>
      </w:r>
    </w:p>
    <w:p w14:paraId="50B7AB73" w14:textId="77777777" w:rsidR="00306748" w:rsidRDefault="00000000">
      <w:pPr>
        <w:spacing w:line="540" w:lineRule="exact"/>
        <w:rPr>
          <w:rFonts w:ascii="仿宋_GB2312" w:eastAsia="仿宋_GB2312" w:hAnsi="仿宋_GB2312" w:hint="eastAsia"/>
          <w:sz w:val="32"/>
          <w:szCs w:val="32"/>
        </w:rPr>
      </w:pPr>
      <w:r>
        <w:rPr>
          <w:rFonts w:ascii="仿宋_GB2312" w:eastAsia="仿宋_GB2312" w:hAnsi="仿宋_GB2312" w:hint="eastAsia"/>
          <w:sz w:val="32"/>
          <w:szCs w:val="32"/>
        </w:rPr>
        <w:t>日期：</w:t>
      </w:r>
    </w:p>
    <w:p w14:paraId="3139312C" w14:textId="77777777" w:rsidR="00306748" w:rsidRDefault="00306748">
      <w:pPr>
        <w:spacing w:line="540" w:lineRule="exact"/>
        <w:rPr>
          <w:rFonts w:ascii="仿宋_GB2312" w:eastAsia="仿宋_GB2312" w:hAnsi="仿宋_GB2312" w:hint="eastAsia"/>
          <w:sz w:val="32"/>
          <w:szCs w:val="32"/>
        </w:rPr>
      </w:pPr>
    </w:p>
    <w:p w14:paraId="7A202904" w14:textId="77777777" w:rsidR="00306748" w:rsidRDefault="00000000">
      <w:pPr>
        <w:spacing w:line="540" w:lineRule="exact"/>
        <w:rPr>
          <w:rFonts w:ascii="仿宋_GB2312" w:eastAsia="仿宋_GB2312" w:hAnsi="仿宋_GB2312" w:hint="eastAsia"/>
          <w:sz w:val="32"/>
          <w:szCs w:val="32"/>
        </w:rPr>
      </w:pPr>
      <w:r>
        <w:rPr>
          <w:rFonts w:ascii="仿宋_GB2312" w:eastAsia="仿宋_GB2312" w:hAnsi="仿宋_GB2312" w:hint="eastAsia"/>
          <w:sz w:val="32"/>
          <w:szCs w:val="32"/>
        </w:rPr>
        <w:t>备注：</w:t>
      </w:r>
    </w:p>
    <w:p w14:paraId="3ED27BF5" w14:textId="77777777" w:rsidR="00306748" w:rsidRDefault="00000000">
      <w:pPr>
        <w:numPr>
          <w:ilvl w:val="0"/>
          <w:numId w:val="1"/>
        </w:numPr>
        <w:spacing w:line="540" w:lineRule="exact"/>
        <w:jc w:val="left"/>
        <w:rPr>
          <w:rFonts w:ascii="仿宋_GB2312" w:eastAsia="仿宋_GB2312" w:hAnsi="仿宋_GB2312" w:hint="eastAsia"/>
          <w:b/>
          <w:bCs/>
          <w:color w:val="FF0000"/>
          <w:sz w:val="32"/>
          <w:szCs w:val="32"/>
        </w:rPr>
      </w:pPr>
      <w:r>
        <w:rPr>
          <w:rFonts w:ascii="仿宋_GB2312" w:eastAsia="仿宋_GB2312" w:hAnsi="仿宋_GB2312"/>
          <w:b/>
          <w:bCs/>
          <w:color w:val="FF0000"/>
          <w:sz w:val="32"/>
          <w:szCs w:val="32"/>
        </w:rPr>
        <w:t>此表应密封单独提交，毋须装订投标文件中。</w:t>
      </w:r>
    </w:p>
    <w:p w14:paraId="2BEA496F" w14:textId="77777777" w:rsidR="00306748" w:rsidRDefault="00306748">
      <w:pPr>
        <w:rPr>
          <w:color w:val="000000"/>
        </w:rPr>
      </w:pPr>
    </w:p>
    <w:sectPr w:rsidR="0030674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6EA75" w14:textId="77777777" w:rsidR="006E534A" w:rsidRDefault="006E534A">
      <w:pPr>
        <w:spacing w:line="240" w:lineRule="auto"/>
      </w:pPr>
      <w:r>
        <w:separator/>
      </w:r>
    </w:p>
  </w:endnote>
  <w:endnote w:type="continuationSeparator" w:id="0">
    <w:p w14:paraId="43426546" w14:textId="77777777" w:rsidR="006E534A" w:rsidRDefault="006E53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方正仿宋_GBK">
    <w:altName w:val="微软雅黑"/>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DE57F" w14:textId="77777777" w:rsidR="00306748" w:rsidRDefault="00000000">
    <w:pPr>
      <w:pStyle w:val="ad"/>
    </w:pPr>
    <w:r>
      <w:rPr>
        <w:noProof/>
      </w:rPr>
      <mc:AlternateContent>
        <mc:Choice Requires="wps">
          <w:drawing>
            <wp:anchor distT="0" distB="0" distL="114300" distR="114300" simplePos="0" relativeHeight="251659264" behindDoc="0" locked="0" layoutInCell="1" allowOverlap="1" wp14:anchorId="71730EDB" wp14:editId="660DCC56">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811B53" w14:textId="77777777" w:rsidR="00306748" w:rsidRDefault="00000000">
                          <w:pPr>
                            <w:pStyle w:val="ad"/>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a:spAutoFit/>
                    </wps:bodyPr>
                  </wps:wsp>
                </a:graphicData>
              </a:graphic>
            </wp:anchor>
          </w:drawing>
        </mc:Choice>
        <mc:Fallback>
          <w:pict>
            <v:shapetype w14:anchorId="71730EDB" id="_x0000_t202" coordsize="21600,21600" o:spt="202" path="m,l,21600r21600,l21600,xe">
              <v:stroke joinstyle="miter"/>
              <v:path gradientshapeok="t" o:connecttype="rect"/>
            </v:shapetype>
            <v:shape id="文本框 1" o:spid="_x0000_s1028"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54811B53" w14:textId="77777777" w:rsidR="00306748" w:rsidRDefault="00000000">
                    <w:pPr>
                      <w:pStyle w:val="ad"/>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1E1F2" w14:textId="77777777" w:rsidR="006E534A" w:rsidRDefault="006E534A">
      <w:r>
        <w:separator/>
      </w:r>
    </w:p>
  </w:footnote>
  <w:footnote w:type="continuationSeparator" w:id="0">
    <w:p w14:paraId="141CE8C1" w14:textId="77777777" w:rsidR="006E534A" w:rsidRDefault="006E53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52079E"/>
    <w:multiLevelType w:val="multilevel"/>
    <w:tmpl w:val="4952079E"/>
    <w:lvl w:ilvl="0">
      <w:start w:val="1"/>
      <w:numFmt w:val="decimal"/>
      <w:lvlText w:val="%1、"/>
      <w:lvlJc w:val="left"/>
      <w:pPr>
        <w:ind w:left="720" w:hanging="720"/>
      </w:pPr>
      <w:rPr>
        <w:rFonts w:ascii="Times New Roman" w:eastAsia="宋体" w:hAnsi="Times New Roman" w:cs="Times New Roman"/>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0864184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I0NTlmZmQ3OTk1NDdmMTE1ZDJhYmI1Y2M2ZmM0ZGQifQ=="/>
  </w:docVars>
  <w:rsids>
    <w:rsidRoot w:val="00D47443"/>
    <w:rsid w:val="00000C8E"/>
    <w:rsid w:val="000012EE"/>
    <w:rsid w:val="00003020"/>
    <w:rsid w:val="000071A9"/>
    <w:rsid w:val="00013F39"/>
    <w:rsid w:val="00025688"/>
    <w:rsid w:val="000276A4"/>
    <w:rsid w:val="00027FC3"/>
    <w:rsid w:val="00033F9D"/>
    <w:rsid w:val="00035B7F"/>
    <w:rsid w:val="0004021A"/>
    <w:rsid w:val="0004340F"/>
    <w:rsid w:val="00047356"/>
    <w:rsid w:val="00047E45"/>
    <w:rsid w:val="00052659"/>
    <w:rsid w:val="0005277E"/>
    <w:rsid w:val="00052E80"/>
    <w:rsid w:val="000567BC"/>
    <w:rsid w:val="000665D2"/>
    <w:rsid w:val="00073A51"/>
    <w:rsid w:val="00075F9D"/>
    <w:rsid w:val="00077C1A"/>
    <w:rsid w:val="00083795"/>
    <w:rsid w:val="0009313D"/>
    <w:rsid w:val="00095A5C"/>
    <w:rsid w:val="00095FCA"/>
    <w:rsid w:val="00096913"/>
    <w:rsid w:val="00096E4B"/>
    <w:rsid w:val="000A2F06"/>
    <w:rsid w:val="000A7171"/>
    <w:rsid w:val="000B477A"/>
    <w:rsid w:val="000C010D"/>
    <w:rsid w:val="000C38FD"/>
    <w:rsid w:val="000C41DE"/>
    <w:rsid w:val="000C728E"/>
    <w:rsid w:val="000D0E0B"/>
    <w:rsid w:val="000D46F5"/>
    <w:rsid w:val="000D4E1A"/>
    <w:rsid w:val="000D6D20"/>
    <w:rsid w:val="000E36A0"/>
    <w:rsid w:val="000E6371"/>
    <w:rsid w:val="000F6A50"/>
    <w:rsid w:val="00100324"/>
    <w:rsid w:val="001043F9"/>
    <w:rsid w:val="00113014"/>
    <w:rsid w:val="0011357B"/>
    <w:rsid w:val="00114308"/>
    <w:rsid w:val="0012049C"/>
    <w:rsid w:val="00124E30"/>
    <w:rsid w:val="00127621"/>
    <w:rsid w:val="001331B8"/>
    <w:rsid w:val="00140BDC"/>
    <w:rsid w:val="0014100B"/>
    <w:rsid w:val="00141322"/>
    <w:rsid w:val="00145E6D"/>
    <w:rsid w:val="001460B9"/>
    <w:rsid w:val="0015088B"/>
    <w:rsid w:val="00154760"/>
    <w:rsid w:val="00154C4F"/>
    <w:rsid w:val="00156B6E"/>
    <w:rsid w:val="00157AD9"/>
    <w:rsid w:val="00160200"/>
    <w:rsid w:val="0016133C"/>
    <w:rsid w:val="00162D99"/>
    <w:rsid w:val="0016477B"/>
    <w:rsid w:val="00164C77"/>
    <w:rsid w:val="001717B9"/>
    <w:rsid w:val="00177A69"/>
    <w:rsid w:val="001812DE"/>
    <w:rsid w:val="00181ED8"/>
    <w:rsid w:val="00186C50"/>
    <w:rsid w:val="00186C99"/>
    <w:rsid w:val="001925F5"/>
    <w:rsid w:val="0019755D"/>
    <w:rsid w:val="001A119E"/>
    <w:rsid w:val="001A2455"/>
    <w:rsid w:val="001A39C4"/>
    <w:rsid w:val="001B095C"/>
    <w:rsid w:val="001B1350"/>
    <w:rsid w:val="001C3DD0"/>
    <w:rsid w:val="001C6641"/>
    <w:rsid w:val="001C68A1"/>
    <w:rsid w:val="001C6955"/>
    <w:rsid w:val="001E0392"/>
    <w:rsid w:val="001E15ED"/>
    <w:rsid w:val="001E46A8"/>
    <w:rsid w:val="001E48CE"/>
    <w:rsid w:val="001E7CF7"/>
    <w:rsid w:val="001F6931"/>
    <w:rsid w:val="001F6E82"/>
    <w:rsid w:val="00201297"/>
    <w:rsid w:val="00215E5A"/>
    <w:rsid w:val="002358BC"/>
    <w:rsid w:val="00243FB9"/>
    <w:rsid w:val="00246B96"/>
    <w:rsid w:val="002479E7"/>
    <w:rsid w:val="002522BA"/>
    <w:rsid w:val="00254C2B"/>
    <w:rsid w:val="00257D77"/>
    <w:rsid w:val="00260E7F"/>
    <w:rsid w:val="00263C5F"/>
    <w:rsid w:val="00264878"/>
    <w:rsid w:val="00264A73"/>
    <w:rsid w:val="0027308C"/>
    <w:rsid w:val="002764CD"/>
    <w:rsid w:val="0028140E"/>
    <w:rsid w:val="00282A47"/>
    <w:rsid w:val="00283E96"/>
    <w:rsid w:val="002845CB"/>
    <w:rsid w:val="002874A8"/>
    <w:rsid w:val="00291822"/>
    <w:rsid w:val="00291A4A"/>
    <w:rsid w:val="0029608D"/>
    <w:rsid w:val="002A0350"/>
    <w:rsid w:val="002A124B"/>
    <w:rsid w:val="002A6CC7"/>
    <w:rsid w:val="002B11AD"/>
    <w:rsid w:val="002B2740"/>
    <w:rsid w:val="002C3F48"/>
    <w:rsid w:val="002D4706"/>
    <w:rsid w:val="002E09C2"/>
    <w:rsid w:val="002E14A8"/>
    <w:rsid w:val="002E2571"/>
    <w:rsid w:val="002E2DF3"/>
    <w:rsid w:val="002E7171"/>
    <w:rsid w:val="002E77AB"/>
    <w:rsid w:val="002E77C5"/>
    <w:rsid w:val="002F0E8B"/>
    <w:rsid w:val="002F12EC"/>
    <w:rsid w:val="002F1B2F"/>
    <w:rsid w:val="002F1EED"/>
    <w:rsid w:val="002F2F23"/>
    <w:rsid w:val="002F3589"/>
    <w:rsid w:val="002F5B93"/>
    <w:rsid w:val="002F7E96"/>
    <w:rsid w:val="00303B0A"/>
    <w:rsid w:val="00304E84"/>
    <w:rsid w:val="00306748"/>
    <w:rsid w:val="00307092"/>
    <w:rsid w:val="00312339"/>
    <w:rsid w:val="00314C50"/>
    <w:rsid w:val="00317277"/>
    <w:rsid w:val="0032213D"/>
    <w:rsid w:val="00330AAB"/>
    <w:rsid w:val="00333B91"/>
    <w:rsid w:val="00333E63"/>
    <w:rsid w:val="00341D31"/>
    <w:rsid w:val="003436FE"/>
    <w:rsid w:val="00343E96"/>
    <w:rsid w:val="00353C6C"/>
    <w:rsid w:val="00354DA9"/>
    <w:rsid w:val="00355F9F"/>
    <w:rsid w:val="003570B4"/>
    <w:rsid w:val="00360B7C"/>
    <w:rsid w:val="0036352D"/>
    <w:rsid w:val="00371139"/>
    <w:rsid w:val="00371970"/>
    <w:rsid w:val="0037432B"/>
    <w:rsid w:val="003745A6"/>
    <w:rsid w:val="00377D8E"/>
    <w:rsid w:val="003813C8"/>
    <w:rsid w:val="00382C99"/>
    <w:rsid w:val="00383313"/>
    <w:rsid w:val="00384373"/>
    <w:rsid w:val="00386588"/>
    <w:rsid w:val="003879AC"/>
    <w:rsid w:val="003937B0"/>
    <w:rsid w:val="00396368"/>
    <w:rsid w:val="003A3D7A"/>
    <w:rsid w:val="003A58D9"/>
    <w:rsid w:val="003A5A85"/>
    <w:rsid w:val="003A70D4"/>
    <w:rsid w:val="003B0EA2"/>
    <w:rsid w:val="003B4B9B"/>
    <w:rsid w:val="003B4F31"/>
    <w:rsid w:val="003B547C"/>
    <w:rsid w:val="003B683B"/>
    <w:rsid w:val="003C00DE"/>
    <w:rsid w:val="003C023A"/>
    <w:rsid w:val="003C168C"/>
    <w:rsid w:val="003C22F7"/>
    <w:rsid w:val="003C3C80"/>
    <w:rsid w:val="003C4778"/>
    <w:rsid w:val="003C6159"/>
    <w:rsid w:val="003D187C"/>
    <w:rsid w:val="003D1B00"/>
    <w:rsid w:val="003D7B8A"/>
    <w:rsid w:val="003E3218"/>
    <w:rsid w:val="003E3253"/>
    <w:rsid w:val="003E6DB5"/>
    <w:rsid w:val="003E756C"/>
    <w:rsid w:val="003F112E"/>
    <w:rsid w:val="003F1BDB"/>
    <w:rsid w:val="003F4570"/>
    <w:rsid w:val="003F6EAA"/>
    <w:rsid w:val="00400EE5"/>
    <w:rsid w:val="00401265"/>
    <w:rsid w:val="00402D24"/>
    <w:rsid w:val="00403E4E"/>
    <w:rsid w:val="00421EB2"/>
    <w:rsid w:val="00422EEB"/>
    <w:rsid w:val="00424E13"/>
    <w:rsid w:val="004270FB"/>
    <w:rsid w:val="004331AB"/>
    <w:rsid w:val="004331C3"/>
    <w:rsid w:val="004343E5"/>
    <w:rsid w:val="00435C9E"/>
    <w:rsid w:val="00437548"/>
    <w:rsid w:val="004379D2"/>
    <w:rsid w:val="00443995"/>
    <w:rsid w:val="00444D9F"/>
    <w:rsid w:val="004560A4"/>
    <w:rsid w:val="00460F49"/>
    <w:rsid w:val="0046494B"/>
    <w:rsid w:val="004670B0"/>
    <w:rsid w:val="00467108"/>
    <w:rsid w:val="00470208"/>
    <w:rsid w:val="00471EFB"/>
    <w:rsid w:val="00472520"/>
    <w:rsid w:val="00472925"/>
    <w:rsid w:val="00474184"/>
    <w:rsid w:val="004745EA"/>
    <w:rsid w:val="00482D29"/>
    <w:rsid w:val="00483AA7"/>
    <w:rsid w:val="004850B2"/>
    <w:rsid w:val="00487D8A"/>
    <w:rsid w:val="004910D8"/>
    <w:rsid w:val="0049397F"/>
    <w:rsid w:val="00495BDF"/>
    <w:rsid w:val="004A3292"/>
    <w:rsid w:val="004B3646"/>
    <w:rsid w:val="004B40E4"/>
    <w:rsid w:val="004B4C3F"/>
    <w:rsid w:val="004D07C5"/>
    <w:rsid w:val="004E2B6D"/>
    <w:rsid w:val="004E30B8"/>
    <w:rsid w:val="004E4EA8"/>
    <w:rsid w:val="004E5D8F"/>
    <w:rsid w:val="004F042F"/>
    <w:rsid w:val="004F18E4"/>
    <w:rsid w:val="004F23B0"/>
    <w:rsid w:val="004F2705"/>
    <w:rsid w:val="004F3546"/>
    <w:rsid w:val="004F5181"/>
    <w:rsid w:val="004F7F4E"/>
    <w:rsid w:val="0050126F"/>
    <w:rsid w:val="0050723F"/>
    <w:rsid w:val="00510FBE"/>
    <w:rsid w:val="005147DC"/>
    <w:rsid w:val="005174EC"/>
    <w:rsid w:val="00517CC4"/>
    <w:rsid w:val="00520224"/>
    <w:rsid w:val="00525158"/>
    <w:rsid w:val="00530AE9"/>
    <w:rsid w:val="00531F91"/>
    <w:rsid w:val="005329C2"/>
    <w:rsid w:val="00535974"/>
    <w:rsid w:val="005401FA"/>
    <w:rsid w:val="00541789"/>
    <w:rsid w:val="005418DC"/>
    <w:rsid w:val="00542FA7"/>
    <w:rsid w:val="005431EC"/>
    <w:rsid w:val="005463BA"/>
    <w:rsid w:val="005471B1"/>
    <w:rsid w:val="00557EFF"/>
    <w:rsid w:val="0056050E"/>
    <w:rsid w:val="0056259A"/>
    <w:rsid w:val="00564553"/>
    <w:rsid w:val="00564931"/>
    <w:rsid w:val="00567E11"/>
    <w:rsid w:val="00570B15"/>
    <w:rsid w:val="0057673F"/>
    <w:rsid w:val="00576E68"/>
    <w:rsid w:val="0058067E"/>
    <w:rsid w:val="00584487"/>
    <w:rsid w:val="00584B3D"/>
    <w:rsid w:val="005864B5"/>
    <w:rsid w:val="005872C5"/>
    <w:rsid w:val="00587677"/>
    <w:rsid w:val="005905FE"/>
    <w:rsid w:val="00591394"/>
    <w:rsid w:val="00592E3A"/>
    <w:rsid w:val="00595928"/>
    <w:rsid w:val="005A06B6"/>
    <w:rsid w:val="005A125F"/>
    <w:rsid w:val="005A2FBA"/>
    <w:rsid w:val="005A731D"/>
    <w:rsid w:val="005A7B55"/>
    <w:rsid w:val="005B277B"/>
    <w:rsid w:val="005B3BD5"/>
    <w:rsid w:val="005B4FEE"/>
    <w:rsid w:val="005C2A42"/>
    <w:rsid w:val="005D1F50"/>
    <w:rsid w:val="005D6D7B"/>
    <w:rsid w:val="005D7A6E"/>
    <w:rsid w:val="005E3FE3"/>
    <w:rsid w:val="005F2157"/>
    <w:rsid w:val="005F281B"/>
    <w:rsid w:val="005F617A"/>
    <w:rsid w:val="005F637A"/>
    <w:rsid w:val="005F64E0"/>
    <w:rsid w:val="00600E6E"/>
    <w:rsid w:val="00601588"/>
    <w:rsid w:val="0060794A"/>
    <w:rsid w:val="006109BF"/>
    <w:rsid w:val="0061367D"/>
    <w:rsid w:val="0061658F"/>
    <w:rsid w:val="006165B9"/>
    <w:rsid w:val="00616862"/>
    <w:rsid w:val="0062087E"/>
    <w:rsid w:val="00623E0E"/>
    <w:rsid w:val="00635A7D"/>
    <w:rsid w:val="00636305"/>
    <w:rsid w:val="0064212C"/>
    <w:rsid w:val="006464EB"/>
    <w:rsid w:val="00646A28"/>
    <w:rsid w:val="00655574"/>
    <w:rsid w:val="00657706"/>
    <w:rsid w:val="00661344"/>
    <w:rsid w:val="0066207A"/>
    <w:rsid w:val="0066334D"/>
    <w:rsid w:val="00664AE6"/>
    <w:rsid w:val="00664E0F"/>
    <w:rsid w:val="00667794"/>
    <w:rsid w:val="006749D0"/>
    <w:rsid w:val="00683034"/>
    <w:rsid w:val="00683D62"/>
    <w:rsid w:val="00687F42"/>
    <w:rsid w:val="0069048B"/>
    <w:rsid w:val="006B246E"/>
    <w:rsid w:val="006C0336"/>
    <w:rsid w:val="006C09FA"/>
    <w:rsid w:val="006C1DA4"/>
    <w:rsid w:val="006C5AE3"/>
    <w:rsid w:val="006C6FA5"/>
    <w:rsid w:val="006D33E0"/>
    <w:rsid w:val="006D3A29"/>
    <w:rsid w:val="006D7BF3"/>
    <w:rsid w:val="006E534A"/>
    <w:rsid w:val="006F1BAB"/>
    <w:rsid w:val="006F4742"/>
    <w:rsid w:val="006F775C"/>
    <w:rsid w:val="00705250"/>
    <w:rsid w:val="007123C9"/>
    <w:rsid w:val="00713E1D"/>
    <w:rsid w:val="00713F5B"/>
    <w:rsid w:val="00714BBE"/>
    <w:rsid w:val="007165E4"/>
    <w:rsid w:val="00722817"/>
    <w:rsid w:val="00722F62"/>
    <w:rsid w:val="0072689D"/>
    <w:rsid w:val="0073390E"/>
    <w:rsid w:val="00734F3D"/>
    <w:rsid w:val="00735228"/>
    <w:rsid w:val="00736960"/>
    <w:rsid w:val="0074047B"/>
    <w:rsid w:val="00740BED"/>
    <w:rsid w:val="00743456"/>
    <w:rsid w:val="00745646"/>
    <w:rsid w:val="00747611"/>
    <w:rsid w:val="007505C4"/>
    <w:rsid w:val="007522D8"/>
    <w:rsid w:val="00755BB5"/>
    <w:rsid w:val="0075654E"/>
    <w:rsid w:val="00760AF3"/>
    <w:rsid w:val="007625C7"/>
    <w:rsid w:val="007626F6"/>
    <w:rsid w:val="00765A07"/>
    <w:rsid w:val="00774823"/>
    <w:rsid w:val="0077751D"/>
    <w:rsid w:val="007802B6"/>
    <w:rsid w:val="00780C16"/>
    <w:rsid w:val="007829A6"/>
    <w:rsid w:val="00785450"/>
    <w:rsid w:val="0078545A"/>
    <w:rsid w:val="00790656"/>
    <w:rsid w:val="0079663A"/>
    <w:rsid w:val="0079724A"/>
    <w:rsid w:val="007A164A"/>
    <w:rsid w:val="007A3240"/>
    <w:rsid w:val="007B5F32"/>
    <w:rsid w:val="007B6FAA"/>
    <w:rsid w:val="007C0DB0"/>
    <w:rsid w:val="007C267D"/>
    <w:rsid w:val="007C28B0"/>
    <w:rsid w:val="007D0C22"/>
    <w:rsid w:val="007D2187"/>
    <w:rsid w:val="007D4195"/>
    <w:rsid w:val="007D41D0"/>
    <w:rsid w:val="007D6A89"/>
    <w:rsid w:val="007D6C30"/>
    <w:rsid w:val="007E123B"/>
    <w:rsid w:val="007F03C7"/>
    <w:rsid w:val="007F167D"/>
    <w:rsid w:val="007F2D45"/>
    <w:rsid w:val="007F3376"/>
    <w:rsid w:val="00801B9C"/>
    <w:rsid w:val="00802C92"/>
    <w:rsid w:val="00802E10"/>
    <w:rsid w:val="008078C2"/>
    <w:rsid w:val="00807989"/>
    <w:rsid w:val="00810C23"/>
    <w:rsid w:val="0081150B"/>
    <w:rsid w:val="008147F7"/>
    <w:rsid w:val="00821721"/>
    <w:rsid w:val="008260D8"/>
    <w:rsid w:val="008265CE"/>
    <w:rsid w:val="008327C2"/>
    <w:rsid w:val="00835855"/>
    <w:rsid w:val="00845804"/>
    <w:rsid w:val="00850BB6"/>
    <w:rsid w:val="008514D8"/>
    <w:rsid w:val="0085219C"/>
    <w:rsid w:val="00855F88"/>
    <w:rsid w:val="00866C7B"/>
    <w:rsid w:val="00874189"/>
    <w:rsid w:val="00875966"/>
    <w:rsid w:val="00876F4A"/>
    <w:rsid w:val="00880C2B"/>
    <w:rsid w:val="00880CAD"/>
    <w:rsid w:val="00882AA3"/>
    <w:rsid w:val="00882B71"/>
    <w:rsid w:val="00882F97"/>
    <w:rsid w:val="0088461A"/>
    <w:rsid w:val="008A3618"/>
    <w:rsid w:val="008A6DF2"/>
    <w:rsid w:val="008B0B79"/>
    <w:rsid w:val="008B78C2"/>
    <w:rsid w:val="008C4EC1"/>
    <w:rsid w:val="008C5162"/>
    <w:rsid w:val="008C5902"/>
    <w:rsid w:val="008D0152"/>
    <w:rsid w:val="008D18E8"/>
    <w:rsid w:val="008D45CC"/>
    <w:rsid w:val="008D6069"/>
    <w:rsid w:val="008E0CB1"/>
    <w:rsid w:val="008E33F4"/>
    <w:rsid w:val="008E4EAF"/>
    <w:rsid w:val="008F585E"/>
    <w:rsid w:val="0090677D"/>
    <w:rsid w:val="00910F2A"/>
    <w:rsid w:val="009142E1"/>
    <w:rsid w:val="00915667"/>
    <w:rsid w:val="00916581"/>
    <w:rsid w:val="00917776"/>
    <w:rsid w:val="00922EE5"/>
    <w:rsid w:val="00923826"/>
    <w:rsid w:val="00925757"/>
    <w:rsid w:val="00926EA6"/>
    <w:rsid w:val="00933CE6"/>
    <w:rsid w:val="00947680"/>
    <w:rsid w:val="009501F7"/>
    <w:rsid w:val="0095044E"/>
    <w:rsid w:val="00950C8D"/>
    <w:rsid w:val="00951B45"/>
    <w:rsid w:val="0095662B"/>
    <w:rsid w:val="00960DA9"/>
    <w:rsid w:val="00965B26"/>
    <w:rsid w:val="009679BB"/>
    <w:rsid w:val="0097186E"/>
    <w:rsid w:val="00975510"/>
    <w:rsid w:val="00977DD9"/>
    <w:rsid w:val="009935A1"/>
    <w:rsid w:val="00994889"/>
    <w:rsid w:val="00996F75"/>
    <w:rsid w:val="00997F5A"/>
    <w:rsid w:val="009A041D"/>
    <w:rsid w:val="009A1DEC"/>
    <w:rsid w:val="009B2333"/>
    <w:rsid w:val="009B47DC"/>
    <w:rsid w:val="009B797E"/>
    <w:rsid w:val="009C420F"/>
    <w:rsid w:val="009D3EA3"/>
    <w:rsid w:val="009D5E7D"/>
    <w:rsid w:val="009E0EBC"/>
    <w:rsid w:val="009E75EB"/>
    <w:rsid w:val="009F0D7B"/>
    <w:rsid w:val="00A00BC0"/>
    <w:rsid w:val="00A04B83"/>
    <w:rsid w:val="00A10C1C"/>
    <w:rsid w:val="00A11267"/>
    <w:rsid w:val="00A12270"/>
    <w:rsid w:val="00A13700"/>
    <w:rsid w:val="00A1523D"/>
    <w:rsid w:val="00A176DD"/>
    <w:rsid w:val="00A17CE5"/>
    <w:rsid w:val="00A26FC3"/>
    <w:rsid w:val="00A30682"/>
    <w:rsid w:val="00A318E9"/>
    <w:rsid w:val="00A354F4"/>
    <w:rsid w:val="00A36AEF"/>
    <w:rsid w:val="00A428C7"/>
    <w:rsid w:val="00A44EB2"/>
    <w:rsid w:val="00A46CB3"/>
    <w:rsid w:val="00A51069"/>
    <w:rsid w:val="00A64CE0"/>
    <w:rsid w:val="00A66D47"/>
    <w:rsid w:val="00A67079"/>
    <w:rsid w:val="00A706F3"/>
    <w:rsid w:val="00A8498E"/>
    <w:rsid w:val="00A86107"/>
    <w:rsid w:val="00A9304E"/>
    <w:rsid w:val="00A93E31"/>
    <w:rsid w:val="00A9486A"/>
    <w:rsid w:val="00AA03C3"/>
    <w:rsid w:val="00AA3B2B"/>
    <w:rsid w:val="00AA4117"/>
    <w:rsid w:val="00AA641B"/>
    <w:rsid w:val="00AA6E33"/>
    <w:rsid w:val="00AA78E7"/>
    <w:rsid w:val="00AB5006"/>
    <w:rsid w:val="00AB5142"/>
    <w:rsid w:val="00AB5335"/>
    <w:rsid w:val="00AC0458"/>
    <w:rsid w:val="00AC342C"/>
    <w:rsid w:val="00AC4897"/>
    <w:rsid w:val="00AD0EEB"/>
    <w:rsid w:val="00AD153E"/>
    <w:rsid w:val="00AD40F3"/>
    <w:rsid w:val="00AD57D4"/>
    <w:rsid w:val="00AE06E0"/>
    <w:rsid w:val="00AE1072"/>
    <w:rsid w:val="00AE1D6E"/>
    <w:rsid w:val="00AE379D"/>
    <w:rsid w:val="00AE38FD"/>
    <w:rsid w:val="00AE7F4F"/>
    <w:rsid w:val="00AF12B3"/>
    <w:rsid w:val="00B055AF"/>
    <w:rsid w:val="00B11F0F"/>
    <w:rsid w:val="00B12DF2"/>
    <w:rsid w:val="00B25AA0"/>
    <w:rsid w:val="00B40E18"/>
    <w:rsid w:val="00B44F1B"/>
    <w:rsid w:val="00B510F6"/>
    <w:rsid w:val="00B51ABD"/>
    <w:rsid w:val="00B543DB"/>
    <w:rsid w:val="00B576E2"/>
    <w:rsid w:val="00B70F8A"/>
    <w:rsid w:val="00B71931"/>
    <w:rsid w:val="00B736A2"/>
    <w:rsid w:val="00B752B3"/>
    <w:rsid w:val="00B80B84"/>
    <w:rsid w:val="00B9032A"/>
    <w:rsid w:val="00B94097"/>
    <w:rsid w:val="00B945BB"/>
    <w:rsid w:val="00B948F7"/>
    <w:rsid w:val="00B94C85"/>
    <w:rsid w:val="00B9591F"/>
    <w:rsid w:val="00BA7A36"/>
    <w:rsid w:val="00BB06E2"/>
    <w:rsid w:val="00BB1C81"/>
    <w:rsid w:val="00BB3915"/>
    <w:rsid w:val="00BB43E1"/>
    <w:rsid w:val="00BB4A97"/>
    <w:rsid w:val="00BB5ED1"/>
    <w:rsid w:val="00BC26A3"/>
    <w:rsid w:val="00BC4F21"/>
    <w:rsid w:val="00BD57DA"/>
    <w:rsid w:val="00BD5F89"/>
    <w:rsid w:val="00BE4538"/>
    <w:rsid w:val="00BF2A32"/>
    <w:rsid w:val="00BF2C57"/>
    <w:rsid w:val="00BF3BB3"/>
    <w:rsid w:val="00BF45A6"/>
    <w:rsid w:val="00BF4A28"/>
    <w:rsid w:val="00BF6547"/>
    <w:rsid w:val="00BF65EA"/>
    <w:rsid w:val="00C03199"/>
    <w:rsid w:val="00C06092"/>
    <w:rsid w:val="00C10478"/>
    <w:rsid w:val="00C1153D"/>
    <w:rsid w:val="00C158E1"/>
    <w:rsid w:val="00C21C8F"/>
    <w:rsid w:val="00C24F8B"/>
    <w:rsid w:val="00C268F6"/>
    <w:rsid w:val="00C30943"/>
    <w:rsid w:val="00C325FF"/>
    <w:rsid w:val="00C335FE"/>
    <w:rsid w:val="00C37E71"/>
    <w:rsid w:val="00C4200A"/>
    <w:rsid w:val="00C434F5"/>
    <w:rsid w:val="00C45A89"/>
    <w:rsid w:val="00C5582F"/>
    <w:rsid w:val="00C56F4A"/>
    <w:rsid w:val="00C574FC"/>
    <w:rsid w:val="00C578FC"/>
    <w:rsid w:val="00C61F05"/>
    <w:rsid w:val="00C75634"/>
    <w:rsid w:val="00C76ABF"/>
    <w:rsid w:val="00C80142"/>
    <w:rsid w:val="00C8020B"/>
    <w:rsid w:val="00C80CEC"/>
    <w:rsid w:val="00C8643D"/>
    <w:rsid w:val="00C91CEE"/>
    <w:rsid w:val="00C927FE"/>
    <w:rsid w:val="00CB175A"/>
    <w:rsid w:val="00CB7BAB"/>
    <w:rsid w:val="00CC1A8F"/>
    <w:rsid w:val="00CC3635"/>
    <w:rsid w:val="00CD270E"/>
    <w:rsid w:val="00CE2A77"/>
    <w:rsid w:val="00CF2C0C"/>
    <w:rsid w:val="00CF47F4"/>
    <w:rsid w:val="00CF5A17"/>
    <w:rsid w:val="00D0301C"/>
    <w:rsid w:val="00D0546E"/>
    <w:rsid w:val="00D11B9B"/>
    <w:rsid w:val="00D169DD"/>
    <w:rsid w:val="00D17ABB"/>
    <w:rsid w:val="00D20316"/>
    <w:rsid w:val="00D23AF2"/>
    <w:rsid w:val="00D26603"/>
    <w:rsid w:val="00D30CBC"/>
    <w:rsid w:val="00D31812"/>
    <w:rsid w:val="00D371B9"/>
    <w:rsid w:val="00D41FD3"/>
    <w:rsid w:val="00D4242E"/>
    <w:rsid w:val="00D42B79"/>
    <w:rsid w:val="00D447A9"/>
    <w:rsid w:val="00D4605D"/>
    <w:rsid w:val="00D47443"/>
    <w:rsid w:val="00D504B4"/>
    <w:rsid w:val="00D54D4C"/>
    <w:rsid w:val="00D56014"/>
    <w:rsid w:val="00D5688D"/>
    <w:rsid w:val="00D63148"/>
    <w:rsid w:val="00D64773"/>
    <w:rsid w:val="00D679E8"/>
    <w:rsid w:val="00D713BD"/>
    <w:rsid w:val="00D74FB9"/>
    <w:rsid w:val="00D81005"/>
    <w:rsid w:val="00D81CFA"/>
    <w:rsid w:val="00D874DF"/>
    <w:rsid w:val="00D87AD5"/>
    <w:rsid w:val="00D91860"/>
    <w:rsid w:val="00D96EBA"/>
    <w:rsid w:val="00DA007D"/>
    <w:rsid w:val="00DA185E"/>
    <w:rsid w:val="00DA373B"/>
    <w:rsid w:val="00DA407E"/>
    <w:rsid w:val="00DA4A96"/>
    <w:rsid w:val="00DA75E5"/>
    <w:rsid w:val="00DB5122"/>
    <w:rsid w:val="00DB615F"/>
    <w:rsid w:val="00DB6925"/>
    <w:rsid w:val="00DC0067"/>
    <w:rsid w:val="00DC1DA2"/>
    <w:rsid w:val="00DC256C"/>
    <w:rsid w:val="00DC5949"/>
    <w:rsid w:val="00DC7C7E"/>
    <w:rsid w:val="00DD1356"/>
    <w:rsid w:val="00DD31B6"/>
    <w:rsid w:val="00DD521C"/>
    <w:rsid w:val="00DD5397"/>
    <w:rsid w:val="00DD70FA"/>
    <w:rsid w:val="00DE05D2"/>
    <w:rsid w:val="00DE0BE8"/>
    <w:rsid w:val="00DE145F"/>
    <w:rsid w:val="00DE31C3"/>
    <w:rsid w:val="00DE770A"/>
    <w:rsid w:val="00DF2FFD"/>
    <w:rsid w:val="00DF3A89"/>
    <w:rsid w:val="00DF6337"/>
    <w:rsid w:val="00DF73DA"/>
    <w:rsid w:val="00E03166"/>
    <w:rsid w:val="00E033F8"/>
    <w:rsid w:val="00E065D3"/>
    <w:rsid w:val="00E07427"/>
    <w:rsid w:val="00E07462"/>
    <w:rsid w:val="00E161E5"/>
    <w:rsid w:val="00E202BF"/>
    <w:rsid w:val="00E245B9"/>
    <w:rsid w:val="00E259E0"/>
    <w:rsid w:val="00E3050D"/>
    <w:rsid w:val="00E32594"/>
    <w:rsid w:val="00E36EAB"/>
    <w:rsid w:val="00E37DF2"/>
    <w:rsid w:val="00E47807"/>
    <w:rsid w:val="00E54C32"/>
    <w:rsid w:val="00E569F1"/>
    <w:rsid w:val="00E620C4"/>
    <w:rsid w:val="00E6319B"/>
    <w:rsid w:val="00E65DD3"/>
    <w:rsid w:val="00E71602"/>
    <w:rsid w:val="00E716EE"/>
    <w:rsid w:val="00E81754"/>
    <w:rsid w:val="00E82903"/>
    <w:rsid w:val="00E870B7"/>
    <w:rsid w:val="00E9419A"/>
    <w:rsid w:val="00E958D2"/>
    <w:rsid w:val="00E97D9F"/>
    <w:rsid w:val="00EA70AB"/>
    <w:rsid w:val="00EB3EA2"/>
    <w:rsid w:val="00EB4B3C"/>
    <w:rsid w:val="00EB68E3"/>
    <w:rsid w:val="00EB7629"/>
    <w:rsid w:val="00EC4939"/>
    <w:rsid w:val="00EC5E21"/>
    <w:rsid w:val="00EC6277"/>
    <w:rsid w:val="00ED0522"/>
    <w:rsid w:val="00ED1F1C"/>
    <w:rsid w:val="00ED6525"/>
    <w:rsid w:val="00EE43CC"/>
    <w:rsid w:val="00EE7CB7"/>
    <w:rsid w:val="00F01F45"/>
    <w:rsid w:val="00F035F9"/>
    <w:rsid w:val="00F10BE4"/>
    <w:rsid w:val="00F21C57"/>
    <w:rsid w:val="00F253FD"/>
    <w:rsid w:val="00F25BCB"/>
    <w:rsid w:val="00F25FE2"/>
    <w:rsid w:val="00F345B7"/>
    <w:rsid w:val="00F407C0"/>
    <w:rsid w:val="00F4307D"/>
    <w:rsid w:val="00F52138"/>
    <w:rsid w:val="00F52590"/>
    <w:rsid w:val="00F5405C"/>
    <w:rsid w:val="00F636AD"/>
    <w:rsid w:val="00F64E54"/>
    <w:rsid w:val="00F65012"/>
    <w:rsid w:val="00F65201"/>
    <w:rsid w:val="00F67F56"/>
    <w:rsid w:val="00F72450"/>
    <w:rsid w:val="00F76B62"/>
    <w:rsid w:val="00F76D6A"/>
    <w:rsid w:val="00F76E0E"/>
    <w:rsid w:val="00F77C7C"/>
    <w:rsid w:val="00F80AA6"/>
    <w:rsid w:val="00F863A7"/>
    <w:rsid w:val="00F91733"/>
    <w:rsid w:val="00F936B6"/>
    <w:rsid w:val="00F9599F"/>
    <w:rsid w:val="00F966E1"/>
    <w:rsid w:val="00F96B5C"/>
    <w:rsid w:val="00FA349E"/>
    <w:rsid w:val="00FA4D52"/>
    <w:rsid w:val="00FA77BE"/>
    <w:rsid w:val="00FB41D2"/>
    <w:rsid w:val="00FB504A"/>
    <w:rsid w:val="00FB745E"/>
    <w:rsid w:val="00FC0106"/>
    <w:rsid w:val="00FC6B17"/>
    <w:rsid w:val="00FC6D53"/>
    <w:rsid w:val="00FD12AB"/>
    <w:rsid w:val="00FD4A45"/>
    <w:rsid w:val="00FE1CEE"/>
    <w:rsid w:val="00FE4882"/>
    <w:rsid w:val="00FF0E40"/>
    <w:rsid w:val="00FF1257"/>
    <w:rsid w:val="00FF155E"/>
    <w:rsid w:val="00FF2338"/>
    <w:rsid w:val="00FF5664"/>
    <w:rsid w:val="06343749"/>
    <w:rsid w:val="0B6D657B"/>
    <w:rsid w:val="0DC10843"/>
    <w:rsid w:val="11641BD3"/>
    <w:rsid w:val="12E516E2"/>
    <w:rsid w:val="12FE35B3"/>
    <w:rsid w:val="15855D07"/>
    <w:rsid w:val="175E39D0"/>
    <w:rsid w:val="1D1706F9"/>
    <w:rsid w:val="1D552C68"/>
    <w:rsid w:val="1E7F035E"/>
    <w:rsid w:val="1FB020F0"/>
    <w:rsid w:val="1FBB09C2"/>
    <w:rsid w:val="22602F00"/>
    <w:rsid w:val="23750CC4"/>
    <w:rsid w:val="2A9767DF"/>
    <w:rsid w:val="2BB8045E"/>
    <w:rsid w:val="3176469B"/>
    <w:rsid w:val="32754E6B"/>
    <w:rsid w:val="336F197A"/>
    <w:rsid w:val="343916F4"/>
    <w:rsid w:val="35CB15A3"/>
    <w:rsid w:val="36C723B2"/>
    <w:rsid w:val="39EC2B55"/>
    <w:rsid w:val="39EF266F"/>
    <w:rsid w:val="3A9B60D1"/>
    <w:rsid w:val="3CA365AB"/>
    <w:rsid w:val="40C4712C"/>
    <w:rsid w:val="40FD0EFC"/>
    <w:rsid w:val="435D79E0"/>
    <w:rsid w:val="43CD6976"/>
    <w:rsid w:val="45CC0A13"/>
    <w:rsid w:val="4A710A6B"/>
    <w:rsid w:val="4CB65EAE"/>
    <w:rsid w:val="4DFA3302"/>
    <w:rsid w:val="4E3A3559"/>
    <w:rsid w:val="4E617AD1"/>
    <w:rsid w:val="50F74215"/>
    <w:rsid w:val="5382777D"/>
    <w:rsid w:val="538F0803"/>
    <w:rsid w:val="567056E5"/>
    <w:rsid w:val="58904FFE"/>
    <w:rsid w:val="5A2D0C00"/>
    <w:rsid w:val="5A855A26"/>
    <w:rsid w:val="5BD82C8F"/>
    <w:rsid w:val="5E9E5994"/>
    <w:rsid w:val="6337520A"/>
    <w:rsid w:val="6B8D7967"/>
    <w:rsid w:val="712F51CD"/>
    <w:rsid w:val="720E15B1"/>
    <w:rsid w:val="722D7E4B"/>
    <w:rsid w:val="73102FB3"/>
    <w:rsid w:val="73662C44"/>
    <w:rsid w:val="75291D98"/>
    <w:rsid w:val="760742C4"/>
    <w:rsid w:val="78D73A19"/>
    <w:rsid w:val="7AA81D8E"/>
    <w:rsid w:val="7B0A5D9B"/>
    <w:rsid w:val="7DA210E0"/>
    <w:rsid w:val="7DDC16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66758A2"/>
  <w15:docId w15:val="{2C2B2699-06D2-410F-A0D0-65CD13E00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spacing w:line="360" w:lineRule="auto"/>
      <w:jc w:val="both"/>
    </w:pPr>
    <w:rPr>
      <w:kern w:val="2"/>
      <w:sz w:val="24"/>
      <w:szCs w:val="24"/>
    </w:rPr>
  </w:style>
  <w:style w:type="paragraph" w:styleId="1">
    <w:name w:val="heading 1"/>
    <w:basedOn w:val="a"/>
    <w:next w:val="a"/>
    <w:link w:val="10"/>
    <w:uiPriority w:val="9"/>
    <w:qFormat/>
    <w:pPr>
      <w:keepNext/>
      <w:keepLines/>
      <w:spacing w:before="340" w:after="330" w:line="578" w:lineRule="auto"/>
      <w:jc w:val="center"/>
      <w:outlineLvl w:val="0"/>
    </w:pPr>
    <w:rPr>
      <w:b/>
      <w:bCs/>
      <w:kern w:val="44"/>
      <w:sz w:val="40"/>
      <w:szCs w:val="44"/>
    </w:rPr>
  </w:style>
  <w:style w:type="paragraph" w:styleId="2">
    <w:name w:val="heading 2"/>
    <w:basedOn w:val="a"/>
    <w:next w:val="a"/>
    <w:link w:val="20"/>
    <w:qFormat/>
    <w:pPr>
      <w:spacing w:line="520" w:lineRule="exact"/>
      <w:jc w:val="left"/>
      <w:outlineLvl w:val="1"/>
    </w:pPr>
    <w:rPr>
      <w:rFonts w:eastAsia="仿宋_GB2312"/>
      <w:b/>
      <w:sz w:val="32"/>
    </w:rPr>
  </w:style>
  <w:style w:type="paragraph" w:styleId="3">
    <w:name w:val="heading 3"/>
    <w:basedOn w:val="a"/>
    <w:next w:val="a"/>
    <w:link w:val="30"/>
    <w:uiPriority w:val="9"/>
    <w:qFormat/>
    <w:pPr>
      <w:keepNext/>
      <w:keepLines/>
      <w:spacing w:before="20" w:after="20" w:line="240" w:lineRule="auto"/>
      <w:jc w:val="left"/>
      <w:outlineLvl w:val="2"/>
    </w:pPr>
    <w:rPr>
      <w:rFonts w:eastAsia="仿宋"/>
      <w:b/>
      <w:bCs/>
      <w:sz w:val="32"/>
      <w:szCs w:val="32"/>
    </w:rPr>
  </w:style>
  <w:style w:type="paragraph" w:styleId="4">
    <w:name w:val="heading 4"/>
    <w:basedOn w:val="a"/>
    <w:next w:val="a"/>
    <w:link w:val="40"/>
    <w:uiPriority w:val="9"/>
    <w:qFormat/>
    <w:pPr>
      <w:keepNext/>
      <w:keepLines/>
      <w:spacing w:before="20" w:after="20" w:line="240" w:lineRule="auto"/>
      <w:outlineLvl w:val="3"/>
    </w:pPr>
    <w:rPr>
      <w:rFonts w:ascii="Cambria" w:eastAsia="仿宋_GB2312" w:hAnsi="Cambria"/>
      <w:b/>
      <w:bCs/>
      <w:sz w:val="32"/>
      <w:szCs w:val="28"/>
    </w:rPr>
  </w:style>
  <w:style w:type="paragraph" w:styleId="5">
    <w:name w:val="heading 5"/>
    <w:basedOn w:val="a"/>
    <w:next w:val="a"/>
    <w:link w:val="50"/>
    <w:uiPriority w:val="9"/>
    <w:qFormat/>
    <w:pPr>
      <w:keepNext/>
      <w:keepLines/>
      <w:spacing w:before="280" w:after="290" w:line="376" w:lineRule="auto"/>
      <w:outlineLvl w:val="4"/>
    </w:pPr>
    <w:rPr>
      <w:b/>
      <w:bCs/>
      <w:sz w:val="28"/>
      <w:szCs w:val="28"/>
    </w:rPr>
  </w:style>
  <w:style w:type="paragraph" w:styleId="8">
    <w:name w:val="heading 8"/>
    <w:basedOn w:val="a"/>
    <w:next w:val="a"/>
    <w:link w:val="80"/>
    <w:uiPriority w:val="9"/>
    <w:semiHidden/>
    <w:unhideWhenUsed/>
    <w:qFormat/>
    <w:pPr>
      <w:keepNext/>
      <w:keepLines/>
      <w:spacing w:before="240" w:after="64" w:line="320" w:lineRule="auto"/>
      <w:outlineLvl w:val="7"/>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uiPriority w:val="1"/>
    <w:qFormat/>
    <w:pPr>
      <w:autoSpaceDE w:val="0"/>
      <w:autoSpaceDN w:val="0"/>
      <w:spacing w:line="240" w:lineRule="auto"/>
      <w:jc w:val="left"/>
    </w:pPr>
    <w:rPr>
      <w:rFonts w:ascii="宋体" w:hAnsi="宋体" w:cs="宋体"/>
      <w:kern w:val="0"/>
      <w:sz w:val="21"/>
      <w:szCs w:val="21"/>
      <w:lang w:val="zh-CN" w:bidi="zh-CN"/>
    </w:rPr>
  </w:style>
  <w:style w:type="paragraph" w:styleId="a5">
    <w:name w:val="Normal Indent"/>
    <w:basedOn w:val="a"/>
    <w:link w:val="a6"/>
    <w:uiPriority w:val="99"/>
    <w:qFormat/>
    <w:pPr>
      <w:spacing w:line="240" w:lineRule="auto"/>
      <w:ind w:firstLine="420"/>
    </w:pPr>
    <w:rPr>
      <w:rFonts w:ascii="Calibri" w:hAnsi="Calibri"/>
      <w:sz w:val="21"/>
      <w:szCs w:val="22"/>
    </w:rPr>
  </w:style>
  <w:style w:type="paragraph" w:styleId="a7">
    <w:name w:val="annotation text"/>
    <w:basedOn w:val="a"/>
    <w:link w:val="a8"/>
    <w:qFormat/>
    <w:pPr>
      <w:jc w:val="left"/>
    </w:pPr>
    <w:rPr>
      <w:rFonts w:ascii="Calibri" w:hAnsi="Calibri"/>
    </w:rPr>
  </w:style>
  <w:style w:type="paragraph" w:styleId="a9">
    <w:name w:val="Body Text Indent"/>
    <w:basedOn w:val="a"/>
    <w:next w:val="a"/>
    <w:link w:val="aa"/>
    <w:uiPriority w:val="99"/>
    <w:semiHidden/>
    <w:unhideWhenUsed/>
    <w:qFormat/>
    <w:pPr>
      <w:spacing w:after="120"/>
      <w:ind w:leftChars="200" w:left="420"/>
    </w:pPr>
  </w:style>
  <w:style w:type="paragraph" w:styleId="ab">
    <w:name w:val="Balloon Text"/>
    <w:basedOn w:val="a"/>
    <w:link w:val="ac"/>
    <w:uiPriority w:val="99"/>
    <w:unhideWhenUsed/>
    <w:qFormat/>
    <w:pPr>
      <w:spacing w:line="240" w:lineRule="auto"/>
    </w:pPr>
    <w:rPr>
      <w:sz w:val="18"/>
      <w:szCs w:val="18"/>
    </w:rPr>
  </w:style>
  <w:style w:type="paragraph" w:styleId="ad">
    <w:name w:val="footer"/>
    <w:basedOn w:val="a"/>
    <w:link w:val="ae"/>
    <w:uiPriority w:val="99"/>
    <w:unhideWhenUsed/>
    <w:qFormat/>
    <w:pPr>
      <w:tabs>
        <w:tab w:val="center" w:pos="4153"/>
        <w:tab w:val="right" w:pos="8306"/>
      </w:tabs>
      <w:snapToGrid w:val="0"/>
      <w:spacing w:line="240" w:lineRule="auto"/>
      <w:jc w:val="left"/>
    </w:pPr>
    <w:rPr>
      <w:sz w:val="18"/>
      <w:szCs w:val="18"/>
    </w:rPr>
  </w:style>
  <w:style w:type="paragraph" w:styleId="af">
    <w:name w:val="header"/>
    <w:basedOn w:val="a"/>
    <w:link w:val="af0"/>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TOC1">
    <w:name w:val="toc 1"/>
    <w:basedOn w:val="a"/>
    <w:next w:val="a"/>
    <w:uiPriority w:val="39"/>
    <w:unhideWhenUsed/>
    <w:qFormat/>
    <w:pPr>
      <w:tabs>
        <w:tab w:val="right" w:leader="dot" w:pos="8296"/>
      </w:tabs>
    </w:pPr>
  </w:style>
  <w:style w:type="paragraph" w:styleId="af1">
    <w:name w:val="Normal (Web)"/>
    <w:basedOn w:val="a"/>
    <w:uiPriority w:val="99"/>
    <w:qFormat/>
    <w:pPr>
      <w:widowControl/>
      <w:spacing w:before="100" w:beforeAutospacing="1" w:after="100" w:afterAutospacing="1"/>
      <w:jc w:val="left"/>
    </w:pPr>
    <w:rPr>
      <w:rFonts w:ascii="宋体" w:hAnsi="宋体"/>
      <w:kern w:val="0"/>
    </w:rPr>
  </w:style>
  <w:style w:type="paragraph" w:styleId="af2">
    <w:name w:val="annotation subject"/>
    <w:basedOn w:val="a7"/>
    <w:next w:val="a7"/>
    <w:link w:val="af3"/>
    <w:uiPriority w:val="99"/>
    <w:unhideWhenUsed/>
    <w:qFormat/>
    <w:rPr>
      <w:rFonts w:ascii="Times New Roman" w:hAnsi="Times New Roman"/>
      <w:b/>
      <w:bCs/>
    </w:rPr>
  </w:style>
  <w:style w:type="paragraph" w:styleId="21">
    <w:name w:val="Body Text First Indent 2"/>
    <w:basedOn w:val="a9"/>
    <w:next w:val="a"/>
    <w:link w:val="22"/>
    <w:unhideWhenUsed/>
    <w:qFormat/>
    <w:pPr>
      <w:widowControl/>
      <w:spacing w:line="240" w:lineRule="auto"/>
      <w:ind w:firstLineChars="200" w:firstLine="420"/>
      <w:jc w:val="left"/>
    </w:pPr>
    <w:rPr>
      <w:rFonts w:eastAsiaTheme="minorEastAsia"/>
      <w:kern w:val="0"/>
    </w:rPr>
  </w:style>
  <w:style w:type="table" w:styleId="af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qFormat/>
    <w:rPr>
      <w:b/>
      <w:bCs/>
    </w:rPr>
  </w:style>
  <w:style w:type="character" w:styleId="af6">
    <w:name w:val="FollowedHyperlink"/>
    <w:uiPriority w:val="99"/>
    <w:unhideWhenUsed/>
    <w:qFormat/>
    <w:rPr>
      <w:color w:val="800080"/>
      <w:u w:val="single"/>
    </w:rPr>
  </w:style>
  <w:style w:type="character" w:styleId="af7">
    <w:name w:val="Hyperlink"/>
    <w:uiPriority w:val="99"/>
    <w:unhideWhenUsed/>
    <w:qFormat/>
    <w:rPr>
      <w:color w:val="0000FF"/>
      <w:u w:val="single"/>
    </w:rPr>
  </w:style>
  <w:style w:type="character" w:styleId="af8">
    <w:name w:val="annotation reference"/>
    <w:qFormat/>
    <w:rPr>
      <w:sz w:val="21"/>
      <w:szCs w:val="21"/>
    </w:rPr>
  </w:style>
  <w:style w:type="character" w:customStyle="1" w:styleId="a4">
    <w:name w:val="正文文本 字符"/>
    <w:link w:val="a0"/>
    <w:uiPriority w:val="1"/>
    <w:qFormat/>
    <w:rPr>
      <w:rFonts w:ascii="宋体" w:eastAsia="宋体" w:hAnsi="宋体" w:cs="宋体"/>
      <w:kern w:val="0"/>
      <w:szCs w:val="21"/>
      <w:lang w:val="zh-CN" w:bidi="zh-CN"/>
    </w:rPr>
  </w:style>
  <w:style w:type="character" w:customStyle="1" w:styleId="10">
    <w:name w:val="标题 1 字符"/>
    <w:link w:val="1"/>
    <w:uiPriority w:val="9"/>
    <w:qFormat/>
    <w:rPr>
      <w:rFonts w:ascii="Times New Roman" w:eastAsia="宋体" w:hAnsi="Times New Roman" w:cs="Times New Roman"/>
      <w:b/>
      <w:bCs/>
      <w:kern w:val="44"/>
      <w:sz w:val="40"/>
      <w:szCs w:val="44"/>
    </w:rPr>
  </w:style>
  <w:style w:type="character" w:customStyle="1" w:styleId="20">
    <w:name w:val="标题 2 字符"/>
    <w:link w:val="2"/>
    <w:qFormat/>
    <w:rPr>
      <w:rFonts w:ascii="Times New Roman" w:eastAsia="仿宋_GB2312" w:hAnsi="Times New Roman" w:cs="Times New Roman"/>
      <w:b/>
      <w:sz w:val="32"/>
      <w:szCs w:val="24"/>
    </w:rPr>
  </w:style>
  <w:style w:type="character" w:customStyle="1" w:styleId="40">
    <w:name w:val="标题 4 字符"/>
    <w:link w:val="4"/>
    <w:uiPriority w:val="9"/>
    <w:qFormat/>
    <w:rPr>
      <w:rFonts w:ascii="Cambria" w:eastAsia="仿宋_GB2312" w:hAnsi="Cambria" w:cs="Times New Roman"/>
      <w:b/>
      <w:bCs/>
      <w:kern w:val="2"/>
      <w:sz w:val="32"/>
      <w:szCs w:val="28"/>
    </w:rPr>
  </w:style>
  <w:style w:type="character" w:customStyle="1" w:styleId="30">
    <w:name w:val="标题 3 字符"/>
    <w:link w:val="3"/>
    <w:uiPriority w:val="9"/>
    <w:qFormat/>
    <w:rPr>
      <w:rFonts w:ascii="Times New Roman" w:eastAsia="仿宋" w:hAnsi="Times New Roman" w:cs="Times New Roman"/>
      <w:b/>
      <w:bCs/>
      <w:sz w:val="32"/>
      <w:szCs w:val="32"/>
    </w:rPr>
  </w:style>
  <w:style w:type="character" w:customStyle="1" w:styleId="50">
    <w:name w:val="标题 5 字符"/>
    <w:link w:val="5"/>
    <w:uiPriority w:val="9"/>
    <w:qFormat/>
    <w:rPr>
      <w:rFonts w:ascii="Times New Roman" w:eastAsia="宋体" w:hAnsi="Times New Roman" w:cs="Times New Roman"/>
      <w:b/>
      <w:bCs/>
      <w:sz w:val="28"/>
      <w:szCs w:val="28"/>
    </w:rPr>
  </w:style>
  <w:style w:type="character" w:customStyle="1" w:styleId="a6">
    <w:name w:val="正文缩进 字符"/>
    <w:link w:val="a5"/>
    <w:uiPriority w:val="99"/>
    <w:qFormat/>
  </w:style>
  <w:style w:type="character" w:customStyle="1" w:styleId="a8">
    <w:name w:val="批注文字 字符"/>
    <w:link w:val="a7"/>
    <w:qFormat/>
    <w:rPr>
      <w:szCs w:val="24"/>
    </w:rPr>
  </w:style>
  <w:style w:type="character" w:customStyle="1" w:styleId="ac">
    <w:name w:val="批注框文本 字符"/>
    <w:link w:val="ab"/>
    <w:uiPriority w:val="99"/>
    <w:semiHidden/>
    <w:qFormat/>
    <w:rPr>
      <w:rFonts w:ascii="Times New Roman" w:eastAsia="宋体" w:hAnsi="Times New Roman" w:cs="Times New Roman"/>
      <w:sz w:val="18"/>
      <w:szCs w:val="18"/>
    </w:rPr>
  </w:style>
  <w:style w:type="character" w:customStyle="1" w:styleId="ae">
    <w:name w:val="页脚 字符"/>
    <w:link w:val="ad"/>
    <w:uiPriority w:val="99"/>
    <w:qFormat/>
    <w:rPr>
      <w:rFonts w:ascii="Times New Roman" w:eastAsia="宋体" w:hAnsi="Times New Roman" w:cs="Times New Roman"/>
      <w:sz w:val="18"/>
      <w:szCs w:val="18"/>
    </w:rPr>
  </w:style>
  <w:style w:type="character" w:customStyle="1" w:styleId="af0">
    <w:name w:val="页眉 字符"/>
    <w:link w:val="af"/>
    <w:uiPriority w:val="99"/>
    <w:qFormat/>
    <w:rPr>
      <w:rFonts w:ascii="Times New Roman" w:eastAsia="宋体" w:hAnsi="Times New Roman" w:cs="Times New Roman"/>
      <w:sz w:val="18"/>
      <w:szCs w:val="18"/>
    </w:rPr>
  </w:style>
  <w:style w:type="character" w:customStyle="1" w:styleId="af3">
    <w:name w:val="批注主题 字符"/>
    <w:link w:val="af2"/>
    <w:uiPriority w:val="99"/>
    <w:semiHidden/>
    <w:qFormat/>
    <w:rPr>
      <w:rFonts w:ascii="Times New Roman" w:eastAsia="宋体" w:hAnsi="Times New Roman" w:cs="Times New Roman"/>
      <w:b/>
      <w:bCs/>
      <w:sz w:val="24"/>
      <w:szCs w:val="24"/>
    </w:rPr>
  </w:style>
  <w:style w:type="character" w:customStyle="1" w:styleId="Char1">
    <w:name w:val="批注文字 Char1"/>
    <w:uiPriority w:val="99"/>
    <w:semiHidden/>
    <w:qFormat/>
    <w:rPr>
      <w:rFonts w:ascii="Times New Roman" w:eastAsia="宋体" w:hAnsi="Times New Roman" w:cs="Times New Roman"/>
      <w:szCs w:val="24"/>
    </w:rPr>
  </w:style>
  <w:style w:type="paragraph" w:customStyle="1" w:styleId="Af9">
    <w:name w:val="正文 A"/>
    <w:qFormat/>
    <w:pPr>
      <w:shd w:val="clear" w:color="auto" w:fill="FFFFFF"/>
      <w:tabs>
        <w:tab w:val="left" w:pos="426"/>
      </w:tabs>
      <w:spacing w:line="360" w:lineRule="auto"/>
      <w:jc w:val="both"/>
    </w:pPr>
    <w:rPr>
      <w:rFonts w:ascii="宋体" w:hAnsi="宋体" w:cs="宋体"/>
      <w:color w:val="000000"/>
      <w:sz w:val="21"/>
      <w:szCs w:val="21"/>
    </w:rPr>
  </w:style>
  <w:style w:type="paragraph" w:styleId="afa">
    <w:name w:val="List Paragraph"/>
    <w:basedOn w:val="a"/>
    <w:uiPriority w:val="34"/>
    <w:qFormat/>
    <w:pPr>
      <w:ind w:firstLineChars="200" w:firstLine="420"/>
    </w:pPr>
  </w:style>
  <w:style w:type="paragraph" w:customStyle="1" w:styleId="CharCharCharChar">
    <w:name w:val="Char Char Char Char"/>
    <w:basedOn w:val="a"/>
    <w:qFormat/>
    <w:pPr>
      <w:widowControl/>
      <w:spacing w:after="160" w:line="240" w:lineRule="exact"/>
      <w:jc w:val="left"/>
    </w:pPr>
    <w:rPr>
      <w:rFonts w:ascii="Calibri" w:hAnsi="Calibri"/>
      <w:sz w:val="21"/>
    </w:rPr>
  </w:style>
  <w:style w:type="paragraph" w:customStyle="1" w:styleId="TableParagraph">
    <w:name w:val="Table Paragraph"/>
    <w:basedOn w:val="a"/>
    <w:uiPriority w:val="1"/>
    <w:qFormat/>
    <w:pPr>
      <w:autoSpaceDE w:val="0"/>
      <w:autoSpaceDN w:val="0"/>
      <w:spacing w:line="240" w:lineRule="auto"/>
      <w:jc w:val="left"/>
    </w:pPr>
    <w:rPr>
      <w:rFonts w:ascii="宋体" w:hAnsi="宋体" w:cs="宋体"/>
      <w:kern w:val="0"/>
      <w:sz w:val="22"/>
      <w:szCs w:val="22"/>
      <w:lang w:val="zh-CN" w:bidi="zh-CN"/>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NewNewNewNewNew">
    <w:name w:val="正文 New New New New New"/>
    <w:basedOn w:val="a"/>
    <w:qFormat/>
    <w:pPr>
      <w:spacing w:line="240" w:lineRule="auto"/>
    </w:pPr>
    <w:rPr>
      <w:sz w:val="21"/>
    </w:rPr>
  </w:style>
  <w:style w:type="table" w:customStyle="1" w:styleId="11">
    <w:name w:val="网格表 1 浅色1"/>
    <w:basedOn w:val="a2"/>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single" w:sz="12" w:space="0" w:color="666666"/>
          <w:bottom w:val="nil"/>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1-11">
    <w:name w:val="网格表 1 浅色 - 着色 11"/>
    <w:basedOn w:val="a2"/>
    <w:uiPriority w:val="46"/>
    <w:qFormat/>
    <w:tblP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top w:val="nil"/>
          <w:left w:val="single" w:sz="12" w:space="0" w:color="8EAADB"/>
          <w:bottom w:val="nil"/>
          <w:right w:val="nil"/>
          <w:insideH w:val="nil"/>
          <w:insideV w:val="nil"/>
          <w:tl2br w:val="nil"/>
          <w:tr2bl w:val="nil"/>
        </w:tcBorders>
      </w:tcPr>
    </w:tblStylePr>
    <w:tblStylePr w:type="lastRow">
      <w:rPr>
        <w:b/>
        <w:bCs/>
      </w:rPr>
      <w:tblPr/>
      <w:tcPr>
        <w:tcBorders>
          <w:top w:val="double" w:sz="2" w:space="0" w:color="8EAADB"/>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Char">
    <w:name w:val="_正文段落 Char"/>
    <w:link w:val="afb"/>
    <w:qFormat/>
    <w:rPr>
      <w:sz w:val="24"/>
      <w:szCs w:val="24"/>
    </w:rPr>
  </w:style>
  <w:style w:type="paragraph" w:customStyle="1" w:styleId="afb">
    <w:name w:val="_正文段落"/>
    <w:basedOn w:val="a"/>
    <w:link w:val="Char"/>
    <w:qFormat/>
    <w:pPr>
      <w:snapToGrid w:val="0"/>
      <w:spacing w:before="240" w:after="120"/>
      <w:ind w:firstLineChars="200" w:firstLine="200"/>
      <w:jc w:val="left"/>
    </w:pPr>
    <w:rPr>
      <w:kern w:val="0"/>
    </w:rPr>
  </w:style>
  <w:style w:type="character" w:customStyle="1" w:styleId="aa">
    <w:name w:val="正文文本缩进 字符"/>
    <w:basedOn w:val="a1"/>
    <w:link w:val="a9"/>
    <w:uiPriority w:val="99"/>
    <w:semiHidden/>
    <w:qFormat/>
    <w:rPr>
      <w:kern w:val="2"/>
      <w:sz w:val="24"/>
      <w:szCs w:val="24"/>
    </w:rPr>
  </w:style>
  <w:style w:type="character" w:customStyle="1" w:styleId="22">
    <w:name w:val="正文文本首行缩进 2 字符"/>
    <w:basedOn w:val="aa"/>
    <w:link w:val="21"/>
    <w:qFormat/>
    <w:rPr>
      <w:rFonts w:eastAsiaTheme="minorEastAsia"/>
      <w:kern w:val="2"/>
      <w:sz w:val="24"/>
      <w:szCs w:val="24"/>
    </w:rPr>
  </w:style>
  <w:style w:type="paragraph" w:customStyle="1" w:styleId="afc">
    <w:name w:val="章标题"/>
    <w:basedOn w:val="a"/>
    <w:next w:val="a"/>
    <w:qFormat/>
    <w:pPr>
      <w:widowControl/>
      <w:spacing w:before="156" w:after="156" w:line="240" w:lineRule="auto"/>
      <w:outlineLvl w:val="1"/>
    </w:pPr>
    <w:rPr>
      <w:rFonts w:ascii="黑体" w:eastAsia="黑体" w:hAnsi="Arial" w:cs="Arial"/>
      <w:b/>
      <w:snapToGrid w:val="0"/>
      <w:kern w:val="0"/>
      <w:sz w:val="21"/>
    </w:rPr>
  </w:style>
  <w:style w:type="character" w:customStyle="1" w:styleId="80">
    <w:name w:val="标题 8 字符"/>
    <w:basedOn w:val="a1"/>
    <w:link w:val="8"/>
    <w:uiPriority w:val="9"/>
    <w:semiHidden/>
    <w:qFormat/>
    <w:rPr>
      <w:rFonts w:asciiTheme="majorHAnsi" w:eastAsiaTheme="majorEastAsia" w:hAnsiTheme="majorHAnsi" w:cstheme="majorBidi"/>
      <w:kern w:val="2"/>
      <w:sz w:val="24"/>
      <w:szCs w:val="24"/>
    </w:rPr>
  </w:style>
  <w:style w:type="paragraph" w:customStyle="1" w:styleId="afd">
    <w:name w:val="方案正文"/>
    <w:basedOn w:val="a"/>
    <w:qFormat/>
    <w:pPr>
      <w:ind w:firstLineChars="200" w:firstLine="200"/>
    </w:pPr>
    <w:rPr>
      <w:rFonts w:ascii="仿宋_GB2312" w:eastAsia="仿宋_GB2312" w:hAnsi="Calibri"/>
      <w:sz w:val="28"/>
      <w:szCs w:val="28"/>
    </w:rPr>
  </w:style>
  <w:style w:type="paragraph" w:styleId="afe">
    <w:name w:val="Plain Text"/>
    <w:basedOn w:val="a"/>
    <w:link w:val="aff"/>
    <w:qFormat/>
    <w:rsid w:val="00145E6D"/>
    <w:pPr>
      <w:spacing w:line="240" w:lineRule="auto"/>
    </w:pPr>
    <w:rPr>
      <w:rFonts w:ascii="宋体" w:eastAsiaTheme="minorEastAsia" w:hAnsi="Courier New" w:cs="Courier New"/>
      <w:sz w:val="21"/>
      <w:szCs w:val="21"/>
    </w:rPr>
  </w:style>
  <w:style w:type="character" w:customStyle="1" w:styleId="aff">
    <w:name w:val="纯文本 字符"/>
    <w:basedOn w:val="a1"/>
    <w:link w:val="afe"/>
    <w:qFormat/>
    <w:rsid w:val="00145E6D"/>
    <w:rPr>
      <w:rFonts w:ascii="宋体" w:eastAsiaTheme="minorEastAsia"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86E94DDF-385B-4CF8-A9C8-D40A3C76F69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8373</Words>
  <Characters>8541</Characters>
  <Application>Microsoft Office Word</Application>
  <DocSecurity>0</DocSecurity>
  <Lines>711</Lines>
  <Paragraphs>704</Paragraphs>
  <ScaleCrop>false</ScaleCrop>
  <Company>微软中国</Company>
  <LinksUpToDate>false</LinksUpToDate>
  <CharactersWithSpaces>16210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夏丰良</dc:creator>
  <cp:keywords/>
  <cp:lastModifiedBy>XIALIN</cp:lastModifiedBy>
  <cp:revision>4</cp:revision>
  <cp:lastPrinted>2021-01-13T07:00:00Z</cp:lastPrinted>
  <dcterms:created xsi:type="dcterms:W3CDTF">2025-07-31T13:54:00Z</dcterms:created>
  <dcterms:modified xsi:type="dcterms:W3CDTF">2025-07-31T13:56:00Z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57F16A46DE6F43E7913DF39E52417A38_13</vt:lpwstr>
  </property>
</Properties>
</file>