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DE68D" w14:textId="77777777" w:rsidR="0028284B" w:rsidRPr="00C41A33" w:rsidRDefault="00000000">
      <w:pPr>
        <w:jc w:val="center"/>
        <w:rPr>
          <w:rFonts w:ascii="华文中宋" w:eastAsia="华文中宋" w:hAnsi="华文中宋" w:hint="eastAsia"/>
          <w:b/>
          <w:sz w:val="84"/>
          <w:szCs w:val="84"/>
        </w:rPr>
      </w:pPr>
      <w:r w:rsidRPr="00C41A33">
        <w:rPr>
          <w:rFonts w:ascii="华文中宋" w:eastAsia="华文中宋" w:hAnsi="华文中宋" w:hint="eastAsia"/>
          <w:b/>
          <w:sz w:val="84"/>
          <w:szCs w:val="84"/>
        </w:rPr>
        <w:t>南山区蛇口街道办事处采购文件</w:t>
      </w:r>
    </w:p>
    <w:p w14:paraId="43D283D1" w14:textId="77777777" w:rsidR="0028284B" w:rsidRPr="00C41A33" w:rsidRDefault="00000000">
      <w:pPr>
        <w:jc w:val="center"/>
        <w:rPr>
          <w:rFonts w:ascii="华文中宋" w:eastAsia="华文中宋" w:hAnsi="华文中宋" w:hint="eastAsia"/>
          <w:sz w:val="44"/>
          <w:szCs w:val="44"/>
        </w:rPr>
      </w:pPr>
      <w:r w:rsidRPr="00C41A33">
        <w:rPr>
          <w:rFonts w:ascii="华文中宋" w:eastAsia="华文中宋" w:hAnsi="华文中宋" w:hint="eastAsia"/>
          <w:sz w:val="44"/>
          <w:szCs w:val="44"/>
        </w:rPr>
        <w:t>（</w:t>
      </w:r>
      <w:r w:rsidRPr="00C41A33">
        <w:rPr>
          <w:rFonts w:ascii="华文中宋" w:eastAsia="华文中宋" w:hAnsi="华文中宋" w:hint="eastAsia"/>
          <w:b/>
          <w:sz w:val="44"/>
          <w:szCs w:val="44"/>
        </w:rPr>
        <w:t>服务类</w:t>
      </w:r>
      <w:r w:rsidRPr="00C41A33">
        <w:rPr>
          <w:rFonts w:ascii="华文中宋" w:eastAsia="华文中宋" w:hAnsi="华文中宋" w:hint="eastAsia"/>
          <w:sz w:val="44"/>
          <w:szCs w:val="44"/>
        </w:rPr>
        <w:t>）</w:t>
      </w:r>
    </w:p>
    <w:p w14:paraId="7E17C589" w14:textId="77777777" w:rsidR="0028284B" w:rsidRPr="00C41A33" w:rsidRDefault="00000000">
      <w:pPr>
        <w:pStyle w:val="1"/>
      </w:pPr>
      <w:r w:rsidRPr="00C41A33">
        <w:rPr>
          <w:rFonts w:hint="eastAsia"/>
        </w:rPr>
        <w:t>招标文件信息</w:t>
      </w:r>
    </w:p>
    <w:p w14:paraId="71020616" w14:textId="77777777" w:rsidR="0028284B" w:rsidRPr="00C41A33" w:rsidRDefault="00000000">
      <w:pPr>
        <w:jc w:val="left"/>
        <w:rPr>
          <w:rFonts w:ascii="仿宋_GB2312" w:eastAsia="仿宋_GB2312" w:hAnsi="宋体" w:hint="eastAsia"/>
          <w:sz w:val="36"/>
          <w:szCs w:val="36"/>
        </w:rPr>
      </w:pPr>
      <w:r w:rsidRPr="00C41A33">
        <w:rPr>
          <w:rFonts w:ascii="仿宋_GB2312" w:eastAsia="仿宋_GB2312" w:hAnsi="宋体" w:hint="eastAsia"/>
          <w:sz w:val="36"/>
          <w:szCs w:val="36"/>
        </w:rPr>
        <w:t>项目名称:</w:t>
      </w:r>
      <w:bookmarkStart w:id="0" w:name="_Hlk160116869"/>
      <w:bookmarkStart w:id="1" w:name="_Hlk76026177"/>
      <w:r w:rsidRPr="00C41A33">
        <w:rPr>
          <w:rFonts w:ascii="仿宋_GB2312" w:eastAsia="仿宋_GB2312" w:hAnsi="宋体" w:hint="eastAsia"/>
          <w:sz w:val="36"/>
          <w:szCs w:val="36"/>
        </w:rPr>
        <w:t>深圳市南山区蛇口街道统一委托街道自建电动自行车充电设施运营服务商遴选项目</w:t>
      </w:r>
      <w:bookmarkEnd w:id="0"/>
    </w:p>
    <w:bookmarkEnd w:id="1"/>
    <w:p w14:paraId="75B07ACA" w14:textId="77777777" w:rsidR="0028284B" w:rsidRPr="00C41A33" w:rsidRDefault="00000000">
      <w:pPr>
        <w:jc w:val="left"/>
        <w:rPr>
          <w:rFonts w:ascii="仿宋_GB2312" w:eastAsia="仿宋_GB2312" w:hAnsi="宋体" w:hint="eastAsia"/>
          <w:sz w:val="36"/>
          <w:szCs w:val="36"/>
        </w:rPr>
      </w:pPr>
      <w:r w:rsidRPr="00C41A33">
        <w:rPr>
          <w:rFonts w:ascii="仿宋_GB2312" w:eastAsia="仿宋_GB2312" w:hAnsi="宋体" w:hint="eastAsia"/>
          <w:sz w:val="36"/>
          <w:szCs w:val="36"/>
        </w:rPr>
        <w:t>包    号:A</w:t>
      </w:r>
    </w:p>
    <w:p w14:paraId="0E63A0E1" w14:textId="77777777" w:rsidR="0028284B" w:rsidRPr="00C41A33" w:rsidRDefault="00000000">
      <w:pPr>
        <w:jc w:val="left"/>
        <w:rPr>
          <w:rFonts w:ascii="仿宋_GB2312" w:eastAsia="仿宋_GB2312" w:hAnsi="宋体" w:hint="eastAsia"/>
          <w:sz w:val="36"/>
          <w:szCs w:val="36"/>
        </w:rPr>
      </w:pPr>
      <w:r w:rsidRPr="00C41A33">
        <w:rPr>
          <w:rFonts w:ascii="仿宋_GB2312" w:eastAsia="仿宋_GB2312" w:hAnsi="宋体" w:hint="eastAsia"/>
          <w:sz w:val="36"/>
          <w:szCs w:val="36"/>
        </w:rPr>
        <w:t>项目类型:服务类</w:t>
      </w:r>
    </w:p>
    <w:p w14:paraId="1F1F9734" w14:textId="77777777" w:rsidR="0028284B" w:rsidRPr="00C41A33" w:rsidRDefault="00000000">
      <w:pPr>
        <w:jc w:val="left"/>
        <w:rPr>
          <w:rFonts w:ascii="仿宋_GB2312" w:eastAsia="仿宋_GB2312" w:hAnsi="宋体" w:hint="eastAsia"/>
          <w:sz w:val="36"/>
          <w:szCs w:val="36"/>
        </w:rPr>
      </w:pPr>
      <w:r w:rsidRPr="00C41A33">
        <w:rPr>
          <w:rFonts w:ascii="仿宋_GB2312" w:eastAsia="仿宋_GB2312" w:hAnsi="宋体" w:hint="eastAsia"/>
          <w:sz w:val="36"/>
          <w:szCs w:val="36"/>
        </w:rPr>
        <w:t>采购方式:公开招标</w:t>
      </w:r>
    </w:p>
    <w:p w14:paraId="19F879F6" w14:textId="77777777" w:rsidR="0028284B" w:rsidRPr="00C41A33" w:rsidRDefault="00000000">
      <w:pPr>
        <w:jc w:val="left"/>
        <w:rPr>
          <w:rFonts w:ascii="仿宋_GB2312" w:eastAsia="仿宋_GB2312" w:hAnsi="宋体" w:hint="eastAsia"/>
          <w:sz w:val="36"/>
          <w:szCs w:val="36"/>
        </w:rPr>
      </w:pPr>
      <w:r w:rsidRPr="00C41A33">
        <w:rPr>
          <w:rFonts w:ascii="仿宋_GB2312" w:eastAsia="仿宋_GB2312" w:hAnsi="宋体" w:hint="eastAsia"/>
          <w:sz w:val="36"/>
          <w:szCs w:val="36"/>
        </w:rPr>
        <w:t>货币类型:人民币</w:t>
      </w:r>
    </w:p>
    <w:p w14:paraId="6C6BA490" w14:textId="77777777" w:rsidR="0028284B" w:rsidRPr="00C41A33" w:rsidRDefault="00000000">
      <w:pPr>
        <w:jc w:val="left"/>
        <w:rPr>
          <w:rFonts w:ascii="仿宋_GB2312" w:eastAsia="仿宋_GB2312" w:hAnsi="宋体" w:hint="eastAsia"/>
          <w:sz w:val="36"/>
          <w:szCs w:val="36"/>
        </w:rPr>
      </w:pPr>
      <w:r w:rsidRPr="00C41A33">
        <w:rPr>
          <w:rFonts w:ascii="仿宋_GB2312" w:eastAsia="仿宋_GB2312" w:hAnsi="宋体" w:hint="eastAsia"/>
          <w:sz w:val="36"/>
          <w:szCs w:val="36"/>
        </w:rPr>
        <w:t>评标方法:综合评分法（新价格分算法）</w:t>
      </w:r>
    </w:p>
    <w:p w14:paraId="78950C1D" w14:textId="77777777" w:rsidR="0028284B" w:rsidRPr="00C41A33" w:rsidRDefault="0028284B">
      <w:pPr>
        <w:jc w:val="center"/>
        <w:rPr>
          <w:rFonts w:ascii="黑体" w:eastAsia="黑体" w:hAnsi="黑体" w:hint="eastAsia"/>
          <w:sz w:val="32"/>
          <w:szCs w:val="32"/>
        </w:rPr>
      </w:pPr>
    </w:p>
    <w:p w14:paraId="08FEB2A5" w14:textId="77777777" w:rsidR="0028284B" w:rsidRPr="00C41A33" w:rsidRDefault="0028284B">
      <w:pPr>
        <w:jc w:val="center"/>
        <w:rPr>
          <w:rFonts w:ascii="黑体" w:eastAsia="黑体" w:hAnsi="黑体" w:hint="eastAsia"/>
          <w:sz w:val="32"/>
          <w:szCs w:val="32"/>
        </w:rPr>
      </w:pPr>
    </w:p>
    <w:p w14:paraId="2E180C08" w14:textId="77777777" w:rsidR="0028284B" w:rsidRPr="00C41A33" w:rsidRDefault="0028284B">
      <w:pPr>
        <w:jc w:val="center"/>
        <w:rPr>
          <w:rFonts w:ascii="黑体" w:eastAsia="黑体" w:hAnsi="黑体" w:hint="eastAsia"/>
          <w:sz w:val="32"/>
          <w:szCs w:val="32"/>
        </w:rPr>
      </w:pPr>
    </w:p>
    <w:p w14:paraId="6B924933" w14:textId="77777777" w:rsidR="0028284B" w:rsidRPr="00C41A33" w:rsidRDefault="0028284B">
      <w:pPr>
        <w:jc w:val="center"/>
        <w:rPr>
          <w:rFonts w:ascii="黑体" w:eastAsia="黑体" w:hAnsi="黑体" w:hint="eastAsia"/>
          <w:sz w:val="32"/>
          <w:szCs w:val="32"/>
        </w:rPr>
      </w:pPr>
    </w:p>
    <w:p w14:paraId="660F0F81" w14:textId="77777777" w:rsidR="0028284B" w:rsidRPr="00C41A33" w:rsidRDefault="0028284B">
      <w:pPr>
        <w:jc w:val="center"/>
        <w:rPr>
          <w:rFonts w:ascii="黑体" w:eastAsia="黑体" w:hAnsi="黑体" w:hint="eastAsia"/>
          <w:sz w:val="32"/>
          <w:szCs w:val="32"/>
        </w:rPr>
      </w:pPr>
    </w:p>
    <w:p w14:paraId="6AD2A9F1" w14:textId="77777777" w:rsidR="0028284B" w:rsidRPr="00C41A33" w:rsidRDefault="0028284B">
      <w:pPr>
        <w:rPr>
          <w:rFonts w:ascii="黑体" w:eastAsia="黑体" w:hAnsi="黑体" w:hint="eastAsia"/>
          <w:sz w:val="32"/>
          <w:szCs w:val="32"/>
        </w:rPr>
      </w:pPr>
    </w:p>
    <w:p w14:paraId="2ECE79D7" w14:textId="77777777" w:rsidR="0028284B" w:rsidRPr="00C41A33" w:rsidRDefault="00000000">
      <w:pPr>
        <w:pStyle w:val="1"/>
      </w:pPr>
      <w:r w:rsidRPr="00C41A33">
        <w:rPr>
          <w:rFonts w:hint="eastAsia"/>
        </w:rPr>
        <w:t>投标文件初审表</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215"/>
        <w:gridCol w:w="6430"/>
      </w:tblGrid>
      <w:tr w:rsidR="0028284B" w:rsidRPr="00C41A33" w14:paraId="1CC57A6C" w14:textId="77777777">
        <w:trPr>
          <w:jc w:val="center"/>
        </w:trPr>
        <w:tc>
          <w:tcPr>
            <w:tcW w:w="8313" w:type="dxa"/>
            <w:gridSpan w:val="3"/>
          </w:tcPr>
          <w:p w14:paraId="4224E72D" w14:textId="77777777" w:rsidR="0028284B" w:rsidRPr="00C41A33" w:rsidRDefault="00000000">
            <w:pPr>
              <w:spacing w:line="520" w:lineRule="exact"/>
              <w:rPr>
                <w:rFonts w:ascii="仿宋_GB2312" w:eastAsia="仿宋_GB2312"/>
                <w:b/>
                <w:sz w:val="32"/>
                <w:szCs w:val="32"/>
              </w:rPr>
            </w:pPr>
            <w:r w:rsidRPr="00C41A33">
              <w:rPr>
                <w:rFonts w:ascii="仿宋_GB2312" w:eastAsia="仿宋_GB2312" w:hint="eastAsia"/>
                <w:b/>
                <w:sz w:val="32"/>
                <w:szCs w:val="32"/>
              </w:rPr>
              <w:t>资格性检查表</w:t>
            </w:r>
          </w:p>
        </w:tc>
      </w:tr>
      <w:tr w:rsidR="0028284B" w:rsidRPr="00C41A33" w14:paraId="0BDA4AB7" w14:textId="77777777">
        <w:trPr>
          <w:trHeight w:val="127"/>
          <w:jc w:val="center"/>
        </w:trPr>
        <w:tc>
          <w:tcPr>
            <w:tcW w:w="668" w:type="dxa"/>
            <w:vMerge w:val="restart"/>
            <w:vAlign w:val="center"/>
          </w:tcPr>
          <w:p w14:paraId="5EF6493D" w14:textId="77777777" w:rsidR="0028284B" w:rsidRPr="00C41A33" w:rsidRDefault="00000000">
            <w:pPr>
              <w:spacing w:line="520" w:lineRule="exact"/>
              <w:rPr>
                <w:rFonts w:ascii="仿宋_GB2312" w:eastAsia="仿宋_GB2312"/>
                <w:sz w:val="32"/>
                <w:szCs w:val="32"/>
              </w:rPr>
            </w:pPr>
            <w:r w:rsidRPr="00C41A33">
              <w:rPr>
                <w:rFonts w:ascii="仿宋_GB2312" w:eastAsia="仿宋_GB2312" w:hint="eastAsia"/>
                <w:sz w:val="32"/>
                <w:szCs w:val="32"/>
              </w:rPr>
              <w:t>1</w:t>
            </w:r>
          </w:p>
        </w:tc>
        <w:tc>
          <w:tcPr>
            <w:tcW w:w="1215" w:type="dxa"/>
            <w:vMerge w:val="restart"/>
            <w:vAlign w:val="center"/>
          </w:tcPr>
          <w:p w14:paraId="2964985B" w14:textId="77777777" w:rsidR="0028284B" w:rsidRPr="00C41A33" w:rsidRDefault="00000000">
            <w:pPr>
              <w:widowControl/>
              <w:spacing w:line="520" w:lineRule="exact"/>
              <w:rPr>
                <w:rFonts w:ascii="仿宋_GB2312" w:eastAsia="仿宋_GB2312"/>
                <w:sz w:val="32"/>
                <w:szCs w:val="32"/>
              </w:rPr>
            </w:pPr>
            <w:r w:rsidRPr="00C41A33">
              <w:rPr>
                <w:rFonts w:ascii="仿宋_GB2312" w:eastAsia="仿宋_GB2312" w:hint="eastAsia"/>
                <w:sz w:val="32"/>
                <w:szCs w:val="32"/>
              </w:rPr>
              <w:t>投标人资质要求</w:t>
            </w:r>
          </w:p>
        </w:tc>
        <w:tc>
          <w:tcPr>
            <w:tcW w:w="6430" w:type="dxa"/>
            <w:vAlign w:val="center"/>
          </w:tcPr>
          <w:p w14:paraId="1335A3D1" w14:textId="77777777" w:rsidR="0028284B" w:rsidRPr="00C41A33" w:rsidRDefault="00000000">
            <w:pPr>
              <w:spacing w:line="520" w:lineRule="exact"/>
              <w:rPr>
                <w:rFonts w:ascii="仿宋_GB2312" w:eastAsia="仿宋_GB2312"/>
                <w:sz w:val="32"/>
                <w:szCs w:val="32"/>
              </w:rPr>
            </w:pPr>
            <w:r w:rsidRPr="00C41A33">
              <w:rPr>
                <w:rFonts w:ascii="仿宋_GB2312" w:eastAsia="仿宋_GB2312" w:hint="eastAsia"/>
                <w:sz w:val="32"/>
                <w:szCs w:val="32"/>
              </w:rPr>
              <w:t>具有独立承担民事责任能力的在中华人民共和国境内登记注册的法人或其他组织营业执照（或单位登记证书等相关证明材料）；</w:t>
            </w:r>
          </w:p>
        </w:tc>
      </w:tr>
      <w:tr w:rsidR="0028284B" w:rsidRPr="00C41A33" w14:paraId="762DBF43" w14:textId="77777777">
        <w:trPr>
          <w:trHeight w:val="127"/>
          <w:jc w:val="center"/>
        </w:trPr>
        <w:tc>
          <w:tcPr>
            <w:tcW w:w="668" w:type="dxa"/>
            <w:vMerge/>
          </w:tcPr>
          <w:p w14:paraId="50711463" w14:textId="77777777" w:rsidR="0028284B" w:rsidRPr="00C41A33" w:rsidRDefault="0028284B">
            <w:pPr>
              <w:spacing w:line="520" w:lineRule="exact"/>
              <w:ind w:firstLineChars="200" w:firstLine="640"/>
              <w:rPr>
                <w:rFonts w:ascii="仿宋_GB2312" w:eastAsia="仿宋_GB2312"/>
                <w:sz w:val="32"/>
                <w:szCs w:val="32"/>
              </w:rPr>
            </w:pPr>
          </w:p>
        </w:tc>
        <w:tc>
          <w:tcPr>
            <w:tcW w:w="1215" w:type="dxa"/>
            <w:vMerge/>
            <w:vAlign w:val="center"/>
          </w:tcPr>
          <w:p w14:paraId="1D2805DD" w14:textId="77777777" w:rsidR="0028284B" w:rsidRPr="00C41A33" w:rsidRDefault="0028284B">
            <w:pPr>
              <w:widowControl/>
              <w:spacing w:line="520" w:lineRule="exact"/>
              <w:ind w:firstLineChars="200" w:firstLine="643"/>
              <w:jc w:val="left"/>
              <w:rPr>
                <w:rFonts w:ascii="仿宋_GB2312" w:eastAsia="仿宋_GB2312"/>
                <w:b/>
                <w:sz w:val="32"/>
                <w:szCs w:val="32"/>
              </w:rPr>
            </w:pPr>
          </w:p>
        </w:tc>
        <w:tc>
          <w:tcPr>
            <w:tcW w:w="6430" w:type="dxa"/>
            <w:vAlign w:val="center"/>
          </w:tcPr>
          <w:p w14:paraId="2375B858" w14:textId="77777777" w:rsidR="0028284B" w:rsidRPr="00C41A33" w:rsidRDefault="00000000">
            <w:pPr>
              <w:spacing w:line="520" w:lineRule="exact"/>
              <w:rPr>
                <w:rFonts w:ascii="仿宋_GB2312" w:eastAsia="仿宋_GB2312"/>
                <w:sz w:val="32"/>
                <w:szCs w:val="32"/>
              </w:rPr>
            </w:pPr>
            <w:r w:rsidRPr="00C41A33">
              <w:rPr>
                <w:rFonts w:ascii="仿宋_GB2312" w:eastAsia="仿宋_GB2312" w:hint="eastAsia"/>
                <w:sz w:val="32"/>
                <w:szCs w:val="32"/>
              </w:rPr>
              <w:t>投标人具备《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附件、承诺函”)；</w:t>
            </w:r>
          </w:p>
        </w:tc>
      </w:tr>
      <w:tr w:rsidR="0028284B" w:rsidRPr="00C41A33" w14:paraId="19A6867B" w14:textId="77777777">
        <w:trPr>
          <w:trHeight w:val="127"/>
          <w:jc w:val="center"/>
        </w:trPr>
        <w:tc>
          <w:tcPr>
            <w:tcW w:w="668" w:type="dxa"/>
            <w:vMerge/>
          </w:tcPr>
          <w:p w14:paraId="540F6F7D" w14:textId="77777777" w:rsidR="0028284B" w:rsidRPr="00C41A33" w:rsidRDefault="0028284B">
            <w:pPr>
              <w:spacing w:line="520" w:lineRule="exact"/>
              <w:ind w:firstLineChars="200" w:firstLine="640"/>
              <w:rPr>
                <w:rFonts w:ascii="仿宋_GB2312" w:eastAsia="仿宋_GB2312"/>
                <w:sz w:val="32"/>
                <w:szCs w:val="32"/>
              </w:rPr>
            </w:pPr>
          </w:p>
        </w:tc>
        <w:tc>
          <w:tcPr>
            <w:tcW w:w="1215" w:type="dxa"/>
            <w:vMerge/>
            <w:vAlign w:val="center"/>
          </w:tcPr>
          <w:p w14:paraId="6F34FBE1" w14:textId="77777777" w:rsidR="0028284B" w:rsidRPr="00C41A33" w:rsidRDefault="0028284B">
            <w:pPr>
              <w:widowControl/>
              <w:spacing w:line="520" w:lineRule="exact"/>
              <w:ind w:firstLineChars="200" w:firstLine="643"/>
              <w:jc w:val="left"/>
              <w:rPr>
                <w:rFonts w:ascii="仿宋_GB2312" w:eastAsia="仿宋_GB2312"/>
                <w:b/>
                <w:sz w:val="32"/>
                <w:szCs w:val="32"/>
              </w:rPr>
            </w:pPr>
          </w:p>
        </w:tc>
        <w:tc>
          <w:tcPr>
            <w:tcW w:w="6430" w:type="dxa"/>
            <w:vAlign w:val="center"/>
          </w:tcPr>
          <w:p w14:paraId="5EAFCF09" w14:textId="77777777" w:rsidR="0028284B" w:rsidRPr="00C41A33" w:rsidRDefault="00000000">
            <w:pPr>
              <w:spacing w:line="520" w:lineRule="exact"/>
              <w:rPr>
                <w:rFonts w:ascii="仿宋_GB2312" w:eastAsia="仿宋_GB2312"/>
                <w:sz w:val="32"/>
                <w:szCs w:val="32"/>
              </w:rPr>
            </w:pPr>
            <w:r w:rsidRPr="00C41A33">
              <w:rPr>
                <w:rFonts w:ascii="仿宋_GB2312" w:eastAsia="仿宋_GB2312" w:hint="eastAsia"/>
                <w:sz w:val="32"/>
                <w:szCs w:val="32"/>
              </w:rPr>
              <w:t>本项目不接受联合体投标人。</w:t>
            </w:r>
          </w:p>
        </w:tc>
      </w:tr>
      <w:tr w:rsidR="0028284B" w:rsidRPr="00C41A33" w14:paraId="600E71BE" w14:textId="77777777">
        <w:trPr>
          <w:trHeight w:val="127"/>
          <w:jc w:val="center"/>
        </w:trPr>
        <w:tc>
          <w:tcPr>
            <w:tcW w:w="668" w:type="dxa"/>
          </w:tcPr>
          <w:p w14:paraId="2481D9FA" w14:textId="77777777" w:rsidR="0028284B" w:rsidRPr="00C41A33" w:rsidRDefault="00000000">
            <w:pPr>
              <w:spacing w:line="520" w:lineRule="exact"/>
              <w:rPr>
                <w:rFonts w:ascii="仿宋_GB2312" w:eastAsia="仿宋_GB2312"/>
                <w:sz w:val="32"/>
                <w:szCs w:val="32"/>
              </w:rPr>
            </w:pPr>
            <w:r w:rsidRPr="00C41A33">
              <w:rPr>
                <w:rFonts w:ascii="仿宋_GB2312" w:eastAsia="仿宋_GB2312" w:hint="eastAsia"/>
                <w:sz w:val="32"/>
                <w:szCs w:val="32"/>
              </w:rPr>
              <w:t>备注</w:t>
            </w:r>
          </w:p>
        </w:tc>
        <w:tc>
          <w:tcPr>
            <w:tcW w:w="7645" w:type="dxa"/>
            <w:gridSpan w:val="2"/>
            <w:vAlign w:val="center"/>
          </w:tcPr>
          <w:p w14:paraId="249415A0" w14:textId="77777777" w:rsidR="0028284B" w:rsidRPr="00C41A33" w:rsidRDefault="00000000">
            <w:pPr>
              <w:spacing w:line="520" w:lineRule="exact"/>
              <w:rPr>
                <w:rFonts w:ascii="仿宋_GB2312" w:eastAsia="仿宋_GB2312"/>
                <w:sz w:val="32"/>
                <w:szCs w:val="32"/>
              </w:rPr>
            </w:pPr>
            <w:r w:rsidRPr="00C41A33">
              <w:rPr>
                <w:rFonts w:ascii="仿宋_GB2312" w:eastAsia="仿宋_GB2312" w:hint="eastAsia"/>
                <w:sz w:val="32"/>
                <w:szCs w:val="32"/>
              </w:rPr>
              <w:t>以上资料必须提供清晰复印件或扫描件加盖公章。</w:t>
            </w:r>
          </w:p>
        </w:tc>
      </w:tr>
      <w:tr w:rsidR="0028284B" w:rsidRPr="00C41A33" w14:paraId="7EFDF481" w14:textId="77777777">
        <w:trPr>
          <w:jc w:val="center"/>
        </w:trPr>
        <w:tc>
          <w:tcPr>
            <w:tcW w:w="8313" w:type="dxa"/>
            <w:gridSpan w:val="3"/>
          </w:tcPr>
          <w:p w14:paraId="252E5EF7" w14:textId="77777777" w:rsidR="0028284B" w:rsidRPr="00C41A33" w:rsidRDefault="00000000">
            <w:pPr>
              <w:spacing w:line="520" w:lineRule="exact"/>
              <w:rPr>
                <w:rFonts w:ascii="仿宋_GB2312" w:eastAsia="仿宋_GB2312"/>
                <w:sz w:val="32"/>
                <w:szCs w:val="32"/>
              </w:rPr>
            </w:pPr>
            <w:r w:rsidRPr="00C41A33">
              <w:rPr>
                <w:rFonts w:ascii="仿宋_GB2312" w:eastAsia="仿宋_GB2312" w:hint="eastAsia"/>
                <w:sz w:val="32"/>
                <w:szCs w:val="32"/>
              </w:rPr>
              <w:t>符合性检查表</w:t>
            </w:r>
          </w:p>
        </w:tc>
      </w:tr>
      <w:tr w:rsidR="0028284B" w:rsidRPr="00C41A33" w14:paraId="765B44A3" w14:textId="77777777">
        <w:trPr>
          <w:jc w:val="center"/>
        </w:trPr>
        <w:tc>
          <w:tcPr>
            <w:tcW w:w="668" w:type="dxa"/>
            <w:vAlign w:val="center"/>
          </w:tcPr>
          <w:p w14:paraId="6F9A03B4" w14:textId="77777777" w:rsidR="0028284B" w:rsidRPr="00C41A33" w:rsidRDefault="00000000">
            <w:pPr>
              <w:spacing w:line="520" w:lineRule="exact"/>
              <w:jc w:val="center"/>
              <w:rPr>
                <w:rFonts w:ascii="仿宋_GB2312" w:eastAsia="仿宋_GB2312"/>
                <w:sz w:val="32"/>
                <w:szCs w:val="32"/>
              </w:rPr>
            </w:pPr>
            <w:r w:rsidRPr="00C41A33">
              <w:rPr>
                <w:rFonts w:ascii="仿宋_GB2312" w:eastAsia="仿宋_GB2312" w:hint="eastAsia"/>
                <w:sz w:val="32"/>
                <w:szCs w:val="32"/>
              </w:rPr>
              <w:t>1</w:t>
            </w:r>
          </w:p>
        </w:tc>
        <w:tc>
          <w:tcPr>
            <w:tcW w:w="7645" w:type="dxa"/>
            <w:gridSpan w:val="2"/>
          </w:tcPr>
          <w:p w14:paraId="028D0090" w14:textId="77777777" w:rsidR="0028284B" w:rsidRPr="00C41A33" w:rsidRDefault="00000000">
            <w:pPr>
              <w:spacing w:line="520" w:lineRule="exact"/>
              <w:jc w:val="left"/>
              <w:rPr>
                <w:rFonts w:ascii="仿宋_GB2312" w:eastAsia="仿宋_GB2312"/>
                <w:sz w:val="32"/>
                <w:szCs w:val="32"/>
              </w:rPr>
            </w:pPr>
            <w:r w:rsidRPr="00C41A33">
              <w:rPr>
                <w:rFonts w:ascii="仿宋_GB2312" w:eastAsia="仿宋_GB2312" w:hint="eastAsia"/>
                <w:sz w:val="32"/>
                <w:szCs w:val="32"/>
              </w:rPr>
              <w:t>不得将一个包中的内容拆开投标</w:t>
            </w:r>
          </w:p>
        </w:tc>
      </w:tr>
      <w:tr w:rsidR="0028284B" w:rsidRPr="00C41A33" w14:paraId="1279A233" w14:textId="77777777">
        <w:trPr>
          <w:jc w:val="center"/>
        </w:trPr>
        <w:tc>
          <w:tcPr>
            <w:tcW w:w="668" w:type="dxa"/>
            <w:vAlign w:val="center"/>
          </w:tcPr>
          <w:p w14:paraId="2665277E" w14:textId="77777777" w:rsidR="0028284B" w:rsidRPr="00C41A33" w:rsidRDefault="00000000">
            <w:pPr>
              <w:spacing w:line="520" w:lineRule="exact"/>
              <w:jc w:val="center"/>
              <w:rPr>
                <w:rFonts w:ascii="仿宋_GB2312" w:eastAsia="仿宋_GB2312"/>
                <w:sz w:val="32"/>
                <w:szCs w:val="32"/>
              </w:rPr>
            </w:pPr>
            <w:r w:rsidRPr="00C41A33">
              <w:rPr>
                <w:rFonts w:ascii="仿宋_GB2312" w:eastAsia="仿宋_GB2312" w:hint="eastAsia"/>
                <w:sz w:val="32"/>
                <w:szCs w:val="32"/>
              </w:rPr>
              <w:t>2</w:t>
            </w:r>
          </w:p>
        </w:tc>
        <w:tc>
          <w:tcPr>
            <w:tcW w:w="7645" w:type="dxa"/>
            <w:gridSpan w:val="2"/>
          </w:tcPr>
          <w:p w14:paraId="11A8C426" w14:textId="77777777" w:rsidR="0028284B" w:rsidRPr="00C41A33" w:rsidRDefault="00000000">
            <w:pPr>
              <w:spacing w:line="520" w:lineRule="exact"/>
              <w:jc w:val="left"/>
              <w:rPr>
                <w:rFonts w:ascii="仿宋_GB2312" w:eastAsia="仿宋_GB2312"/>
                <w:sz w:val="32"/>
                <w:szCs w:val="32"/>
              </w:rPr>
            </w:pPr>
            <w:r w:rsidRPr="00C41A33">
              <w:rPr>
                <w:rFonts w:ascii="仿宋_GB2312" w:eastAsia="仿宋_GB2312" w:hint="eastAsia"/>
                <w:sz w:val="32"/>
                <w:szCs w:val="32"/>
              </w:rPr>
              <w:t>不得同时提供两套或两套以上的投标方案</w:t>
            </w:r>
          </w:p>
        </w:tc>
      </w:tr>
      <w:tr w:rsidR="0028284B" w:rsidRPr="00C41A33" w14:paraId="711EC222" w14:textId="77777777">
        <w:trPr>
          <w:jc w:val="center"/>
        </w:trPr>
        <w:tc>
          <w:tcPr>
            <w:tcW w:w="668" w:type="dxa"/>
            <w:vAlign w:val="center"/>
          </w:tcPr>
          <w:p w14:paraId="5F504170" w14:textId="77777777" w:rsidR="0028284B" w:rsidRPr="00C41A33" w:rsidRDefault="00000000">
            <w:pPr>
              <w:spacing w:line="520" w:lineRule="exact"/>
              <w:jc w:val="center"/>
              <w:rPr>
                <w:rFonts w:ascii="仿宋_GB2312" w:eastAsia="仿宋_GB2312"/>
                <w:sz w:val="32"/>
                <w:szCs w:val="32"/>
              </w:rPr>
            </w:pPr>
            <w:r w:rsidRPr="00C41A33">
              <w:rPr>
                <w:rFonts w:ascii="仿宋_GB2312" w:eastAsia="仿宋_GB2312" w:hint="eastAsia"/>
                <w:sz w:val="32"/>
                <w:szCs w:val="32"/>
              </w:rPr>
              <w:t>3</w:t>
            </w:r>
          </w:p>
        </w:tc>
        <w:tc>
          <w:tcPr>
            <w:tcW w:w="7645" w:type="dxa"/>
            <w:gridSpan w:val="2"/>
          </w:tcPr>
          <w:p w14:paraId="24EB4765" w14:textId="77777777" w:rsidR="0028284B" w:rsidRPr="00C41A33" w:rsidRDefault="00000000">
            <w:pPr>
              <w:spacing w:line="520" w:lineRule="exact"/>
              <w:jc w:val="left"/>
              <w:rPr>
                <w:rFonts w:ascii="仿宋_GB2312" w:eastAsia="仿宋_GB2312"/>
                <w:sz w:val="32"/>
                <w:szCs w:val="32"/>
              </w:rPr>
            </w:pPr>
            <w:r w:rsidRPr="00C41A33">
              <w:rPr>
                <w:rFonts w:ascii="仿宋_GB2312" w:eastAsia="仿宋_GB2312" w:hint="eastAsia"/>
                <w:sz w:val="32"/>
                <w:szCs w:val="32"/>
              </w:rPr>
              <w:t>投标文件载明的服务期符合招标文件规定的期限</w:t>
            </w:r>
          </w:p>
        </w:tc>
      </w:tr>
      <w:tr w:rsidR="0028284B" w:rsidRPr="00C41A33" w14:paraId="7F509265" w14:textId="77777777">
        <w:trPr>
          <w:jc w:val="center"/>
        </w:trPr>
        <w:tc>
          <w:tcPr>
            <w:tcW w:w="668" w:type="dxa"/>
            <w:vAlign w:val="center"/>
          </w:tcPr>
          <w:p w14:paraId="440A8764" w14:textId="77777777" w:rsidR="0028284B" w:rsidRPr="00C41A33" w:rsidRDefault="00000000">
            <w:pPr>
              <w:spacing w:line="520" w:lineRule="exact"/>
              <w:jc w:val="center"/>
              <w:rPr>
                <w:rFonts w:ascii="仿宋_GB2312" w:eastAsia="仿宋_GB2312"/>
                <w:sz w:val="32"/>
                <w:szCs w:val="32"/>
              </w:rPr>
            </w:pPr>
            <w:r w:rsidRPr="00C41A33">
              <w:rPr>
                <w:rFonts w:ascii="仿宋_GB2312" w:eastAsia="仿宋_GB2312" w:hint="eastAsia"/>
                <w:sz w:val="32"/>
                <w:szCs w:val="32"/>
              </w:rPr>
              <w:lastRenderedPageBreak/>
              <w:t>4</w:t>
            </w:r>
          </w:p>
        </w:tc>
        <w:tc>
          <w:tcPr>
            <w:tcW w:w="7645" w:type="dxa"/>
            <w:gridSpan w:val="2"/>
          </w:tcPr>
          <w:p w14:paraId="62F8D6AD" w14:textId="77777777" w:rsidR="0028284B" w:rsidRPr="00C41A33" w:rsidRDefault="00000000">
            <w:pPr>
              <w:spacing w:line="520" w:lineRule="exact"/>
              <w:jc w:val="left"/>
              <w:rPr>
                <w:rFonts w:ascii="仿宋_GB2312" w:eastAsia="仿宋_GB2312"/>
                <w:sz w:val="32"/>
                <w:szCs w:val="32"/>
              </w:rPr>
            </w:pPr>
            <w:r w:rsidRPr="00C41A33">
              <w:rPr>
                <w:rFonts w:ascii="仿宋_GB2312" w:eastAsia="仿宋_GB2312" w:hint="eastAsia"/>
                <w:sz w:val="32"/>
                <w:szCs w:val="32"/>
              </w:rPr>
              <w:t>法律、法规规定的其他情形</w:t>
            </w:r>
          </w:p>
        </w:tc>
      </w:tr>
    </w:tbl>
    <w:p w14:paraId="510D2DF1" w14:textId="77777777" w:rsidR="0028284B" w:rsidRPr="00C41A33" w:rsidRDefault="00000000">
      <w:pPr>
        <w:widowControl/>
        <w:jc w:val="left"/>
        <w:rPr>
          <w:rFonts w:ascii="宋体" w:hAnsi="宋体" w:hint="eastAsia"/>
        </w:rPr>
      </w:pPr>
      <w:r w:rsidRPr="00C41A33">
        <w:rPr>
          <w:rFonts w:ascii="宋体" w:hAnsi="宋体" w:hint="eastAsia"/>
          <w:color w:val="0000FF"/>
        </w:rPr>
        <w:br w:type="page"/>
      </w:r>
    </w:p>
    <w:p w14:paraId="01A85D22" w14:textId="77777777" w:rsidR="0028284B" w:rsidRPr="00C41A33" w:rsidRDefault="00000000">
      <w:pPr>
        <w:pStyle w:val="1"/>
      </w:pPr>
      <w:r w:rsidRPr="00C41A33">
        <w:rPr>
          <w:rFonts w:hint="eastAsia"/>
        </w:rPr>
        <w:lastRenderedPageBreak/>
        <w:t>评标信息</w:t>
      </w:r>
    </w:p>
    <w:p w14:paraId="33098804" w14:textId="77777777" w:rsidR="0028284B" w:rsidRPr="00C41A33" w:rsidRDefault="00000000">
      <w:pPr>
        <w:spacing w:line="520" w:lineRule="exact"/>
        <w:ind w:firstLineChars="200" w:firstLine="643"/>
        <w:rPr>
          <w:rFonts w:ascii="仿宋_GB2312" w:eastAsia="仿宋_GB2312"/>
          <w:sz w:val="32"/>
          <w:szCs w:val="32"/>
        </w:rPr>
      </w:pPr>
      <w:r w:rsidRPr="00C41A33">
        <w:rPr>
          <w:rFonts w:ascii="仿宋_GB2312" w:eastAsia="仿宋_GB2312" w:hint="eastAsia"/>
          <w:b/>
          <w:sz w:val="32"/>
          <w:szCs w:val="32"/>
        </w:rPr>
        <w:t>评标方法:综合评分法（新价格分算法）。</w:t>
      </w:r>
      <w:r w:rsidRPr="00C41A33">
        <w:rPr>
          <w:rFonts w:ascii="仿宋_GB2312" w:eastAsia="仿宋_GB2312" w:hint="eastAsia"/>
          <w:sz w:val="32"/>
          <w:szCs w:val="32"/>
        </w:rPr>
        <w:t xml:space="preserve"> 综合评分法是指投标文件满足招标文件全部实质性要求，</w:t>
      </w:r>
      <w:proofErr w:type="gramStart"/>
      <w:r w:rsidRPr="00C41A33">
        <w:rPr>
          <w:rFonts w:ascii="仿宋_GB2312" w:eastAsia="仿宋_GB2312" w:hint="eastAsia"/>
          <w:sz w:val="32"/>
          <w:szCs w:val="32"/>
        </w:rPr>
        <w:t>且按照</w:t>
      </w:r>
      <w:proofErr w:type="gramEnd"/>
      <w:r w:rsidRPr="00C41A33">
        <w:rPr>
          <w:rFonts w:ascii="仿宋_GB2312" w:eastAsia="仿宋_GB2312" w:hint="eastAsia"/>
          <w:sz w:val="32"/>
          <w:szCs w:val="32"/>
        </w:rPr>
        <w:t>评审因素的量化指标评审得分最高的投标人为中标候选人的评标方法。</w:t>
      </w:r>
    </w:p>
    <w:tbl>
      <w:tblPr>
        <w:tblW w:w="90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81"/>
        <w:gridCol w:w="728"/>
        <w:gridCol w:w="2497"/>
        <w:gridCol w:w="974"/>
        <w:gridCol w:w="4195"/>
      </w:tblGrid>
      <w:tr w:rsidR="0028284B" w:rsidRPr="00C41A33" w14:paraId="3C50BDE6" w14:textId="77777777">
        <w:trPr>
          <w:jc w:val="center"/>
        </w:trPr>
        <w:tc>
          <w:tcPr>
            <w:tcW w:w="681"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FB3D0CE" w14:textId="77777777" w:rsidR="0028284B" w:rsidRPr="00C41A33" w:rsidRDefault="00000000">
            <w:pPr>
              <w:wordWrap w:val="0"/>
              <w:jc w:val="center"/>
              <w:rPr>
                <w:rFonts w:ascii="仿宋_GB2312" w:eastAsia="仿宋_GB2312" w:hAnsi="宋体" w:cs="宋体" w:hint="eastAsia"/>
                <w:b/>
                <w:bCs/>
              </w:rPr>
            </w:pPr>
            <w:r w:rsidRPr="00C41A33">
              <w:rPr>
                <w:rFonts w:ascii="仿宋_GB2312" w:eastAsia="仿宋_GB2312" w:hint="eastAsia"/>
                <w:b/>
                <w:bCs/>
              </w:rPr>
              <w:t>序号</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14:paraId="005E3B87" w14:textId="77777777" w:rsidR="0028284B" w:rsidRPr="00C41A33" w:rsidRDefault="00000000">
            <w:pPr>
              <w:wordWrap w:val="0"/>
              <w:jc w:val="center"/>
              <w:rPr>
                <w:rFonts w:ascii="仿宋_GB2312" w:eastAsia="仿宋_GB2312" w:hAnsi="宋体" w:cs="宋体" w:hint="eastAsia"/>
                <w:b/>
                <w:bCs/>
              </w:rPr>
            </w:pPr>
            <w:r w:rsidRPr="00C41A33">
              <w:rPr>
                <w:rFonts w:ascii="仿宋_GB2312" w:eastAsia="仿宋_GB2312" w:hint="eastAsia"/>
                <w:b/>
                <w:bCs/>
              </w:rPr>
              <w:t>评分项</w:t>
            </w:r>
          </w:p>
        </w:tc>
        <w:tc>
          <w:tcPr>
            <w:tcW w:w="4195"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A1E6D38" w14:textId="77777777" w:rsidR="0028284B" w:rsidRPr="00C41A33" w:rsidRDefault="00000000">
            <w:pPr>
              <w:wordWrap w:val="0"/>
              <w:jc w:val="center"/>
              <w:rPr>
                <w:rFonts w:ascii="仿宋_GB2312" w:eastAsia="仿宋_GB2312" w:hAnsi="宋体" w:cs="宋体" w:hint="eastAsia"/>
                <w:b/>
                <w:bCs/>
              </w:rPr>
            </w:pPr>
            <w:r w:rsidRPr="00C41A33">
              <w:rPr>
                <w:rFonts w:ascii="仿宋_GB2312" w:eastAsia="仿宋_GB2312" w:hint="eastAsia"/>
                <w:b/>
                <w:bCs/>
              </w:rPr>
              <w:t>权重</w:t>
            </w:r>
          </w:p>
        </w:tc>
      </w:tr>
      <w:tr w:rsidR="0028284B" w:rsidRPr="00C41A33" w14:paraId="44D20067" w14:textId="77777777">
        <w:trPr>
          <w:jc w:val="center"/>
        </w:trPr>
        <w:tc>
          <w:tcPr>
            <w:tcW w:w="681" w:type="dxa"/>
            <w:vMerge w:val="restart"/>
            <w:tcBorders>
              <w:top w:val="single" w:sz="8" w:space="0" w:color="000000"/>
              <w:left w:val="single" w:sz="8" w:space="0" w:color="000000"/>
              <w:right w:val="single" w:sz="8" w:space="0" w:color="000000"/>
            </w:tcBorders>
          </w:tcPr>
          <w:p w14:paraId="0091E1BF" w14:textId="77777777" w:rsidR="0028284B" w:rsidRPr="00C41A33" w:rsidRDefault="00000000">
            <w:pPr>
              <w:wordWrap w:val="0"/>
              <w:jc w:val="center"/>
              <w:rPr>
                <w:rFonts w:ascii="仿宋_GB2312" w:eastAsia="仿宋_GB2312"/>
                <w:b/>
                <w:bCs/>
                <w:color w:val="0000FF"/>
              </w:rPr>
            </w:pPr>
            <w:r w:rsidRPr="00C41A33">
              <w:rPr>
                <w:rFonts w:ascii="仿宋_GB2312" w:eastAsia="仿宋_GB2312" w:hint="eastAsia"/>
                <w:b/>
                <w:bCs/>
                <w:color w:val="0000FF"/>
              </w:rPr>
              <w:t>1</w:t>
            </w:r>
          </w:p>
        </w:tc>
        <w:tc>
          <w:tcPr>
            <w:tcW w:w="4199" w:type="dxa"/>
            <w:gridSpan w:val="3"/>
            <w:tcBorders>
              <w:top w:val="single" w:sz="8" w:space="0" w:color="000000"/>
              <w:left w:val="single" w:sz="8" w:space="0" w:color="000000"/>
              <w:bottom w:val="single" w:sz="8" w:space="0" w:color="000000"/>
              <w:right w:val="single" w:sz="8" w:space="0" w:color="000000"/>
            </w:tcBorders>
          </w:tcPr>
          <w:p w14:paraId="778E10E9" w14:textId="77777777" w:rsidR="0028284B" w:rsidRPr="00C41A33" w:rsidRDefault="00000000">
            <w:pPr>
              <w:wordWrap w:val="0"/>
              <w:jc w:val="center"/>
              <w:rPr>
                <w:rFonts w:ascii="仿宋_GB2312" w:eastAsia="仿宋_GB2312"/>
                <w:b/>
                <w:bCs/>
                <w:color w:val="0000FF"/>
              </w:rPr>
            </w:pPr>
            <w:r w:rsidRPr="00C41A33">
              <w:rPr>
                <w:rFonts w:ascii="仿宋_GB2312" w:eastAsia="仿宋_GB2312" w:hint="eastAsia"/>
                <w:b/>
                <w:bCs/>
                <w:color w:val="0000FF"/>
              </w:rPr>
              <w:t>价格</w:t>
            </w:r>
          </w:p>
        </w:tc>
        <w:tc>
          <w:tcPr>
            <w:tcW w:w="4195" w:type="dxa"/>
            <w:tcBorders>
              <w:top w:val="single" w:sz="8" w:space="0" w:color="000000"/>
              <w:left w:val="single" w:sz="8" w:space="0" w:color="000000"/>
              <w:bottom w:val="single" w:sz="8" w:space="0" w:color="000000"/>
              <w:right w:val="single" w:sz="8" w:space="0" w:color="000000"/>
            </w:tcBorders>
          </w:tcPr>
          <w:p w14:paraId="202BA126" w14:textId="77777777" w:rsidR="0028284B" w:rsidRPr="00C41A33" w:rsidRDefault="00000000">
            <w:pPr>
              <w:jc w:val="center"/>
              <w:rPr>
                <w:rFonts w:ascii="仿宋_GB2312" w:eastAsia="仿宋_GB2312"/>
                <w:b/>
                <w:bCs/>
                <w:color w:val="0000FF"/>
              </w:rPr>
            </w:pPr>
            <w:r w:rsidRPr="00C41A33">
              <w:rPr>
                <w:rFonts w:ascii="仿宋_GB2312" w:eastAsia="仿宋_GB2312" w:hAnsi="宋体" w:cs="宋体" w:hint="eastAsia"/>
                <w:b/>
                <w:bCs/>
                <w:color w:val="0000FF"/>
              </w:rPr>
              <w:t>1</w:t>
            </w:r>
            <w:r w:rsidRPr="00C41A33">
              <w:rPr>
                <w:rFonts w:ascii="仿宋_GB2312" w:eastAsia="仿宋_GB2312" w:hAnsi="宋体" w:cs="宋体"/>
                <w:b/>
                <w:bCs/>
                <w:color w:val="0000FF"/>
              </w:rPr>
              <w:t>0</w:t>
            </w:r>
          </w:p>
        </w:tc>
      </w:tr>
      <w:tr w:rsidR="0028284B" w:rsidRPr="00C41A33" w14:paraId="222A5F5F" w14:textId="77777777">
        <w:trPr>
          <w:jc w:val="center"/>
        </w:trPr>
        <w:tc>
          <w:tcPr>
            <w:tcW w:w="681" w:type="dxa"/>
            <w:vMerge/>
            <w:tcBorders>
              <w:left w:val="single" w:sz="8" w:space="0" w:color="000000"/>
              <w:right w:val="single" w:sz="8" w:space="0" w:color="000000"/>
            </w:tcBorders>
          </w:tcPr>
          <w:p w14:paraId="476641D7" w14:textId="77777777" w:rsidR="0028284B" w:rsidRPr="00C41A33" w:rsidRDefault="0028284B">
            <w:pPr>
              <w:wordWrap w:val="0"/>
              <w:jc w:val="center"/>
              <w:rPr>
                <w:rFonts w:ascii="仿宋_GB2312" w:eastAsia="仿宋_GB2312"/>
                <w:b/>
                <w:bCs/>
                <w:color w:val="0000FF"/>
              </w:rPr>
            </w:pPr>
          </w:p>
        </w:tc>
        <w:tc>
          <w:tcPr>
            <w:tcW w:w="728" w:type="dxa"/>
            <w:tcBorders>
              <w:top w:val="single" w:sz="8" w:space="0" w:color="000000"/>
              <w:left w:val="single" w:sz="8" w:space="0" w:color="000000"/>
              <w:bottom w:val="single" w:sz="8" w:space="0" w:color="000000"/>
              <w:right w:val="single" w:sz="4" w:space="0" w:color="auto"/>
            </w:tcBorders>
          </w:tcPr>
          <w:p w14:paraId="38F8A774" w14:textId="77777777" w:rsidR="0028284B" w:rsidRPr="00C41A33" w:rsidRDefault="00000000">
            <w:pPr>
              <w:wordWrap w:val="0"/>
              <w:jc w:val="center"/>
              <w:rPr>
                <w:rFonts w:ascii="仿宋_GB2312" w:eastAsia="仿宋_GB2312"/>
                <w:b/>
                <w:bCs/>
                <w:color w:val="0000FF"/>
              </w:rPr>
            </w:pPr>
            <w:r w:rsidRPr="00C41A33">
              <w:rPr>
                <w:rFonts w:ascii="仿宋_GB2312" w:eastAsia="仿宋_GB2312" w:hAnsi="宋体" w:cs="宋体" w:hint="eastAsia"/>
                <w:color w:val="000000"/>
              </w:rPr>
              <w:t>序号</w:t>
            </w:r>
          </w:p>
        </w:tc>
        <w:tc>
          <w:tcPr>
            <w:tcW w:w="2497" w:type="dxa"/>
            <w:tcBorders>
              <w:top w:val="single" w:sz="8" w:space="0" w:color="000000"/>
              <w:left w:val="single" w:sz="4" w:space="0" w:color="auto"/>
              <w:bottom w:val="single" w:sz="8" w:space="0" w:color="000000"/>
              <w:right w:val="single" w:sz="4" w:space="0" w:color="auto"/>
            </w:tcBorders>
          </w:tcPr>
          <w:p w14:paraId="363CD885" w14:textId="77777777" w:rsidR="0028284B" w:rsidRPr="00C41A33" w:rsidRDefault="00000000">
            <w:pPr>
              <w:wordWrap w:val="0"/>
              <w:jc w:val="center"/>
              <w:rPr>
                <w:rFonts w:ascii="仿宋_GB2312" w:eastAsia="仿宋_GB2312"/>
                <w:b/>
                <w:bCs/>
                <w:color w:val="0000FF"/>
              </w:rPr>
            </w:pPr>
            <w:r w:rsidRPr="00C41A33">
              <w:rPr>
                <w:rFonts w:ascii="仿宋_GB2312" w:eastAsia="仿宋_GB2312" w:hAnsi="宋体" w:cs="宋体" w:hint="eastAsia"/>
                <w:color w:val="000000"/>
              </w:rPr>
              <w:t>评审因素</w:t>
            </w:r>
          </w:p>
        </w:tc>
        <w:tc>
          <w:tcPr>
            <w:tcW w:w="974" w:type="dxa"/>
            <w:tcBorders>
              <w:top w:val="single" w:sz="8" w:space="0" w:color="000000"/>
              <w:left w:val="single" w:sz="4" w:space="0" w:color="auto"/>
              <w:bottom w:val="single" w:sz="8" w:space="0" w:color="000000"/>
              <w:right w:val="single" w:sz="8" w:space="0" w:color="000000"/>
            </w:tcBorders>
          </w:tcPr>
          <w:p w14:paraId="574B35D0" w14:textId="77777777" w:rsidR="0028284B" w:rsidRPr="00C41A33" w:rsidRDefault="00000000">
            <w:pPr>
              <w:wordWrap w:val="0"/>
              <w:jc w:val="center"/>
              <w:rPr>
                <w:rFonts w:ascii="仿宋_GB2312" w:eastAsia="仿宋_GB2312"/>
                <w:b/>
                <w:bCs/>
                <w:color w:val="0000FF"/>
              </w:rPr>
            </w:pPr>
            <w:r w:rsidRPr="00C41A33">
              <w:rPr>
                <w:rFonts w:ascii="仿宋_GB2312" w:eastAsia="仿宋_GB2312" w:hAnsi="宋体" w:cs="宋体" w:hint="eastAsia"/>
                <w:color w:val="000000"/>
              </w:rPr>
              <w:t>权重</w:t>
            </w:r>
          </w:p>
        </w:tc>
        <w:tc>
          <w:tcPr>
            <w:tcW w:w="4195" w:type="dxa"/>
            <w:tcBorders>
              <w:top w:val="single" w:sz="8" w:space="0" w:color="000000"/>
              <w:left w:val="single" w:sz="8" w:space="0" w:color="000000"/>
              <w:bottom w:val="single" w:sz="8" w:space="0" w:color="000000"/>
              <w:right w:val="single" w:sz="8" w:space="0" w:color="000000"/>
            </w:tcBorders>
          </w:tcPr>
          <w:p w14:paraId="7B5C620C" w14:textId="77777777" w:rsidR="0028284B" w:rsidRPr="00C41A33" w:rsidRDefault="00000000">
            <w:pPr>
              <w:jc w:val="center"/>
              <w:rPr>
                <w:rFonts w:ascii="仿宋_GB2312" w:eastAsia="仿宋_GB2312" w:hAnsi="宋体" w:cs="宋体" w:hint="eastAsia"/>
                <w:b/>
                <w:bCs/>
                <w:color w:val="0000FF"/>
              </w:rPr>
            </w:pPr>
            <w:r w:rsidRPr="00C41A33">
              <w:rPr>
                <w:rFonts w:ascii="仿宋_GB2312" w:eastAsia="仿宋_GB2312" w:hAnsi="宋体" w:cs="宋体" w:hint="eastAsia"/>
                <w:color w:val="000000"/>
              </w:rPr>
              <w:t>评分标准</w:t>
            </w:r>
          </w:p>
        </w:tc>
      </w:tr>
      <w:tr w:rsidR="0028284B" w:rsidRPr="00C41A33" w14:paraId="78291CAF" w14:textId="77777777">
        <w:trPr>
          <w:jc w:val="center"/>
        </w:trPr>
        <w:tc>
          <w:tcPr>
            <w:tcW w:w="681" w:type="dxa"/>
            <w:vMerge/>
            <w:tcBorders>
              <w:left w:val="single" w:sz="8" w:space="0" w:color="000000"/>
              <w:bottom w:val="single" w:sz="8" w:space="0" w:color="000000"/>
              <w:right w:val="single" w:sz="8" w:space="0" w:color="000000"/>
            </w:tcBorders>
          </w:tcPr>
          <w:p w14:paraId="4E998079" w14:textId="77777777" w:rsidR="0028284B" w:rsidRPr="00C41A33" w:rsidRDefault="0028284B">
            <w:pPr>
              <w:wordWrap w:val="0"/>
              <w:jc w:val="center"/>
              <w:rPr>
                <w:rFonts w:ascii="仿宋_GB2312" w:eastAsia="仿宋_GB2312"/>
                <w:b/>
                <w:bCs/>
                <w:color w:val="0000FF"/>
              </w:rPr>
            </w:pPr>
          </w:p>
        </w:tc>
        <w:tc>
          <w:tcPr>
            <w:tcW w:w="728" w:type="dxa"/>
            <w:tcBorders>
              <w:top w:val="single" w:sz="8" w:space="0" w:color="000000"/>
              <w:left w:val="single" w:sz="8" w:space="0" w:color="000000"/>
              <w:bottom w:val="single" w:sz="8" w:space="0" w:color="000000"/>
              <w:right w:val="single" w:sz="4" w:space="0" w:color="auto"/>
            </w:tcBorders>
          </w:tcPr>
          <w:p w14:paraId="71E28E4D" w14:textId="77777777" w:rsidR="0028284B" w:rsidRPr="00C41A33" w:rsidRDefault="00000000">
            <w:pPr>
              <w:wordWrap w:val="0"/>
              <w:jc w:val="center"/>
              <w:rPr>
                <w:rFonts w:ascii="仿宋_GB2312" w:eastAsia="仿宋_GB2312"/>
                <w:b/>
                <w:bCs/>
                <w:color w:val="0000FF"/>
              </w:rPr>
            </w:pPr>
            <w:r w:rsidRPr="00C41A33">
              <w:rPr>
                <w:rFonts w:ascii="仿宋_GB2312" w:eastAsia="仿宋_GB2312" w:hAnsi="微软雅黑" w:cs="宋体" w:hint="eastAsia"/>
                <w:color w:val="000000"/>
              </w:rPr>
              <w:t>1</w:t>
            </w:r>
          </w:p>
        </w:tc>
        <w:tc>
          <w:tcPr>
            <w:tcW w:w="2497" w:type="dxa"/>
            <w:tcBorders>
              <w:top w:val="single" w:sz="8" w:space="0" w:color="000000"/>
              <w:left w:val="single" w:sz="4" w:space="0" w:color="auto"/>
              <w:bottom w:val="single" w:sz="8" w:space="0" w:color="000000"/>
              <w:right w:val="single" w:sz="4" w:space="0" w:color="auto"/>
            </w:tcBorders>
          </w:tcPr>
          <w:p w14:paraId="1B7A12D7" w14:textId="77777777" w:rsidR="0028284B" w:rsidRPr="00C41A33" w:rsidRDefault="00000000">
            <w:pPr>
              <w:wordWrap w:val="0"/>
              <w:jc w:val="center"/>
              <w:rPr>
                <w:rFonts w:ascii="仿宋_GB2312" w:eastAsia="仿宋_GB2312"/>
                <w:b/>
                <w:bCs/>
                <w:color w:val="0000FF"/>
              </w:rPr>
            </w:pPr>
            <w:r w:rsidRPr="00C41A33">
              <w:rPr>
                <w:rFonts w:ascii="仿宋_GB2312" w:eastAsia="仿宋_GB2312" w:hAnsi="微软雅黑" w:cs="宋体" w:hint="eastAsia"/>
                <w:color w:val="000000"/>
              </w:rPr>
              <w:t>投资金额估算</w:t>
            </w:r>
          </w:p>
        </w:tc>
        <w:tc>
          <w:tcPr>
            <w:tcW w:w="974" w:type="dxa"/>
            <w:tcBorders>
              <w:top w:val="single" w:sz="8" w:space="0" w:color="000000"/>
              <w:left w:val="single" w:sz="4" w:space="0" w:color="auto"/>
              <w:bottom w:val="single" w:sz="8" w:space="0" w:color="000000"/>
              <w:right w:val="single" w:sz="8" w:space="0" w:color="000000"/>
            </w:tcBorders>
          </w:tcPr>
          <w:p w14:paraId="3531871E" w14:textId="77777777" w:rsidR="0028284B" w:rsidRPr="00C41A33" w:rsidRDefault="00000000">
            <w:pPr>
              <w:wordWrap w:val="0"/>
              <w:jc w:val="center"/>
              <w:rPr>
                <w:rFonts w:ascii="仿宋_GB2312" w:eastAsia="仿宋_GB2312"/>
                <w:b/>
                <w:bCs/>
                <w:color w:val="0000FF"/>
              </w:rPr>
            </w:pPr>
            <w:r w:rsidRPr="00C41A33">
              <w:rPr>
                <w:rFonts w:ascii="仿宋_GB2312" w:eastAsia="仿宋_GB2312" w:hAnsi="微软雅黑" w:cs="宋体" w:hint="eastAsia"/>
                <w:color w:val="000000"/>
              </w:rPr>
              <w:t>1</w:t>
            </w:r>
            <w:r w:rsidRPr="00C41A33">
              <w:rPr>
                <w:rFonts w:ascii="仿宋_GB2312" w:eastAsia="仿宋_GB2312" w:hAnsi="微软雅黑" w:cs="宋体"/>
                <w:color w:val="000000"/>
              </w:rPr>
              <w:t>0</w:t>
            </w:r>
          </w:p>
        </w:tc>
        <w:tc>
          <w:tcPr>
            <w:tcW w:w="4195" w:type="dxa"/>
            <w:tcBorders>
              <w:top w:val="single" w:sz="8" w:space="0" w:color="000000"/>
              <w:left w:val="single" w:sz="8" w:space="0" w:color="000000"/>
              <w:bottom w:val="single" w:sz="8" w:space="0" w:color="000000"/>
              <w:right w:val="single" w:sz="8" w:space="0" w:color="000000"/>
            </w:tcBorders>
          </w:tcPr>
          <w:p w14:paraId="4819488A" w14:textId="77777777" w:rsidR="0028284B" w:rsidRPr="00C41A33" w:rsidRDefault="00000000">
            <w:pPr>
              <w:spacing w:line="240" w:lineRule="atLeast"/>
              <w:rPr>
                <w:rFonts w:ascii="仿宋_GB2312" w:eastAsia="仿宋_GB2312"/>
              </w:rPr>
            </w:pPr>
            <w:r w:rsidRPr="00C41A33">
              <w:rPr>
                <w:rFonts w:ascii="仿宋_GB2312" w:eastAsia="仿宋_GB2312" w:hint="eastAsia"/>
              </w:rPr>
              <w:t>价格分计算方法：</w:t>
            </w:r>
          </w:p>
          <w:p w14:paraId="0D00AA48" w14:textId="77777777" w:rsidR="0028284B" w:rsidRPr="00C41A33" w:rsidRDefault="00000000">
            <w:pPr>
              <w:spacing w:line="240" w:lineRule="atLeast"/>
              <w:rPr>
                <w:rFonts w:ascii="仿宋_GB2312" w:eastAsia="仿宋_GB2312"/>
              </w:rPr>
            </w:pPr>
            <w:r w:rsidRPr="00C41A33">
              <w:rPr>
                <w:rFonts w:ascii="仿宋_GB2312" w:eastAsia="仿宋_GB2312" w:hint="eastAsia"/>
              </w:rPr>
              <w:t>采用高价优先法计算，即满足招标文件要求且投标价格最高的投标报价为评标基准价，其价格分为满分。其他投标人的价格</w:t>
            </w:r>
            <w:proofErr w:type="gramStart"/>
            <w:r w:rsidRPr="00C41A33">
              <w:rPr>
                <w:rFonts w:ascii="仿宋_GB2312" w:eastAsia="仿宋_GB2312" w:hint="eastAsia"/>
              </w:rPr>
              <w:t>分统一</w:t>
            </w:r>
            <w:proofErr w:type="gramEnd"/>
            <w:r w:rsidRPr="00C41A33">
              <w:rPr>
                <w:rFonts w:ascii="仿宋_GB2312" w:eastAsia="仿宋_GB2312" w:hint="eastAsia"/>
              </w:rPr>
              <w:t>按照下列公式计算：</w:t>
            </w:r>
          </w:p>
          <w:p w14:paraId="6D913EF5" w14:textId="77777777" w:rsidR="0028284B" w:rsidRPr="00C41A33" w:rsidRDefault="00000000">
            <w:pPr>
              <w:jc w:val="center"/>
              <w:rPr>
                <w:rFonts w:ascii="仿宋_GB2312" w:eastAsia="仿宋_GB2312" w:hAnsi="宋体" w:cs="宋体" w:hint="eastAsia"/>
                <w:b/>
                <w:bCs/>
                <w:color w:val="0000FF"/>
              </w:rPr>
            </w:pPr>
            <w:r w:rsidRPr="00C41A33">
              <w:rPr>
                <w:rFonts w:ascii="仿宋_GB2312" w:eastAsia="仿宋_GB2312" w:hint="eastAsia"/>
              </w:rPr>
              <w:t>投标报价得分=(投标报价／评标基准价)×10</w:t>
            </w:r>
          </w:p>
        </w:tc>
      </w:tr>
      <w:tr w:rsidR="0028284B" w:rsidRPr="00C41A33" w14:paraId="3FA535EB" w14:textId="77777777">
        <w:trPr>
          <w:jc w:val="center"/>
        </w:trPr>
        <w:tc>
          <w:tcPr>
            <w:tcW w:w="681" w:type="dxa"/>
            <w:vMerge w:val="restart"/>
            <w:tcBorders>
              <w:top w:val="single" w:sz="8" w:space="0" w:color="000000"/>
              <w:left w:val="single" w:sz="8" w:space="0" w:color="000000"/>
              <w:bottom w:val="single" w:sz="8" w:space="0" w:color="000000"/>
              <w:right w:val="single" w:sz="8" w:space="0" w:color="000000"/>
            </w:tcBorders>
          </w:tcPr>
          <w:p w14:paraId="5C3E6420" w14:textId="77777777" w:rsidR="0028284B" w:rsidRPr="00C41A33" w:rsidRDefault="00000000">
            <w:pPr>
              <w:wordWrap w:val="0"/>
              <w:jc w:val="center"/>
              <w:rPr>
                <w:rFonts w:ascii="仿宋_GB2312" w:eastAsia="仿宋_GB2312" w:hAnsi="宋体" w:cs="宋体" w:hint="eastAsia"/>
                <w:b/>
                <w:bCs/>
                <w:color w:val="0000FF"/>
              </w:rPr>
            </w:pPr>
            <w:r w:rsidRPr="00C41A33">
              <w:rPr>
                <w:rFonts w:ascii="仿宋_GB2312" w:eastAsia="仿宋_GB2312" w:hint="eastAsia"/>
                <w:b/>
                <w:bCs/>
                <w:color w:val="0000FF"/>
              </w:rPr>
              <w:t>2</w:t>
            </w:r>
          </w:p>
        </w:tc>
        <w:tc>
          <w:tcPr>
            <w:tcW w:w="4199" w:type="dxa"/>
            <w:gridSpan w:val="3"/>
            <w:tcBorders>
              <w:top w:val="single" w:sz="8" w:space="0" w:color="000000"/>
              <w:left w:val="single" w:sz="8" w:space="0" w:color="000000"/>
              <w:bottom w:val="single" w:sz="8" w:space="0" w:color="000000"/>
              <w:right w:val="single" w:sz="8" w:space="0" w:color="000000"/>
            </w:tcBorders>
          </w:tcPr>
          <w:p w14:paraId="609417E2" w14:textId="77777777" w:rsidR="0028284B" w:rsidRPr="00C41A33" w:rsidRDefault="00000000">
            <w:pPr>
              <w:wordWrap w:val="0"/>
              <w:jc w:val="center"/>
              <w:rPr>
                <w:rFonts w:ascii="仿宋_GB2312" w:eastAsia="仿宋_GB2312"/>
                <w:b/>
                <w:bCs/>
                <w:color w:val="0000FF"/>
              </w:rPr>
            </w:pPr>
            <w:r w:rsidRPr="00C41A33">
              <w:rPr>
                <w:rFonts w:ascii="仿宋_GB2312" w:eastAsia="仿宋_GB2312" w:hint="eastAsia"/>
                <w:b/>
                <w:bCs/>
                <w:color w:val="0000FF"/>
              </w:rPr>
              <w:t>技术服务部分</w:t>
            </w:r>
          </w:p>
        </w:tc>
        <w:tc>
          <w:tcPr>
            <w:tcW w:w="4195" w:type="dxa"/>
            <w:tcBorders>
              <w:top w:val="single" w:sz="8" w:space="0" w:color="000000"/>
              <w:left w:val="single" w:sz="8" w:space="0" w:color="000000"/>
              <w:bottom w:val="single" w:sz="8" w:space="0" w:color="000000"/>
              <w:right w:val="single" w:sz="8" w:space="0" w:color="000000"/>
            </w:tcBorders>
          </w:tcPr>
          <w:p w14:paraId="2C652766" w14:textId="77777777" w:rsidR="0028284B" w:rsidRPr="00C41A33" w:rsidRDefault="00000000">
            <w:pPr>
              <w:jc w:val="center"/>
              <w:rPr>
                <w:rFonts w:ascii="仿宋_GB2312" w:eastAsia="仿宋_GB2312"/>
                <w:b/>
                <w:bCs/>
                <w:color w:val="0000FF"/>
              </w:rPr>
            </w:pPr>
            <w:r w:rsidRPr="00C41A33">
              <w:rPr>
                <w:rFonts w:ascii="仿宋_GB2312" w:eastAsia="仿宋_GB2312" w:hint="eastAsia"/>
                <w:b/>
                <w:bCs/>
                <w:color w:val="0000FF"/>
              </w:rPr>
              <w:t>69</w:t>
            </w:r>
          </w:p>
        </w:tc>
      </w:tr>
      <w:tr w:rsidR="0028284B" w:rsidRPr="00C41A33" w14:paraId="4C4A8255" w14:textId="77777777">
        <w:trPr>
          <w:jc w:val="center"/>
        </w:trPr>
        <w:tc>
          <w:tcPr>
            <w:tcW w:w="6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12453F" w14:textId="77777777" w:rsidR="0028284B" w:rsidRPr="00C41A33" w:rsidRDefault="0028284B">
            <w:pPr>
              <w:rPr>
                <w:rFonts w:ascii="仿宋_GB2312" w:eastAsia="仿宋_GB2312" w:hAnsi="宋体" w:cs="宋体" w:hint="eastAsia"/>
                <w:b/>
                <w:bCs/>
                <w:color w:val="0000FF"/>
              </w:rPr>
            </w:pPr>
          </w:p>
        </w:tc>
        <w:tc>
          <w:tcPr>
            <w:tcW w:w="728"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17F769AA" w14:textId="77777777" w:rsidR="0028284B" w:rsidRPr="00C41A33" w:rsidRDefault="00000000">
            <w:pPr>
              <w:wordWrap w:val="0"/>
              <w:jc w:val="center"/>
              <w:rPr>
                <w:rFonts w:ascii="仿宋_GB2312" w:eastAsia="仿宋_GB2312" w:hAnsi="宋体" w:cs="宋体" w:hint="eastAsia"/>
                <w:szCs w:val="21"/>
              </w:rPr>
            </w:pPr>
            <w:r w:rsidRPr="00C41A33">
              <w:rPr>
                <w:rFonts w:ascii="仿宋_GB2312" w:eastAsia="仿宋_GB2312" w:hint="eastAsia"/>
                <w:szCs w:val="21"/>
              </w:rPr>
              <w:t>序号</w:t>
            </w:r>
          </w:p>
        </w:tc>
        <w:tc>
          <w:tcPr>
            <w:tcW w:w="2497"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99D6831" w14:textId="77777777" w:rsidR="0028284B" w:rsidRPr="00C41A33" w:rsidRDefault="00000000">
            <w:pPr>
              <w:wordWrap w:val="0"/>
              <w:jc w:val="center"/>
              <w:rPr>
                <w:rFonts w:ascii="仿宋_GB2312" w:eastAsia="仿宋_GB2312" w:hAnsi="宋体" w:cs="宋体" w:hint="eastAsia"/>
                <w:szCs w:val="21"/>
              </w:rPr>
            </w:pPr>
            <w:r w:rsidRPr="00C41A33">
              <w:rPr>
                <w:rFonts w:ascii="仿宋_GB2312" w:eastAsia="仿宋_GB2312" w:hint="eastAsia"/>
                <w:szCs w:val="21"/>
              </w:rPr>
              <w:t>评分因素</w:t>
            </w:r>
          </w:p>
        </w:tc>
        <w:tc>
          <w:tcPr>
            <w:tcW w:w="974"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76B2D393" w14:textId="77777777" w:rsidR="0028284B" w:rsidRPr="00C41A33" w:rsidRDefault="00000000">
            <w:pPr>
              <w:wordWrap w:val="0"/>
              <w:jc w:val="center"/>
              <w:rPr>
                <w:rFonts w:ascii="仿宋_GB2312" w:eastAsia="仿宋_GB2312" w:hAnsi="宋体" w:cs="宋体" w:hint="eastAsia"/>
                <w:szCs w:val="21"/>
              </w:rPr>
            </w:pPr>
            <w:r w:rsidRPr="00C41A33">
              <w:rPr>
                <w:rFonts w:ascii="仿宋_GB2312" w:eastAsia="仿宋_GB2312" w:hint="eastAsia"/>
                <w:szCs w:val="21"/>
              </w:rPr>
              <w:t>权重</w:t>
            </w:r>
          </w:p>
        </w:tc>
        <w:tc>
          <w:tcPr>
            <w:tcW w:w="4195"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456B9BF3" w14:textId="77777777" w:rsidR="0028284B" w:rsidRPr="00C41A33" w:rsidRDefault="00000000">
            <w:pPr>
              <w:wordWrap w:val="0"/>
              <w:jc w:val="center"/>
              <w:rPr>
                <w:rFonts w:ascii="仿宋_GB2312" w:eastAsia="仿宋_GB2312" w:hAnsi="宋体" w:cs="宋体" w:hint="eastAsia"/>
                <w:szCs w:val="21"/>
              </w:rPr>
            </w:pPr>
            <w:r w:rsidRPr="00C41A33">
              <w:rPr>
                <w:rFonts w:ascii="仿宋_GB2312" w:eastAsia="仿宋_GB2312" w:hint="eastAsia"/>
                <w:szCs w:val="21"/>
              </w:rPr>
              <w:t>评分准则</w:t>
            </w:r>
          </w:p>
        </w:tc>
      </w:tr>
      <w:tr w:rsidR="0028284B" w:rsidRPr="00C41A33" w14:paraId="4871302F" w14:textId="77777777">
        <w:trPr>
          <w:jc w:val="center"/>
        </w:trPr>
        <w:tc>
          <w:tcPr>
            <w:tcW w:w="681" w:type="dxa"/>
            <w:vMerge/>
            <w:tcBorders>
              <w:top w:val="single" w:sz="8" w:space="0" w:color="000000"/>
              <w:left w:val="single" w:sz="8" w:space="0" w:color="000000"/>
              <w:bottom w:val="single" w:sz="8" w:space="0" w:color="000000"/>
              <w:right w:val="single" w:sz="8" w:space="0" w:color="000000"/>
            </w:tcBorders>
            <w:vAlign w:val="center"/>
          </w:tcPr>
          <w:p w14:paraId="6176D48A" w14:textId="77777777" w:rsidR="0028284B" w:rsidRPr="00C41A33" w:rsidRDefault="0028284B">
            <w:pPr>
              <w:rPr>
                <w:rFonts w:ascii="仿宋_GB2312" w:eastAsia="仿宋_GB2312" w:hAnsi="宋体" w:cs="宋体" w:hint="eastAsia"/>
                <w:b/>
                <w:bCs/>
                <w:color w:val="0000FF"/>
              </w:rPr>
            </w:pPr>
            <w:bookmarkStart w:id="2" w:name="_Hlk142921286"/>
          </w:p>
        </w:tc>
        <w:tc>
          <w:tcPr>
            <w:tcW w:w="728" w:type="dxa"/>
            <w:tcBorders>
              <w:top w:val="single" w:sz="8" w:space="0" w:color="000000"/>
              <w:left w:val="single" w:sz="8" w:space="0" w:color="000000"/>
              <w:bottom w:val="single" w:sz="8" w:space="0" w:color="000000"/>
              <w:right w:val="single" w:sz="8" w:space="0" w:color="000000"/>
            </w:tcBorders>
          </w:tcPr>
          <w:p w14:paraId="26C48DEC" w14:textId="77777777" w:rsidR="0028284B" w:rsidRPr="00C41A33" w:rsidRDefault="00000000">
            <w:pPr>
              <w:wordWrap w:val="0"/>
              <w:jc w:val="center"/>
              <w:rPr>
                <w:rFonts w:ascii="仿宋_GB2312" w:eastAsia="仿宋_GB2312" w:hAnsi="宋体" w:cs="宋体" w:hint="eastAsia"/>
                <w:szCs w:val="21"/>
              </w:rPr>
            </w:pPr>
            <w:r w:rsidRPr="00C41A33">
              <w:rPr>
                <w:rFonts w:ascii="仿宋_GB2312" w:eastAsia="仿宋_GB2312" w:hint="eastAsia"/>
                <w:szCs w:val="21"/>
              </w:rPr>
              <w:t>1</w:t>
            </w:r>
          </w:p>
        </w:tc>
        <w:tc>
          <w:tcPr>
            <w:tcW w:w="2497" w:type="dxa"/>
            <w:tcBorders>
              <w:top w:val="single" w:sz="8" w:space="0" w:color="000000"/>
              <w:left w:val="single" w:sz="8" w:space="0" w:color="000000"/>
              <w:bottom w:val="single" w:sz="8" w:space="0" w:color="000000"/>
              <w:right w:val="single" w:sz="8" w:space="0" w:color="000000"/>
            </w:tcBorders>
          </w:tcPr>
          <w:p w14:paraId="5D855DC4" w14:textId="77777777" w:rsidR="0028284B" w:rsidRPr="00C41A33" w:rsidRDefault="00000000">
            <w:pPr>
              <w:wordWrap w:val="0"/>
              <w:rPr>
                <w:rFonts w:ascii="仿宋_GB2312" w:eastAsia="仿宋_GB2312" w:hAnsi="宋体" w:cs="宋体" w:hint="eastAsia"/>
                <w:szCs w:val="21"/>
              </w:rPr>
            </w:pPr>
            <w:r w:rsidRPr="00C41A33">
              <w:rPr>
                <w:rFonts w:ascii="仿宋_GB2312" w:eastAsia="仿宋_GB2312" w:hint="eastAsia"/>
                <w:color w:val="000000"/>
              </w:rPr>
              <w:t>项目实施方案</w:t>
            </w:r>
          </w:p>
        </w:tc>
        <w:tc>
          <w:tcPr>
            <w:tcW w:w="974" w:type="dxa"/>
            <w:tcBorders>
              <w:top w:val="single" w:sz="8" w:space="0" w:color="000000"/>
              <w:left w:val="single" w:sz="8" w:space="0" w:color="000000"/>
              <w:bottom w:val="single" w:sz="8" w:space="0" w:color="000000"/>
              <w:right w:val="single" w:sz="8" w:space="0" w:color="000000"/>
            </w:tcBorders>
          </w:tcPr>
          <w:p w14:paraId="606B0989" w14:textId="77777777" w:rsidR="0028284B" w:rsidRPr="00C41A33" w:rsidRDefault="00000000">
            <w:pPr>
              <w:jc w:val="center"/>
              <w:rPr>
                <w:rFonts w:ascii="仿宋_GB2312" w:eastAsia="仿宋_GB2312" w:hAnsi="Calibri" w:cs="宋体"/>
              </w:rPr>
            </w:pPr>
            <w:r w:rsidRPr="00C41A33">
              <w:rPr>
                <w:rFonts w:ascii="仿宋_GB2312" w:eastAsia="仿宋_GB2312" w:hAnsi="Calibri" w:cs="宋体"/>
              </w:rPr>
              <w:t>30</w:t>
            </w:r>
          </w:p>
        </w:tc>
        <w:tc>
          <w:tcPr>
            <w:tcW w:w="4195" w:type="dxa"/>
            <w:tcBorders>
              <w:top w:val="single" w:sz="8" w:space="0" w:color="000000"/>
              <w:left w:val="single" w:sz="8" w:space="0" w:color="000000"/>
              <w:bottom w:val="single" w:sz="8" w:space="0" w:color="000000"/>
              <w:right w:val="single" w:sz="8" w:space="0" w:color="000000"/>
            </w:tcBorders>
          </w:tcPr>
          <w:p w14:paraId="0559A4BD"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t>（一）评分内容：</w:t>
            </w:r>
          </w:p>
          <w:p w14:paraId="5B11A393" w14:textId="77777777" w:rsidR="0028284B" w:rsidRPr="00C41A33" w:rsidRDefault="00000000">
            <w:pPr>
              <w:spacing w:line="240" w:lineRule="atLeast"/>
              <w:rPr>
                <w:rFonts w:ascii="仿宋_GB2312" w:eastAsia="仿宋_GB2312"/>
              </w:rPr>
            </w:pPr>
            <w:r w:rsidRPr="00C41A33">
              <w:rPr>
                <w:rFonts w:ascii="仿宋_GB2312" w:eastAsia="仿宋_GB2312" w:hint="eastAsia"/>
              </w:rPr>
              <w:t>投标人制定并提供本项目的项目实施方案，方案内容包括但不限于：</w:t>
            </w:r>
          </w:p>
          <w:p w14:paraId="4EBD3217" w14:textId="77777777" w:rsidR="0028284B" w:rsidRPr="00C41A33" w:rsidRDefault="00000000">
            <w:pPr>
              <w:spacing w:line="240" w:lineRule="atLeast"/>
              <w:rPr>
                <w:rFonts w:ascii="仿宋_GB2312" w:eastAsia="仿宋_GB2312"/>
              </w:rPr>
            </w:pPr>
            <w:r w:rsidRPr="00C41A33">
              <w:rPr>
                <w:rFonts w:ascii="仿宋_GB2312" w:eastAsia="仿宋_GB2312" w:hint="eastAsia"/>
              </w:rPr>
              <w:t>1.项目整体认识；</w:t>
            </w:r>
          </w:p>
          <w:p w14:paraId="4B378794" w14:textId="77777777" w:rsidR="0028284B" w:rsidRPr="00C41A33" w:rsidRDefault="00000000">
            <w:pPr>
              <w:spacing w:line="240" w:lineRule="atLeast"/>
              <w:rPr>
                <w:rFonts w:ascii="仿宋_GB2312" w:eastAsia="仿宋_GB2312"/>
              </w:rPr>
            </w:pPr>
            <w:r w:rsidRPr="00C41A33">
              <w:rPr>
                <w:rFonts w:ascii="仿宋_GB2312" w:eastAsia="仿宋_GB2312" w:hint="eastAsia"/>
              </w:rPr>
              <w:t>2.定位规划、服务目标；</w:t>
            </w:r>
          </w:p>
          <w:p w14:paraId="2C590FD5" w14:textId="77777777" w:rsidR="0028284B" w:rsidRPr="00C41A33" w:rsidRDefault="00000000">
            <w:pPr>
              <w:spacing w:line="240" w:lineRule="atLeast"/>
              <w:rPr>
                <w:rFonts w:ascii="仿宋_GB2312" w:eastAsia="仿宋_GB2312"/>
              </w:rPr>
            </w:pPr>
            <w:r w:rsidRPr="00C41A33">
              <w:rPr>
                <w:rFonts w:ascii="仿宋_GB2312" w:eastAsia="仿宋_GB2312" w:hint="eastAsia"/>
              </w:rPr>
              <w:t>3.服务内容、服务特色；</w:t>
            </w:r>
          </w:p>
          <w:p w14:paraId="6FC13AC3" w14:textId="77777777" w:rsidR="0028284B" w:rsidRPr="00C41A33" w:rsidRDefault="00000000">
            <w:pPr>
              <w:spacing w:line="240" w:lineRule="atLeast"/>
              <w:rPr>
                <w:rFonts w:ascii="仿宋_GB2312" w:eastAsia="仿宋_GB2312"/>
              </w:rPr>
            </w:pPr>
            <w:r w:rsidRPr="00C41A33">
              <w:rPr>
                <w:rFonts w:ascii="仿宋_GB2312" w:eastAsia="仿宋_GB2312" w:hint="eastAsia"/>
              </w:rPr>
              <w:t>4.服务延展。</w:t>
            </w:r>
          </w:p>
          <w:p w14:paraId="62F8499E"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lastRenderedPageBreak/>
              <w:t>（二）评分依据：</w:t>
            </w:r>
          </w:p>
          <w:p w14:paraId="6A2D191F" w14:textId="77777777" w:rsidR="0028284B" w:rsidRPr="00C41A33" w:rsidRDefault="00000000">
            <w:pPr>
              <w:spacing w:line="240" w:lineRule="atLeast"/>
              <w:rPr>
                <w:rFonts w:ascii="仿宋_GB2312" w:eastAsia="仿宋_GB2312"/>
              </w:rPr>
            </w:pPr>
            <w:r w:rsidRPr="00C41A33">
              <w:rPr>
                <w:rFonts w:ascii="仿宋_GB2312" w:eastAsia="仿宋_GB2312" w:hint="eastAsia"/>
              </w:rPr>
              <w:t>1.针对上述</w:t>
            </w:r>
            <w:r w:rsidRPr="00C41A33">
              <w:rPr>
                <w:rFonts w:ascii="仿宋_GB2312" w:eastAsia="仿宋_GB2312"/>
              </w:rPr>
              <w:t>4</w:t>
            </w:r>
            <w:r w:rsidRPr="00C41A33">
              <w:rPr>
                <w:rFonts w:ascii="仿宋_GB2312" w:eastAsia="仿宋_GB2312" w:hint="eastAsia"/>
              </w:rPr>
              <w:t>项内容，满足</w:t>
            </w:r>
            <w:r w:rsidRPr="00C41A33">
              <w:rPr>
                <w:rFonts w:ascii="仿宋_GB2312" w:eastAsia="仿宋_GB2312"/>
              </w:rPr>
              <w:t>4</w:t>
            </w:r>
            <w:r w:rsidRPr="00C41A33">
              <w:rPr>
                <w:rFonts w:ascii="仿宋_GB2312" w:eastAsia="仿宋_GB2312" w:hint="eastAsia"/>
              </w:rPr>
              <w:t>项内容得</w:t>
            </w:r>
            <w:r w:rsidRPr="00C41A33">
              <w:rPr>
                <w:rFonts w:ascii="仿宋_GB2312" w:eastAsia="仿宋_GB2312"/>
              </w:rPr>
              <w:t>20</w:t>
            </w:r>
            <w:r w:rsidRPr="00C41A33">
              <w:rPr>
                <w:rFonts w:ascii="仿宋_GB2312" w:eastAsia="仿宋_GB2312" w:hint="eastAsia"/>
              </w:rPr>
              <w:t>分，满足任意</w:t>
            </w:r>
            <w:r w:rsidRPr="00C41A33">
              <w:rPr>
                <w:rFonts w:ascii="仿宋_GB2312" w:eastAsia="仿宋_GB2312"/>
              </w:rPr>
              <w:t>3</w:t>
            </w:r>
            <w:r w:rsidRPr="00C41A33">
              <w:rPr>
                <w:rFonts w:ascii="仿宋_GB2312" w:eastAsia="仿宋_GB2312" w:hint="eastAsia"/>
              </w:rPr>
              <w:t>项内容得</w:t>
            </w:r>
            <w:r w:rsidRPr="00C41A33">
              <w:rPr>
                <w:rFonts w:ascii="仿宋_GB2312" w:eastAsia="仿宋_GB2312"/>
              </w:rPr>
              <w:t>15</w:t>
            </w:r>
            <w:r w:rsidRPr="00C41A33">
              <w:rPr>
                <w:rFonts w:ascii="仿宋_GB2312" w:eastAsia="仿宋_GB2312" w:hint="eastAsia"/>
              </w:rPr>
              <w:t>分，满足任意</w:t>
            </w:r>
            <w:r w:rsidRPr="00C41A33">
              <w:rPr>
                <w:rFonts w:ascii="仿宋_GB2312" w:eastAsia="仿宋_GB2312"/>
              </w:rPr>
              <w:t>2</w:t>
            </w:r>
            <w:r w:rsidRPr="00C41A33">
              <w:rPr>
                <w:rFonts w:ascii="仿宋_GB2312" w:eastAsia="仿宋_GB2312" w:hint="eastAsia"/>
              </w:rPr>
              <w:t>项内容得</w:t>
            </w:r>
            <w:r w:rsidRPr="00C41A33">
              <w:rPr>
                <w:rFonts w:ascii="仿宋_GB2312" w:eastAsia="仿宋_GB2312"/>
              </w:rPr>
              <w:t>10</w:t>
            </w:r>
            <w:r w:rsidRPr="00C41A33">
              <w:rPr>
                <w:rFonts w:ascii="仿宋_GB2312" w:eastAsia="仿宋_GB2312" w:hint="eastAsia"/>
              </w:rPr>
              <w:t>分，其他情况不得分，本项最高得</w:t>
            </w:r>
            <w:r w:rsidRPr="00C41A33">
              <w:rPr>
                <w:rFonts w:ascii="仿宋_GB2312" w:eastAsia="仿宋_GB2312"/>
              </w:rPr>
              <w:t>20</w:t>
            </w:r>
            <w:r w:rsidRPr="00C41A33">
              <w:rPr>
                <w:rFonts w:ascii="仿宋_GB2312" w:eastAsia="仿宋_GB2312" w:hint="eastAsia"/>
              </w:rPr>
              <w:t>分。</w:t>
            </w:r>
          </w:p>
          <w:p w14:paraId="5F29BB96" w14:textId="77777777" w:rsidR="0028284B" w:rsidRPr="00C41A33" w:rsidRDefault="00000000">
            <w:pPr>
              <w:spacing w:line="240" w:lineRule="atLeast"/>
              <w:rPr>
                <w:rFonts w:ascii="仿宋_GB2312" w:eastAsia="仿宋_GB2312"/>
              </w:rPr>
            </w:pPr>
            <w:r w:rsidRPr="00C41A33">
              <w:rPr>
                <w:rFonts w:ascii="仿宋_GB2312" w:eastAsia="仿宋_GB2312" w:hint="eastAsia"/>
              </w:rPr>
              <w:t>2.在第1项的基础上，根据以下标准进行评价评分：</w:t>
            </w:r>
          </w:p>
          <w:p w14:paraId="5F0E56F6" w14:textId="77777777" w:rsidR="0028284B" w:rsidRPr="00C41A33" w:rsidRDefault="00000000">
            <w:pPr>
              <w:spacing w:line="240" w:lineRule="atLeast"/>
              <w:rPr>
                <w:rFonts w:ascii="仿宋_GB2312" w:eastAsia="仿宋_GB2312"/>
              </w:rPr>
            </w:pPr>
            <w:r w:rsidRPr="00C41A33">
              <w:rPr>
                <w:rFonts w:ascii="仿宋_GB2312" w:eastAsia="仿宋_GB2312" w:hint="eastAsia"/>
              </w:rPr>
              <w:t>（1）方案思路清晰明确，方案合理可行，满足服务要求，针对性强，评价</w:t>
            </w:r>
            <w:proofErr w:type="gramStart"/>
            <w:r w:rsidRPr="00C41A33">
              <w:rPr>
                <w:rFonts w:ascii="仿宋_GB2312" w:eastAsia="仿宋_GB2312" w:hint="eastAsia"/>
              </w:rPr>
              <w:t>为优得</w:t>
            </w:r>
            <w:r w:rsidRPr="00C41A33">
              <w:rPr>
                <w:rFonts w:ascii="仿宋_GB2312" w:eastAsia="仿宋_GB2312"/>
              </w:rPr>
              <w:t>10</w:t>
            </w:r>
            <w:r w:rsidRPr="00C41A33">
              <w:rPr>
                <w:rFonts w:ascii="仿宋_GB2312" w:eastAsia="仿宋_GB2312" w:hint="eastAsia"/>
              </w:rPr>
              <w:t>分</w:t>
            </w:r>
            <w:proofErr w:type="gramEnd"/>
            <w:r w:rsidRPr="00C41A33">
              <w:rPr>
                <w:rFonts w:ascii="仿宋_GB2312" w:eastAsia="仿宋_GB2312" w:hint="eastAsia"/>
              </w:rPr>
              <w:t>；</w:t>
            </w:r>
          </w:p>
          <w:p w14:paraId="442B03AB" w14:textId="77777777" w:rsidR="0028284B" w:rsidRPr="00C41A33" w:rsidRDefault="00000000">
            <w:pPr>
              <w:spacing w:line="240" w:lineRule="atLeast"/>
              <w:rPr>
                <w:rFonts w:ascii="仿宋_GB2312" w:eastAsia="仿宋_GB2312"/>
              </w:rPr>
            </w:pPr>
            <w:r w:rsidRPr="00C41A33">
              <w:rPr>
                <w:rFonts w:ascii="仿宋_GB2312" w:eastAsia="仿宋_GB2312" w:hint="eastAsia"/>
              </w:rPr>
              <w:t>（2）方案总体思路比较清晰，方案比较合理可行，可以满足服务要求，评价</w:t>
            </w:r>
            <w:proofErr w:type="gramStart"/>
            <w:r w:rsidRPr="00C41A33">
              <w:rPr>
                <w:rFonts w:ascii="仿宋_GB2312" w:eastAsia="仿宋_GB2312" w:hint="eastAsia"/>
              </w:rPr>
              <w:t>为良得</w:t>
            </w:r>
            <w:r w:rsidRPr="00C41A33">
              <w:rPr>
                <w:rFonts w:ascii="仿宋_GB2312" w:eastAsia="仿宋_GB2312"/>
              </w:rPr>
              <w:t>8</w:t>
            </w:r>
            <w:r w:rsidRPr="00C41A33">
              <w:rPr>
                <w:rFonts w:ascii="仿宋_GB2312" w:eastAsia="仿宋_GB2312" w:hint="eastAsia"/>
              </w:rPr>
              <w:t>分</w:t>
            </w:r>
            <w:proofErr w:type="gramEnd"/>
            <w:r w:rsidRPr="00C41A33">
              <w:rPr>
                <w:rFonts w:ascii="仿宋_GB2312" w:eastAsia="仿宋_GB2312" w:hint="eastAsia"/>
              </w:rPr>
              <w:t>；</w:t>
            </w:r>
          </w:p>
          <w:p w14:paraId="41388AF7" w14:textId="77777777" w:rsidR="0028284B" w:rsidRPr="00C41A33" w:rsidRDefault="00000000">
            <w:pPr>
              <w:spacing w:line="240" w:lineRule="atLeast"/>
              <w:rPr>
                <w:rFonts w:ascii="仿宋_GB2312" w:eastAsia="仿宋_GB2312"/>
              </w:rPr>
            </w:pPr>
            <w:r w:rsidRPr="00C41A33">
              <w:rPr>
                <w:rFonts w:ascii="仿宋_GB2312" w:eastAsia="仿宋_GB2312" w:hint="eastAsia"/>
              </w:rPr>
              <w:t>（3）方案思路基本清晰，方案基本合理可行，基本可以满足服务要求，评价为中得</w:t>
            </w:r>
            <w:r w:rsidRPr="00C41A33">
              <w:rPr>
                <w:rFonts w:ascii="仿宋_GB2312" w:eastAsia="仿宋_GB2312"/>
              </w:rPr>
              <w:t>6</w:t>
            </w:r>
            <w:r w:rsidRPr="00C41A33">
              <w:rPr>
                <w:rFonts w:ascii="仿宋_GB2312" w:eastAsia="仿宋_GB2312" w:hint="eastAsia"/>
              </w:rPr>
              <w:t>分；</w:t>
            </w:r>
          </w:p>
          <w:p w14:paraId="31380963" w14:textId="77777777" w:rsidR="0028284B" w:rsidRPr="00C41A33" w:rsidRDefault="00000000">
            <w:pPr>
              <w:spacing w:line="240" w:lineRule="atLeast"/>
              <w:rPr>
                <w:rFonts w:ascii="仿宋_GB2312" w:eastAsia="仿宋_GB2312"/>
              </w:rPr>
            </w:pPr>
            <w:r w:rsidRPr="00C41A33">
              <w:rPr>
                <w:rFonts w:ascii="仿宋_GB2312" w:eastAsia="仿宋_GB2312" w:hint="eastAsia"/>
              </w:rPr>
              <w:t>（4）方案思路不清晰，方案不完整，不能满足服务需要，评价为差得0分。</w:t>
            </w:r>
          </w:p>
          <w:p w14:paraId="4DCCE4C5" w14:textId="77777777" w:rsidR="0028284B" w:rsidRPr="00C41A33" w:rsidRDefault="00000000">
            <w:pPr>
              <w:spacing w:line="240" w:lineRule="atLeast"/>
              <w:rPr>
                <w:rFonts w:ascii="仿宋_GB2312" w:eastAsia="仿宋_GB2312"/>
              </w:rPr>
            </w:pPr>
            <w:r w:rsidRPr="00C41A33">
              <w:rPr>
                <w:rFonts w:ascii="仿宋_GB2312" w:eastAsia="仿宋_GB2312" w:hint="eastAsia"/>
              </w:rPr>
              <w:t>以上2项得分累计，最高</w:t>
            </w:r>
            <w:r w:rsidRPr="00C41A33">
              <w:rPr>
                <w:rFonts w:ascii="仿宋_GB2312" w:eastAsia="仿宋_GB2312"/>
              </w:rPr>
              <w:t>30</w:t>
            </w:r>
            <w:r w:rsidRPr="00C41A33">
              <w:rPr>
                <w:rFonts w:ascii="仿宋_GB2312" w:eastAsia="仿宋_GB2312" w:hint="eastAsia"/>
              </w:rPr>
              <w:t xml:space="preserve">分 </w:t>
            </w:r>
          </w:p>
        </w:tc>
      </w:tr>
      <w:bookmarkEnd w:id="2"/>
      <w:tr w:rsidR="0028284B" w:rsidRPr="00C41A33" w14:paraId="514155C1" w14:textId="77777777">
        <w:trPr>
          <w:jc w:val="center"/>
        </w:trPr>
        <w:tc>
          <w:tcPr>
            <w:tcW w:w="681" w:type="dxa"/>
            <w:vMerge/>
            <w:tcBorders>
              <w:top w:val="single" w:sz="8" w:space="0" w:color="000000"/>
              <w:left w:val="single" w:sz="8" w:space="0" w:color="000000"/>
              <w:bottom w:val="single" w:sz="8" w:space="0" w:color="000000"/>
              <w:right w:val="single" w:sz="8" w:space="0" w:color="000000"/>
            </w:tcBorders>
            <w:vAlign w:val="center"/>
          </w:tcPr>
          <w:p w14:paraId="39525404" w14:textId="77777777" w:rsidR="0028284B" w:rsidRPr="00C41A33" w:rsidRDefault="0028284B">
            <w:pPr>
              <w:rPr>
                <w:rFonts w:ascii="仿宋_GB2312" w:eastAsia="仿宋_GB2312" w:hAnsi="宋体" w:cs="宋体" w:hint="eastAsia"/>
                <w:b/>
                <w:bCs/>
                <w:color w:val="0000FF"/>
              </w:rPr>
            </w:pPr>
          </w:p>
        </w:tc>
        <w:tc>
          <w:tcPr>
            <w:tcW w:w="728" w:type="dxa"/>
            <w:tcBorders>
              <w:top w:val="single" w:sz="8" w:space="0" w:color="000000"/>
              <w:left w:val="single" w:sz="8" w:space="0" w:color="000000"/>
              <w:bottom w:val="single" w:sz="8" w:space="0" w:color="000000"/>
              <w:right w:val="single" w:sz="8" w:space="0" w:color="000000"/>
            </w:tcBorders>
          </w:tcPr>
          <w:p w14:paraId="266DE83C" w14:textId="77777777" w:rsidR="0028284B" w:rsidRPr="00C41A33" w:rsidRDefault="00000000">
            <w:pPr>
              <w:wordWrap w:val="0"/>
              <w:jc w:val="center"/>
              <w:rPr>
                <w:rFonts w:ascii="仿宋_GB2312" w:eastAsia="仿宋_GB2312" w:hAnsi="宋体" w:cs="宋体" w:hint="eastAsia"/>
                <w:szCs w:val="21"/>
              </w:rPr>
            </w:pPr>
            <w:r w:rsidRPr="00C41A33">
              <w:rPr>
                <w:rFonts w:ascii="仿宋_GB2312" w:eastAsia="仿宋_GB2312" w:hint="eastAsia"/>
                <w:szCs w:val="21"/>
              </w:rPr>
              <w:t>2</w:t>
            </w:r>
          </w:p>
        </w:tc>
        <w:tc>
          <w:tcPr>
            <w:tcW w:w="2497" w:type="dxa"/>
            <w:tcBorders>
              <w:top w:val="single" w:sz="8" w:space="0" w:color="000000"/>
              <w:left w:val="single" w:sz="8" w:space="0" w:color="000000"/>
              <w:bottom w:val="single" w:sz="8" w:space="0" w:color="000000"/>
              <w:right w:val="single" w:sz="8" w:space="0" w:color="000000"/>
            </w:tcBorders>
          </w:tcPr>
          <w:p w14:paraId="617303E9" w14:textId="77777777" w:rsidR="0028284B" w:rsidRPr="00C41A33" w:rsidRDefault="00000000">
            <w:pPr>
              <w:rPr>
                <w:rFonts w:ascii="仿宋_GB2312" w:eastAsia="仿宋_GB2312" w:hAnsi="Calibri" w:cs="宋体"/>
                <w:color w:val="000000"/>
              </w:rPr>
            </w:pPr>
            <w:bookmarkStart w:id="3" w:name="_Hlk142921386"/>
            <w:r w:rsidRPr="00C41A33">
              <w:rPr>
                <w:rFonts w:ascii="仿宋_GB2312" w:eastAsia="仿宋_GB2312" w:hAnsi="Calibri" w:cs="宋体" w:hint="eastAsia"/>
                <w:color w:val="000000"/>
              </w:rPr>
              <w:t>质量保障措施</w:t>
            </w:r>
            <w:bookmarkEnd w:id="3"/>
            <w:r w:rsidRPr="00C41A33">
              <w:rPr>
                <w:rFonts w:ascii="仿宋_GB2312" w:eastAsia="仿宋_GB2312" w:hAnsi="Calibri" w:cs="宋体" w:hint="eastAsia"/>
                <w:color w:val="000000"/>
              </w:rPr>
              <w:t>方案</w:t>
            </w:r>
          </w:p>
        </w:tc>
        <w:tc>
          <w:tcPr>
            <w:tcW w:w="974" w:type="dxa"/>
            <w:tcBorders>
              <w:top w:val="single" w:sz="8" w:space="0" w:color="000000"/>
              <w:left w:val="single" w:sz="8" w:space="0" w:color="000000"/>
              <w:bottom w:val="single" w:sz="8" w:space="0" w:color="000000"/>
              <w:right w:val="single" w:sz="8" w:space="0" w:color="000000"/>
            </w:tcBorders>
          </w:tcPr>
          <w:p w14:paraId="1469F1BE" w14:textId="77777777" w:rsidR="0028284B" w:rsidRPr="00C41A33" w:rsidRDefault="00000000">
            <w:pPr>
              <w:jc w:val="center"/>
              <w:rPr>
                <w:rFonts w:ascii="仿宋_GB2312" w:eastAsia="仿宋_GB2312" w:hAnsi="Calibri" w:cs="宋体"/>
                <w:color w:val="000000"/>
              </w:rPr>
            </w:pPr>
            <w:r w:rsidRPr="00C41A33">
              <w:rPr>
                <w:rFonts w:ascii="仿宋_GB2312" w:eastAsia="仿宋_GB2312" w:hAnsi="Calibri" w:cs="宋体"/>
                <w:color w:val="000000"/>
              </w:rPr>
              <w:t>30</w:t>
            </w:r>
          </w:p>
        </w:tc>
        <w:tc>
          <w:tcPr>
            <w:tcW w:w="4195" w:type="dxa"/>
            <w:tcBorders>
              <w:top w:val="single" w:sz="8" w:space="0" w:color="000000"/>
              <w:left w:val="single" w:sz="8" w:space="0" w:color="000000"/>
              <w:bottom w:val="single" w:sz="8" w:space="0" w:color="000000"/>
              <w:right w:val="single" w:sz="8" w:space="0" w:color="000000"/>
            </w:tcBorders>
          </w:tcPr>
          <w:p w14:paraId="3F6BAF4F"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t>（一）评分内容：</w:t>
            </w:r>
          </w:p>
          <w:p w14:paraId="213146C3" w14:textId="77777777" w:rsidR="0028284B" w:rsidRPr="00C41A33" w:rsidRDefault="00000000">
            <w:pPr>
              <w:spacing w:line="240" w:lineRule="atLeast"/>
              <w:rPr>
                <w:rFonts w:ascii="仿宋_GB2312" w:eastAsia="仿宋_GB2312"/>
              </w:rPr>
            </w:pPr>
            <w:r w:rsidRPr="00C41A33">
              <w:rPr>
                <w:rFonts w:ascii="仿宋_GB2312" w:eastAsia="仿宋_GB2312" w:hint="eastAsia"/>
              </w:rPr>
              <w:t>投标人制定并提供本项目的项目实施方案，方案内容包括但不限于：</w:t>
            </w:r>
          </w:p>
          <w:p w14:paraId="7A74713E" w14:textId="77777777" w:rsidR="0028284B" w:rsidRPr="00C41A33" w:rsidRDefault="00000000">
            <w:pPr>
              <w:spacing w:line="240" w:lineRule="atLeast"/>
              <w:rPr>
                <w:rFonts w:ascii="仿宋_GB2312" w:eastAsia="仿宋_GB2312"/>
              </w:rPr>
            </w:pPr>
            <w:r w:rsidRPr="00C41A33">
              <w:rPr>
                <w:rFonts w:ascii="仿宋_GB2312" w:eastAsia="仿宋_GB2312" w:hint="eastAsia"/>
              </w:rPr>
              <w:t>1.项目调研方案；</w:t>
            </w:r>
          </w:p>
          <w:p w14:paraId="60293F86" w14:textId="77777777" w:rsidR="0028284B" w:rsidRPr="00C41A33" w:rsidRDefault="00000000">
            <w:pPr>
              <w:spacing w:line="240" w:lineRule="atLeast"/>
              <w:rPr>
                <w:rFonts w:ascii="仿宋_GB2312" w:eastAsia="仿宋_GB2312"/>
              </w:rPr>
            </w:pPr>
            <w:r w:rsidRPr="00C41A33">
              <w:rPr>
                <w:rFonts w:ascii="仿宋_GB2312" w:eastAsia="仿宋_GB2312" w:hint="eastAsia"/>
              </w:rPr>
              <w:t>2.服务质量管理措施；</w:t>
            </w:r>
          </w:p>
          <w:p w14:paraId="2976D604" w14:textId="77777777" w:rsidR="0028284B" w:rsidRPr="00C41A33" w:rsidRDefault="00000000">
            <w:pPr>
              <w:spacing w:line="240" w:lineRule="atLeast"/>
              <w:rPr>
                <w:rFonts w:ascii="仿宋_GB2312" w:eastAsia="仿宋_GB2312"/>
              </w:rPr>
            </w:pPr>
            <w:r w:rsidRPr="00C41A33">
              <w:rPr>
                <w:rFonts w:ascii="仿宋_GB2312" w:eastAsia="仿宋_GB2312" w:hint="eastAsia"/>
              </w:rPr>
              <w:t>3.应急突发事件预案；</w:t>
            </w:r>
          </w:p>
          <w:p w14:paraId="4EFD253A" w14:textId="77777777" w:rsidR="0028284B" w:rsidRPr="00C41A33" w:rsidRDefault="00000000">
            <w:pPr>
              <w:spacing w:line="240" w:lineRule="atLeast"/>
              <w:rPr>
                <w:rFonts w:ascii="仿宋_GB2312" w:eastAsia="仿宋_GB2312"/>
              </w:rPr>
            </w:pPr>
            <w:r w:rsidRPr="00C41A33">
              <w:rPr>
                <w:rFonts w:ascii="仿宋_GB2312" w:eastAsia="仿宋_GB2312" w:hint="eastAsia"/>
              </w:rPr>
              <w:t>4.员工培训及安全生产管理制度。</w:t>
            </w:r>
          </w:p>
          <w:p w14:paraId="608A10BD"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t>（二）评分依据：</w:t>
            </w:r>
          </w:p>
          <w:p w14:paraId="2BB1075E" w14:textId="77777777" w:rsidR="0028284B" w:rsidRPr="00C41A33" w:rsidRDefault="00000000">
            <w:pPr>
              <w:spacing w:line="240" w:lineRule="atLeast"/>
              <w:rPr>
                <w:rFonts w:ascii="仿宋_GB2312" w:eastAsia="仿宋_GB2312"/>
              </w:rPr>
            </w:pPr>
            <w:r w:rsidRPr="00C41A33">
              <w:rPr>
                <w:rFonts w:ascii="仿宋_GB2312" w:eastAsia="仿宋_GB2312" w:hint="eastAsia"/>
              </w:rPr>
              <w:t>1.针对上述</w:t>
            </w:r>
            <w:r w:rsidRPr="00C41A33">
              <w:rPr>
                <w:rFonts w:ascii="仿宋_GB2312" w:eastAsia="仿宋_GB2312"/>
              </w:rPr>
              <w:t>4</w:t>
            </w:r>
            <w:r w:rsidRPr="00C41A33">
              <w:rPr>
                <w:rFonts w:ascii="仿宋_GB2312" w:eastAsia="仿宋_GB2312" w:hint="eastAsia"/>
              </w:rPr>
              <w:t>项内容，满足</w:t>
            </w:r>
            <w:r w:rsidRPr="00C41A33">
              <w:rPr>
                <w:rFonts w:ascii="仿宋_GB2312" w:eastAsia="仿宋_GB2312"/>
              </w:rPr>
              <w:t>4</w:t>
            </w:r>
            <w:r w:rsidRPr="00C41A33">
              <w:rPr>
                <w:rFonts w:ascii="仿宋_GB2312" w:eastAsia="仿宋_GB2312" w:hint="eastAsia"/>
              </w:rPr>
              <w:t>项内容得</w:t>
            </w:r>
            <w:r w:rsidRPr="00C41A33">
              <w:rPr>
                <w:rFonts w:ascii="仿宋_GB2312" w:eastAsia="仿宋_GB2312"/>
              </w:rPr>
              <w:t>20</w:t>
            </w:r>
            <w:r w:rsidRPr="00C41A33">
              <w:rPr>
                <w:rFonts w:ascii="仿宋_GB2312" w:eastAsia="仿宋_GB2312" w:hint="eastAsia"/>
              </w:rPr>
              <w:t>分，满足任意</w:t>
            </w:r>
            <w:r w:rsidRPr="00C41A33">
              <w:rPr>
                <w:rFonts w:ascii="仿宋_GB2312" w:eastAsia="仿宋_GB2312"/>
              </w:rPr>
              <w:t>3</w:t>
            </w:r>
            <w:r w:rsidRPr="00C41A33">
              <w:rPr>
                <w:rFonts w:ascii="仿宋_GB2312" w:eastAsia="仿宋_GB2312" w:hint="eastAsia"/>
              </w:rPr>
              <w:t>项内容得</w:t>
            </w:r>
            <w:r w:rsidRPr="00C41A33">
              <w:rPr>
                <w:rFonts w:ascii="仿宋_GB2312" w:eastAsia="仿宋_GB2312"/>
              </w:rPr>
              <w:t>15</w:t>
            </w:r>
            <w:r w:rsidRPr="00C41A33">
              <w:rPr>
                <w:rFonts w:ascii="仿宋_GB2312" w:eastAsia="仿宋_GB2312" w:hint="eastAsia"/>
              </w:rPr>
              <w:t>分，满足任意</w:t>
            </w:r>
            <w:r w:rsidRPr="00C41A33">
              <w:rPr>
                <w:rFonts w:ascii="仿宋_GB2312" w:eastAsia="仿宋_GB2312"/>
              </w:rPr>
              <w:t>2</w:t>
            </w:r>
            <w:r w:rsidRPr="00C41A33">
              <w:rPr>
                <w:rFonts w:ascii="仿宋_GB2312" w:eastAsia="仿宋_GB2312" w:hint="eastAsia"/>
              </w:rPr>
              <w:t>项内容得</w:t>
            </w:r>
            <w:r w:rsidRPr="00C41A33">
              <w:rPr>
                <w:rFonts w:ascii="仿宋_GB2312" w:eastAsia="仿宋_GB2312"/>
              </w:rPr>
              <w:t>10</w:t>
            </w:r>
            <w:r w:rsidRPr="00C41A33">
              <w:rPr>
                <w:rFonts w:ascii="仿宋_GB2312" w:eastAsia="仿宋_GB2312" w:hint="eastAsia"/>
              </w:rPr>
              <w:t>分，其他情况不得分，本项最高得</w:t>
            </w:r>
            <w:r w:rsidRPr="00C41A33">
              <w:rPr>
                <w:rFonts w:ascii="仿宋_GB2312" w:eastAsia="仿宋_GB2312"/>
              </w:rPr>
              <w:t>20</w:t>
            </w:r>
            <w:r w:rsidRPr="00C41A33">
              <w:rPr>
                <w:rFonts w:ascii="仿宋_GB2312" w:eastAsia="仿宋_GB2312" w:hint="eastAsia"/>
              </w:rPr>
              <w:t>分。</w:t>
            </w:r>
          </w:p>
          <w:p w14:paraId="4174596B" w14:textId="77777777" w:rsidR="0028284B" w:rsidRPr="00C41A33" w:rsidRDefault="00000000">
            <w:pPr>
              <w:spacing w:line="240" w:lineRule="atLeast"/>
              <w:rPr>
                <w:rFonts w:ascii="仿宋_GB2312" w:eastAsia="仿宋_GB2312"/>
              </w:rPr>
            </w:pPr>
            <w:r w:rsidRPr="00C41A33">
              <w:rPr>
                <w:rFonts w:ascii="仿宋_GB2312" w:eastAsia="仿宋_GB2312" w:hint="eastAsia"/>
              </w:rPr>
              <w:t>2.在第1项的基础上，根据以下标准进行评价评分：</w:t>
            </w:r>
          </w:p>
          <w:p w14:paraId="27974786" w14:textId="77777777" w:rsidR="0028284B" w:rsidRPr="00C41A33" w:rsidRDefault="00000000">
            <w:pPr>
              <w:spacing w:line="240" w:lineRule="atLeast"/>
              <w:rPr>
                <w:rFonts w:ascii="仿宋_GB2312" w:eastAsia="仿宋_GB2312"/>
              </w:rPr>
            </w:pPr>
            <w:r w:rsidRPr="00C41A33">
              <w:rPr>
                <w:rFonts w:ascii="仿宋_GB2312" w:eastAsia="仿宋_GB2312" w:hint="eastAsia"/>
              </w:rPr>
              <w:t>（1）方案思路清晰明确，方案合理可行，满足服务要求，针对性强，评价</w:t>
            </w:r>
            <w:proofErr w:type="gramStart"/>
            <w:r w:rsidRPr="00C41A33">
              <w:rPr>
                <w:rFonts w:ascii="仿宋_GB2312" w:eastAsia="仿宋_GB2312" w:hint="eastAsia"/>
              </w:rPr>
              <w:t>为</w:t>
            </w:r>
            <w:r w:rsidRPr="00C41A33">
              <w:rPr>
                <w:rFonts w:ascii="仿宋_GB2312" w:eastAsia="仿宋_GB2312" w:hint="eastAsia"/>
              </w:rPr>
              <w:lastRenderedPageBreak/>
              <w:t>优得</w:t>
            </w:r>
            <w:r w:rsidRPr="00C41A33">
              <w:rPr>
                <w:rFonts w:ascii="仿宋_GB2312" w:eastAsia="仿宋_GB2312"/>
              </w:rPr>
              <w:t>10</w:t>
            </w:r>
            <w:r w:rsidRPr="00C41A33">
              <w:rPr>
                <w:rFonts w:ascii="仿宋_GB2312" w:eastAsia="仿宋_GB2312" w:hint="eastAsia"/>
              </w:rPr>
              <w:t>分</w:t>
            </w:r>
            <w:proofErr w:type="gramEnd"/>
            <w:r w:rsidRPr="00C41A33">
              <w:rPr>
                <w:rFonts w:ascii="仿宋_GB2312" w:eastAsia="仿宋_GB2312" w:hint="eastAsia"/>
              </w:rPr>
              <w:t>；</w:t>
            </w:r>
          </w:p>
          <w:p w14:paraId="719F9780" w14:textId="77777777" w:rsidR="0028284B" w:rsidRPr="00C41A33" w:rsidRDefault="00000000">
            <w:pPr>
              <w:spacing w:line="240" w:lineRule="atLeast"/>
              <w:rPr>
                <w:rFonts w:ascii="仿宋_GB2312" w:eastAsia="仿宋_GB2312"/>
              </w:rPr>
            </w:pPr>
            <w:r w:rsidRPr="00C41A33">
              <w:rPr>
                <w:rFonts w:ascii="仿宋_GB2312" w:eastAsia="仿宋_GB2312" w:hint="eastAsia"/>
              </w:rPr>
              <w:t>（2）方案总体思路比较清晰，方案比较合理可行，可以满足服务要求，评价</w:t>
            </w:r>
            <w:proofErr w:type="gramStart"/>
            <w:r w:rsidRPr="00C41A33">
              <w:rPr>
                <w:rFonts w:ascii="仿宋_GB2312" w:eastAsia="仿宋_GB2312" w:hint="eastAsia"/>
              </w:rPr>
              <w:t>为良得</w:t>
            </w:r>
            <w:r w:rsidRPr="00C41A33">
              <w:rPr>
                <w:rFonts w:ascii="仿宋_GB2312" w:eastAsia="仿宋_GB2312"/>
              </w:rPr>
              <w:t>8</w:t>
            </w:r>
            <w:r w:rsidRPr="00C41A33">
              <w:rPr>
                <w:rFonts w:ascii="仿宋_GB2312" w:eastAsia="仿宋_GB2312" w:hint="eastAsia"/>
              </w:rPr>
              <w:t>分</w:t>
            </w:r>
            <w:proofErr w:type="gramEnd"/>
            <w:r w:rsidRPr="00C41A33">
              <w:rPr>
                <w:rFonts w:ascii="仿宋_GB2312" w:eastAsia="仿宋_GB2312" w:hint="eastAsia"/>
              </w:rPr>
              <w:t>；</w:t>
            </w:r>
          </w:p>
          <w:p w14:paraId="1283EFB5" w14:textId="77777777" w:rsidR="0028284B" w:rsidRPr="00C41A33" w:rsidRDefault="00000000">
            <w:pPr>
              <w:spacing w:line="240" w:lineRule="atLeast"/>
              <w:rPr>
                <w:rFonts w:ascii="仿宋_GB2312" w:eastAsia="仿宋_GB2312"/>
              </w:rPr>
            </w:pPr>
            <w:r w:rsidRPr="00C41A33">
              <w:rPr>
                <w:rFonts w:ascii="仿宋_GB2312" w:eastAsia="仿宋_GB2312" w:hint="eastAsia"/>
              </w:rPr>
              <w:t>（3）方案思路基本清晰，方案基本合理可行，基本可以满足服务要求，评价为中得</w:t>
            </w:r>
            <w:r w:rsidRPr="00C41A33">
              <w:rPr>
                <w:rFonts w:ascii="仿宋_GB2312" w:eastAsia="仿宋_GB2312"/>
              </w:rPr>
              <w:t>6</w:t>
            </w:r>
            <w:r w:rsidRPr="00C41A33">
              <w:rPr>
                <w:rFonts w:ascii="仿宋_GB2312" w:eastAsia="仿宋_GB2312" w:hint="eastAsia"/>
              </w:rPr>
              <w:t>分；</w:t>
            </w:r>
          </w:p>
          <w:p w14:paraId="6A8F9CF0" w14:textId="77777777" w:rsidR="0028284B" w:rsidRPr="00C41A33" w:rsidRDefault="00000000">
            <w:pPr>
              <w:spacing w:line="240" w:lineRule="atLeast"/>
              <w:rPr>
                <w:rFonts w:ascii="仿宋_GB2312" w:eastAsia="仿宋_GB2312"/>
              </w:rPr>
            </w:pPr>
            <w:r w:rsidRPr="00C41A33">
              <w:rPr>
                <w:rFonts w:ascii="仿宋_GB2312" w:eastAsia="仿宋_GB2312" w:hint="eastAsia"/>
              </w:rPr>
              <w:t>（4）方案思路不清晰，方案不完整，不能满足服务需要，评价为差得0分。</w:t>
            </w:r>
          </w:p>
          <w:p w14:paraId="22848725" w14:textId="77777777" w:rsidR="0028284B" w:rsidRPr="00C41A33" w:rsidRDefault="00000000">
            <w:pPr>
              <w:spacing w:line="240" w:lineRule="atLeast"/>
              <w:rPr>
                <w:rFonts w:ascii="仿宋_GB2312" w:eastAsia="仿宋_GB2312"/>
              </w:rPr>
            </w:pPr>
            <w:r w:rsidRPr="00C41A33">
              <w:rPr>
                <w:rFonts w:ascii="仿宋_GB2312" w:eastAsia="仿宋_GB2312" w:hint="eastAsia"/>
              </w:rPr>
              <w:t>以上2项得分累计，最高</w:t>
            </w:r>
            <w:r w:rsidRPr="00C41A33">
              <w:rPr>
                <w:rFonts w:ascii="仿宋_GB2312" w:eastAsia="仿宋_GB2312"/>
              </w:rPr>
              <w:t>30</w:t>
            </w:r>
            <w:r w:rsidRPr="00C41A33">
              <w:rPr>
                <w:rFonts w:ascii="仿宋_GB2312" w:eastAsia="仿宋_GB2312" w:hint="eastAsia"/>
              </w:rPr>
              <w:t>分。</w:t>
            </w:r>
          </w:p>
        </w:tc>
      </w:tr>
      <w:tr w:rsidR="0028284B" w:rsidRPr="00C41A33" w14:paraId="3BCD9C32" w14:textId="77777777">
        <w:trPr>
          <w:jc w:val="center"/>
        </w:trPr>
        <w:tc>
          <w:tcPr>
            <w:tcW w:w="681" w:type="dxa"/>
            <w:vMerge/>
            <w:tcBorders>
              <w:top w:val="single" w:sz="8" w:space="0" w:color="000000"/>
              <w:left w:val="single" w:sz="8" w:space="0" w:color="000000"/>
              <w:bottom w:val="single" w:sz="8" w:space="0" w:color="000000"/>
              <w:right w:val="single" w:sz="8" w:space="0" w:color="000000"/>
            </w:tcBorders>
            <w:vAlign w:val="center"/>
          </w:tcPr>
          <w:p w14:paraId="5283B99C" w14:textId="77777777" w:rsidR="0028284B" w:rsidRPr="00C41A33" w:rsidRDefault="0028284B">
            <w:pPr>
              <w:rPr>
                <w:rFonts w:ascii="仿宋_GB2312" w:eastAsia="仿宋_GB2312" w:hAnsi="宋体" w:cs="宋体" w:hint="eastAsia"/>
                <w:b/>
                <w:bCs/>
                <w:color w:val="0000FF"/>
              </w:rPr>
            </w:pPr>
          </w:p>
        </w:tc>
        <w:tc>
          <w:tcPr>
            <w:tcW w:w="728" w:type="dxa"/>
            <w:tcBorders>
              <w:top w:val="single" w:sz="8" w:space="0" w:color="000000"/>
              <w:left w:val="single" w:sz="8" w:space="0" w:color="000000"/>
              <w:bottom w:val="single" w:sz="8" w:space="0" w:color="000000"/>
              <w:right w:val="single" w:sz="8" w:space="0" w:color="000000"/>
            </w:tcBorders>
          </w:tcPr>
          <w:p w14:paraId="2274701D" w14:textId="77777777" w:rsidR="0028284B" w:rsidRPr="00C41A33" w:rsidRDefault="00000000">
            <w:pPr>
              <w:wordWrap w:val="0"/>
              <w:jc w:val="center"/>
              <w:rPr>
                <w:rFonts w:ascii="仿宋_GB2312" w:eastAsia="仿宋_GB2312"/>
                <w:szCs w:val="21"/>
              </w:rPr>
            </w:pPr>
            <w:r w:rsidRPr="00C41A33">
              <w:rPr>
                <w:rFonts w:ascii="仿宋_GB2312" w:eastAsia="仿宋_GB2312"/>
                <w:szCs w:val="21"/>
              </w:rPr>
              <w:t>3</w:t>
            </w:r>
          </w:p>
        </w:tc>
        <w:tc>
          <w:tcPr>
            <w:tcW w:w="2497" w:type="dxa"/>
            <w:tcBorders>
              <w:top w:val="single" w:sz="8" w:space="0" w:color="000000"/>
              <w:left w:val="single" w:sz="8" w:space="0" w:color="000000"/>
              <w:bottom w:val="single" w:sz="8" w:space="0" w:color="000000"/>
              <w:right w:val="single" w:sz="8" w:space="0" w:color="000000"/>
            </w:tcBorders>
          </w:tcPr>
          <w:p w14:paraId="67FDC53A" w14:textId="77777777" w:rsidR="0028284B" w:rsidRPr="00C41A33" w:rsidRDefault="00000000">
            <w:pPr>
              <w:rPr>
                <w:rFonts w:ascii="仿宋_GB2312" w:eastAsia="仿宋_GB2312" w:hAnsi="Calibri" w:cs="宋体"/>
                <w:color w:val="000000"/>
              </w:rPr>
            </w:pPr>
            <w:bookmarkStart w:id="4" w:name="_Hlk142921250"/>
            <w:r w:rsidRPr="00C41A33">
              <w:rPr>
                <w:rFonts w:ascii="仿宋_GB2312" w:eastAsia="仿宋_GB2312" w:hAnsi="宋体" w:hint="eastAsia"/>
                <w:szCs w:val="21"/>
              </w:rPr>
              <w:t>拟安排的项目负责人情况</w:t>
            </w:r>
            <w:bookmarkEnd w:id="4"/>
          </w:p>
        </w:tc>
        <w:tc>
          <w:tcPr>
            <w:tcW w:w="974" w:type="dxa"/>
            <w:tcBorders>
              <w:top w:val="single" w:sz="8" w:space="0" w:color="000000"/>
              <w:left w:val="single" w:sz="8" w:space="0" w:color="000000"/>
              <w:bottom w:val="single" w:sz="8" w:space="0" w:color="000000"/>
              <w:right w:val="single" w:sz="8" w:space="0" w:color="000000"/>
            </w:tcBorders>
          </w:tcPr>
          <w:p w14:paraId="0D8420DC" w14:textId="77777777" w:rsidR="0028284B" w:rsidRPr="00C41A33" w:rsidRDefault="00000000">
            <w:pPr>
              <w:jc w:val="center"/>
              <w:rPr>
                <w:rFonts w:ascii="仿宋_GB2312" w:eastAsia="仿宋_GB2312" w:hAnsi="Calibri" w:cs="宋体"/>
                <w:color w:val="000000"/>
              </w:rPr>
            </w:pPr>
            <w:r w:rsidRPr="00C41A33">
              <w:rPr>
                <w:rFonts w:ascii="仿宋_GB2312" w:eastAsia="仿宋_GB2312" w:hAnsi="Calibri" w:cs="宋体" w:hint="eastAsia"/>
              </w:rPr>
              <w:t>3</w:t>
            </w:r>
          </w:p>
        </w:tc>
        <w:tc>
          <w:tcPr>
            <w:tcW w:w="4195" w:type="dxa"/>
            <w:tcBorders>
              <w:top w:val="single" w:sz="8" w:space="0" w:color="000000"/>
              <w:left w:val="single" w:sz="8" w:space="0" w:color="000000"/>
              <w:bottom w:val="single" w:sz="8" w:space="0" w:color="000000"/>
              <w:right w:val="single" w:sz="8" w:space="0" w:color="000000"/>
            </w:tcBorders>
          </w:tcPr>
          <w:p w14:paraId="20ED42C8"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t>（一）评分内容：</w:t>
            </w:r>
          </w:p>
          <w:p w14:paraId="4927C899" w14:textId="77777777" w:rsidR="0028284B" w:rsidRPr="00C41A33" w:rsidRDefault="00000000">
            <w:pPr>
              <w:spacing w:line="240" w:lineRule="atLeast"/>
              <w:rPr>
                <w:rFonts w:ascii="仿宋_GB2312" w:eastAsia="仿宋_GB2312"/>
              </w:rPr>
            </w:pPr>
            <w:r w:rsidRPr="00C41A33">
              <w:rPr>
                <w:rFonts w:ascii="仿宋_GB2312" w:eastAsia="仿宋_GB2312" w:hint="eastAsia"/>
              </w:rPr>
              <w:t>项目负责人具有大专或以上学历证书得3分；</w:t>
            </w:r>
          </w:p>
          <w:p w14:paraId="16477C89"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t>（二）评分依据：</w:t>
            </w:r>
          </w:p>
          <w:p w14:paraId="4F815D46" w14:textId="77777777" w:rsidR="0028284B" w:rsidRPr="00C41A33" w:rsidRDefault="00000000">
            <w:pPr>
              <w:spacing w:line="240" w:lineRule="atLeast"/>
              <w:rPr>
                <w:rFonts w:ascii="仿宋_GB2312" w:eastAsia="仿宋_GB2312"/>
              </w:rPr>
            </w:pPr>
            <w:r w:rsidRPr="00C41A33">
              <w:rPr>
                <w:rFonts w:ascii="仿宋_GB2312" w:eastAsia="仿宋_GB2312" w:hint="eastAsia"/>
              </w:rPr>
              <w:t>1.拟安排的项目人员必须为供应商自有员工，提供供应商为其缴交的载有社保部门公章的社保缴</w:t>
            </w:r>
            <w:proofErr w:type="gramStart"/>
            <w:r w:rsidRPr="00C41A33">
              <w:rPr>
                <w:rFonts w:ascii="仿宋_GB2312" w:eastAsia="仿宋_GB2312" w:hint="eastAsia"/>
              </w:rPr>
              <w:t>交证明</w:t>
            </w:r>
            <w:proofErr w:type="gramEnd"/>
            <w:r w:rsidRPr="00C41A33">
              <w:rPr>
                <w:rFonts w:ascii="仿宋_GB2312" w:eastAsia="仿宋_GB2312" w:hint="eastAsia"/>
              </w:rPr>
              <w:t>材料，原件备查。</w:t>
            </w:r>
          </w:p>
          <w:p w14:paraId="30E4278A" w14:textId="77777777" w:rsidR="0028284B" w:rsidRPr="00C41A33" w:rsidRDefault="00000000">
            <w:pPr>
              <w:spacing w:line="240" w:lineRule="atLeast"/>
              <w:rPr>
                <w:rFonts w:ascii="仿宋_GB2312" w:eastAsia="仿宋_GB2312"/>
                <w:color w:val="000000"/>
              </w:rPr>
            </w:pPr>
            <w:r w:rsidRPr="00C41A33">
              <w:rPr>
                <w:rFonts w:ascii="仿宋_GB2312" w:eastAsia="仿宋_GB2312" w:hint="eastAsia"/>
              </w:rPr>
              <w:t>2.提供证书扫描件，原件备查。涉及学历的需提供学历证书扫描</w:t>
            </w:r>
            <w:proofErr w:type="gramStart"/>
            <w:r w:rsidRPr="00C41A33">
              <w:rPr>
                <w:rFonts w:ascii="仿宋_GB2312" w:eastAsia="仿宋_GB2312" w:hint="eastAsia"/>
              </w:rPr>
              <w:t>件海外</w:t>
            </w:r>
            <w:proofErr w:type="gramEnd"/>
            <w:r w:rsidRPr="00C41A33">
              <w:rPr>
                <w:rFonts w:ascii="仿宋_GB2312" w:eastAsia="仿宋_GB2312" w:hint="eastAsia"/>
              </w:rPr>
              <w:t>留学（含港澳台）人员学历应当提供教育部留学服务中心出具的国外学历学位认证证书，若证明文件为其它语言，必须附中文译文，以中文译文为准；备注：评分中出现无证明资料或证书过期或专家无法凭所提供资料判断是否得分的情况，一律作不得分处理。</w:t>
            </w:r>
          </w:p>
        </w:tc>
      </w:tr>
      <w:tr w:rsidR="0028284B" w:rsidRPr="00C41A33" w14:paraId="6868CC0B" w14:textId="77777777">
        <w:trPr>
          <w:jc w:val="center"/>
        </w:trPr>
        <w:tc>
          <w:tcPr>
            <w:tcW w:w="681" w:type="dxa"/>
            <w:vMerge/>
            <w:tcBorders>
              <w:top w:val="single" w:sz="8" w:space="0" w:color="000000"/>
              <w:left w:val="single" w:sz="8" w:space="0" w:color="000000"/>
              <w:bottom w:val="single" w:sz="8" w:space="0" w:color="000000"/>
              <w:right w:val="single" w:sz="8" w:space="0" w:color="000000"/>
            </w:tcBorders>
            <w:vAlign w:val="center"/>
          </w:tcPr>
          <w:p w14:paraId="59EDF371" w14:textId="77777777" w:rsidR="0028284B" w:rsidRPr="00C41A33" w:rsidRDefault="0028284B">
            <w:pPr>
              <w:rPr>
                <w:rFonts w:ascii="仿宋_GB2312" w:eastAsia="仿宋_GB2312" w:hAnsi="宋体" w:cs="宋体" w:hint="eastAsia"/>
                <w:b/>
                <w:bCs/>
                <w:color w:val="0000FF"/>
              </w:rPr>
            </w:pPr>
          </w:p>
        </w:tc>
        <w:tc>
          <w:tcPr>
            <w:tcW w:w="728" w:type="dxa"/>
            <w:tcBorders>
              <w:top w:val="single" w:sz="8" w:space="0" w:color="000000"/>
              <w:left w:val="single" w:sz="8" w:space="0" w:color="000000"/>
              <w:bottom w:val="single" w:sz="8" w:space="0" w:color="000000"/>
              <w:right w:val="single" w:sz="8" w:space="0" w:color="000000"/>
            </w:tcBorders>
          </w:tcPr>
          <w:p w14:paraId="18A1289E" w14:textId="77777777" w:rsidR="0028284B" w:rsidRPr="00C41A33" w:rsidRDefault="00000000">
            <w:pPr>
              <w:wordWrap w:val="0"/>
              <w:jc w:val="center"/>
              <w:rPr>
                <w:rFonts w:ascii="仿宋_GB2312" w:eastAsia="仿宋_GB2312"/>
                <w:szCs w:val="21"/>
              </w:rPr>
            </w:pPr>
            <w:r w:rsidRPr="00C41A33">
              <w:rPr>
                <w:rFonts w:ascii="仿宋_GB2312" w:eastAsia="仿宋_GB2312"/>
                <w:szCs w:val="21"/>
              </w:rPr>
              <w:t>4</w:t>
            </w:r>
          </w:p>
        </w:tc>
        <w:tc>
          <w:tcPr>
            <w:tcW w:w="2497" w:type="dxa"/>
            <w:tcBorders>
              <w:top w:val="single" w:sz="8" w:space="0" w:color="000000"/>
              <w:left w:val="single" w:sz="8" w:space="0" w:color="000000"/>
              <w:bottom w:val="single" w:sz="8" w:space="0" w:color="000000"/>
              <w:right w:val="single" w:sz="8" w:space="0" w:color="000000"/>
            </w:tcBorders>
          </w:tcPr>
          <w:p w14:paraId="79A004D2" w14:textId="77777777" w:rsidR="0028284B" w:rsidRPr="00C41A33" w:rsidRDefault="00000000">
            <w:pPr>
              <w:rPr>
                <w:rFonts w:ascii="仿宋_GB2312" w:eastAsia="仿宋_GB2312" w:hAnsi="Calibri" w:cs="宋体"/>
                <w:color w:val="000000"/>
              </w:rPr>
            </w:pPr>
            <w:r w:rsidRPr="00C41A33">
              <w:rPr>
                <w:rFonts w:ascii="仿宋_GB2312" w:eastAsia="仿宋_GB2312" w:hAnsi="宋体" w:hint="eastAsia"/>
                <w:szCs w:val="21"/>
              </w:rPr>
              <w:t>拟安排的项目团队情况</w:t>
            </w:r>
          </w:p>
        </w:tc>
        <w:tc>
          <w:tcPr>
            <w:tcW w:w="974" w:type="dxa"/>
            <w:tcBorders>
              <w:top w:val="single" w:sz="8" w:space="0" w:color="000000"/>
              <w:left w:val="single" w:sz="8" w:space="0" w:color="000000"/>
              <w:bottom w:val="single" w:sz="8" w:space="0" w:color="000000"/>
              <w:right w:val="single" w:sz="8" w:space="0" w:color="000000"/>
            </w:tcBorders>
          </w:tcPr>
          <w:p w14:paraId="0AE5DAD0" w14:textId="77777777" w:rsidR="0028284B" w:rsidRPr="00C41A33" w:rsidRDefault="00000000">
            <w:pPr>
              <w:jc w:val="center"/>
              <w:rPr>
                <w:rFonts w:ascii="仿宋_GB2312" w:eastAsia="仿宋_GB2312" w:hAnsi="Calibri" w:cs="宋体"/>
                <w:color w:val="000000"/>
              </w:rPr>
            </w:pPr>
            <w:r w:rsidRPr="00C41A33">
              <w:rPr>
                <w:rFonts w:ascii="仿宋_GB2312" w:eastAsia="仿宋_GB2312" w:hAnsi="Calibri" w:cs="宋体" w:hint="eastAsia"/>
              </w:rPr>
              <w:t>6</w:t>
            </w:r>
          </w:p>
        </w:tc>
        <w:tc>
          <w:tcPr>
            <w:tcW w:w="4195" w:type="dxa"/>
            <w:tcBorders>
              <w:top w:val="single" w:sz="8" w:space="0" w:color="000000"/>
              <w:left w:val="single" w:sz="8" w:space="0" w:color="000000"/>
              <w:bottom w:val="single" w:sz="8" w:space="0" w:color="000000"/>
              <w:right w:val="single" w:sz="8" w:space="0" w:color="000000"/>
            </w:tcBorders>
          </w:tcPr>
          <w:p w14:paraId="2F080E0B"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t>（一）评分内容：</w:t>
            </w:r>
          </w:p>
          <w:p w14:paraId="630F837A" w14:textId="77777777" w:rsidR="0028284B" w:rsidRPr="00C41A33" w:rsidRDefault="00000000">
            <w:pPr>
              <w:spacing w:line="240" w:lineRule="atLeast"/>
              <w:rPr>
                <w:rFonts w:ascii="仿宋_GB2312" w:eastAsia="仿宋_GB2312"/>
              </w:rPr>
            </w:pPr>
            <w:r w:rsidRPr="00C41A33">
              <w:rPr>
                <w:rFonts w:ascii="仿宋_GB2312" w:eastAsia="仿宋_GB2312" w:hint="eastAsia"/>
              </w:rPr>
              <w:t>项目团队人员具有电工证者，每提供一个得1.5分，最高得6分。</w:t>
            </w:r>
          </w:p>
          <w:p w14:paraId="6533C419"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t>（二）评分依据：</w:t>
            </w:r>
          </w:p>
          <w:p w14:paraId="0DF6D8B0" w14:textId="77777777" w:rsidR="0028284B" w:rsidRPr="00C41A33" w:rsidRDefault="00000000">
            <w:pPr>
              <w:spacing w:line="240" w:lineRule="atLeast"/>
              <w:rPr>
                <w:rFonts w:ascii="仿宋_GB2312" w:eastAsia="仿宋_GB2312"/>
              </w:rPr>
            </w:pPr>
            <w:r w:rsidRPr="00C41A33">
              <w:rPr>
                <w:rFonts w:ascii="仿宋_GB2312" w:eastAsia="仿宋_GB2312" w:hint="eastAsia"/>
              </w:rPr>
              <w:t>1.拟安排的项目人员必须为供应商自有员工，提供供应商为其缴交的载有社保部门公章的社保缴</w:t>
            </w:r>
            <w:proofErr w:type="gramStart"/>
            <w:r w:rsidRPr="00C41A33">
              <w:rPr>
                <w:rFonts w:ascii="仿宋_GB2312" w:eastAsia="仿宋_GB2312" w:hint="eastAsia"/>
              </w:rPr>
              <w:t>交证明</w:t>
            </w:r>
            <w:proofErr w:type="gramEnd"/>
            <w:r w:rsidRPr="00C41A33">
              <w:rPr>
                <w:rFonts w:ascii="仿宋_GB2312" w:eastAsia="仿宋_GB2312" w:hint="eastAsia"/>
              </w:rPr>
              <w:t>材料，原件备查。</w:t>
            </w:r>
          </w:p>
          <w:p w14:paraId="51E3971A" w14:textId="77777777" w:rsidR="0028284B" w:rsidRPr="00C41A33" w:rsidRDefault="00000000">
            <w:pPr>
              <w:spacing w:line="240" w:lineRule="atLeast"/>
              <w:rPr>
                <w:rFonts w:ascii="仿宋_GB2312" w:eastAsia="仿宋_GB2312"/>
              </w:rPr>
            </w:pPr>
            <w:r w:rsidRPr="00C41A33">
              <w:rPr>
                <w:rFonts w:ascii="仿宋_GB2312" w:eastAsia="仿宋_GB2312" w:hint="eastAsia"/>
              </w:rPr>
              <w:t>2.提供证书扫描件，原件备查。涉及学</w:t>
            </w:r>
            <w:r w:rsidRPr="00C41A33">
              <w:rPr>
                <w:rFonts w:ascii="仿宋_GB2312" w:eastAsia="仿宋_GB2312" w:hint="eastAsia"/>
              </w:rPr>
              <w:lastRenderedPageBreak/>
              <w:t>历的需提供学历证书扫描</w:t>
            </w:r>
            <w:proofErr w:type="gramStart"/>
            <w:r w:rsidRPr="00C41A33">
              <w:rPr>
                <w:rFonts w:ascii="仿宋_GB2312" w:eastAsia="仿宋_GB2312" w:hint="eastAsia"/>
              </w:rPr>
              <w:t>件海外</w:t>
            </w:r>
            <w:proofErr w:type="gramEnd"/>
            <w:r w:rsidRPr="00C41A33">
              <w:rPr>
                <w:rFonts w:ascii="仿宋_GB2312" w:eastAsia="仿宋_GB2312" w:hint="eastAsia"/>
              </w:rPr>
              <w:t>留学（含港澳台）人员学历应当提供教育部留学服务中心出具的国外学历学位认证证书，若证明文件为其它语言，必须附中文译文，以中文译文为准；备注：评分中出现无证明资料或证书过期或专家无法凭所提供资料判断是否得分的情况，一律作不得分处理。</w:t>
            </w:r>
          </w:p>
          <w:p w14:paraId="23289F02" w14:textId="77777777" w:rsidR="0028284B" w:rsidRPr="00C41A33" w:rsidRDefault="00000000">
            <w:pPr>
              <w:spacing w:line="240" w:lineRule="atLeast"/>
              <w:rPr>
                <w:rFonts w:ascii="仿宋_GB2312" w:eastAsia="仿宋_GB2312"/>
                <w:color w:val="000000"/>
              </w:rPr>
            </w:pPr>
            <w:r w:rsidRPr="00C41A33">
              <w:rPr>
                <w:rFonts w:ascii="仿宋_GB2312" w:eastAsia="仿宋_GB2312" w:hint="eastAsia"/>
              </w:rPr>
              <w:t>3.提供投标人团队人员劳动合同关键页。</w:t>
            </w:r>
          </w:p>
        </w:tc>
      </w:tr>
      <w:tr w:rsidR="0028284B" w:rsidRPr="00C41A33" w14:paraId="7308DDB1" w14:textId="77777777">
        <w:trPr>
          <w:jc w:val="center"/>
        </w:trPr>
        <w:tc>
          <w:tcPr>
            <w:tcW w:w="681" w:type="dxa"/>
            <w:vMerge w:val="restart"/>
            <w:tcBorders>
              <w:top w:val="single" w:sz="8" w:space="0" w:color="000000"/>
              <w:left w:val="single" w:sz="8" w:space="0" w:color="000000"/>
              <w:right w:val="single" w:sz="8" w:space="0" w:color="000000"/>
            </w:tcBorders>
          </w:tcPr>
          <w:p w14:paraId="1768A44E" w14:textId="77777777" w:rsidR="0028284B" w:rsidRPr="00C41A33" w:rsidRDefault="00000000">
            <w:pPr>
              <w:wordWrap w:val="0"/>
              <w:jc w:val="center"/>
              <w:rPr>
                <w:rFonts w:ascii="仿宋_GB2312" w:eastAsia="仿宋_GB2312" w:hAnsi="宋体" w:cs="宋体" w:hint="eastAsia"/>
                <w:b/>
                <w:bCs/>
                <w:color w:val="0000FF"/>
              </w:rPr>
            </w:pPr>
            <w:r w:rsidRPr="00C41A33">
              <w:rPr>
                <w:rFonts w:ascii="仿宋_GB2312" w:eastAsia="仿宋_GB2312" w:hint="eastAsia"/>
                <w:b/>
                <w:bCs/>
                <w:color w:val="0000FF"/>
              </w:rPr>
              <w:lastRenderedPageBreak/>
              <w:t>3</w:t>
            </w:r>
          </w:p>
        </w:tc>
        <w:tc>
          <w:tcPr>
            <w:tcW w:w="4199" w:type="dxa"/>
            <w:gridSpan w:val="3"/>
            <w:tcBorders>
              <w:top w:val="single" w:sz="8" w:space="0" w:color="000000"/>
              <w:left w:val="single" w:sz="8" w:space="0" w:color="000000"/>
              <w:bottom w:val="single" w:sz="8" w:space="0" w:color="000000"/>
              <w:right w:val="single" w:sz="8" w:space="0" w:color="000000"/>
            </w:tcBorders>
          </w:tcPr>
          <w:p w14:paraId="247403CD" w14:textId="77777777" w:rsidR="0028284B" w:rsidRPr="00C41A33" w:rsidRDefault="00000000">
            <w:pPr>
              <w:wordWrap w:val="0"/>
              <w:jc w:val="center"/>
              <w:rPr>
                <w:rFonts w:ascii="仿宋_GB2312" w:eastAsia="仿宋_GB2312" w:hAnsi="宋体" w:cs="宋体" w:hint="eastAsia"/>
                <w:b/>
                <w:bCs/>
                <w:color w:val="0000FF"/>
              </w:rPr>
            </w:pPr>
            <w:r w:rsidRPr="00C41A33">
              <w:rPr>
                <w:rFonts w:ascii="仿宋_GB2312" w:eastAsia="仿宋_GB2312" w:hint="eastAsia"/>
                <w:b/>
                <w:bCs/>
                <w:color w:val="0000FF"/>
              </w:rPr>
              <w:t>综合实力部分</w:t>
            </w:r>
          </w:p>
        </w:tc>
        <w:tc>
          <w:tcPr>
            <w:tcW w:w="4195" w:type="dxa"/>
            <w:tcBorders>
              <w:top w:val="single" w:sz="8" w:space="0" w:color="000000"/>
              <w:left w:val="single" w:sz="8" w:space="0" w:color="000000"/>
              <w:bottom w:val="single" w:sz="8" w:space="0" w:color="000000"/>
              <w:right w:val="single" w:sz="8" w:space="0" w:color="000000"/>
            </w:tcBorders>
          </w:tcPr>
          <w:p w14:paraId="11C2A38C" w14:textId="77777777" w:rsidR="0028284B" w:rsidRPr="00C41A33" w:rsidRDefault="00000000">
            <w:pPr>
              <w:wordWrap w:val="0"/>
              <w:jc w:val="center"/>
              <w:rPr>
                <w:rFonts w:ascii="仿宋_GB2312" w:eastAsia="仿宋_GB2312" w:hAnsi="宋体" w:cs="宋体" w:hint="eastAsia"/>
                <w:b/>
                <w:bCs/>
                <w:color w:val="0000FF"/>
              </w:rPr>
            </w:pPr>
            <w:r w:rsidRPr="00C41A33">
              <w:rPr>
                <w:rFonts w:ascii="仿宋_GB2312" w:eastAsia="仿宋_GB2312" w:hAnsi="宋体" w:cs="宋体" w:hint="eastAsia"/>
                <w:b/>
                <w:bCs/>
                <w:color w:val="0000FF"/>
              </w:rPr>
              <w:t>21</w:t>
            </w:r>
          </w:p>
        </w:tc>
      </w:tr>
      <w:tr w:rsidR="0028284B" w:rsidRPr="00C41A33" w14:paraId="4570BDE4" w14:textId="77777777">
        <w:trPr>
          <w:jc w:val="center"/>
        </w:trPr>
        <w:tc>
          <w:tcPr>
            <w:tcW w:w="681" w:type="dxa"/>
            <w:vMerge/>
            <w:tcBorders>
              <w:left w:val="single" w:sz="8" w:space="0" w:color="000000"/>
              <w:right w:val="single" w:sz="8" w:space="0" w:color="000000"/>
            </w:tcBorders>
            <w:shd w:val="clear" w:color="auto" w:fill="auto"/>
            <w:vAlign w:val="center"/>
          </w:tcPr>
          <w:p w14:paraId="362DB31B" w14:textId="77777777" w:rsidR="0028284B" w:rsidRPr="00C41A33" w:rsidRDefault="0028284B">
            <w:pPr>
              <w:rPr>
                <w:rFonts w:ascii="仿宋_GB2312" w:eastAsia="仿宋_GB2312" w:hAnsi="宋体" w:cs="宋体" w:hint="eastAsia"/>
                <w:b/>
                <w:bCs/>
                <w:color w:val="0000FF"/>
              </w:rPr>
            </w:pPr>
          </w:p>
        </w:tc>
        <w:tc>
          <w:tcPr>
            <w:tcW w:w="728"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123CEA8E" w14:textId="77777777" w:rsidR="0028284B" w:rsidRPr="00C41A33" w:rsidRDefault="00000000">
            <w:pPr>
              <w:wordWrap w:val="0"/>
              <w:jc w:val="center"/>
              <w:rPr>
                <w:rFonts w:ascii="仿宋_GB2312" w:eastAsia="仿宋_GB2312" w:hAnsi="宋体" w:cs="宋体" w:hint="eastAsia"/>
                <w:szCs w:val="21"/>
              </w:rPr>
            </w:pPr>
            <w:r w:rsidRPr="00C41A33">
              <w:rPr>
                <w:rFonts w:ascii="仿宋_GB2312" w:eastAsia="仿宋_GB2312" w:hint="eastAsia"/>
                <w:szCs w:val="21"/>
              </w:rPr>
              <w:t>序号</w:t>
            </w:r>
          </w:p>
        </w:tc>
        <w:tc>
          <w:tcPr>
            <w:tcW w:w="2497"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45FEF199" w14:textId="77777777" w:rsidR="0028284B" w:rsidRPr="00C41A33" w:rsidRDefault="00000000">
            <w:pPr>
              <w:wordWrap w:val="0"/>
              <w:jc w:val="center"/>
              <w:rPr>
                <w:rFonts w:ascii="仿宋_GB2312" w:eastAsia="仿宋_GB2312" w:hAnsi="宋体" w:cs="宋体" w:hint="eastAsia"/>
                <w:szCs w:val="21"/>
              </w:rPr>
            </w:pPr>
            <w:r w:rsidRPr="00C41A33">
              <w:rPr>
                <w:rFonts w:ascii="仿宋_GB2312" w:eastAsia="仿宋_GB2312" w:hint="eastAsia"/>
                <w:szCs w:val="21"/>
              </w:rPr>
              <w:t>评分因素</w:t>
            </w:r>
          </w:p>
        </w:tc>
        <w:tc>
          <w:tcPr>
            <w:tcW w:w="974"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60875445" w14:textId="77777777" w:rsidR="0028284B" w:rsidRPr="00C41A33" w:rsidRDefault="00000000">
            <w:pPr>
              <w:wordWrap w:val="0"/>
              <w:jc w:val="center"/>
              <w:rPr>
                <w:rFonts w:ascii="仿宋_GB2312" w:eastAsia="仿宋_GB2312" w:hAnsi="宋体" w:cs="宋体" w:hint="eastAsia"/>
                <w:szCs w:val="21"/>
              </w:rPr>
            </w:pPr>
            <w:r w:rsidRPr="00C41A33">
              <w:rPr>
                <w:rFonts w:ascii="仿宋_GB2312" w:eastAsia="仿宋_GB2312" w:hint="eastAsia"/>
                <w:szCs w:val="21"/>
              </w:rPr>
              <w:t>权重</w:t>
            </w:r>
          </w:p>
        </w:tc>
        <w:tc>
          <w:tcPr>
            <w:tcW w:w="4195"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42B8C52A" w14:textId="77777777" w:rsidR="0028284B" w:rsidRPr="00C41A33" w:rsidRDefault="00000000">
            <w:pPr>
              <w:jc w:val="center"/>
              <w:rPr>
                <w:rFonts w:ascii="仿宋_GB2312" w:eastAsia="仿宋_GB2312" w:hAnsi="宋体" w:hint="eastAsia"/>
                <w:color w:val="FF0000"/>
              </w:rPr>
            </w:pPr>
            <w:r w:rsidRPr="00C41A33">
              <w:rPr>
                <w:rFonts w:ascii="仿宋_GB2312" w:eastAsia="仿宋_GB2312" w:hint="eastAsia"/>
                <w:szCs w:val="21"/>
              </w:rPr>
              <w:t>评分准则</w:t>
            </w:r>
          </w:p>
        </w:tc>
      </w:tr>
      <w:tr w:rsidR="0028284B" w:rsidRPr="00C41A33" w14:paraId="2EF03047" w14:textId="77777777">
        <w:trPr>
          <w:jc w:val="center"/>
        </w:trPr>
        <w:tc>
          <w:tcPr>
            <w:tcW w:w="681" w:type="dxa"/>
            <w:vMerge/>
            <w:tcBorders>
              <w:left w:val="single" w:sz="8" w:space="0" w:color="000000"/>
              <w:right w:val="single" w:sz="8" w:space="0" w:color="000000"/>
            </w:tcBorders>
            <w:vAlign w:val="center"/>
          </w:tcPr>
          <w:p w14:paraId="1131A14F" w14:textId="77777777" w:rsidR="0028284B" w:rsidRPr="00C41A33" w:rsidRDefault="0028284B">
            <w:pPr>
              <w:rPr>
                <w:rFonts w:ascii="仿宋_GB2312" w:eastAsia="仿宋_GB2312" w:hAnsi="宋体" w:cs="宋体" w:hint="eastAsia"/>
                <w:b/>
                <w:bCs/>
                <w:color w:val="0000FF"/>
              </w:rPr>
            </w:pPr>
          </w:p>
        </w:tc>
        <w:tc>
          <w:tcPr>
            <w:tcW w:w="728" w:type="dxa"/>
            <w:tcBorders>
              <w:top w:val="single" w:sz="8" w:space="0" w:color="000000"/>
              <w:left w:val="single" w:sz="8" w:space="0" w:color="000000"/>
              <w:bottom w:val="single" w:sz="8" w:space="0" w:color="000000"/>
              <w:right w:val="single" w:sz="8" w:space="0" w:color="000000"/>
            </w:tcBorders>
          </w:tcPr>
          <w:p w14:paraId="38060022" w14:textId="77777777" w:rsidR="0028284B" w:rsidRPr="00C41A33" w:rsidRDefault="00000000">
            <w:pPr>
              <w:wordWrap w:val="0"/>
              <w:jc w:val="center"/>
              <w:rPr>
                <w:rFonts w:ascii="仿宋_GB2312" w:eastAsia="仿宋_GB2312" w:hAnsi="宋体" w:cs="宋体" w:hint="eastAsia"/>
                <w:szCs w:val="21"/>
              </w:rPr>
            </w:pPr>
            <w:r w:rsidRPr="00C41A33">
              <w:rPr>
                <w:rFonts w:ascii="仿宋_GB2312" w:eastAsia="仿宋_GB2312" w:hint="eastAsia"/>
                <w:szCs w:val="21"/>
              </w:rPr>
              <w:t>1</w:t>
            </w:r>
          </w:p>
        </w:tc>
        <w:tc>
          <w:tcPr>
            <w:tcW w:w="2497" w:type="dxa"/>
            <w:tcBorders>
              <w:top w:val="single" w:sz="8" w:space="0" w:color="000000"/>
              <w:left w:val="single" w:sz="8" w:space="0" w:color="000000"/>
              <w:bottom w:val="single" w:sz="8" w:space="0" w:color="000000"/>
              <w:right w:val="single" w:sz="8" w:space="0" w:color="000000"/>
            </w:tcBorders>
          </w:tcPr>
          <w:p w14:paraId="593FE72D" w14:textId="77777777" w:rsidR="0028284B" w:rsidRPr="00C41A33" w:rsidRDefault="00000000">
            <w:pPr>
              <w:wordWrap w:val="0"/>
              <w:rPr>
                <w:rFonts w:ascii="仿宋_GB2312" w:eastAsia="仿宋_GB2312" w:hAnsi="宋体" w:hint="eastAsia"/>
                <w:color w:val="FF0000"/>
              </w:rPr>
            </w:pPr>
            <w:r w:rsidRPr="00C41A33">
              <w:rPr>
                <w:rFonts w:ascii="仿宋_GB2312" w:eastAsia="仿宋_GB2312" w:hAnsi="宋体" w:hint="eastAsia"/>
                <w:szCs w:val="21"/>
              </w:rPr>
              <w:t>类似项目业绩</w:t>
            </w:r>
          </w:p>
          <w:p w14:paraId="0394867D" w14:textId="77777777" w:rsidR="0028284B" w:rsidRPr="00C41A33" w:rsidRDefault="0028284B">
            <w:pPr>
              <w:rPr>
                <w:rFonts w:ascii="仿宋_GB2312" w:eastAsia="仿宋_GB2312" w:hAnsi="Calibri" w:cs="宋体"/>
              </w:rPr>
            </w:pPr>
          </w:p>
        </w:tc>
        <w:tc>
          <w:tcPr>
            <w:tcW w:w="974" w:type="dxa"/>
            <w:tcBorders>
              <w:top w:val="single" w:sz="8" w:space="0" w:color="000000"/>
              <w:left w:val="single" w:sz="8" w:space="0" w:color="000000"/>
              <w:bottom w:val="single" w:sz="8" w:space="0" w:color="000000"/>
              <w:right w:val="single" w:sz="8" w:space="0" w:color="000000"/>
            </w:tcBorders>
          </w:tcPr>
          <w:p w14:paraId="73F8146B" w14:textId="77777777" w:rsidR="0028284B" w:rsidRPr="00C41A33" w:rsidRDefault="00000000">
            <w:pPr>
              <w:jc w:val="center"/>
              <w:rPr>
                <w:rFonts w:ascii="仿宋_GB2312" w:eastAsia="仿宋_GB2312" w:hAnsi="Calibri" w:cs="宋体"/>
              </w:rPr>
            </w:pPr>
            <w:r w:rsidRPr="00C41A33">
              <w:rPr>
                <w:rFonts w:ascii="仿宋_GB2312" w:eastAsia="仿宋_GB2312" w:hAnsi="Calibri" w:cs="宋体" w:hint="eastAsia"/>
              </w:rPr>
              <w:t>15</w:t>
            </w:r>
          </w:p>
        </w:tc>
        <w:tc>
          <w:tcPr>
            <w:tcW w:w="4195" w:type="dxa"/>
            <w:tcBorders>
              <w:top w:val="single" w:sz="8" w:space="0" w:color="000000"/>
              <w:left w:val="single" w:sz="8" w:space="0" w:color="000000"/>
              <w:bottom w:val="single" w:sz="8" w:space="0" w:color="000000"/>
              <w:right w:val="single" w:sz="8" w:space="0" w:color="000000"/>
            </w:tcBorders>
          </w:tcPr>
          <w:p w14:paraId="0F3430C1"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t>（一）评分内容：</w:t>
            </w:r>
          </w:p>
          <w:p w14:paraId="603F1488" w14:textId="77777777" w:rsidR="0028284B" w:rsidRPr="00C41A33" w:rsidRDefault="00000000">
            <w:pPr>
              <w:spacing w:line="240" w:lineRule="atLeast"/>
              <w:rPr>
                <w:rFonts w:ascii="仿宋_GB2312" w:eastAsia="仿宋_GB2312"/>
              </w:rPr>
            </w:pPr>
            <w:r w:rsidRPr="00C41A33">
              <w:rPr>
                <w:rFonts w:ascii="仿宋_GB2312" w:eastAsia="仿宋_GB2312" w:hint="eastAsia"/>
              </w:rPr>
              <w:t>2017年1月1日至本项目实施截止之日内所签订的政府部门委托的</w:t>
            </w:r>
            <w:proofErr w:type="gramStart"/>
            <w:r w:rsidRPr="00C41A33">
              <w:rPr>
                <w:rFonts w:ascii="仿宋_GB2312" w:eastAsia="仿宋_GB2312" w:hint="eastAsia"/>
              </w:rPr>
              <w:t>充电桩类的</w:t>
            </w:r>
            <w:proofErr w:type="gramEnd"/>
            <w:r w:rsidRPr="00C41A33">
              <w:rPr>
                <w:rFonts w:ascii="仿宋_GB2312" w:eastAsia="仿宋_GB2312" w:hint="eastAsia"/>
              </w:rPr>
              <w:t>项目业绩，每提供1个同类业绩得3分，本项最高得15分</w:t>
            </w:r>
          </w:p>
          <w:p w14:paraId="6F039CFD"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t>（二）评分依据：</w:t>
            </w:r>
          </w:p>
          <w:p w14:paraId="78AA9237" w14:textId="77777777" w:rsidR="0028284B" w:rsidRPr="00C41A33" w:rsidRDefault="00000000">
            <w:pPr>
              <w:spacing w:line="240" w:lineRule="atLeast"/>
              <w:rPr>
                <w:rFonts w:ascii="仿宋_GB2312" w:eastAsia="仿宋_GB2312"/>
              </w:rPr>
            </w:pPr>
            <w:r w:rsidRPr="00C41A33">
              <w:rPr>
                <w:rFonts w:ascii="仿宋_GB2312" w:eastAsia="仿宋_GB2312" w:hint="eastAsia"/>
              </w:rPr>
              <w:t>1、要求提供合同关键信息作为得分依据，通过合同关键信息无法判断是否得分的，还须同时提供能证明得分的其它证明资料，如项目报告或合同甲方出具的证明文件等。</w:t>
            </w:r>
          </w:p>
          <w:p w14:paraId="42B82F02" w14:textId="77777777" w:rsidR="0028284B" w:rsidRPr="00C41A33" w:rsidRDefault="00000000">
            <w:pPr>
              <w:spacing w:line="240" w:lineRule="atLeast"/>
              <w:rPr>
                <w:rFonts w:ascii="仿宋_GB2312" w:eastAsia="仿宋_GB2312"/>
              </w:rPr>
            </w:pPr>
            <w:r w:rsidRPr="00C41A33">
              <w:rPr>
                <w:rFonts w:ascii="仿宋_GB2312" w:eastAsia="仿宋_GB2312" w:hint="eastAsia"/>
              </w:rPr>
              <w:t>2、以上资料均要求提供扫描件，原件备查。备注：评分中出现无证明资料或证书过期或专家无法凭所提供资料判断是否得分的情况，一律作不得分处理。</w:t>
            </w:r>
          </w:p>
        </w:tc>
      </w:tr>
      <w:tr w:rsidR="0028284B" w:rsidRPr="00C41A33" w14:paraId="697264AB" w14:textId="77777777">
        <w:trPr>
          <w:jc w:val="center"/>
        </w:trPr>
        <w:tc>
          <w:tcPr>
            <w:tcW w:w="681" w:type="dxa"/>
            <w:vMerge/>
            <w:tcBorders>
              <w:left w:val="single" w:sz="8" w:space="0" w:color="000000"/>
              <w:right w:val="single" w:sz="8" w:space="0" w:color="000000"/>
            </w:tcBorders>
            <w:vAlign w:val="center"/>
          </w:tcPr>
          <w:p w14:paraId="4F78D162" w14:textId="77777777" w:rsidR="0028284B" w:rsidRPr="00C41A33" w:rsidRDefault="0028284B">
            <w:pPr>
              <w:rPr>
                <w:rFonts w:ascii="仿宋_GB2312" w:eastAsia="仿宋_GB2312" w:hAnsi="宋体" w:cs="宋体" w:hint="eastAsia"/>
                <w:b/>
                <w:bCs/>
                <w:color w:val="0000FF"/>
              </w:rPr>
            </w:pPr>
          </w:p>
        </w:tc>
        <w:tc>
          <w:tcPr>
            <w:tcW w:w="728" w:type="dxa"/>
            <w:tcBorders>
              <w:top w:val="single" w:sz="8" w:space="0" w:color="000000"/>
              <w:left w:val="single" w:sz="8" w:space="0" w:color="000000"/>
              <w:bottom w:val="single" w:sz="8" w:space="0" w:color="000000"/>
              <w:right w:val="single" w:sz="8" w:space="0" w:color="000000"/>
            </w:tcBorders>
          </w:tcPr>
          <w:p w14:paraId="69058247" w14:textId="77777777" w:rsidR="0028284B" w:rsidRPr="00C41A33" w:rsidRDefault="00000000">
            <w:pPr>
              <w:wordWrap w:val="0"/>
              <w:jc w:val="center"/>
              <w:rPr>
                <w:rFonts w:ascii="仿宋_GB2312" w:eastAsia="仿宋_GB2312"/>
                <w:szCs w:val="21"/>
              </w:rPr>
            </w:pPr>
            <w:r w:rsidRPr="00C41A33">
              <w:rPr>
                <w:rFonts w:ascii="仿宋_GB2312" w:eastAsia="仿宋_GB2312"/>
                <w:szCs w:val="21"/>
              </w:rPr>
              <w:t>2</w:t>
            </w:r>
          </w:p>
        </w:tc>
        <w:tc>
          <w:tcPr>
            <w:tcW w:w="2497" w:type="dxa"/>
            <w:tcBorders>
              <w:top w:val="single" w:sz="8" w:space="0" w:color="000000"/>
              <w:left w:val="single" w:sz="8" w:space="0" w:color="000000"/>
              <w:bottom w:val="single" w:sz="8" w:space="0" w:color="000000"/>
              <w:right w:val="single" w:sz="8" w:space="0" w:color="000000"/>
            </w:tcBorders>
          </w:tcPr>
          <w:p w14:paraId="1363CA4B" w14:textId="77777777" w:rsidR="0028284B" w:rsidRPr="00C41A33" w:rsidRDefault="00000000">
            <w:pPr>
              <w:wordWrap w:val="0"/>
              <w:rPr>
                <w:rFonts w:ascii="仿宋_GB2312" w:eastAsia="仿宋_GB2312" w:hAnsi="宋体" w:hint="eastAsia"/>
                <w:szCs w:val="21"/>
              </w:rPr>
            </w:pPr>
            <w:r w:rsidRPr="00C41A33">
              <w:rPr>
                <w:rFonts w:ascii="仿宋_GB2312" w:eastAsia="仿宋_GB2312" w:hAnsi="宋体" w:hint="eastAsia"/>
                <w:szCs w:val="21"/>
              </w:rPr>
              <w:t>机构认证</w:t>
            </w:r>
          </w:p>
        </w:tc>
        <w:tc>
          <w:tcPr>
            <w:tcW w:w="974" w:type="dxa"/>
            <w:tcBorders>
              <w:top w:val="single" w:sz="8" w:space="0" w:color="000000"/>
              <w:left w:val="single" w:sz="8" w:space="0" w:color="000000"/>
              <w:bottom w:val="single" w:sz="8" w:space="0" w:color="000000"/>
              <w:right w:val="single" w:sz="8" w:space="0" w:color="000000"/>
            </w:tcBorders>
          </w:tcPr>
          <w:p w14:paraId="76545351" w14:textId="77777777" w:rsidR="0028284B" w:rsidRPr="00C41A33" w:rsidRDefault="00000000">
            <w:pPr>
              <w:jc w:val="center"/>
              <w:rPr>
                <w:rFonts w:ascii="仿宋_GB2312" w:eastAsia="仿宋_GB2312" w:hAnsi="Calibri" w:cs="宋体"/>
              </w:rPr>
            </w:pPr>
            <w:r w:rsidRPr="00C41A33">
              <w:rPr>
                <w:rFonts w:ascii="仿宋_GB2312" w:eastAsia="仿宋_GB2312" w:hAnsi="Calibri" w:cs="宋体" w:hint="eastAsia"/>
              </w:rPr>
              <w:t>6</w:t>
            </w:r>
          </w:p>
        </w:tc>
        <w:tc>
          <w:tcPr>
            <w:tcW w:w="4195" w:type="dxa"/>
            <w:tcBorders>
              <w:top w:val="single" w:sz="8" w:space="0" w:color="000000"/>
              <w:left w:val="single" w:sz="8" w:space="0" w:color="000000"/>
              <w:bottom w:val="single" w:sz="8" w:space="0" w:color="000000"/>
              <w:right w:val="single" w:sz="8" w:space="0" w:color="000000"/>
            </w:tcBorders>
          </w:tcPr>
          <w:p w14:paraId="1C0D53D9"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t>（一）评分内容：</w:t>
            </w:r>
          </w:p>
          <w:p w14:paraId="46566467" w14:textId="77777777" w:rsidR="0028284B" w:rsidRPr="00C41A33" w:rsidRDefault="00000000">
            <w:pPr>
              <w:spacing w:line="240" w:lineRule="atLeast"/>
              <w:rPr>
                <w:rFonts w:ascii="仿宋_GB2312" w:eastAsia="仿宋_GB2312"/>
              </w:rPr>
            </w:pPr>
            <w:r w:rsidRPr="00C41A33">
              <w:rPr>
                <w:rFonts w:ascii="仿宋_GB2312" w:eastAsia="仿宋_GB2312" w:hint="eastAsia"/>
              </w:rPr>
              <w:t>1.投标人具有硬件产品品牌，得3分；</w:t>
            </w:r>
          </w:p>
          <w:p w14:paraId="7B56A293" w14:textId="77777777" w:rsidR="0028284B" w:rsidRPr="00C41A33" w:rsidRDefault="00000000">
            <w:pPr>
              <w:spacing w:line="240" w:lineRule="atLeast"/>
              <w:rPr>
                <w:rFonts w:ascii="仿宋_GB2312" w:eastAsia="仿宋_GB2312"/>
              </w:rPr>
            </w:pPr>
            <w:r w:rsidRPr="00C41A33">
              <w:rPr>
                <w:rFonts w:ascii="仿宋_GB2312" w:eastAsia="仿宋_GB2312" w:hint="eastAsia"/>
              </w:rPr>
              <w:t>2.投标人具有平台软件著作权，得3分；</w:t>
            </w:r>
          </w:p>
          <w:p w14:paraId="45A7D577" w14:textId="77777777" w:rsidR="0028284B" w:rsidRPr="00C41A33" w:rsidRDefault="00000000">
            <w:pPr>
              <w:spacing w:line="240" w:lineRule="atLeast"/>
              <w:rPr>
                <w:rFonts w:ascii="仿宋_GB2312" w:eastAsia="仿宋_GB2312"/>
              </w:rPr>
            </w:pPr>
            <w:r w:rsidRPr="00C41A33">
              <w:rPr>
                <w:rFonts w:ascii="仿宋_GB2312" w:eastAsia="仿宋_GB2312" w:hint="eastAsia"/>
              </w:rPr>
              <w:t>以上二项累积相加，满分为6分。</w:t>
            </w:r>
          </w:p>
          <w:p w14:paraId="52B51E01" w14:textId="77777777" w:rsidR="0028284B" w:rsidRPr="00C41A33" w:rsidRDefault="00000000">
            <w:pPr>
              <w:spacing w:line="240" w:lineRule="atLeast"/>
              <w:rPr>
                <w:rFonts w:ascii="仿宋_GB2312" w:eastAsia="仿宋_GB2312"/>
                <w:b/>
                <w:bCs/>
              </w:rPr>
            </w:pPr>
            <w:r w:rsidRPr="00C41A33">
              <w:rPr>
                <w:rFonts w:ascii="仿宋_GB2312" w:eastAsia="仿宋_GB2312" w:hint="eastAsia"/>
                <w:b/>
                <w:bCs/>
              </w:rPr>
              <w:t>（二）评分依据：</w:t>
            </w:r>
          </w:p>
          <w:p w14:paraId="094CFC29" w14:textId="77777777" w:rsidR="0028284B" w:rsidRPr="00C41A33" w:rsidRDefault="00000000">
            <w:pPr>
              <w:spacing w:line="240" w:lineRule="atLeast"/>
              <w:rPr>
                <w:rFonts w:ascii="仿宋_GB2312" w:eastAsia="仿宋_GB2312"/>
              </w:rPr>
            </w:pPr>
            <w:r w:rsidRPr="00C41A33">
              <w:rPr>
                <w:rFonts w:ascii="仿宋_GB2312" w:eastAsia="仿宋_GB2312" w:hint="eastAsia"/>
              </w:rPr>
              <w:t>提供相关公</w:t>
            </w:r>
            <w:proofErr w:type="gramStart"/>
            <w:r w:rsidRPr="00C41A33">
              <w:rPr>
                <w:rFonts w:ascii="仿宋_GB2312" w:eastAsia="仿宋_GB2312" w:hint="eastAsia"/>
              </w:rPr>
              <w:t>示内容截</w:t>
            </w:r>
            <w:proofErr w:type="gramEnd"/>
            <w:r w:rsidRPr="00C41A33">
              <w:rPr>
                <w:rFonts w:ascii="仿宋_GB2312" w:eastAsia="仿宋_GB2312" w:hint="eastAsia"/>
              </w:rPr>
              <w:t>图。未按要求提供</w:t>
            </w:r>
            <w:r w:rsidRPr="00C41A33">
              <w:rPr>
                <w:rFonts w:ascii="仿宋_GB2312" w:eastAsia="仿宋_GB2312" w:hint="eastAsia"/>
              </w:rPr>
              <w:lastRenderedPageBreak/>
              <w:t>或提供不清晰导致专家无法判断的不得分。</w:t>
            </w:r>
          </w:p>
        </w:tc>
      </w:tr>
    </w:tbl>
    <w:p w14:paraId="648CE1AA" w14:textId="77777777" w:rsidR="0028284B" w:rsidRPr="00C41A33" w:rsidRDefault="0028284B">
      <w:pPr>
        <w:rPr>
          <w:rFonts w:ascii="黑体" w:eastAsia="黑体" w:hAnsi="黑体" w:hint="eastAsia"/>
          <w:sz w:val="32"/>
          <w:szCs w:val="32"/>
        </w:rPr>
      </w:pPr>
    </w:p>
    <w:p w14:paraId="0BBA2608" w14:textId="77777777" w:rsidR="0028284B" w:rsidRPr="00C41A33" w:rsidRDefault="00000000">
      <w:pPr>
        <w:widowControl/>
        <w:spacing w:line="240" w:lineRule="auto"/>
        <w:jc w:val="left"/>
        <w:rPr>
          <w:rFonts w:ascii="黑体" w:eastAsia="黑体" w:hAnsi="黑体" w:hint="eastAsia"/>
          <w:sz w:val="32"/>
          <w:szCs w:val="32"/>
        </w:rPr>
      </w:pPr>
      <w:r w:rsidRPr="00C41A33">
        <w:rPr>
          <w:rFonts w:ascii="黑体" w:eastAsia="黑体" w:hAnsi="黑体"/>
          <w:sz w:val="32"/>
          <w:szCs w:val="32"/>
        </w:rPr>
        <w:br w:type="page"/>
      </w:r>
    </w:p>
    <w:p w14:paraId="7F51AA43" w14:textId="77777777" w:rsidR="0028284B" w:rsidRPr="00C41A33" w:rsidRDefault="00000000">
      <w:pPr>
        <w:pStyle w:val="1"/>
        <w:numPr>
          <w:ilvl w:val="0"/>
          <w:numId w:val="1"/>
        </w:numPr>
      </w:pPr>
      <w:bookmarkStart w:id="5" w:name="_Hlk150428161"/>
      <w:r w:rsidRPr="00C41A33">
        <w:rPr>
          <w:rFonts w:hint="eastAsia"/>
        </w:rPr>
        <w:lastRenderedPageBreak/>
        <w:t>招标公告</w:t>
      </w:r>
    </w:p>
    <w:p w14:paraId="7AFDD6BB" w14:textId="77777777" w:rsidR="0028284B" w:rsidRPr="00C41A33" w:rsidRDefault="00000000">
      <w:pPr>
        <w:spacing w:line="540" w:lineRule="exact"/>
        <w:ind w:firstLineChars="200" w:firstLine="640"/>
        <w:rPr>
          <w:rFonts w:ascii="仿宋_GB2312" w:eastAsia="仿宋_GB2312"/>
          <w:sz w:val="32"/>
          <w:szCs w:val="32"/>
        </w:rPr>
      </w:pPr>
      <w:bookmarkStart w:id="6" w:name="_Hlk124410992"/>
      <w:r w:rsidRPr="00C41A33">
        <w:rPr>
          <w:rFonts w:ascii="仿宋_GB2312" w:eastAsia="仿宋_GB2312" w:hint="eastAsia"/>
          <w:sz w:val="32"/>
          <w:szCs w:val="32"/>
        </w:rPr>
        <w:t>根据《中华人民共和国政府采购法》《深圳经济特区政府采购条例》《深圳经济特区政府采购条例实施细则》等有关规定，我街道办就本项目采用公开遴选的方式采购，接受合格的国内投标人提交密封投标。有关事项如下:</w:t>
      </w:r>
    </w:p>
    <w:p w14:paraId="7723B0A7" w14:textId="77777777" w:rsidR="0028284B" w:rsidRPr="00C41A33" w:rsidRDefault="00000000">
      <w:pPr>
        <w:spacing w:line="540" w:lineRule="exact"/>
        <w:ind w:firstLineChars="200" w:firstLine="643"/>
        <w:rPr>
          <w:rFonts w:ascii="仿宋_GB2312" w:eastAsia="仿宋_GB2312"/>
          <w:sz w:val="32"/>
          <w:szCs w:val="32"/>
        </w:rPr>
      </w:pPr>
      <w:r w:rsidRPr="00C41A33">
        <w:rPr>
          <w:rFonts w:ascii="仿宋_GB2312" w:eastAsia="仿宋_GB2312" w:hint="eastAsia"/>
          <w:b/>
          <w:sz w:val="32"/>
          <w:szCs w:val="32"/>
        </w:rPr>
        <w:t>一、项目名称</w:t>
      </w:r>
      <w:r w:rsidRPr="00C41A33">
        <w:rPr>
          <w:rFonts w:ascii="仿宋_GB2312" w:eastAsia="仿宋_GB2312" w:hint="eastAsia"/>
          <w:sz w:val="32"/>
          <w:szCs w:val="32"/>
        </w:rPr>
        <w:t>:</w:t>
      </w:r>
      <w:bookmarkStart w:id="7" w:name="OLE_LINK1"/>
      <w:r w:rsidRPr="00C41A33">
        <w:rPr>
          <w:rFonts w:ascii="仿宋_GB2312" w:eastAsia="仿宋_GB2312" w:hint="eastAsia"/>
          <w:sz w:val="32"/>
          <w:szCs w:val="32"/>
        </w:rPr>
        <w:t>深圳市南山区蛇口街道统一委托街道自建电动自行车充电设施运营服务商遴选项目</w:t>
      </w:r>
      <w:bookmarkEnd w:id="7"/>
    </w:p>
    <w:p w14:paraId="2F3CE616" w14:textId="77777777" w:rsidR="0028284B" w:rsidRPr="00C41A33" w:rsidRDefault="00000000">
      <w:pPr>
        <w:spacing w:line="540" w:lineRule="exact"/>
        <w:ind w:firstLineChars="200" w:firstLine="643"/>
        <w:rPr>
          <w:rFonts w:ascii="仿宋_GB2312" w:eastAsia="仿宋_GB2312"/>
          <w:b/>
          <w:sz w:val="32"/>
          <w:szCs w:val="32"/>
        </w:rPr>
      </w:pPr>
      <w:r w:rsidRPr="00C41A33">
        <w:rPr>
          <w:rFonts w:ascii="仿宋_GB2312" w:eastAsia="仿宋_GB2312" w:hint="eastAsia"/>
          <w:b/>
          <w:sz w:val="32"/>
          <w:szCs w:val="32"/>
        </w:rPr>
        <w:t>二、项目内容及需求:</w:t>
      </w:r>
    </w:p>
    <w:p w14:paraId="4E53B7BA"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（一）项目类别:服务类</w:t>
      </w:r>
    </w:p>
    <w:p w14:paraId="7CBC3D53"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（二）项目预算:无预算</w:t>
      </w:r>
    </w:p>
    <w:p w14:paraId="5C89826D"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（三）评标方法:综合评分法</w:t>
      </w:r>
    </w:p>
    <w:p w14:paraId="225D7162"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（四）项目需求:详见项目需求文件</w:t>
      </w:r>
    </w:p>
    <w:p w14:paraId="75D371A6" w14:textId="77777777" w:rsidR="0028284B" w:rsidRPr="00C41A33" w:rsidRDefault="00000000">
      <w:pPr>
        <w:spacing w:line="540" w:lineRule="exact"/>
        <w:ind w:firstLineChars="200" w:firstLine="643"/>
        <w:rPr>
          <w:rFonts w:ascii="仿宋_GB2312" w:eastAsia="仿宋_GB2312"/>
          <w:b/>
          <w:sz w:val="32"/>
          <w:szCs w:val="32"/>
        </w:rPr>
      </w:pPr>
      <w:r w:rsidRPr="00C41A33">
        <w:rPr>
          <w:rFonts w:ascii="仿宋_GB2312" w:eastAsia="仿宋_GB2312" w:hint="eastAsia"/>
          <w:b/>
          <w:sz w:val="32"/>
          <w:szCs w:val="32"/>
        </w:rPr>
        <w:t>三、投标人资质要求:</w:t>
      </w:r>
    </w:p>
    <w:p w14:paraId="4BBBDE39"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（一）具有独立承担民事责任能力的在中华人民共和国境内登记注册的法人或其他组织营业执照（或单位登记证书等相关证明材料）；</w:t>
      </w:r>
    </w:p>
    <w:p w14:paraId="0149005C"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二）投标人具备《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p w14:paraId="689F801E" w14:textId="77777777" w:rsidR="0028284B" w:rsidRPr="00C41A33" w:rsidRDefault="00000000">
      <w:pPr>
        <w:spacing w:line="560" w:lineRule="exact"/>
        <w:ind w:firstLineChars="200" w:firstLine="640"/>
        <w:rPr>
          <w:rFonts w:ascii="仿宋_GB2312" w:eastAsia="仿宋_GB2312"/>
          <w:sz w:val="32"/>
          <w:szCs w:val="32"/>
        </w:rPr>
      </w:pPr>
      <w:r w:rsidRPr="00C41A33">
        <w:rPr>
          <w:rFonts w:ascii="仿宋_GB2312" w:eastAsia="仿宋_GB2312" w:hint="eastAsia"/>
          <w:sz w:val="32"/>
          <w:szCs w:val="32"/>
        </w:rPr>
        <w:lastRenderedPageBreak/>
        <w:t>（三）本项目不接受联合体投标人。</w:t>
      </w:r>
    </w:p>
    <w:p w14:paraId="4A02EFAB" w14:textId="77777777" w:rsidR="0028284B" w:rsidRPr="00C41A33" w:rsidRDefault="00000000">
      <w:pPr>
        <w:spacing w:line="540" w:lineRule="exact"/>
        <w:ind w:firstLineChars="200" w:firstLine="643"/>
        <w:rPr>
          <w:rFonts w:ascii="黑体" w:eastAsia="黑体" w:hAnsi="黑体" w:cs="黑体" w:hint="eastAsia"/>
          <w:bCs/>
          <w:sz w:val="32"/>
          <w:szCs w:val="32"/>
        </w:rPr>
      </w:pPr>
      <w:r w:rsidRPr="00C41A33">
        <w:rPr>
          <w:rFonts w:ascii="仿宋_GB2312" w:eastAsia="仿宋_GB2312" w:hint="eastAsia"/>
          <w:b/>
          <w:sz w:val="32"/>
          <w:szCs w:val="32"/>
        </w:rPr>
        <w:t>四、投标报名方式、投标截止时间、开标时间及地点</w:t>
      </w:r>
    </w:p>
    <w:p w14:paraId="6DB14038" w14:textId="77777777" w:rsidR="0028284B" w:rsidRPr="00C41A33" w:rsidRDefault="00000000">
      <w:pPr>
        <w:spacing w:line="560" w:lineRule="exact"/>
        <w:ind w:firstLineChars="200" w:firstLine="640"/>
        <w:rPr>
          <w:rFonts w:ascii="仿宋_GB2312" w:eastAsia="仿宋_GB2312"/>
          <w:sz w:val="32"/>
          <w:szCs w:val="32"/>
        </w:rPr>
      </w:pPr>
      <w:r w:rsidRPr="00C41A33">
        <w:rPr>
          <w:rFonts w:ascii="仿宋_GB2312" w:eastAsia="仿宋_GB2312" w:hint="eastAsia"/>
          <w:sz w:val="32"/>
          <w:szCs w:val="32"/>
        </w:rPr>
        <w:t>（一）获取招标文件方式：网上下载。</w:t>
      </w:r>
    </w:p>
    <w:p w14:paraId="43F9A106" w14:textId="498BDB74" w:rsidR="0028284B" w:rsidRPr="00C41A33" w:rsidRDefault="00000000">
      <w:pPr>
        <w:spacing w:line="560" w:lineRule="exact"/>
        <w:ind w:firstLineChars="200" w:firstLine="640"/>
        <w:rPr>
          <w:rFonts w:ascii="仿宋_GB2312" w:eastAsia="仿宋_GB2312"/>
          <w:sz w:val="32"/>
          <w:szCs w:val="32"/>
        </w:rPr>
      </w:pPr>
      <w:r w:rsidRPr="00C41A33">
        <w:rPr>
          <w:rFonts w:ascii="仿宋_GB2312" w:eastAsia="仿宋_GB2312" w:hint="eastAsia"/>
          <w:sz w:val="32"/>
          <w:szCs w:val="32"/>
        </w:rPr>
        <w:t>（二）投标文件递交截止时间：2025年</w:t>
      </w:r>
      <w:r w:rsidR="00C41A33">
        <w:rPr>
          <w:rFonts w:ascii="仿宋_GB2312" w:eastAsia="仿宋_GB2312" w:hint="eastAsia"/>
          <w:sz w:val="32"/>
          <w:szCs w:val="32"/>
        </w:rPr>
        <w:t>5</w:t>
      </w:r>
      <w:r w:rsidRPr="00C41A33">
        <w:rPr>
          <w:rFonts w:ascii="仿宋_GB2312" w:eastAsia="仿宋_GB2312" w:hint="eastAsia"/>
          <w:sz w:val="32"/>
          <w:szCs w:val="32"/>
        </w:rPr>
        <w:t>月</w:t>
      </w:r>
      <w:r w:rsidR="00C41A33">
        <w:rPr>
          <w:rFonts w:ascii="仿宋_GB2312" w:eastAsia="仿宋_GB2312" w:hint="eastAsia"/>
          <w:sz w:val="32"/>
          <w:szCs w:val="32"/>
        </w:rPr>
        <w:t>19</w:t>
      </w:r>
      <w:r w:rsidRPr="00C41A33">
        <w:rPr>
          <w:rFonts w:ascii="仿宋_GB2312" w:eastAsia="仿宋_GB2312" w:hint="eastAsia"/>
          <w:sz w:val="32"/>
          <w:szCs w:val="32"/>
        </w:rPr>
        <w:t>日下午17:00（北京时间），所有投标文件递交于深圳市南山区蛇口街道。供应商代表应携带营业执照复印件或扫描件、法定代表人授权委托书、企业法人代表身份证复印件、委托人身份证复印件至深圳市南山区蛇口街道办办理递交。</w:t>
      </w:r>
    </w:p>
    <w:p w14:paraId="5AA3469C" w14:textId="77777777" w:rsidR="0028284B" w:rsidRPr="00C41A33" w:rsidRDefault="00000000">
      <w:pPr>
        <w:spacing w:line="560" w:lineRule="exact"/>
        <w:ind w:firstLineChars="200" w:firstLine="640"/>
        <w:rPr>
          <w:rFonts w:ascii="仿宋_GB2312" w:eastAsia="仿宋_GB2312"/>
          <w:sz w:val="32"/>
          <w:szCs w:val="32"/>
        </w:rPr>
      </w:pPr>
      <w:r w:rsidRPr="00C41A33">
        <w:rPr>
          <w:rFonts w:ascii="仿宋_GB2312" w:eastAsia="仿宋_GB2312" w:hint="eastAsia"/>
          <w:sz w:val="32"/>
          <w:szCs w:val="32"/>
        </w:rPr>
        <w:t>（三）开标时间：投标截止后5个工作日内，深圳市南山区蛇口街道办召开评标会议。</w:t>
      </w:r>
    </w:p>
    <w:p w14:paraId="44D8A9EF" w14:textId="77777777" w:rsidR="0028284B" w:rsidRPr="00C41A33" w:rsidRDefault="00000000">
      <w:pPr>
        <w:spacing w:line="560" w:lineRule="exact"/>
        <w:ind w:firstLineChars="200" w:firstLine="640"/>
        <w:rPr>
          <w:rFonts w:ascii="仿宋_GB2312" w:eastAsia="仿宋_GB2312"/>
          <w:sz w:val="32"/>
          <w:szCs w:val="32"/>
        </w:rPr>
      </w:pPr>
      <w:r w:rsidRPr="00C41A33">
        <w:rPr>
          <w:rFonts w:ascii="仿宋_GB2312" w:eastAsia="仿宋_GB2312" w:hint="eastAsia"/>
          <w:sz w:val="32"/>
          <w:szCs w:val="32"/>
        </w:rPr>
        <w:t>（四）投标人如果有特殊情况需撤标的，请在开标前一天以书面形式通知深圳市南山区蛇口街道办。</w:t>
      </w:r>
    </w:p>
    <w:p w14:paraId="46FC18CE" w14:textId="77777777" w:rsidR="0028284B" w:rsidRPr="00C41A33" w:rsidRDefault="00000000">
      <w:pPr>
        <w:pStyle w:val="af1"/>
        <w:shd w:val="clear" w:color="auto" w:fill="FFFFFF"/>
        <w:spacing w:before="0" w:beforeAutospacing="0" w:after="0" w:afterAutospacing="0" w:line="560" w:lineRule="exact"/>
        <w:ind w:firstLineChars="200" w:firstLine="643"/>
        <w:rPr>
          <w:rFonts w:ascii="仿宋_GB2312" w:eastAsia="仿宋_GB2312" w:hAnsi="Times New Roman"/>
          <w:b/>
          <w:kern w:val="2"/>
          <w:sz w:val="32"/>
          <w:szCs w:val="32"/>
        </w:rPr>
      </w:pPr>
      <w:r w:rsidRPr="00C41A33">
        <w:rPr>
          <w:rFonts w:ascii="仿宋_GB2312" w:eastAsia="仿宋_GB2312" w:hAnsi="Times New Roman" w:hint="eastAsia"/>
          <w:b/>
          <w:kern w:val="2"/>
          <w:sz w:val="32"/>
          <w:szCs w:val="32"/>
        </w:rPr>
        <w:t>五、公告期限及答疑事项</w:t>
      </w:r>
    </w:p>
    <w:p w14:paraId="50506EA7" w14:textId="4CF67B44" w:rsidR="0028284B" w:rsidRPr="00C41A33" w:rsidRDefault="00000000">
      <w:pPr>
        <w:spacing w:line="560" w:lineRule="exact"/>
        <w:ind w:firstLineChars="200" w:firstLine="640"/>
        <w:rPr>
          <w:rFonts w:ascii="仿宋_GB2312" w:eastAsia="仿宋_GB2312"/>
          <w:sz w:val="32"/>
          <w:szCs w:val="32"/>
        </w:rPr>
      </w:pPr>
      <w:r w:rsidRPr="00C41A33">
        <w:rPr>
          <w:rFonts w:ascii="仿宋_GB2312" w:eastAsia="仿宋_GB2312" w:hint="eastAsia"/>
          <w:sz w:val="32"/>
          <w:szCs w:val="32"/>
        </w:rPr>
        <w:t>自2025年</w:t>
      </w:r>
      <w:r w:rsidR="00C41A33">
        <w:rPr>
          <w:rFonts w:ascii="仿宋_GB2312" w:eastAsia="仿宋_GB2312" w:hint="eastAsia"/>
          <w:sz w:val="32"/>
          <w:szCs w:val="32"/>
        </w:rPr>
        <w:t>5</w:t>
      </w:r>
      <w:r w:rsidRPr="00C41A33">
        <w:rPr>
          <w:rFonts w:ascii="仿宋_GB2312" w:eastAsia="仿宋_GB2312" w:hint="eastAsia"/>
          <w:sz w:val="32"/>
          <w:szCs w:val="32"/>
        </w:rPr>
        <w:t>月</w:t>
      </w:r>
      <w:r w:rsidR="00C41A33">
        <w:rPr>
          <w:rFonts w:ascii="仿宋_GB2312" w:eastAsia="仿宋_GB2312" w:hint="eastAsia"/>
          <w:sz w:val="32"/>
          <w:szCs w:val="32"/>
        </w:rPr>
        <w:t>9</w:t>
      </w:r>
      <w:r w:rsidRPr="00C41A33">
        <w:rPr>
          <w:rFonts w:ascii="仿宋_GB2312" w:eastAsia="仿宋_GB2312" w:hint="eastAsia"/>
          <w:sz w:val="32"/>
          <w:szCs w:val="32"/>
        </w:rPr>
        <w:t>日起至2025年</w:t>
      </w:r>
      <w:r w:rsidR="00C41A33">
        <w:rPr>
          <w:rFonts w:ascii="仿宋_GB2312" w:eastAsia="仿宋_GB2312" w:hint="eastAsia"/>
          <w:sz w:val="32"/>
          <w:szCs w:val="32"/>
        </w:rPr>
        <w:t>5</w:t>
      </w:r>
      <w:r w:rsidRPr="00C41A33">
        <w:rPr>
          <w:rFonts w:ascii="仿宋_GB2312" w:eastAsia="仿宋_GB2312" w:hint="eastAsia"/>
          <w:sz w:val="32"/>
          <w:szCs w:val="32"/>
        </w:rPr>
        <w:t>月</w:t>
      </w:r>
      <w:r w:rsidR="00C41A33">
        <w:rPr>
          <w:rFonts w:ascii="仿宋_GB2312" w:eastAsia="仿宋_GB2312" w:hint="eastAsia"/>
          <w:sz w:val="32"/>
          <w:szCs w:val="32"/>
        </w:rPr>
        <w:t>19</w:t>
      </w:r>
      <w:r w:rsidRPr="00C41A33">
        <w:rPr>
          <w:rFonts w:ascii="仿宋_GB2312" w:eastAsia="仿宋_GB2312" w:hint="eastAsia"/>
          <w:sz w:val="32"/>
          <w:szCs w:val="32"/>
        </w:rPr>
        <w:t>日止。2025年</w:t>
      </w:r>
      <w:r w:rsidR="00C41A33">
        <w:rPr>
          <w:rFonts w:ascii="仿宋_GB2312" w:eastAsia="仿宋_GB2312" w:hint="eastAsia"/>
          <w:sz w:val="32"/>
          <w:szCs w:val="32"/>
        </w:rPr>
        <w:t>5</w:t>
      </w:r>
      <w:r w:rsidRPr="00C41A33">
        <w:rPr>
          <w:rFonts w:ascii="仿宋_GB2312" w:eastAsia="仿宋_GB2312" w:hint="eastAsia"/>
          <w:sz w:val="32"/>
          <w:szCs w:val="32"/>
        </w:rPr>
        <w:t>月</w:t>
      </w:r>
      <w:r w:rsidR="00C41A33">
        <w:rPr>
          <w:rFonts w:ascii="仿宋_GB2312" w:eastAsia="仿宋_GB2312" w:hint="eastAsia"/>
          <w:sz w:val="32"/>
          <w:szCs w:val="32"/>
        </w:rPr>
        <w:t>13</w:t>
      </w:r>
      <w:r w:rsidRPr="00C41A33">
        <w:rPr>
          <w:rFonts w:ascii="仿宋_GB2312" w:eastAsia="仿宋_GB2312" w:hint="eastAsia"/>
          <w:sz w:val="32"/>
          <w:szCs w:val="32"/>
        </w:rPr>
        <w:t>日下午17:00</w:t>
      </w:r>
      <w:proofErr w:type="gramStart"/>
      <w:r w:rsidRPr="00C41A33">
        <w:rPr>
          <w:rFonts w:ascii="仿宋_GB2312" w:eastAsia="仿宋_GB2312" w:hint="eastAsia"/>
          <w:sz w:val="32"/>
          <w:szCs w:val="32"/>
        </w:rPr>
        <w:t>前凡对</w:t>
      </w:r>
      <w:proofErr w:type="gramEnd"/>
      <w:r w:rsidRPr="00C41A33">
        <w:rPr>
          <w:rFonts w:ascii="仿宋_GB2312" w:eastAsia="仿宋_GB2312" w:hint="eastAsia"/>
          <w:sz w:val="32"/>
          <w:szCs w:val="32"/>
        </w:rPr>
        <w:t>招标文件的疑问以书面形式（包括认为招标文件的技术指标或参数存在排他性或歧视性条款）加盖单位公章送达深圳市南山区蛇口街道办，逾期不予受理。深圳市南山区蛇口街道办将</w:t>
      </w:r>
      <w:proofErr w:type="gramStart"/>
      <w:r w:rsidRPr="00C41A33">
        <w:rPr>
          <w:rFonts w:ascii="仿宋_GB2312" w:eastAsia="仿宋_GB2312" w:hint="eastAsia"/>
          <w:sz w:val="32"/>
          <w:szCs w:val="32"/>
        </w:rPr>
        <w:t>通过官网公告</w:t>
      </w:r>
      <w:proofErr w:type="gramEnd"/>
      <w:r w:rsidRPr="00C41A33">
        <w:rPr>
          <w:rFonts w:ascii="仿宋_GB2312" w:eastAsia="仿宋_GB2312" w:hint="eastAsia"/>
          <w:sz w:val="32"/>
          <w:szCs w:val="32"/>
        </w:rPr>
        <w:t>的形式发布答疑事项。</w:t>
      </w:r>
    </w:p>
    <w:p w14:paraId="38B1D203" w14:textId="77777777" w:rsidR="0028284B" w:rsidRPr="00C41A33" w:rsidRDefault="00000000">
      <w:pPr>
        <w:spacing w:line="540" w:lineRule="exact"/>
        <w:ind w:firstLineChars="200" w:firstLine="643"/>
        <w:rPr>
          <w:rFonts w:ascii="仿宋_GB2312" w:eastAsia="仿宋_GB2312"/>
          <w:b/>
          <w:sz w:val="32"/>
          <w:szCs w:val="32"/>
        </w:rPr>
      </w:pPr>
      <w:r w:rsidRPr="00C41A33">
        <w:rPr>
          <w:rFonts w:ascii="仿宋_GB2312" w:eastAsia="仿宋_GB2312" w:hint="eastAsia"/>
          <w:b/>
          <w:sz w:val="32"/>
          <w:szCs w:val="32"/>
        </w:rPr>
        <w:t>六、采购人联系方式</w:t>
      </w:r>
    </w:p>
    <w:p w14:paraId="18D292A9"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采购人:深圳市南山区蛇口街道办事处</w:t>
      </w:r>
    </w:p>
    <w:p w14:paraId="61512181"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地址：深圳市南山区石云路44号蛇口大厦二楼207</w:t>
      </w:r>
    </w:p>
    <w:p w14:paraId="007F2FFA"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lastRenderedPageBreak/>
        <w:t>联系人：封工</w:t>
      </w:r>
    </w:p>
    <w:p w14:paraId="2A6042B1"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联系电话：13502847743</w:t>
      </w:r>
    </w:p>
    <w:p w14:paraId="49EB54F8" w14:textId="77777777" w:rsidR="0028284B" w:rsidRPr="00C41A33" w:rsidRDefault="00000000">
      <w:pPr>
        <w:rPr>
          <w:rFonts w:ascii="黑体" w:eastAsia="黑体" w:hAnsi="黑体" w:hint="eastAsia"/>
          <w:snapToGrid w:val="0"/>
          <w:kern w:val="0"/>
          <w:sz w:val="32"/>
          <w:szCs w:val="32"/>
        </w:rPr>
      </w:pPr>
      <w:r w:rsidRPr="00C41A33">
        <w:rPr>
          <w:rFonts w:ascii="黑体" w:eastAsia="黑体" w:hAnsi="黑体" w:hint="eastAsia"/>
          <w:snapToGrid w:val="0"/>
          <w:kern w:val="0"/>
          <w:sz w:val="32"/>
          <w:szCs w:val="32"/>
        </w:rPr>
        <w:t>七、咨询机构联系方式</w:t>
      </w:r>
    </w:p>
    <w:p w14:paraId="64279D2C" w14:textId="77777777" w:rsidR="0028284B" w:rsidRPr="00C41A33" w:rsidRDefault="00000000">
      <w:pPr>
        <w:ind w:firstLineChars="200" w:firstLine="640"/>
        <w:rPr>
          <w:rFonts w:ascii="仿宋_GB2312" w:eastAsia="仿宋_GB2312" w:hAnsi="Arial"/>
          <w:snapToGrid w:val="0"/>
          <w:kern w:val="0"/>
          <w:sz w:val="32"/>
          <w:szCs w:val="32"/>
        </w:rPr>
      </w:pPr>
      <w:r w:rsidRPr="00C41A33">
        <w:rPr>
          <w:rFonts w:ascii="仿宋_GB2312" w:eastAsia="仿宋_GB2312" w:hAnsi="Arial" w:hint="eastAsia"/>
          <w:snapToGrid w:val="0"/>
          <w:kern w:val="0"/>
          <w:sz w:val="32"/>
          <w:szCs w:val="32"/>
        </w:rPr>
        <w:t>名称：深圳市夏林商务服务有限公司</w:t>
      </w:r>
    </w:p>
    <w:p w14:paraId="5EC598DE" w14:textId="77777777" w:rsidR="0028284B" w:rsidRPr="00C41A33" w:rsidRDefault="00000000">
      <w:pPr>
        <w:ind w:firstLineChars="200" w:firstLine="640"/>
        <w:rPr>
          <w:rFonts w:ascii="仿宋_GB2312" w:eastAsia="仿宋_GB2312" w:hAnsi="Arial"/>
          <w:snapToGrid w:val="0"/>
          <w:kern w:val="0"/>
          <w:sz w:val="32"/>
          <w:szCs w:val="32"/>
        </w:rPr>
      </w:pPr>
      <w:r w:rsidRPr="00C41A33">
        <w:rPr>
          <w:rFonts w:ascii="仿宋_GB2312" w:eastAsia="仿宋_GB2312" w:hAnsi="Arial" w:hint="eastAsia"/>
          <w:snapToGrid w:val="0"/>
          <w:kern w:val="0"/>
          <w:sz w:val="32"/>
          <w:szCs w:val="32"/>
        </w:rPr>
        <w:t>联系人：夏丰良</w:t>
      </w:r>
    </w:p>
    <w:p w14:paraId="5D866E77" w14:textId="77777777" w:rsidR="0028284B" w:rsidRPr="00C41A33" w:rsidRDefault="00000000">
      <w:pPr>
        <w:ind w:firstLineChars="200" w:firstLine="640"/>
        <w:rPr>
          <w:rFonts w:ascii="仿宋_GB2312" w:eastAsia="仿宋_GB2312" w:hAnsi="Arial"/>
          <w:snapToGrid w:val="0"/>
          <w:kern w:val="0"/>
          <w:sz w:val="32"/>
          <w:szCs w:val="32"/>
        </w:rPr>
      </w:pPr>
      <w:r w:rsidRPr="00C41A33">
        <w:rPr>
          <w:rFonts w:ascii="仿宋_GB2312" w:eastAsia="仿宋_GB2312" w:hAnsi="Arial" w:hint="eastAsia"/>
          <w:snapToGrid w:val="0"/>
          <w:kern w:val="0"/>
          <w:sz w:val="32"/>
          <w:szCs w:val="32"/>
        </w:rPr>
        <w:t>联系电话：13760226694</w:t>
      </w:r>
    </w:p>
    <w:p w14:paraId="0948A1B4" w14:textId="77777777" w:rsidR="0028284B" w:rsidRPr="00C41A33" w:rsidRDefault="0028284B">
      <w:pPr>
        <w:pStyle w:val="a0"/>
        <w:rPr>
          <w:rFonts w:hint="eastAsia"/>
          <w:lang w:val="en-US" w:bidi="ar-SA"/>
        </w:rPr>
      </w:pPr>
    </w:p>
    <w:p w14:paraId="42701B08" w14:textId="77777777" w:rsidR="0028284B" w:rsidRPr="00C41A33" w:rsidRDefault="0028284B">
      <w:pPr>
        <w:pStyle w:val="a0"/>
        <w:rPr>
          <w:rFonts w:hint="eastAsia"/>
          <w:lang w:val="en-US" w:bidi="ar-SA"/>
        </w:rPr>
      </w:pPr>
    </w:p>
    <w:p w14:paraId="61C9D4ED" w14:textId="77777777" w:rsidR="0028284B" w:rsidRPr="00C41A33" w:rsidRDefault="00000000">
      <w:pPr>
        <w:spacing w:line="540" w:lineRule="exact"/>
        <w:ind w:firstLineChars="200" w:firstLine="640"/>
        <w:jc w:val="right"/>
        <w:rPr>
          <w:rFonts w:ascii="仿宋_GB2312" w:eastAsia="仿宋_GB2312"/>
          <w:sz w:val="32"/>
          <w:szCs w:val="32"/>
        </w:rPr>
      </w:pPr>
      <w:r w:rsidRPr="00C41A33">
        <w:rPr>
          <w:rFonts w:ascii="仿宋_GB2312" w:eastAsia="仿宋_GB2312" w:hint="eastAsia"/>
          <w:sz w:val="32"/>
          <w:szCs w:val="32"/>
        </w:rPr>
        <w:t>深圳市南山区蛇口街道办事处</w:t>
      </w:r>
    </w:p>
    <w:p w14:paraId="16FA6BD4" w14:textId="0B740299" w:rsidR="0028284B" w:rsidRPr="00C41A33" w:rsidRDefault="00000000">
      <w:pPr>
        <w:jc w:val="right"/>
      </w:pPr>
      <w:r w:rsidRPr="00C41A33">
        <w:rPr>
          <w:rFonts w:ascii="仿宋_GB2312" w:eastAsia="仿宋_GB2312" w:hint="eastAsia"/>
          <w:sz w:val="32"/>
          <w:szCs w:val="32"/>
        </w:rPr>
        <w:t>2025年</w:t>
      </w:r>
      <w:r w:rsidR="00C41A33">
        <w:rPr>
          <w:rFonts w:ascii="仿宋_GB2312" w:eastAsia="仿宋_GB2312" w:hint="eastAsia"/>
          <w:sz w:val="32"/>
          <w:szCs w:val="32"/>
        </w:rPr>
        <w:t>5</w:t>
      </w:r>
      <w:r w:rsidRPr="00C41A33">
        <w:rPr>
          <w:rFonts w:ascii="仿宋_GB2312" w:eastAsia="仿宋_GB2312" w:hint="eastAsia"/>
          <w:sz w:val="32"/>
          <w:szCs w:val="32"/>
        </w:rPr>
        <w:t>月</w:t>
      </w:r>
      <w:r w:rsidR="00C41A33">
        <w:rPr>
          <w:rFonts w:ascii="仿宋_GB2312" w:eastAsia="仿宋_GB2312" w:hint="eastAsia"/>
          <w:sz w:val="32"/>
          <w:szCs w:val="32"/>
        </w:rPr>
        <w:t>9</w:t>
      </w:r>
      <w:r w:rsidRPr="00C41A33">
        <w:rPr>
          <w:rFonts w:ascii="仿宋_GB2312" w:eastAsia="仿宋_GB2312" w:hint="eastAsia"/>
          <w:sz w:val="32"/>
          <w:szCs w:val="32"/>
        </w:rPr>
        <w:t>日</w:t>
      </w:r>
      <w:bookmarkEnd w:id="5"/>
      <w:bookmarkEnd w:id="6"/>
      <w:r w:rsidRPr="00C41A33">
        <w:br w:type="page"/>
      </w:r>
    </w:p>
    <w:p w14:paraId="200774CA" w14:textId="77777777" w:rsidR="0028284B" w:rsidRPr="00C41A33" w:rsidRDefault="00000000">
      <w:pPr>
        <w:pStyle w:val="1"/>
      </w:pPr>
      <w:r w:rsidRPr="00C41A33">
        <w:rPr>
          <w:rFonts w:hint="eastAsia"/>
        </w:rPr>
        <w:lastRenderedPageBreak/>
        <w:t>第二章</w:t>
      </w:r>
      <w:r w:rsidRPr="00C41A33">
        <w:rPr>
          <w:rFonts w:hint="eastAsia"/>
        </w:rPr>
        <w:t xml:space="preserve"> </w:t>
      </w:r>
      <w:r w:rsidRPr="00C41A33">
        <w:rPr>
          <w:rFonts w:hint="eastAsia"/>
        </w:rPr>
        <w:t>项目需求</w:t>
      </w:r>
    </w:p>
    <w:p w14:paraId="59183BE1" w14:textId="77777777" w:rsidR="0028284B" w:rsidRPr="00C41A33" w:rsidRDefault="00000000">
      <w:pPr>
        <w:pStyle w:val="2"/>
        <w:ind w:firstLine="640"/>
        <w:rPr>
          <w:rFonts w:hint="eastAsia"/>
          <w:kern w:val="2"/>
          <w:szCs w:val="32"/>
        </w:rPr>
      </w:pPr>
      <w:r w:rsidRPr="00C41A33">
        <w:rPr>
          <w:rFonts w:hint="eastAsia"/>
        </w:rPr>
        <w:t>一、项目概况</w:t>
      </w:r>
    </w:p>
    <w:p w14:paraId="11BE000E"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（一）项目名称：</w:t>
      </w:r>
      <w:r w:rsidRPr="00C41A33">
        <w:rPr>
          <w:rFonts w:ascii="仿宋_GB2312" w:eastAsia="仿宋_GB2312" w:hint="eastAsia"/>
          <w:sz w:val="32"/>
          <w:szCs w:val="32"/>
        </w:rPr>
        <w:t>深圳市南山区蛇口街道统一委托街道自建电动自行车充电设施运营服务商遴选项目</w:t>
      </w:r>
    </w:p>
    <w:p w14:paraId="4114E058"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（二）采购人：蛇口街道办事处</w:t>
      </w:r>
    </w:p>
    <w:p w14:paraId="58EF5FD7"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（三）采购方式：公开遴选方式</w:t>
      </w:r>
    </w:p>
    <w:p w14:paraId="723CAD12"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（四）财政限额：本项目无预算，由运营机构自助出资运营。</w:t>
      </w:r>
    </w:p>
    <w:p w14:paraId="1CC86FF2"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（五）项目背景：</w:t>
      </w:r>
    </w:p>
    <w:p w14:paraId="507B59AD"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为深入贯彻落实省、市、区关于电动自行车消防安全专项整治的各项工作要求，全面减少电动自行车火灾风险隐患，进一步明确安全责任，切实解决街道投资建设的电动自行车充电设施维护检修等问题（详见附件1:439个点位表格)，满足辖区居民日常充、换电需求，结合前期运维效果，街道拟统一委托电动自行车充电设施的运营服务商</w:t>
      </w:r>
      <w:r w:rsidRPr="00C41A33">
        <w:rPr>
          <w:rFonts w:ascii="仿宋_GB2312" w:eastAsia="仿宋_GB2312" w:hint="eastAsia"/>
          <w:sz w:val="32"/>
          <w:szCs w:val="32"/>
        </w:rPr>
        <w:t>。</w:t>
      </w:r>
    </w:p>
    <w:p w14:paraId="272C159F"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（六）项目服务期:本项目为长期服务项目，服务期为自合同签订之日起一年，合同期满后可根据供应商履约情况，根据双方协商可延长合同期，最长不超过36个月。</w:t>
      </w:r>
    </w:p>
    <w:p w14:paraId="61462B15" w14:textId="77777777" w:rsidR="0028284B" w:rsidRPr="00C41A33" w:rsidRDefault="00000000">
      <w:pPr>
        <w:pStyle w:val="2"/>
        <w:ind w:firstLine="640"/>
        <w:rPr>
          <w:rFonts w:hint="eastAsia"/>
        </w:rPr>
      </w:pPr>
      <w:r w:rsidRPr="00C41A33">
        <w:rPr>
          <w:rFonts w:hint="eastAsia"/>
        </w:rPr>
        <w:t>二、服务内容</w:t>
      </w:r>
    </w:p>
    <w:p w14:paraId="5BEFB8EB"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1、中标单位负责439个充电点后期保养、维修和定期巡查工作。如该充电点达不到便民效果或不符合《电动自行车集中充电设施建设及运营管理规范》等相关安全规定，中标单位负责整改，整改后仍不达标的，中标单位不得继续使用</w:t>
      </w:r>
      <w:r w:rsidRPr="00C41A33">
        <w:rPr>
          <w:rFonts w:ascii="仿宋_GB2312" w:eastAsia="仿宋_GB2312" w:cs="黑体" w:hint="eastAsia"/>
          <w:color w:val="000000"/>
          <w:kern w:val="0"/>
          <w:sz w:val="32"/>
          <w:szCs w:val="32"/>
        </w:rPr>
        <w:lastRenderedPageBreak/>
        <w:t>该场地。</w:t>
      </w:r>
    </w:p>
    <w:p w14:paraId="1695E59E"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2、根据《电动自行车停放充电场所消防安全规范》(DB4403/T183-2021)的标准要求</w:t>
      </w:r>
      <w:r w:rsidRPr="00C41A33">
        <w:rPr>
          <w:rFonts w:ascii="仿宋_GB2312" w:eastAsia="仿宋_GB2312" w:cs="黑体"/>
          <w:color w:val="000000"/>
          <w:kern w:val="0"/>
          <w:sz w:val="32"/>
          <w:szCs w:val="32"/>
        </w:rPr>
        <w:t>和现行法律法规要求</w:t>
      </w:r>
      <w:r w:rsidRPr="00C41A33">
        <w:rPr>
          <w:rFonts w:ascii="仿宋_GB2312" w:eastAsia="仿宋_GB2312" w:cs="黑体" w:hint="eastAsia"/>
          <w:color w:val="000000"/>
          <w:kern w:val="0"/>
          <w:sz w:val="32"/>
          <w:szCs w:val="32"/>
        </w:rPr>
        <w:t>，中标单位必须在原电动自行车停放充电场所内进一步完善配置必要的防护与应急设施，包括但不限于挡雨棚、灭火器、自动喷水灭火系统、独立式感烟火灾探测报警器、消防软管卷盘、视频监控设备以及详尽的操作指引等，并确保这些设施设备处于完好有效的状态，建成后上述设施设备资产均归街道办事处所有。</w:t>
      </w:r>
    </w:p>
    <w:p w14:paraId="0F969480"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3、在电动自行车停放及充电场所，每个充电区域均需单独设置专用配电箱，确保进线为专用配电回路。若与其他场所共用一个供电回路，进线断路器必须采用漏电保护器，并增设浪涌保护器。同时，分支断路器也应选择漏电保护器，漏电保护器的额定动作电流不得超过30mA，动作时间需控制在0.1s。</w:t>
      </w:r>
    </w:p>
    <w:p w14:paraId="1ECBAB86"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4、电动自行车停放充电场所的配电箱或插座处设置在室外时，需保证配电箱、电源插座的防护等级不应低于IP65，并加装防雨罩。</w:t>
      </w:r>
    </w:p>
    <w:p w14:paraId="067FEFED"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5、电动自行车停放充电场所的配电箱应设置在具有明显标识和便于操作的部位。</w:t>
      </w:r>
    </w:p>
    <w:p w14:paraId="75240C12"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6、电动自行车停放充电场所的充电柜</w:t>
      </w:r>
      <w:proofErr w:type="gramStart"/>
      <w:r w:rsidRPr="00C41A33">
        <w:rPr>
          <w:rFonts w:ascii="仿宋_GB2312" w:eastAsia="仿宋_GB2312" w:cs="黑体" w:hint="eastAsia"/>
          <w:color w:val="000000"/>
          <w:kern w:val="0"/>
          <w:sz w:val="32"/>
          <w:szCs w:val="32"/>
        </w:rPr>
        <w:t>馈</w:t>
      </w:r>
      <w:proofErr w:type="gramEnd"/>
      <w:r w:rsidRPr="00C41A33">
        <w:rPr>
          <w:rFonts w:ascii="仿宋_GB2312" w:eastAsia="仿宋_GB2312" w:cs="黑体" w:hint="eastAsia"/>
          <w:color w:val="000000"/>
          <w:kern w:val="0"/>
          <w:sz w:val="32"/>
          <w:szCs w:val="32"/>
        </w:rPr>
        <w:t>出充电配电回路中每个回路均应设置过载保护、短路保护、漏电保护等保护装置。</w:t>
      </w:r>
    </w:p>
    <w:p w14:paraId="02EFF87E"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7、电气线路、插座禁止直接敷设安装在可燃材料上。</w:t>
      </w:r>
    </w:p>
    <w:p w14:paraId="4B1CA741"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lastRenderedPageBreak/>
        <w:t>8、场所的电气设备应严格按照GB51348—2019的标准设置接地系统。</w:t>
      </w:r>
    </w:p>
    <w:p w14:paraId="25494C46"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9、电动自行车停放充电场所充电设施应具备定时充电、自动断电、过载保护、短路保护和漏电保护等功能。</w:t>
      </w:r>
    </w:p>
    <w:p w14:paraId="07FFD3E1"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10、针对集中充电设施外壳进出线缆部位，必须严格执行防水封堵措施，确保该部位的密封性完好。</w:t>
      </w:r>
    </w:p>
    <w:p w14:paraId="7C7005EC"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11、电动自行车停放充电场所的充电设施应使用阻燃电线电缆，线芯截面大小应满足线路载流量、机械强度等应符合GB50217—2018的设置要求，经常弯曲或者有较高柔软性要求的回路，应使用橡皮绝缘等电缆。电缆防火与阻止</w:t>
      </w:r>
      <w:proofErr w:type="gramStart"/>
      <w:r w:rsidRPr="00C41A33">
        <w:rPr>
          <w:rFonts w:ascii="仿宋_GB2312" w:eastAsia="仿宋_GB2312" w:cs="黑体" w:hint="eastAsia"/>
          <w:color w:val="000000"/>
          <w:kern w:val="0"/>
          <w:sz w:val="32"/>
          <w:szCs w:val="32"/>
        </w:rPr>
        <w:t>延燃要求</w:t>
      </w:r>
      <w:proofErr w:type="gramEnd"/>
      <w:r w:rsidRPr="00C41A33">
        <w:rPr>
          <w:rFonts w:ascii="仿宋_GB2312" w:eastAsia="仿宋_GB2312" w:cs="黑体" w:hint="eastAsia"/>
          <w:color w:val="000000"/>
          <w:kern w:val="0"/>
          <w:sz w:val="32"/>
          <w:szCs w:val="32"/>
        </w:rPr>
        <w:t>应符合GB 31247—2014 的有关规定。充电设施内部电线电缆截面大小应满足线路载流量、机械强度等要求，电线电缆采用阻燃电线电缆。</w:t>
      </w:r>
    </w:p>
    <w:p w14:paraId="70A02EDC"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12、电动自行车停放充电场所的电气</w:t>
      </w:r>
      <w:proofErr w:type="gramStart"/>
      <w:r w:rsidRPr="00C41A33">
        <w:rPr>
          <w:rFonts w:ascii="仿宋_GB2312" w:eastAsia="仿宋_GB2312" w:cs="黑体" w:hint="eastAsia"/>
          <w:color w:val="000000"/>
          <w:kern w:val="0"/>
          <w:sz w:val="32"/>
          <w:szCs w:val="32"/>
        </w:rPr>
        <w:t>线路应暗埋</w:t>
      </w:r>
      <w:proofErr w:type="gramEnd"/>
      <w:r w:rsidRPr="00C41A33">
        <w:rPr>
          <w:rFonts w:ascii="仿宋_GB2312" w:eastAsia="仿宋_GB2312" w:cs="黑体" w:hint="eastAsia"/>
          <w:color w:val="000000"/>
          <w:kern w:val="0"/>
          <w:sz w:val="32"/>
          <w:szCs w:val="32"/>
        </w:rPr>
        <w:t>或穿绝缘套管或线槽保护，如需从地面</w:t>
      </w:r>
      <w:proofErr w:type="gramStart"/>
      <w:r w:rsidRPr="00C41A33">
        <w:rPr>
          <w:rFonts w:ascii="仿宋_GB2312" w:eastAsia="仿宋_GB2312" w:cs="黑体" w:hint="eastAsia"/>
          <w:color w:val="000000"/>
          <w:kern w:val="0"/>
          <w:sz w:val="32"/>
          <w:szCs w:val="32"/>
        </w:rPr>
        <w:t>穿过应埋地</w:t>
      </w:r>
      <w:proofErr w:type="gramEnd"/>
      <w:r w:rsidRPr="00C41A33">
        <w:rPr>
          <w:rFonts w:ascii="仿宋_GB2312" w:eastAsia="仿宋_GB2312" w:cs="黑体" w:hint="eastAsia"/>
          <w:color w:val="000000"/>
          <w:kern w:val="0"/>
          <w:sz w:val="32"/>
          <w:szCs w:val="32"/>
        </w:rPr>
        <w:t xml:space="preserve">布置。 </w:t>
      </w:r>
    </w:p>
    <w:p w14:paraId="4C329F23"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13、电动自行车停放充电场所内应分组停放电动自行车，每组长度不应大于20m，组与组之间应设置高度不低于 1.5m的隔墙，隔墙的耐火极限不应低于1.5h。</w:t>
      </w:r>
    </w:p>
    <w:p w14:paraId="4D0FED3D" w14:textId="77777777" w:rsidR="0028284B" w:rsidRPr="00C41A33" w:rsidRDefault="00000000">
      <w:pPr>
        <w:tabs>
          <w:tab w:val="left" w:pos="3332"/>
        </w:tabs>
        <w:spacing w:after="0" w:line="560" w:lineRule="exact"/>
        <w:ind w:firstLineChars="200" w:firstLine="64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t>14、未经甲方允许，不得私自增设、更换、转移充电设施。</w:t>
      </w:r>
    </w:p>
    <w:p w14:paraId="770D09BC" w14:textId="77777777" w:rsidR="0028284B" w:rsidRPr="00C41A33" w:rsidRDefault="00000000">
      <w:pPr>
        <w:pStyle w:val="2"/>
        <w:ind w:firstLine="640"/>
        <w:rPr>
          <w:rFonts w:ascii="Arial" w:hAnsi="Arial" w:cs="Times New Roman"/>
          <w:szCs w:val="32"/>
        </w:rPr>
      </w:pPr>
      <w:r w:rsidRPr="00C41A33">
        <w:rPr>
          <w:rFonts w:hint="eastAsia"/>
        </w:rPr>
        <w:t>三、服务要求</w:t>
      </w:r>
    </w:p>
    <w:p w14:paraId="4A3B6390"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color w:val="000000"/>
          <w:sz w:val="32"/>
          <w:szCs w:val="32"/>
        </w:rPr>
        <w:t>1、每月至少全覆盖巡查1次，并提供7*24小时客服服务。</w:t>
      </w:r>
    </w:p>
    <w:p w14:paraId="6367654D"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2、充电单价采用电价和服务费分开计算，电价按照充电</w:t>
      </w:r>
      <w:proofErr w:type="gramStart"/>
      <w:r w:rsidRPr="00C41A33">
        <w:rPr>
          <w:rFonts w:ascii="仿宋_GB2312" w:eastAsia="仿宋_GB2312" w:hint="eastAsia"/>
          <w:color w:val="000000"/>
          <w:sz w:val="32"/>
          <w:szCs w:val="32"/>
        </w:rPr>
        <w:t>桩所在</w:t>
      </w:r>
      <w:proofErr w:type="gramEnd"/>
      <w:r w:rsidRPr="00C41A33">
        <w:rPr>
          <w:rFonts w:ascii="仿宋_GB2312" w:eastAsia="仿宋_GB2312" w:hint="eastAsia"/>
          <w:color w:val="000000"/>
          <w:sz w:val="32"/>
          <w:szCs w:val="32"/>
        </w:rPr>
        <w:t>区域计算，服务费由中标单位自行制定，但不得</w:t>
      </w:r>
      <w:r w:rsidRPr="00C41A33">
        <w:rPr>
          <w:rFonts w:ascii="仿宋_GB2312" w:eastAsia="仿宋_GB2312" w:hint="eastAsia"/>
          <w:color w:val="000000"/>
          <w:sz w:val="32"/>
          <w:szCs w:val="32"/>
        </w:rPr>
        <w:lastRenderedPageBreak/>
        <w:t>高于同期市场价，拟收费项目及相应的收费标准由经营方参考周边同类项目并综合本项目服务水平合理制定，并于项目首次经营前和每经营年度起始日</w:t>
      </w:r>
      <w:r w:rsidRPr="00C41A33">
        <w:rPr>
          <w:rFonts w:ascii="仿宋_GB2312" w:eastAsia="仿宋_GB2312"/>
          <w:color w:val="000000"/>
          <w:sz w:val="32"/>
          <w:szCs w:val="32"/>
        </w:rPr>
        <w:t>30</w:t>
      </w:r>
      <w:r w:rsidRPr="00C41A33">
        <w:rPr>
          <w:rFonts w:ascii="仿宋_GB2312" w:eastAsia="仿宋_GB2312" w:hint="eastAsia"/>
          <w:color w:val="000000"/>
          <w:sz w:val="32"/>
          <w:szCs w:val="32"/>
        </w:rPr>
        <w:t>日内向实施单位备案。实施单位及政府物价主管部门认为经营</w:t>
      </w:r>
      <w:proofErr w:type="gramStart"/>
      <w:r w:rsidRPr="00C41A33">
        <w:rPr>
          <w:rFonts w:ascii="仿宋_GB2312" w:eastAsia="仿宋_GB2312" w:hint="eastAsia"/>
          <w:color w:val="000000"/>
          <w:sz w:val="32"/>
          <w:szCs w:val="32"/>
        </w:rPr>
        <w:t>方制定</w:t>
      </w:r>
      <w:proofErr w:type="gramEnd"/>
      <w:r w:rsidRPr="00C41A33">
        <w:rPr>
          <w:rFonts w:ascii="仿宋_GB2312" w:eastAsia="仿宋_GB2312" w:hint="eastAsia"/>
          <w:color w:val="000000"/>
          <w:sz w:val="32"/>
          <w:szCs w:val="32"/>
        </w:rPr>
        <w:t>的价格不合理的，有权要求经营</w:t>
      </w:r>
      <w:proofErr w:type="gramStart"/>
      <w:r w:rsidRPr="00C41A33">
        <w:rPr>
          <w:rFonts w:ascii="仿宋_GB2312" w:eastAsia="仿宋_GB2312" w:hint="eastAsia"/>
          <w:color w:val="000000"/>
          <w:sz w:val="32"/>
          <w:szCs w:val="32"/>
        </w:rPr>
        <w:t>方调整</w:t>
      </w:r>
      <w:proofErr w:type="gramEnd"/>
      <w:r w:rsidRPr="00C41A33">
        <w:rPr>
          <w:rFonts w:ascii="仿宋_GB2312" w:eastAsia="仿宋_GB2312" w:hint="eastAsia"/>
          <w:color w:val="000000"/>
          <w:sz w:val="32"/>
          <w:szCs w:val="32"/>
        </w:rPr>
        <w:t>相应的价格，并按调整后的价格执行。</w:t>
      </w:r>
    </w:p>
    <w:p w14:paraId="10A61A96"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3、中标单位承接的服务范围为439个街道投资建设的电动自行车充电点。</w:t>
      </w:r>
    </w:p>
    <w:p w14:paraId="4F569747"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4、根据《中华人民共和国消防法》等法律法规及甲方的需求，中标单位须加装相应的设备设施，且加装的设备设施归甲方所有。</w:t>
      </w:r>
    </w:p>
    <w:p w14:paraId="47F64DC4"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5、中标单位接手后须提供充电设施的前后对比照，并建立相应的台账提交给甲方。</w:t>
      </w:r>
    </w:p>
    <w:p w14:paraId="4F124346"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6、根据项目的实际情况以及实施目标和特征，综合考虑本项目的经营性质、投资收益水平、风险分配框架等因素，本项目拟采用委托运营的运作模式。本项目资产归属政府方所有，通过委托运营方式中标经营方仅拥有项目资产经营权，并负责相应的经营管理和维护工作。</w:t>
      </w:r>
    </w:p>
    <w:p w14:paraId="0AABC3ED"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7、项目经营期内，经营方在经营范围内通过自主经营获得合理回报，经营方依法获取各项收入，承担经营成本，</w:t>
      </w:r>
    </w:p>
    <w:p w14:paraId="7A88195C" w14:textId="77777777" w:rsidR="0028284B" w:rsidRPr="00C41A33" w:rsidRDefault="00000000">
      <w:pPr>
        <w:pStyle w:val="12"/>
        <w:spacing w:after="0"/>
        <w:rPr>
          <w:rFonts w:ascii="仿宋_GB2312" w:eastAsia="仿宋_GB2312"/>
          <w:color w:val="000000"/>
          <w:sz w:val="32"/>
          <w:szCs w:val="32"/>
        </w:rPr>
      </w:pPr>
      <w:r w:rsidRPr="00C41A33">
        <w:rPr>
          <w:rFonts w:ascii="仿宋_GB2312" w:eastAsia="仿宋_GB2312" w:hint="eastAsia"/>
          <w:color w:val="000000"/>
          <w:sz w:val="32"/>
          <w:szCs w:val="32"/>
        </w:rPr>
        <w:t>8、项目经营期内，项目公司须按照法律法规、运营、维护技术规范和合同约定，对本项目所有设施实施日常预防性维护、经常性巡查、定期检测和评价，按适用技术规范的标准进行必要的保养和维修工程。保证项目设施完好和安全运行，达到设计使用要求和预期使用目的。</w:t>
      </w:r>
    </w:p>
    <w:p w14:paraId="5241DC73" w14:textId="77777777" w:rsidR="0028284B" w:rsidRPr="00C41A33" w:rsidRDefault="00000000">
      <w:pPr>
        <w:spacing w:after="0"/>
        <w:ind w:firstLine="560"/>
        <w:rPr>
          <w:rFonts w:ascii="仿宋_GB2312" w:eastAsia="仿宋_GB2312" w:cs="黑体"/>
          <w:color w:val="000000"/>
          <w:kern w:val="0"/>
          <w:sz w:val="32"/>
          <w:szCs w:val="32"/>
        </w:rPr>
      </w:pPr>
      <w:r w:rsidRPr="00C41A33">
        <w:rPr>
          <w:rFonts w:ascii="仿宋_GB2312" w:eastAsia="仿宋_GB2312" w:cs="黑体" w:hint="eastAsia"/>
          <w:color w:val="000000"/>
          <w:kern w:val="0"/>
          <w:sz w:val="32"/>
          <w:szCs w:val="32"/>
        </w:rPr>
        <w:lastRenderedPageBreak/>
        <w:t>9、本项目运营期间，项目公司应做好项目投资、经营、维护、移交等工作的日常管理和信息记录，积极配合采购单位的考核工作，并对所提供资料和信息的真实性、完整性、有效性负责。必要时实施单位可委托第三方机构协助绩效管理工作。</w:t>
      </w:r>
    </w:p>
    <w:p w14:paraId="43B315B2" w14:textId="77777777" w:rsidR="0028284B" w:rsidRPr="00C41A33" w:rsidRDefault="00000000">
      <w:pPr>
        <w:spacing w:after="0"/>
        <w:ind w:firstLine="560"/>
        <w:rPr>
          <w:rFonts w:ascii="仿宋_GB2312" w:eastAsia="仿宋_GB2312"/>
          <w:color w:val="000000"/>
          <w:sz w:val="32"/>
          <w:szCs w:val="32"/>
        </w:rPr>
      </w:pPr>
      <w:r w:rsidRPr="00C41A33">
        <w:rPr>
          <w:rFonts w:ascii="仿宋_GB2312" w:eastAsia="仿宋_GB2312" w:cs="黑体" w:hint="eastAsia"/>
          <w:color w:val="000000"/>
          <w:sz w:val="32"/>
          <w:szCs w:val="32"/>
        </w:rPr>
        <w:t>10、项目服务期结束后，如中标单位不继续承接本项目服务，须配合采购单位完成项目交接工作。</w:t>
      </w:r>
    </w:p>
    <w:p w14:paraId="48543969" w14:textId="77777777" w:rsidR="0028284B" w:rsidRPr="00C41A33" w:rsidRDefault="00000000">
      <w:pPr>
        <w:pStyle w:val="2"/>
        <w:ind w:firstLine="640"/>
        <w:rPr>
          <w:rFonts w:ascii="Arial" w:hAnsi="Arial" w:cs="Times New Roman"/>
          <w:szCs w:val="32"/>
        </w:rPr>
      </w:pPr>
      <w:r w:rsidRPr="00C41A33">
        <w:rPr>
          <w:rFonts w:hint="eastAsia"/>
        </w:rPr>
        <w:t>四、服务人员要求</w:t>
      </w:r>
    </w:p>
    <w:p w14:paraId="622B52A0" w14:textId="77777777" w:rsidR="0028284B" w:rsidRPr="00C41A33" w:rsidRDefault="00000000">
      <w:pPr>
        <w:spacing w:line="560" w:lineRule="exact"/>
        <w:ind w:firstLineChars="200" w:firstLine="640"/>
        <w:rPr>
          <w:rFonts w:ascii="仿宋_GB2312" w:eastAsia="仿宋_GB2312" w:hAnsi="宋体" w:hint="eastAsia"/>
          <w:sz w:val="32"/>
          <w:szCs w:val="32"/>
        </w:rPr>
      </w:pPr>
      <w:r w:rsidRPr="00C41A33">
        <w:rPr>
          <w:rFonts w:ascii="仿宋_GB2312" w:eastAsia="仿宋_GB2312" w:hAnsi="宋体" w:hint="eastAsia"/>
          <w:sz w:val="32"/>
          <w:szCs w:val="32"/>
        </w:rPr>
        <w:t>中标单位须根据实际运营情况，提供相应服务运营团队。</w:t>
      </w:r>
    </w:p>
    <w:p w14:paraId="330DAA07" w14:textId="77777777" w:rsidR="0028284B" w:rsidRPr="00C41A33" w:rsidRDefault="00000000">
      <w:pPr>
        <w:pStyle w:val="2"/>
        <w:ind w:firstLine="640"/>
        <w:rPr>
          <w:rFonts w:ascii="Arial" w:hint="eastAsia"/>
          <w:szCs w:val="32"/>
        </w:rPr>
      </w:pPr>
      <w:r w:rsidRPr="00C41A33">
        <w:rPr>
          <w:rFonts w:hint="eastAsia"/>
        </w:rPr>
        <w:t>五、投标报价要求</w:t>
      </w:r>
    </w:p>
    <w:p w14:paraId="2E40A995" w14:textId="77777777" w:rsidR="0028284B" w:rsidRPr="00C41A33" w:rsidRDefault="00000000">
      <w:pPr>
        <w:ind w:firstLineChars="200" w:firstLine="640"/>
        <w:rPr>
          <w:rFonts w:ascii="仿宋_GB2312" w:eastAsia="仿宋_GB2312"/>
          <w:sz w:val="32"/>
          <w:szCs w:val="32"/>
        </w:rPr>
      </w:pPr>
      <w:r w:rsidRPr="00C41A33">
        <w:rPr>
          <w:rFonts w:ascii="仿宋_GB2312" w:eastAsia="仿宋_GB2312" w:hint="eastAsia"/>
          <w:sz w:val="32"/>
          <w:szCs w:val="32"/>
        </w:rPr>
        <w:t>本项目需提供投资金额报价，中标单位根据实际运营情况出资运营，提供投资金额表。</w:t>
      </w:r>
    </w:p>
    <w:p w14:paraId="01B68735" w14:textId="77777777" w:rsidR="0028284B" w:rsidRPr="00C41A33" w:rsidRDefault="00000000">
      <w:pPr>
        <w:pStyle w:val="2"/>
        <w:ind w:firstLine="640"/>
        <w:rPr>
          <w:rFonts w:hint="eastAsia"/>
        </w:rPr>
      </w:pPr>
      <w:r w:rsidRPr="00C41A33">
        <w:rPr>
          <w:rFonts w:hint="eastAsia"/>
        </w:rPr>
        <w:t>六、评标方法和中标数量</w:t>
      </w:r>
    </w:p>
    <w:p w14:paraId="526DBA12"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（一）本项目采用评定结合方法进行评定标，评审方法为：综合评分法。</w:t>
      </w:r>
    </w:p>
    <w:p w14:paraId="568818C2"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（二）综合评分法。按照招标文件要求进行评审，综合得分从高到低进行排序，排名第一的投标人，作为中标供应商。</w:t>
      </w:r>
    </w:p>
    <w:p w14:paraId="3E2AC19D" w14:textId="77777777" w:rsidR="0028284B" w:rsidRPr="00C41A33" w:rsidRDefault="00000000">
      <w:pPr>
        <w:pStyle w:val="2"/>
        <w:ind w:firstLine="640"/>
        <w:rPr>
          <w:rFonts w:hint="eastAsia"/>
        </w:rPr>
      </w:pPr>
      <w:r w:rsidRPr="00C41A33">
        <w:rPr>
          <w:rFonts w:hint="eastAsia"/>
        </w:rPr>
        <w:t>七、中标服务费</w:t>
      </w:r>
      <w:r w:rsidRPr="00C41A33">
        <w:rPr>
          <w:rFonts w:hint="eastAsia"/>
        </w:rPr>
        <w:t xml:space="preserve"> </w:t>
      </w:r>
    </w:p>
    <w:p w14:paraId="09527689"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由中标单位缴纳。中标服务费以投资金额为计算基数，参照《深圳市财政委员会关于规范深圳市社会采购代理机构的管理有关事项的补充通知（深财购〔</w:t>
      </w:r>
      <w:r w:rsidRPr="00C41A33">
        <w:rPr>
          <w:rFonts w:ascii="仿宋_GB2312" w:eastAsia="仿宋_GB2312"/>
          <w:sz w:val="32"/>
          <w:szCs w:val="32"/>
        </w:rPr>
        <w:t>2018</w:t>
      </w:r>
      <w:r w:rsidRPr="00C41A33">
        <w:rPr>
          <w:rFonts w:ascii="仿宋_GB2312" w:eastAsia="仿宋_GB2312" w:hint="eastAsia"/>
          <w:sz w:val="32"/>
          <w:szCs w:val="32"/>
        </w:rPr>
        <w:t>〕</w:t>
      </w:r>
      <w:r w:rsidRPr="00C41A33">
        <w:rPr>
          <w:rFonts w:ascii="仿宋_GB2312" w:eastAsia="仿宋_GB2312"/>
          <w:sz w:val="32"/>
          <w:szCs w:val="32"/>
        </w:rPr>
        <w:t>27</w:t>
      </w:r>
      <w:r w:rsidRPr="00C41A33">
        <w:rPr>
          <w:rFonts w:ascii="仿宋_GB2312" w:eastAsia="仿宋_GB2312" w:hint="eastAsia"/>
          <w:sz w:val="32"/>
          <w:szCs w:val="32"/>
        </w:rPr>
        <w:t>号）》文件</w:t>
      </w:r>
      <w:r w:rsidRPr="00C41A33">
        <w:rPr>
          <w:rFonts w:ascii="仿宋_GB2312" w:eastAsia="仿宋_GB2312" w:hint="eastAsia"/>
          <w:sz w:val="32"/>
          <w:szCs w:val="32"/>
        </w:rPr>
        <w:lastRenderedPageBreak/>
        <w:t>相关规定，按差额定率累进法计算。</w:t>
      </w:r>
      <w:r w:rsidRPr="00C41A33">
        <w:br w:type="page"/>
      </w:r>
    </w:p>
    <w:p w14:paraId="3B9A18B9" w14:textId="77777777" w:rsidR="0028284B" w:rsidRPr="00C41A33" w:rsidRDefault="00000000">
      <w:pPr>
        <w:pStyle w:val="1"/>
        <w:spacing w:before="120" w:after="120"/>
        <w:rPr>
          <w:rFonts w:ascii="宋体" w:hAnsi="宋体" w:cs="宋体" w:hint="eastAsia"/>
          <w:color w:val="000000"/>
          <w:szCs w:val="32"/>
        </w:rPr>
      </w:pPr>
      <w:r w:rsidRPr="00C41A33">
        <w:rPr>
          <w:rFonts w:ascii="宋体" w:hAnsi="宋体" w:cs="宋体" w:hint="eastAsia"/>
          <w:color w:val="000000"/>
          <w:szCs w:val="32"/>
        </w:rPr>
        <w:lastRenderedPageBreak/>
        <w:t>第三章 投标文件格式、附件</w:t>
      </w:r>
    </w:p>
    <w:p w14:paraId="21B33877"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投标人需提交密封的投标文件，内含一式七份，其中正本一份和副本六份，投标文件的副本可采用正本的复印件。每套投标文件须清楚地标明“正本”、“副本”。若副本与正本不符，以正本为准。</w:t>
      </w:r>
    </w:p>
    <w:p w14:paraId="7389FD1A"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特别提醒:投标文件需按照投标文件组成进行编制。</w:t>
      </w:r>
    </w:p>
    <w:p w14:paraId="0FBFC06A"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投标文件组成:</w:t>
      </w:r>
    </w:p>
    <w:p w14:paraId="4A4560A0"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（1）法定代表人证明书</w:t>
      </w:r>
    </w:p>
    <w:p w14:paraId="6298A3DA"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（2）投标文件签署授权委托书</w:t>
      </w:r>
    </w:p>
    <w:p w14:paraId="14D2D836"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（3）投标函</w:t>
      </w:r>
    </w:p>
    <w:p w14:paraId="77BD4650"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（4）承诺函</w:t>
      </w:r>
    </w:p>
    <w:p w14:paraId="333F5BD5"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（5）投标人资质条件要求</w:t>
      </w:r>
    </w:p>
    <w:p w14:paraId="20B2BC18"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（6）投资金额表</w:t>
      </w:r>
    </w:p>
    <w:p w14:paraId="03E6A3AA"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（7）技术部分</w:t>
      </w:r>
    </w:p>
    <w:p w14:paraId="4221540D"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（8）综合实力部分</w:t>
      </w:r>
    </w:p>
    <w:p w14:paraId="13A23F68"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（9）投标人认为其他需要证明的材料</w:t>
      </w:r>
    </w:p>
    <w:p w14:paraId="52673399" w14:textId="77777777" w:rsidR="0028284B" w:rsidRPr="00C41A33" w:rsidRDefault="00000000">
      <w:pPr>
        <w:widowControl/>
        <w:spacing w:line="240" w:lineRule="auto"/>
        <w:jc w:val="left"/>
      </w:pPr>
      <w:r w:rsidRPr="00C41A33">
        <w:br w:type="page"/>
      </w:r>
    </w:p>
    <w:p w14:paraId="5C3364F9" w14:textId="77777777" w:rsidR="0028284B" w:rsidRPr="00C41A33" w:rsidRDefault="00000000">
      <w:pPr>
        <w:pStyle w:val="2"/>
        <w:ind w:firstLine="640"/>
        <w:rPr>
          <w:rFonts w:hint="eastAsia"/>
        </w:rPr>
      </w:pPr>
      <w:r w:rsidRPr="00C41A33">
        <w:rPr>
          <w:rFonts w:hint="eastAsia"/>
        </w:rPr>
        <w:lastRenderedPageBreak/>
        <w:t>一、</w:t>
      </w:r>
      <w:r w:rsidRPr="00C41A33">
        <w:t>法定代表人证明书</w:t>
      </w:r>
    </w:p>
    <w:p w14:paraId="3AB58FFB" w14:textId="77777777" w:rsidR="0028284B" w:rsidRPr="00C41A33" w:rsidRDefault="0028284B"/>
    <w:p w14:paraId="62615CC2"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同志，现任我单位职务，为法定代表人，特此证明。</w:t>
      </w:r>
    </w:p>
    <w:p w14:paraId="4C3070BE" w14:textId="77777777" w:rsidR="0028284B" w:rsidRPr="00C41A33" w:rsidRDefault="0028284B">
      <w:pPr>
        <w:spacing w:line="540" w:lineRule="exact"/>
        <w:ind w:firstLineChars="200" w:firstLine="640"/>
        <w:rPr>
          <w:rFonts w:ascii="仿宋_GB2312" w:eastAsia="仿宋_GB2312"/>
          <w:sz w:val="32"/>
          <w:szCs w:val="32"/>
        </w:rPr>
      </w:pPr>
    </w:p>
    <w:p w14:paraId="796202EF"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有效日期:         签发日期:         单位盖章:</w:t>
      </w:r>
    </w:p>
    <w:p w14:paraId="401789D4" w14:textId="77777777" w:rsidR="0028284B" w:rsidRPr="00C41A33" w:rsidRDefault="0028284B">
      <w:pPr>
        <w:spacing w:line="540" w:lineRule="exact"/>
        <w:ind w:firstLineChars="200" w:firstLine="640"/>
        <w:rPr>
          <w:rFonts w:ascii="仿宋_GB2312" w:eastAsia="仿宋_GB2312"/>
          <w:sz w:val="32"/>
          <w:szCs w:val="32"/>
        </w:rPr>
      </w:pPr>
    </w:p>
    <w:p w14:paraId="620F5F5B"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附:</w:t>
      </w:r>
    </w:p>
    <w:p w14:paraId="02CA21FE"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营业执照号码:                 经济性质:</w:t>
      </w:r>
    </w:p>
    <w:p w14:paraId="1F86D163"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主营:</w:t>
      </w:r>
    </w:p>
    <w:p w14:paraId="121B7AB8"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兼营:</w:t>
      </w:r>
    </w:p>
    <w:p w14:paraId="433F8E5B"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说明:</w:t>
      </w:r>
    </w:p>
    <w:p w14:paraId="784504A8"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1、法定代表人为企业事业单位、国家机关、社会团体的主要行政负责人。</w:t>
      </w:r>
    </w:p>
    <w:p w14:paraId="0AD0ABCD"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noProof/>
          <w:sz w:val="32"/>
          <w:szCs w:val="32"/>
        </w:rPr>
        <mc:AlternateContent>
          <mc:Choice Requires="wps">
            <w:drawing>
              <wp:anchor distT="0" distB="0" distL="114300" distR="114300" simplePos="0" relativeHeight="251660288" behindDoc="0" locked="0" layoutInCell="1" allowOverlap="1" wp14:anchorId="5ECDA346" wp14:editId="11FDAC3E">
                <wp:simplePos x="0" y="0"/>
                <wp:positionH relativeFrom="column">
                  <wp:posOffset>926465</wp:posOffset>
                </wp:positionH>
                <wp:positionV relativeFrom="paragraph">
                  <wp:posOffset>991235</wp:posOffset>
                </wp:positionV>
                <wp:extent cx="3237865" cy="1795780"/>
                <wp:effectExtent l="12065" t="5080" r="7620" b="8890"/>
                <wp:wrapNone/>
                <wp:docPr id="43549318"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7865" cy="1795780"/>
                        </a:xfrm>
                        <a:prstGeom prst="roundRect">
                          <a:avLst>
                            <a:gd name="adj" fmla="val 16667"/>
                          </a:avLst>
                        </a:prstGeom>
                        <a:solidFill>
                          <a:srgbClr val="FFFFFF"/>
                        </a:solidFill>
                        <a:ln w="9525" cap="rnd">
                          <a:solidFill>
                            <a:srgbClr val="000000"/>
                          </a:solidFill>
                          <a:prstDash val="sysDot"/>
                          <a:round/>
                        </a:ln>
                      </wps:spPr>
                      <wps:txbx>
                        <w:txbxContent>
                          <w:p w14:paraId="31FD4864" w14:textId="77777777" w:rsidR="0028284B" w:rsidRDefault="0028284B"/>
                          <w:p w14:paraId="5CCEF938" w14:textId="77777777" w:rsidR="0028284B" w:rsidRDefault="0028284B"/>
                          <w:p w14:paraId="0B3BD1D5" w14:textId="77777777" w:rsidR="0028284B" w:rsidRDefault="0028284B"/>
                          <w:p w14:paraId="10ED8EDB" w14:textId="77777777" w:rsidR="0028284B" w:rsidRDefault="0028284B"/>
                          <w:p w14:paraId="048E1D10" w14:textId="77777777" w:rsidR="0028284B" w:rsidRDefault="00000000">
                            <w:pPr>
                              <w:jc w:val="center"/>
                              <w:rPr>
                                <w:rFonts w:ascii="仿宋_GB2312" w:eastAsia="仿宋_GB2312"/>
                                <w:sz w:val="32"/>
                                <w:szCs w:val="32"/>
                              </w:rPr>
                            </w:pPr>
                            <w:r>
                              <w:rPr>
                                <w:rFonts w:ascii="仿宋_GB2312" w:eastAsia="仿宋_GB2312" w:hint="eastAsia"/>
                                <w:sz w:val="32"/>
                                <w:szCs w:val="32"/>
                              </w:rPr>
                              <w:t>附:法定代表人身份证扫描件</w:t>
                            </w:r>
                          </w:p>
                        </w:txbxContent>
                      </wps:txbx>
                      <wps:bodyPr rot="0" vert="horz" wrap="square" lIns="91440" tIns="45720" rIns="91440" bIns="45720" anchor="t" anchorCtr="0" upright="1">
                        <a:noAutofit/>
                      </wps:bodyPr>
                    </wps:wsp>
                  </a:graphicData>
                </a:graphic>
              </wp:anchor>
            </w:drawing>
          </mc:Choice>
          <mc:Fallback>
            <w:pict>
              <v:roundrect w14:anchorId="5ECDA346" id="圆角矩形 1" o:spid="_x0000_s1026" style="position:absolute;left:0;text-align:left;margin-left:72.95pt;margin-top:78.05pt;width:254.95pt;height:141.4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">
                <v:stroke dashstyle="1 1" endcap="round"/>
                <v:textbox>
                  <w:txbxContent>
                    <w:p w14:paraId="31FD4864" w14:textId="77777777" w:rsidR="0028284B" w:rsidRDefault="0028284B"/>
                    <w:p w14:paraId="5CCEF938" w14:textId="77777777" w:rsidR="0028284B" w:rsidRDefault="0028284B"/>
                    <w:p w14:paraId="0B3BD1D5" w14:textId="77777777" w:rsidR="0028284B" w:rsidRDefault="0028284B"/>
                    <w:p w14:paraId="10ED8EDB" w14:textId="77777777" w:rsidR="0028284B" w:rsidRDefault="0028284B"/>
                    <w:p w14:paraId="048E1D10" w14:textId="77777777" w:rsidR="0028284B" w:rsidRDefault="00000000">
                      <w:pPr>
                        <w:jc w:val="center"/>
                        <w:rPr>
                          <w:rFonts w:ascii="仿宋_GB2312" w:eastAsia="仿宋_GB2312"/>
                          <w:sz w:val="32"/>
                          <w:szCs w:val="32"/>
                        </w:rPr>
                      </w:pPr>
                      <w:r>
                        <w:rPr>
                          <w:rFonts w:ascii="仿宋_GB2312" w:eastAsia="仿宋_GB2312" w:hint="eastAsia"/>
                          <w:sz w:val="32"/>
                          <w:szCs w:val="32"/>
                        </w:rPr>
                        <w:t>附:法定代表人身份证扫描件</w:t>
                      </w:r>
                    </w:p>
                  </w:txbxContent>
                </v:textbox>
              </v:roundrect>
            </w:pict>
          </mc:Fallback>
        </mc:AlternateContent>
      </w:r>
      <w:r w:rsidRPr="00C41A33">
        <w:rPr>
          <w:rFonts w:ascii="仿宋_GB2312" w:eastAsia="仿宋_GB2312"/>
          <w:sz w:val="32"/>
          <w:szCs w:val="32"/>
        </w:rPr>
        <w:t>2、内容必须填</w:t>
      </w:r>
      <w:r w:rsidRPr="00C41A33">
        <w:rPr>
          <w:rFonts w:ascii="仿宋_GB2312" w:eastAsia="仿宋_GB2312" w:hint="eastAsia"/>
          <w:sz w:val="32"/>
          <w:szCs w:val="32"/>
        </w:rPr>
        <w:t>写真实、清楚，涂改无效，不得转让、买卖。</w:t>
      </w:r>
    </w:p>
    <w:p w14:paraId="025B9A3D" w14:textId="77777777" w:rsidR="0028284B" w:rsidRPr="00C41A33" w:rsidRDefault="00000000">
      <w:pPr>
        <w:widowControl/>
        <w:spacing w:line="240" w:lineRule="auto"/>
        <w:jc w:val="left"/>
        <w:rPr>
          <w:szCs w:val="22"/>
        </w:rPr>
      </w:pPr>
      <w:r w:rsidRPr="00C41A33">
        <w:rPr>
          <w:szCs w:val="22"/>
        </w:rPr>
        <w:br w:type="page"/>
      </w:r>
    </w:p>
    <w:p w14:paraId="0F38C392" w14:textId="77777777" w:rsidR="0028284B" w:rsidRPr="00C41A33" w:rsidRDefault="00000000">
      <w:pPr>
        <w:pStyle w:val="2"/>
        <w:ind w:firstLine="640"/>
        <w:rPr>
          <w:rFonts w:hint="eastAsia"/>
        </w:rPr>
      </w:pPr>
      <w:r w:rsidRPr="00C41A33">
        <w:lastRenderedPageBreak/>
        <w:t>二、</w:t>
      </w:r>
      <w:r w:rsidRPr="00C41A33">
        <w:rPr>
          <w:rFonts w:hint="eastAsia"/>
        </w:rPr>
        <w:t>法定代表人</w:t>
      </w:r>
      <w:r w:rsidRPr="00C41A33">
        <w:t>授权委托书</w:t>
      </w:r>
    </w:p>
    <w:p w14:paraId="0FB36E5E" w14:textId="77777777" w:rsidR="0028284B" w:rsidRPr="00C41A33" w:rsidRDefault="0028284B"/>
    <w:p w14:paraId="719DCAB6"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D769BA8"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代理人无转委托权，特此委托。</w:t>
      </w:r>
    </w:p>
    <w:p w14:paraId="5A3E5977"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代理人:</w:t>
      </w:r>
    </w:p>
    <w:p w14:paraId="24FB177A"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职务:</w:t>
      </w:r>
    </w:p>
    <w:p w14:paraId="4FC076B7"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详细通讯地址:</w:t>
      </w:r>
    </w:p>
    <w:p w14:paraId="25972AB1"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邮政编码:</w:t>
      </w:r>
    </w:p>
    <w:p w14:paraId="334D8478"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电话:</w:t>
      </w:r>
    </w:p>
    <w:p w14:paraId="3FDFC3F7"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移动电话:</w:t>
      </w:r>
    </w:p>
    <w:p w14:paraId="066DA271"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传真:</w:t>
      </w:r>
    </w:p>
    <w:p w14:paraId="36FD7602"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投标人:</w:t>
      </w:r>
    </w:p>
    <w:p w14:paraId="34A503F8"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法定代表人:</w:t>
      </w:r>
    </w:p>
    <w:p w14:paraId="39960162"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授权委托日期:         年     月       日</w:t>
      </w:r>
      <w:r w:rsidRPr="00C41A33">
        <w:rPr>
          <w:rFonts w:ascii="仿宋_GB2312" w:eastAsia="仿宋_GB2312"/>
          <w:noProof/>
          <w:sz w:val="32"/>
          <w:szCs w:val="32"/>
        </w:rPr>
        <mc:AlternateContent>
          <mc:Choice Requires="wps">
            <w:drawing>
              <wp:anchor distT="0" distB="0" distL="114300" distR="114300" simplePos="0" relativeHeight="251661312" behindDoc="0" locked="0" layoutInCell="1" allowOverlap="1" wp14:anchorId="4BC58B02" wp14:editId="7472A650">
                <wp:simplePos x="0" y="0"/>
                <wp:positionH relativeFrom="column">
                  <wp:posOffset>979805</wp:posOffset>
                </wp:positionH>
                <wp:positionV relativeFrom="paragraph">
                  <wp:posOffset>708660</wp:posOffset>
                </wp:positionV>
                <wp:extent cx="3237865" cy="1795780"/>
                <wp:effectExtent l="8255" t="5080" r="11430" b="8890"/>
                <wp:wrapNone/>
                <wp:docPr id="1499187768"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7865" cy="1795780"/>
                        </a:xfrm>
                        <a:prstGeom prst="roundRect">
                          <a:avLst>
                            <a:gd name="adj" fmla="val 16667"/>
                          </a:avLst>
                        </a:prstGeom>
                        <a:solidFill>
                          <a:srgbClr val="FFFFFF"/>
                        </a:solidFill>
                        <a:ln w="9525" cap="rnd">
                          <a:solidFill>
                            <a:srgbClr val="000000"/>
                          </a:solidFill>
                          <a:prstDash val="sysDot"/>
                          <a:round/>
                        </a:ln>
                      </wps:spPr>
                      <wps:txbx>
                        <w:txbxContent>
                          <w:p w14:paraId="4D8196FD" w14:textId="77777777" w:rsidR="0028284B" w:rsidRDefault="0028284B"/>
                          <w:p w14:paraId="7F8A403F" w14:textId="77777777" w:rsidR="0028284B" w:rsidRDefault="0028284B"/>
                          <w:p w14:paraId="75CFB701" w14:textId="77777777" w:rsidR="0028284B" w:rsidRDefault="0028284B"/>
                          <w:p w14:paraId="3CACA6F6" w14:textId="77777777" w:rsidR="0028284B" w:rsidRDefault="0028284B"/>
                          <w:p w14:paraId="468E001C" w14:textId="77777777" w:rsidR="002828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附:代理人身份证扫描件</w:t>
                            </w:r>
                          </w:p>
                        </w:txbxContent>
                      </wps:txbx>
                      <wps:bodyPr rot="0" vert="horz" wrap="square" lIns="91440" tIns="45720" rIns="91440" bIns="45720" anchor="t" anchorCtr="0" upright="1">
                        <a:noAutofit/>
                      </wps:bodyPr>
                    </wps:wsp>
                  </a:graphicData>
                </a:graphic>
              </wp:anchor>
            </w:drawing>
          </mc:Choice>
          <mc:Fallback>
            <w:pict>
              <v:roundrect w14:anchorId="4BC58B02" id="圆角矩形 4" o:spid="_x0000_s1027" style="position:absolute;left:0;text-align:left;margin-left:77.15pt;margin-top:55.8pt;width:254.95pt;height:141.4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">
                <v:stroke dashstyle="1 1" endcap="round"/>
                <v:textbox>
                  <w:txbxContent>
                    <w:p w14:paraId="4D8196FD" w14:textId="77777777" w:rsidR="0028284B" w:rsidRDefault="0028284B"/>
                    <w:p w14:paraId="7F8A403F" w14:textId="77777777" w:rsidR="0028284B" w:rsidRDefault="0028284B"/>
                    <w:p w14:paraId="75CFB701" w14:textId="77777777" w:rsidR="0028284B" w:rsidRDefault="0028284B"/>
                    <w:p w14:paraId="3CACA6F6" w14:textId="77777777" w:rsidR="0028284B" w:rsidRDefault="0028284B"/>
                    <w:p w14:paraId="468E001C" w14:textId="77777777" w:rsidR="0028284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附:代理人身份证扫描件</w:t>
                      </w:r>
                    </w:p>
                  </w:txbxContent>
                </v:textbox>
              </v:roundrect>
            </w:pict>
          </mc:Fallback>
        </mc:AlternateContent>
      </w:r>
    </w:p>
    <w:p w14:paraId="4ABFE099" w14:textId="77777777" w:rsidR="0028284B" w:rsidRPr="00C41A33" w:rsidRDefault="0028284B">
      <w:pPr>
        <w:ind w:firstLineChars="200" w:firstLine="480"/>
      </w:pPr>
    </w:p>
    <w:p w14:paraId="3E1818CF" w14:textId="77777777" w:rsidR="0028284B" w:rsidRPr="00C41A33" w:rsidRDefault="00000000">
      <w:pPr>
        <w:widowControl/>
        <w:spacing w:line="240" w:lineRule="auto"/>
        <w:jc w:val="left"/>
      </w:pPr>
      <w:r w:rsidRPr="00C41A33">
        <w:br w:type="page"/>
      </w:r>
    </w:p>
    <w:p w14:paraId="3D7CA520" w14:textId="77777777" w:rsidR="0028284B" w:rsidRPr="00C41A33" w:rsidRDefault="00000000">
      <w:pPr>
        <w:pStyle w:val="2"/>
        <w:ind w:firstLine="640"/>
        <w:rPr>
          <w:rFonts w:hint="eastAsia"/>
        </w:rPr>
      </w:pPr>
      <w:r w:rsidRPr="00C41A33">
        <w:rPr>
          <w:rFonts w:hint="eastAsia"/>
        </w:rPr>
        <w:lastRenderedPageBreak/>
        <w:t>三、</w:t>
      </w:r>
      <w:r w:rsidRPr="00C41A33">
        <w:t>投标函</w:t>
      </w:r>
    </w:p>
    <w:p w14:paraId="71D793FD"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致:</w:t>
      </w:r>
      <w:r w:rsidRPr="00C41A33">
        <w:rPr>
          <w:rFonts w:ascii="仿宋_GB2312" w:eastAsia="仿宋_GB2312" w:hint="eastAsia"/>
          <w:sz w:val="32"/>
          <w:szCs w:val="32"/>
        </w:rPr>
        <w:t>深圳市南山区蛇口街道办事处</w:t>
      </w:r>
    </w:p>
    <w:p w14:paraId="7655492B"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1、根据已收到贵方的</w:t>
      </w:r>
      <w:r w:rsidRPr="00C41A33">
        <w:rPr>
          <w:rFonts w:ascii="仿宋_GB2312" w:eastAsia="仿宋_GB2312" w:hint="eastAsia"/>
          <w:sz w:val="32"/>
          <w:szCs w:val="32"/>
        </w:rPr>
        <w:t>项目名称</w:t>
      </w:r>
      <w:r w:rsidRPr="00C41A33">
        <w:rPr>
          <w:rFonts w:ascii="仿宋_GB2312" w:eastAsia="仿宋_GB2312"/>
          <w:sz w:val="32"/>
          <w:szCs w:val="32"/>
        </w:rPr>
        <w:t>为的项目的采购文件，遵照《中华人民共和国政府采购法》</w:t>
      </w:r>
      <w:r w:rsidRPr="00C41A33">
        <w:rPr>
          <w:rFonts w:ascii="仿宋_GB2312" w:eastAsia="仿宋_GB2312" w:hint="eastAsia"/>
          <w:sz w:val="32"/>
          <w:szCs w:val="32"/>
        </w:rPr>
        <w:t>、</w:t>
      </w:r>
      <w:r w:rsidRPr="00C41A33">
        <w:rPr>
          <w:rFonts w:ascii="仿宋_GB2312" w:eastAsia="仿宋_GB2312"/>
          <w:sz w:val="32"/>
          <w:szCs w:val="32"/>
        </w:rPr>
        <w:t>《</w:t>
      </w:r>
      <w:r w:rsidRPr="00C41A33">
        <w:rPr>
          <w:rFonts w:ascii="仿宋_GB2312" w:eastAsia="仿宋_GB2312" w:hint="eastAsia"/>
          <w:sz w:val="32"/>
          <w:szCs w:val="32"/>
        </w:rPr>
        <w:t>深圳经济特区政府采购条例</w:t>
      </w:r>
      <w:r w:rsidRPr="00C41A33">
        <w:rPr>
          <w:rFonts w:ascii="仿宋_GB2312" w:eastAsia="仿宋_GB2312"/>
          <w:sz w:val="32"/>
          <w:szCs w:val="32"/>
        </w:rPr>
        <w:t>》</w:t>
      </w:r>
      <w:r w:rsidRPr="00C41A33">
        <w:rPr>
          <w:rFonts w:ascii="仿宋_GB2312" w:eastAsia="仿宋_GB2312" w:hint="eastAsia"/>
          <w:sz w:val="32"/>
          <w:szCs w:val="32"/>
        </w:rPr>
        <w:t>、《深圳经济特区政府采购条例实施细则》</w:t>
      </w:r>
      <w:r w:rsidRPr="00C41A33">
        <w:rPr>
          <w:rFonts w:ascii="仿宋_GB2312" w:eastAsia="仿宋_GB2312"/>
          <w:sz w:val="32"/>
          <w:szCs w:val="32"/>
        </w:rPr>
        <w:t>和有关规定，我单位经研究上述采购文件的专用条款及通用条款后，我方愿按采购文件要求承包上述项目并修补其任何缺陷。</w:t>
      </w:r>
    </w:p>
    <w:p w14:paraId="40E4E4FE"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2、如果我方中标，我方将按照规定提交上述总价</w:t>
      </w:r>
      <w:r w:rsidRPr="00C41A33">
        <w:rPr>
          <w:rFonts w:ascii="仿宋_GB2312" w:eastAsia="仿宋_GB2312" w:hint="eastAsia"/>
          <w:sz w:val="32"/>
          <w:szCs w:val="32"/>
        </w:rPr>
        <w:t>0</w:t>
      </w:r>
      <w:r w:rsidRPr="00C41A33">
        <w:rPr>
          <w:rFonts w:ascii="仿宋_GB2312" w:eastAsia="仿宋_GB2312"/>
          <w:sz w:val="32"/>
          <w:szCs w:val="32"/>
        </w:rPr>
        <w:t>％（或万元）作为履约担保（可提供保函或现金）。</w:t>
      </w:r>
    </w:p>
    <w:p w14:paraId="2831AD2E"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3</w:t>
      </w:r>
      <w:r w:rsidRPr="00C41A33">
        <w:rPr>
          <w:rFonts w:ascii="仿宋_GB2312" w:eastAsia="仿宋_GB2312"/>
          <w:sz w:val="32"/>
          <w:szCs w:val="32"/>
        </w:rPr>
        <w:t>、除非另外达成协议并生效，贵方的中标通知书和本投标文件将构成约束我们双方的合同。</w:t>
      </w:r>
    </w:p>
    <w:p w14:paraId="14CD8D70"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4</w:t>
      </w:r>
      <w:r w:rsidRPr="00C41A33">
        <w:rPr>
          <w:rFonts w:ascii="仿宋_GB2312" w:eastAsia="仿宋_GB2312"/>
          <w:sz w:val="32"/>
          <w:szCs w:val="32"/>
        </w:rPr>
        <w:t>、我方理解贵方将不受必须接受你们所收到的最低标价或其它任何投标文件的约束。</w:t>
      </w:r>
    </w:p>
    <w:p w14:paraId="2CB7BF5B" w14:textId="77777777" w:rsidR="0028284B" w:rsidRPr="00C41A33" w:rsidRDefault="0028284B">
      <w:pPr>
        <w:spacing w:line="540" w:lineRule="exact"/>
        <w:rPr>
          <w:rFonts w:ascii="仿宋_GB2312" w:eastAsia="仿宋_GB2312"/>
          <w:sz w:val="32"/>
          <w:szCs w:val="32"/>
        </w:rPr>
      </w:pPr>
    </w:p>
    <w:p w14:paraId="2034CC58"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投标人:    单位地址:</w:t>
      </w:r>
    </w:p>
    <w:p w14:paraId="24900DFC"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法定代表人或其委托代理人:</w:t>
      </w:r>
    </w:p>
    <w:p w14:paraId="457530FF"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邮政编码:  电话:  传真:</w:t>
      </w:r>
    </w:p>
    <w:p w14:paraId="3BE5862C"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开户银行名称:</w:t>
      </w:r>
      <w:r w:rsidRPr="00C41A33">
        <w:rPr>
          <w:rFonts w:ascii="仿宋_GB2312" w:eastAsia="仿宋_GB2312"/>
          <w:sz w:val="32"/>
          <w:szCs w:val="32"/>
        </w:rPr>
        <w:tab/>
      </w:r>
      <w:r w:rsidRPr="00C41A33">
        <w:rPr>
          <w:rFonts w:ascii="仿宋_GB2312" w:eastAsia="仿宋_GB2312"/>
          <w:sz w:val="32"/>
          <w:szCs w:val="32"/>
        </w:rPr>
        <w:tab/>
      </w:r>
      <w:r w:rsidRPr="00C41A33">
        <w:rPr>
          <w:rFonts w:ascii="仿宋_GB2312" w:eastAsia="仿宋_GB2312"/>
          <w:sz w:val="32"/>
          <w:szCs w:val="32"/>
        </w:rPr>
        <w:tab/>
      </w:r>
      <w:r w:rsidRPr="00C41A33">
        <w:rPr>
          <w:rFonts w:ascii="仿宋_GB2312" w:eastAsia="仿宋_GB2312"/>
          <w:sz w:val="32"/>
          <w:szCs w:val="32"/>
        </w:rPr>
        <w:tab/>
      </w:r>
      <w:r w:rsidRPr="00C41A33">
        <w:rPr>
          <w:rFonts w:ascii="仿宋_GB2312" w:eastAsia="仿宋_GB2312"/>
          <w:sz w:val="32"/>
          <w:szCs w:val="32"/>
        </w:rPr>
        <w:tab/>
        <w:t>开户银行帐号:</w:t>
      </w:r>
      <w:r w:rsidRPr="00C41A33">
        <w:rPr>
          <w:rFonts w:ascii="仿宋_GB2312" w:eastAsia="仿宋_GB2312"/>
          <w:sz w:val="32"/>
          <w:szCs w:val="32"/>
        </w:rPr>
        <w:tab/>
      </w:r>
      <w:r w:rsidRPr="00C41A33">
        <w:rPr>
          <w:rFonts w:ascii="仿宋_GB2312" w:eastAsia="仿宋_GB2312"/>
          <w:sz w:val="32"/>
          <w:szCs w:val="32"/>
        </w:rPr>
        <w:tab/>
      </w:r>
      <w:r w:rsidRPr="00C41A33">
        <w:rPr>
          <w:rFonts w:ascii="仿宋_GB2312" w:eastAsia="仿宋_GB2312"/>
          <w:sz w:val="32"/>
          <w:szCs w:val="32"/>
        </w:rPr>
        <w:tab/>
      </w:r>
      <w:r w:rsidRPr="00C41A33">
        <w:rPr>
          <w:rFonts w:ascii="仿宋_GB2312" w:eastAsia="仿宋_GB2312"/>
          <w:sz w:val="32"/>
          <w:szCs w:val="32"/>
        </w:rPr>
        <w:tab/>
      </w:r>
    </w:p>
    <w:p w14:paraId="6F591029"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开户银行地址:</w:t>
      </w:r>
      <w:r w:rsidRPr="00C41A33">
        <w:rPr>
          <w:rFonts w:ascii="仿宋_GB2312" w:eastAsia="仿宋_GB2312"/>
          <w:sz w:val="32"/>
          <w:szCs w:val="32"/>
        </w:rPr>
        <w:tab/>
      </w:r>
      <w:r w:rsidRPr="00C41A33">
        <w:rPr>
          <w:rFonts w:ascii="仿宋_GB2312" w:eastAsia="仿宋_GB2312"/>
          <w:sz w:val="32"/>
          <w:szCs w:val="32"/>
        </w:rPr>
        <w:tab/>
      </w:r>
      <w:r w:rsidRPr="00C41A33">
        <w:rPr>
          <w:rFonts w:ascii="仿宋_GB2312" w:eastAsia="仿宋_GB2312"/>
          <w:sz w:val="32"/>
          <w:szCs w:val="32"/>
        </w:rPr>
        <w:tab/>
      </w:r>
      <w:r w:rsidRPr="00C41A33">
        <w:rPr>
          <w:rFonts w:ascii="仿宋_GB2312" w:eastAsia="仿宋_GB2312"/>
          <w:sz w:val="32"/>
          <w:szCs w:val="32"/>
        </w:rPr>
        <w:tab/>
      </w:r>
      <w:r w:rsidRPr="00C41A33">
        <w:rPr>
          <w:rFonts w:ascii="仿宋_GB2312" w:eastAsia="仿宋_GB2312"/>
          <w:sz w:val="32"/>
          <w:szCs w:val="32"/>
        </w:rPr>
        <w:tab/>
        <w:t>开户银行电话:</w:t>
      </w:r>
      <w:r w:rsidRPr="00C41A33">
        <w:rPr>
          <w:rFonts w:ascii="仿宋_GB2312" w:eastAsia="仿宋_GB2312"/>
          <w:sz w:val="32"/>
          <w:szCs w:val="32"/>
        </w:rPr>
        <w:tab/>
      </w:r>
      <w:r w:rsidRPr="00C41A33">
        <w:rPr>
          <w:rFonts w:ascii="仿宋_GB2312" w:eastAsia="仿宋_GB2312"/>
          <w:sz w:val="32"/>
          <w:szCs w:val="32"/>
        </w:rPr>
        <w:tab/>
      </w:r>
      <w:r w:rsidRPr="00C41A33">
        <w:rPr>
          <w:rFonts w:ascii="仿宋_GB2312" w:eastAsia="仿宋_GB2312"/>
          <w:sz w:val="32"/>
          <w:szCs w:val="32"/>
        </w:rPr>
        <w:tab/>
      </w:r>
      <w:r w:rsidRPr="00C41A33">
        <w:rPr>
          <w:rFonts w:ascii="仿宋_GB2312" w:eastAsia="仿宋_GB2312"/>
          <w:sz w:val="32"/>
          <w:szCs w:val="32"/>
        </w:rPr>
        <w:tab/>
      </w:r>
    </w:p>
    <w:p w14:paraId="46CDEE5A"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sz w:val="32"/>
          <w:szCs w:val="32"/>
        </w:rPr>
        <w:t>日期:年月日</w:t>
      </w:r>
    </w:p>
    <w:p w14:paraId="653DDD77" w14:textId="77777777" w:rsidR="0028284B" w:rsidRPr="00C41A33" w:rsidRDefault="0028284B">
      <w:pPr>
        <w:ind w:firstLineChars="200" w:firstLine="480"/>
      </w:pPr>
    </w:p>
    <w:p w14:paraId="11661838" w14:textId="77777777" w:rsidR="0028284B" w:rsidRPr="00C41A33" w:rsidRDefault="00000000">
      <w:pPr>
        <w:pStyle w:val="2"/>
        <w:ind w:firstLine="640"/>
        <w:rPr>
          <w:rFonts w:hint="eastAsia"/>
        </w:rPr>
      </w:pPr>
      <w:r w:rsidRPr="00C41A33">
        <w:br w:type="page"/>
      </w:r>
      <w:r w:rsidRPr="00C41A33">
        <w:rPr>
          <w:rFonts w:hint="eastAsia"/>
        </w:rPr>
        <w:lastRenderedPageBreak/>
        <w:t>四、承诺函</w:t>
      </w:r>
    </w:p>
    <w:p w14:paraId="14BBC4BC"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致:深圳市南山区蛇口街道办事处</w:t>
      </w:r>
    </w:p>
    <w:p w14:paraId="0277101B"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我公司承诺:</w:t>
      </w:r>
    </w:p>
    <w:p w14:paraId="2CB18AF1"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1.我公司依法缴纳税收和社会保障资金。</w:t>
      </w:r>
    </w:p>
    <w:p w14:paraId="322BFCB2"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2.我公司具备合同所必需的设备和专业技术能力。</w:t>
      </w:r>
    </w:p>
    <w:p w14:paraId="5C8A0B89"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3.我公司承诺在参与本项目投标前三年内，在经营活动中没有重大违法记录，以及参与本项目政府采购活动时不存在被有关部门禁止参与政府采购活动且在有效期内的情况。</w:t>
      </w:r>
    </w:p>
    <w:p w14:paraId="36E95C90"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4.我公司对本招标项目所提供的货物、工程或服务未侵犯知识产权。</w:t>
      </w:r>
    </w:p>
    <w:p w14:paraId="3190D954"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5.如我公司在投标文件中提供了专利证书的，我公司保证所投对应产品具有该项专利。</w:t>
      </w:r>
    </w:p>
    <w:p w14:paraId="1CEE3D44"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6.我公司保证采购人拥有所投产品完整的所有权，不以保护知识产权或技术保密的名义对所有权和使用权进行任何限制。</w:t>
      </w:r>
    </w:p>
    <w:p w14:paraId="7AB113B2"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7.我公司参与该项目投标，严格遵守政府采购相关法律，投标做到诚实，</w:t>
      </w:r>
      <w:proofErr w:type="gramStart"/>
      <w:r w:rsidRPr="00C41A33">
        <w:rPr>
          <w:rFonts w:ascii="仿宋_GB2312" w:eastAsia="仿宋_GB2312" w:hint="eastAsia"/>
          <w:sz w:val="32"/>
          <w:szCs w:val="32"/>
        </w:rPr>
        <w:t>不</w:t>
      </w:r>
      <w:proofErr w:type="gramEnd"/>
      <w:r w:rsidRPr="00C41A33">
        <w:rPr>
          <w:rFonts w:ascii="仿宋_GB2312" w:eastAsia="仿宋_GB2312" w:hint="eastAsia"/>
          <w:sz w:val="32"/>
          <w:szCs w:val="32"/>
        </w:rPr>
        <w:t>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764D8421"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8.如果我公司中标，将依照本项目招标文件需求、投标</w:t>
      </w:r>
      <w:r w:rsidRPr="00C41A33">
        <w:rPr>
          <w:rFonts w:ascii="仿宋_GB2312" w:eastAsia="仿宋_GB2312" w:hint="eastAsia"/>
          <w:sz w:val="32"/>
          <w:szCs w:val="32"/>
        </w:rPr>
        <w:lastRenderedPageBreak/>
        <w:t>承诺及采购合同，做到诚信履约，不偷工减料，项目验收达到合格，力争优良。</w:t>
      </w:r>
    </w:p>
    <w:p w14:paraId="16D2D88E"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9. 我公司保证不违法分包转包。</w:t>
      </w:r>
    </w:p>
    <w:p w14:paraId="31CA8F16"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以上承诺，如有违反，愿依照国家相关法律处理，并承担由此给采购人带来的损失。</w:t>
      </w:r>
    </w:p>
    <w:p w14:paraId="42E00E1E" w14:textId="77777777" w:rsidR="0028284B" w:rsidRPr="00C41A33" w:rsidRDefault="00000000">
      <w:pPr>
        <w:spacing w:line="540" w:lineRule="exact"/>
        <w:ind w:right="640" w:firstLineChars="1150" w:firstLine="3680"/>
        <w:jc w:val="right"/>
        <w:rPr>
          <w:rFonts w:ascii="仿宋_GB2312" w:eastAsia="仿宋_GB2312"/>
          <w:sz w:val="32"/>
          <w:szCs w:val="32"/>
        </w:rPr>
      </w:pPr>
      <w:r w:rsidRPr="00C41A33">
        <w:rPr>
          <w:rFonts w:ascii="仿宋_GB2312" w:eastAsia="仿宋_GB2312" w:hint="eastAsia"/>
          <w:sz w:val="32"/>
          <w:szCs w:val="32"/>
        </w:rPr>
        <w:t>投标单位名称:</w:t>
      </w:r>
    </w:p>
    <w:p w14:paraId="288A678C" w14:textId="77777777" w:rsidR="0028284B" w:rsidRPr="00C41A33" w:rsidRDefault="00000000">
      <w:pPr>
        <w:spacing w:line="540" w:lineRule="exact"/>
        <w:ind w:right="640" w:firstLineChars="1150" w:firstLine="3680"/>
        <w:jc w:val="right"/>
        <w:rPr>
          <w:rFonts w:ascii="仿宋_GB2312" w:eastAsia="仿宋_GB2312"/>
          <w:sz w:val="32"/>
          <w:szCs w:val="32"/>
        </w:rPr>
      </w:pPr>
      <w:r w:rsidRPr="00C41A33">
        <w:rPr>
          <w:rFonts w:ascii="仿宋_GB2312" w:eastAsia="仿宋_GB2312" w:hint="eastAsia"/>
          <w:sz w:val="32"/>
          <w:szCs w:val="32"/>
        </w:rPr>
        <w:t>年   月    日</w:t>
      </w:r>
    </w:p>
    <w:p w14:paraId="60B326BF" w14:textId="77777777" w:rsidR="0028284B" w:rsidRPr="00C41A33" w:rsidRDefault="00000000">
      <w:pPr>
        <w:spacing w:line="540" w:lineRule="exact"/>
        <w:ind w:firstLineChars="200" w:firstLine="640"/>
        <w:rPr>
          <w:rFonts w:ascii="仿宋_GB2312" w:eastAsia="仿宋_GB2312"/>
          <w:sz w:val="32"/>
          <w:szCs w:val="32"/>
        </w:rPr>
      </w:pPr>
      <w:r w:rsidRPr="00C41A33">
        <w:rPr>
          <w:rFonts w:ascii="仿宋_GB2312" w:eastAsia="仿宋_GB2312" w:hint="eastAsia"/>
          <w:sz w:val="32"/>
          <w:szCs w:val="32"/>
        </w:rPr>
        <w:t>注意事项:投标人必须严格按照上述格式及内容提供承诺函，否则视为没有实质性满足招标文件要求。</w:t>
      </w:r>
    </w:p>
    <w:p w14:paraId="53E252C4" w14:textId="77777777" w:rsidR="0028284B" w:rsidRPr="00C41A33" w:rsidRDefault="0028284B">
      <w:pPr>
        <w:widowControl/>
        <w:spacing w:line="240" w:lineRule="auto"/>
        <w:jc w:val="left"/>
      </w:pPr>
    </w:p>
    <w:p w14:paraId="2C8DF9D4" w14:textId="77777777" w:rsidR="0028284B" w:rsidRPr="00C41A33" w:rsidRDefault="00000000">
      <w:pPr>
        <w:widowControl/>
        <w:spacing w:line="240" w:lineRule="auto"/>
        <w:jc w:val="left"/>
      </w:pPr>
      <w:r w:rsidRPr="00C41A33">
        <w:br w:type="page"/>
      </w:r>
    </w:p>
    <w:p w14:paraId="5DB5FE93" w14:textId="77777777" w:rsidR="0028284B" w:rsidRPr="00C41A33" w:rsidRDefault="00000000">
      <w:pPr>
        <w:pStyle w:val="2"/>
        <w:ind w:firstLine="640"/>
        <w:rPr>
          <w:rFonts w:hint="eastAsia"/>
        </w:rPr>
      </w:pPr>
      <w:r w:rsidRPr="00C41A33">
        <w:rPr>
          <w:rFonts w:hint="eastAsia"/>
        </w:rPr>
        <w:lastRenderedPageBreak/>
        <w:t>五、投标人资质条件要求</w:t>
      </w:r>
    </w:p>
    <w:p w14:paraId="29F42EF6" w14:textId="77777777" w:rsidR="0028284B" w:rsidRPr="00C41A33" w:rsidRDefault="00000000">
      <w:pPr>
        <w:spacing w:line="540" w:lineRule="exact"/>
        <w:ind w:right="640"/>
        <w:rPr>
          <w:rFonts w:ascii="仿宋_GB2312" w:eastAsia="仿宋_GB2312"/>
          <w:sz w:val="32"/>
          <w:szCs w:val="32"/>
        </w:rPr>
      </w:pPr>
      <w:r w:rsidRPr="00C41A33">
        <w:rPr>
          <w:rFonts w:ascii="仿宋_GB2312" w:eastAsia="仿宋_GB2312" w:hint="eastAsia"/>
          <w:sz w:val="32"/>
          <w:szCs w:val="32"/>
        </w:rPr>
        <w:t>（投标人资质要求的证明材料）</w:t>
      </w:r>
    </w:p>
    <w:p w14:paraId="17BA59E1" w14:textId="77777777" w:rsidR="0028284B" w:rsidRPr="00C41A33" w:rsidRDefault="00000000">
      <w:pPr>
        <w:pStyle w:val="2"/>
        <w:ind w:firstLine="640"/>
        <w:rPr>
          <w:rFonts w:hint="eastAsia"/>
        </w:rPr>
      </w:pPr>
      <w:r w:rsidRPr="00C41A33">
        <w:rPr>
          <w:rFonts w:hint="eastAsia"/>
        </w:rPr>
        <w:t>六、投资金额表</w:t>
      </w:r>
    </w:p>
    <w:p w14:paraId="6316BD4A" w14:textId="77777777" w:rsidR="0028284B" w:rsidRPr="00C41A33" w:rsidRDefault="00000000">
      <w:pPr>
        <w:pStyle w:val="2"/>
        <w:ind w:firstLine="640"/>
        <w:rPr>
          <w:rFonts w:hint="eastAsia"/>
        </w:rPr>
      </w:pPr>
      <w:r w:rsidRPr="00C41A33">
        <w:rPr>
          <w:rFonts w:hint="eastAsia"/>
        </w:rPr>
        <w:t>七、技术部分</w:t>
      </w:r>
    </w:p>
    <w:p w14:paraId="7A68B4B1" w14:textId="77777777" w:rsidR="0028284B" w:rsidRPr="00C41A33" w:rsidRDefault="00000000">
      <w:pPr>
        <w:pStyle w:val="3"/>
        <w:ind w:firstLine="643"/>
        <w:rPr>
          <w:rFonts w:hAnsi="仿宋_GB2312" w:hint="eastAsia"/>
        </w:rPr>
      </w:pPr>
      <w:r w:rsidRPr="00C41A33">
        <w:rPr>
          <w:rFonts w:hAnsi="仿宋_GB2312" w:hint="eastAsia"/>
        </w:rPr>
        <w:t>（一）</w:t>
      </w:r>
      <w:r w:rsidRPr="00C41A33">
        <w:rPr>
          <w:rFonts w:hint="eastAsia"/>
        </w:rPr>
        <w:t>项目实施方案</w:t>
      </w:r>
    </w:p>
    <w:p w14:paraId="1DE8F153" w14:textId="77777777" w:rsidR="0028284B" w:rsidRPr="00C41A33" w:rsidRDefault="00000000">
      <w:pPr>
        <w:pStyle w:val="3"/>
        <w:ind w:firstLine="643"/>
        <w:rPr>
          <w:szCs w:val="28"/>
        </w:rPr>
      </w:pPr>
      <w:r w:rsidRPr="00C41A33">
        <w:rPr>
          <w:rFonts w:hint="eastAsia"/>
          <w:szCs w:val="28"/>
        </w:rPr>
        <w:t>（二）</w:t>
      </w:r>
      <w:r w:rsidRPr="00C41A33">
        <w:rPr>
          <w:rFonts w:hint="eastAsia"/>
        </w:rPr>
        <w:t>质量保障措施方案</w:t>
      </w:r>
    </w:p>
    <w:p w14:paraId="0C7EBCEB" w14:textId="77777777" w:rsidR="0028284B" w:rsidRPr="00C41A33" w:rsidRDefault="00000000">
      <w:pPr>
        <w:pStyle w:val="3"/>
        <w:ind w:firstLine="643"/>
      </w:pPr>
      <w:r w:rsidRPr="00C41A33">
        <w:rPr>
          <w:rFonts w:hAnsi="仿宋_GB2312" w:hint="eastAsia"/>
        </w:rPr>
        <w:t>（三）</w:t>
      </w:r>
      <w:r w:rsidRPr="00C41A33">
        <w:rPr>
          <w:rFonts w:hint="eastAsia"/>
        </w:rPr>
        <w:t>拟安排的项目负责人（仅限</w:t>
      </w:r>
      <w:r w:rsidRPr="00C41A33">
        <w:rPr>
          <w:rFonts w:hint="eastAsia"/>
        </w:rPr>
        <w:t>1</w:t>
      </w:r>
      <w:r w:rsidRPr="00C41A33">
        <w:rPr>
          <w:rFonts w:hint="eastAsia"/>
        </w:rPr>
        <w:t>人）情况</w:t>
      </w:r>
    </w:p>
    <w:p w14:paraId="75224CF3" w14:textId="77777777" w:rsidR="0028284B" w:rsidRPr="00C41A33" w:rsidRDefault="00000000">
      <w:pPr>
        <w:pStyle w:val="3"/>
        <w:ind w:firstLine="643"/>
      </w:pPr>
      <w:r w:rsidRPr="00C41A33">
        <w:rPr>
          <w:rFonts w:hint="eastAsia"/>
        </w:rPr>
        <w:t>（四）拟安排的项目团队人员情况（项目负责人除外）</w:t>
      </w:r>
    </w:p>
    <w:p w14:paraId="3FEEEE5A" w14:textId="77777777" w:rsidR="0028284B" w:rsidRPr="00C41A33" w:rsidRDefault="0028284B"/>
    <w:p w14:paraId="4C3AD813" w14:textId="77777777" w:rsidR="0028284B" w:rsidRPr="00C41A33" w:rsidRDefault="00000000">
      <w:pPr>
        <w:pStyle w:val="2"/>
        <w:ind w:firstLine="640"/>
        <w:rPr>
          <w:rFonts w:hint="eastAsia"/>
        </w:rPr>
      </w:pPr>
      <w:r w:rsidRPr="00C41A33">
        <w:rPr>
          <w:rFonts w:hint="eastAsia"/>
        </w:rPr>
        <w:t>八、综合实力部分</w:t>
      </w:r>
    </w:p>
    <w:p w14:paraId="08802187" w14:textId="77777777" w:rsidR="0028284B" w:rsidRPr="00C41A33" w:rsidRDefault="00000000">
      <w:pPr>
        <w:pStyle w:val="3"/>
        <w:ind w:firstLine="643"/>
      </w:pPr>
      <w:r w:rsidRPr="00C41A33">
        <w:rPr>
          <w:rFonts w:hint="eastAsia"/>
        </w:rPr>
        <w:t>（一）类似项目业绩</w:t>
      </w:r>
    </w:p>
    <w:p w14:paraId="3692FC9A" w14:textId="77777777" w:rsidR="0028284B" w:rsidRPr="00C41A33" w:rsidRDefault="0028284B"/>
    <w:p w14:paraId="3FF18181" w14:textId="77777777" w:rsidR="0028284B" w:rsidRPr="00C41A33" w:rsidRDefault="00000000">
      <w:pPr>
        <w:pStyle w:val="3"/>
        <w:ind w:firstLine="643"/>
      </w:pPr>
      <w:r w:rsidRPr="00C41A33">
        <w:rPr>
          <w:rFonts w:hint="eastAsia"/>
        </w:rPr>
        <w:t>（二）机构认证</w:t>
      </w:r>
    </w:p>
    <w:p w14:paraId="2F01F85F" w14:textId="77777777" w:rsidR="0028284B" w:rsidRPr="00C41A33" w:rsidRDefault="0028284B"/>
    <w:p w14:paraId="79A22B6D" w14:textId="77777777" w:rsidR="0028284B" w:rsidRPr="00C41A33" w:rsidRDefault="0028284B"/>
    <w:p w14:paraId="5D68E969" w14:textId="77777777" w:rsidR="0028284B" w:rsidRPr="00C41A33" w:rsidRDefault="00000000">
      <w:pPr>
        <w:pStyle w:val="2"/>
        <w:ind w:firstLine="640"/>
        <w:rPr>
          <w:rFonts w:hint="eastAsia"/>
        </w:rPr>
      </w:pPr>
      <w:r w:rsidRPr="00C41A33">
        <w:rPr>
          <w:rFonts w:hint="eastAsia"/>
        </w:rPr>
        <w:t>九、投标人认为其他需要证明的材料</w:t>
      </w:r>
    </w:p>
    <w:p w14:paraId="1CCF41E1" w14:textId="77777777" w:rsidR="0028284B" w:rsidRPr="00C41A33" w:rsidRDefault="0028284B"/>
    <w:p w14:paraId="561F1B52" w14:textId="77777777" w:rsidR="0028284B" w:rsidRPr="00C41A33" w:rsidRDefault="0028284B"/>
    <w:p w14:paraId="0267F6AE" w14:textId="77777777" w:rsidR="0028284B" w:rsidRPr="00C41A33" w:rsidRDefault="00000000">
      <w:pPr>
        <w:widowControl/>
        <w:spacing w:line="240" w:lineRule="auto"/>
        <w:jc w:val="left"/>
      </w:pPr>
      <w:r w:rsidRPr="00C41A33">
        <w:br w:type="page"/>
      </w:r>
    </w:p>
    <w:p w14:paraId="696F152D" w14:textId="77777777" w:rsidR="0028284B" w:rsidRPr="00C41A33" w:rsidRDefault="00000000">
      <w:pPr>
        <w:pStyle w:val="1"/>
      </w:pPr>
      <w:r w:rsidRPr="00C41A33">
        <w:rPr>
          <w:rFonts w:hint="eastAsia"/>
        </w:rPr>
        <w:lastRenderedPageBreak/>
        <w:t>第四章</w:t>
      </w:r>
      <w:r w:rsidRPr="00C41A33">
        <w:rPr>
          <w:rFonts w:hint="eastAsia"/>
        </w:rPr>
        <w:t xml:space="preserve"> </w:t>
      </w:r>
      <w:r w:rsidRPr="00C41A33">
        <w:rPr>
          <w:rFonts w:hint="eastAsia"/>
        </w:rPr>
        <w:t>开标一览表</w:t>
      </w:r>
    </w:p>
    <w:p w14:paraId="658C4061" w14:textId="77777777" w:rsidR="0028284B" w:rsidRPr="00C41A33" w:rsidRDefault="0028284B">
      <w:pPr>
        <w:ind w:right="840"/>
        <w:rPr>
          <w:szCs w:val="21"/>
        </w:rPr>
      </w:pPr>
    </w:p>
    <w:p w14:paraId="508EC2B2" w14:textId="77777777" w:rsidR="0028284B" w:rsidRPr="00C41A33" w:rsidRDefault="00000000">
      <w:pPr>
        <w:jc w:val="center"/>
        <w:rPr>
          <w:b/>
          <w:sz w:val="32"/>
          <w:szCs w:val="32"/>
        </w:rPr>
      </w:pPr>
      <w:r w:rsidRPr="00C41A33">
        <w:rPr>
          <w:b/>
          <w:sz w:val="32"/>
          <w:szCs w:val="32"/>
        </w:rPr>
        <w:t>开标一览表</w:t>
      </w:r>
    </w:p>
    <w:p w14:paraId="0FD0115D" w14:textId="77777777" w:rsidR="0028284B" w:rsidRPr="00C41A33" w:rsidRDefault="0028284B">
      <w:pPr>
        <w:ind w:right="840"/>
      </w:pPr>
    </w:p>
    <w:p w14:paraId="3C36E970" w14:textId="77777777" w:rsidR="0028284B" w:rsidRPr="00C41A33" w:rsidRDefault="00000000">
      <w:pPr>
        <w:rPr>
          <w:rFonts w:ascii="仿宋_GB2312" w:eastAsia="仿宋_GB2312"/>
          <w:sz w:val="32"/>
          <w:szCs w:val="32"/>
        </w:rPr>
      </w:pPr>
      <w:r w:rsidRPr="00C41A33">
        <w:rPr>
          <w:rFonts w:ascii="仿宋_GB2312" w:eastAsia="仿宋_GB2312" w:hint="eastAsia"/>
          <w:sz w:val="32"/>
          <w:szCs w:val="32"/>
        </w:rPr>
        <w:t xml:space="preserve">投标人名称: </w:t>
      </w:r>
    </w:p>
    <w:p w14:paraId="21A6408F" w14:textId="77777777" w:rsidR="0028284B" w:rsidRPr="00C41A33" w:rsidRDefault="0028284B"/>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119"/>
        <w:gridCol w:w="1236"/>
      </w:tblGrid>
      <w:tr w:rsidR="0028284B" w:rsidRPr="00C41A33" w14:paraId="3BE17B0F" w14:textId="77777777">
        <w:trPr>
          <w:cantSplit/>
          <w:jc w:val="center"/>
        </w:trPr>
        <w:tc>
          <w:tcPr>
            <w:tcW w:w="2268" w:type="dxa"/>
            <w:tcBorders>
              <w:top w:val="single" w:sz="4" w:space="0" w:color="auto"/>
              <w:left w:val="single" w:sz="4" w:space="0" w:color="auto"/>
              <w:bottom w:val="single" w:sz="4" w:space="0" w:color="auto"/>
              <w:right w:val="single" w:sz="4" w:space="0" w:color="auto"/>
            </w:tcBorders>
          </w:tcPr>
          <w:p w14:paraId="020783BF" w14:textId="77777777" w:rsidR="0028284B" w:rsidRPr="00C41A33" w:rsidRDefault="00000000">
            <w:pPr>
              <w:jc w:val="center"/>
              <w:rPr>
                <w:rFonts w:ascii="仿宋_GB2312" w:eastAsia="仿宋_GB2312"/>
                <w:sz w:val="32"/>
                <w:szCs w:val="32"/>
              </w:rPr>
            </w:pPr>
            <w:r w:rsidRPr="00C41A33">
              <w:rPr>
                <w:rFonts w:ascii="仿宋_GB2312" w:eastAsia="仿宋_GB2312" w:hint="eastAsia"/>
                <w:sz w:val="32"/>
                <w:szCs w:val="32"/>
              </w:rPr>
              <w:t>项目名称</w:t>
            </w:r>
          </w:p>
        </w:tc>
        <w:tc>
          <w:tcPr>
            <w:tcW w:w="3119" w:type="dxa"/>
            <w:tcBorders>
              <w:top w:val="single" w:sz="4" w:space="0" w:color="auto"/>
              <w:left w:val="single" w:sz="4" w:space="0" w:color="auto"/>
              <w:bottom w:val="single" w:sz="4" w:space="0" w:color="auto"/>
              <w:right w:val="single" w:sz="4" w:space="0" w:color="auto"/>
            </w:tcBorders>
          </w:tcPr>
          <w:p w14:paraId="7555E909" w14:textId="77777777" w:rsidR="0028284B" w:rsidRPr="00C41A33" w:rsidRDefault="00000000">
            <w:pPr>
              <w:jc w:val="center"/>
              <w:rPr>
                <w:rFonts w:ascii="仿宋_GB2312" w:eastAsia="仿宋_GB2312"/>
                <w:sz w:val="32"/>
                <w:szCs w:val="32"/>
              </w:rPr>
            </w:pPr>
            <w:r w:rsidRPr="00C41A33">
              <w:rPr>
                <w:rFonts w:ascii="仿宋_GB2312" w:eastAsia="仿宋_GB2312" w:hint="eastAsia"/>
                <w:sz w:val="32"/>
                <w:szCs w:val="32"/>
              </w:rPr>
              <w:t>投资金额</w:t>
            </w:r>
          </w:p>
        </w:tc>
        <w:tc>
          <w:tcPr>
            <w:tcW w:w="3119" w:type="dxa"/>
            <w:tcBorders>
              <w:top w:val="single" w:sz="4" w:space="0" w:color="auto"/>
              <w:left w:val="single" w:sz="4" w:space="0" w:color="auto"/>
              <w:bottom w:val="single" w:sz="4" w:space="0" w:color="auto"/>
              <w:right w:val="single" w:sz="4" w:space="0" w:color="auto"/>
            </w:tcBorders>
            <w:vAlign w:val="center"/>
          </w:tcPr>
          <w:p w14:paraId="7BD9F661" w14:textId="77777777" w:rsidR="0028284B" w:rsidRPr="00C41A33" w:rsidRDefault="00000000">
            <w:pPr>
              <w:jc w:val="center"/>
              <w:rPr>
                <w:rFonts w:ascii="仿宋_GB2312" w:eastAsia="仿宋_GB2312"/>
                <w:sz w:val="32"/>
                <w:szCs w:val="32"/>
              </w:rPr>
            </w:pPr>
            <w:r w:rsidRPr="00C41A33">
              <w:rPr>
                <w:rFonts w:ascii="仿宋_GB2312" w:eastAsia="仿宋_GB2312" w:hint="eastAsia"/>
                <w:sz w:val="32"/>
                <w:szCs w:val="32"/>
              </w:rPr>
              <w:t>服务</w:t>
            </w:r>
            <w:r w:rsidRPr="00C41A33">
              <w:rPr>
                <w:rFonts w:ascii="仿宋_GB2312" w:eastAsia="仿宋_GB2312"/>
                <w:sz w:val="32"/>
                <w:szCs w:val="32"/>
              </w:rPr>
              <w:t>期</w:t>
            </w:r>
          </w:p>
        </w:tc>
        <w:tc>
          <w:tcPr>
            <w:tcW w:w="1236" w:type="dxa"/>
            <w:tcBorders>
              <w:top w:val="single" w:sz="4" w:space="0" w:color="auto"/>
              <w:left w:val="single" w:sz="4" w:space="0" w:color="auto"/>
              <w:bottom w:val="single" w:sz="4" w:space="0" w:color="auto"/>
              <w:right w:val="single" w:sz="4" w:space="0" w:color="auto"/>
            </w:tcBorders>
            <w:vAlign w:val="center"/>
          </w:tcPr>
          <w:p w14:paraId="73CDDE99" w14:textId="77777777" w:rsidR="0028284B" w:rsidRPr="00C41A33" w:rsidRDefault="00000000">
            <w:pPr>
              <w:jc w:val="center"/>
              <w:rPr>
                <w:rFonts w:ascii="仿宋_GB2312" w:eastAsia="仿宋_GB2312"/>
                <w:sz w:val="32"/>
                <w:szCs w:val="32"/>
              </w:rPr>
            </w:pPr>
            <w:r w:rsidRPr="00C41A33">
              <w:rPr>
                <w:rFonts w:ascii="仿宋_GB2312" w:eastAsia="仿宋_GB2312"/>
                <w:sz w:val="32"/>
                <w:szCs w:val="32"/>
              </w:rPr>
              <w:t>备注</w:t>
            </w:r>
          </w:p>
        </w:tc>
      </w:tr>
      <w:tr w:rsidR="0028284B" w:rsidRPr="00C41A33" w14:paraId="2428DA34" w14:textId="77777777">
        <w:trPr>
          <w:cantSplit/>
          <w:trHeight w:val="1597"/>
          <w:jc w:val="center"/>
        </w:trPr>
        <w:tc>
          <w:tcPr>
            <w:tcW w:w="2268" w:type="dxa"/>
            <w:tcBorders>
              <w:top w:val="single" w:sz="4" w:space="0" w:color="auto"/>
              <w:left w:val="single" w:sz="4" w:space="0" w:color="auto"/>
              <w:right w:val="single" w:sz="4" w:space="0" w:color="auto"/>
            </w:tcBorders>
          </w:tcPr>
          <w:p w14:paraId="543AC271" w14:textId="77777777" w:rsidR="0028284B" w:rsidRPr="00C41A33" w:rsidRDefault="0028284B">
            <w:pPr>
              <w:jc w:val="center"/>
              <w:rPr>
                <w:rFonts w:ascii="仿宋_GB2312" w:eastAsia="仿宋_GB2312"/>
                <w:sz w:val="32"/>
                <w:szCs w:val="32"/>
              </w:rPr>
            </w:pPr>
          </w:p>
        </w:tc>
        <w:tc>
          <w:tcPr>
            <w:tcW w:w="3119" w:type="dxa"/>
            <w:tcBorders>
              <w:top w:val="single" w:sz="4" w:space="0" w:color="auto"/>
              <w:left w:val="single" w:sz="4" w:space="0" w:color="auto"/>
              <w:right w:val="single" w:sz="4" w:space="0" w:color="auto"/>
            </w:tcBorders>
          </w:tcPr>
          <w:p w14:paraId="6D425AA4" w14:textId="77777777" w:rsidR="0028284B" w:rsidRPr="00C41A33" w:rsidRDefault="0028284B">
            <w:pPr>
              <w:jc w:val="center"/>
              <w:rPr>
                <w:rFonts w:ascii="仿宋_GB2312" w:eastAsia="仿宋_GB2312"/>
                <w:sz w:val="32"/>
                <w:szCs w:val="32"/>
              </w:rPr>
            </w:pPr>
          </w:p>
        </w:tc>
        <w:tc>
          <w:tcPr>
            <w:tcW w:w="3119" w:type="dxa"/>
            <w:tcBorders>
              <w:top w:val="single" w:sz="4" w:space="0" w:color="auto"/>
              <w:left w:val="single" w:sz="4" w:space="0" w:color="auto"/>
              <w:right w:val="single" w:sz="4" w:space="0" w:color="auto"/>
            </w:tcBorders>
          </w:tcPr>
          <w:p w14:paraId="259C2D81" w14:textId="77777777" w:rsidR="0028284B" w:rsidRPr="00C41A33" w:rsidRDefault="00000000">
            <w:pPr>
              <w:jc w:val="center"/>
              <w:rPr>
                <w:rFonts w:ascii="仿宋_GB2312" w:eastAsia="仿宋_GB2312"/>
                <w:sz w:val="32"/>
                <w:szCs w:val="32"/>
              </w:rPr>
            </w:pPr>
            <w:r w:rsidRPr="00C41A33">
              <w:rPr>
                <w:rFonts w:ascii="仿宋_GB2312" w:eastAsia="仿宋_GB2312" w:hint="eastAsia"/>
                <w:sz w:val="32"/>
                <w:szCs w:val="32"/>
              </w:rPr>
              <w:t>按照招标文件要求执行</w:t>
            </w:r>
          </w:p>
        </w:tc>
        <w:tc>
          <w:tcPr>
            <w:tcW w:w="1236" w:type="dxa"/>
            <w:tcBorders>
              <w:top w:val="single" w:sz="4" w:space="0" w:color="auto"/>
              <w:left w:val="single" w:sz="4" w:space="0" w:color="auto"/>
              <w:right w:val="single" w:sz="4" w:space="0" w:color="auto"/>
            </w:tcBorders>
          </w:tcPr>
          <w:p w14:paraId="738A854D" w14:textId="77777777" w:rsidR="0028284B" w:rsidRPr="00C41A33" w:rsidRDefault="0028284B">
            <w:pPr>
              <w:jc w:val="center"/>
              <w:rPr>
                <w:rFonts w:ascii="仿宋_GB2312" w:eastAsia="仿宋_GB2312"/>
                <w:sz w:val="32"/>
                <w:szCs w:val="32"/>
              </w:rPr>
            </w:pPr>
          </w:p>
        </w:tc>
      </w:tr>
    </w:tbl>
    <w:p w14:paraId="4E47C0DA" w14:textId="77777777" w:rsidR="0028284B" w:rsidRPr="00C41A33" w:rsidRDefault="0028284B"/>
    <w:p w14:paraId="31BE3B5F" w14:textId="77777777" w:rsidR="0028284B" w:rsidRPr="00C41A33" w:rsidRDefault="00000000">
      <w:pPr>
        <w:jc w:val="left"/>
        <w:rPr>
          <w:rFonts w:ascii="仿宋_GB2312" w:eastAsia="仿宋_GB2312"/>
          <w:sz w:val="32"/>
          <w:szCs w:val="32"/>
        </w:rPr>
      </w:pPr>
      <w:r w:rsidRPr="00C41A33">
        <w:rPr>
          <w:rFonts w:ascii="仿宋_GB2312" w:eastAsia="仿宋_GB2312"/>
          <w:sz w:val="32"/>
          <w:szCs w:val="32"/>
        </w:rPr>
        <w:t>投标人代表签字:</w:t>
      </w:r>
    </w:p>
    <w:p w14:paraId="69F86C9F" w14:textId="77777777" w:rsidR="0028284B" w:rsidRPr="00C41A33" w:rsidRDefault="00000000">
      <w:pPr>
        <w:jc w:val="left"/>
        <w:rPr>
          <w:rFonts w:ascii="仿宋_GB2312" w:eastAsia="仿宋_GB2312"/>
          <w:sz w:val="32"/>
          <w:szCs w:val="32"/>
        </w:rPr>
      </w:pPr>
      <w:r w:rsidRPr="00C41A33">
        <w:rPr>
          <w:rFonts w:ascii="仿宋_GB2312" w:eastAsia="仿宋_GB2312"/>
          <w:sz w:val="32"/>
          <w:szCs w:val="32"/>
        </w:rPr>
        <w:t>投标人盖章:</w:t>
      </w:r>
    </w:p>
    <w:p w14:paraId="7A6C0A0B" w14:textId="77777777" w:rsidR="0028284B" w:rsidRPr="00C41A33" w:rsidRDefault="00000000">
      <w:pPr>
        <w:jc w:val="left"/>
        <w:rPr>
          <w:rFonts w:ascii="仿宋_GB2312" w:eastAsia="仿宋_GB2312"/>
          <w:sz w:val="32"/>
          <w:szCs w:val="32"/>
        </w:rPr>
      </w:pPr>
      <w:r w:rsidRPr="00C41A33">
        <w:rPr>
          <w:rFonts w:ascii="仿宋_GB2312" w:eastAsia="仿宋_GB2312" w:hint="eastAsia"/>
          <w:sz w:val="32"/>
          <w:szCs w:val="32"/>
        </w:rPr>
        <w:t>日期:</w:t>
      </w:r>
    </w:p>
    <w:p w14:paraId="1DCA329F" w14:textId="77777777" w:rsidR="0028284B" w:rsidRPr="00C41A33" w:rsidRDefault="00000000">
      <w:pPr>
        <w:jc w:val="left"/>
        <w:rPr>
          <w:rFonts w:ascii="仿宋_GB2312" w:eastAsia="仿宋_GB2312"/>
          <w:sz w:val="32"/>
          <w:szCs w:val="32"/>
        </w:rPr>
      </w:pPr>
      <w:r w:rsidRPr="00C41A33">
        <w:rPr>
          <w:rFonts w:ascii="仿宋_GB2312" w:eastAsia="仿宋_GB2312" w:hint="eastAsia"/>
          <w:sz w:val="32"/>
          <w:szCs w:val="32"/>
        </w:rPr>
        <w:t>备注</w:t>
      </w:r>
      <w:r w:rsidRPr="00C41A33">
        <w:rPr>
          <w:rFonts w:ascii="仿宋_GB2312" w:eastAsia="仿宋_GB2312"/>
          <w:sz w:val="32"/>
          <w:szCs w:val="32"/>
        </w:rPr>
        <w:t>:</w:t>
      </w:r>
    </w:p>
    <w:p w14:paraId="7104C384" w14:textId="77777777" w:rsidR="0028284B" w:rsidRDefault="00000000">
      <w:pPr>
        <w:jc w:val="left"/>
        <w:rPr>
          <w:rFonts w:ascii="仿宋_GB2312" w:eastAsia="仿宋_GB2312"/>
          <w:sz w:val="32"/>
          <w:szCs w:val="32"/>
        </w:rPr>
      </w:pPr>
      <w:r w:rsidRPr="00C41A33">
        <w:rPr>
          <w:rFonts w:ascii="仿宋_GB2312" w:eastAsia="仿宋_GB2312" w:hint="eastAsia"/>
          <w:sz w:val="32"/>
          <w:szCs w:val="32"/>
        </w:rPr>
        <w:t>1、</w:t>
      </w:r>
      <w:r w:rsidRPr="00C41A33">
        <w:rPr>
          <w:rFonts w:ascii="仿宋_GB2312" w:eastAsia="仿宋_GB2312"/>
          <w:sz w:val="32"/>
          <w:szCs w:val="32"/>
        </w:rPr>
        <w:t>此表应密封单独提交，毋须装订投标文件中。</w:t>
      </w:r>
    </w:p>
    <w:sectPr w:rsidR="0028284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A45A3" w14:textId="77777777" w:rsidR="005623A1" w:rsidRDefault="005623A1">
      <w:pPr>
        <w:spacing w:line="240" w:lineRule="auto"/>
      </w:pPr>
      <w:r>
        <w:separator/>
      </w:r>
    </w:p>
  </w:endnote>
  <w:endnote w:type="continuationSeparator" w:id="0">
    <w:p w14:paraId="450790F8" w14:textId="77777777" w:rsidR="005623A1" w:rsidRDefault="00562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altName w:val="汉仪书宋二KW"/>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0747" w14:textId="77777777" w:rsidR="0028284B" w:rsidRDefault="00000000">
    <w:pPr>
      <w:pStyle w:val="ad"/>
    </w:pPr>
    <w:r>
      <w:rPr>
        <w:noProof/>
      </w:rPr>
      <mc:AlternateContent>
        <mc:Choice Requires="wps">
          <w:drawing>
            <wp:anchor distT="0" distB="0" distL="114300" distR="114300" simplePos="0" relativeHeight="251659264" behindDoc="0" locked="0" layoutInCell="1" allowOverlap="1" wp14:anchorId="3E227F7F" wp14:editId="4C81FE1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E6FDA" w14:textId="77777777" w:rsidR="0028284B" w:rsidRDefault="00000000">
                          <w:pPr>
                            <w:pStyle w:val="a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227F7F" id="_x0000_t202" coordsize="21600,21600" o:spt="202" path="m,l,21600r21600,l21600,xe">
              <v:stroke joinstyle="miter"/>
              <v:path gradientshapeok="t" o:connecttype="rect"/>
            </v:shapetype>
            <v:shape id="文本框 1"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16E6FDA" w14:textId="77777777" w:rsidR="0028284B" w:rsidRDefault="00000000">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6E554" w14:textId="77777777" w:rsidR="005623A1" w:rsidRDefault="005623A1">
      <w:pPr>
        <w:spacing w:after="0"/>
      </w:pPr>
      <w:r>
        <w:separator/>
      </w:r>
    </w:p>
  </w:footnote>
  <w:footnote w:type="continuationSeparator" w:id="0">
    <w:p w14:paraId="18147D93" w14:textId="77777777" w:rsidR="005623A1" w:rsidRDefault="005623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3371E"/>
    <w:multiLevelType w:val="multilevel"/>
    <w:tmpl w:val="2D33371E"/>
    <w:lvl w:ilvl="0">
      <w:start w:val="1"/>
      <w:numFmt w:val="japaneseCounting"/>
      <w:lvlText w:val="第%1章"/>
      <w:lvlJc w:val="left"/>
      <w:pPr>
        <w:ind w:left="1410" w:hanging="141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4907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wZWNlMDAxZDg4NTZmMmIwNWM4YmU1MjIxOTI1ZjkifQ=="/>
    <w:docVar w:name="KSO_WPS_MARK_KEY" w:val="0770d784-9225-4a05-80e7-c410d6b8fef6"/>
  </w:docVars>
  <w:rsids>
    <w:rsidRoot w:val="00D47443"/>
    <w:rsid w:val="AEBD394E"/>
    <w:rsid w:val="BEACE697"/>
    <w:rsid w:val="DFBD2CED"/>
    <w:rsid w:val="F5FF1692"/>
    <w:rsid w:val="FB7EAEC3"/>
    <w:rsid w:val="FBE50070"/>
    <w:rsid w:val="FE45A5A8"/>
    <w:rsid w:val="FFF74CCB"/>
    <w:rsid w:val="00005EAD"/>
    <w:rsid w:val="00006CE5"/>
    <w:rsid w:val="000141CB"/>
    <w:rsid w:val="00034051"/>
    <w:rsid w:val="00045747"/>
    <w:rsid w:val="00047DB8"/>
    <w:rsid w:val="00052E80"/>
    <w:rsid w:val="0005384A"/>
    <w:rsid w:val="00054484"/>
    <w:rsid w:val="00064C26"/>
    <w:rsid w:val="00070CDD"/>
    <w:rsid w:val="00081541"/>
    <w:rsid w:val="0008188A"/>
    <w:rsid w:val="00097296"/>
    <w:rsid w:val="000A11D8"/>
    <w:rsid w:val="000A293A"/>
    <w:rsid w:val="000B1BAF"/>
    <w:rsid w:val="000C780B"/>
    <w:rsid w:val="000F26F0"/>
    <w:rsid w:val="000F6A50"/>
    <w:rsid w:val="0010167C"/>
    <w:rsid w:val="00103B2B"/>
    <w:rsid w:val="00104883"/>
    <w:rsid w:val="001205F0"/>
    <w:rsid w:val="00121ACB"/>
    <w:rsid w:val="00125596"/>
    <w:rsid w:val="0013540C"/>
    <w:rsid w:val="00136161"/>
    <w:rsid w:val="00140BDC"/>
    <w:rsid w:val="00143748"/>
    <w:rsid w:val="0015174C"/>
    <w:rsid w:val="00156E6F"/>
    <w:rsid w:val="00160FB8"/>
    <w:rsid w:val="00164FC8"/>
    <w:rsid w:val="001717B9"/>
    <w:rsid w:val="0017185A"/>
    <w:rsid w:val="00175CF3"/>
    <w:rsid w:val="001762E2"/>
    <w:rsid w:val="0017669C"/>
    <w:rsid w:val="00180C2C"/>
    <w:rsid w:val="00186C50"/>
    <w:rsid w:val="001B0BAB"/>
    <w:rsid w:val="001B40DA"/>
    <w:rsid w:val="001B4717"/>
    <w:rsid w:val="001C0942"/>
    <w:rsid w:val="001C1C06"/>
    <w:rsid w:val="001E0392"/>
    <w:rsid w:val="001E37CD"/>
    <w:rsid w:val="001F1D3B"/>
    <w:rsid w:val="00200CAA"/>
    <w:rsid w:val="002025B2"/>
    <w:rsid w:val="002204CF"/>
    <w:rsid w:val="00223DF1"/>
    <w:rsid w:val="00231FB5"/>
    <w:rsid w:val="0023273A"/>
    <w:rsid w:val="0023309A"/>
    <w:rsid w:val="00240ECE"/>
    <w:rsid w:val="002479E7"/>
    <w:rsid w:val="002723FA"/>
    <w:rsid w:val="002746F7"/>
    <w:rsid w:val="002752DD"/>
    <w:rsid w:val="00277115"/>
    <w:rsid w:val="0028284B"/>
    <w:rsid w:val="00290374"/>
    <w:rsid w:val="0029599E"/>
    <w:rsid w:val="002B06F9"/>
    <w:rsid w:val="002B11AD"/>
    <w:rsid w:val="002B187D"/>
    <w:rsid w:val="002C1544"/>
    <w:rsid w:val="002C2558"/>
    <w:rsid w:val="002D5AB7"/>
    <w:rsid w:val="002D707D"/>
    <w:rsid w:val="002E14A8"/>
    <w:rsid w:val="002E25F3"/>
    <w:rsid w:val="002E366F"/>
    <w:rsid w:val="002E37FB"/>
    <w:rsid w:val="002F0B34"/>
    <w:rsid w:val="002F1EED"/>
    <w:rsid w:val="002F4372"/>
    <w:rsid w:val="00310E33"/>
    <w:rsid w:val="003115DE"/>
    <w:rsid w:val="00334946"/>
    <w:rsid w:val="003425AD"/>
    <w:rsid w:val="00344591"/>
    <w:rsid w:val="00355A8A"/>
    <w:rsid w:val="003618AC"/>
    <w:rsid w:val="00367A0F"/>
    <w:rsid w:val="003722ED"/>
    <w:rsid w:val="00386588"/>
    <w:rsid w:val="003879AC"/>
    <w:rsid w:val="00395296"/>
    <w:rsid w:val="00397752"/>
    <w:rsid w:val="003B6ACC"/>
    <w:rsid w:val="003C3076"/>
    <w:rsid w:val="003D4002"/>
    <w:rsid w:val="003D4447"/>
    <w:rsid w:val="003D5D88"/>
    <w:rsid w:val="003F6D9C"/>
    <w:rsid w:val="003F6E52"/>
    <w:rsid w:val="00403B1A"/>
    <w:rsid w:val="004379D2"/>
    <w:rsid w:val="00437AD4"/>
    <w:rsid w:val="00445AF9"/>
    <w:rsid w:val="00450481"/>
    <w:rsid w:val="00452647"/>
    <w:rsid w:val="004542E3"/>
    <w:rsid w:val="00460B41"/>
    <w:rsid w:val="0047230C"/>
    <w:rsid w:val="00482D29"/>
    <w:rsid w:val="00494A47"/>
    <w:rsid w:val="004962D5"/>
    <w:rsid w:val="004968E5"/>
    <w:rsid w:val="004B1209"/>
    <w:rsid w:val="004B64AA"/>
    <w:rsid w:val="004B6F0B"/>
    <w:rsid w:val="004C1292"/>
    <w:rsid w:val="004C1EC0"/>
    <w:rsid w:val="004C40D0"/>
    <w:rsid w:val="004C4D3C"/>
    <w:rsid w:val="004D2A52"/>
    <w:rsid w:val="004D78F1"/>
    <w:rsid w:val="004F23B0"/>
    <w:rsid w:val="00500C09"/>
    <w:rsid w:val="0050369D"/>
    <w:rsid w:val="005106E0"/>
    <w:rsid w:val="005147DC"/>
    <w:rsid w:val="00514D7D"/>
    <w:rsid w:val="00533CA8"/>
    <w:rsid w:val="005506EB"/>
    <w:rsid w:val="00557A06"/>
    <w:rsid w:val="005623A1"/>
    <w:rsid w:val="00564735"/>
    <w:rsid w:val="00573C9E"/>
    <w:rsid w:val="0057673F"/>
    <w:rsid w:val="00576949"/>
    <w:rsid w:val="0058067E"/>
    <w:rsid w:val="005827E9"/>
    <w:rsid w:val="0058442D"/>
    <w:rsid w:val="00587351"/>
    <w:rsid w:val="00590C94"/>
    <w:rsid w:val="0059515F"/>
    <w:rsid w:val="005A260F"/>
    <w:rsid w:val="005B3924"/>
    <w:rsid w:val="005C7947"/>
    <w:rsid w:val="005C7CA8"/>
    <w:rsid w:val="005D1F50"/>
    <w:rsid w:val="005D5F66"/>
    <w:rsid w:val="005E36E1"/>
    <w:rsid w:val="00600E6E"/>
    <w:rsid w:val="00604364"/>
    <w:rsid w:val="00605D14"/>
    <w:rsid w:val="00611178"/>
    <w:rsid w:val="0061367D"/>
    <w:rsid w:val="0062343D"/>
    <w:rsid w:val="006248A8"/>
    <w:rsid w:val="00626BA8"/>
    <w:rsid w:val="00630D1F"/>
    <w:rsid w:val="0063190A"/>
    <w:rsid w:val="00636FCF"/>
    <w:rsid w:val="00640F0B"/>
    <w:rsid w:val="00655DA7"/>
    <w:rsid w:val="0066334D"/>
    <w:rsid w:val="006634CE"/>
    <w:rsid w:val="006655FF"/>
    <w:rsid w:val="00670E83"/>
    <w:rsid w:val="00676971"/>
    <w:rsid w:val="0068739C"/>
    <w:rsid w:val="00695421"/>
    <w:rsid w:val="006B514A"/>
    <w:rsid w:val="006C34E8"/>
    <w:rsid w:val="006D0F51"/>
    <w:rsid w:val="006D33E0"/>
    <w:rsid w:val="006D3B90"/>
    <w:rsid w:val="006D47DE"/>
    <w:rsid w:val="006E0971"/>
    <w:rsid w:val="006E3638"/>
    <w:rsid w:val="006E374D"/>
    <w:rsid w:val="006E6186"/>
    <w:rsid w:val="006F1602"/>
    <w:rsid w:val="006F39F8"/>
    <w:rsid w:val="006F775C"/>
    <w:rsid w:val="007124B8"/>
    <w:rsid w:val="007159BB"/>
    <w:rsid w:val="007255CC"/>
    <w:rsid w:val="00735228"/>
    <w:rsid w:val="0073557A"/>
    <w:rsid w:val="00740C90"/>
    <w:rsid w:val="00751132"/>
    <w:rsid w:val="00755121"/>
    <w:rsid w:val="00760BBF"/>
    <w:rsid w:val="007625C7"/>
    <w:rsid w:val="00770BDF"/>
    <w:rsid w:val="00772817"/>
    <w:rsid w:val="00776FE9"/>
    <w:rsid w:val="00783D13"/>
    <w:rsid w:val="00784B4B"/>
    <w:rsid w:val="00790A35"/>
    <w:rsid w:val="0079724A"/>
    <w:rsid w:val="007C28B0"/>
    <w:rsid w:val="007D5DD4"/>
    <w:rsid w:val="007E7E5C"/>
    <w:rsid w:val="00804B03"/>
    <w:rsid w:val="0081109F"/>
    <w:rsid w:val="00817D7E"/>
    <w:rsid w:val="008221B4"/>
    <w:rsid w:val="00825336"/>
    <w:rsid w:val="008258B2"/>
    <w:rsid w:val="0083372A"/>
    <w:rsid w:val="00843619"/>
    <w:rsid w:val="00855139"/>
    <w:rsid w:val="00855F88"/>
    <w:rsid w:val="0085671B"/>
    <w:rsid w:val="00867C92"/>
    <w:rsid w:val="00872660"/>
    <w:rsid w:val="00873D10"/>
    <w:rsid w:val="008D106E"/>
    <w:rsid w:val="008D18E8"/>
    <w:rsid w:val="008D2239"/>
    <w:rsid w:val="008D4C6B"/>
    <w:rsid w:val="008D6069"/>
    <w:rsid w:val="008E0856"/>
    <w:rsid w:val="008E6A5A"/>
    <w:rsid w:val="008F34E4"/>
    <w:rsid w:val="008F37C5"/>
    <w:rsid w:val="00922007"/>
    <w:rsid w:val="0095662B"/>
    <w:rsid w:val="009622BC"/>
    <w:rsid w:val="00974EAC"/>
    <w:rsid w:val="009805E5"/>
    <w:rsid w:val="009821C8"/>
    <w:rsid w:val="009834FB"/>
    <w:rsid w:val="00983827"/>
    <w:rsid w:val="009949B7"/>
    <w:rsid w:val="009A0F50"/>
    <w:rsid w:val="009A61A7"/>
    <w:rsid w:val="009B2333"/>
    <w:rsid w:val="009B3BDB"/>
    <w:rsid w:val="009B52B5"/>
    <w:rsid w:val="009C1C94"/>
    <w:rsid w:val="009D0985"/>
    <w:rsid w:val="009D1E38"/>
    <w:rsid w:val="009D6AE6"/>
    <w:rsid w:val="009E5B79"/>
    <w:rsid w:val="009E72AD"/>
    <w:rsid w:val="009F1C8B"/>
    <w:rsid w:val="00A00DBA"/>
    <w:rsid w:val="00A11267"/>
    <w:rsid w:val="00A11319"/>
    <w:rsid w:val="00A125B1"/>
    <w:rsid w:val="00A146C0"/>
    <w:rsid w:val="00A146F0"/>
    <w:rsid w:val="00A255C7"/>
    <w:rsid w:val="00A25F44"/>
    <w:rsid w:val="00A34659"/>
    <w:rsid w:val="00A429CE"/>
    <w:rsid w:val="00A43109"/>
    <w:rsid w:val="00A67079"/>
    <w:rsid w:val="00A75CDD"/>
    <w:rsid w:val="00A76537"/>
    <w:rsid w:val="00A82597"/>
    <w:rsid w:val="00A84BA9"/>
    <w:rsid w:val="00A86F93"/>
    <w:rsid w:val="00A9304E"/>
    <w:rsid w:val="00A96E7E"/>
    <w:rsid w:val="00AA0AA0"/>
    <w:rsid w:val="00AA4674"/>
    <w:rsid w:val="00AB2B02"/>
    <w:rsid w:val="00AB4187"/>
    <w:rsid w:val="00AB45EC"/>
    <w:rsid w:val="00AD3E8C"/>
    <w:rsid w:val="00AD40F3"/>
    <w:rsid w:val="00AD6ECC"/>
    <w:rsid w:val="00AE377D"/>
    <w:rsid w:val="00AF6F56"/>
    <w:rsid w:val="00B054AD"/>
    <w:rsid w:val="00B07FD3"/>
    <w:rsid w:val="00B10D08"/>
    <w:rsid w:val="00B113FF"/>
    <w:rsid w:val="00B16D31"/>
    <w:rsid w:val="00B170DF"/>
    <w:rsid w:val="00B242FE"/>
    <w:rsid w:val="00B34B5E"/>
    <w:rsid w:val="00B40E18"/>
    <w:rsid w:val="00B413E0"/>
    <w:rsid w:val="00B44F1B"/>
    <w:rsid w:val="00B45C1C"/>
    <w:rsid w:val="00B55870"/>
    <w:rsid w:val="00B57953"/>
    <w:rsid w:val="00B762AB"/>
    <w:rsid w:val="00B97C1B"/>
    <w:rsid w:val="00BB377B"/>
    <w:rsid w:val="00BB679B"/>
    <w:rsid w:val="00BC0233"/>
    <w:rsid w:val="00BD06DF"/>
    <w:rsid w:val="00BD4970"/>
    <w:rsid w:val="00BD5F89"/>
    <w:rsid w:val="00BE0ED1"/>
    <w:rsid w:val="00BE4BA9"/>
    <w:rsid w:val="00BE503A"/>
    <w:rsid w:val="00BF5F6D"/>
    <w:rsid w:val="00BF7D79"/>
    <w:rsid w:val="00C07CF2"/>
    <w:rsid w:val="00C1649F"/>
    <w:rsid w:val="00C17892"/>
    <w:rsid w:val="00C325FF"/>
    <w:rsid w:val="00C36D73"/>
    <w:rsid w:val="00C41538"/>
    <w:rsid w:val="00C41A33"/>
    <w:rsid w:val="00C445BA"/>
    <w:rsid w:val="00C53601"/>
    <w:rsid w:val="00C5582F"/>
    <w:rsid w:val="00C62F92"/>
    <w:rsid w:val="00C65A00"/>
    <w:rsid w:val="00C67770"/>
    <w:rsid w:val="00C76FF4"/>
    <w:rsid w:val="00C91419"/>
    <w:rsid w:val="00CA57EA"/>
    <w:rsid w:val="00CB5F90"/>
    <w:rsid w:val="00CC4694"/>
    <w:rsid w:val="00CC57CB"/>
    <w:rsid w:val="00CC6875"/>
    <w:rsid w:val="00CD6B7A"/>
    <w:rsid w:val="00CF3CD7"/>
    <w:rsid w:val="00CF4871"/>
    <w:rsid w:val="00CF6098"/>
    <w:rsid w:val="00D14CA4"/>
    <w:rsid w:val="00D20F36"/>
    <w:rsid w:val="00D2592A"/>
    <w:rsid w:val="00D33592"/>
    <w:rsid w:val="00D40E8D"/>
    <w:rsid w:val="00D42B79"/>
    <w:rsid w:val="00D469B3"/>
    <w:rsid w:val="00D47443"/>
    <w:rsid w:val="00D552CD"/>
    <w:rsid w:val="00D5688D"/>
    <w:rsid w:val="00D65C72"/>
    <w:rsid w:val="00D672F0"/>
    <w:rsid w:val="00D679E8"/>
    <w:rsid w:val="00D758FF"/>
    <w:rsid w:val="00D77720"/>
    <w:rsid w:val="00D77CD2"/>
    <w:rsid w:val="00D84296"/>
    <w:rsid w:val="00D84639"/>
    <w:rsid w:val="00D85976"/>
    <w:rsid w:val="00D86395"/>
    <w:rsid w:val="00DA7192"/>
    <w:rsid w:val="00DB615F"/>
    <w:rsid w:val="00DC483F"/>
    <w:rsid w:val="00DC7C7E"/>
    <w:rsid w:val="00DD2A23"/>
    <w:rsid w:val="00DD6A1B"/>
    <w:rsid w:val="00DE2B4A"/>
    <w:rsid w:val="00DF3975"/>
    <w:rsid w:val="00DF3A3A"/>
    <w:rsid w:val="00DF7F70"/>
    <w:rsid w:val="00E07427"/>
    <w:rsid w:val="00E20364"/>
    <w:rsid w:val="00E2039F"/>
    <w:rsid w:val="00E22A67"/>
    <w:rsid w:val="00E5137F"/>
    <w:rsid w:val="00E568D6"/>
    <w:rsid w:val="00E569F1"/>
    <w:rsid w:val="00E76D19"/>
    <w:rsid w:val="00E838C1"/>
    <w:rsid w:val="00E83A80"/>
    <w:rsid w:val="00E8631F"/>
    <w:rsid w:val="00E870B7"/>
    <w:rsid w:val="00EA1876"/>
    <w:rsid w:val="00EA6331"/>
    <w:rsid w:val="00EB7629"/>
    <w:rsid w:val="00ED0522"/>
    <w:rsid w:val="00EE7400"/>
    <w:rsid w:val="00EE7821"/>
    <w:rsid w:val="00EF39D2"/>
    <w:rsid w:val="00EF3C73"/>
    <w:rsid w:val="00EF68B4"/>
    <w:rsid w:val="00F04FE2"/>
    <w:rsid w:val="00F1321A"/>
    <w:rsid w:val="00F161F7"/>
    <w:rsid w:val="00F34201"/>
    <w:rsid w:val="00F47643"/>
    <w:rsid w:val="00F477BA"/>
    <w:rsid w:val="00F56816"/>
    <w:rsid w:val="00F57EE5"/>
    <w:rsid w:val="00F72450"/>
    <w:rsid w:val="00F76B62"/>
    <w:rsid w:val="00F80842"/>
    <w:rsid w:val="00F86376"/>
    <w:rsid w:val="00F865FB"/>
    <w:rsid w:val="00F91E8F"/>
    <w:rsid w:val="00FA4004"/>
    <w:rsid w:val="00FA4D52"/>
    <w:rsid w:val="00FB54D4"/>
    <w:rsid w:val="00FC3303"/>
    <w:rsid w:val="00FE4042"/>
    <w:rsid w:val="00FE6287"/>
    <w:rsid w:val="00FF0135"/>
    <w:rsid w:val="00FF0F6B"/>
    <w:rsid w:val="00FF60AC"/>
    <w:rsid w:val="01990203"/>
    <w:rsid w:val="06C42E77"/>
    <w:rsid w:val="07AC33B1"/>
    <w:rsid w:val="08166C2C"/>
    <w:rsid w:val="0C226A5F"/>
    <w:rsid w:val="11096785"/>
    <w:rsid w:val="126B3735"/>
    <w:rsid w:val="14573343"/>
    <w:rsid w:val="1612249B"/>
    <w:rsid w:val="192E1766"/>
    <w:rsid w:val="197316BD"/>
    <w:rsid w:val="1DBA398C"/>
    <w:rsid w:val="231A6E11"/>
    <w:rsid w:val="24A82245"/>
    <w:rsid w:val="252559DB"/>
    <w:rsid w:val="2AFB64CE"/>
    <w:rsid w:val="2B755A8D"/>
    <w:rsid w:val="2D371F65"/>
    <w:rsid w:val="2D4338E6"/>
    <w:rsid w:val="2F954B49"/>
    <w:rsid w:val="310014E1"/>
    <w:rsid w:val="38C82DEF"/>
    <w:rsid w:val="3E927F10"/>
    <w:rsid w:val="41F350F3"/>
    <w:rsid w:val="41F831BC"/>
    <w:rsid w:val="427E0A59"/>
    <w:rsid w:val="45705199"/>
    <w:rsid w:val="46BA1DC2"/>
    <w:rsid w:val="47293334"/>
    <w:rsid w:val="48B1AC33"/>
    <w:rsid w:val="4AA66308"/>
    <w:rsid w:val="4AC31E81"/>
    <w:rsid w:val="4B441092"/>
    <w:rsid w:val="4C997352"/>
    <w:rsid w:val="4D590CFF"/>
    <w:rsid w:val="4F6B75CB"/>
    <w:rsid w:val="4FDB1FAA"/>
    <w:rsid w:val="50121F64"/>
    <w:rsid w:val="50D96D1F"/>
    <w:rsid w:val="51EC0D18"/>
    <w:rsid w:val="537C7A5D"/>
    <w:rsid w:val="53A11388"/>
    <w:rsid w:val="554F320D"/>
    <w:rsid w:val="55AD0705"/>
    <w:rsid w:val="56C9485E"/>
    <w:rsid w:val="5A263338"/>
    <w:rsid w:val="5A2E6CAD"/>
    <w:rsid w:val="5BAF0763"/>
    <w:rsid w:val="5C4613A0"/>
    <w:rsid w:val="5D886EBC"/>
    <w:rsid w:val="5FB16FE0"/>
    <w:rsid w:val="62135077"/>
    <w:rsid w:val="63462C64"/>
    <w:rsid w:val="63BD5B18"/>
    <w:rsid w:val="64AA74B2"/>
    <w:rsid w:val="656E45CC"/>
    <w:rsid w:val="67EFB148"/>
    <w:rsid w:val="69633E8B"/>
    <w:rsid w:val="69F84CFB"/>
    <w:rsid w:val="6A3000A1"/>
    <w:rsid w:val="6DCF0A63"/>
    <w:rsid w:val="7296279B"/>
    <w:rsid w:val="738A4DF3"/>
    <w:rsid w:val="73E80E95"/>
    <w:rsid w:val="74677A05"/>
    <w:rsid w:val="75150BA0"/>
    <w:rsid w:val="782C4C03"/>
    <w:rsid w:val="7CCC2CA9"/>
    <w:rsid w:val="7DBB2B7B"/>
    <w:rsid w:val="7EFB2345"/>
    <w:rsid w:val="7F43240B"/>
    <w:rsid w:val="7F5F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C33073A"/>
  <w15:docId w15:val="{F709206D-3D92-4FAD-9C98-1B9FC4E2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99"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360" w:lineRule="auto"/>
      <w:jc w:val="both"/>
    </w:pPr>
    <w:rPr>
      <w:kern w:val="2"/>
      <w:sz w:val="24"/>
      <w:szCs w:val="24"/>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40"/>
      <w:szCs w:val="44"/>
    </w:rPr>
  </w:style>
  <w:style w:type="paragraph" w:styleId="2">
    <w:name w:val="heading 2"/>
    <w:basedOn w:val="3"/>
    <w:next w:val="4"/>
    <w:link w:val="20"/>
    <w:qFormat/>
    <w:pPr>
      <w:adjustRightInd w:val="0"/>
      <w:jc w:val="left"/>
      <w:outlineLvl w:val="1"/>
    </w:pPr>
    <w:rPr>
      <w:rFonts w:ascii="宋体" w:hAnsi="宋体" w:cs="宋体"/>
      <w:b w:val="0"/>
      <w:kern w:val="0"/>
      <w:szCs w:val="20"/>
    </w:rPr>
  </w:style>
  <w:style w:type="paragraph" w:styleId="3">
    <w:name w:val="heading 3"/>
    <w:basedOn w:val="a"/>
    <w:next w:val="a"/>
    <w:link w:val="30"/>
    <w:uiPriority w:val="9"/>
    <w:unhideWhenUsed/>
    <w:qFormat/>
    <w:pPr>
      <w:keepNext/>
      <w:keepLines/>
      <w:spacing w:before="20" w:after="20" w:line="240" w:lineRule="auto"/>
      <w:ind w:firstLineChars="200" w:firstLine="200"/>
      <w:outlineLvl w:val="2"/>
    </w:pPr>
    <w:rPr>
      <w:rFonts w:eastAsia="黑体"/>
      <w:b/>
      <w:bCs/>
      <w:sz w:val="32"/>
      <w:szCs w:val="32"/>
    </w:rPr>
  </w:style>
  <w:style w:type="paragraph" w:styleId="4">
    <w:name w:val="heading 4"/>
    <w:basedOn w:val="a"/>
    <w:next w:val="a"/>
    <w:link w:val="40"/>
    <w:uiPriority w:val="9"/>
    <w:unhideWhenUsed/>
    <w:qFormat/>
    <w:pPr>
      <w:keepNext/>
      <w:keepLines/>
      <w:spacing w:before="20" w:after="20" w:line="240" w:lineRule="auto"/>
      <w:ind w:firstLineChars="200" w:firstLine="200"/>
      <w:outlineLvl w:val="3"/>
    </w:pPr>
    <w:rPr>
      <w:rFonts w:ascii="Cambria" w:eastAsia="黑体" w:hAnsi="Cambria" w:cs="黑体"/>
      <w:b/>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1"/>
    <w:qFormat/>
    <w:pPr>
      <w:autoSpaceDE w:val="0"/>
      <w:autoSpaceDN w:val="0"/>
      <w:spacing w:line="240" w:lineRule="auto"/>
      <w:jc w:val="left"/>
    </w:pPr>
    <w:rPr>
      <w:rFonts w:ascii="宋体" w:hAnsi="宋体" w:cs="宋体"/>
      <w:kern w:val="0"/>
      <w:sz w:val="21"/>
      <w:szCs w:val="21"/>
      <w:lang w:val="zh-CN" w:bidi="zh-CN"/>
    </w:rPr>
  </w:style>
  <w:style w:type="paragraph" w:styleId="a5">
    <w:name w:val="Normal Indent"/>
    <w:basedOn w:val="a"/>
    <w:link w:val="a6"/>
    <w:qFormat/>
    <w:pPr>
      <w:spacing w:line="240" w:lineRule="auto"/>
      <w:ind w:firstLine="420"/>
    </w:pPr>
    <w:rPr>
      <w:rFonts w:ascii="Calibri" w:hAnsi="Calibri" w:cs="黑体"/>
      <w:sz w:val="21"/>
      <w:szCs w:val="22"/>
    </w:rPr>
  </w:style>
  <w:style w:type="paragraph" w:styleId="a7">
    <w:name w:val="annotation text"/>
    <w:basedOn w:val="a"/>
    <w:link w:val="a8"/>
    <w:uiPriority w:val="99"/>
    <w:qFormat/>
    <w:pPr>
      <w:jc w:val="left"/>
    </w:pPr>
    <w:rPr>
      <w:rFonts w:ascii="Calibri" w:hAnsi="Calibri" w:cs="黑体"/>
    </w:rPr>
  </w:style>
  <w:style w:type="paragraph" w:styleId="a9">
    <w:name w:val="Body Text Indent"/>
    <w:basedOn w:val="a"/>
    <w:link w:val="aa"/>
    <w:uiPriority w:val="99"/>
    <w:unhideWhenUsed/>
    <w:qFormat/>
    <w:pPr>
      <w:spacing w:after="120"/>
      <w:ind w:leftChars="200" w:left="420"/>
    </w:pPr>
  </w:style>
  <w:style w:type="paragraph" w:styleId="ab">
    <w:name w:val="Balloon Text"/>
    <w:basedOn w:val="a"/>
    <w:link w:val="ac"/>
    <w:uiPriority w:val="99"/>
    <w:unhideWhenUsed/>
    <w:qFormat/>
    <w:pPr>
      <w:spacing w:line="240" w:lineRule="auto"/>
    </w:pPr>
    <w:rPr>
      <w:sz w:val="18"/>
      <w:szCs w:val="18"/>
    </w:rPr>
  </w:style>
  <w:style w:type="paragraph" w:styleId="ad">
    <w:name w:val="footer"/>
    <w:basedOn w:val="a"/>
    <w:link w:val="ae"/>
    <w:uiPriority w:val="99"/>
    <w:unhideWhenUsed/>
    <w:qFormat/>
    <w:pPr>
      <w:tabs>
        <w:tab w:val="center" w:pos="4153"/>
        <w:tab w:val="right" w:pos="8306"/>
      </w:tabs>
      <w:snapToGrid w:val="0"/>
      <w:spacing w:line="240" w:lineRule="auto"/>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1">
    <w:name w:val="Normal (Web)"/>
    <w:basedOn w:val="a"/>
    <w:qFormat/>
    <w:pPr>
      <w:widowControl/>
      <w:spacing w:before="100" w:beforeAutospacing="1" w:after="100" w:afterAutospacing="1"/>
      <w:jc w:val="left"/>
    </w:pPr>
    <w:rPr>
      <w:rFonts w:ascii="宋体" w:hAnsi="宋体"/>
      <w:kern w:val="0"/>
    </w:rPr>
  </w:style>
  <w:style w:type="paragraph" w:styleId="af2">
    <w:name w:val="annotation subject"/>
    <w:basedOn w:val="a7"/>
    <w:next w:val="a7"/>
    <w:link w:val="af3"/>
    <w:uiPriority w:val="99"/>
    <w:unhideWhenUsed/>
    <w:qFormat/>
    <w:rPr>
      <w:rFonts w:ascii="Times New Roman" w:hAnsi="Times New Roman" w:cs="Times New Roman"/>
      <w:b/>
      <w:bCs/>
    </w:rPr>
  </w:style>
  <w:style w:type="paragraph" w:styleId="21">
    <w:name w:val="Body Text First Indent 2"/>
    <w:basedOn w:val="a9"/>
    <w:link w:val="22"/>
    <w:uiPriority w:val="99"/>
    <w:unhideWhenUsed/>
    <w:qFormat/>
    <w:pPr>
      <w:ind w:firstLineChars="200" w:firstLine="420"/>
    </w:p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qFormat/>
    <w:rPr>
      <w:color w:val="0000FF"/>
      <w:u w:val="single"/>
    </w:rPr>
  </w:style>
  <w:style w:type="character" w:styleId="af6">
    <w:name w:val="annotation reference"/>
    <w:uiPriority w:val="99"/>
    <w:qFormat/>
    <w:rPr>
      <w:sz w:val="21"/>
      <w:szCs w:val="21"/>
    </w:rPr>
  </w:style>
  <w:style w:type="paragraph" w:customStyle="1" w:styleId="Default">
    <w:name w:val="Default"/>
    <w:link w:val="DefaultCharChar"/>
    <w:qFormat/>
    <w:pPr>
      <w:widowControl w:val="0"/>
      <w:autoSpaceDE w:val="0"/>
      <w:autoSpaceDN w:val="0"/>
      <w:adjustRightInd w:val="0"/>
      <w:spacing w:after="160" w:line="278" w:lineRule="auto"/>
    </w:pPr>
    <w:rPr>
      <w:rFonts w:ascii="宋体" w:hAnsi="Calibri" w:cs="宋体"/>
      <w:color w:val="000000"/>
      <w:sz w:val="24"/>
      <w:szCs w:val="24"/>
    </w:rPr>
  </w:style>
  <w:style w:type="paragraph" w:customStyle="1" w:styleId="Af7">
    <w:name w:val="正文 A"/>
    <w:qFormat/>
    <w:pPr>
      <w:shd w:val="clear" w:color="auto" w:fill="FFFFFF"/>
      <w:tabs>
        <w:tab w:val="left" w:pos="426"/>
      </w:tabs>
      <w:spacing w:after="160" w:line="360" w:lineRule="auto"/>
      <w:jc w:val="both"/>
    </w:pPr>
    <w:rPr>
      <w:rFonts w:ascii="宋体" w:hAnsi="宋体" w:cs="宋体"/>
      <w:color w:val="000000"/>
      <w:sz w:val="21"/>
      <w:szCs w:val="21"/>
      <w:u w:color="000000"/>
    </w:rPr>
  </w:style>
  <w:style w:type="paragraph" w:customStyle="1" w:styleId="TableParagraph">
    <w:name w:val="Table Paragraph"/>
    <w:basedOn w:val="a"/>
    <w:uiPriority w:val="1"/>
    <w:qFormat/>
    <w:pPr>
      <w:autoSpaceDE w:val="0"/>
      <w:autoSpaceDN w:val="0"/>
      <w:spacing w:line="240" w:lineRule="auto"/>
      <w:jc w:val="left"/>
    </w:pPr>
    <w:rPr>
      <w:rFonts w:ascii="宋体" w:hAnsi="宋体" w:cs="宋体"/>
      <w:kern w:val="0"/>
      <w:sz w:val="22"/>
      <w:szCs w:val="22"/>
      <w:lang w:val="zh-CN" w:bidi="zh-CN"/>
    </w:rPr>
  </w:style>
  <w:style w:type="paragraph" w:customStyle="1" w:styleId="11">
    <w:name w:val="列表段落1"/>
    <w:basedOn w:val="a"/>
    <w:uiPriority w:val="34"/>
    <w:qFormat/>
    <w:pPr>
      <w:ind w:firstLineChars="200" w:firstLine="420"/>
    </w:pPr>
  </w:style>
  <w:style w:type="paragraph" w:customStyle="1" w:styleId="CharCharCharChar">
    <w:name w:val="Char Char Char Char"/>
    <w:basedOn w:val="a"/>
    <w:qFormat/>
    <w:pPr>
      <w:widowControl/>
      <w:spacing w:line="240" w:lineRule="exact"/>
      <w:jc w:val="left"/>
    </w:pPr>
    <w:rPr>
      <w:rFonts w:ascii="Calibri" w:hAnsi="Calibri"/>
      <w:sz w:val="21"/>
    </w:rPr>
  </w:style>
  <w:style w:type="paragraph" w:customStyle="1" w:styleId="NewNewNewNewNew">
    <w:name w:val="正文 New New New New New"/>
    <w:basedOn w:val="a"/>
    <w:qFormat/>
    <w:pPr>
      <w:spacing w:line="240" w:lineRule="auto"/>
    </w:pPr>
    <w:rPr>
      <w:sz w:val="21"/>
    </w:rPr>
  </w:style>
  <w:style w:type="paragraph" w:customStyle="1" w:styleId="af8">
    <w:name w:val="正文格式"/>
    <w:basedOn w:val="a"/>
    <w:link w:val="Char"/>
    <w:qFormat/>
    <w:pPr>
      <w:spacing w:line="240" w:lineRule="auto"/>
      <w:ind w:firstLine="420"/>
    </w:pPr>
    <w:rPr>
      <w:kern w:val="0"/>
      <w:sz w:val="20"/>
    </w:rPr>
  </w:style>
  <w:style w:type="paragraph" w:customStyle="1" w:styleId="12">
    <w:name w:val="标书正文1"/>
    <w:basedOn w:val="a"/>
    <w:qFormat/>
    <w:pPr>
      <w:widowControl/>
      <w:adjustRightInd w:val="0"/>
      <w:snapToGrid w:val="0"/>
      <w:spacing w:after="200" w:line="520" w:lineRule="exact"/>
      <w:ind w:firstLineChars="200" w:firstLine="640"/>
      <w:jc w:val="left"/>
    </w:pPr>
    <w:rPr>
      <w:rFonts w:cs="黑体"/>
      <w:kern w:val="0"/>
      <w:sz w:val="22"/>
      <w:szCs w:val="22"/>
    </w:rPr>
  </w:style>
  <w:style w:type="character" w:customStyle="1" w:styleId="a4">
    <w:name w:val="正文文本 字符"/>
    <w:basedOn w:val="a1"/>
    <w:link w:val="a0"/>
    <w:uiPriority w:val="1"/>
    <w:qFormat/>
    <w:rPr>
      <w:rFonts w:ascii="宋体" w:eastAsia="宋体" w:hAnsi="宋体" w:cs="宋体"/>
      <w:kern w:val="0"/>
      <w:szCs w:val="21"/>
      <w:lang w:val="zh-CN" w:bidi="zh-CN"/>
    </w:rPr>
  </w:style>
  <w:style w:type="character" w:customStyle="1" w:styleId="10">
    <w:name w:val="标题 1 字符"/>
    <w:basedOn w:val="a1"/>
    <w:link w:val="1"/>
    <w:uiPriority w:val="9"/>
    <w:qFormat/>
    <w:rPr>
      <w:rFonts w:ascii="Times New Roman" w:eastAsia="宋体" w:hAnsi="Times New Roman" w:cs="Times New Roman"/>
      <w:b/>
      <w:bCs/>
      <w:kern w:val="44"/>
      <w:sz w:val="40"/>
      <w:szCs w:val="44"/>
    </w:rPr>
  </w:style>
  <w:style w:type="character" w:customStyle="1" w:styleId="30">
    <w:name w:val="标题 3 字符"/>
    <w:basedOn w:val="a1"/>
    <w:link w:val="3"/>
    <w:uiPriority w:val="9"/>
    <w:qFormat/>
    <w:rPr>
      <w:rFonts w:eastAsia="黑体"/>
      <w:b/>
      <w:bCs/>
      <w:kern w:val="2"/>
      <w:sz w:val="32"/>
      <w:szCs w:val="32"/>
    </w:rPr>
  </w:style>
  <w:style w:type="character" w:customStyle="1" w:styleId="40">
    <w:name w:val="标题 4 字符"/>
    <w:basedOn w:val="a1"/>
    <w:link w:val="4"/>
    <w:uiPriority w:val="9"/>
    <w:qFormat/>
    <w:rPr>
      <w:rFonts w:ascii="Cambria" w:eastAsia="黑体" w:hAnsi="Cambria" w:cs="黑体"/>
      <w:b/>
      <w:bCs/>
      <w:kern w:val="2"/>
      <w:sz w:val="32"/>
      <w:szCs w:val="28"/>
    </w:rPr>
  </w:style>
  <w:style w:type="character" w:customStyle="1" w:styleId="20">
    <w:name w:val="标题 2 字符"/>
    <w:basedOn w:val="a1"/>
    <w:link w:val="2"/>
    <w:qFormat/>
    <w:rPr>
      <w:rFonts w:ascii="宋体" w:eastAsia="黑体" w:hAnsi="宋体" w:cs="宋体"/>
      <w:bCs/>
      <w:kern w:val="0"/>
      <w:sz w:val="32"/>
      <w:szCs w:val="20"/>
    </w:rPr>
  </w:style>
  <w:style w:type="character" w:customStyle="1" w:styleId="a6">
    <w:name w:val="正文缩进 字符"/>
    <w:link w:val="a5"/>
    <w:qFormat/>
  </w:style>
  <w:style w:type="character" w:customStyle="1" w:styleId="a8">
    <w:name w:val="批注文字 字符"/>
    <w:link w:val="a7"/>
    <w:qFormat/>
    <w:rPr>
      <w:szCs w:val="24"/>
    </w:rPr>
  </w:style>
  <w:style w:type="character" w:customStyle="1" w:styleId="ac">
    <w:name w:val="批注框文本 字符"/>
    <w:basedOn w:val="a1"/>
    <w:link w:val="ab"/>
    <w:uiPriority w:val="99"/>
    <w:semiHidden/>
    <w:qFormat/>
    <w:rPr>
      <w:rFonts w:ascii="Times New Roman" w:eastAsia="宋体" w:hAnsi="Times New Roman" w:cs="Times New Roman"/>
      <w:sz w:val="18"/>
      <w:szCs w:val="18"/>
    </w:rPr>
  </w:style>
  <w:style w:type="character" w:customStyle="1" w:styleId="ae">
    <w:name w:val="页脚 字符"/>
    <w:basedOn w:val="a1"/>
    <w:link w:val="ad"/>
    <w:uiPriority w:val="99"/>
    <w:qFormat/>
    <w:rPr>
      <w:rFonts w:ascii="Times New Roman" w:eastAsia="宋体" w:hAnsi="Times New Roman" w:cs="Times New Roman"/>
      <w:sz w:val="18"/>
      <w:szCs w:val="18"/>
    </w:rPr>
  </w:style>
  <w:style w:type="character" w:customStyle="1" w:styleId="af0">
    <w:name w:val="页眉 字符"/>
    <w:basedOn w:val="a1"/>
    <w:link w:val="af"/>
    <w:uiPriority w:val="99"/>
    <w:qFormat/>
    <w:rPr>
      <w:rFonts w:ascii="Times New Roman" w:eastAsia="宋体" w:hAnsi="Times New Roman" w:cs="Times New Roman"/>
      <w:sz w:val="18"/>
      <w:szCs w:val="18"/>
    </w:rPr>
  </w:style>
  <w:style w:type="character" w:customStyle="1" w:styleId="Char1">
    <w:name w:val="批注文字 Char1"/>
    <w:basedOn w:val="a1"/>
    <w:uiPriority w:val="99"/>
    <w:semiHidden/>
    <w:qFormat/>
    <w:rPr>
      <w:rFonts w:ascii="Times New Roman" w:eastAsia="宋体" w:hAnsi="Times New Roman" w:cs="Times New Roman"/>
      <w:szCs w:val="24"/>
    </w:rPr>
  </w:style>
  <w:style w:type="character" w:customStyle="1" w:styleId="DefaultCharChar">
    <w:name w:val="Default Char Char"/>
    <w:link w:val="Default"/>
    <w:qFormat/>
    <w:locked/>
    <w:rPr>
      <w:rFonts w:ascii="宋体" w:eastAsia="宋体" w:hAnsi="Calibri" w:cs="宋体"/>
      <w:color w:val="000000"/>
      <w:kern w:val="0"/>
      <w:sz w:val="24"/>
      <w:szCs w:val="24"/>
    </w:rPr>
  </w:style>
  <w:style w:type="character" w:customStyle="1" w:styleId="Char0">
    <w:name w:val="批注文字 Char"/>
    <w:basedOn w:val="a1"/>
    <w:uiPriority w:val="99"/>
    <w:qFormat/>
  </w:style>
  <w:style w:type="character" w:customStyle="1" w:styleId="Char">
    <w:name w:val="正文格式 Char"/>
    <w:link w:val="af8"/>
    <w:qFormat/>
    <w:rPr>
      <w:szCs w:val="24"/>
    </w:rPr>
  </w:style>
  <w:style w:type="character" w:customStyle="1" w:styleId="af3">
    <w:name w:val="批注主题 字符"/>
    <w:basedOn w:val="a8"/>
    <w:link w:val="af2"/>
    <w:uiPriority w:val="99"/>
    <w:semiHidden/>
    <w:qFormat/>
    <w:rPr>
      <w:b/>
      <w:bCs/>
      <w:kern w:val="2"/>
      <w:sz w:val="24"/>
      <w:szCs w:val="24"/>
    </w:rPr>
  </w:style>
  <w:style w:type="character" w:customStyle="1" w:styleId="aa">
    <w:name w:val="正文文本缩进 字符"/>
    <w:basedOn w:val="a1"/>
    <w:link w:val="a9"/>
    <w:uiPriority w:val="99"/>
    <w:semiHidden/>
    <w:qFormat/>
    <w:rPr>
      <w:kern w:val="2"/>
      <w:sz w:val="24"/>
      <w:szCs w:val="24"/>
    </w:rPr>
  </w:style>
  <w:style w:type="character" w:customStyle="1" w:styleId="22">
    <w:name w:val="正文文本首行缩进 2 字符"/>
    <w:basedOn w:val="aa"/>
    <w:link w:val="21"/>
    <w:uiPriority w:val="99"/>
    <w:semiHidden/>
    <w:qFormat/>
    <w:rPr>
      <w:kern w:val="2"/>
      <w:sz w:val="24"/>
      <w:szCs w:val="24"/>
    </w:rPr>
  </w:style>
  <w:style w:type="table" w:customStyle="1" w:styleId="13">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unhideWhenUse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25</Pages>
  <Words>3889</Words>
  <Characters>3967</Characters>
  <Application>Microsoft Office Word</Application>
  <DocSecurity>0</DocSecurity>
  <Lines>305</Lines>
  <Paragraphs>302</Paragraphs>
  <ScaleCrop>false</ScaleCrop>
  <Company>微软中国</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南山区蛇口街道办事处采购文件</dc:title>
  <dc:creator>夏丰良</dc:creator>
  <cp:lastModifiedBy>1450043565@qq.com</cp:lastModifiedBy>
  <cp:revision>8</cp:revision>
  <cp:lastPrinted>2025-04-26T11:16:00Z</cp:lastPrinted>
  <dcterms:created xsi:type="dcterms:W3CDTF">2025-04-16T10:41:00Z</dcterms:created>
  <dcterms:modified xsi:type="dcterms:W3CDTF">2025-05-08T09:27:00Z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7C64BEF87BD24674A5831D134428ACE4</vt:lpwstr>
  </property>
  <property fmtid="{D5CDD505-2E9C-101B-9397-08002B2CF9AE}" pid="4" name="KSOTemplateDocerSaveRecord">
    <vt:lpwstr>eyJoZGlkIjoiOGY4ZWY0YzdmZjA1MzMwMTgzMzUxODRlNzg1NTg4YzkiLCJ1c2VySWQiOiI0NjUzNzQ3MjIifQ==</vt:lpwstr>
  </property>
</Properties>
</file>