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_GBK" w:hAnsi="方正小标宋_GBK" w:eastAsia="方正小标宋_GBK" w:cs="方正小标宋_GBK"/>
          <w:b w:val="0"/>
          <w:bCs/>
          <w:color w:val="000000"/>
          <w:sz w:val="44"/>
          <w:szCs w:val="44"/>
          <w:shd w:val="clear" w:color="auto" w:fill="FFFFFF"/>
        </w:rPr>
      </w:pPr>
      <w:r>
        <w:rPr>
          <w:rFonts w:hint="eastAsia" w:ascii="方正小标宋_GBK" w:hAnsi="方正小标宋_GBK" w:eastAsia="方正小标宋_GBK" w:cs="方正小标宋_GBK"/>
          <w:b w:val="0"/>
          <w:bCs/>
          <w:color w:val="000000"/>
          <w:sz w:val="44"/>
          <w:szCs w:val="44"/>
          <w:shd w:val="clear" w:color="auto" w:fill="FFFFFF"/>
          <w:lang w:eastAsia="zh-CN"/>
        </w:rPr>
        <w:t>深圳市</w:t>
      </w:r>
      <w:r>
        <w:rPr>
          <w:rFonts w:ascii="方正小标宋_GBK" w:hAnsi="方正小标宋_GBK" w:eastAsia="方正小标宋_GBK" w:cs="方正小标宋_GBK"/>
          <w:b w:val="0"/>
          <w:bCs/>
          <w:color w:val="000000"/>
          <w:sz w:val="44"/>
          <w:szCs w:val="44"/>
          <w:shd w:val="clear" w:color="auto" w:fill="FFFFFF"/>
        </w:rPr>
        <w:t>深汕特别合作区</w:t>
      </w:r>
      <w:r>
        <w:rPr>
          <w:rFonts w:hint="eastAsia" w:ascii="方正小标宋_GBK" w:hAnsi="方正小标宋_GBK" w:eastAsia="方正小标宋_GBK" w:cs="方正小标宋_GBK"/>
          <w:b w:val="0"/>
          <w:bCs/>
          <w:color w:val="000000"/>
          <w:sz w:val="44"/>
          <w:szCs w:val="44"/>
          <w:shd w:val="clear" w:color="auto" w:fill="FFFFFF"/>
          <w:lang w:eastAsia="zh-CN"/>
        </w:rPr>
        <w:t>城市管理和综合执法局</w:t>
      </w:r>
      <w:r>
        <w:rPr>
          <w:rFonts w:hint="eastAsia" w:ascii="方正小标宋_GBK" w:hAnsi="方正小标宋_GBK" w:eastAsia="方正小标宋_GBK" w:cs="方正小标宋_GBK"/>
          <w:b w:val="0"/>
          <w:bCs/>
          <w:color w:val="000000"/>
          <w:sz w:val="44"/>
          <w:szCs w:val="44"/>
          <w:shd w:val="clear" w:color="auto" w:fill="FFFFFF"/>
          <w:lang w:val="en-US" w:eastAsia="zh-CN"/>
        </w:rPr>
        <w:t>2025年度</w:t>
      </w:r>
      <w:r>
        <w:rPr>
          <w:rFonts w:hint="eastAsia" w:ascii="方正小标宋_GBK" w:hAnsi="方正小标宋_GBK" w:eastAsia="方正小标宋_GBK" w:cs="方正小标宋_GBK"/>
          <w:b w:val="0"/>
          <w:bCs/>
          <w:color w:val="000000"/>
          <w:sz w:val="44"/>
          <w:szCs w:val="44"/>
          <w:shd w:val="clear" w:color="auto" w:fill="FFFFFF"/>
          <w:lang w:eastAsia="zh-CN"/>
        </w:rPr>
        <w:t>内部审计服务</w:t>
      </w:r>
      <w:r>
        <w:rPr>
          <w:rFonts w:ascii="方正小标宋_GBK" w:hAnsi="方正小标宋_GBK" w:eastAsia="方正小标宋_GBK" w:cs="方正小标宋_GBK"/>
          <w:b w:val="0"/>
          <w:bCs/>
          <w:color w:val="000000"/>
          <w:sz w:val="44"/>
          <w:szCs w:val="44"/>
          <w:shd w:val="clear" w:color="auto" w:fill="FFFFFF"/>
        </w:rPr>
        <w:t>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eastAsia="zh-CN"/>
        </w:rPr>
      </w:pPr>
      <w:r>
        <w:rPr>
          <w:rFonts w:hint="eastAsia" w:ascii="方正小标宋_GBK" w:hAnsi="方正小标宋_GBK" w:eastAsia="方正小标宋_GBK" w:cs="方正小标宋_GBK"/>
          <w:b w:val="0"/>
          <w:bCs/>
          <w:color w:val="000000"/>
          <w:sz w:val="44"/>
          <w:szCs w:val="44"/>
          <w:shd w:val="clear" w:color="auto" w:fill="FFFFFF"/>
          <w:lang w:eastAsia="zh-CN"/>
        </w:rPr>
        <w:t>（拟）邀请报价函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shd w:val="clear" w:color="auto" w:fill="FFFFFF"/>
          <w:lang w:val="en-US" w:eastAsia="zh-CN"/>
        </w:rPr>
        <w:t>为规范我局内部监督体系，进一步推进我局规范财政收支、推进依法行政、促进廉政建设，我局拟委托会计师事务所，对我局</w:t>
      </w:r>
      <w:r>
        <w:rPr>
          <w:rFonts w:hint="eastAsia" w:ascii="仿宋_GB2312" w:hAnsi="仿宋_GB2312" w:eastAsia="仿宋_GB2312" w:cs="仿宋_GB2312"/>
          <w:color w:val="auto"/>
          <w:sz w:val="32"/>
          <w:szCs w:val="32"/>
          <w:highlight w:val="none"/>
          <w:shd w:val="clear" w:color="auto" w:fill="FFFFFF"/>
          <w:lang w:val="en-US" w:eastAsia="zh-CN"/>
        </w:rPr>
        <w:t>2024年度发生的所有经济业务活动</w:t>
      </w:r>
      <w:r>
        <w:rPr>
          <w:rFonts w:hint="eastAsia" w:ascii="仿宋_GB2312" w:hAnsi="仿宋_GB2312" w:eastAsia="仿宋_GB2312" w:cs="仿宋_GB2312"/>
          <w:color w:val="auto"/>
          <w:sz w:val="32"/>
          <w:szCs w:val="32"/>
          <w:shd w:val="clear" w:color="auto" w:fill="FFFFFF"/>
          <w:lang w:val="en-US" w:eastAsia="zh-CN"/>
        </w:rPr>
        <w:t>进行全面风险评估和内部审计，并</w:t>
      </w:r>
      <w:r>
        <w:rPr>
          <w:rFonts w:hint="eastAsia" w:ascii="仿宋_GB2312" w:hAnsi="仿宋_GB2312" w:eastAsia="仿宋_GB2312" w:cs="仿宋_GB2312"/>
          <w:sz w:val="32"/>
          <w:szCs w:val="32"/>
          <w:lang w:eastAsia="zh-CN"/>
        </w:rPr>
        <w:t>按照“综合评分法”选定供应商。现邀请贵单位对该项目进行报价，现就有关事项说明如下：</w:t>
      </w:r>
    </w:p>
    <w:p>
      <w:pPr>
        <w:keepNext w:val="0"/>
        <w:keepLines w:val="0"/>
        <w:pageBreakBefore w:val="0"/>
        <w:widowControl w:val="0"/>
        <w:suppressLineNumbers w:val="0"/>
        <w:kinsoku/>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黑体" w:hAnsi="宋体" w:eastAsia="黑体" w:cs="黑体"/>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一、实施方案</w:t>
      </w:r>
    </w:p>
    <w:p>
      <w:pPr>
        <w:keepNext w:val="0"/>
        <w:keepLines w:val="0"/>
        <w:pageBreakBefore w:val="0"/>
        <w:widowControl/>
        <w:numPr>
          <w:ilvl w:val="0"/>
          <w:numId w:val="1"/>
        </w:numPr>
        <w:shd w:val="clear" w:color="auto" w:fill="FFFFFF"/>
        <w:kinsoku/>
        <w:overflowPunct/>
        <w:topLinePunct w:val="0"/>
        <w:autoSpaceDE/>
        <w:autoSpaceDN/>
        <w:bidi w:val="0"/>
        <w:adjustRightInd/>
        <w:snapToGrid/>
        <w:spacing w:before="0" w:beforeAutospacing="0" w:after="0" w:afterAutospacing="0" w:line="560" w:lineRule="exact"/>
        <w:ind w:left="1529" w:leftChars="305" w:right="0" w:hanging="889" w:hangingChars="278"/>
        <w:jc w:val="both"/>
        <w:textAlignment w:val="auto"/>
        <w:rPr>
          <w:rFonts w:hint="eastAsia" w:ascii="楷体" w:hAnsi="楷体" w:eastAsia="楷体" w:cs="Times New Roman"/>
          <w:color w:val="auto"/>
          <w:kern w:val="2"/>
          <w:sz w:val="32"/>
          <w:szCs w:val="32"/>
          <w:highlight w:val="none"/>
          <w:lang w:val="en-US" w:eastAsia="zh-CN" w:bidi="ar-SA"/>
        </w:rPr>
      </w:pPr>
      <w:r>
        <w:rPr>
          <w:rFonts w:hint="eastAsia" w:ascii="楷体" w:hAnsi="楷体" w:eastAsia="楷体" w:cs="Times New Roman"/>
          <w:color w:val="auto"/>
          <w:kern w:val="2"/>
          <w:sz w:val="32"/>
          <w:szCs w:val="32"/>
          <w:highlight w:val="none"/>
          <w:lang w:val="en-US" w:eastAsia="zh-CN" w:bidi="ar-SA"/>
        </w:rPr>
        <w:t>项目概况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t>（1）采购单位：深圳市深汕特别合作区城市管理和综合执法局</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t>（2）项目名称：深圳市深汕特别合作区城市管理和综合执法局2025年度内部审计服务项目</w:t>
      </w:r>
    </w:p>
    <w:p>
      <w:pPr>
        <w:pStyle w:val="7"/>
        <w:ind w:firstLine="640" w:firstLineChars="200"/>
        <w:rPr>
          <w:rFonts w:hint="default"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pP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t>（3）服务采购预算控制价：10万元以内</w:t>
      </w:r>
    </w:p>
    <w:p>
      <w:pPr>
        <w:keepNext w:val="0"/>
        <w:keepLines w:val="0"/>
        <w:pageBreakBefore w:val="0"/>
        <w:widowControl/>
        <w:numPr>
          <w:ilvl w:val="0"/>
          <w:numId w:val="1"/>
        </w:numPr>
        <w:shd w:val="clear" w:color="auto" w:fill="FFFFFF"/>
        <w:kinsoku/>
        <w:overflowPunct/>
        <w:topLinePunct w:val="0"/>
        <w:autoSpaceDE/>
        <w:autoSpaceDN/>
        <w:bidi w:val="0"/>
        <w:adjustRightInd/>
        <w:snapToGrid/>
        <w:spacing w:before="0" w:beforeAutospacing="0" w:after="0" w:afterAutospacing="0" w:line="560" w:lineRule="exact"/>
        <w:ind w:left="1529" w:leftChars="305" w:right="0" w:rightChars="0" w:hanging="889" w:hangingChars="278"/>
        <w:jc w:val="both"/>
        <w:textAlignment w:val="auto"/>
        <w:rPr>
          <w:rFonts w:hint="eastAsia" w:ascii="楷体" w:hAnsi="楷体" w:eastAsia="楷体" w:cs="Times New Roman"/>
          <w:color w:val="auto"/>
          <w:kern w:val="2"/>
          <w:sz w:val="32"/>
          <w:szCs w:val="32"/>
          <w:highlight w:val="none"/>
          <w:lang w:val="en-US" w:eastAsia="zh-CN" w:bidi="ar-SA"/>
        </w:rPr>
      </w:pPr>
      <w:r>
        <w:rPr>
          <w:rFonts w:hint="eastAsia" w:ascii="楷体" w:hAnsi="楷体" w:eastAsia="楷体" w:cs="Times New Roman"/>
          <w:color w:val="auto"/>
          <w:kern w:val="2"/>
          <w:sz w:val="32"/>
          <w:szCs w:val="32"/>
          <w:highlight w:val="none"/>
          <w:lang w:val="en-US" w:eastAsia="zh-CN" w:bidi="ar-SA"/>
        </w:rPr>
        <w:t>服务内容</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before="0" w:beforeAutospacing="0" w:after="0" w:afterAutospacing="0" w:line="560" w:lineRule="exact"/>
        <w:ind w:left="57" w:leftChars="27" w:right="0" w:rightChars="0"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（1）审计</w:t>
      </w:r>
      <w:r>
        <w:rPr>
          <w:rFonts w:hint="eastAsia" w:ascii="仿宋_GB2312" w:hAnsi="仿宋_GB2312" w:eastAsia="仿宋_GB2312" w:cs="仿宋_GB2312"/>
          <w:color w:val="auto"/>
          <w:sz w:val="32"/>
          <w:szCs w:val="32"/>
          <w:shd w:val="clear" w:color="auto" w:fill="FFFFFF"/>
          <w:lang w:val="en-US" w:eastAsia="zh-CN"/>
        </w:rPr>
        <w:t>2024年我局发生的</w:t>
      </w:r>
      <w:r>
        <w:rPr>
          <w:rFonts w:hint="eastAsia" w:ascii="仿宋_GB2312" w:hAnsi="仿宋_GB2312" w:eastAsia="仿宋_GB2312" w:cs="仿宋_GB2312"/>
          <w:color w:val="auto"/>
          <w:sz w:val="32"/>
          <w:szCs w:val="32"/>
          <w:highlight w:val="none"/>
          <w:shd w:val="clear" w:color="auto" w:fill="FFFFFF"/>
          <w:lang w:val="en-US" w:eastAsia="zh-CN"/>
        </w:rPr>
        <w:t>所有经济业务活动，包括政府采购业务管理、资产管理、项目管理、合同管理、收支管理、</w:t>
      </w:r>
      <w:r>
        <w:rPr>
          <w:rFonts w:hint="eastAsia" w:ascii="仿宋_GB2312" w:hAnsi="仿宋_GB2312" w:eastAsia="仿宋_GB2312" w:cs="仿宋_GB2312"/>
          <w:color w:val="auto"/>
          <w:kern w:val="0"/>
          <w:sz w:val="32"/>
          <w:szCs w:val="32"/>
          <w:highlight w:val="none"/>
          <w:shd w:val="clear" w:color="auto" w:fill="FFFFFF"/>
          <w:lang w:val="en-US" w:eastAsia="zh-CN" w:bidi="ar"/>
        </w:rPr>
        <w:t>内部控制及风险管理</w:t>
      </w:r>
      <w:r>
        <w:rPr>
          <w:rFonts w:hint="eastAsia" w:ascii="仿宋_GB2312" w:hAnsi="仿宋_GB2312" w:eastAsia="仿宋_GB2312" w:cs="仿宋_GB2312"/>
          <w:color w:val="auto"/>
          <w:sz w:val="32"/>
          <w:szCs w:val="32"/>
          <w:shd w:val="clear" w:color="auto" w:fill="FFFFFF"/>
          <w:lang w:val="en-US" w:eastAsia="zh-CN"/>
        </w:rPr>
        <w:t>等方面</w:t>
      </w:r>
      <w:r>
        <w:rPr>
          <w:rFonts w:hint="eastAsia" w:ascii="仿宋_GB2312" w:hAnsi="仿宋_GB2312" w:eastAsia="仿宋_GB2312" w:cs="仿宋_GB2312"/>
          <w:color w:val="auto"/>
          <w:sz w:val="32"/>
          <w:szCs w:val="32"/>
          <w:shd w:val="clear" w:color="auto" w:fill="FFFFFF"/>
          <w:lang w:eastAsia="zh-CN"/>
        </w:rPr>
        <w:t>。经梳理，我局</w:t>
      </w:r>
      <w:r>
        <w:rPr>
          <w:rFonts w:hint="eastAsia" w:ascii="仿宋_GB2312" w:hAnsi="仿宋_GB2312" w:eastAsia="仿宋_GB2312" w:cs="仿宋_GB2312"/>
          <w:color w:val="auto"/>
          <w:sz w:val="32"/>
          <w:szCs w:val="32"/>
          <w:shd w:val="clear" w:color="auto" w:fill="FFFFFF"/>
          <w:lang w:val="en-US" w:eastAsia="zh-CN"/>
        </w:rPr>
        <w:t>2024年度非税收入577.5323万元，部门决算支出数为12,040.51万元（其中基本支出2,536.81万元，项目支出9,453.7万元），共计717笔会计凭证；2024年开展项目122个，其中公开招标项目21个，自行采购项目101个</w:t>
      </w:r>
      <w:r>
        <w:rPr>
          <w:rFonts w:hint="eastAsia" w:ascii="仿宋_GB2312" w:hAnsi="仿宋_GB2312" w:eastAsia="仿宋_GB2312" w:cs="仿宋_GB2312"/>
          <w:color w:val="auto"/>
          <w:kern w:val="0"/>
          <w:sz w:val="32"/>
          <w:szCs w:val="32"/>
          <w:highlight w:val="none"/>
          <w:shd w:val="clear" w:color="auto" w:fill="FFFFFF"/>
          <w:lang w:val="en-US" w:eastAsia="zh-CN" w:bidi="ar"/>
        </w:rPr>
        <w:t>。</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before="0" w:beforeAutospacing="0" w:after="0" w:afterAutospacing="0" w:line="560" w:lineRule="exact"/>
        <w:ind w:left="57" w:leftChars="27"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（2）处理我局安排的其他相关工作。</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before="0" w:beforeAutospacing="0" w:after="0" w:afterAutospacing="0" w:line="560" w:lineRule="exact"/>
        <w:ind w:left="57" w:leftChars="27" w:right="0" w:rightChars="0" w:firstLine="640" w:firstLineChars="200"/>
        <w:jc w:val="both"/>
        <w:textAlignment w:val="auto"/>
        <w:rPr>
          <w:rFonts w:hint="eastAsia" w:ascii="Calibri" w:hAnsi="Calibri" w:eastAsia="宋体" w:cs="Times New Roman"/>
          <w:color w:val="auto"/>
          <w:kern w:val="0"/>
          <w:sz w:val="24"/>
          <w:szCs w:val="24"/>
          <w:highlight w:val="none"/>
          <w:lang w:val="en-US" w:eastAsia="zh-CN" w:bidi="ar"/>
        </w:rPr>
      </w:pPr>
      <w:r>
        <w:rPr>
          <w:rFonts w:hint="eastAsia" w:ascii="楷体" w:hAnsi="楷体" w:eastAsia="楷体" w:cs="Times New Roman"/>
          <w:color w:val="auto"/>
          <w:kern w:val="2"/>
          <w:sz w:val="32"/>
          <w:szCs w:val="32"/>
          <w:highlight w:val="none"/>
          <w:lang w:val="en-US" w:eastAsia="zh-CN" w:bidi="ar-SA"/>
        </w:rPr>
        <w:t>（三）项目商务要求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Microsoft Yahei" w:eastAsia="仿宋_GB2312" w:cs="仿宋_GB2312"/>
          <w:i w:val="0"/>
          <w:caps w:val="0"/>
          <w:color w:val="auto"/>
          <w:spacing w:val="0"/>
          <w:sz w:val="31"/>
          <w:szCs w:val="31"/>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1.服务期限：</w:t>
      </w:r>
      <w:r>
        <w:rPr>
          <w:rFonts w:hint="eastAsia" w:ascii="仿宋_GB2312" w:hAnsi="仿宋_GB2312" w:eastAsia="仿宋_GB2312" w:cs="Times New Roman"/>
          <w:kern w:val="0"/>
          <w:sz w:val="32"/>
          <w:szCs w:val="24"/>
          <w:lang w:val="en-US" w:eastAsia="zh-CN" w:bidi="ar"/>
        </w:rPr>
        <w:t>自合同签订之日起三个月内，</w:t>
      </w:r>
      <w:r>
        <w:rPr>
          <w:rFonts w:hint="eastAsia" w:ascii="仿宋_GB2312" w:hAnsi="Microsoft Yahei" w:eastAsia="仿宋_GB2312" w:cs="仿宋_GB2312"/>
          <w:i w:val="0"/>
          <w:caps w:val="0"/>
          <w:color w:val="auto"/>
          <w:spacing w:val="0"/>
          <w:sz w:val="31"/>
          <w:szCs w:val="31"/>
          <w:highlight w:val="none"/>
          <w:shd w:val="clear" w:color="auto" w:fill="FFFFFF"/>
        </w:rPr>
        <w:t>具体服务要求以及细则以签订合同为准。</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Microsoft Yahei" w:eastAsia="仿宋_GB2312" w:cs="仿宋_GB2312"/>
          <w:i w:val="0"/>
          <w:caps w:val="0"/>
          <w:color w:val="auto"/>
          <w:spacing w:val="0"/>
          <w:sz w:val="31"/>
          <w:szCs w:val="31"/>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lang w:val="en-US" w:eastAsia="zh-CN"/>
        </w:rPr>
        <w:t>付款方式：</w:t>
      </w:r>
      <w:r>
        <w:rPr>
          <w:rFonts w:hint="eastAsia" w:ascii="仿宋_GB2312" w:hAnsi="仿宋_GB2312" w:eastAsia="仿宋_GB2312" w:cs="仿宋_GB2312"/>
          <w:color w:val="auto"/>
          <w:sz w:val="32"/>
          <w:szCs w:val="32"/>
          <w:highlight w:val="none"/>
          <w:shd w:val="clear" w:color="auto" w:fill="FFFFFF"/>
        </w:rPr>
        <w:t>按照实际签订的合同约定付款方式</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3.质量考核验收标准及违约金：由双方协商并写于合同内。</w:t>
      </w:r>
    </w:p>
    <w:p>
      <w:pPr>
        <w:keepNext w:val="0"/>
        <w:keepLines w:val="0"/>
        <w:pageBreakBefore w:val="0"/>
        <w:widowControl w:val="0"/>
        <w:suppressLineNumbers w:val="0"/>
        <w:kinsoku/>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黑体" w:hAnsi="宋体" w:eastAsia="黑体" w:cs="黑体"/>
          <w:bCs/>
          <w:color w:val="auto"/>
          <w:kern w:val="2"/>
          <w:sz w:val="32"/>
          <w:szCs w:val="32"/>
          <w:highlight w:val="none"/>
          <w:lang w:val="en-US" w:eastAsia="zh-CN" w:bidi="ar"/>
        </w:rPr>
      </w:pPr>
      <w:r>
        <w:rPr>
          <w:rFonts w:hint="eastAsia" w:ascii="黑体" w:hAnsi="宋体" w:eastAsia="黑体" w:cs="黑体"/>
          <w:bCs/>
          <w:color w:val="auto"/>
          <w:kern w:val="2"/>
          <w:sz w:val="32"/>
          <w:szCs w:val="32"/>
          <w:highlight w:val="none"/>
          <w:lang w:val="en-US" w:eastAsia="zh-CN" w:bidi="ar"/>
        </w:rPr>
        <w:t>二、采购需求</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val="en-US" w:eastAsia="zh-CN"/>
        </w:rPr>
        <w:t>1.</w:t>
      </w:r>
      <w:r>
        <w:rPr>
          <w:rFonts w:hint="eastAsia" w:ascii="仿宋_GB2312" w:hAnsi="仿宋" w:eastAsia="仿宋_GB2312" w:cs="Times New Roman"/>
          <w:color w:val="000000"/>
          <w:sz w:val="32"/>
          <w:szCs w:val="32"/>
        </w:rPr>
        <w:t>服务要求：</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lang w:eastAsia="zh-CN" w:bidi="ar"/>
        </w:rPr>
      </w:pPr>
      <w:r>
        <w:rPr>
          <w:rFonts w:hint="eastAsia" w:ascii="仿宋_GB2312" w:hAnsi="仿宋_GB2312" w:eastAsia="仿宋_GB2312" w:cs="仿宋_GB2312"/>
          <w:color w:val="auto"/>
          <w:sz w:val="32"/>
          <w:szCs w:val="32"/>
          <w:shd w:val="clear" w:color="auto" w:fill="FFFFFF"/>
          <w:lang w:eastAsia="zh-CN" w:bidi="ar"/>
        </w:rPr>
        <w:t>（</w:t>
      </w:r>
      <w:r>
        <w:rPr>
          <w:rFonts w:hint="eastAsia" w:ascii="仿宋_GB2312" w:hAnsi="仿宋_GB2312" w:eastAsia="仿宋_GB2312" w:cs="仿宋_GB2312"/>
          <w:color w:val="auto"/>
          <w:sz w:val="32"/>
          <w:szCs w:val="32"/>
          <w:shd w:val="clear" w:color="auto" w:fill="FFFFFF"/>
          <w:lang w:val="en-US" w:eastAsia="zh-CN" w:bidi="ar"/>
        </w:rPr>
        <w:t>1</w:t>
      </w:r>
      <w:r>
        <w:rPr>
          <w:rFonts w:hint="eastAsia" w:ascii="仿宋_GB2312" w:hAnsi="仿宋_GB2312" w:eastAsia="仿宋_GB2312" w:cs="仿宋_GB2312"/>
          <w:color w:val="auto"/>
          <w:sz w:val="32"/>
          <w:szCs w:val="32"/>
          <w:shd w:val="clear" w:color="auto" w:fill="FFFFFF"/>
          <w:lang w:eastAsia="zh-CN" w:bidi="ar"/>
        </w:rPr>
        <w:t>）审查采购过程的合规性、资金使用的效率和效果，以及采购结果是否公开透明；</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（2）审查资产的完整性、合规性、使用效率、合规性；</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（3）审查项目的内部控制体系，包括风险管理、财务控制、操作流程等，确保项目按照既定目标和标准执行；</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（4）审查合同履行情况，包括供应商、承包商的履约能力，合同条款的遵守情况，以及合同变更的合理性；</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（5）审查预算编制的科学性、合理性，核查预算执行进度，分析预算执行偏差原因，提出优化建议；</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（6）检查收入来源的合法性（含非税收入、专项资金等），确保无截留挪用，审计支出的合规性，评估收支平衡情况，识别潜在风险；</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（7）审查会计核算资料的真实性、完整性，排查核算流程的规范性，包括但不限于原始凭证、记账凭证、各类账簿及财务报表，确保账实相符、账表相符、账账相符；</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（8）结合审计过程中发现的问题，提出我局内控方面存在的问题及整改方案；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560" w:lineRule="atLeast"/>
        <w:ind w:left="0" w:right="0" w:firstLine="605"/>
        <w:jc w:val="both"/>
        <w:rPr>
          <w:rFonts w:hint="eastAsia" w:ascii="仿宋_GB2312" w:hAnsi="仿宋" w:eastAsia="仿宋_GB2312" w:cs="Times New Roman"/>
          <w:color w:val="000000"/>
          <w:sz w:val="32"/>
          <w:szCs w:val="32"/>
          <w:lang w:eastAsia="zh-CN"/>
        </w:rPr>
      </w:pPr>
      <w:r>
        <w:rPr>
          <w:rFonts w:hint="eastAsia" w:ascii="仿宋_GB2312" w:hAnsi="仿宋_GB2312" w:eastAsia="仿宋_GB2312" w:cs="仿宋_GB2312"/>
          <w:color w:val="auto"/>
          <w:kern w:val="0"/>
          <w:sz w:val="32"/>
          <w:szCs w:val="32"/>
          <w:shd w:val="clear" w:color="auto" w:fill="FFFFFF"/>
          <w:lang w:val="en-US" w:eastAsia="zh-CN" w:bidi="ar"/>
        </w:rPr>
        <w:t>（9）根据内部审计结果出具内部审计工作报告，协助建立整改台账，明确问题、责任及整改建议</w:t>
      </w:r>
      <w:r>
        <w:rPr>
          <w:rFonts w:hint="eastAsia" w:ascii="仿宋_GB2312" w:hAnsi="仿宋_GB2312" w:eastAsia="仿宋_GB2312" w:cs="仿宋_GB2312"/>
          <w:color w:val="auto"/>
          <w:kern w:val="0"/>
          <w:sz w:val="32"/>
          <w:szCs w:val="32"/>
          <w:highlight w:val="none"/>
          <w:shd w:val="clear" w:color="auto" w:fill="FFFFFF"/>
          <w:lang w:val="en-US" w:eastAsia="zh-CN" w:bidi="ar"/>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560" w:lineRule="atLeast"/>
        <w:ind w:left="0" w:right="0" w:firstLine="605"/>
        <w:jc w:val="both"/>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val="en-US" w:eastAsia="zh-CN"/>
        </w:rPr>
        <w:t>2.</w:t>
      </w:r>
      <w:r>
        <w:rPr>
          <w:rFonts w:hint="eastAsia" w:ascii="仿宋_GB2312" w:hAnsi="仿宋_GB2312" w:eastAsia="仿宋_GB2312" w:cs="仿宋_GB2312"/>
          <w:color w:val="auto"/>
          <w:sz w:val="32"/>
          <w:szCs w:val="32"/>
          <w:highlight w:val="none"/>
          <w:shd w:val="clear" w:color="auto" w:fill="FFFFFF"/>
          <w:lang w:val="en-US" w:eastAsia="zh-CN"/>
        </w:rPr>
        <w:t>服务成果：</w:t>
      </w:r>
      <w:r>
        <w:rPr>
          <w:rFonts w:hint="eastAsia" w:ascii="仿宋_GB2312" w:hAnsi="仿宋_GB2312" w:eastAsia="仿宋_GB2312" w:cs="仿宋_GB2312"/>
          <w:color w:val="auto"/>
          <w:sz w:val="32"/>
          <w:szCs w:val="32"/>
          <w:shd w:val="clear" w:color="auto" w:fill="FFFFFF"/>
          <w:lang w:val="en-US" w:eastAsia="zh-CN"/>
        </w:rPr>
        <w:t>出具内部审计工作报告，</w:t>
      </w:r>
      <w:r>
        <w:rPr>
          <w:rFonts w:hint="eastAsia" w:ascii="仿宋_GB2312" w:hAnsi="仿宋_GB2312" w:eastAsia="仿宋_GB2312" w:cs="仿宋_GB2312"/>
          <w:color w:val="auto"/>
          <w:sz w:val="32"/>
          <w:szCs w:val="32"/>
          <w:shd w:val="clear" w:color="auto" w:fill="FFFFFF"/>
          <w:lang w:eastAsia="zh-CN"/>
        </w:rPr>
        <w:t>协助建立整改台账</w:t>
      </w:r>
      <w:r>
        <w:rPr>
          <w:rFonts w:hint="eastAsia" w:ascii="仿宋_GB2312" w:hAnsi="仿宋_GB2312" w:eastAsia="仿宋_GB2312" w:cs="仿宋_GB2312"/>
          <w:color w:val="auto"/>
          <w:kern w:val="0"/>
          <w:sz w:val="32"/>
          <w:szCs w:val="32"/>
          <w:highlight w:val="none"/>
          <w:shd w:val="clear" w:color="auto" w:fill="FFFFFF"/>
          <w:lang w:val="en-US" w:eastAsia="zh-CN" w:bidi="ar"/>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560" w:lineRule="atLeast"/>
        <w:ind w:left="0" w:right="0" w:firstLine="605"/>
        <w:jc w:val="both"/>
        <w:rPr>
          <w:rFonts w:hint="default" w:ascii="仿宋_GB2312" w:hAnsi="仿宋" w:eastAsia="仿宋_GB2312" w:cs="Times New Roman"/>
          <w:color w:val="000000"/>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eastAsia="zh-CN"/>
        </w:rPr>
        <w:t>人员</w:t>
      </w:r>
      <w:r>
        <w:rPr>
          <w:rFonts w:hint="eastAsia" w:ascii="仿宋_GB2312" w:hAnsi="仿宋_GB2312" w:eastAsia="仿宋_GB2312" w:cs="仿宋_GB2312"/>
          <w:color w:val="auto"/>
          <w:sz w:val="32"/>
          <w:szCs w:val="32"/>
          <w:shd w:val="clear" w:color="auto" w:fill="FFFFFF"/>
        </w:rPr>
        <w:t>要求：</w:t>
      </w:r>
      <w:r>
        <w:rPr>
          <w:rFonts w:hint="eastAsia" w:ascii="仿宋_GB2312" w:hAnsi="仿宋_GB2312" w:eastAsia="仿宋_GB2312" w:cs="仿宋_GB2312"/>
          <w:color w:val="auto"/>
          <w:sz w:val="32"/>
          <w:szCs w:val="32"/>
          <w:shd w:val="clear" w:color="auto" w:fill="FFFFFF"/>
          <w:lang w:eastAsia="zh-CN"/>
        </w:rPr>
        <w:t>至少配备</w:t>
      </w:r>
      <w:r>
        <w:rPr>
          <w:rFonts w:hint="eastAsia" w:ascii="仿宋_GB2312" w:hAnsi="仿宋_GB2312" w:eastAsia="仿宋_GB2312" w:cs="仿宋_GB2312"/>
          <w:color w:val="auto"/>
          <w:sz w:val="32"/>
          <w:szCs w:val="32"/>
          <w:shd w:val="clear" w:color="auto" w:fill="FFFFFF"/>
          <w:lang w:val="en-US" w:eastAsia="zh-CN"/>
        </w:rPr>
        <w:t>2名专职审计人员驻地完成现场审计，</w:t>
      </w:r>
      <w:r>
        <w:rPr>
          <w:rFonts w:hint="eastAsia" w:ascii="仿宋_GB2312" w:hAnsi="仿宋_GB2312" w:eastAsia="仿宋_GB2312" w:cs="仿宋_GB2312"/>
          <w:color w:val="auto"/>
          <w:sz w:val="32"/>
          <w:szCs w:val="32"/>
          <w:shd w:val="clear" w:color="auto" w:fill="FFFFFF"/>
          <w:lang w:eastAsia="zh-CN"/>
        </w:rPr>
        <w:t>现场负责人需具有独自带领审计团队三年及以上工作经验，负责过不少于五个国企、事业单位、政府部门审计项目；审计助理需有三年及以上审计工作经验；项目负责人必须持有中国注册会计师（</w:t>
      </w:r>
      <w:r>
        <w:rPr>
          <w:rFonts w:hint="eastAsia" w:ascii="仿宋_GB2312" w:hAnsi="仿宋_GB2312" w:eastAsia="仿宋_GB2312" w:cs="仿宋_GB2312"/>
          <w:color w:val="auto"/>
          <w:sz w:val="32"/>
          <w:szCs w:val="32"/>
          <w:shd w:val="clear" w:color="auto" w:fill="FFFFFF"/>
          <w:lang w:val="en-US" w:eastAsia="zh-CN"/>
        </w:rPr>
        <w:t>CPA</w:t>
      </w:r>
      <w:r>
        <w:rPr>
          <w:rFonts w:hint="eastAsia" w:ascii="仿宋_GB2312" w:hAnsi="仿宋_GB2312" w:eastAsia="仿宋_GB2312" w:cs="仿宋_GB2312"/>
          <w:color w:val="auto"/>
          <w:sz w:val="32"/>
          <w:szCs w:val="32"/>
          <w:shd w:val="clear" w:color="auto" w:fill="FFFFFF"/>
          <w:lang w:eastAsia="zh-CN"/>
        </w:rPr>
        <w:t>）证书</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val="0"/>
        <w:suppressLineNumbers w:val="0"/>
        <w:kinsoku/>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黑体" w:hAnsi="宋体" w:eastAsia="黑体" w:cs="黑体"/>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三、供应商资格要求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default" w:ascii="仿宋_GB2312" w:hAnsi="仿宋_GB2312" w:eastAsia="仿宋_GB2312" w:cs="仿宋_GB2312"/>
          <w:color w:val="000000"/>
          <w:kern w:val="0"/>
          <w:sz w:val="32"/>
          <w:szCs w:val="32"/>
          <w:shd w:val="clear" w:color="auto" w:fill="FFFFFF"/>
          <w:lang w:val="en-US" w:eastAsia="zh-CN" w:bidi="ar"/>
        </w:rPr>
        <w:t>（1）具有独立法人资格或具有独立承担民事责任的能力的其它组织（提供营业执照或事业单位法人证等法人证明扫描件，原件备查）。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default"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sz w:val="32"/>
          <w:szCs w:val="32"/>
          <w:shd w:val="clear" w:color="auto" w:fill="FFFFFF"/>
          <w:lang w:val="en-US" w:eastAsia="zh-CN"/>
        </w:rPr>
        <w:t>2020年以来有对政府财务内部审计项目的类似业绩</w:t>
      </w:r>
      <w:r>
        <w:rPr>
          <w:rFonts w:hint="default" w:ascii="仿宋_GB2312" w:hAnsi="仿宋_GB2312" w:eastAsia="仿宋_GB2312" w:cs="仿宋_GB2312"/>
          <w:color w:val="000000"/>
          <w:kern w:val="0"/>
          <w:sz w:val="32"/>
          <w:szCs w:val="32"/>
          <w:shd w:val="clear" w:color="auto" w:fill="FFFFFF"/>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sz w:val="32"/>
          <w:szCs w:val="32"/>
          <w:shd w:val="clear" w:color="auto" w:fill="FFFFFF"/>
          <w:lang w:val="en-US" w:eastAsia="zh-CN"/>
        </w:rPr>
        <w:t>合格的报价人派出相关审计</w:t>
      </w:r>
      <w:r>
        <w:rPr>
          <w:rFonts w:hint="eastAsia" w:ascii="仿宋_GB2312" w:hAnsi="仿宋_GB2312" w:eastAsia="仿宋_GB2312" w:cs="仿宋_GB2312"/>
          <w:color w:val="auto"/>
          <w:sz w:val="32"/>
          <w:szCs w:val="32"/>
          <w:shd w:val="clear" w:color="auto" w:fill="FFFFFF"/>
        </w:rPr>
        <w:t>人员</w:t>
      </w:r>
      <w:r>
        <w:rPr>
          <w:rFonts w:hint="eastAsia" w:ascii="仿宋_GB2312" w:hAnsi="仿宋_GB2312" w:eastAsia="仿宋_GB2312" w:cs="仿宋_GB2312"/>
          <w:color w:val="000000"/>
          <w:sz w:val="32"/>
          <w:szCs w:val="32"/>
          <w:shd w:val="clear" w:color="auto" w:fill="FFFFFF"/>
          <w:lang w:val="en-US" w:eastAsia="zh-CN"/>
        </w:rPr>
        <w:t>应当符合下列基本条件：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 ①具有较强的业务能力和良好的职业道德。</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 ②2020年以来未受过行政处罚或行业自律惩戒。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sz w:val="32"/>
          <w:szCs w:val="32"/>
          <w:shd w:val="clear" w:color="auto" w:fill="FFFFFF"/>
          <w:lang w:val="en-US" w:eastAsia="zh-CN"/>
        </w:rPr>
        <w:t>  ③与检查对象不存在应当回避的关系。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default" w:ascii="仿宋_GB2312" w:hAnsi="仿宋_GB2312" w:eastAsia="仿宋_GB2312" w:cs="仿宋_GB2312"/>
          <w:color w:val="000000"/>
          <w:kern w:val="0"/>
          <w:sz w:val="32"/>
          <w:szCs w:val="32"/>
          <w:shd w:val="clear" w:color="auto" w:fill="FFFFFF"/>
          <w:lang w:val="en-US" w:eastAsia="zh-CN" w:bidi="ar"/>
        </w:rPr>
        <w:t>（4）</w:t>
      </w:r>
      <w:r>
        <w:rPr>
          <w:rFonts w:hint="eastAsia" w:ascii="仿宋_GB2312" w:hAnsi="仿宋_GB2312" w:eastAsia="仿宋_GB2312" w:cs="仿宋_GB2312"/>
          <w:color w:val="000000"/>
          <w:kern w:val="0"/>
          <w:sz w:val="32"/>
          <w:szCs w:val="32"/>
          <w:shd w:val="clear" w:color="auto" w:fill="FFFFFF"/>
          <w:lang w:val="en-US" w:eastAsia="zh-CN" w:bidi="ar"/>
        </w:rPr>
        <w:t>本项目不接受联合体投标。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default" w:ascii="仿宋_GB2312" w:hAnsi="仿宋_GB2312" w:eastAsia="仿宋_GB2312" w:cs="仿宋_GB2312"/>
          <w:color w:val="000000"/>
          <w:kern w:val="0"/>
          <w:sz w:val="32"/>
          <w:szCs w:val="32"/>
          <w:shd w:val="clear" w:color="auto" w:fill="FFFFFF"/>
          <w:lang w:val="en-US" w:eastAsia="zh-CN" w:bidi="ar"/>
        </w:rPr>
        <w:t>（5）</w:t>
      </w:r>
      <w:r>
        <w:rPr>
          <w:rFonts w:hint="eastAsia" w:ascii="仿宋_GB2312" w:hAnsi="仿宋_GB2312" w:eastAsia="仿宋_GB2312" w:cs="仿宋_GB2312"/>
          <w:color w:val="000000"/>
          <w:kern w:val="0"/>
          <w:sz w:val="32"/>
          <w:szCs w:val="32"/>
          <w:shd w:val="clear" w:color="auto" w:fill="FFFFFF"/>
          <w:lang w:val="en-US" w:eastAsia="zh-CN" w:bidi="ar"/>
        </w:rPr>
        <w:t>参与本项目投标前三年内，在经营活动中没有重大违法记录</w:t>
      </w:r>
      <w:r>
        <w:rPr>
          <w:rFonts w:hint="default" w:ascii="仿宋_GB2312" w:hAnsi="仿宋_GB2312" w:eastAsia="仿宋_GB2312" w:cs="仿宋_GB2312"/>
          <w:color w:val="000000"/>
          <w:kern w:val="0"/>
          <w:sz w:val="32"/>
          <w:szCs w:val="32"/>
          <w:shd w:val="clear" w:color="auto" w:fill="FFFFFF"/>
          <w:lang w:val="en-US" w:eastAsia="zh-CN" w:bidi="ar"/>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default" w:ascii="仿宋_GB2312" w:hAnsi="仿宋_GB2312" w:eastAsia="仿宋_GB2312" w:cs="仿宋_GB2312"/>
          <w:color w:val="000000"/>
          <w:kern w:val="0"/>
          <w:sz w:val="32"/>
          <w:szCs w:val="32"/>
          <w:shd w:val="clear" w:color="auto" w:fill="FFFFFF"/>
          <w:lang w:val="en-US" w:eastAsia="zh-CN" w:bidi="ar"/>
        </w:rPr>
        <w:t>（6）</w:t>
      </w:r>
      <w:r>
        <w:rPr>
          <w:rFonts w:hint="eastAsia" w:ascii="仿宋_GB2312" w:hAnsi="仿宋_GB2312" w:eastAsia="仿宋_GB2312" w:cs="仿宋_GB2312"/>
          <w:color w:val="000000"/>
          <w:kern w:val="0"/>
          <w:sz w:val="32"/>
          <w:szCs w:val="32"/>
          <w:shd w:val="clear" w:color="auto" w:fill="FFFFFF"/>
          <w:lang w:val="en-US" w:eastAsia="zh-CN" w:bidi="ar"/>
        </w:rPr>
        <w:t>参与本项目政府采购活动时不存在被有关部门禁止参与政府采购活动且在有效期内的情况</w:t>
      </w:r>
      <w:r>
        <w:rPr>
          <w:rFonts w:hint="default" w:ascii="仿宋_GB2312" w:hAnsi="仿宋_GB2312" w:eastAsia="仿宋_GB2312" w:cs="仿宋_GB2312"/>
          <w:color w:val="000000"/>
          <w:kern w:val="0"/>
          <w:sz w:val="32"/>
          <w:szCs w:val="32"/>
          <w:shd w:val="clear" w:color="auto" w:fill="FFFFFF"/>
          <w:lang w:val="en-US" w:eastAsia="zh-CN" w:bidi="ar"/>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（7）具备《中华人民共和国政府采购法》第二十二条第一款的条件。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（8）未被列入失信被执行人、重大税收违法案件当事人名单、政府采购严重违法失信行为记录名单。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color w:val="auto"/>
          <w:kern w:val="0"/>
          <w:sz w:val="32"/>
          <w:szCs w:val="32"/>
          <w:shd w:val="clear" w:color="auto" w:fill="FFFFFF"/>
          <w:lang w:bidi="ar"/>
        </w:rPr>
      </w:pPr>
      <w:r>
        <w:rPr>
          <w:rFonts w:hint="default" w:ascii="仿宋_GB2312" w:hAnsi="仿宋_GB2312" w:eastAsia="仿宋_GB2312" w:cs="仿宋_GB2312"/>
          <w:color w:val="000000"/>
          <w:kern w:val="0"/>
          <w:sz w:val="32"/>
          <w:szCs w:val="32"/>
          <w:shd w:val="clear" w:color="auto" w:fill="FFFFFF"/>
          <w:lang w:val="en-US" w:eastAsia="zh-CN" w:bidi="ar"/>
        </w:rPr>
        <w:t>    注：“信用中国”、“中国政府采购网”以及“深圳市政府采购监管网”为供应商信用信息的查询渠道。</w:t>
      </w:r>
      <w:r>
        <w:rPr>
          <w:rFonts w:hint="eastAsia" w:ascii="仿宋_GB2312" w:hAnsi="仿宋_GB2312" w:eastAsia="仿宋_GB2312" w:cs="仿宋_GB2312"/>
          <w:color w:val="auto"/>
          <w:kern w:val="0"/>
          <w:sz w:val="32"/>
          <w:szCs w:val="32"/>
          <w:shd w:val="clear" w:color="auto" w:fill="FFFFFF"/>
          <w:lang w:bidi="ar"/>
        </w:rPr>
        <w:t xml:space="preserve"> </w:t>
      </w:r>
    </w:p>
    <w:p>
      <w:pPr>
        <w:keepNext w:val="0"/>
        <w:keepLines w:val="0"/>
        <w:pageBreakBefore w:val="0"/>
        <w:widowControl w:val="0"/>
        <w:suppressLineNumbers w:val="0"/>
        <w:kinsoku/>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黑体" w:hAnsi="宋体" w:eastAsia="黑体" w:cs="黑体"/>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四、报价文件组成部分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1、报价函（格式自拟，加盖公章）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2、公司营业执照、人员资质文件、公司资质文件、信用查询记录等相关资质文件（加盖公章）、相关业绩文件、人员的公司社保缴纳情况等。</w:t>
      </w:r>
    </w:p>
    <w:p>
      <w:pPr>
        <w:keepNext w:val="0"/>
        <w:keepLines w:val="0"/>
        <w:pageBreakBefore w:val="0"/>
        <w:widowControl w:val="0"/>
        <w:suppressLineNumbers w:val="0"/>
        <w:kinsoku/>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黑体" w:hAnsi="宋体" w:eastAsia="黑体" w:cs="黑体"/>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五、评选标准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1、报价文件质量审查：报价文件所有内容按报价文件要求编制完整，格式规范，盖章完整，报价文件合法合规。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2、资质审查：公司资质满足要求，未被列入失信被执行人、重大税收违法案件当事人名单、政府采购严重违法失信行为记录名单。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3、如公司资质及报价文件符合要求，则按照“综合评分最高分中标”原则确定中标单位（评分细则见附件）。</w:t>
      </w:r>
    </w:p>
    <w:p>
      <w:pPr>
        <w:keepNext w:val="0"/>
        <w:keepLines w:val="0"/>
        <w:pageBreakBefore w:val="0"/>
        <w:widowControl w:val="0"/>
        <w:suppressLineNumbers w:val="0"/>
        <w:kinsoku/>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黑体" w:hAnsi="宋体" w:eastAsia="黑体" w:cs="黑体"/>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六、报价文件发送期限及方式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邀请报价期限:符合资格的供应商应当在2025年6月16日上午9:00至2024年6月20日下午18:00期间将报价单发送至以下邮箱：cgzhzfj_zczy.szss.gov.cn（5个工作日，公布当天不算，本邀请报价函所涉及的时间一律为北京时间），请各供应商单位报价时统一邮件资料名称，格式标准为：</w:t>
      </w:r>
      <w:r>
        <w:rPr>
          <w:rFonts w:hint="eastAsia" w:ascii="仿宋_GB2312" w:hAnsi="仿宋_GB2312" w:eastAsia="仿宋_GB2312" w:cs="仿宋_GB2312"/>
          <w:b/>
          <w:bCs/>
          <w:color w:val="auto"/>
          <w:sz w:val="32"/>
          <w:szCs w:val="32"/>
          <w:lang w:val="en-US" w:eastAsia="zh-CN"/>
        </w:rPr>
        <w:t>深圳市深汕特别合作区城市管理和综合执法局2025年度内部审计服务项目+XX公司+报价金额XX万元。</w:t>
      </w:r>
    </w:p>
    <w:p>
      <w:pPr>
        <w:pStyle w:val="15"/>
        <w:rPr>
          <w:rFonts w:hint="eastAsia" w:ascii="仿宋_GB2312" w:hAnsi="仿宋_GB2312" w:eastAsia="仿宋_GB2312" w:cs="仿宋_GB2312"/>
          <w:color w:val="auto"/>
          <w:sz w:val="32"/>
          <w:szCs w:val="32"/>
          <w:lang w:val="en-US" w:eastAsia="zh-CN"/>
        </w:rPr>
      </w:pPr>
    </w:p>
    <w:p>
      <w:pPr>
        <w:pStyle w:val="15"/>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bidi w:val="0"/>
        <w:adjustRightInd/>
        <w:snapToGrid/>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科室负责人：                    办公室负责人：</w:t>
      </w:r>
    </w:p>
    <w:p>
      <w:pPr>
        <w:keepNext w:val="0"/>
        <w:keepLines w:val="0"/>
        <w:pageBreakBefore w:val="0"/>
        <w:kinsoku/>
        <w:wordWrap/>
        <w:overflowPunct/>
        <w:topLinePunct w:val="0"/>
        <w:bidi w:val="0"/>
        <w:adjustRightInd/>
        <w:snapToGrid/>
        <w:spacing w:line="579"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（签字）                         （签字） </w:t>
      </w:r>
    </w:p>
    <w:p>
      <w:pPr>
        <w:pStyle w:val="9"/>
        <w:keepNext w:val="0"/>
        <w:keepLines w:val="0"/>
        <w:pageBreakBefore w:val="0"/>
        <w:widowControl w:val="0"/>
        <w:kinsoku/>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深圳市深汕特别合作区城市管理和综合执法局            </w:t>
      </w:r>
    </w:p>
    <w:p>
      <w:pPr>
        <w:keepNext w:val="0"/>
        <w:keepLines w:val="0"/>
        <w:pageBreakBefore w:val="0"/>
        <w:widowControl w:val="0"/>
        <w:kinsoku/>
        <w:wordWrap w:val="0"/>
        <w:overflowPunct/>
        <w:topLinePunct w:val="0"/>
        <w:autoSpaceDE/>
        <w:autoSpaceDN/>
        <w:bidi w:val="0"/>
        <w:adjustRightInd/>
        <w:snapToGrid/>
        <w:spacing w:line="560" w:lineRule="exact"/>
        <w:ind w:right="0"/>
        <w:jc w:val="righ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2025年6月13</w:t>
      </w:r>
      <w:bookmarkStart w:id="0" w:name="_GoBack"/>
      <w:bookmarkEnd w:id="0"/>
      <w:r>
        <w:rPr>
          <w:rFonts w:hint="eastAsia" w:ascii="仿宋_GB2312" w:hAnsi="仿宋_GB2312" w:eastAsia="仿宋_GB2312" w:cs="仿宋_GB2312"/>
          <w:color w:val="auto"/>
          <w:kern w:val="2"/>
          <w:sz w:val="32"/>
          <w:szCs w:val="32"/>
          <w:lang w:val="en-US" w:eastAsia="zh-CN" w:bidi="ar-SA"/>
        </w:rPr>
        <w:t xml:space="preserve">日          </w:t>
      </w:r>
    </w:p>
    <w:p>
      <w:pPr>
        <w:pStyle w:val="6"/>
        <w:keepNext w:val="0"/>
        <w:keepLines w:val="0"/>
        <w:pageBreakBefore w:val="0"/>
        <w:widowControl w:val="0"/>
        <w:kinsoku/>
        <w:overflowPunct/>
        <w:topLinePunct w:val="0"/>
        <w:autoSpaceDE/>
        <w:autoSpaceDN/>
        <w:bidi w:val="0"/>
        <w:adjustRightInd/>
        <w:spacing w:line="560" w:lineRule="exact"/>
        <w:textAlignment w:val="auto"/>
        <w:rPr>
          <w:rFonts w:hint="eastAsia" w:ascii="仿宋_GB2312" w:hAnsi="仿宋_GB2312" w:eastAsia="仿宋_GB2312" w:cs="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color w:val="auto"/>
          <w:kern w:val="2"/>
          <w:sz w:val="32"/>
          <w:szCs w:val="32"/>
          <w:lang w:val="en-US" w:eastAsia="zh-CN" w:bidi="ar-SA"/>
        </w:rPr>
        <w:sectPr>
          <w:pgSz w:w="11906" w:h="16838"/>
          <w:pgMar w:top="1701" w:right="1474" w:bottom="1701" w:left="1587" w:header="851" w:footer="992" w:gutter="0"/>
          <w:cols w:space="720" w:num="1"/>
          <w:docGrid w:type="lines" w:linePitch="312" w:charSpace="0"/>
        </w:sectPr>
      </w:pPr>
      <w:r>
        <w:rPr>
          <w:rFonts w:hint="eastAsia" w:ascii="仿宋_GB2312" w:hAnsi="仿宋_GB2312" w:eastAsia="仿宋_GB2312" w:cs="仿宋_GB2312"/>
          <w:color w:val="auto"/>
          <w:kern w:val="2"/>
          <w:sz w:val="32"/>
          <w:szCs w:val="32"/>
          <w:lang w:val="en-US" w:eastAsia="zh-CN" w:bidi="ar-SA"/>
        </w:rPr>
        <w:t>（联系人及联系方式：舒工，18270792084）</w:t>
      </w:r>
    </w:p>
    <w:p>
      <w:pPr>
        <w:rPr>
          <w:rStyle w:val="13"/>
          <w:rFonts w:hint="eastAsia" w:ascii="黑体" w:hAnsi="黑体" w:eastAsia="黑体" w:cs="黑体"/>
          <w:b w:val="0"/>
          <w:bCs/>
          <w:color w:val="000000"/>
          <w:kern w:val="0"/>
          <w:sz w:val="32"/>
          <w:szCs w:val="32"/>
          <w:shd w:val="clear" w:color="auto" w:fill="FFFFFF"/>
          <w:lang w:bidi="ar"/>
        </w:rPr>
      </w:pPr>
      <w:r>
        <w:rPr>
          <w:rStyle w:val="13"/>
          <w:rFonts w:hint="eastAsia" w:ascii="黑体" w:hAnsi="黑体" w:eastAsia="黑体" w:cs="黑体"/>
          <w:b w:val="0"/>
          <w:bCs/>
          <w:color w:val="000000"/>
          <w:kern w:val="0"/>
          <w:sz w:val="32"/>
          <w:szCs w:val="32"/>
          <w:shd w:val="clear" w:color="auto" w:fill="FFFFFF"/>
          <w:lang w:bidi="ar"/>
        </w:rPr>
        <w:br w:type="page"/>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Style w:val="13"/>
          <w:rFonts w:hint="eastAsia" w:ascii="黑体" w:hAnsi="黑体" w:eastAsia="黑体" w:cs="黑体"/>
          <w:b w:val="0"/>
          <w:bCs/>
          <w:color w:val="000000"/>
          <w:kern w:val="0"/>
          <w:sz w:val="32"/>
          <w:szCs w:val="32"/>
          <w:shd w:val="clear" w:color="auto" w:fill="FFFFFF"/>
          <w:lang w:eastAsia="zh-CN" w:bidi="ar"/>
        </w:rPr>
      </w:pPr>
      <w:r>
        <w:rPr>
          <w:rStyle w:val="13"/>
          <w:rFonts w:hint="eastAsia" w:ascii="黑体" w:hAnsi="黑体" w:eastAsia="黑体" w:cs="黑体"/>
          <w:b w:val="0"/>
          <w:bCs/>
          <w:color w:val="000000"/>
          <w:kern w:val="0"/>
          <w:sz w:val="32"/>
          <w:szCs w:val="32"/>
          <w:shd w:val="clear" w:color="auto" w:fill="FFFFFF"/>
          <w:lang w:bidi="ar"/>
        </w:rPr>
        <w:t>附件</w:t>
      </w:r>
      <w:r>
        <w:rPr>
          <w:rStyle w:val="13"/>
          <w:rFonts w:hint="eastAsia" w:ascii="黑体" w:hAnsi="黑体" w:eastAsia="黑体" w:cs="黑体"/>
          <w:b w:val="0"/>
          <w:bCs/>
          <w:color w:val="000000"/>
          <w:kern w:val="0"/>
          <w:sz w:val="32"/>
          <w:szCs w:val="32"/>
          <w:shd w:val="clear" w:color="auto" w:fill="FFFFFF"/>
          <w:lang w:val="en-US" w:eastAsia="zh-CN" w:bidi="ar"/>
        </w:rPr>
        <w:t>1</w:t>
      </w:r>
      <w:r>
        <w:rPr>
          <w:rStyle w:val="13"/>
          <w:rFonts w:hint="eastAsia" w:ascii="黑体" w:hAnsi="黑体" w:eastAsia="黑体" w:cs="黑体"/>
          <w:b w:val="0"/>
          <w:bCs/>
          <w:color w:val="000000"/>
          <w:kern w:val="0"/>
          <w:sz w:val="32"/>
          <w:szCs w:val="32"/>
          <w:shd w:val="clear" w:color="auto" w:fill="FFFFFF"/>
          <w:lang w:bidi="ar"/>
        </w:rPr>
        <w:t>（报价单可灵活设计，模板仅供参考）</w:t>
      </w:r>
      <w:r>
        <w:rPr>
          <w:rStyle w:val="13"/>
          <w:rFonts w:hint="eastAsia" w:ascii="黑体" w:hAnsi="黑体" w:eastAsia="黑体" w:cs="黑体"/>
          <w:b w:val="0"/>
          <w:bCs/>
          <w:color w:val="000000"/>
          <w:kern w:val="0"/>
          <w:sz w:val="32"/>
          <w:szCs w:val="32"/>
          <w:shd w:val="clear" w:color="auto" w:fill="FFFFFF"/>
          <w:lang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Style w:val="13"/>
          <w:rFonts w:hint="eastAsia" w:ascii="方正小标宋_GBK" w:hAnsi="方正小标宋_GBK" w:eastAsia="方正小标宋_GBK" w:cs="方正小标宋_GBK"/>
          <w:b w:val="0"/>
          <w:bCs/>
          <w:color w:val="000000"/>
          <w:kern w:val="0"/>
          <w:sz w:val="44"/>
          <w:szCs w:val="44"/>
          <w:shd w:val="clear" w:color="auto" w:fill="FFFFFF"/>
          <w:lang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Style w:val="13"/>
          <w:rFonts w:hint="eastAsia" w:ascii="方正小标宋_GBK" w:hAnsi="方正小标宋_GBK" w:eastAsia="方正小标宋_GBK" w:cs="方正小标宋_GBK"/>
          <w:b w:val="0"/>
          <w:bCs/>
          <w:color w:val="000000"/>
          <w:kern w:val="0"/>
          <w:sz w:val="44"/>
          <w:szCs w:val="44"/>
          <w:shd w:val="clear" w:color="auto" w:fill="FFFFFF"/>
          <w:lang w:eastAsia="zh-CN" w:bidi="ar"/>
        </w:rPr>
        <w:t>深圳市</w:t>
      </w:r>
      <w:r>
        <w:rPr>
          <w:rStyle w:val="13"/>
          <w:rFonts w:hint="eastAsia" w:ascii="方正小标宋_GBK" w:hAnsi="方正小标宋_GBK" w:eastAsia="方正小标宋_GBK" w:cs="方正小标宋_GBK"/>
          <w:b w:val="0"/>
          <w:bCs/>
          <w:color w:val="000000"/>
          <w:kern w:val="0"/>
          <w:sz w:val="44"/>
          <w:szCs w:val="44"/>
          <w:shd w:val="clear" w:color="auto" w:fill="FFFFFF"/>
          <w:lang w:bidi="ar"/>
        </w:rPr>
        <w:t>深汕特别合作区</w:t>
      </w:r>
      <w:r>
        <w:rPr>
          <w:rStyle w:val="13"/>
          <w:rFonts w:hint="eastAsia" w:ascii="方正小标宋_GBK" w:hAnsi="方正小标宋_GBK" w:eastAsia="方正小标宋_GBK" w:cs="方正小标宋_GBK"/>
          <w:b w:val="0"/>
          <w:bCs/>
          <w:color w:val="000000"/>
          <w:kern w:val="0"/>
          <w:sz w:val="44"/>
          <w:szCs w:val="44"/>
          <w:shd w:val="clear" w:color="auto" w:fill="FFFFFF"/>
          <w:lang w:val="en-US" w:eastAsia="zh-CN" w:bidi="ar"/>
        </w:rPr>
        <w:t>城市管理和综合执法局2025年度内部审计服务项目</w:t>
      </w:r>
      <w:r>
        <w:rPr>
          <w:rStyle w:val="13"/>
          <w:rFonts w:hint="eastAsia" w:ascii="方正小标宋_GBK" w:hAnsi="方正小标宋_GBK" w:eastAsia="方正小标宋_GBK" w:cs="方正小标宋_GBK"/>
          <w:b w:val="0"/>
          <w:bCs/>
          <w:color w:val="000000"/>
          <w:kern w:val="0"/>
          <w:sz w:val="44"/>
          <w:szCs w:val="44"/>
          <w:shd w:val="clear" w:color="auto" w:fill="FFFFFF"/>
          <w:lang w:bidi="ar"/>
        </w:rPr>
        <w:t>报价单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bCs/>
          <w:color w:val="000000"/>
          <w:kern w:val="0"/>
          <w:sz w:val="32"/>
          <w:szCs w:val="32"/>
          <w:shd w:val="clear" w:color="auto" w:fill="FFFFFF"/>
          <w:lang w:eastAsia="zh-CN" w:bidi="ar"/>
        </w:rPr>
      </w:pPr>
      <w:r>
        <w:rPr>
          <w:rFonts w:hint="eastAsia" w:ascii="仿宋_GB2312" w:hAnsi="仿宋_GB2312" w:eastAsia="仿宋_GB2312" w:cs="仿宋_GB2312"/>
          <w:b/>
          <w:bCs/>
          <w:color w:val="000000"/>
          <w:kern w:val="0"/>
          <w:sz w:val="32"/>
          <w:szCs w:val="32"/>
          <w:shd w:val="clear" w:color="auto" w:fill="FFFFFF"/>
          <w:lang w:bidi="ar"/>
        </w:rPr>
        <w:t>一、报价内容</w:t>
      </w:r>
      <w:r>
        <w:rPr>
          <w:rFonts w:hint="eastAsia" w:ascii="仿宋_GB2312" w:hAnsi="仿宋_GB2312" w:eastAsia="仿宋_GB2312" w:cs="仿宋_GB2312"/>
          <w:b w:val="0"/>
          <w:bCs w:val="0"/>
          <w:color w:val="000000"/>
          <w:kern w:val="0"/>
          <w:sz w:val="32"/>
          <w:szCs w:val="32"/>
          <w:shd w:val="clear" w:color="auto" w:fill="FFFFFF"/>
          <w:lang w:eastAsia="zh-CN" w:bidi="ar"/>
        </w:rPr>
        <w:t>（</w:t>
      </w:r>
      <w:r>
        <w:rPr>
          <w:rStyle w:val="13"/>
          <w:rFonts w:hint="eastAsia" w:ascii="仿宋_GB2312" w:hAnsi="仿宋_GB2312" w:eastAsia="仿宋_GB2312" w:cs="仿宋_GB2312"/>
          <w:b w:val="0"/>
          <w:bCs w:val="0"/>
          <w:color w:val="000000"/>
          <w:kern w:val="0"/>
          <w:sz w:val="32"/>
          <w:szCs w:val="32"/>
          <w:shd w:val="clear" w:color="auto" w:fill="FFFFFF"/>
          <w:lang w:eastAsia="zh-CN" w:bidi="ar"/>
        </w:rPr>
        <w:t>报价文件名称请按照“</w:t>
      </w:r>
      <w:r>
        <w:rPr>
          <w:rFonts w:hint="eastAsia" w:ascii="仿宋_GB2312" w:hAnsi="仿宋_GB2312" w:eastAsia="仿宋_GB2312" w:cs="仿宋_GB2312"/>
          <w:b w:val="0"/>
          <w:bCs w:val="0"/>
          <w:color w:val="000000"/>
          <w:sz w:val="32"/>
          <w:szCs w:val="32"/>
          <w:lang w:val="en-US" w:eastAsia="zh-CN"/>
        </w:rPr>
        <w:t>深圳市深汕特别合作区城市管理和综合执法局2025年度内部审计服务项目+XX公司+报价金额XX万元</w:t>
      </w:r>
      <w:r>
        <w:rPr>
          <w:rStyle w:val="13"/>
          <w:rFonts w:hint="eastAsia" w:ascii="仿宋_GB2312" w:hAnsi="仿宋_GB2312" w:eastAsia="仿宋_GB2312" w:cs="仿宋_GB2312"/>
          <w:b w:val="0"/>
          <w:bCs w:val="0"/>
          <w:color w:val="000000"/>
          <w:kern w:val="0"/>
          <w:sz w:val="32"/>
          <w:szCs w:val="32"/>
          <w:shd w:val="clear" w:color="auto" w:fill="FFFFFF"/>
          <w:lang w:eastAsia="zh-CN" w:bidi="ar"/>
        </w:rPr>
        <w:t>”的格式命名</w:t>
      </w:r>
      <w:r>
        <w:rPr>
          <w:rFonts w:hint="eastAsia" w:ascii="仿宋_GB2312" w:hAnsi="仿宋_GB2312" w:eastAsia="仿宋_GB2312" w:cs="仿宋_GB2312"/>
          <w:b w:val="0"/>
          <w:bCs w:val="0"/>
          <w:color w:val="000000"/>
          <w:kern w:val="0"/>
          <w:sz w:val="32"/>
          <w:szCs w:val="32"/>
          <w:shd w:val="clear" w:color="auto" w:fill="FFFFFF"/>
          <w:lang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项目名称：深圳市深汕特别合作区城市管理和综合执法局</w:t>
      </w:r>
      <w:r>
        <w:rPr>
          <w:rFonts w:hint="eastAsia" w:ascii="仿宋_GB2312" w:hAnsi="仿宋_GB2312" w:eastAsia="仿宋_GB2312" w:cs="仿宋_GB2312"/>
          <w:color w:val="000000"/>
          <w:kern w:val="0"/>
          <w:sz w:val="32"/>
          <w:szCs w:val="32"/>
          <w:shd w:val="clear" w:color="auto" w:fill="FFFFFF"/>
          <w:lang w:val="en-US" w:eastAsia="zh-CN" w:bidi="ar"/>
        </w:rPr>
        <w:t>2025年度内部审计服务项</w:t>
      </w:r>
      <w:r>
        <w:rPr>
          <w:rFonts w:hint="eastAsia" w:ascii="仿宋_GB2312" w:hAnsi="仿宋_GB2312" w:eastAsia="仿宋_GB2312" w:cs="仿宋_GB2312"/>
          <w:color w:val="000000"/>
          <w:kern w:val="0"/>
          <w:sz w:val="32"/>
          <w:szCs w:val="32"/>
          <w:shd w:val="clear" w:color="auto" w:fill="FFFFFF"/>
          <w:lang w:bidi="ar"/>
        </w:rPr>
        <w:t>目</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采购单位：深圳市深汕特别合作区城市管理和综合执法局</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eastAsia="zh-CN" w:bidi="ar"/>
        </w:rPr>
        <w:t>报价（总价）：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pStyle w:val="3"/>
        <w:keepNext w:val="0"/>
        <w:keepLines w:val="0"/>
        <w:pageBreakBefore w:val="0"/>
        <w:kinsoku/>
        <w:wordWrap/>
        <w:overflowPunct/>
        <w:topLinePunct w:val="0"/>
        <w:autoSpaceDE/>
        <w:autoSpaceDN/>
        <w:bidi w:val="0"/>
        <w:adjustRightInd/>
        <w:snapToGrid/>
        <w:spacing w:line="520" w:lineRule="exact"/>
        <w:jc w:val="left"/>
        <w:textAlignment w:val="auto"/>
        <w:rPr>
          <w:rFonts w:hint="default" w:eastAsia="仿宋_GB2312"/>
          <w:lang w:val="en-US" w:eastAsia="zh-CN"/>
        </w:rPr>
      </w:pPr>
      <w:r>
        <w:rPr>
          <w:rFonts w:hint="eastAsia" w:eastAsia="仿宋_GB2312"/>
          <w:lang w:val="en-US" w:eastAsia="zh-CN"/>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邮箱：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w:t>
      </w:r>
      <w:r>
        <w:rPr>
          <w:rFonts w:hint="eastAsia" w:ascii="仿宋_GB2312" w:hAnsi="仿宋_GB2312" w:eastAsia="仿宋_GB2312" w:cs="仿宋_GB2312"/>
          <w:b/>
          <w:bCs/>
          <w:color w:val="000000"/>
          <w:kern w:val="0"/>
          <w:sz w:val="32"/>
          <w:szCs w:val="32"/>
          <w:shd w:val="clear" w:color="auto" w:fill="FFFFFF"/>
          <w:lang w:val="en-US" w:eastAsia="zh-CN" w:bidi="ar"/>
        </w:rPr>
        <w:t>报价明细</w:t>
      </w:r>
      <w:r>
        <w:rPr>
          <w:rFonts w:hint="eastAsia" w:ascii="仿宋_GB2312" w:hAnsi="仿宋_GB2312" w:eastAsia="仿宋_GB2312" w:cs="仿宋_GB2312"/>
          <w:b/>
          <w:bCs/>
          <w:color w:val="000000"/>
          <w:kern w:val="0"/>
          <w:sz w:val="32"/>
          <w:szCs w:val="32"/>
          <w:shd w:val="clear" w:color="auto" w:fill="FFFFFF"/>
          <w:lang w:bidi="ar"/>
        </w:rPr>
        <w:t>（此报价表内只需填写一年的项目服务费）</w:t>
      </w:r>
    </w:p>
    <w:tbl>
      <w:tblPr>
        <w:tblStyle w:val="11"/>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2208"/>
        <w:gridCol w:w="2937"/>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22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29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22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auto"/>
                <w:sz w:val="24"/>
                <w:szCs w:val="24"/>
                <w:shd w:val="clear" w:color="auto" w:fill="FFFFFF"/>
                <w:lang w:val="en-US" w:eastAsia="zh-CN"/>
              </w:rPr>
              <w:t>深圳市深汕特别合作区城市管理和综合执法局2025年度内部审计项目</w:t>
            </w:r>
          </w:p>
        </w:tc>
        <w:tc>
          <w:tcPr>
            <w:tcW w:w="29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auto"/>
                <w:sz w:val="24"/>
                <w:szCs w:val="24"/>
                <w:shd w:val="clear" w:color="auto" w:fill="FFFFFF"/>
                <w:lang w:val="en-US" w:eastAsia="zh-CN"/>
              </w:rPr>
              <w:t>出具2024年度内部审计工作报告，</w:t>
            </w:r>
            <w:r>
              <w:rPr>
                <w:rFonts w:hint="eastAsia" w:ascii="仿宋_GB2312" w:hAnsi="仿宋_GB2312" w:eastAsia="仿宋_GB2312" w:cs="仿宋_GB2312"/>
                <w:color w:val="auto"/>
                <w:sz w:val="24"/>
                <w:szCs w:val="24"/>
                <w:shd w:val="clear" w:color="auto" w:fill="FFFFFF"/>
                <w:lang w:eastAsia="zh-CN"/>
              </w:rPr>
              <w:t>协助建立整改台账</w:t>
            </w:r>
            <w:r>
              <w:rPr>
                <w:rFonts w:hint="eastAsia" w:ascii="仿宋_GB2312" w:hAnsi="仿宋_GB2312" w:eastAsia="仿宋_GB2312" w:cs="仿宋_GB2312"/>
                <w:color w:val="auto"/>
                <w:sz w:val="24"/>
                <w:szCs w:val="24"/>
                <w:shd w:val="clear" w:color="auto" w:fill="FFFFFF"/>
                <w:lang w:val="en-US" w:eastAsia="zh-CN"/>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auto"/>
                <w:sz w:val="24"/>
                <w:szCs w:val="24"/>
                <w:shd w:val="clear" w:color="auto" w:fill="FFFFFF"/>
                <w:lang w:val="en-US" w:eastAsia="zh-CN"/>
              </w:rPr>
              <w:t>含税X（大写：X X X）</w:t>
            </w:r>
          </w:p>
        </w:tc>
      </w:tr>
    </w:tbl>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ml:space="preserve">                                                      XXX公司（需加盖公章）</w:t>
      </w:r>
    </w:p>
    <w:p>
      <w:pPr>
        <w:pStyle w:val="3"/>
        <w:rPr>
          <w:rFonts w:hint="eastAsia" w:ascii="仿宋_GB2312" w:hAnsi="仿宋_GB2312" w:eastAsia="仿宋_GB2312" w:cs="仿宋_GB2312"/>
          <w:color w:val="000000"/>
          <w:kern w:val="0"/>
          <w:sz w:val="32"/>
          <w:szCs w:val="32"/>
          <w:shd w:val="clear" w:color="auto" w:fill="FFFFFF"/>
          <w:lang w:bidi="ar"/>
        </w:rPr>
        <w:sectPr>
          <w:footerReference r:id="rId3" w:type="default"/>
          <w:pgSz w:w="11906" w:h="16838"/>
          <w:pgMar w:top="1701" w:right="1474" w:bottom="1701" w:left="1587" w:header="851" w:footer="992" w:gutter="0"/>
          <w:pgNumType w:fmt="numberInDash" w:start="1"/>
          <w:cols w:space="720" w:num="1"/>
          <w:rtlGutter w:val="0"/>
          <w:docGrid w:type="lines" w:linePitch="312" w:charSpace="0"/>
        </w:sectPr>
      </w:pPr>
      <w:r>
        <w:rPr>
          <w:rFonts w:hint="eastAsia" w:ascii="仿宋_GB2312" w:hAnsi="仿宋_GB2312"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bidi="ar"/>
        </w:rPr>
        <w:t xml:space="preserve">  20</w:t>
      </w:r>
      <w:r>
        <w:rPr>
          <w:rFonts w:hint="eastAsia" w:ascii="仿宋_GB2312" w:hAnsi="仿宋_GB2312" w:eastAsia="仿宋_GB2312" w:cs="仿宋_GB2312"/>
          <w:color w:val="000000"/>
          <w:kern w:val="0"/>
          <w:sz w:val="32"/>
          <w:szCs w:val="32"/>
          <w:shd w:val="clear" w:color="auto" w:fill="FFFFFF"/>
          <w:lang w:val="en-US" w:eastAsia="zh-CN" w:bidi="ar"/>
        </w:rPr>
        <w:t>25</w:t>
      </w:r>
      <w:r>
        <w:rPr>
          <w:rFonts w:hint="eastAsia" w:ascii="仿宋_GB2312" w:hAnsi="仿宋_GB2312" w:eastAsia="仿宋_GB2312" w:cs="仿宋_GB2312"/>
          <w:color w:val="000000"/>
          <w:kern w:val="0"/>
          <w:sz w:val="32"/>
          <w:szCs w:val="32"/>
          <w:shd w:val="clear" w:color="auto" w:fill="FFFFFF"/>
          <w:lang w:bidi="ar"/>
        </w:rPr>
        <w:t>年X月X日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Style w:val="13"/>
          <w:rFonts w:hint="eastAsia" w:ascii="黑体" w:hAnsi="黑体" w:eastAsia="黑体" w:cs="黑体"/>
          <w:b w:val="0"/>
          <w:bCs/>
          <w:color w:val="000000"/>
          <w:kern w:val="0"/>
          <w:sz w:val="32"/>
          <w:szCs w:val="32"/>
          <w:shd w:val="clear" w:color="auto" w:fill="FFFFFF"/>
          <w:lang w:val="en-US" w:eastAsia="zh-CN" w:bidi="ar"/>
        </w:rPr>
      </w:pPr>
      <w:r>
        <w:rPr>
          <w:rStyle w:val="13"/>
          <w:rFonts w:hint="eastAsia" w:ascii="黑体" w:hAnsi="黑体" w:eastAsia="黑体" w:cs="黑体"/>
          <w:b w:val="0"/>
          <w:bCs/>
          <w:color w:val="000000"/>
          <w:kern w:val="0"/>
          <w:sz w:val="32"/>
          <w:szCs w:val="32"/>
          <w:shd w:val="clear" w:color="auto" w:fill="FFFFFF"/>
          <w:lang w:val="en-US" w:eastAsia="zh-CN" w:bidi="ar"/>
        </w:rPr>
        <w:t>附件2：评分细则</w:t>
      </w:r>
    </w:p>
    <w:p>
      <w:pPr>
        <w:pStyle w:val="2"/>
        <w:rPr>
          <w:rFonts w:hint="eastAsia"/>
          <w:lang w:val="en-US" w:eastAsia="zh-CN"/>
        </w:rPr>
      </w:pP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20" w:type="dxa"/>
          <w:left w:w="108" w:type="dxa"/>
          <w:bottom w:w="20" w:type="dxa"/>
          <w:right w:w="108" w:type="dxa"/>
        </w:tblCellMar>
      </w:tblPr>
      <w:tblGrid>
        <w:gridCol w:w="653"/>
        <w:gridCol w:w="652"/>
        <w:gridCol w:w="2300"/>
        <w:gridCol w:w="1475"/>
        <w:gridCol w:w="3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default" w:ascii="Times New Roman" w:hAnsi="Times New Roman" w:eastAsia="宋体"/>
                <w:b/>
                <w:bCs/>
                <w:szCs w:val="21"/>
              </w:rPr>
            </w:pPr>
            <w:r>
              <w:rPr>
                <w:rFonts w:hint="default" w:ascii="Times New Roman" w:hAnsi="Times New Roman" w:eastAsia="宋体"/>
                <w:b/>
                <w:bCs/>
                <w:szCs w:val="21"/>
              </w:rPr>
              <w:t>序号</w:t>
            </w:r>
          </w:p>
        </w:tc>
        <w:tc>
          <w:tcPr>
            <w:tcW w:w="4427"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default" w:ascii="Times New Roman" w:hAnsi="Times New Roman" w:eastAsia="宋体"/>
                <w:b/>
                <w:bCs/>
                <w:szCs w:val="21"/>
              </w:rPr>
            </w:pPr>
            <w:r>
              <w:rPr>
                <w:rFonts w:hint="default" w:ascii="Times New Roman" w:hAnsi="Times New Roman" w:eastAsia="宋体"/>
                <w:b/>
                <w:bCs/>
                <w:szCs w:val="21"/>
              </w:rPr>
              <w:t>评分项</w:t>
            </w:r>
          </w:p>
        </w:tc>
        <w:tc>
          <w:tcPr>
            <w:tcW w:w="3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default" w:ascii="Times New Roman" w:hAnsi="Times New Roman" w:eastAsia="宋体"/>
                <w:b/>
                <w:bCs/>
                <w:szCs w:val="21"/>
              </w:rPr>
            </w:pPr>
            <w:r>
              <w:rPr>
                <w:rFonts w:hint="default" w:ascii="Times New Roman" w:hAnsi="Times New Roman" w:eastAsia="宋体"/>
                <w:b/>
                <w:bCs/>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65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default" w:ascii="Times New Roman" w:hAnsi="Times New Roman" w:eastAsia="宋体"/>
                <w:b/>
                <w:bCs/>
                <w:color w:val="0000FF"/>
                <w:szCs w:val="21"/>
              </w:rPr>
            </w:pPr>
            <w:r>
              <w:rPr>
                <w:rFonts w:hint="default" w:ascii="Times New Roman" w:hAnsi="Times New Roman" w:eastAsia="宋体"/>
                <w:b/>
                <w:bCs/>
                <w:color w:val="0000FF"/>
                <w:szCs w:val="21"/>
              </w:rPr>
              <w:t>1</w:t>
            </w:r>
          </w:p>
        </w:tc>
        <w:tc>
          <w:tcPr>
            <w:tcW w:w="4427" w:type="dxa"/>
            <w:gridSpan w:val="3"/>
            <w:tcBorders>
              <w:top w:val="single" w:color="000000" w:sz="8" w:space="0"/>
              <w:left w:val="single" w:color="000000" w:sz="8" w:space="0"/>
              <w:bottom w:val="single" w:color="000000" w:sz="8" w:space="0"/>
              <w:right w:val="single" w:color="000000" w:sz="8" w:space="0"/>
            </w:tcBorders>
            <w:shd w:val="clear" w:color="auto" w:fill="auto"/>
          </w:tcPr>
          <w:p>
            <w:pPr>
              <w:keepNext w:val="0"/>
              <w:keepLines w:val="0"/>
              <w:suppressLineNumbers w:val="0"/>
              <w:wordWrap w:val="0"/>
              <w:spacing w:before="0" w:beforeAutospacing="0" w:after="0" w:afterAutospacing="0" w:line="240" w:lineRule="auto"/>
              <w:ind w:left="0" w:right="0"/>
              <w:jc w:val="center"/>
              <w:rPr>
                <w:rFonts w:hint="default" w:ascii="Times New Roman" w:hAnsi="Times New Roman" w:eastAsia="宋体"/>
              </w:rPr>
            </w:pPr>
            <w:r>
              <w:rPr>
                <w:rFonts w:hint="default" w:ascii="Times New Roman" w:hAnsi="Times New Roman" w:eastAsia="宋体"/>
                <w:b/>
                <w:bCs/>
                <w:color w:val="0000FF"/>
                <w:szCs w:val="21"/>
                <w:highlight w:val="none"/>
              </w:rPr>
              <w:t>价格</w:t>
            </w:r>
          </w:p>
        </w:tc>
        <w:tc>
          <w:tcPr>
            <w:tcW w:w="3992" w:type="dxa"/>
            <w:tcBorders>
              <w:top w:val="single" w:color="000000" w:sz="8" w:space="0"/>
              <w:left w:val="single" w:color="000000" w:sz="8" w:space="0"/>
              <w:bottom w:val="single" w:color="000000" w:sz="8" w:space="0"/>
              <w:right w:val="single" w:color="000000" w:sz="8" w:space="0"/>
            </w:tcBorders>
            <w:shd w:val="clear" w:color="auto" w:fill="auto"/>
          </w:tcPr>
          <w:p>
            <w:pPr>
              <w:keepNext w:val="0"/>
              <w:keepLines w:val="0"/>
              <w:suppressLineNumbers w:val="0"/>
              <w:wordWrap w:val="0"/>
              <w:spacing w:before="0" w:beforeAutospacing="0" w:after="0" w:afterAutospacing="0" w:line="240" w:lineRule="auto"/>
              <w:ind w:left="0" w:right="0"/>
              <w:jc w:val="center"/>
              <w:rPr>
                <w:rFonts w:hint="default" w:ascii="Times New Roman" w:hAnsi="Times New Roman" w:eastAsia="宋体"/>
                <w:lang w:val="en-US" w:eastAsia="zh-CN"/>
              </w:rPr>
            </w:pPr>
            <w:r>
              <w:rPr>
                <w:rFonts w:hint="eastAsia" w:ascii="Times New Roman" w:hAnsi="Times New Roman" w:eastAsia="宋体"/>
                <w:b/>
                <w:bCs/>
                <w:color w:val="0000FF"/>
                <w:szCs w:val="21"/>
                <w:highlight w:val="none"/>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653" w:type="dxa"/>
            <w:vMerge w:val="continue"/>
            <w:tcBorders>
              <w:left w:val="single" w:color="000000" w:sz="8" w:space="0"/>
              <w:right w:val="single" w:color="000000" w:sz="8" w:space="0"/>
            </w:tcBorders>
            <w:shd w:val="clear" w:color="auto" w:fill="auto"/>
          </w:tcPr>
          <w:p>
            <w:pPr>
              <w:keepNext w:val="0"/>
              <w:keepLines w:val="0"/>
              <w:suppressLineNumbers w:val="0"/>
              <w:wordWrap w:val="0"/>
              <w:spacing w:before="0" w:beforeAutospacing="0" w:after="0" w:afterAutospacing="0" w:line="240" w:lineRule="auto"/>
              <w:ind w:left="0" w:right="0"/>
              <w:jc w:val="center"/>
              <w:rPr>
                <w:rFonts w:hint="default" w:ascii="Times New Roman" w:hAnsi="Times New Roman" w:eastAsia="宋体"/>
                <w:b/>
                <w:bCs/>
                <w:color w:val="0000FF"/>
                <w:szCs w:val="21"/>
              </w:rPr>
            </w:pPr>
          </w:p>
        </w:tc>
        <w:tc>
          <w:tcPr>
            <w:tcW w:w="8419" w:type="dxa"/>
            <w:gridSpan w:val="4"/>
            <w:tcBorders>
              <w:top w:val="single" w:color="000000" w:sz="8" w:space="0"/>
              <w:left w:val="single" w:color="000000" w:sz="8" w:space="0"/>
              <w:bottom w:val="single" w:color="000000" w:sz="8" w:space="0"/>
              <w:right w:val="single" w:color="000000" w:sz="8" w:space="0"/>
            </w:tcBorders>
            <w:shd w:val="clear" w:color="auto" w:fill="auto"/>
          </w:tcPr>
          <w:p>
            <w:pPr>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宋体" w:cs="Times New Roman"/>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trHeight w:val="90" w:hRule="atLeast"/>
          <w:jc w:val="center"/>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b/>
                <w:bCs/>
                <w:color w:val="0000FF"/>
                <w:szCs w:val="21"/>
              </w:rPr>
            </w:pPr>
          </w:p>
        </w:tc>
        <w:tc>
          <w:tcPr>
            <w:tcW w:w="8419" w:type="dxa"/>
            <w:gridSpan w:val="4"/>
            <w:tcBorders>
              <w:top w:val="single" w:color="000000" w:sz="8" w:space="0"/>
              <w:left w:val="single" w:color="000000" w:sz="8" w:space="0"/>
              <w:bottom w:val="single" w:color="000000" w:sz="8" w:space="0"/>
              <w:right w:val="single" w:color="000000" w:sz="8" w:space="0"/>
            </w:tcBorders>
            <w:shd w:val="clear" w:color="auto" w:fill="auto"/>
          </w:tcPr>
          <w:p>
            <w:pPr>
              <w:keepNext w:val="0"/>
              <w:keepLines w:val="0"/>
              <w:suppressLineNumbers w:val="0"/>
              <w:wordWrap w:val="0"/>
              <w:spacing w:before="0" w:beforeAutospacing="0" w:after="0" w:afterAutospacing="0" w:line="240" w:lineRule="auto"/>
              <w:ind w:left="0" w:right="0"/>
              <w:rPr>
                <w:rFonts w:hint="default" w:ascii="Times New Roman" w:hAnsi="Times New Roman" w:eastAsia="宋体"/>
                <w:szCs w:val="21"/>
              </w:rPr>
            </w:pPr>
            <w:r>
              <w:rPr>
                <w:rFonts w:hint="eastAsia" w:ascii="Times New Roman" w:hAnsi="Times New Roman" w:eastAsia="宋体"/>
                <w:lang w:eastAsia="zh-CN"/>
              </w:rPr>
              <w:t>注：价格分采用低价优先法，核心公式为：投标报价得分 = (评标基准价 / 投标报价)×价格权值×100，‌其中评标基准价‌指有效投标中的最低报价，价格权值‌代表价格分在总分中的权重比例（即按照价格权重</w:t>
            </w:r>
            <w:r>
              <w:rPr>
                <w:rFonts w:hint="eastAsia" w:ascii="Times New Roman" w:hAnsi="Times New Roman" w:eastAsia="宋体"/>
                <w:lang w:val="en-US" w:eastAsia="zh-CN"/>
              </w:rPr>
              <w:t>15</w:t>
            </w:r>
            <w:r>
              <w:rPr>
                <w:rFonts w:hint="eastAsia" w:ascii="Times New Roman" w:hAnsi="Times New Roman" w:eastAsia="宋体"/>
                <w:lang w:eastAsia="zh-CN"/>
              </w:rPr>
              <w:t>%，价格权值=</w:t>
            </w:r>
            <w:r>
              <w:rPr>
                <w:rFonts w:hint="eastAsia" w:ascii="Times New Roman" w:hAnsi="Times New Roman" w:eastAsia="宋体"/>
                <w:lang w:val="en-US" w:eastAsia="zh-CN"/>
              </w:rPr>
              <w:t>0.15</w:t>
            </w:r>
            <w:r>
              <w:rPr>
                <w:rFonts w:hint="eastAsia" w:ascii="Times New Roman" w:hAnsi="Times New Roman" w:eastAsia="宋体"/>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trHeight w:val="362" w:hRule="atLeast"/>
          <w:jc w:val="center"/>
        </w:trPr>
        <w:tc>
          <w:tcPr>
            <w:tcW w:w="653"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eastAsia" w:ascii="Times New Roman" w:hAnsi="Times New Roman" w:eastAsia="宋体"/>
                <w:b/>
                <w:bCs/>
                <w:color w:val="0000FF"/>
                <w:szCs w:val="21"/>
                <w:lang w:val="en-US" w:eastAsia="zh-CN"/>
              </w:rPr>
            </w:pPr>
            <w:r>
              <w:rPr>
                <w:rFonts w:hint="eastAsia" w:ascii="Times New Roman" w:hAnsi="Times New Roman" w:eastAsia="宋体"/>
                <w:b/>
                <w:bCs/>
                <w:color w:val="0000FF"/>
                <w:szCs w:val="21"/>
                <w:lang w:val="en-US" w:eastAsia="zh-CN"/>
              </w:rPr>
              <w:t>2</w:t>
            </w:r>
          </w:p>
        </w:tc>
        <w:tc>
          <w:tcPr>
            <w:tcW w:w="4427" w:type="dxa"/>
            <w:gridSpan w:val="3"/>
            <w:tcBorders>
              <w:top w:val="single" w:color="000000" w:sz="8" w:space="0"/>
              <w:left w:val="single" w:color="000000" w:sz="8" w:space="0"/>
              <w:bottom w:val="single" w:color="000000" w:sz="8" w:space="0"/>
              <w:right w:val="single" w:color="000000" w:sz="8" w:space="0"/>
            </w:tcBorders>
            <w:shd w:val="clear" w:color="auto" w:fill="auto"/>
          </w:tcPr>
          <w:p>
            <w:pPr>
              <w:keepNext w:val="0"/>
              <w:keepLines w:val="0"/>
              <w:suppressLineNumbers w:val="0"/>
              <w:wordWrap w:val="0"/>
              <w:spacing w:before="0" w:beforeAutospacing="0" w:after="0" w:afterAutospacing="0" w:line="240" w:lineRule="auto"/>
              <w:ind w:left="0" w:right="0"/>
              <w:jc w:val="center"/>
              <w:rPr>
                <w:rFonts w:hint="eastAsia" w:ascii="宋体" w:hAnsi="宋体" w:eastAsia="宋体" w:cs="宋体"/>
                <w:b/>
                <w:bCs/>
                <w:color w:val="0000FF"/>
                <w:szCs w:val="21"/>
              </w:rPr>
            </w:pPr>
            <w:r>
              <w:rPr>
                <w:rFonts w:hint="eastAsia" w:ascii="宋体" w:hAnsi="宋体" w:eastAsia="宋体" w:cs="宋体"/>
                <w:b/>
                <w:bCs/>
                <w:color w:val="0000FF"/>
                <w:szCs w:val="21"/>
              </w:rPr>
              <w:t>商务</w:t>
            </w:r>
          </w:p>
        </w:tc>
        <w:tc>
          <w:tcPr>
            <w:tcW w:w="3992" w:type="dxa"/>
            <w:tcBorders>
              <w:top w:val="single" w:color="000000" w:sz="8" w:space="0"/>
              <w:left w:val="single" w:color="000000" w:sz="8" w:space="0"/>
              <w:bottom w:val="single" w:color="000000" w:sz="8" w:space="0"/>
              <w:right w:val="single" w:color="000000" w:sz="8" w:space="0"/>
            </w:tcBorders>
            <w:shd w:val="clear" w:color="auto" w:fill="auto"/>
          </w:tcPr>
          <w:p>
            <w:pPr>
              <w:keepNext w:val="0"/>
              <w:keepLines w:val="0"/>
              <w:suppressLineNumbers w:val="0"/>
              <w:wordWrap w:val="0"/>
              <w:spacing w:before="0" w:beforeAutospacing="0" w:after="0" w:afterAutospacing="0" w:line="240" w:lineRule="auto"/>
              <w:ind w:left="0" w:right="0"/>
              <w:jc w:val="center"/>
              <w:rPr>
                <w:rFonts w:hint="default" w:ascii="Times New Roman" w:hAnsi="Times New Roman" w:eastAsia="宋体"/>
                <w:b/>
                <w:bCs/>
                <w:color w:val="0000FF"/>
                <w:szCs w:val="21"/>
                <w:lang w:val="en-US" w:eastAsia="zh-CN"/>
              </w:rPr>
            </w:pPr>
            <w:r>
              <w:rPr>
                <w:rFonts w:hint="eastAsia" w:ascii="Times New Roman" w:hAnsi="Times New Roman"/>
                <w:b/>
                <w:bCs/>
                <w:color w:val="0000FF"/>
                <w:szCs w:val="21"/>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653" w:type="dxa"/>
            <w:vMerge w:val="continue"/>
            <w:tcBorders>
              <w:left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b/>
                <w:bCs/>
                <w:color w:val="0000FF"/>
                <w:szCs w:val="21"/>
              </w:rPr>
            </w:pPr>
          </w:p>
        </w:tc>
        <w:tc>
          <w:tcPr>
            <w:tcW w:w="8419" w:type="dxa"/>
            <w:gridSpan w:val="4"/>
            <w:tcBorders>
              <w:top w:val="single" w:color="000000" w:sz="8" w:space="0"/>
              <w:left w:val="single" w:color="000000" w:sz="8" w:space="0"/>
              <w:bottom w:val="single" w:color="000000" w:sz="8" w:space="0"/>
              <w:right w:val="single" w:color="000000" w:sz="8" w:space="0"/>
            </w:tcBorders>
            <w:shd w:val="clear" w:color="auto" w:fill="auto"/>
          </w:tcPr>
          <w:p>
            <w:pPr>
              <w:keepNext w:val="0"/>
              <w:keepLines w:val="0"/>
              <w:suppressLineNumbers w:val="0"/>
              <w:wordWrap w:val="0"/>
              <w:spacing w:before="0" w:beforeAutospacing="0" w:after="0" w:afterAutospacing="0" w:line="240" w:lineRule="auto"/>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653" w:type="dxa"/>
            <w:vMerge w:val="continue"/>
            <w:tcBorders>
              <w:left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b/>
                <w:bCs/>
                <w:color w:val="0000FF"/>
                <w:szCs w:val="21"/>
              </w:rPr>
            </w:pPr>
          </w:p>
        </w:tc>
        <w:tc>
          <w:tcPr>
            <w:tcW w:w="65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default" w:ascii="Times New Roman" w:hAnsi="Times New Roman" w:eastAsia="宋体"/>
                <w:szCs w:val="21"/>
              </w:rPr>
            </w:pPr>
            <w:r>
              <w:rPr>
                <w:rFonts w:hint="default" w:ascii="Times New Roman" w:hAnsi="Times New Roman" w:eastAsia="宋体"/>
                <w:szCs w:val="21"/>
              </w:rPr>
              <w:t>序号</w:t>
            </w:r>
          </w:p>
        </w:tc>
        <w:tc>
          <w:tcPr>
            <w:tcW w:w="230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default" w:ascii="Times New Roman" w:hAnsi="Times New Roman" w:eastAsia="宋体"/>
                <w:szCs w:val="21"/>
              </w:rPr>
            </w:pPr>
            <w:r>
              <w:rPr>
                <w:rFonts w:hint="default" w:ascii="Times New Roman" w:hAnsi="Times New Roman" w:eastAsia="宋体"/>
                <w:szCs w:val="21"/>
              </w:rPr>
              <w:t>评分因素</w:t>
            </w:r>
          </w:p>
        </w:tc>
        <w:tc>
          <w:tcPr>
            <w:tcW w:w="14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eastAsia" w:ascii="宋体" w:hAnsi="宋体" w:eastAsia="宋体" w:cs="宋体"/>
                <w:szCs w:val="21"/>
              </w:rPr>
            </w:pPr>
            <w:r>
              <w:rPr>
                <w:rFonts w:hint="eastAsia" w:ascii="宋体" w:hAnsi="宋体" w:eastAsia="宋体" w:cs="宋体"/>
                <w:szCs w:val="21"/>
              </w:rPr>
              <w:t>权重(分)</w:t>
            </w:r>
          </w:p>
        </w:tc>
        <w:tc>
          <w:tcPr>
            <w:tcW w:w="39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default" w:ascii="Times New Roman" w:hAnsi="Times New Roman" w:eastAsia="宋体"/>
                <w:szCs w:val="21"/>
              </w:rPr>
            </w:pPr>
            <w:r>
              <w:rPr>
                <w:rFonts w:hint="default" w:ascii="Times New Roman" w:hAnsi="Times New Roman" w:eastAsia="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trHeight w:val="317" w:hRule="atLeast"/>
          <w:jc w:val="center"/>
        </w:trPr>
        <w:tc>
          <w:tcPr>
            <w:tcW w:w="653" w:type="dxa"/>
            <w:vMerge w:val="continue"/>
            <w:tcBorders>
              <w:left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b/>
                <w:bCs/>
                <w:color w:val="0000FF"/>
                <w:szCs w:val="21"/>
              </w:rPr>
            </w:pPr>
          </w:p>
        </w:tc>
        <w:tc>
          <w:tcPr>
            <w:tcW w:w="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default" w:ascii="宋体" w:hAnsi="宋体" w:eastAsia="宋体" w:cs="宋体"/>
                <w:szCs w:val="21"/>
                <w:lang w:val="en-US" w:eastAsia="zh-CN"/>
              </w:rPr>
            </w:pPr>
            <w:r>
              <w:rPr>
                <w:rFonts w:hint="eastAsia" w:ascii="Times New Roman" w:hAnsi="Times New Roman" w:eastAsia="宋体"/>
                <w:szCs w:val="21"/>
                <w:lang w:val="en-US" w:eastAsia="zh-CN"/>
              </w:rPr>
              <w:t>1</w:t>
            </w:r>
          </w:p>
        </w:tc>
        <w:tc>
          <w:tcPr>
            <w:tcW w:w="2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78" w:afterAutospacing="0" w:line="240" w:lineRule="auto"/>
              <w:ind w:left="0" w:right="0"/>
              <w:jc w:val="left"/>
              <w:rPr>
                <w:rFonts w:hint="eastAsia" w:ascii="宋体" w:hAnsi="宋体" w:eastAsia="宋体" w:cs="宋体"/>
                <w:szCs w:val="21"/>
              </w:rPr>
            </w:pPr>
            <w:r>
              <w:rPr>
                <w:rFonts w:hint="eastAsia" w:ascii="宋体" w:hAnsi="宋体" w:eastAsia="宋体" w:cs="宋体"/>
                <w:bCs/>
                <w:szCs w:val="21"/>
                <w:lang w:eastAsia="zh-CN"/>
              </w:rPr>
              <w:t>项目负责人资历评价（仅限一人）</w:t>
            </w:r>
          </w:p>
        </w:tc>
        <w:tc>
          <w:tcPr>
            <w:tcW w:w="14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78" w:afterAutospacing="0" w:line="240" w:lineRule="auto"/>
              <w:ind w:left="0" w:right="0"/>
              <w:jc w:val="center"/>
              <w:rPr>
                <w:rFonts w:hint="default" w:ascii="宋体" w:hAnsi="宋体" w:eastAsia="宋体" w:cs="宋体"/>
                <w:szCs w:val="21"/>
                <w:lang w:val="en-US" w:eastAsia="zh-CN"/>
              </w:rPr>
            </w:pPr>
            <w:r>
              <w:rPr>
                <w:rFonts w:hint="eastAsia" w:ascii="宋体" w:hAnsi="宋体" w:eastAsia="宋体" w:cs="宋体"/>
                <w:bCs/>
                <w:snapToGrid w:val="0"/>
                <w:szCs w:val="21"/>
                <w:shd w:val="clear"/>
                <w:lang w:val="en-US" w:eastAsia="zh-CN"/>
              </w:rPr>
              <w:t>15</w:t>
            </w:r>
          </w:p>
        </w:tc>
        <w:tc>
          <w:tcPr>
            <w:tcW w:w="3992" w:type="dxa"/>
            <w:tcBorders>
              <w:top w:val="single" w:color="000000" w:sz="8" w:space="0"/>
              <w:left w:val="single" w:color="000000" w:sz="8" w:space="0"/>
              <w:bottom w:val="single" w:color="000000" w:sz="8" w:space="0"/>
              <w:right w:val="single" w:color="000000" w:sz="8" w:space="0"/>
            </w:tcBorders>
            <w:shd w:val="clear" w:color="auto" w:fill="auto"/>
          </w:tcPr>
          <w:p>
            <w:pPr>
              <w:keepNext w:val="0"/>
              <w:keepLines w:val="0"/>
              <w:suppressLineNumbers w:val="0"/>
              <w:spacing w:before="0" w:beforeAutospacing="0" w:after="78" w:afterAutospacing="0" w:line="240" w:lineRule="auto"/>
              <w:ind w:left="0" w:right="0"/>
              <w:rPr>
                <w:rFonts w:hint="eastAsia" w:ascii="宋体" w:hAnsi="宋体" w:eastAsia="宋体" w:cs="宋体"/>
                <w:b/>
                <w:bCs/>
                <w:szCs w:val="21"/>
              </w:rPr>
            </w:pPr>
            <w:r>
              <w:rPr>
                <w:rFonts w:hint="eastAsia" w:ascii="宋体" w:hAnsi="宋体" w:eastAsia="宋体" w:cs="宋体"/>
                <w:b/>
                <w:bCs/>
                <w:szCs w:val="21"/>
              </w:rPr>
              <w:t>（一）评审内容</w:t>
            </w:r>
          </w:p>
          <w:p>
            <w:pPr>
              <w:keepNext w:val="0"/>
              <w:keepLines w:val="0"/>
              <w:suppressLineNumbers w:val="0"/>
              <w:spacing w:before="0" w:beforeAutospacing="0" w:after="78" w:afterAutospacing="0" w:line="240" w:lineRule="auto"/>
              <w:ind w:left="0" w:right="0"/>
              <w:rPr>
                <w:rFonts w:hint="eastAsia" w:ascii="宋体" w:hAnsi="宋体" w:eastAsia="宋体" w:cs="宋体"/>
                <w:szCs w:val="21"/>
              </w:rPr>
            </w:pPr>
            <w:r>
              <w:rPr>
                <w:rFonts w:hint="eastAsia" w:ascii="宋体" w:hAnsi="宋体" w:eastAsia="宋体" w:cs="宋体"/>
                <w:szCs w:val="21"/>
              </w:rPr>
              <w:t>项目负责人（仅限一人）：</w:t>
            </w:r>
          </w:p>
          <w:p>
            <w:pPr>
              <w:keepNext w:val="0"/>
              <w:keepLines w:val="0"/>
              <w:suppressLineNumbers w:val="0"/>
              <w:spacing w:before="0" w:beforeAutospacing="0" w:after="78" w:afterAutospacing="0" w:line="240" w:lineRule="auto"/>
              <w:ind w:left="0" w:right="0"/>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shd w:val="clear"/>
              </w:rPr>
              <w:t>具有本科学历的得</w:t>
            </w:r>
            <w:r>
              <w:rPr>
                <w:rFonts w:hint="eastAsia" w:ascii="宋体" w:hAnsi="宋体" w:eastAsia="宋体" w:cs="宋体"/>
                <w:szCs w:val="21"/>
                <w:shd w:val="clear"/>
                <w:lang w:val="en-US" w:eastAsia="zh-CN"/>
              </w:rPr>
              <w:t>15</w:t>
            </w:r>
            <w:r>
              <w:rPr>
                <w:rFonts w:hint="eastAsia" w:ascii="宋体" w:hAnsi="宋体" w:eastAsia="宋体" w:cs="宋体"/>
                <w:szCs w:val="21"/>
                <w:shd w:val="clear"/>
              </w:rPr>
              <w:t>分</w:t>
            </w:r>
            <w:r>
              <w:rPr>
                <w:rFonts w:hint="eastAsia" w:ascii="宋体" w:hAnsi="宋体" w:eastAsia="宋体" w:cs="宋体"/>
                <w:szCs w:val="21"/>
                <w:shd w:val="clear"/>
                <w:lang w:eastAsia="zh-CN"/>
              </w:rPr>
              <w:t>，具有研究生或以上学历的得</w:t>
            </w:r>
            <w:r>
              <w:rPr>
                <w:rFonts w:hint="eastAsia" w:ascii="宋体" w:hAnsi="宋体" w:eastAsia="宋体" w:cs="宋体"/>
                <w:szCs w:val="21"/>
                <w:shd w:val="clear"/>
                <w:lang w:val="en-US" w:eastAsia="zh-CN"/>
              </w:rPr>
              <w:t>25分</w:t>
            </w:r>
            <w:r>
              <w:rPr>
                <w:rFonts w:hint="eastAsia" w:ascii="宋体" w:hAnsi="宋体" w:eastAsia="宋体" w:cs="宋体"/>
                <w:szCs w:val="21"/>
                <w:shd w:val="clear"/>
                <w:lang w:eastAsia="zh-CN"/>
              </w:rPr>
              <w:t>。</w:t>
            </w:r>
          </w:p>
          <w:p>
            <w:pPr>
              <w:keepNext w:val="0"/>
              <w:keepLines w:val="0"/>
              <w:suppressLineNumbers w:val="0"/>
              <w:spacing w:before="0" w:beforeAutospacing="0" w:after="78" w:afterAutospacing="0" w:line="240" w:lineRule="auto"/>
              <w:ind w:left="0" w:right="0"/>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有</w:t>
            </w:r>
            <w:r>
              <w:rPr>
                <w:rFonts w:hint="eastAsia" w:ascii="宋体" w:hAnsi="宋体" w:eastAsia="宋体" w:cs="宋体"/>
                <w:szCs w:val="21"/>
                <w:lang w:val="en-US" w:eastAsia="zh-CN"/>
              </w:rPr>
              <w:t>5</w:t>
            </w:r>
            <w:r>
              <w:rPr>
                <w:rFonts w:hint="eastAsia" w:ascii="宋体" w:hAnsi="宋体" w:eastAsia="宋体" w:cs="宋体"/>
                <w:szCs w:val="21"/>
              </w:rPr>
              <w:t>年（含）以上</w:t>
            </w:r>
            <w:r>
              <w:rPr>
                <w:rFonts w:hint="eastAsia" w:ascii="宋体" w:hAnsi="宋体" w:eastAsia="宋体" w:cs="宋体"/>
                <w:szCs w:val="21"/>
                <w:lang w:eastAsia="zh-CN"/>
              </w:rPr>
              <w:t>且</w:t>
            </w:r>
            <w:r>
              <w:rPr>
                <w:rFonts w:hint="eastAsia" w:ascii="宋体" w:hAnsi="宋体" w:eastAsia="宋体" w:cs="宋体"/>
                <w:szCs w:val="21"/>
                <w:lang w:val="en-US" w:eastAsia="zh-CN"/>
              </w:rPr>
              <w:t>8</w:t>
            </w:r>
            <w:r>
              <w:rPr>
                <w:rFonts w:hint="eastAsia" w:ascii="宋体" w:hAnsi="宋体" w:eastAsia="宋体" w:cs="宋体"/>
                <w:szCs w:val="21"/>
              </w:rPr>
              <w:t>年（不含）以下会计师事务所工作经验的得</w:t>
            </w:r>
            <w:r>
              <w:rPr>
                <w:rFonts w:hint="eastAsia" w:ascii="宋体" w:hAnsi="宋体" w:eastAsia="宋体" w:cs="宋体"/>
                <w:szCs w:val="21"/>
                <w:lang w:val="en-US" w:eastAsia="zh-CN"/>
              </w:rPr>
              <w:t>15</w:t>
            </w:r>
            <w:r>
              <w:rPr>
                <w:rFonts w:hint="eastAsia" w:ascii="宋体" w:hAnsi="宋体" w:eastAsia="宋体" w:cs="宋体"/>
                <w:szCs w:val="21"/>
              </w:rPr>
              <w:t>分</w:t>
            </w:r>
            <w:r>
              <w:rPr>
                <w:rFonts w:hint="eastAsia" w:ascii="宋体" w:hAnsi="宋体" w:eastAsia="宋体" w:cs="宋体"/>
                <w:szCs w:val="21"/>
                <w:lang w:eastAsia="zh-CN"/>
              </w:rPr>
              <w:t>，有</w:t>
            </w:r>
            <w:r>
              <w:rPr>
                <w:rFonts w:hint="eastAsia" w:ascii="宋体" w:hAnsi="宋体" w:eastAsia="宋体" w:cs="宋体"/>
                <w:szCs w:val="21"/>
                <w:lang w:val="en-US" w:eastAsia="zh-CN"/>
              </w:rPr>
              <w:t>8</w:t>
            </w:r>
            <w:r>
              <w:rPr>
                <w:rFonts w:hint="eastAsia" w:ascii="宋体" w:hAnsi="宋体" w:eastAsia="宋体" w:cs="宋体"/>
                <w:szCs w:val="21"/>
              </w:rPr>
              <w:t>年</w:t>
            </w:r>
            <w:r>
              <w:rPr>
                <w:rFonts w:hint="eastAsia" w:ascii="宋体" w:hAnsi="宋体" w:eastAsia="宋体" w:cs="宋体"/>
                <w:szCs w:val="21"/>
                <w:lang w:eastAsia="zh-CN"/>
              </w:rPr>
              <w:t>及以上</w:t>
            </w:r>
            <w:r>
              <w:rPr>
                <w:rFonts w:hint="eastAsia" w:ascii="宋体" w:hAnsi="宋体" w:eastAsia="宋体" w:cs="宋体"/>
                <w:szCs w:val="21"/>
              </w:rPr>
              <w:t>会计师事务所工作经验的得</w:t>
            </w:r>
            <w:r>
              <w:rPr>
                <w:rFonts w:hint="eastAsia" w:ascii="宋体" w:hAnsi="宋体" w:eastAsia="宋体" w:cs="宋体"/>
                <w:szCs w:val="21"/>
                <w:lang w:val="en-US" w:eastAsia="zh-CN"/>
              </w:rPr>
              <w:t>25</w:t>
            </w:r>
            <w:r>
              <w:rPr>
                <w:rFonts w:hint="eastAsia" w:ascii="宋体" w:hAnsi="宋体" w:eastAsia="宋体" w:cs="宋体"/>
                <w:szCs w:val="21"/>
              </w:rPr>
              <w:t>分</w:t>
            </w:r>
            <w:r>
              <w:rPr>
                <w:rFonts w:hint="eastAsia" w:ascii="宋体" w:hAnsi="宋体" w:eastAsia="宋体" w:cs="宋体"/>
                <w:szCs w:val="21"/>
                <w:lang w:eastAsia="zh-CN"/>
              </w:rPr>
              <w:t>。</w:t>
            </w:r>
          </w:p>
          <w:p>
            <w:pPr>
              <w:keepNext w:val="0"/>
              <w:keepLines w:val="0"/>
              <w:suppressLineNumbers w:val="0"/>
              <w:spacing w:before="0" w:beforeAutospacing="0" w:after="78" w:afterAutospacing="0" w:line="240" w:lineRule="auto"/>
              <w:ind w:left="0" w:right="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szCs w:val="21"/>
              </w:rPr>
              <w:t>在202</w:t>
            </w:r>
            <w:r>
              <w:rPr>
                <w:rFonts w:hint="eastAsia" w:ascii="宋体" w:hAnsi="宋体" w:eastAsia="宋体" w:cs="宋体"/>
                <w:szCs w:val="21"/>
                <w:lang w:val="en-US" w:eastAsia="zh-CN"/>
              </w:rPr>
              <w:t>2</w:t>
            </w:r>
            <w:r>
              <w:rPr>
                <w:rFonts w:hint="eastAsia" w:ascii="宋体" w:hAnsi="宋体" w:eastAsia="宋体" w:cs="宋体"/>
                <w:szCs w:val="21"/>
              </w:rPr>
              <w:t>年1月1日至投标截止日（以审计成果文件上的时间为准），作为项目负责人，主持完成过项目委托方或被审计单位为政府部门的财务审计项目（非固定资产类、非清算类）或经济责任审计项目，每提供一个项目经验得25分，本小项累计最高得50分。</w:t>
            </w:r>
          </w:p>
          <w:p>
            <w:pPr>
              <w:keepNext w:val="0"/>
              <w:keepLines w:val="0"/>
              <w:suppressLineNumbers w:val="0"/>
              <w:spacing w:before="0" w:beforeAutospacing="0" w:after="78" w:afterAutospacing="0" w:line="240" w:lineRule="auto"/>
              <w:ind w:left="0" w:right="0"/>
              <w:rPr>
                <w:rFonts w:hint="eastAsia" w:ascii="宋体" w:hAnsi="宋体" w:eastAsia="宋体" w:cs="宋体"/>
                <w:szCs w:val="21"/>
              </w:rPr>
            </w:pPr>
            <w:r>
              <w:rPr>
                <w:rFonts w:hint="eastAsia" w:ascii="宋体" w:hAnsi="宋体" w:eastAsia="宋体" w:cs="宋体"/>
                <w:szCs w:val="21"/>
              </w:rPr>
              <w:t>以上三项累计得分，最高得100分。</w:t>
            </w:r>
          </w:p>
          <w:p>
            <w:pPr>
              <w:keepNext w:val="0"/>
              <w:keepLines w:val="0"/>
              <w:suppressLineNumbers w:val="0"/>
              <w:spacing w:before="0" w:beforeAutospacing="0" w:after="78" w:afterAutospacing="0" w:line="240" w:lineRule="auto"/>
              <w:ind w:left="0" w:right="0"/>
              <w:rPr>
                <w:rFonts w:hint="eastAsia" w:ascii="宋体" w:hAnsi="宋体" w:eastAsia="宋体" w:cs="宋体"/>
                <w:b/>
                <w:bCs/>
                <w:szCs w:val="21"/>
              </w:rPr>
            </w:pPr>
            <w:r>
              <w:rPr>
                <w:rFonts w:hint="eastAsia" w:ascii="宋体" w:hAnsi="宋体" w:eastAsia="宋体" w:cs="宋体"/>
                <w:b/>
                <w:bCs/>
                <w:szCs w:val="21"/>
              </w:rPr>
              <w:t>（二）评分标准</w:t>
            </w:r>
          </w:p>
          <w:p>
            <w:pPr>
              <w:keepNext w:val="0"/>
              <w:keepLines w:val="0"/>
              <w:suppressLineNumbers w:val="0"/>
              <w:spacing w:before="0" w:beforeAutospacing="0" w:after="78" w:afterAutospacing="0" w:line="240" w:lineRule="auto"/>
              <w:ind w:left="0" w:right="0"/>
              <w:rPr>
                <w:rFonts w:hint="eastAsia" w:ascii="宋体" w:hAnsi="宋体" w:eastAsia="宋体" w:cs="宋体"/>
                <w:szCs w:val="21"/>
              </w:rPr>
            </w:pPr>
            <w:r>
              <w:rPr>
                <w:rFonts w:hint="eastAsia" w:ascii="宋体" w:hAnsi="宋体" w:eastAsia="宋体" w:cs="宋体"/>
                <w:szCs w:val="21"/>
              </w:rPr>
              <w:t>1.提供投标截止日前三个月任意一个月投标人为上述人员购买的社保清单截图；如投标人注册成立时间不足一个月的，可提供承诺函（格式自拟）。如为退休人员，需提供有效期内的退休返聘协议及退休证等证明材料。</w:t>
            </w:r>
          </w:p>
          <w:p>
            <w:pPr>
              <w:keepNext w:val="0"/>
              <w:keepLines w:val="0"/>
              <w:suppressLineNumbers w:val="0"/>
              <w:spacing w:before="0" w:beforeAutospacing="0" w:after="78" w:afterAutospacing="0" w:line="240" w:lineRule="auto"/>
              <w:ind w:left="0" w:right="0"/>
              <w:rPr>
                <w:rFonts w:hint="eastAsia" w:ascii="宋体" w:hAnsi="宋体" w:eastAsia="宋体" w:cs="宋体"/>
                <w:szCs w:val="21"/>
                <w:lang w:eastAsia="zh-CN"/>
              </w:rPr>
            </w:pPr>
            <w:r>
              <w:rPr>
                <w:rFonts w:hint="eastAsia" w:ascii="宋体" w:hAnsi="宋体" w:eastAsia="宋体" w:cs="宋体"/>
                <w:szCs w:val="21"/>
              </w:rPr>
              <w:t>2.提供项目负责人学历证书和学信网查询记录截图（如学信网无法查询的，还需提供毕业院校、人社部门等颁发机构或监管机构等单位出具的证明作为得分依据）。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r>
              <w:rPr>
                <w:rFonts w:hint="eastAsia" w:ascii="宋体" w:hAnsi="宋体" w:eastAsia="宋体" w:cs="宋体"/>
                <w:szCs w:val="21"/>
                <w:lang w:eastAsia="zh-CN"/>
              </w:rPr>
              <w:t>。</w:t>
            </w:r>
          </w:p>
          <w:p>
            <w:pPr>
              <w:keepNext w:val="0"/>
              <w:keepLines w:val="0"/>
              <w:suppressLineNumbers w:val="0"/>
              <w:spacing w:before="0" w:beforeAutospacing="0" w:after="78" w:afterAutospacing="0" w:line="240" w:lineRule="auto"/>
              <w:ind w:left="0" w:right="0"/>
              <w:rPr>
                <w:rFonts w:hint="eastAsia" w:ascii="宋体" w:hAnsi="宋体" w:eastAsia="宋体" w:cs="宋体"/>
                <w:szCs w:val="21"/>
                <w:lang w:eastAsia="zh-CN"/>
              </w:rPr>
            </w:pPr>
            <w:r>
              <w:rPr>
                <w:rFonts w:hint="eastAsia" w:ascii="宋体" w:hAnsi="宋体" w:eastAsia="宋体" w:cs="宋体"/>
                <w:szCs w:val="21"/>
              </w:rPr>
              <w:t>3.主持项目经验证明要求提供项目合同关键页（关键信息包括但不仅限于合同的项目名称、服务内容、签订日期等），内容需体现项目负责人姓名，通过合同关键信息无法判断是否得分的，应提供：合同及合同甲方出具的证明文件或合同及相对应的体现项目负责人的履约评价文件</w:t>
            </w:r>
            <w:r>
              <w:rPr>
                <w:rFonts w:hint="eastAsia" w:ascii="宋体" w:hAnsi="宋体" w:eastAsia="宋体" w:cs="宋体"/>
                <w:szCs w:val="21"/>
                <w:lang w:eastAsia="zh-CN"/>
              </w:rPr>
              <w:t>。</w:t>
            </w:r>
          </w:p>
          <w:p>
            <w:pPr>
              <w:keepNext w:val="0"/>
              <w:keepLines w:val="0"/>
              <w:suppressLineNumbers w:val="0"/>
              <w:spacing w:before="0" w:beforeAutospacing="0" w:after="78" w:afterAutospacing="0" w:line="240" w:lineRule="auto"/>
              <w:ind w:left="0" w:right="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w:t>
            </w:r>
            <w:r>
              <w:rPr>
                <w:rFonts w:hint="eastAsia" w:ascii="宋体" w:hAnsi="宋体" w:eastAsia="宋体" w:cs="宋体"/>
                <w:szCs w:val="21"/>
              </w:rPr>
              <w:t>会计师事务所工作经验以社保缴纳记录和劳动合同为证明，但合同签订单位和社保缴交单位应为会计师事务所，并结合劳动合同的期限、签订时间作为评审依据。</w:t>
            </w:r>
          </w:p>
          <w:p>
            <w:pPr>
              <w:keepNext w:val="0"/>
              <w:keepLines w:val="0"/>
              <w:suppressLineNumbers w:val="0"/>
              <w:spacing w:before="0" w:beforeAutospacing="0" w:after="78" w:afterAutospacing="0" w:line="240" w:lineRule="auto"/>
              <w:ind w:left="0" w:right="0"/>
              <w:rPr>
                <w:rFonts w:hint="eastAsia" w:ascii="宋体" w:hAnsi="宋体" w:eastAsia="宋体" w:cs="宋体"/>
                <w:szCs w:val="21"/>
              </w:rPr>
            </w:pPr>
            <w:r>
              <w:rPr>
                <w:rFonts w:hint="eastAsia" w:ascii="宋体" w:hAnsi="宋体" w:eastAsia="宋体" w:cs="宋体"/>
                <w:szCs w:val="21"/>
              </w:rPr>
              <w:t>未按要求提供相关材料或无法凭所提供资料判断是否得分的情况不得分。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trHeight w:val="317" w:hRule="atLeast"/>
          <w:jc w:val="center"/>
        </w:trPr>
        <w:tc>
          <w:tcPr>
            <w:tcW w:w="653" w:type="dxa"/>
            <w:vMerge w:val="continue"/>
            <w:tcBorders>
              <w:left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b/>
                <w:bCs/>
                <w:color w:val="0000FF"/>
                <w:szCs w:val="21"/>
              </w:rPr>
            </w:pPr>
          </w:p>
        </w:tc>
        <w:tc>
          <w:tcPr>
            <w:tcW w:w="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2</w:t>
            </w:r>
          </w:p>
        </w:tc>
        <w:tc>
          <w:tcPr>
            <w:tcW w:w="2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78" w:afterAutospacing="0" w:line="240" w:lineRule="auto"/>
              <w:ind w:left="0" w:right="0"/>
              <w:jc w:val="left"/>
              <w:rPr>
                <w:rFonts w:hint="eastAsia" w:ascii="Times New Roman" w:hAnsi="Times New Roman" w:eastAsia="宋体"/>
                <w:szCs w:val="21"/>
                <w:lang w:eastAsia="zh-CN"/>
              </w:rPr>
            </w:pPr>
            <w:r>
              <w:rPr>
                <w:rFonts w:hint="eastAsia" w:ascii="Times New Roman" w:hAnsi="Times New Roman" w:eastAsia="宋体"/>
                <w:szCs w:val="21"/>
                <w:lang w:eastAsia="zh-CN"/>
              </w:rPr>
              <w:t>团队成员资历评价（仅限两人，项目负责人除外）</w:t>
            </w:r>
          </w:p>
        </w:tc>
        <w:tc>
          <w:tcPr>
            <w:tcW w:w="14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78" w:afterAutospacing="0" w:line="240" w:lineRule="auto"/>
              <w:ind w:left="0" w:right="0"/>
              <w:jc w:val="center"/>
              <w:rPr>
                <w:rFonts w:hint="default" w:ascii="宋体" w:hAnsi="宋体" w:eastAsia="宋体" w:cs="宋体"/>
                <w:szCs w:val="21"/>
                <w:lang w:val="en-US" w:eastAsia="zh-CN"/>
              </w:rPr>
            </w:pPr>
            <w:r>
              <w:rPr>
                <w:rFonts w:hint="eastAsia" w:ascii="宋体" w:hAnsi="宋体" w:eastAsia="宋体" w:cs="宋体"/>
                <w:bCs/>
                <w:kern w:val="0"/>
                <w:szCs w:val="21"/>
                <w:shd w:val="clear"/>
                <w:lang w:val="en-US" w:eastAsia="zh-CN"/>
              </w:rPr>
              <w:t>15</w:t>
            </w:r>
          </w:p>
        </w:tc>
        <w:tc>
          <w:tcPr>
            <w:tcW w:w="3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numPr>
                <w:ilvl w:val="0"/>
                <w:numId w:val="0"/>
              </w:numPr>
              <w:suppressLineNumbers w:val="0"/>
              <w:spacing w:before="0" w:beforeAutospacing="0" w:after="78" w:afterAutospacing="0" w:line="240" w:lineRule="auto"/>
              <w:ind w:left="0" w:right="0" w:rightChars="0"/>
              <w:rPr>
                <w:rFonts w:hint="eastAsia" w:ascii="宋体" w:hAnsi="宋体" w:eastAsia="宋体"/>
                <w:b/>
                <w:bCs w:val="0"/>
                <w:snapToGrid w:val="0"/>
                <w:szCs w:val="21"/>
                <w:lang w:val="en-US" w:eastAsia="zh-CN"/>
              </w:rPr>
            </w:pPr>
            <w:r>
              <w:rPr>
                <w:rFonts w:hint="eastAsia" w:ascii="宋体" w:hAnsi="宋体" w:eastAsia="宋体"/>
                <w:b/>
                <w:bCs w:val="0"/>
                <w:snapToGrid w:val="0"/>
                <w:szCs w:val="21"/>
                <w:lang w:val="en-US" w:eastAsia="zh-CN"/>
              </w:rPr>
              <w:t>（一）评审内容</w:t>
            </w:r>
          </w:p>
          <w:p>
            <w:pPr>
              <w:keepNext w:val="0"/>
              <w:keepLines w:val="0"/>
              <w:numPr>
                <w:ilvl w:val="0"/>
                <w:numId w:val="0"/>
              </w:numPr>
              <w:suppressLineNumbers w:val="0"/>
              <w:spacing w:before="0" w:beforeAutospacing="0" w:after="78" w:afterAutospacing="0" w:line="240" w:lineRule="auto"/>
              <w:ind w:left="0" w:right="0" w:rightChars="0"/>
              <w:rPr>
                <w:rFonts w:hint="eastAsia" w:ascii="Times New Roman" w:hAnsi="Times New Roman" w:eastAsia="宋体"/>
              </w:rPr>
            </w:pPr>
            <w:r>
              <w:rPr>
                <w:rFonts w:hint="eastAsia" w:ascii="宋体" w:hAnsi="宋体" w:eastAsia="宋体"/>
                <w:bCs/>
                <w:snapToGrid w:val="0"/>
                <w:szCs w:val="21"/>
                <w:lang w:val="en-US" w:eastAsia="zh-CN"/>
              </w:rPr>
              <w:t>1.每名团队成员</w:t>
            </w:r>
            <w:r>
              <w:rPr>
                <w:rFonts w:hint="eastAsia" w:ascii="宋体" w:hAnsi="宋体" w:eastAsia="宋体"/>
                <w:bCs/>
                <w:snapToGrid w:val="0"/>
                <w:szCs w:val="21"/>
              </w:rPr>
              <w:t>从事会计或审计类工作在</w:t>
            </w:r>
            <w:r>
              <w:rPr>
                <w:rFonts w:hint="eastAsia" w:ascii="宋体" w:hAnsi="宋体" w:eastAsia="宋体"/>
                <w:bCs/>
                <w:snapToGrid w:val="0"/>
                <w:szCs w:val="21"/>
                <w:lang w:val="en-US" w:eastAsia="zh-CN"/>
              </w:rPr>
              <w:t>3年（不含）以上且</w:t>
            </w:r>
            <w:r>
              <w:rPr>
                <w:rFonts w:hint="eastAsia" w:ascii="宋体" w:hAnsi="宋体" w:eastAsia="宋体"/>
                <w:bCs/>
                <w:snapToGrid w:val="0"/>
                <w:szCs w:val="21"/>
              </w:rPr>
              <w:t>5年（不含）以下的得</w:t>
            </w:r>
            <w:r>
              <w:rPr>
                <w:rFonts w:hint="eastAsia" w:ascii="宋体" w:hAnsi="宋体" w:eastAsia="宋体"/>
                <w:bCs/>
                <w:snapToGrid w:val="0"/>
                <w:szCs w:val="21"/>
                <w:lang w:val="en-US" w:eastAsia="zh-CN"/>
              </w:rPr>
              <w:t>15</w:t>
            </w:r>
            <w:r>
              <w:rPr>
                <w:rFonts w:hint="eastAsia" w:ascii="宋体" w:hAnsi="宋体" w:eastAsia="宋体"/>
                <w:bCs/>
                <w:snapToGrid w:val="0"/>
                <w:szCs w:val="21"/>
              </w:rPr>
              <w:t>分</w:t>
            </w:r>
            <w:r>
              <w:rPr>
                <w:rFonts w:hint="eastAsia" w:ascii="宋体" w:hAnsi="宋体" w:eastAsia="宋体"/>
                <w:bCs/>
                <w:snapToGrid w:val="0"/>
                <w:szCs w:val="21"/>
                <w:lang w:eastAsia="zh-CN"/>
              </w:rPr>
              <w:t>，</w:t>
            </w:r>
            <w:r>
              <w:rPr>
                <w:rFonts w:hint="eastAsia" w:ascii="宋体" w:hAnsi="宋体" w:eastAsia="宋体"/>
                <w:bCs/>
                <w:snapToGrid w:val="0"/>
                <w:szCs w:val="21"/>
              </w:rPr>
              <w:t>在5年或以上的得</w:t>
            </w:r>
            <w:r>
              <w:rPr>
                <w:rFonts w:hint="eastAsia" w:ascii="宋体" w:hAnsi="宋体" w:eastAsia="宋体"/>
                <w:bCs/>
                <w:snapToGrid w:val="0"/>
                <w:szCs w:val="21"/>
                <w:lang w:val="en-US" w:eastAsia="zh-CN"/>
              </w:rPr>
              <w:t>25</w:t>
            </w:r>
            <w:r>
              <w:rPr>
                <w:rFonts w:hint="eastAsia" w:ascii="宋体" w:hAnsi="宋体" w:eastAsia="宋体"/>
                <w:bCs/>
                <w:snapToGrid w:val="0"/>
                <w:szCs w:val="21"/>
              </w:rPr>
              <w:t>分。</w:t>
            </w:r>
            <w:r>
              <w:rPr>
                <w:rFonts w:hint="eastAsia" w:ascii="宋体" w:hAnsi="宋体" w:eastAsia="宋体"/>
                <w:bCs/>
                <w:snapToGrid w:val="0"/>
                <w:szCs w:val="21"/>
                <w:lang w:val="en-US" w:eastAsia="zh-CN"/>
              </w:rPr>
              <w:t>每名团队成员</w:t>
            </w:r>
            <w:r>
              <w:rPr>
                <w:rFonts w:hint="eastAsia" w:ascii="宋体" w:hAnsi="宋体" w:eastAsia="宋体"/>
                <w:bCs/>
                <w:snapToGrid w:val="0"/>
                <w:szCs w:val="21"/>
              </w:rPr>
              <w:t>最多得</w:t>
            </w:r>
            <w:r>
              <w:rPr>
                <w:rFonts w:hint="eastAsia" w:ascii="宋体" w:hAnsi="宋体" w:eastAsia="宋体"/>
                <w:bCs/>
                <w:snapToGrid w:val="0"/>
                <w:szCs w:val="21"/>
                <w:lang w:val="en-US" w:eastAsia="zh-CN"/>
              </w:rPr>
              <w:t>25</w:t>
            </w:r>
            <w:r>
              <w:rPr>
                <w:rFonts w:hint="eastAsia" w:ascii="宋体" w:hAnsi="宋体" w:eastAsia="宋体"/>
                <w:bCs/>
                <w:snapToGrid w:val="0"/>
                <w:szCs w:val="21"/>
              </w:rPr>
              <w:t>分，本小项累计最高得</w:t>
            </w:r>
            <w:r>
              <w:rPr>
                <w:rFonts w:hint="eastAsia" w:ascii="宋体" w:hAnsi="宋体" w:eastAsia="宋体"/>
                <w:bCs/>
                <w:snapToGrid w:val="0"/>
                <w:szCs w:val="21"/>
                <w:lang w:val="en-US" w:eastAsia="zh-CN"/>
              </w:rPr>
              <w:t>50</w:t>
            </w:r>
            <w:r>
              <w:rPr>
                <w:rFonts w:hint="eastAsia" w:ascii="宋体" w:hAnsi="宋体" w:eastAsia="宋体"/>
                <w:bCs/>
                <w:snapToGrid w:val="0"/>
                <w:szCs w:val="21"/>
              </w:rPr>
              <w:t>分。</w:t>
            </w:r>
          </w:p>
          <w:p>
            <w:pPr>
              <w:keepNext w:val="0"/>
              <w:keepLines w:val="0"/>
              <w:numPr>
                <w:ilvl w:val="0"/>
                <w:numId w:val="0"/>
              </w:numPr>
              <w:suppressLineNumbers w:val="0"/>
              <w:spacing w:before="0" w:beforeAutospacing="0" w:after="78" w:afterAutospacing="0" w:line="240" w:lineRule="auto"/>
              <w:ind w:left="0" w:right="0" w:rightChars="0"/>
              <w:rPr>
                <w:rFonts w:hint="eastAsia" w:ascii="Times New Roman" w:hAnsi="Times New Roman" w:eastAsia="宋体"/>
              </w:rPr>
            </w:pPr>
            <w:r>
              <w:rPr>
                <w:rFonts w:hint="eastAsia" w:ascii="宋体" w:hAnsi="宋体" w:eastAsia="宋体"/>
                <w:bCs/>
                <w:snapToGrid w:val="0"/>
                <w:szCs w:val="21"/>
                <w:lang w:val="en-US" w:eastAsia="zh-CN"/>
              </w:rPr>
              <w:t>2.每名团队成员从2022年1月1日以后至本项目开标前，具有3次以上（含3次）项目委托方或被审计单位为“政府部门”的财务审计项目（非固定资产类、非清算类）或经济责任审计项目工作经验的（已完成的项目），1名成员满足得25分，2名成员满足得50分，本小项累计最高得50分。</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Times New Roman"/>
                <w:b/>
                <w:bCs w:val="0"/>
                <w:snapToGrid w:val="0"/>
                <w:kern w:val="2"/>
                <w:sz w:val="21"/>
                <w:szCs w:val="21"/>
                <w:lang w:val="en-US" w:eastAsia="zh-CN" w:bidi="ar-SA"/>
              </w:rPr>
            </w:pPr>
            <w:r>
              <w:rPr>
                <w:rFonts w:hint="eastAsia" w:ascii="宋体" w:hAnsi="宋体" w:eastAsia="宋体" w:cs="Times New Roman"/>
                <w:b/>
                <w:bCs w:val="0"/>
                <w:snapToGrid w:val="0"/>
                <w:kern w:val="2"/>
                <w:sz w:val="21"/>
                <w:szCs w:val="21"/>
                <w:lang w:val="en-US" w:eastAsia="zh-CN" w:bidi="ar-SA"/>
              </w:rPr>
              <w:t>（二）评分标准</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Times New Roman"/>
                <w:bCs/>
                <w:snapToGrid w:val="0"/>
                <w:kern w:val="2"/>
                <w:sz w:val="21"/>
                <w:szCs w:val="21"/>
                <w:lang w:val="en-US" w:eastAsia="zh-CN" w:bidi="ar-SA"/>
              </w:rPr>
            </w:pPr>
            <w:r>
              <w:rPr>
                <w:rFonts w:hint="eastAsia" w:ascii="宋体" w:hAnsi="宋体" w:eastAsia="宋体" w:cs="Times New Roman"/>
                <w:bCs/>
                <w:snapToGrid w:val="0"/>
                <w:kern w:val="2"/>
                <w:sz w:val="21"/>
                <w:szCs w:val="21"/>
                <w:lang w:val="en-US" w:eastAsia="zh-CN" w:bidi="ar-SA"/>
              </w:rPr>
              <w:t>1.会计或审计类工作年限以劳动合同或社保记录或被服务单位开具的工作证明或其他能够证明相关工作年限的资料作为评审依据。</w:t>
            </w:r>
          </w:p>
          <w:p>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宋体" w:cs="Times New Roman"/>
                <w:kern w:val="2"/>
                <w:sz w:val="21"/>
                <w:szCs w:val="24"/>
                <w:lang w:val="en-US" w:eastAsia="zh-CN" w:bidi="ar-SA"/>
              </w:rPr>
            </w:pPr>
            <w:r>
              <w:rPr>
                <w:rFonts w:hint="eastAsia" w:ascii="宋体" w:hAnsi="宋体" w:eastAsia="宋体" w:cs="Times New Roman"/>
                <w:bCs/>
                <w:snapToGrid w:val="0"/>
                <w:kern w:val="2"/>
                <w:sz w:val="21"/>
                <w:szCs w:val="21"/>
                <w:lang w:val="en-US" w:eastAsia="zh-CN" w:bidi="ar-SA"/>
              </w:rPr>
              <w:t>2.项目工作经验证明要求提供项目合同关键页（关键信息包括但不仅限于合同的项目名称、服务内容、签订日期等），内容需体现对应成员姓名，通过合同关键信息无法判断是否得分的，应提供：合同及合同甲方出具的证明文件或合同及相对应的能体现成员姓名的履约评价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trHeight w:val="317" w:hRule="atLeast"/>
          <w:jc w:val="center"/>
        </w:trPr>
        <w:tc>
          <w:tcPr>
            <w:tcW w:w="653" w:type="dxa"/>
            <w:vMerge w:val="continue"/>
            <w:tcBorders>
              <w:left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b/>
                <w:bCs/>
                <w:color w:val="0000FF"/>
                <w:szCs w:val="21"/>
              </w:rPr>
            </w:pPr>
          </w:p>
        </w:tc>
        <w:tc>
          <w:tcPr>
            <w:tcW w:w="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default" w:ascii="Times New Roman" w:hAnsi="Times New Roman" w:eastAsia="宋体"/>
                <w:szCs w:val="21"/>
                <w:highlight w:val="none"/>
                <w:lang w:val="en-US" w:eastAsia="zh-CN"/>
              </w:rPr>
            </w:pPr>
            <w:r>
              <w:rPr>
                <w:rFonts w:hint="eastAsia" w:ascii="Times New Roman" w:hAnsi="Times New Roman" w:eastAsia="宋体"/>
                <w:szCs w:val="21"/>
                <w:highlight w:val="none"/>
                <w:lang w:val="en-US" w:eastAsia="zh-CN"/>
              </w:rPr>
              <w:t>3</w:t>
            </w:r>
          </w:p>
        </w:tc>
        <w:tc>
          <w:tcPr>
            <w:tcW w:w="2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78" w:afterAutospacing="0" w:line="240" w:lineRule="auto"/>
              <w:ind w:left="0" w:right="0"/>
              <w:jc w:val="left"/>
              <w:rPr>
                <w:rFonts w:hint="eastAsia" w:ascii="Times New Roman" w:hAnsi="Times New Roman" w:eastAsia="宋体"/>
                <w:szCs w:val="21"/>
                <w:highlight w:val="none"/>
                <w:lang w:eastAsia="zh-CN"/>
              </w:rPr>
            </w:pPr>
            <w:r>
              <w:rPr>
                <w:rFonts w:hint="eastAsia" w:ascii="Times New Roman" w:hAnsi="Times New Roman" w:eastAsia="宋体"/>
                <w:szCs w:val="21"/>
                <w:highlight w:val="none"/>
                <w:lang w:eastAsia="zh-CN"/>
              </w:rPr>
              <w:t>项目完成（服务期满）后的服务承诺</w:t>
            </w:r>
          </w:p>
        </w:tc>
        <w:tc>
          <w:tcPr>
            <w:tcW w:w="14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78" w:afterAutospacing="0" w:line="240" w:lineRule="auto"/>
              <w:ind w:left="0" w:right="0"/>
              <w:jc w:val="center"/>
              <w:rPr>
                <w:rFonts w:hint="default" w:ascii="宋体" w:hAnsi="宋体" w:eastAsia="宋体" w:cs="宋体"/>
                <w:bCs/>
                <w:kern w:val="0"/>
                <w:szCs w:val="21"/>
                <w:highlight w:val="none"/>
                <w:lang w:val="en-US" w:eastAsia="zh-CN"/>
              </w:rPr>
            </w:pPr>
            <w:r>
              <w:rPr>
                <w:rFonts w:hint="eastAsia" w:ascii="宋体" w:hAnsi="宋体" w:eastAsia="宋体" w:cs="宋体"/>
                <w:bCs/>
                <w:kern w:val="0"/>
                <w:szCs w:val="21"/>
                <w:highlight w:val="none"/>
                <w:shd w:val="clear"/>
                <w:lang w:val="en-US" w:eastAsia="zh-CN"/>
              </w:rPr>
              <w:t>10</w:t>
            </w:r>
          </w:p>
        </w:tc>
        <w:tc>
          <w:tcPr>
            <w:tcW w:w="3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Times New Roman"/>
                <w:b/>
                <w:bCs w:val="0"/>
                <w:snapToGrid w:val="0"/>
                <w:kern w:val="2"/>
                <w:sz w:val="21"/>
                <w:szCs w:val="21"/>
                <w:lang w:val="en-US" w:eastAsia="zh-CN" w:bidi="ar-SA"/>
              </w:rPr>
            </w:pPr>
            <w:r>
              <w:rPr>
                <w:rFonts w:hint="eastAsia" w:ascii="宋体" w:hAnsi="宋体" w:eastAsia="宋体" w:cs="Times New Roman"/>
                <w:b/>
                <w:bCs w:val="0"/>
                <w:snapToGrid w:val="0"/>
                <w:kern w:val="2"/>
                <w:sz w:val="21"/>
                <w:szCs w:val="21"/>
                <w:lang w:val="en-US" w:eastAsia="zh-CN" w:bidi="ar-SA"/>
              </w:rPr>
              <w:t>（一）评审内容</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Times New Roman"/>
                <w:bCs/>
                <w:snapToGrid w:val="0"/>
                <w:kern w:val="2"/>
                <w:sz w:val="21"/>
                <w:szCs w:val="21"/>
                <w:highlight w:val="none"/>
                <w:lang w:val="en-US" w:eastAsia="zh-CN" w:bidi="ar-SA"/>
              </w:rPr>
            </w:pPr>
            <w:r>
              <w:rPr>
                <w:rFonts w:hint="eastAsia" w:ascii="宋体" w:hAnsi="宋体" w:eastAsia="宋体" w:cs="Times New Roman"/>
                <w:bCs/>
                <w:snapToGrid w:val="0"/>
                <w:kern w:val="2"/>
                <w:sz w:val="21"/>
                <w:szCs w:val="21"/>
                <w:highlight w:val="none"/>
                <w:lang w:val="en-US" w:eastAsia="zh-CN" w:bidi="ar-SA"/>
              </w:rPr>
              <w:t>根据招标文件要求，投标人提供项目完成（服务期满）后的服务承诺函，承诺函格式自拟，至少应包括以下四项内容：</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Times New Roman"/>
                <w:bCs/>
                <w:snapToGrid w:val="0"/>
                <w:kern w:val="2"/>
                <w:sz w:val="21"/>
                <w:szCs w:val="21"/>
                <w:highlight w:val="none"/>
                <w:lang w:val="en-US" w:eastAsia="zh-CN" w:bidi="ar-SA"/>
              </w:rPr>
            </w:pPr>
            <w:r>
              <w:rPr>
                <w:rFonts w:hint="eastAsia" w:ascii="宋体" w:hAnsi="宋体" w:eastAsia="宋体" w:cs="Times New Roman"/>
                <w:bCs/>
                <w:snapToGrid w:val="0"/>
                <w:kern w:val="2"/>
                <w:sz w:val="21"/>
                <w:szCs w:val="21"/>
                <w:highlight w:val="none"/>
                <w:lang w:val="en-US" w:eastAsia="zh-CN" w:bidi="ar-SA"/>
              </w:rPr>
              <w:t>1.底稿的存档工作；</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Times New Roman"/>
                <w:bCs/>
                <w:snapToGrid w:val="0"/>
                <w:kern w:val="2"/>
                <w:sz w:val="21"/>
                <w:szCs w:val="21"/>
                <w:highlight w:val="none"/>
                <w:lang w:val="en-US" w:eastAsia="zh-CN" w:bidi="ar-SA"/>
              </w:rPr>
            </w:pPr>
            <w:r>
              <w:rPr>
                <w:rFonts w:hint="eastAsia" w:ascii="宋体" w:hAnsi="宋体" w:eastAsia="宋体" w:cs="Times New Roman"/>
                <w:bCs/>
                <w:snapToGrid w:val="0"/>
                <w:kern w:val="2"/>
                <w:sz w:val="21"/>
                <w:szCs w:val="21"/>
                <w:highlight w:val="none"/>
                <w:lang w:val="en-US" w:eastAsia="zh-CN" w:bidi="ar-SA"/>
              </w:rPr>
              <w:t>2.做好后续交接配合工作；</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Times New Roman"/>
                <w:bCs/>
                <w:snapToGrid w:val="0"/>
                <w:kern w:val="2"/>
                <w:sz w:val="21"/>
                <w:szCs w:val="21"/>
                <w:highlight w:val="none"/>
                <w:lang w:val="en-US" w:eastAsia="zh-CN" w:bidi="ar-SA"/>
              </w:rPr>
            </w:pPr>
            <w:r>
              <w:rPr>
                <w:rFonts w:hint="eastAsia" w:ascii="宋体" w:hAnsi="宋体" w:eastAsia="宋体" w:cs="Times New Roman"/>
                <w:bCs/>
                <w:snapToGrid w:val="0"/>
                <w:kern w:val="2"/>
                <w:sz w:val="21"/>
                <w:szCs w:val="21"/>
                <w:highlight w:val="none"/>
                <w:lang w:val="en-US" w:eastAsia="zh-CN" w:bidi="ar-SA"/>
              </w:rPr>
              <w:t>3.服务期满，仍未完成的项目继续按原合同要求完成协助服务；</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Times New Roman"/>
                <w:bCs/>
                <w:snapToGrid w:val="0"/>
                <w:kern w:val="2"/>
                <w:sz w:val="21"/>
                <w:szCs w:val="21"/>
                <w:highlight w:val="none"/>
                <w:lang w:val="en-US" w:eastAsia="zh-CN" w:bidi="ar-SA"/>
              </w:rPr>
            </w:pPr>
            <w:r>
              <w:rPr>
                <w:rFonts w:hint="eastAsia" w:ascii="宋体" w:hAnsi="宋体" w:eastAsia="宋体" w:cs="Times New Roman"/>
                <w:bCs/>
                <w:snapToGrid w:val="0"/>
                <w:kern w:val="2"/>
                <w:sz w:val="21"/>
                <w:szCs w:val="21"/>
                <w:highlight w:val="none"/>
                <w:lang w:val="en-US" w:eastAsia="zh-CN" w:bidi="ar-SA"/>
              </w:rPr>
              <w:t>4.其他相关工作。</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Times New Roman"/>
                <w:b/>
                <w:bCs w:val="0"/>
                <w:snapToGrid w:val="0"/>
                <w:kern w:val="2"/>
                <w:sz w:val="21"/>
                <w:szCs w:val="21"/>
                <w:lang w:val="en-US" w:eastAsia="zh-CN" w:bidi="ar-SA"/>
              </w:rPr>
            </w:pPr>
            <w:r>
              <w:rPr>
                <w:rFonts w:hint="eastAsia" w:ascii="宋体" w:hAnsi="宋体" w:eastAsia="宋体" w:cs="Times New Roman"/>
                <w:b/>
                <w:bCs w:val="0"/>
                <w:snapToGrid w:val="0"/>
                <w:kern w:val="2"/>
                <w:sz w:val="21"/>
                <w:szCs w:val="21"/>
                <w:lang w:val="en-US" w:eastAsia="zh-CN" w:bidi="ar-SA"/>
              </w:rPr>
              <w:t>（二）评分标准</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Times New Roman"/>
                <w:bCs/>
                <w:snapToGrid w:val="0"/>
                <w:kern w:val="2"/>
                <w:sz w:val="21"/>
                <w:szCs w:val="21"/>
                <w:highlight w:val="none"/>
                <w:lang w:val="en-US" w:eastAsia="zh-CN" w:bidi="ar-SA"/>
              </w:rPr>
            </w:pPr>
            <w:r>
              <w:rPr>
                <w:rFonts w:hint="eastAsia" w:ascii="宋体" w:hAnsi="宋体" w:eastAsia="宋体" w:cs="Times New Roman"/>
                <w:bCs/>
                <w:snapToGrid w:val="0"/>
                <w:kern w:val="2"/>
                <w:sz w:val="21"/>
                <w:szCs w:val="21"/>
                <w:highlight w:val="none"/>
                <w:lang w:val="en-US" w:eastAsia="zh-CN" w:bidi="ar-SA"/>
              </w:rPr>
              <w:t>要求提供承诺（格式自定）作为得分依据，承诺函包含以上四项内容的得100分，未提供承诺或承诺内容不满足要求不得分。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trHeight w:val="317" w:hRule="atLeast"/>
          <w:jc w:val="center"/>
        </w:trPr>
        <w:tc>
          <w:tcPr>
            <w:tcW w:w="653" w:type="dxa"/>
            <w:vMerge w:val="continue"/>
            <w:tcBorders>
              <w:left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b/>
                <w:bCs/>
                <w:color w:val="0000FF"/>
                <w:szCs w:val="21"/>
              </w:rPr>
            </w:pPr>
          </w:p>
        </w:tc>
        <w:tc>
          <w:tcPr>
            <w:tcW w:w="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4</w:t>
            </w:r>
          </w:p>
        </w:tc>
        <w:tc>
          <w:tcPr>
            <w:tcW w:w="2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78" w:afterAutospacing="0" w:line="240" w:lineRule="auto"/>
              <w:ind w:left="0" w:right="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同类业绩</w:t>
            </w:r>
          </w:p>
        </w:tc>
        <w:tc>
          <w:tcPr>
            <w:tcW w:w="14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78" w:afterAutospacing="0" w:line="240" w:lineRule="auto"/>
              <w:ind w:left="0" w:right="0"/>
              <w:jc w:val="center"/>
              <w:rPr>
                <w:rFonts w:hint="default" w:ascii="宋体" w:hAnsi="宋体" w:eastAsia="宋体" w:cs="宋体"/>
                <w:bCs/>
                <w:kern w:val="0"/>
                <w:szCs w:val="21"/>
                <w:highlight w:val="none"/>
                <w:lang w:val="en-US" w:eastAsia="zh-CN"/>
              </w:rPr>
            </w:pPr>
            <w:r>
              <w:rPr>
                <w:rFonts w:hint="eastAsia" w:ascii="宋体" w:hAnsi="宋体" w:eastAsia="宋体" w:cs="宋体"/>
                <w:bCs/>
                <w:kern w:val="0"/>
                <w:szCs w:val="21"/>
                <w:highlight w:val="none"/>
                <w:shd w:val="clear"/>
                <w:lang w:val="en-US" w:eastAsia="zh-CN"/>
              </w:rPr>
              <w:t>20</w:t>
            </w:r>
          </w:p>
        </w:tc>
        <w:tc>
          <w:tcPr>
            <w:tcW w:w="3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78" w:afterAutospacing="0" w:line="240" w:lineRule="auto"/>
              <w:ind w:left="0" w:right="0"/>
              <w:rPr>
                <w:rFonts w:hint="eastAsia" w:ascii="宋体" w:hAnsi="宋体" w:eastAsia="宋体"/>
                <w:b/>
                <w:bCs w:val="0"/>
                <w:kern w:val="0"/>
                <w:szCs w:val="21"/>
                <w:lang w:val="zh-CN"/>
              </w:rPr>
            </w:pPr>
            <w:r>
              <w:rPr>
                <w:rFonts w:hint="eastAsia" w:ascii="宋体" w:hAnsi="宋体" w:eastAsia="宋体"/>
                <w:b/>
                <w:bCs w:val="0"/>
                <w:kern w:val="0"/>
                <w:szCs w:val="21"/>
                <w:lang w:val="zh-CN"/>
              </w:rPr>
              <w:t>（一）评审内容</w:t>
            </w:r>
          </w:p>
          <w:p>
            <w:pPr>
              <w:keepNext w:val="0"/>
              <w:keepLines w:val="0"/>
              <w:suppressLineNumbers w:val="0"/>
              <w:autoSpaceDE w:val="0"/>
              <w:autoSpaceDN w:val="0"/>
              <w:adjustRightInd w:val="0"/>
              <w:spacing w:before="0" w:beforeAutospacing="0" w:after="78" w:afterAutospacing="0" w:line="240" w:lineRule="auto"/>
              <w:ind w:left="0" w:right="0"/>
              <w:rPr>
                <w:rFonts w:hint="default" w:ascii="宋体" w:hAnsi="宋体" w:eastAsia="宋体"/>
                <w:bCs/>
                <w:kern w:val="0"/>
                <w:szCs w:val="21"/>
                <w:lang w:val="zh-CN"/>
              </w:rPr>
            </w:pPr>
            <w:r>
              <w:rPr>
                <w:rFonts w:hint="eastAsia" w:ascii="宋体" w:hAnsi="宋体" w:eastAsia="宋体"/>
                <w:bCs/>
                <w:kern w:val="0"/>
                <w:szCs w:val="21"/>
                <w:lang w:val="zh-CN"/>
              </w:rPr>
              <w:t>20</w:t>
            </w:r>
            <w:r>
              <w:rPr>
                <w:rFonts w:hint="eastAsia" w:ascii="宋体" w:hAnsi="宋体" w:eastAsia="宋体"/>
                <w:bCs/>
                <w:kern w:val="0"/>
                <w:szCs w:val="21"/>
              </w:rPr>
              <w:t>2</w:t>
            </w:r>
            <w:r>
              <w:rPr>
                <w:rFonts w:hint="eastAsia" w:ascii="宋体" w:hAnsi="宋体" w:eastAsia="宋体"/>
                <w:bCs/>
                <w:kern w:val="0"/>
                <w:szCs w:val="21"/>
                <w:lang w:val="en-US" w:eastAsia="zh-CN"/>
              </w:rPr>
              <w:t>0</w:t>
            </w:r>
            <w:r>
              <w:rPr>
                <w:rFonts w:hint="eastAsia" w:ascii="宋体" w:hAnsi="宋体" w:eastAsia="宋体"/>
                <w:bCs/>
                <w:kern w:val="0"/>
                <w:szCs w:val="21"/>
                <w:lang w:val="zh-CN"/>
              </w:rPr>
              <w:t>年1月1日（以合同签订之日起）至投标截止之日，投标人具有委托方或被审计单位为政府部门的财务审计项目（非固定资产类、非清算类）或经济责任审计项目经验的，每提供一个得</w:t>
            </w:r>
            <w:r>
              <w:rPr>
                <w:rFonts w:hint="eastAsia" w:ascii="宋体" w:hAnsi="宋体" w:eastAsia="宋体"/>
                <w:bCs/>
                <w:kern w:val="0"/>
                <w:szCs w:val="21"/>
                <w:lang w:val="en-US" w:eastAsia="zh-CN"/>
              </w:rPr>
              <w:t>20</w:t>
            </w:r>
            <w:r>
              <w:rPr>
                <w:rFonts w:hint="eastAsia" w:ascii="宋体" w:hAnsi="宋体" w:eastAsia="宋体"/>
                <w:bCs/>
                <w:kern w:val="0"/>
                <w:szCs w:val="21"/>
                <w:lang w:val="zh-CN"/>
              </w:rPr>
              <w:t>分，最高得100分。</w:t>
            </w:r>
          </w:p>
          <w:p>
            <w:pPr>
              <w:keepNext w:val="0"/>
              <w:keepLines w:val="0"/>
              <w:widowControl w:val="0"/>
              <w:suppressLineNumbers w:val="0"/>
              <w:spacing w:before="0" w:beforeAutospacing="0" w:after="0" w:afterAutospacing="0" w:line="240" w:lineRule="auto"/>
              <w:ind w:left="0" w:right="0"/>
              <w:jc w:val="both"/>
              <w:rPr>
                <w:rFonts w:hint="default" w:ascii="宋体" w:hAnsi="宋体" w:eastAsia="宋体" w:cs="Times New Roman"/>
                <w:b/>
                <w:bCs w:val="0"/>
                <w:kern w:val="2"/>
                <w:sz w:val="21"/>
                <w:szCs w:val="21"/>
                <w:lang w:val="en-US" w:eastAsia="zh-CN" w:bidi="ar-SA"/>
              </w:rPr>
            </w:pPr>
            <w:r>
              <w:rPr>
                <w:rFonts w:hint="eastAsia" w:ascii="宋体" w:hAnsi="宋体" w:eastAsia="宋体" w:cs="Times New Roman"/>
                <w:b/>
                <w:bCs w:val="0"/>
                <w:snapToGrid w:val="0"/>
                <w:kern w:val="2"/>
                <w:sz w:val="21"/>
                <w:szCs w:val="21"/>
                <w:highlight w:val="none"/>
                <w:lang w:val="en-US" w:eastAsia="zh-CN" w:bidi="ar-SA"/>
              </w:rPr>
              <w:t>（二）评分标准</w:t>
            </w:r>
          </w:p>
          <w:p>
            <w:pPr>
              <w:keepNext w:val="0"/>
              <w:keepLines w:val="0"/>
              <w:suppressLineNumbers w:val="0"/>
              <w:autoSpaceDE w:val="0"/>
              <w:autoSpaceDN w:val="0"/>
              <w:adjustRightInd w:val="0"/>
              <w:spacing w:before="0" w:beforeAutospacing="0" w:after="78" w:afterAutospacing="0" w:line="240" w:lineRule="auto"/>
              <w:ind w:left="0" w:right="0"/>
              <w:rPr>
                <w:rFonts w:hint="default" w:ascii="宋体" w:hAnsi="宋体" w:eastAsia="宋体"/>
                <w:bCs/>
                <w:szCs w:val="21"/>
              </w:rPr>
            </w:pPr>
            <w:r>
              <w:rPr>
                <w:rFonts w:hint="default" w:ascii="宋体" w:hAnsi="宋体" w:eastAsia="宋体"/>
                <w:bCs/>
                <w:szCs w:val="21"/>
              </w:rPr>
              <w:t xml:space="preserve">投标人提供的每项业绩须按以下要求提供完整准确的证明文件，一年一签的长期服务续签合同只计算一个业绩： </w:t>
            </w:r>
          </w:p>
          <w:p>
            <w:pPr>
              <w:keepNext w:val="0"/>
              <w:keepLines w:val="0"/>
              <w:suppressLineNumbers w:val="0"/>
              <w:autoSpaceDE w:val="0"/>
              <w:autoSpaceDN w:val="0"/>
              <w:adjustRightInd w:val="0"/>
              <w:spacing w:before="0" w:beforeAutospacing="0" w:after="78" w:afterAutospacing="0" w:line="240" w:lineRule="auto"/>
              <w:ind w:left="0" w:right="0"/>
              <w:rPr>
                <w:rFonts w:hint="default" w:ascii="宋体" w:hAnsi="宋体" w:eastAsia="宋体"/>
                <w:bCs/>
                <w:szCs w:val="21"/>
              </w:rPr>
            </w:pPr>
            <w:r>
              <w:rPr>
                <w:rFonts w:hint="default" w:ascii="宋体" w:hAnsi="宋体" w:eastAsia="宋体"/>
                <w:bCs/>
                <w:szCs w:val="21"/>
              </w:rPr>
              <w:t>1</w:t>
            </w:r>
            <w:r>
              <w:rPr>
                <w:rFonts w:hint="eastAsia" w:ascii="宋体" w:hAnsi="宋体" w:eastAsia="宋体"/>
                <w:bCs/>
                <w:szCs w:val="21"/>
                <w:lang w:val="en-US" w:eastAsia="zh-CN"/>
              </w:rPr>
              <w:t>.</w:t>
            </w:r>
            <w:r>
              <w:rPr>
                <w:rFonts w:hint="default" w:ascii="宋体" w:hAnsi="宋体" w:eastAsia="宋体"/>
                <w:bCs/>
                <w:szCs w:val="21"/>
              </w:rPr>
              <w:t xml:space="preserve">中标通知书； </w:t>
            </w:r>
          </w:p>
          <w:p>
            <w:pPr>
              <w:keepNext w:val="0"/>
              <w:keepLines w:val="0"/>
              <w:suppressLineNumbers w:val="0"/>
              <w:autoSpaceDE w:val="0"/>
              <w:autoSpaceDN w:val="0"/>
              <w:adjustRightInd w:val="0"/>
              <w:spacing w:before="0" w:beforeAutospacing="0" w:after="78" w:afterAutospacing="0" w:line="240" w:lineRule="auto"/>
              <w:ind w:left="0" w:right="0"/>
              <w:rPr>
                <w:rFonts w:hint="eastAsia" w:ascii="宋体" w:hAnsi="宋体" w:eastAsia="宋体"/>
                <w:bCs/>
                <w:szCs w:val="21"/>
                <w:lang w:eastAsia="zh-CN"/>
              </w:rPr>
            </w:pPr>
            <w:r>
              <w:rPr>
                <w:rFonts w:hint="default" w:ascii="宋体" w:hAnsi="宋体" w:eastAsia="宋体"/>
                <w:bCs/>
                <w:szCs w:val="21"/>
              </w:rPr>
              <w:t>2</w:t>
            </w:r>
            <w:r>
              <w:rPr>
                <w:rFonts w:hint="eastAsia" w:ascii="宋体" w:hAnsi="宋体" w:eastAsia="宋体"/>
                <w:bCs/>
                <w:szCs w:val="21"/>
                <w:lang w:val="en-US" w:eastAsia="zh-CN"/>
              </w:rPr>
              <w:t>.</w:t>
            </w:r>
            <w:r>
              <w:rPr>
                <w:rFonts w:hint="default" w:ascii="宋体" w:hAnsi="宋体" w:eastAsia="宋体"/>
                <w:bCs/>
                <w:szCs w:val="21"/>
              </w:rPr>
              <w:t>合同关键页（关键信息包括但不仅限于合同的项目名称、服务内容、签订日期等）</w:t>
            </w:r>
            <w:r>
              <w:rPr>
                <w:rFonts w:hint="eastAsia" w:ascii="宋体" w:hAnsi="宋体" w:eastAsia="宋体"/>
                <w:bCs/>
                <w:szCs w:val="21"/>
                <w:lang w:eastAsia="zh-CN"/>
              </w:rPr>
              <w:t>。</w:t>
            </w:r>
          </w:p>
          <w:p>
            <w:pPr>
              <w:keepNext w:val="0"/>
              <w:keepLines w:val="0"/>
              <w:suppressLineNumbers w:val="0"/>
              <w:autoSpaceDE w:val="0"/>
              <w:autoSpaceDN w:val="0"/>
              <w:adjustRightInd w:val="0"/>
              <w:spacing w:before="0" w:beforeAutospacing="0" w:after="78" w:afterAutospacing="0" w:line="240" w:lineRule="auto"/>
              <w:ind w:left="0" w:right="0"/>
              <w:rPr>
                <w:rFonts w:hint="default" w:ascii="宋体" w:hAnsi="宋体" w:eastAsia="宋体"/>
                <w:bCs/>
                <w:szCs w:val="21"/>
              </w:rPr>
            </w:pPr>
            <w:r>
              <w:rPr>
                <w:rFonts w:hint="default" w:ascii="宋体" w:hAnsi="宋体" w:eastAsia="宋体"/>
                <w:bCs/>
                <w:szCs w:val="21"/>
              </w:rPr>
              <w:t>如未按要求提供完整证明文件</w:t>
            </w:r>
            <w:r>
              <w:rPr>
                <w:rFonts w:hint="eastAsia" w:ascii="宋体" w:hAnsi="宋体" w:eastAsia="宋体"/>
                <w:kern w:val="0"/>
                <w:szCs w:val="21"/>
              </w:rPr>
              <w:t>或扫描件不清晰导致无法识别</w:t>
            </w:r>
            <w:r>
              <w:rPr>
                <w:rFonts w:hint="default" w:ascii="宋体" w:hAnsi="宋体" w:eastAsia="宋体"/>
                <w:bCs/>
                <w:szCs w:val="21"/>
              </w:rPr>
              <w:t>的业绩不计分，</w:t>
            </w:r>
            <w:r>
              <w:rPr>
                <w:rFonts w:hint="eastAsia" w:ascii="宋体" w:hAnsi="宋体" w:eastAsia="宋体" w:cs="宋体"/>
                <w:szCs w:val="21"/>
              </w:rPr>
              <w:t>原件备查</w:t>
            </w:r>
            <w:r>
              <w:rPr>
                <w:rFonts w:hint="eastAsia" w:ascii="宋体" w:hAnsi="宋体" w:eastAsia="宋体"/>
                <w:bCs/>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trHeight w:val="317" w:hRule="atLeast"/>
          <w:jc w:val="center"/>
        </w:trPr>
        <w:tc>
          <w:tcPr>
            <w:tcW w:w="653" w:type="dxa"/>
            <w:vMerge w:val="continue"/>
            <w:tcBorders>
              <w:left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b/>
                <w:bCs/>
                <w:color w:val="0000FF"/>
                <w:szCs w:val="21"/>
              </w:rPr>
            </w:pPr>
          </w:p>
        </w:tc>
        <w:tc>
          <w:tcPr>
            <w:tcW w:w="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5</w:t>
            </w:r>
          </w:p>
        </w:tc>
        <w:tc>
          <w:tcPr>
            <w:tcW w:w="2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78" w:afterAutospacing="0" w:line="240" w:lineRule="auto"/>
              <w:ind w:left="0" w:right="0"/>
              <w:jc w:val="left"/>
              <w:rPr>
                <w:rFonts w:hint="eastAsia" w:ascii="宋体" w:hAnsi="宋体" w:eastAsia="宋体" w:cs="宋体-WinCharSetFFFF-H"/>
                <w:bCs/>
                <w:kern w:val="0"/>
                <w:szCs w:val="21"/>
                <w:highlight w:val="none"/>
                <w:lang w:eastAsia="zh-CN"/>
              </w:rPr>
            </w:pPr>
            <w:r>
              <w:rPr>
                <w:rFonts w:hint="eastAsia" w:ascii="宋体" w:hAnsi="宋体" w:eastAsia="宋体" w:cs="宋体-WinCharSetFFFF-H"/>
                <w:bCs/>
                <w:kern w:val="0"/>
                <w:szCs w:val="21"/>
                <w:highlight w:val="none"/>
                <w:lang w:eastAsia="zh-CN"/>
              </w:rPr>
              <w:t>项目业绩评价</w:t>
            </w:r>
          </w:p>
        </w:tc>
        <w:tc>
          <w:tcPr>
            <w:tcW w:w="14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78" w:afterAutospacing="0" w:line="240" w:lineRule="auto"/>
              <w:ind w:left="0" w:right="0"/>
              <w:jc w:val="center"/>
              <w:rPr>
                <w:rFonts w:hint="default"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20</w:t>
            </w:r>
          </w:p>
        </w:tc>
        <w:tc>
          <w:tcPr>
            <w:tcW w:w="3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78" w:afterAutospacing="0" w:line="240" w:lineRule="auto"/>
              <w:ind w:left="0" w:right="0"/>
              <w:rPr>
                <w:rFonts w:hint="default" w:ascii="宋体" w:hAnsi="宋体" w:eastAsia="宋体"/>
                <w:bCs/>
                <w:snapToGrid w:val="0"/>
                <w:szCs w:val="21"/>
              </w:rPr>
            </w:pPr>
            <w:r>
              <w:rPr>
                <w:rFonts w:hint="eastAsia" w:ascii="宋体" w:hAnsi="宋体" w:eastAsia="宋体"/>
                <w:b/>
                <w:bCs w:val="0"/>
                <w:kern w:val="0"/>
                <w:szCs w:val="21"/>
                <w:lang w:val="zh-CN"/>
              </w:rPr>
              <w:t>（一）评审内容</w:t>
            </w:r>
          </w:p>
          <w:p>
            <w:pPr>
              <w:keepNext w:val="0"/>
              <w:keepLines w:val="0"/>
              <w:suppressLineNumbers w:val="0"/>
              <w:autoSpaceDE w:val="0"/>
              <w:autoSpaceDN w:val="0"/>
              <w:adjustRightInd w:val="0"/>
              <w:spacing w:before="0" w:beforeAutospacing="0" w:after="78" w:afterAutospacing="0" w:line="240" w:lineRule="auto"/>
              <w:ind w:left="0" w:right="0"/>
              <w:rPr>
                <w:rFonts w:hint="eastAsia" w:ascii="宋体" w:hAnsi="宋体" w:eastAsia="宋体"/>
                <w:bCs/>
                <w:kern w:val="0"/>
                <w:szCs w:val="21"/>
                <w:lang w:val="zh-CN"/>
              </w:rPr>
            </w:pPr>
            <w:r>
              <w:rPr>
                <w:rFonts w:hint="eastAsia" w:ascii="宋体" w:hAnsi="宋体" w:eastAsia="宋体"/>
                <w:bCs/>
                <w:snapToGrid w:val="0"/>
                <w:szCs w:val="21"/>
                <w:lang w:val="en-US" w:eastAsia="zh-CN"/>
              </w:rPr>
              <w:t>1.</w:t>
            </w:r>
            <w:r>
              <w:rPr>
                <w:rFonts w:hint="eastAsia" w:ascii="宋体" w:hAnsi="宋体" w:eastAsia="宋体"/>
                <w:bCs/>
                <w:snapToGrid w:val="0"/>
                <w:szCs w:val="21"/>
                <w:lang w:eastAsia="zh-CN"/>
              </w:rPr>
              <w:t>因投标人完成的</w:t>
            </w:r>
            <w:r>
              <w:rPr>
                <w:rFonts w:hint="eastAsia" w:ascii="宋体" w:hAnsi="宋体" w:eastAsia="宋体"/>
                <w:bCs/>
                <w:kern w:val="0"/>
                <w:szCs w:val="21"/>
                <w:lang w:val="zh-CN"/>
              </w:rPr>
              <w:t>委托方或被审计单位为政府部门的财务审计项目（非固定资产类、非清算类）或经济责任审计</w:t>
            </w:r>
            <w:r>
              <w:rPr>
                <w:rFonts w:hint="eastAsia" w:ascii="宋体" w:hAnsi="宋体" w:eastAsia="宋体"/>
                <w:bCs/>
                <w:snapToGrid w:val="0"/>
                <w:szCs w:val="21"/>
                <w:lang w:eastAsia="zh-CN"/>
              </w:rPr>
              <w:t>项目</w:t>
            </w:r>
            <w:r>
              <w:rPr>
                <w:rFonts w:hint="default" w:ascii="宋体" w:hAnsi="宋体" w:eastAsia="宋体"/>
                <w:bCs/>
                <w:snapToGrid w:val="0"/>
                <w:szCs w:val="21"/>
              </w:rPr>
              <w:t>业绩突出</w:t>
            </w:r>
            <w:r>
              <w:rPr>
                <w:rFonts w:hint="eastAsia" w:ascii="宋体" w:hAnsi="宋体" w:eastAsia="宋体"/>
                <w:bCs/>
                <w:snapToGrid w:val="0"/>
                <w:szCs w:val="21"/>
                <w:lang w:eastAsia="zh-CN"/>
              </w:rPr>
              <w:t>，</w:t>
            </w:r>
            <w:r>
              <w:rPr>
                <w:rFonts w:hint="default" w:ascii="宋体" w:hAnsi="宋体" w:eastAsia="宋体"/>
                <w:bCs/>
                <w:snapToGrid w:val="0"/>
                <w:szCs w:val="21"/>
              </w:rPr>
              <w:t>受到</w:t>
            </w:r>
            <w:r>
              <w:rPr>
                <w:rFonts w:hint="eastAsia" w:ascii="宋体" w:hAnsi="宋体" w:eastAsia="宋体"/>
                <w:bCs/>
                <w:snapToGrid w:val="0"/>
                <w:szCs w:val="21"/>
                <w:lang w:eastAsia="zh-CN"/>
              </w:rPr>
              <w:t>政府部门</w:t>
            </w:r>
            <w:r>
              <w:rPr>
                <w:rFonts w:hint="default" w:ascii="宋体" w:hAnsi="宋体" w:eastAsia="宋体"/>
                <w:bCs/>
                <w:snapToGrid w:val="0"/>
                <w:szCs w:val="21"/>
              </w:rPr>
              <w:t>书面</w:t>
            </w:r>
            <w:r>
              <w:rPr>
                <w:rFonts w:hint="eastAsia" w:ascii="宋体" w:hAnsi="宋体" w:eastAsia="宋体"/>
                <w:bCs/>
                <w:snapToGrid w:val="0"/>
                <w:szCs w:val="21"/>
                <w:lang w:eastAsia="zh-CN"/>
              </w:rPr>
              <w:t>表彰文件（需注明表彰事由）或感谢信的，</w:t>
            </w:r>
            <w:r>
              <w:rPr>
                <w:rFonts w:hint="eastAsia" w:ascii="宋体" w:hAnsi="宋体" w:eastAsia="宋体"/>
                <w:bCs/>
                <w:kern w:val="0"/>
                <w:szCs w:val="21"/>
                <w:lang w:val="zh-CN"/>
              </w:rPr>
              <w:t>每提供一个得</w:t>
            </w:r>
            <w:r>
              <w:rPr>
                <w:rFonts w:hint="eastAsia" w:ascii="宋体" w:hAnsi="宋体" w:eastAsia="宋体"/>
                <w:bCs/>
                <w:kern w:val="0"/>
                <w:szCs w:val="21"/>
                <w:lang w:val="en-US" w:eastAsia="zh-CN"/>
              </w:rPr>
              <w:t>10</w:t>
            </w:r>
            <w:r>
              <w:rPr>
                <w:rFonts w:hint="eastAsia" w:ascii="宋体" w:hAnsi="宋体" w:eastAsia="宋体"/>
                <w:bCs/>
                <w:kern w:val="0"/>
                <w:szCs w:val="21"/>
                <w:lang w:val="zh-CN"/>
              </w:rPr>
              <w:t>分，最高得</w:t>
            </w:r>
            <w:r>
              <w:rPr>
                <w:rFonts w:hint="eastAsia" w:ascii="宋体" w:hAnsi="宋体" w:eastAsia="宋体"/>
                <w:bCs/>
                <w:kern w:val="0"/>
                <w:szCs w:val="21"/>
                <w:lang w:val="en-US" w:eastAsia="zh-CN"/>
              </w:rPr>
              <w:t>20</w:t>
            </w:r>
            <w:r>
              <w:rPr>
                <w:rFonts w:hint="eastAsia" w:ascii="宋体" w:hAnsi="宋体" w:eastAsia="宋体"/>
                <w:bCs/>
                <w:kern w:val="0"/>
                <w:szCs w:val="21"/>
                <w:lang w:val="zh-CN"/>
              </w:rPr>
              <w:t>分。</w:t>
            </w:r>
          </w:p>
          <w:p>
            <w:pPr>
              <w:keepNext w:val="0"/>
              <w:keepLines w:val="0"/>
              <w:suppressLineNumbers w:val="0"/>
              <w:autoSpaceDE w:val="0"/>
              <w:autoSpaceDN w:val="0"/>
              <w:adjustRightInd w:val="0"/>
              <w:spacing w:before="0" w:beforeAutospacing="0" w:after="78" w:afterAutospacing="0" w:line="240" w:lineRule="auto"/>
              <w:ind w:left="0" w:right="0"/>
              <w:rPr>
                <w:rFonts w:hint="eastAsia" w:ascii="宋体" w:hAnsi="宋体" w:eastAsia="宋体"/>
                <w:bCs/>
                <w:kern w:val="0"/>
                <w:szCs w:val="21"/>
                <w:lang w:val="en-US" w:eastAsia="zh-CN"/>
              </w:rPr>
            </w:pPr>
            <w:r>
              <w:rPr>
                <w:rFonts w:hint="eastAsia" w:ascii="宋体" w:hAnsi="宋体" w:eastAsia="宋体"/>
                <w:bCs/>
                <w:kern w:val="0"/>
                <w:szCs w:val="21"/>
                <w:lang w:val="en-US" w:eastAsia="zh-CN"/>
              </w:rPr>
              <w:t>2.因投标人完成的委托方或被审计单位为政府部门的财务审计项目（非固定资产类、非清算类）或经济责任审计项目业绩突出，委托方或被审计单位项目总体履约评价结果为“优”或“满意”的，每提供一个得20分，最高得80分。</w:t>
            </w:r>
          </w:p>
          <w:p>
            <w:pPr>
              <w:keepNext w:val="0"/>
              <w:keepLines w:val="0"/>
              <w:suppressLineNumbers w:val="0"/>
              <w:autoSpaceDE w:val="0"/>
              <w:autoSpaceDN w:val="0"/>
              <w:adjustRightInd w:val="0"/>
              <w:spacing w:before="0" w:beforeAutospacing="0" w:after="78" w:afterAutospacing="0" w:line="240" w:lineRule="auto"/>
              <w:ind w:left="0" w:right="0"/>
              <w:rPr>
                <w:rFonts w:hint="eastAsia" w:ascii="宋体" w:hAnsi="宋体" w:eastAsia="宋体"/>
                <w:b/>
                <w:bCs w:val="0"/>
                <w:kern w:val="0"/>
                <w:szCs w:val="21"/>
                <w:lang w:val="en-US" w:eastAsia="zh-CN"/>
              </w:rPr>
            </w:pPr>
            <w:r>
              <w:rPr>
                <w:rFonts w:hint="eastAsia" w:ascii="宋体" w:hAnsi="宋体" w:eastAsia="宋体"/>
                <w:b/>
                <w:bCs w:val="0"/>
                <w:kern w:val="0"/>
                <w:szCs w:val="21"/>
                <w:lang w:val="zh-CN" w:eastAsia="zh-CN"/>
              </w:rPr>
              <w:t>（二）评分标准</w:t>
            </w:r>
          </w:p>
          <w:p>
            <w:pPr>
              <w:keepNext w:val="0"/>
              <w:keepLines w:val="0"/>
              <w:suppressLineNumbers w:val="0"/>
              <w:autoSpaceDE w:val="0"/>
              <w:autoSpaceDN w:val="0"/>
              <w:adjustRightInd w:val="0"/>
              <w:spacing w:before="0" w:beforeAutospacing="0" w:after="78" w:afterAutospacing="0" w:line="240" w:lineRule="auto"/>
              <w:ind w:left="0" w:right="0"/>
              <w:rPr>
                <w:rFonts w:hint="eastAsia" w:ascii="宋体" w:hAnsi="宋体" w:eastAsia="宋体"/>
                <w:bCs/>
                <w:kern w:val="0"/>
                <w:szCs w:val="21"/>
                <w:lang w:val="en-US" w:eastAsia="zh-CN"/>
              </w:rPr>
            </w:pPr>
            <w:r>
              <w:rPr>
                <w:rFonts w:hint="eastAsia" w:ascii="宋体" w:hAnsi="宋体" w:eastAsia="宋体"/>
                <w:bCs/>
                <w:kern w:val="0"/>
                <w:szCs w:val="21"/>
                <w:lang w:val="en-US" w:eastAsia="zh-CN"/>
              </w:rPr>
              <w:t>1.表彰文件或感谢信以原件复印件或官方系统可查验的电子文件为得分依据。同一年度同类表彰或感谢信不重复累计得分；非政府机构（如协会、企业）颁发或提供的相关材料不计分。</w:t>
            </w:r>
          </w:p>
          <w:p>
            <w:pPr>
              <w:keepNext w:val="0"/>
              <w:keepLines w:val="0"/>
              <w:suppressLineNumbers w:val="0"/>
              <w:autoSpaceDE w:val="0"/>
              <w:autoSpaceDN w:val="0"/>
              <w:adjustRightInd w:val="0"/>
              <w:spacing w:before="0" w:beforeAutospacing="0" w:after="78" w:afterAutospacing="0" w:line="240" w:lineRule="auto"/>
              <w:ind w:left="0" w:right="0"/>
              <w:rPr>
                <w:rFonts w:hint="eastAsia" w:ascii="宋体" w:hAnsi="宋体" w:eastAsia="宋体"/>
                <w:bCs/>
                <w:snapToGrid w:val="0"/>
                <w:szCs w:val="21"/>
                <w:lang w:val="en-US" w:eastAsia="zh-CN"/>
              </w:rPr>
            </w:pPr>
            <w:r>
              <w:rPr>
                <w:rFonts w:hint="eastAsia" w:ascii="宋体" w:hAnsi="宋体" w:eastAsia="宋体"/>
                <w:bCs/>
                <w:kern w:val="0"/>
                <w:szCs w:val="21"/>
                <w:lang w:val="en-US" w:eastAsia="zh-CN"/>
              </w:rPr>
              <w:t>2.</w:t>
            </w:r>
            <w:r>
              <w:rPr>
                <w:rFonts w:hint="eastAsia" w:ascii="宋体" w:hAnsi="宋体" w:eastAsia="宋体"/>
                <w:bCs/>
                <w:kern w:val="0"/>
                <w:szCs w:val="21"/>
              </w:rPr>
              <w:t>提供委托方或被审计单位总体履约评价为“优”或“满意”的相关证明文件。证明文件的内容必须包括但不仅限于合同的项目名称、总体履约评价结果、出具证明的签署日期等相关内容,如提交的证明材料其评价结果没有结论而仅是打分的（比如打100分、98分、95分、85分等的）不计分</w:t>
            </w:r>
            <w:r>
              <w:rPr>
                <w:rFonts w:hint="eastAsia" w:ascii="宋体" w:hAnsi="宋体" w:eastAsia="宋体"/>
                <w:bCs/>
                <w:kern w:val="0"/>
                <w:szCs w:val="21"/>
                <w:lang w:eastAsia="zh-CN"/>
              </w:rPr>
              <w:t>；</w:t>
            </w:r>
            <w:r>
              <w:rPr>
                <w:rFonts w:hint="eastAsia" w:ascii="宋体" w:hAnsi="宋体" w:eastAsia="宋体"/>
                <w:bCs/>
                <w:kern w:val="0"/>
                <w:szCs w:val="21"/>
              </w:rPr>
              <w:t>通过上述资料无法判断是否得分的，也可以同时提供能证明得分的其它资料，如项目报告或采购单位（或被服务单位）出具的证明文件等</w:t>
            </w:r>
            <w:r>
              <w:rPr>
                <w:rFonts w:hint="eastAsia" w:ascii="宋体" w:hAnsi="宋体" w:eastAsia="宋体"/>
                <w:bCs/>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trHeight w:val="317" w:hRule="atLeast"/>
          <w:jc w:val="center"/>
        </w:trPr>
        <w:tc>
          <w:tcPr>
            <w:tcW w:w="653" w:type="dxa"/>
            <w:vMerge w:val="restart"/>
            <w:tcBorders>
              <w:left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b/>
                <w:bCs/>
                <w:color w:val="0000FF"/>
                <w:szCs w:val="21"/>
                <w:lang w:val="en-US" w:eastAsia="zh-CN"/>
              </w:rPr>
            </w:pPr>
            <w:r>
              <w:rPr>
                <w:rFonts w:hint="eastAsia" w:ascii="Times New Roman" w:hAnsi="Times New Roman" w:eastAsia="宋体"/>
                <w:b/>
                <w:bCs/>
                <w:color w:val="0000FF"/>
                <w:szCs w:val="21"/>
                <w:lang w:val="en-US" w:eastAsia="zh-CN"/>
              </w:rPr>
              <w:t>3</w:t>
            </w:r>
          </w:p>
        </w:tc>
        <w:tc>
          <w:tcPr>
            <w:tcW w:w="4427"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eastAsia" w:ascii="宋体" w:hAnsi="宋体" w:eastAsia="宋体" w:cs="宋体"/>
                <w:b/>
                <w:bCs/>
                <w:color w:val="0000FF"/>
                <w:szCs w:val="21"/>
                <w:lang w:eastAsia="zh-CN"/>
              </w:rPr>
            </w:pPr>
            <w:r>
              <w:rPr>
                <w:rFonts w:hint="eastAsia" w:ascii="宋体" w:hAnsi="宋体" w:eastAsia="宋体" w:cs="宋体"/>
                <w:b/>
                <w:bCs/>
                <w:color w:val="0000FF"/>
                <w:szCs w:val="21"/>
                <w:lang w:eastAsia="zh-CN"/>
              </w:rPr>
              <w:t>诚信情况</w:t>
            </w:r>
          </w:p>
        </w:tc>
        <w:tc>
          <w:tcPr>
            <w:tcW w:w="3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eastAsia" w:ascii="Times New Roman" w:hAnsi="Times New Roman" w:eastAsia="宋体"/>
                <w:b/>
                <w:bCs/>
                <w:color w:val="0000FF"/>
                <w:szCs w:val="21"/>
                <w:lang w:val="en-US" w:eastAsia="zh-CN"/>
              </w:rPr>
            </w:pPr>
            <w:r>
              <w:rPr>
                <w:rFonts w:hint="eastAsia" w:ascii="Times New Roman" w:hAnsi="Times New Roman" w:eastAsia="宋体"/>
                <w:b/>
                <w:bCs/>
                <w:color w:val="0000FF"/>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trHeight w:val="317" w:hRule="atLeast"/>
          <w:jc w:val="center"/>
        </w:trPr>
        <w:tc>
          <w:tcPr>
            <w:tcW w:w="653" w:type="dxa"/>
            <w:vMerge w:val="continue"/>
            <w:tcBorders>
              <w:left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b/>
                <w:bCs/>
                <w:color w:val="0000FF"/>
                <w:szCs w:val="21"/>
              </w:rPr>
            </w:pPr>
          </w:p>
        </w:tc>
        <w:tc>
          <w:tcPr>
            <w:tcW w:w="8419"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trHeight w:val="317" w:hRule="atLeast"/>
          <w:jc w:val="center"/>
        </w:trPr>
        <w:tc>
          <w:tcPr>
            <w:tcW w:w="653" w:type="dxa"/>
            <w:vMerge w:val="continue"/>
            <w:tcBorders>
              <w:left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b/>
                <w:bCs/>
                <w:color w:val="0000FF"/>
                <w:szCs w:val="21"/>
              </w:rPr>
            </w:pPr>
          </w:p>
        </w:tc>
        <w:tc>
          <w:tcPr>
            <w:tcW w:w="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line="240" w:lineRule="auto"/>
              <w:ind w:left="0" w:leftChars="0" w:right="0" w:rightChars="0"/>
              <w:jc w:val="center"/>
              <w:rPr>
                <w:rFonts w:hint="eastAsia" w:ascii="Times New Roman" w:hAnsi="Times New Roman" w:eastAsia="宋体"/>
                <w:szCs w:val="21"/>
                <w:lang w:eastAsia="zh-CN"/>
              </w:rPr>
            </w:pPr>
            <w:r>
              <w:rPr>
                <w:rFonts w:hint="eastAsia" w:ascii="宋体" w:hAnsi="宋体" w:eastAsia="宋体" w:cs="宋体"/>
                <w:kern w:val="2"/>
                <w:sz w:val="21"/>
                <w:szCs w:val="21"/>
                <w:lang w:val="en-US" w:eastAsia="zh-CN" w:bidi="ar"/>
              </w:rPr>
              <w:t>序号</w:t>
            </w:r>
          </w:p>
        </w:tc>
        <w:tc>
          <w:tcPr>
            <w:tcW w:w="2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line="240" w:lineRule="auto"/>
              <w:ind w:left="0" w:leftChars="0" w:right="0" w:rightChars="0"/>
              <w:jc w:val="center"/>
              <w:rPr>
                <w:rFonts w:hint="eastAsia" w:ascii="Times New Roman" w:hAnsi="Times New Roman" w:eastAsia="宋体"/>
                <w:szCs w:val="21"/>
                <w:lang w:eastAsia="zh-CN"/>
              </w:rPr>
            </w:pPr>
            <w:r>
              <w:rPr>
                <w:rFonts w:hint="eastAsia" w:ascii="宋体" w:hAnsi="宋体" w:eastAsia="宋体" w:cs="宋体"/>
                <w:kern w:val="2"/>
                <w:sz w:val="21"/>
                <w:szCs w:val="21"/>
                <w:lang w:val="en-US" w:eastAsia="zh-CN" w:bidi="ar"/>
              </w:rPr>
              <w:t>评分因素</w:t>
            </w:r>
          </w:p>
        </w:tc>
        <w:tc>
          <w:tcPr>
            <w:tcW w:w="14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line="240" w:lineRule="auto"/>
              <w:ind w:left="0" w:leftChars="0" w:right="0" w:rightChars="0"/>
              <w:jc w:val="center"/>
              <w:rPr>
                <w:rFonts w:hint="eastAsia" w:ascii="宋体" w:hAnsi="宋体" w:eastAsia="宋体" w:cs="宋体"/>
                <w:szCs w:val="21"/>
                <w:lang w:eastAsia="zh-CN"/>
              </w:rPr>
            </w:pPr>
            <w:r>
              <w:rPr>
                <w:rFonts w:hint="eastAsia" w:ascii="宋体" w:hAnsi="宋体" w:eastAsia="宋体" w:cs="宋体"/>
                <w:kern w:val="2"/>
                <w:sz w:val="21"/>
                <w:szCs w:val="21"/>
                <w:lang w:val="en-US" w:eastAsia="zh-CN" w:bidi="ar"/>
              </w:rPr>
              <w:t>权重(分)</w:t>
            </w:r>
          </w:p>
        </w:tc>
        <w:tc>
          <w:tcPr>
            <w:tcW w:w="3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line="240" w:lineRule="auto"/>
              <w:ind w:left="0" w:leftChars="0" w:right="0" w:rightChars="0"/>
              <w:jc w:val="center"/>
              <w:rPr>
                <w:rFonts w:hint="eastAsia" w:ascii="Times New Roman" w:hAnsi="Times New Roman" w:eastAsia="宋体"/>
                <w:szCs w:val="21"/>
                <w:lang w:eastAsia="zh-CN"/>
              </w:rPr>
            </w:pPr>
            <w:r>
              <w:rPr>
                <w:rFonts w:hint="eastAsia" w:ascii="宋体" w:hAnsi="宋体" w:eastAsia="宋体" w:cs="宋体"/>
                <w:kern w:val="2"/>
                <w:sz w:val="21"/>
                <w:szCs w:val="21"/>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trHeight w:val="317" w:hRule="atLeast"/>
          <w:jc w:val="center"/>
        </w:trPr>
        <w:tc>
          <w:tcPr>
            <w:tcW w:w="653" w:type="dxa"/>
            <w:vMerge w:val="continue"/>
            <w:tcBorders>
              <w:left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b/>
                <w:bCs/>
                <w:color w:val="0000FF"/>
                <w:szCs w:val="21"/>
              </w:rPr>
            </w:pPr>
          </w:p>
        </w:tc>
        <w:tc>
          <w:tcPr>
            <w:tcW w:w="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wordWrap w:val="0"/>
              <w:spacing w:before="0" w:beforeAutospacing="0" w:after="0" w:afterAutospacing="0" w:line="240" w:lineRule="auto"/>
              <w:ind w:left="0" w:right="0"/>
              <w:jc w:val="center"/>
              <w:rPr>
                <w:rFonts w:hint="eastAsia" w:ascii="Times New Roman" w:hAnsi="Times New Roman" w:eastAsia="宋体"/>
                <w:szCs w:val="21"/>
                <w:lang w:val="en-US" w:eastAsia="zh-CN"/>
              </w:rPr>
            </w:pPr>
            <w:r>
              <w:rPr>
                <w:rFonts w:hint="eastAsia" w:ascii="Times New Roman" w:hAnsi="Times New Roman" w:eastAsia="宋体"/>
                <w:szCs w:val="21"/>
                <w:lang w:val="en-US" w:eastAsia="zh-CN"/>
              </w:rPr>
              <w:t>1</w:t>
            </w:r>
          </w:p>
        </w:tc>
        <w:tc>
          <w:tcPr>
            <w:tcW w:w="2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78" w:afterAutospacing="0" w:line="240" w:lineRule="auto"/>
              <w:ind w:left="0" w:right="0"/>
              <w:jc w:val="center"/>
              <w:rPr>
                <w:rFonts w:hint="eastAsia" w:ascii="宋体" w:hAnsi="宋体" w:eastAsia="宋体" w:cs="宋体"/>
                <w:bCs/>
                <w:kern w:val="0"/>
                <w:szCs w:val="21"/>
                <w:lang w:eastAsia="zh-CN"/>
              </w:rPr>
            </w:pPr>
            <w:r>
              <w:rPr>
                <w:rFonts w:hint="eastAsia" w:ascii="宋体" w:hAnsi="宋体" w:eastAsia="宋体" w:cs="宋体"/>
                <w:bCs/>
                <w:kern w:val="0"/>
                <w:szCs w:val="21"/>
              </w:rPr>
              <w:t>诚信</w:t>
            </w:r>
            <w:r>
              <w:rPr>
                <w:rFonts w:hint="eastAsia" w:ascii="宋体" w:hAnsi="宋体" w:eastAsia="宋体" w:cs="宋体"/>
                <w:bCs/>
                <w:kern w:val="0"/>
                <w:szCs w:val="21"/>
                <w:lang w:eastAsia="zh-CN"/>
              </w:rPr>
              <w:t>情况</w:t>
            </w:r>
          </w:p>
        </w:tc>
        <w:tc>
          <w:tcPr>
            <w:tcW w:w="14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78" w:afterAutospacing="0" w:line="240" w:lineRule="auto"/>
              <w:ind w:left="0" w:right="0"/>
              <w:jc w:val="center"/>
              <w:rPr>
                <w:rFonts w:hint="eastAsia" w:ascii="宋体" w:hAnsi="宋体" w:eastAsia="宋体" w:cs="宋体"/>
                <w:bCs/>
                <w:kern w:val="0"/>
                <w:szCs w:val="21"/>
                <w:lang w:val="en-US" w:eastAsia="zh-CN"/>
              </w:rPr>
            </w:pPr>
            <w:r>
              <w:rPr>
                <w:rFonts w:hint="eastAsia" w:ascii="宋体" w:hAnsi="宋体" w:eastAsia="宋体" w:cs="宋体"/>
                <w:bCs/>
                <w:kern w:val="0"/>
                <w:szCs w:val="21"/>
              </w:rPr>
              <w:t>5</w:t>
            </w:r>
          </w:p>
        </w:tc>
        <w:tc>
          <w:tcPr>
            <w:tcW w:w="39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78" w:afterAutospacing="0" w:line="240" w:lineRule="auto"/>
              <w:ind w:left="0" w:right="0"/>
              <w:rPr>
                <w:rFonts w:hint="eastAsia" w:ascii="宋体" w:hAnsi="宋体" w:eastAsia="宋体"/>
                <w:bCs/>
              </w:rPr>
            </w:pPr>
            <w:r>
              <w:rPr>
                <w:rFonts w:hint="eastAsia" w:ascii="宋体" w:hAnsi="宋体" w:eastAsia="宋体"/>
                <w:b/>
                <w:bCs w:val="0"/>
                <w:kern w:val="0"/>
                <w:szCs w:val="21"/>
                <w:lang w:val="zh-CN"/>
              </w:rPr>
              <w:t>（一）评审内容</w:t>
            </w:r>
            <w:r>
              <w:rPr>
                <w:rFonts w:hint="eastAsia" w:ascii="宋体" w:hAnsi="宋体" w:eastAsia="宋体"/>
                <w:bCs/>
              </w:rPr>
              <w:br w:type="textWrapping"/>
            </w:r>
            <w:r>
              <w:rPr>
                <w:rFonts w:hint="eastAsia" w:ascii="宋体" w:hAnsi="宋体" w:eastAsia="宋体"/>
                <w:bCs/>
              </w:rPr>
              <w:t>投标人在参与政府</w:t>
            </w:r>
            <w:r>
              <w:rPr>
                <w:rFonts w:hint="eastAsia" w:ascii="宋体" w:hAnsi="宋体" w:eastAsia="宋体"/>
                <w:bCs/>
                <w:sz w:val="21"/>
                <w:szCs w:val="24"/>
              </w:rPr>
              <w:t>采购活动中出现诚信相关问题且在相关主管部门处理措施实施期限内的本项不得分，否则得</w:t>
            </w:r>
            <w:r>
              <w:rPr>
                <w:rFonts w:hint="eastAsia" w:ascii="宋体" w:hAnsi="宋体" w:eastAsia="宋体"/>
                <w:bCs/>
              </w:rPr>
              <w:t>满分。</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b/>
                <w:bCs w:val="0"/>
                <w:snapToGrid w:val="0"/>
                <w:kern w:val="2"/>
                <w:sz w:val="21"/>
                <w:szCs w:val="21"/>
                <w:highlight w:val="none"/>
                <w:lang w:val="en-US" w:eastAsia="zh-CN" w:bidi="ar-SA"/>
              </w:rPr>
              <w:t>（二）评分标准</w:t>
            </w:r>
          </w:p>
          <w:p>
            <w:pPr>
              <w:keepNext w:val="0"/>
              <w:keepLines w:val="0"/>
              <w:suppressLineNumbers w:val="0"/>
              <w:snapToGrid w:val="0"/>
              <w:spacing w:before="0" w:beforeAutospacing="0" w:after="78" w:afterAutospacing="0" w:line="240" w:lineRule="auto"/>
              <w:ind w:left="0" w:right="0"/>
              <w:rPr>
                <w:rFonts w:hint="eastAsia" w:ascii="宋体" w:hAnsi="宋体" w:eastAsia="宋体"/>
                <w:bCs/>
              </w:rPr>
            </w:pPr>
            <w:r>
              <w:rPr>
                <w:rFonts w:hint="eastAsia" w:ascii="宋体" w:hAnsi="宋体" w:eastAsia="宋体"/>
                <w:szCs w:val="21"/>
              </w:rPr>
              <w:t>投标人无需提供任何证明材料，由采购代理机构工作人员向评审委员会提供相关信息。</w:t>
            </w:r>
          </w:p>
        </w:tc>
      </w:tr>
    </w:tbl>
    <w:p>
      <w:pPr>
        <w:pStyle w:val="2"/>
        <w:rPr>
          <w:rFonts w:hint="default"/>
          <w:lang w:val="en-US" w:eastAsia="zh-CN"/>
        </w:rPr>
      </w:pPr>
    </w:p>
    <w:sectPr>
      <w:pgSz w:w="11906" w:h="16838"/>
      <w:pgMar w:top="1701" w:right="1474" w:bottom="1701" w:left="1587"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icrosoft Yahei">
    <w:altName w:val="URW Bookman"/>
    <w:panose1 w:val="00000000000000000000"/>
    <w:charset w:val="00"/>
    <w:family w:val="auto"/>
    <w:pitch w:val="default"/>
    <w:sig w:usb0="00000000" w:usb1="00000000" w:usb2="00000000" w:usb3="00000000" w:csb0="00040001" w:csb1="00000000"/>
  </w:font>
  <w:font w:name="URW Book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宋体-WinCharSetFFFF-H">
    <w:altName w:val="方正书宋_GBK"/>
    <w:panose1 w:val="00000000000000000000"/>
    <w:charset w:val="86"/>
    <w:family w:val="auto"/>
    <w:pitch w:val="default"/>
    <w:sig w:usb0="00000000" w:usb1="00000000" w:usb2="00000010" w:usb3="00000000" w:csb0="0004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614FD"/>
    <w:multiLevelType w:val="singleLevel"/>
    <w:tmpl w:val="FF7614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ZGUyOThlZmFkOTk1Njk0ODFkMjYwMzQyMmYzOGQifQ=="/>
  </w:docVars>
  <w:rsids>
    <w:rsidRoot w:val="FB5FA095"/>
    <w:rsid w:val="051F4CAA"/>
    <w:rsid w:val="06413579"/>
    <w:rsid w:val="07584EEF"/>
    <w:rsid w:val="081D2FF5"/>
    <w:rsid w:val="092419D7"/>
    <w:rsid w:val="095664BF"/>
    <w:rsid w:val="0AF47F51"/>
    <w:rsid w:val="0B0E07E0"/>
    <w:rsid w:val="0BF969B2"/>
    <w:rsid w:val="0DFF9B6A"/>
    <w:rsid w:val="108267F8"/>
    <w:rsid w:val="145B1900"/>
    <w:rsid w:val="1DFD6352"/>
    <w:rsid w:val="1FEDA5DD"/>
    <w:rsid w:val="20BE4E13"/>
    <w:rsid w:val="210E4B3A"/>
    <w:rsid w:val="233A2855"/>
    <w:rsid w:val="25552AA0"/>
    <w:rsid w:val="29241D25"/>
    <w:rsid w:val="29F8548F"/>
    <w:rsid w:val="2A1A7EE8"/>
    <w:rsid w:val="2A2B2EF8"/>
    <w:rsid w:val="2D89201D"/>
    <w:rsid w:val="2DE47F8D"/>
    <w:rsid w:val="2EAF9AC8"/>
    <w:rsid w:val="2ECF69BD"/>
    <w:rsid w:val="2F47EE68"/>
    <w:rsid w:val="31FFB3E8"/>
    <w:rsid w:val="32B11F30"/>
    <w:rsid w:val="334E397C"/>
    <w:rsid w:val="33E0296D"/>
    <w:rsid w:val="34E24AFB"/>
    <w:rsid w:val="3655B4CD"/>
    <w:rsid w:val="36952F1A"/>
    <w:rsid w:val="36A66983"/>
    <w:rsid w:val="37983A6E"/>
    <w:rsid w:val="37F78192"/>
    <w:rsid w:val="382F2F5C"/>
    <w:rsid w:val="3C6B6ECB"/>
    <w:rsid w:val="3DCF02BD"/>
    <w:rsid w:val="3E5A63AB"/>
    <w:rsid w:val="3F5F7A26"/>
    <w:rsid w:val="3F766032"/>
    <w:rsid w:val="3FAD64D1"/>
    <w:rsid w:val="3FBA2721"/>
    <w:rsid w:val="3FDA63CE"/>
    <w:rsid w:val="3FE55905"/>
    <w:rsid w:val="3FEDC15E"/>
    <w:rsid w:val="3FEF693C"/>
    <w:rsid w:val="425A41D7"/>
    <w:rsid w:val="46831329"/>
    <w:rsid w:val="46933EA7"/>
    <w:rsid w:val="47555498"/>
    <w:rsid w:val="47563D7B"/>
    <w:rsid w:val="49871578"/>
    <w:rsid w:val="4D0B011F"/>
    <w:rsid w:val="4D84279B"/>
    <w:rsid w:val="4FB07878"/>
    <w:rsid w:val="512F6EC2"/>
    <w:rsid w:val="52CD2703"/>
    <w:rsid w:val="52F91536"/>
    <w:rsid w:val="563CB110"/>
    <w:rsid w:val="564927D4"/>
    <w:rsid w:val="5782400C"/>
    <w:rsid w:val="59CF6278"/>
    <w:rsid w:val="59F03011"/>
    <w:rsid w:val="5AFF11C9"/>
    <w:rsid w:val="5DFE611C"/>
    <w:rsid w:val="5E7F9CD9"/>
    <w:rsid w:val="5EEF2DAD"/>
    <w:rsid w:val="5F27742B"/>
    <w:rsid w:val="5F73CBC5"/>
    <w:rsid w:val="5FB7587B"/>
    <w:rsid w:val="61554445"/>
    <w:rsid w:val="65FF180A"/>
    <w:rsid w:val="661552CA"/>
    <w:rsid w:val="66800CF5"/>
    <w:rsid w:val="672F1572"/>
    <w:rsid w:val="67306DE3"/>
    <w:rsid w:val="67CE0FFF"/>
    <w:rsid w:val="67DE9897"/>
    <w:rsid w:val="68556AAA"/>
    <w:rsid w:val="68F76185"/>
    <w:rsid w:val="6A282268"/>
    <w:rsid w:val="6AD520AD"/>
    <w:rsid w:val="6AFD77BA"/>
    <w:rsid w:val="6BF32B6E"/>
    <w:rsid w:val="6CDE7EDD"/>
    <w:rsid w:val="6CE4366D"/>
    <w:rsid w:val="6CFB7EA4"/>
    <w:rsid w:val="6D983CBC"/>
    <w:rsid w:val="6FBEFA3B"/>
    <w:rsid w:val="6FDEF424"/>
    <w:rsid w:val="6FEF15A2"/>
    <w:rsid w:val="6FFD65AD"/>
    <w:rsid w:val="6FFDA7CF"/>
    <w:rsid w:val="705F7B18"/>
    <w:rsid w:val="72336AEC"/>
    <w:rsid w:val="72BFC8C6"/>
    <w:rsid w:val="733BBC04"/>
    <w:rsid w:val="73F77D21"/>
    <w:rsid w:val="75778424"/>
    <w:rsid w:val="75E8D675"/>
    <w:rsid w:val="75FFFF76"/>
    <w:rsid w:val="76380237"/>
    <w:rsid w:val="76CC7634"/>
    <w:rsid w:val="76DD4B47"/>
    <w:rsid w:val="7775D159"/>
    <w:rsid w:val="77AF7D6C"/>
    <w:rsid w:val="77BBF510"/>
    <w:rsid w:val="77BD0D88"/>
    <w:rsid w:val="78FF95F0"/>
    <w:rsid w:val="7AF8F1F0"/>
    <w:rsid w:val="7AFD0EF1"/>
    <w:rsid w:val="7B3D3B21"/>
    <w:rsid w:val="7BA86654"/>
    <w:rsid w:val="7BBFD67A"/>
    <w:rsid w:val="7BE61E63"/>
    <w:rsid w:val="7BEBC121"/>
    <w:rsid w:val="7BF31233"/>
    <w:rsid w:val="7BF54B18"/>
    <w:rsid w:val="7C4E5B9F"/>
    <w:rsid w:val="7CB9570E"/>
    <w:rsid w:val="7D9B13AA"/>
    <w:rsid w:val="7DAF7367"/>
    <w:rsid w:val="7DBF4801"/>
    <w:rsid w:val="7DF32038"/>
    <w:rsid w:val="7DF9AF70"/>
    <w:rsid w:val="7DFF695A"/>
    <w:rsid w:val="7DFFF75D"/>
    <w:rsid w:val="7E773915"/>
    <w:rsid w:val="7EC71E97"/>
    <w:rsid w:val="7EDFF9A0"/>
    <w:rsid w:val="7EEFDB3A"/>
    <w:rsid w:val="7EF697C6"/>
    <w:rsid w:val="7EFF220C"/>
    <w:rsid w:val="7F3F4C1A"/>
    <w:rsid w:val="7F6D01EF"/>
    <w:rsid w:val="7F7DDBBB"/>
    <w:rsid w:val="7F92A2D2"/>
    <w:rsid w:val="7FB18F10"/>
    <w:rsid w:val="7FBF2C6B"/>
    <w:rsid w:val="7FBF663B"/>
    <w:rsid w:val="7FDFCDEE"/>
    <w:rsid w:val="7FDFD93D"/>
    <w:rsid w:val="7FE5C69D"/>
    <w:rsid w:val="7FF71465"/>
    <w:rsid w:val="7FF9469E"/>
    <w:rsid w:val="7FFDECA1"/>
    <w:rsid w:val="7FFDF090"/>
    <w:rsid w:val="7FFF563D"/>
    <w:rsid w:val="7FFFEC86"/>
    <w:rsid w:val="969DC5B4"/>
    <w:rsid w:val="998F2F65"/>
    <w:rsid w:val="9F0F4CB3"/>
    <w:rsid w:val="9FF90BAF"/>
    <w:rsid w:val="9FFB6AAE"/>
    <w:rsid w:val="A967791E"/>
    <w:rsid w:val="AEFB26ED"/>
    <w:rsid w:val="AF5D53FE"/>
    <w:rsid w:val="B3FF8A71"/>
    <w:rsid w:val="B6BAB517"/>
    <w:rsid w:val="B7EF1474"/>
    <w:rsid w:val="B7FF8AB9"/>
    <w:rsid w:val="BA6D48DF"/>
    <w:rsid w:val="BADA4D29"/>
    <w:rsid w:val="BBB5C934"/>
    <w:rsid w:val="BBDF735F"/>
    <w:rsid w:val="BDFDD1BB"/>
    <w:rsid w:val="BE3A6D95"/>
    <w:rsid w:val="BE7E5A70"/>
    <w:rsid w:val="BFD3EE6A"/>
    <w:rsid w:val="D077743A"/>
    <w:rsid w:val="D1FD99FE"/>
    <w:rsid w:val="D3F76C4E"/>
    <w:rsid w:val="D5FB53EF"/>
    <w:rsid w:val="DB7657B8"/>
    <w:rsid w:val="DBA74FA1"/>
    <w:rsid w:val="DBEFA567"/>
    <w:rsid w:val="DDFF9153"/>
    <w:rsid w:val="DEFFF365"/>
    <w:rsid w:val="DF9F3F8A"/>
    <w:rsid w:val="DFBEDDE8"/>
    <w:rsid w:val="DFFF0CDF"/>
    <w:rsid w:val="E7FD90B3"/>
    <w:rsid w:val="EAF50572"/>
    <w:rsid w:val="EBFA8C9E"/>
    <w:rsid w:val="ED2CB287"/>
    <w:rsid w:val="EFD74575"/>
    <w:rsid w:val="F3BF215E"/>
    <w:rsid w:val="F53F9AE4"/>
    <w:rsid w:val="F699616A"/>
    <w:rsid w:val="F6FB2493"/>
    <w:rsid w:val="F75AD149"/>
    <w:rsid w:val="F8DFB2D5"/>
    <w:rsid w:val="F9CF28DE"/>
    <w:rsid w:val="F9FFE5BA"/>
    <w:rsid w:val="FAAF0F14"/>
    <w:rsid w:val="FAB70E4E"/>
    <w:rsid w:val="FAF5A430"/>
    <w:rsid w:val="FB5FA095"/>
    <w:rsid w:val="FB673B2F"/>
    <w:rsid w:val="FB75F576"/>
    <w:rsid w:val="FBDE004E"/>
    <w:rsid w:val="FBE78B8F"/>
    <w:rsid w:val="FBEFD83B"/>
    <w:rsid w:val="FBFDCB1C"/>
    <w:rsid w:val="FBFF9D13"/>
    <w:rsid w:val="FD7F506A"/>
    <w:rsid w:val="FDEDCD3E"/>
    <w:rsid w:val="FE783A55"/>
    <w:rsid w:val="FE8FFFEB"/>
    <w:rsid w:val="FEB7CECD"/>
    <w:rsid w:val="FEFBB933"/>
    <w:rsid w:val="FF5F095D"/>
    <w:rsid w:val="FF634E67"/>
    <w:rsid w:val="FF79B786"/>
    <w:rsid w:val="FFAF6F3A"/>
    <w:rsid w:val="FFB51CBA"/>
    <w:rsid w:val="FFB90331"/>
    <w:rsid w:val="FFEF8C14"/>
    <w:rsid w:val="FFF6BF32"/>
    <w:rsid w:val="FFF77CC9"/>
    <w:rsid w:val="FFFBE9E1"/>
    <w:rsid w:val="FFFC92C1"/>
    <w:rsid w:val="FFFDFCFC"/>
    <w:rsid w:val="FFFFD2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w:basedOn w:val="1"/>
    <w:next w:val="4"/>
    <w:qFormat/>
    <w:uiPriority w:val="0"/>
    <w:pPr>
      <w:spacing w:after="120"/>
    </w:pPr>
  </w:style>
  <w:style w:type="paragraph" w:styleId="4">
    <w:name w:val="Title"/>
    <w:basedOn w:val="1"/>
    <w:next w:val="1"/>
    <w:qFormat/>
    <w:uiPriority w:val="0"/>
    <w:pPr>
      <w:spacing w:before="240" w:after="60"/>
      <w:jc w:val="center"/>
      <w:outlineLvl w:val="0"/>
    </w:pPr>
    <w:rPr>
      <w:rFonts w:ascii="Arial" w:hAnsi="Arial" w:eastAsia="隶书" w:cs="Arial"/>
      <w:b/>
      <w:bCs/>
      <w:sz w:val="32"/>
      <w:szCs w:val="32"/>
    </w:rPr>
  </w:style>
  <w:style w:type="paragraph" w:styleId="6">
    <w:name w:val="Body Text Indent"/>
    <w:basedOn w:val="1"/>
    <w:qFormat/>
    <w:uiPriority w:val="99"/>
    <w:pPr>
      <w:spacing w:after="120"/>
      <w:ind w:left="420" w:leftChars="200"/>
    </w:pPr>
  </w:style>
  <w:style w:type="paragraph" w:styleId="7">
    <w:name w:val="Plain Text"/>
    <w:basedOn w:val="1"/>
    <w:unhideWhenUsed/>
    <w:qFormat/>
    <w:uiPriority w:val="99"/>
    <w:rPr>
      <w:rFonts w:ascii="宋体" w:hAnsi="Courier New" w:eastAsia="宋体" w:cs="Times New Roman"/>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1"/>
    <w:basedOn w:val="1"/>
    <w:next w:val="1"/>
    <w:unhideWhenUsed/>
    <w:qFormat/>
    <w:uiPriority w:val="39"/>
  </w:style>
  <w:style w:type="paragraph" w:styleId="10">
    <w:name w:val="Normal (Web)"/>
    <w:basedOn w:val="1"/>
    <w:qFormat/>
    <w:uiPriority w:val="99"/>
    <w:pPr>
      <w:spacing w:before="100" w:beforeAutospacing="1" w:after="100" w:afterAutospacing="1"/>
      <w:jc w:val="left"/>
    </w:pPr>
    <w:rPr>
      <w:kern w:val="0"/>
      <w:sz w:val="24"/>
    </w:rPr>
  </w:style>
  <w:style w:type="character" w:styleId="13">
    <w:name w:val="Strong"/>
    <w:qFormat/>
    <w:uiPriority w:val="0"/>
    <w:rPr>
      <w:b/>
    </w:rPr>
  </w:style>
  <w:style w:type="character" w:styleId="14">
    <w:name w:val="Hyperlink"/>
    <w:basedOn w:val="12"/>
    <w:qFormat/>
    <w:uiPriority w:val="0"/>
    <w:rPr>
      <w:color w:val="0000FF"/>
      <w:u w:val="single"/>
    </w:rPr>
  </w:style>
  <w:style w:type="paragraph" w:customStyle="1" w:styleId="15">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1019</Words>
  <Characters>1092</Characters>
  <Lines>0</Lines>
  <Paragraphs>0</Paragraphs>
  <TotalTime>8</TotalTime>
  <ScaleCrop>false</ScaleCrop>
  <LinksUpToDate>false</LinksUpToDate>
  <CharactersWithSpaces>1142</CharactersWithSpaces>
  <Application>WPS Office_11.8.2.12303_F1E327BC-269C-435d-A152-05C5408002CA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2022-04-19T10:33:00Z</dcterms:created>
  <dc:creator>suppr</dc:creator>
  <cp:lastModifiedBy>sssuper</cp:lastModifiedBy>
  <cp:lastPrinted>2025-06-08T18:43:00Z</cp:lastPrinted>
  <dcterms:modified xsi:type="dcterms:W3CDTF">2025-06-13T17:20:23Z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2052-11.8.2.12303</vt:lpwstr>
  </property>
  <property fmtid="{D5CDD505-2E9C-101B-9397-08002B2CF9AE}" pid="3" name="ICV">
    <vt:lpwstr>E08A6D70F1BE4885B8BBA8A2D8AFE268</vt:lpwstr>
  </property>
</Properties>
</file>