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B39CB61">
      <w:pPr>
        <w:pStyle w:val="5"/>
        <w:spacing w:before="78" w:beforeLines="25" w:after="78" w:afterLines="25" w:line="560" w:lineRule="exact"/>
        <w:ind w:left="0" w:leftChars="0" w:firstLine="0" w:firstLineChars="0"/>
        <w:jc w:val="center"/>
        <w:rPr>
          <w:rStyle w:val="11"/>
          <w:rFonts w:hint="eastAsia" w:ascii="黑体" w:hAnsi="黑体" w:eastAsia="黑体" w:cs="黑体"/>
          <w:b w:val="0"/>
          <w:bCs/>
          <w:kern w:val="0"/>
          <w:sz w:val="32"/>
          <w:szCs w:val="32"/>
          <w:shd w:val="clear" w:color="auto" w:fill="FFFFFF"/>
          <w:lang w:val="en-US" w:eastAsia="zh-CN" w:bidi="ar-SA"/>
        </w:rPr>
      </w:pPr>
      <w:r>
        <w:rPr>
          <w:rFonts w:hint="eastAsia" w:ascii="方正小标宋简体" w:hAnsi="方正小标宋简体" w:eastAsia="方正小标宋简体" w:cs="方正小标宋简体"/>
          <w:b w:val="0"/>
          <w:bCs/>
          <w:sz w:val="44"/>
          <w:szCs w:val="44"/>
          <w:lang w:val="en-US" w:eastAsia="zh-CN"/>
        </w:rPr>
        <w:t>深圳市深汕特别合作区海洋综合执法大队2025年度送餐服务项目采购公告（第三次）</w:t>
      </w:r>
    </w:p>
    <w:p w14:paraId="308873EC">
      <w:pPr>
        <w:pStyle w:val="5"/>
        <w:spacing w:before="78" w:beforeLines="25" w:after="78" w:afterLines="25" w:line="560" w:lineRule="exact"/>
        <w:ind w:left="2880" w:leftChars="0" w:hanging="2880" w:hangingChars="900"/>
        <w:rPr>
          <w:rFonts w:hint="eastAsia" w:ascii="仿宋_GB2312" w:hAnsi="仿宋_GB2312" w:eastAsia="仿宋_GB2312" w:cs="仿宋_GB2312"/>
          <w:b/>
          <w:bCs/>
          <w:color w:val="000000"/>
          <w:kern w:val="0"/>
          <w:sz w:val="32"/>
          <w:szCs w:val="32"/>
          <w:shd w:val="clear" w:color="auto" w:fill="FFFFFF"/>
          <w:lang w:val="en-US" w:eastAsia="zh-CN" w:bidi="ar"/>
        </w:rPr>
      </w:pPr>
      <w:r>
        <w:rPr>
          <w:rStyle w:val="11"/>
          <w:rFonts w:hint="eastAsia" w:ascii="黑体" w:hAnsi="黑体" w:eastAsia="黑体" w:cs="黑体"/>
          <w:b w:val="0"/>
          <w:bCs/>
          <w:kern w:val="0"/>
          <w:sz w:val="32"/>
          <w:szCs w:val="32"/>
          <w:shd w:val="clear" w:color="auto" w:fill="FFFFFF"/>
          <w:lang w:val="en-US" w:eastAsia="zh-CN" w:bidi="ar-SA"/>
        </w:rPr>
        <w:t>一、采购项目名称：</w:t>
      </w:r>
      <w:r>
        <w:rPr>
          <w:rFonts w:hint="eastAsia" w:ascii="仿宋_GB2312" w:hAnsi="仿宋_GB2312" w:eastAsia="仿宋_GB2312" w:cs="仿宋_GB2312"/>
          <w:kern w:val="2"/>
          <w:sz w:val="32"/>
          <w:szCs w:val="32"/>
          <w:lang w:val="en-US" w:eastAsia="zh-CN" w:bidi="ar-SA"/>
        </w:rPr>
        <w:t>深圳市深汕特别合作区海洋综合执法大队2025年度送餐服务项目</w:t>
      </w:r>
    </w:p>
    <w:p w14:paraId="720F00C9">
      <w:pPr>
        <w:pStyle w:val="5"/>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二、采购预算金额：33.2万</w:t>
      </w:r>
    </w:p>
    <w:p w14:paraId="589A9661">
      <w:pPr>
        <w:pStyle w:val="5"/>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三、采购项目需求：</w:t>
      </w:r>
    </w:p>
    <w:p w14:paraId="3EBF7B1D">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（一）服务概况</w:t>
      </w:r>
    </w:p>
    <w:p w14:paraId="303200E2">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保障区海洋综合执法大队干部职工正常饮食需求，提高干部职工的工作满意度和生活质量，为深汕特别合作区海洋综合执法大队（13人）提供每日送餐服务</w:t>
      </w:r>
    </w:p>
    <w:p w14:paraId="5BF18734">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（二）项目技术要求</w:t>
      </w:r>
    </w:p>
    <w:p w14:paraId="60CBEB1E">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1.服务内容：根据采购人的相关要求，提供每日早、中、午三餐的餐饮服务，并送至采购人指定地点</w:t>
      </w:r>
    </w:p>
    <w:p w14:paraId="20AA9272">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服务要求：保质保量提供大队工作人员每日餐饮，供应的食品必须符合食品卫生安全规范的质量要求，注重食品营养结构和风味搭配，确保热饭热菜供应服务，如遇特殊情况需进行短时特别保障的（如因工作任务提前或延后用餐），供应商需无条件执行</w:t>
      </w:r>
    </w:p>
    <w:p w14:paraId="6365AFD1">
      <w:pPr>
        <w:pStyle w:val="5"/>
        <w:spacing w:before="78" w:beforeLines="25" w:after="78" w:afterLines="25"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（三）项目商务要求</w:t>
      </w:r>
    </w:p>
    <w:p w14:paraId="635F7F14">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1.服务期限：合同签订后一年（即365天）。</w:t>
      </w:r>
      <w:r>
        <w:rPr>
          <w:rFonts w:hint="eastAsia" w:ascii="仿宋_GB2312" w:hAnsi="仿宋_GB2312" w:eastAsia="仿宋_GB2312" w:cs="仿宋_GB2312"/>
          <w:color w:val="000000"/>
          <w:kern w:val="2"/>
          <w:sz w:val="32"/>
          <w:szCs w:val="32"/>
          <w:shd w:val="clear" w:color="auto" w:fill="FFFFFF"/>
          <w:lang w:val="en-US" w:eastAsia="zh-CN" w:bidi="ar-SA"/>
        </w:rPr>
        <w:t xml:space="preserve">合同期满后，采购人可根据中标供应商履约情况，如对中标供应商服务评价为优秀，可续签下一年度合同，本项目为长期服务项目，长期服务政府采购合同履行期限最长不得超过三十六个月。  </w:t>
      </w:r>
    </w:p>
    <w:p w14:paraId="4C97CA0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2.付款方式：按季度支付，每季度支付项目总额的25%，按照季度实际用餐数量账目，据实核算，当季有结余的，计入下一季度。服务到期后有结余的，退回采购人。</w:t>
      </w:r>
    </w:p>
    <w:p w14:paraId="3CB22EA1">
      <w:pPr>
        <w:pStyle w:val="5"/>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四、供应商资格要求：</w:t>
      </w:r>
    </w:p>
    <w:p w14:paraId="1B666F09">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（1）具有独立法人资格或具有独立承担民事责任的能力的其它组织（提供营业执照或事业单位法人证等法人证明扫描件，原件备查）。</w:t>
      </w:r>
    </w:p>
    <w:p w14:paraId="53AD2115">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（2）本项目不接受联合体投标。</w:t>
      </w:r>
    </w:p>
    <w:p w14:paraId="50A585D5">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（3）参与本项目投标前三年内，在经营活动中没有重大违法记录。</w:t>
      </w:r>
    </w:p>
    <w:p w14:paraId="29C23F25">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（4）参与本项目政府采购活动时不存在被有关部门禁止参与政府采购活动且在有效期内的情况。</w:t>
      </w:r>
    </w:p>
    <w:p w14:paraId="5A282950">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（5）具备《中华人民共和国政府采购法》第二十二条第一款的条件。</w:t>
      </w:r>
    </w:p>
    <w:p w14:paraId="55518ECA">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（6）未被列入失信被执行人、重大税收违法案件当事人名单、政府采购严重违法失信行为记录名单。</w:t>
      </w:r>
    </w:p>
    <w:p w14:paraId="6B76BE74">
      <w:pPr>
        <w:pStyle w:val="5"/>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注：“信用中国”、“中国政府采购网”以及“深圳市政府采购监管网”为供应商信用信息的查询渠道。</w:t>
      </w:r>
    </w:p>
    <w:p w14:paraId="675C8BC4">
      <w:pPr>
        <w:pStyle w:val="5"/>
        <w:spacing w:before="78" w:beforeLines="25" w:after="78" w:afterLines="25" w:line="560" w:lineRule="exact"/>
        <w:ind w:firstLine="598" w:firstLineChars="187"/>
        <w:rPr>
          <w:rFonts w:hint="eastAsia"/>
          <w:lang w:val="en-US" w:eastAsia="zh-CN"/>
        </w:rPr>
      </w:pPr>
      <w:r>
        <w:rPr>
          <w:rFonts w:hint="eastAsia" w:ascii="仿宋_GB2312" w:hAnsi="仿宋_GB2312" w:eastAsia="仿宋_GB2312" w:cs="仿宋_GB2312"/>
          <w:kern w:val="2"/>
          <w:sz w:val="32"/>
          <w:szCs w:val="32"/>
          <w:lang w:val="en-US" w:eastAsia="zh-CN" w:bidi="ar-SA"/>
        </w:rPr>
        <w:t>（7）具有有效的食品卫生许可证或食品流通许可证。</w:t>
      </w:r>
    </w:p>
    <w:p w14:paraId="09571428">
      <w:pPr>
        <w:pStyle w:val="5"/>
        <w:spacing w:before="78" w:beforeLines="25" w:after="78" w:afterLines="25" w:line="560" w:lineRule="exact"/>
        <w:ind w:left="0" w:leftChars="0" w:firstLine="0" w:firstLineChars="0"/>
        <w:rPr>
          <w:rStyle w:val="11"/>
          <w:rFonts w:hint="default"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五、</w:t>
      </w:r>
      <w:r>
        <w:rPr>
          <w:rStyle w:val="11"/>
          <w:rFonts w:hint="default" w:ascii="黑体" w:hAnsi="黑体" w:eastAsia="黑体" w:cs="黑体"/>
          <w:b w:val="0"/>
          <w:bCs/>
          <w:kern w:val="0"/>
          <w:sz w:val="32"/>
          <w:szCs w:val="32"/>
          <w:shd w:val="clear" w:color="auto" w:fill="FFFFFF"/>
          <w:lang w:val="en-US" w:eastAsia="zh-CN" w:bidi="ar-SA"/>
        </w:rPr>
        <w:t>采购项目需要落实的政府采购政策：</w:t>
      </w:r>
    </w:p>
    <w:p w14:paraId="2DAFB881">
      <w:pPr>
        <w:pStyle w:val="5"/>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p>
    <w:p w14:paraId="243DD73B">
      <w:pPr>
        <w:pStyle w:val="5"/>
        <w:numPr>
          <w:ilvl w:val="0"/>
          <w:numId w:val="1"/>
        </w:numPr>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项目评审方法：</w:t>
      </w:r>
    </w:p>
    <w:p w14:paraId="50FBFD09">
      <w:pPr>
        <w:pStyle w:val="5"/>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（1）评审方法：最低价法</w:t>
      </w:r>
    </w:p>
    <w:p w14:paraId="58C45A61">
      <w:pPr>
        <w:pStyle w:val="5"/>
        <w:spacing w:before="78" w:beforeLines="25" w:after="78" w:afterLines="25" w:line="560" w:lineRule="exact"/>
        <w:ind w:firstLine="640" w:firstLineChars="200"/>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（2）评审标准：符合要求的供应商报价单，选定价格最低的为中选供应商。</w:t>
      </w:r>
    </w:p>
    <w:p w14:paraId="459109A4">
      <w:pPr>
        <w:pStyle w:val="5"/>
        <w:numPr>
          <w:ilvl w:val="0"/>
          <w:numId w:val="1"/>
        </w:numPr>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重要提示：</w:t>
      </w:r>
    </w:p>
    <w:p w14:paraId="505B84F2">
      <w:pPr>
        <w:pStyle w:val="5"/>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1.报价单内容按照统一模板填写（详看附件</w:t>
      </w:r>
      <w:r>
        <w:rPr>
          <w:rFonts w:hint="eastAsia" w:ascii="仿宋_GB2312" w:hAnsi="仿宋_GB2312" w:eastAsia="仿宋_GB2312" w:cs="仿宋_GB2312"/>
          <w:color w:val="000000"/>
          <w:kern w:val="0"/>
          <w:sz w:val="32"/>
          <w:szCs w:val="32"/>
          <w:shd w:val="clear" w:color="auto" w:fill="FFFFFF"/>
          <w:lang w:val="en-US" w:eastAsia="zh-CN" w:bidi="ar"/>
        </w:rPr>
        <w:t>1</w:t>
      </w:r>
      <w:r>
        <w:rPr>
          <w:rFonts w:hint="eastAsia" w:ascii="仿宋_GB2312" w:hAnsi="仿宋_GB2312" w:eastAsia="仿宋_GB2312" w:cs="仿宋_GB2312"/>
          <w:color w:val="000000"/>
          <w:kern w:val="0"/>
          <w:sz w:val="32"/>
          <w:szCs w:val="32"/>
          <w:shd w:val="clear" w:color="auto" w:fill="FFFFFF"/>
          <w:lang w:bidi="ar"/>
        </w:rPr>
        <w:t>）</w:t>
      </w:r>
    </w:p>
    <w:p w14:paraId="42938CF7">
      <w:pPr>
        <w:pStyle w:val="5"/>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2.供应商报价为最终报价，最终采购方式由采购人负责解释。</w:t>
      </w:r>
    </w:p>
    <w:p w14:paraId="0C2C88E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color w:val="000000"/>
          <w:kern w:val="0"/>
          <w:sz w:val="32"/>
          <w:szCs w:val="32"/>
          <w:shd w:val="clear" w:color="auto" w:fill="FFFFFF"/>
          <w:lang w:val="en-US" w:eastAsia="zh-CN" w:bidi="ar"/>
        </w:rPr>
        <w:t>3.本公告期限:符合资格的供应商应当在2025年10月23日上午9:00至2025年10月29日下午6:00期间通过深圳政府采购智慧平台（网址：http://zfcg.szggzy.com:8081/）的“</w:t>
      </w:r>
      <w:r>
        <w:rPr>
          <w:rStyle w:val="11"/>
          <w:rFonts w:hint="eastAsia" w:ascii="仿宋_GB2312" w:hAnsi="微软雅黑" w:eastAsia="仿宋_GB2312" w:cs="仿宋_GB2312"/>
          <w:b/>
          <w:bCs/>
          <w:i w:val="0"/>
          <w:iCs w:val="0"/>
          <w:caps w:val="0"/>
          <w:color w:val="333333"/>
          <w:spacing w:val="0"/>
          <w:sz w:val="32"/>
          <w:szCs w:val="32"/>
          <w:shd w:val="clear" w:fill="FFFFFF"/>
          <w:vertAlign w:val="baseline"/>
        </w:rPr>
        <w:t>深圳政府自行采购系统</w:t>
      </w:r>
      <w:r>
        <w:rPr>
          <w:rFonts w:hint="eastAsia" w:ascii="仿宋_GB2312" w:hAnsi="微软雅黑" w:eastAsia="仿宋_GB2312" w:cs="仿宋_GB2312"/>
          <w:i w:val="0"/>
          <w:iCs w:val="0"/>
          <w:caps w:val="0"/>
          <w:color w:val="333333"/>
          <w:spacing w:val="0"/>
          <w:sz w:val="32"/>
          <w:szCs w:val="32"/>
          <w:shd w:val="clear" w:fill="FFFFFF"/>
          <w:vertAlign w:val="baseline"/>
        </w:rPr>
        <w:t>”中投递</w:t>
      </w:r>
      <w:r>
        <w:rPr>
          <w:rStyle w:val="11"/>
          <w:rFonts w:hint="eastAsia" w:ascii="仿宋_GB2312" w:hAnsi="微软雅黑" w:eastAsia="仿宋_GB2312" w:cs="仿宋_GB2312"/>
          <w:b/>
          <w:bCs/>
          <w:i w:val="0"/>
          <w:iCs w:val="0"/>
          <w:caps w:val="0"/>
          <w:color w:val="333333"/>
          <w:spacing w:val="0"/>
          <w:sz w:val="32"/>
          <w:szCs w:val="32"/>
          <w:shd w:val="clear" w:fill="FFFFFF"/>
          <w:vertAlign w:val="baseline"/>
        </w:rPr>
        <w:t>报价单（加盖企业公章）</w:t>
      </w:r>
      <w:r>
        <w:rPr>
          <w:rStyle w:val="11"/>
          <w:rFonts w:hint="eastAsia" w:ascii="仿宋_GB2312" w:hAnsi="微软雅黑" w:eastAsia="仿宋_GB2312" w:cs="仿宋_GB2312"/>
          <w:b/>
          <w:bCs/>
          <w:i w:val="0"/>
          <w:iCs w:val="0"/>
          <w:caps w:val="0"/>
          <w:color w:val="333333"/>
          <w:spacing w:val="0"/>
          <w:sz w:val="32"/>
          <w:szCs w:val="32"/>
          <w:shd w:val="clear" w:fill="FFFFFF"/>
          <w:vertAlign w:val="baseline"/>
          <w:lang w:val="en-US" w:eastAsia="zh-CN"/>
        </w:rPr>
        <w:t>及供应商基本情况表（见附件2）</w:t>
      </w:r>
      <w:r>
        <w:rPr>
          <w:rStyle w:val="11"/>
          <w:rFonts w:hint="eastAsia" w:ascii="仿宋_GB2312" w:hAnsi="微软雅黑" w:eastAsia="仿宋_GB2312" w:cs="仿宋_GB2312"/>
          <w:b/>
          <w:bCs/>
          <w:i w:val="0"/>
          <w:iCs w:val="0"/>
          <w:caps w:val="0"/>
          <w:color w:val="333333"/>
          <w:spacing w:val="0"/>
          <w:sz w:val="32"/>
          <w:szCs w:val="32"/>
          <w:shd w:val="clear" w:fill="FFFFFF"/>
          <w:vertAlign w:val="baseline"/>
        </w:rPr>
        <w:t>及相关证明材料（加盖企业公章），同时投递到以下邮箱</w:t>
      </w:r>
      <w:r>
        <w:rPr>
          <w:rFonts w:hint="eastAsia" w:ascii="仿宋_GB2312" w:hAnsi="微软雅黑" w:eastAsia="仿宋_GB2312" w:cs="仿宋_GB2312"/>
          <w:i w:val="0"/>
          <w:iCs w:val="0"/>
          <w:caps w:val="0"/>
          <w:color w:val="333333"/>
          <w:spacing w:val="0"/>
          <w:sz w:val="32"/>
          <w:szCs w:val="32"/>
          <w:shd w:val="clear" w:fill="FFFFFF"/>
          <w:vertAlign w:val="baseline"/>
        </w:rPr>
        <w:t>：</w:t>
      </w:r>
    </w:p>
    <w:p w14:paraId="05FA17C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baseline"/>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深圳市</w:t>
      </w:r>
      <w:r>
        <w:rPr>
          <w:rFonts w:hint="eastAsia" w:ascii="仿宋_GB2312" w:hAnsi="仿宋_GB2312" w:eastAsia="仿宋_GB2312" w:cs="仿宋_GB2312"/>
          <w:color w:val="000000"/>
          <w:kern w:val="0"/>
          <w:sz w:val="32"/>
          <w:szCs w:val="32"/>
          <w:shd w:val="clear" w:color="auto" w:fill="FFFFFF"/>
          <w:lang w:bidi="ar"/>
        </w:rPr>
        <w:t>深汕特别合作区</w:t>
      </w:r>
      <w:r>
        <w:rPr>
          <w:rFonts w:hint="eastAsia" w:ascii="仿宋_GB2312" w:hAnsi="仿宋_GB2312" w:eastAsia="仿宋_GB2312" w:cs="仿宋_GB2312"/>
          <w:color w:val="000000"/>
          <w:kern w:val="0"/>
          <w:sz w:val="32"/>
          <w:szCs w:val="32"/>
          <w:shd w:val="clear" w:color="auto" w:fill="FFFFFF"/>
          <w:lang w:val="en-US" w:eastAsia="zh-CN" w:bidi="ar"/>
        </w:rPr>
        <w:t>海洋综合执法大队</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color w:val="auto"/>
          <w:kern w:val="0"/>
          <w:sz w:val="32"/>
          <w:szCs w:val="32"/>
          <w:shd w:val="clear" w:color="auto" w:fill="FFFFFF"/>
          <w:lang w:val="en-US" w:eastAsia="zh-CN" w:bidi="ar"/>
        </w:rPr>
        <w:fldChar w:fldCharType="begin"/>
      </w:r>
      <w:r>
        <w:rPr>
          <w:rFonts w:hint="eastAsia" w:ascii="仿宋_GB2312" w:hAnsi="仿宋_GB2312" w:eastAsia="仿宋_GB2312" w:cs="仿宋_GB2312"/>
          <w:color w:val="auto"/>
          <w:kern w:val="0"/>
          <w:sz w:val="32"/>
          <w:szCs w:val="32"/>
          <w:shd w:val="clear" w:color="auto" w:fill="FFFFFF"/>
          <w:lang w:val="en-US" w:eastAsia="zh-CN" w:bidi="ar"/>
        </w:rPr>
        <w:instrText xml:space="preserve"> HYPERLINK "mailto:nynchyyyj_hyzhzfdd@szss.gov.cn" </w:instrText>
      </w:r>
      <w:r>
        <w:rPr>
          <w:rFonts w:hint="eastAsia" w:ascii="仿宋_GB2312" w:hAnsi="仿宋_GB2312" w:eastAsia="仿宋_GB2312" w:cs="仿宋_GB2312"/>
          <w:color w:val="auto"/>
          <w:kern w:val="0"/>
          <w:sz w:val="32"/>
          <w:szCs w:val="32"/>
          <w:shd w:val="clear" w:color="auto" w:fill="FFFFFF"/>
          <w:lang w:val="en-US" w:eastAsia="zh-CN" w:bidi="ar"/>
        </w:rPr>
        <w:fldChar w:fldCharType="separate"/>
      </w:r>
      <w:r>
        <w:rPr>
          <w:rStyle w:val="12"/>
          <w:rFonts w:hint="eastAsia" w:ascii="仿宋_GB2312" w:hAnsi="仿宋_GB2312" w:eastAsia="仿宋_GB2312" w:cs="仿宋_GB2312"/>
          <w:color w:val="auto"/>
          <w:kern w:val="0"/>
          <w:sz w:val="32"/>
          <w:szCs w:val="32"/>
          <w:shd w:val="clear" w:color="auto" w:fill="FFFFFF"/>
          <w:lang w:val="en-US" w:eastAsia="zh-CN" w:bidi="ar"/>
        </w:rPr>
        <w:t>nynchyyyj_hyzhzfdd@szss.gov.cn</w:t>
      </w:r>
      <w:r>
        <w:rPr>
          <w:rFonts w:hint="eastAsia" w:ascii="仿宋_GB2312" w:hAnsi="仿宋_GB2312" w:eastAsia="仿宋_GB2312" w:cs="仿宋_GB2312"/>
          <w:color w:val="auto"/>
          <w:kern w:val="0"/>
          <w:sz w:val="32"/>
          <w:szCs w:val="32"/>
          <w:shd w:val="clear" w:color="auto" w:fill="FFFFFF"/>
          <w:lang w:val="en-US" w:eastAsia="zh-CN" w:bidi="ar"/>
        </w:rPr>
        <w:fldChar w:fldCharType="end"/>
      </w:r>
    </w:p>
    <w:p w14:paraId="17D546BE">
      <w:pPr>
        <w:pStyle w:val="5"/>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val="en-US" w:eastAsia="zh-CN" w:bidi="ar"/>
        </w:rPr>
        <w:t>4.</w:t>
      </w:r>
      <w:r>
        <w:rPr>
          <w:rFonts w:hint="eastAsia" w:ascii="仿宋_GB2312" w:hAnsi="仿宋_GB2312" w:eastAsia="仿宋_GB2312" w:cs="仿宋_GB2312"/>
          <w:color w:val="000000"/>
          <w:kern w:val="0"/>
          <w:sz w:val="32"/>
          <w:szCs w:val="32"/>
          <w:shd w:val="clear" w:color="auto" w:fill="FFFFFF"/>
          <w:lang w:bidi="ar"/>
        </w:rPr>
        <w:t>采购人及区发改财政局有权对中标供应商就本项目资格条款要求提供的相关证明资料（原件）进行审查。供应商提供虚假资料被查实的，则可能面临被取消本项目报价资格、列入不良行为记录名单、三年内禁止参与本区政府采购活动的风险。</w:t>
      </w:r>
    </w:p>
    <w:p w14:paraId="31623A23">
      <w:pPr>
        <w:pStyle w:val="5"/>
        <w:spacing w:before="78" w:beforeLines="25" w:after="78" w:afterLines="25" w:line="56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val="en-US" w:eastAsia="zh-CN" w:bidi="ar"/>
        </w:rPr>
        <w:t>5.</w:t>
      </w:r>
      <w:r>
        <w:rPr>
          <w:rFonts w:hint="eastAsia" w:ascii="仿宋_GB2312" w:hAnsi="仿宋_GB2312" w:eastAsia="仿宋_GB2312" w:cs="仿宋_GB2312"/>
          <w:color w:val="000000"/>
          <w:kern w:val="0"/>
          <w:sz w:val="32"/>
          <w:szCs w:val="32"/>
          <w:shd w:val="clear" w:color="auto" w:fill="FFFFFF"/>
          <w:lang w:bidi="ar"/>
        </w:rPr>
        <w:t>本</w:t>
      </w:r>
      <w:r>
        <w:rPr>
          <w:rFonts w:hint="eastAsia" w:ascii="仿宋_GB2312" w:hAnsi="仿宋_GB2312" w:eastAsia="仿宋_GB2312" w:cs="仿宋_GB2312"/>
          <w:color w:val="000000"/>
          <w:kern w:val="0"/>
          <w:sz w:val="32"/>
          <w:szCs w:val="32"/>
          <w:shd w:val="clear" w:color="auto" w:fill="FFFFFF"/>
          <w:lang w:eastAsia="zh-CN" w:bidi="ar"/>
        </w:rPr>
        <w:t>采购</w:t>
      </w:r>
      <w:r>
        <w:rPr>
          <w:rFonts w:hint="eastAsia" w:ascii="仿宋_GB2312" w:hAnsi="仿宋_GB2312" w:eastAsia="仿宋_GB2312" w:cs="仿宋_GB2312"/>
          <w:color w:val="000000"/>
          <w:kern w:val="0"/>
          <w:sz w:val="32"/>
          <w:szCs w:val="32"/>
          <w:shd w:val="clear" w:color="auto" w:fill="FFFFFF"/>
          <w:lang w:bidi="ar"/>
        </w:rPr>
        <w:t>公告及本项目招标文件所涉及的时间一律为北京时间。报价单位有义务在规定时间浏览深圳政府采购智慧平台，在深圳政府采购智慧平台网上公布的与本项目有关的信息视为已送达各报价人。</w:t>
      </w:r>
    </w:p>
    <w:p w14:paraId="6C00C7A6">
      <w:pPr>
        <w:pStyle w:val="5"/>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八、联系方式</w:t>
      </w:r>
    </w:p>
    <w:p w14:paraId="120241F5">
      <w:pPr>
        <w:pStyle w:val="5"/>
        <w:keepNext w:val="0"/>
        <w:keepLines w:val="0"/>
        <w:pageBreakBefore w:val="0"/>
        <w:widowControl w:val="0"/>
        <w:kinsoku/>
        <w:wordWrap/>
        <w:overflowPunct/>
        <w:topLinePunct w:val="0"/>
        <w:autoSpaceDE/>
        <w:autoSpaceDN/>
        <w:bidi w:val="0"/>
        <w:adjustRightInd/>
        <w:snapToGrid/>
        <w:spacing w:before="78" w:beforeLines="25" w:after="78" w:afterLines="25" w:line="48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bidi="ar"/>
        </w:rPr>
        <w:t>采购单位：</w:t>
      </w:r>
      <w:r>
        <w:rPr>
          <w:rFonts w:hint="eastAsia" w:ascii="仿宋_GB2312" w:hAnsi="仿宋_GB2312" w:eastAsia="仿宋_GB2312" w:cs="仿宋_GB2312"/>
          <w:color w:val="000000"/>
          <w:kern w:val="0"/>
          <w:sz w:val="32"/>
          <w:szCs w:val="32"/>
          <w:shd w:val="clear" w:color="auto" w:fill="FFFFFF"/>
          <w:lang w:eastAsia="zh-CN" w:bidi="ar"/>
        </w:rPr>
        <w:t>深圳市</w:t>
      </w:r>
      <w:r>
        <w:rPr>
          <w:rFonts w:hint="eastAsia" w:ascii="仿宋_GB2312" w:hAnsi="仿宋_GB2312" w:eastAsia="仿宋_GB2312" w:cs="仿宋_GB2312"/>
          <w:color w:val="000000"/>
          <w:kern w:val="0"/>
          <w:sz w:val="32"/>
          <w:szCs w:val="32"/>
          <w:shd w:val="clear" w:color="auto" w:fill="FFFFFF"/>
          <w:lang w:val="en-US" w:eastAsia="zh-CN" w:bidi="ar"/>
        </w:rPr>
        <w:t>深汕特别合作区海洋综合执法大队</w:t>
      </w:r>
    </w:p>
    <w:p w14:paraId="13B08C19">
      <w:pPr>
        <w:pStyle w:val="5"/>
        <w:keepNext w:val="0"/>
        <w:keepLines w:val="0"/>
        <w:pageBreakBefore w:val="0"/>
        <w:widowControl w:val="0"/>
        <w:kinsoku/>
        <w:wordWrap/>
        <w:overflowPunct/>
        <w:topLinePunct w:val="0"/>
        <w:autoSpaceDE/>
        <w:autoSpaceDN/>
        <w:bidi w:val="0"/>
        <w:adjustRightInd/>
        <w:snapToGrid/>
        <w:spacing w:before="78" w:beforeLines="25" w:after="78" w:afterLines="25" w:line="48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详细地址：广东省深圳市深汕特别合作区鲘门镇海泰码头大队执勤点</w:t>
      </w:r>
    </w:p>
    <w:p w14:paraId="016D2454">
      <w:pPr>
        <w:pStyle w:val="5"/>
        <w:keepNext w:val="0"/>
        <w:keepLines w:val="0"/>
        <w:pageBreakBefore w:val="0"/>
        <w:widowControl w:val="0"/>
        <w:kinsoku/>
        <w:wordWrap/>
        <w:overflowPunct/>
        <w:topLinePunct w:val="0"/>
        <w:autoSpaceDE/>
        <w:autoSpaceDN/>
        <w:bidi w:val="0"/>
        <w:adjustRightInd/>
        <w:snapToGrid/>
        <w:spacing w:before="78" w:beforeLines="25" w:after="78" w:afterLines="25" w:line="48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bidi="ar"/>
        </w:rPr>
        <w:t>项目联系人</w:t>
      </w:r>
      <w:r>
        <w:rPr>
          <w:rFonts w:hint="eastAsia" w:ascii="仿宋_GB2312" w:hAnsi="仿宋_GB2312" w:eastAsia="仿宋_GB2312" w:cs="仿宋_GB2312"/>
          <w:color w:val="000000"/>
          <w:kern w:val="0"/>
          <w:sz w:val="32"/>
          <w:szCs w:val="32"/>
          <w:shd w:val="clear" w:color="auto" w:fill="FFFFFF"/>
          <w:lang w:eastAsia="zh-CN" w:bidi="ar"/>
        </w:rPr>
        <w:t>：张</w:t>
      </w:r>
      <w:r>
        <w:rPr>
          <w:rFonts w:hint="eastAsia" w:ascii="仿宋_GB2312" w:hAnsi="仿宋_GB2312" w:eastAsia="仿宋_GB2312" w:cs="仿宋_GB2312"/>
          <w:color w:val="000000"/>
          <w:kern w:val="0"/>
          <w:sz w:val="32"/>
          <w:szCs w:val="32"/>
          <w:shd w:val="clear" w:color="auto" w:fill="FFFFFF"/>
          <w:lang w:val="en-US" w:eastAsia="zh-CN" w:bidi="ar"/>
        </w:rPr>
        <w:t>工</w:t>
      </w:r>
    </w:p>
    <w:p w14:paraId="4786D64F">
      <w:pPr>
        <w:pStyle w:val="5"/>
        <w:keepNext w:val="0"/>
        <w:keepLines w:val="0"/>
        <w:pageBreakBefore w:val="0"/>
        <w:widowControl w:val="0"/>
        <w:kinsoku/>
        <w:wordWrap/>
        <w:overflowPunct/>
        <w:topLinePunct w:val="0"/>
        <w:autoSpaceDE/>
        <w:autoSpaceDN/>
        <w:bidi w:val="0"/>
        <w:adjustRightInd/>
        <w:snapToGrid/>
        <w:spacing w:before="78" w:beforeLines="25" w:after="78" w:afterLines="25" w:line="480" w:lineRule="exact"/>
        <w:ind w:firstLine="640" w:firstLineChars="200"/>
        <w:textAlignment w:val="auto"/>
        <w:rPr>
          <w:rFonts w:hint="default" w:ascii="仿宋_GB2312" w:hAnsi="仿宋_GB2312" w:eastAsia="仿宋_GB2312" w:cs="仿宋_GB2312"/>
          <w:b/>
          <w:bCs/>
          <w:color w:val="000000"/>
          <w:kern w:val="0"/>
          <w:sz w:val="32"/>
          <w:szCs w:val="32"/>
          <w:shd w:val="clear" w:color="auto" w:fill="FFFFFF"/>
          <w:lang w:val="en-US" w:bidi="ar"/>
        </w:rPr>
      </w:pPr>
      <w:r>
        <w:rPr>
          <w:rFonts w:hint="eastAsia" w:ascii="仿宋_GB2312" w:hAnsi="仿宋_GB2312" w:eastAsia="仿宋_GB2312" w:cs="仿宋_GB2312"/>
          <w:color w:val="000000"/>
          <w:kern w:val="0"/>
          <w:sz w:val="32"/>
          <w:szCs w:val="32"/>
          <w:shd w:val="clear" w:color="auto" w:fill="FFFFFF"/>
          <w:lang w:bidi="ar"/>
        </w:rPr>
        <w:t>联系方式：</w:t>
      </w:r>
      <w:r>
        <w:rPr>
          <w:rFonts w:hint="eastAsia" w:ascii="仿宋_GB2312" w:hAnsi="仿宋_GB2312" w:eastAsia="仿宋_GB2312" w:cs="仿宋_GB2312"/>
          <w:color w:val="000000"/>
          <w:kern w:val="0"/>
          <w:sz w:val="32"/>
          <w:szCs w:val="32"/>
          <w:shd w:val="clear" w:color="auto" w:fill="FFFFFF"/>
          <w:lang w:val="en-US" w:eastAsia="zh-CN" w:bidi="ar"/>
        </w:rPr>
        <w:t>13435750445</w:t>
      </w:r>
    </w:p>
    <w:p w14:paraId="162169FC">
      <w:pPr>
        <w:rPr>
          <w:rStyle w:val="11"/>
          <w:rFonts w:hint="eastAsia" w:ascii="方正小标宋_GBK" w:hAnsi="方正小标宋_GBK" w:eastAsia="方正小标宋_GBK" w:cs="方正小标宋_GBK"/>
          <w:b w:val="0"/>
          <w:bCs/>
          <w:color w:val="000000"/>
          <w:kern w:val="0"/>
          <w:sz w:val="44"/>
          <w:szCs w:val="44"/>
          <w:shd w:val="clear" w:color="auto" w:fill="FFFFFF"/>
          <w:lang w:bidi="ar"/>
        </w:rPr>
      </w:pPr>
      <w:r>
        <w:rPr>
          <w:rStyle w:val="11"/>
          <w:rFonts w:hint="eastAsia" w:ascii="方正小标宋_GBK" w:hAnsi="方正小标宋_GBK" w:eastAsia="方正小标宋_GBK" w:cs="方正小标宋_GBK"/>
          <w:b w:val="0"/>
          <w:bCs/>
          <w:color w:val="000000"/>
          <w:kern w:val="0"/>
          <w:sz w:val="44"/>
          <w:szCs w:val="44"/>
          <w:shd w:val="clear" w:color="auto" w:fill="FFFFFF"/>
          <w:lang w:bidi="ar"/>
        </w:rPr>
        <w:br w:type="page"/>
      </w:r>
    </w:p>
    <w:p w14:paraId="3D12AB17">
      <w:pPr>
        <w:keepNext w:val="0"/>
        <w:keepLines w:val="0"/>
        <w:pageBreakBefore w:val="0"/>
        <w:widowControl/>
        <w:shd w:val="clear" w:color="auto" w:fill="FFFFFF"/>
        <w:kinsoku/>
        <w:wordWrap/>
        <w:overflowPunct/>
        <w:topLinePunct w:val="0"/>
        <w:bidi w:val="0"/>
        <w:snapToGrid/>
        <w:spacing w:line="560" w:lineRule="exact"/>
        <w:textAlignment w:val="auto"/>
        <w:rPr>
          <w:rFonts w:hint="eastAsia"/>
        </w:rPr>
      </w:pPr>
      <w:r>
        <w:rPr>
          <w:rStyle w:val="11"/>
          <w:rFonts w:hint="eastAsia" w:ascii="仿宋_GB2312" w:hAnsi="仿宋_GB2312" w:eastAsia="仿宋_GB2312" w:cs="仿宋_GB2312"/>
          <w:color w:val="000000"/>
          <w:kern w:val="0"/>
          <w:sz w:val="32"/>
          <w:szCs w:val="32"/>
          <w:shd w:val="clear" w:color="auto" w:fill="FFFFFF"/>
          <w:lang w:bidi="ar"/>
        </w:rPr>
        <w:t>附件</w:t>
      </w:r>
      <w:r>
        <w:rPr>
          <w:rStyle w:val="11"/>
          <w:rFonts w:hint="eastAsia" w:ascii="仿宋_GB2312" w:hAnsi="仿宋_GB2312" w:eastAsia="仿宋_GB2312" w:cs="仿宋_GB2312"/>
          <w:color w:val="000000"/>
          <w:kern w:val="0"/>
          <w:sz w:val="32"/>
          <w:szCs w:val="32"/>
          <w:shd w:val="clear" w:color="auto" w:fill="FFFFFF"/>
          <w:lang w:val="en-US" w:eastAsia="zh-CN" w:bidi="ar"/>
        </w:rPr>
        <w:t>1</w:t>
      </w:r>
      <w:r>
        <w:rPr>
          <w:rStyle w:val="11"/>
          <w:rFonts w:hint="eastAsia" w:ascii="仿宋_GB2312" w:hAnsi="仿宋_GB2312" w:eastAsia="仿宋_GB2312" w:cs="仿宋_GB2312"/>
          <w:color w:val="000000"/>
          <w:kern w:val="0"/>
          <w:sz w:val="32"/>
          <w:szCs w:val="32"/>
          <w:shd w:val="clear" w:color="auto" w:fill="FFFFFF"/>
          <w:lang w:bidi="ar"/>
        </w:rPr>
        <w:t>：</w:t>
      </w:r>
    </w:p>
    <w:p w14:paraId="3CB05230">
      <w:pPr>
        <w:widowControl/>
        <w:shd w:val="clear" w:color="auto" w:fill="FFFFFF"/>
        <w:spacing w:line="500" w:lineRule="exact"/>
        <w:jc w:val="both"/>
        <w:rPr>
          <w:rStyle w:val="11"/>
          <w:rFonts w:hint="eastAsia" w:ascii="方正小标宋_GBK" w:hAnsi="方正小标宋_GBK" w:eastAsia="方正小标宋_GBK" w:cs="方正小标宋_GBK"/>
          <w:b w:val="0"/>
          <w:bCs/>
          <w:color w:val="000000"/>
          <w:kern w:val="0"/>
          <w:sz w:val="44"/>
          <w:szCs w:val="44"/>
          <w:shd w:val="clear" w:color="auto" w:fill="FFFFFF"/>
          <w:lang w:bidi="ar"/>
        </w:rPr>
      </w:pPr>
    </w:p>
    <w:p w14:paraId="04AA208A">
      <w:pPr>
        <w:widowControl/>
        <w:shd w:val="clear" w:color="auto" w:fill="FFFFFF"/>
        <w:spacing w:line="500" w:lineRule="exact"/>
        <w:jc w:val="center"/>
        <w:rPr>
          <w:rFonts w:hint="eastAsia" w:ascii="仿宋_GB2312" w:hAnsi="仿宋_GB2312" w:eastAsia="方正小标宋_GBK" w:cs="仿宋_GB2312"/>
          <w:bCs/>
          <w:color w:val="000000"/>
          <w:sz w:val="44"/>
          <w:szCs w:val="44"/>
          <w:lang w:eastAsia="zh-CN"/>
        </w:rPr>
      </w:pPr>
      <w:r>
        <w:rPr>
          <w:rStyle w:val="11"/>
          <w:rFonts w:hint="eastAsia" w:ascii="方正小标宋_GBK" w:hAnsi="方正小标宋_GBK" w:eastAsia="方正小标宋_GBK" w:cs="方正小标宋_GBK"/>
          <w:b w:val="0"/>
          <w:bCs/>
          <w:color w:val="000000"/>
          <w:kern w:val="0"/>
          <w:sz w:val="44"/>
          <w:szCs w:val="44"/>
          <w:shd w:val="clear" w:color="auto" w:fill="FFFFFF"/>
          <w:lang w:eastAsia="zh-CN" w:bidi="ar"/>
        </w:rPr>
        <w:t>深圳市</w:t>
      </w:r>
      <w:r>
        <w:rPr>
          <w:rStyle w:val="11"/>
          <w:rFonts w:hint="eastAsia" w:ascii="方正小标宋_GBK" w:hAnsi="方正小标宋_GBK" w:eastAsia="方正小标宋_GBK" w:cs="方正小标宋_GBK"/>
          <w:b w:val="0"/>
          <w:bCs/>
          <w:color w:val="000000"/>
          <w:kern w:val="0"/>
          <w:sz w:val="44"/>
          <w:szCs w:val="44"/>
          <w:shd w:val="clear" w:color="auto" w:fill="FFFFFF"/>
          <w:lang w:bidi="ar"/>
        </w:rPr>
        <w:t>深汕特别合作区</w:t>
      </w:r>
      <w:r>
        <w:rPr>
          <w:rStyle w:val="11"/>
          <w:rFonts w:hint="eastAsia" w:ascii="方正小标宋_GBK" w:hAnsi="方正小标宋_GBK" w:eastAsia="方正小标宋_GBK" w:cs="方正小标宋_GBK"/>
          <w:b w:val="0"/>
          <w:bCs/>
          <w:color w:val="000000"/>
          <w:kern w:val="0"/>
          <w:sz w:val="44"/>
          <w:szCs w:val="44"/>
          <w:shd w:val="clear" w:color="auto" w:fill="FFFFFF"/>
          <w:lang w:val="en-US" w:eastAsia="zh-CN" w:bidi="ar"/>
        </w:rPr>
        <w:t>海洋综合执法大队2025年度送餐服务</w:t>
      </w:r>
      <w:r>
        <w:rPr>
          <w:rStyle w:val="11"/>
          <w:rFonts w:hint="eastAsia" w:ascii="方正小标宋_GBK" w:hAnsi="方正小标宋_GBK" w:eastAsia="方正小标宋_GBK" w:cs="方正小标宋_GBK"/>
          <w:b w:val="0"/>
          <w:bCs/>
          <w:color w:val="000000"/>
          <w:kern w:val="0"/>
          <w:sz w:val="44"/>
          <w:szCs w:val="44"/>
          <w:shd w:val="clear" w:color="auto" w:fill="FFFFFF"/>
          <w:lang w:bidi="ar"/>
        </w:rPr>
        <w:t>项目报价单</w:t>
      </w:r>
      <w:r>
        <w:rPr>
          <w:rStyle w:val="11"/>
          <w:rFonts w:hint="eastAsia" w:ascii="方正小标宋_GBK" w:hAnsi="方正小标宋_GBK" w:eastAsia="方正小标宋_GBK" w:cs="方正小标宋_GBK"/>
          <w:b w:val="0"/>
          <w:bCs/>
          <w:color w:val="000000"/>
          <w:kern w:val="0"/>
          <w:sz w:val="44"/>
          <w:szCs w:val="44"/>
          <w:shd w:val="clear" w:color="auto" w:fill="FFFFFF"/>
          <w:lang w:eastAsia="zh-CN" w:bidi="ar"/>
        </w:rPr>
        <w:t>（</w:t>
      </w:r>
      <w:r>
        <w:rPr>
          <w:rStyle w:val="11"/>
          <w:rFonts w:hint="eastAsia" w:ascii="方正小标宋_GBK" w:hAnsi="方正小标宋_GBK" w:eastAsia="方正小标宋_GBK" w:cs="方正小标宋_GBK"/>
          <w:b w:val="0"/>
          <w:bCs/>
          <w:color w:val="000000"/>
          <w:kern w:val="0"/>
          <w:sz w:val="44"/>
          <w:szCs w:val="44"/>
          <w:shd w:val="clear" w:color="auto" w:fill="FFFFFF"/>
          <w:lang w:val="en-US" w:eastAsia="zh-CN" w:bidi="ar"/>
        </w:rPr>
        <w:t>模板</w:t>
      </w:r>
      <w:r>
        <w:rPr>
          <w:rStyle w:val="11"/>
          <w:rFonts w:hint="eastAsia" w:ascii="方正小标宋_GBK" w:hAnsi="方正小标宋_GBK" w:eastAsia="方正小标宋_GBK" w:cs="方正小标宋_GBK"/>
          <w:b w:val="0"/>
          <w:bCs/>
          <w:color w:val="000000"/>
          <w:kern w:val="0"/>
          <w:sz w:val="44"/>
          <w:szCs w:val="44"/>
          <w:shd w:val="clear" w:color="auto" w:fill="FFFFFF"/>
          <w:lang w:eastAsia="zh-CN" w:bidi="ar"/>
        </w:rPr>
        <w:t>）</w:t>
      </w:r>
    </w:p>
    <w:p w14:paraId="24C63FDD">
      <w:pPr>
        <w:widowControl/>
        <w:shd w:val="clear" w:color="auto" w:fill="FFFFFF"/>
        <w:spacing w:line="500" w:lineRule="exact"/>
        <w:ind w:firstLine="640" w:firstLineChars="200"/>
        <w:jc w:val="left"/>
        <w:rPr>
          <w:rFonts w:hint="eastAsia" w:ascii="仿宋_GB2312" w:hAnsi="仿宋_GB2312" w:eastAsia="仿宋_GB2312" w:cs="仿宋_GB2312"/>
          <w:color w:val="000000"/>
          <w:sz w:val="32"/>
          <w:szCs w:val="32"/>
        </w:rPr>
      </w:pPr>
    </w:p>
    <w:p w14:paraId="3D12E350">
      <w:pPr>
        <w:widowControl/>
        <w:shd w:val="clear" w:color="auto" w:fill="FFFFFF"/>
        <w:spacing w:line="500" w:lineRule="exact"/>
        <w:jc w:val="left"/>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一、报价内容</w:t>
      </w:r>
    </w:p>
    <w:p w14:paraId="55726A0E">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项目名称：</w:t>
      </w:r>
      <w:r>
        <w:rPr>
          <w:rFonts w:hint="eastAsia" w:ascii="仿宋_GB2312" w:hAnsi="仿宋_GB2312" w:eastAsia="仿宋_GB2312" w:cs="仿宋_GB2312"/>
          <w:color w:val="000000"/>
          <w:kern w:val="0"/>
          <w:sz w:val="32"/>
          <w:szCs w:val="32"/>
          <w:shd w:val="clear" w:color="auto" w:fill="FFFFFF"/>
          <w:lang w:val="en-US" w:eastAsia="zh-CN" w:bidi="ar"/>
        </w:rPr>
        <w:t>深汕特别合作区海洋综合执法大队</w:t>
      </w:r>
      <w:r>
        <w:rPr>
          <w:rFonts w:hint="eastAsia" w:ascii="仿宋_GB2312" w:hAnsi="仿宋_GB2312" w:eastAsia="仿宋_GB2312" w:cs="仿宋_GB2312"/>
          <w:kern w:val="2"/>
          <w:sz w:val="32"/>
          <w:szCs w:val="32"/>
          <w:lang w:val="en-US" w:eastAsia="zh-CN" w:bidi="ar-SA"/>
        </w:rPr>
        <w:t>2025年送餐</w:t>
      </w:r>
      <w:bookmarkStart w:id="0" w:name="_GoBack"/>
      <w:bookmarkEnd w:id="0"/>
      <w:r>
        <w:rPr>
          <w:rFonts w:hint="eastAsia" w:ascii="仿宋_GB2312" w:hAnsi="仿宋_GB2312" w:eastAsia="仿宋_GB2312" w:cs="仿宋_GB2312"/>
          <w:kern w:val="2"/>
          <w:sz w:val="32"/>
          <w:szCs w:val="32"/>
          <w:lang w:val="en-US" w:eastAsia="zh-CN" w:bidi="ar-SA"/>
        </w:rPr>
        <w:t>服务</w:t>
      </w:r>
      <w:r>
        <w:rPr>
          <w:rFonts w:hint="eastAsia" w:ascii="仿宋_GB2312" w:hAnsi="仿宋_GB2312" w:eastAsia="仿宋_GB2312" w:cs="仿宋_GB2312"/>
          <w:color w:val="000000"/>
          <w:kern w:val="0"/>
          <w:sz w:val="32"/>
          <w:szCs w:val="32"/>
          <w:shd w:val="clear" w:color="auto" w:fill="FFFFFF"/>
          <w:lang w:val="en-US" w:eastAsia="zh-CN" w:bidi="ar"/>
        </w:rPr>
        <w:t>项目</w:t>
      </w:r>
    </w:p>
    <w:p w14:paraId="20F949A3">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采购单位：</w:t>
      </w:r>
      <w:r>
        <w:rPr>
          <w:rFonts w:hint="eastAsia" w:ascii="仿宋_GB2312" w:hAnsi="仿宋_GB2312" w:eastAsia="仿宋_GB2312" w:cs="仿宋_GB2312"/>
          <w:color w:val="000000"/>
          <w:kern w:val="0"/>
          <w:sz w:val="32"/>
          <w:szCs w:val="32"/>
          <w:shd w:val="clear" w:color="auto" w:fill="FFFFFF"/>
          <w:lang w:eastAsia="zh-CN" w:bidi="ar"/>
        </w:rPr>
        <w:t>深圳市</w:t>
      </w:r>
      <w:r>
        <w:rPr>
          <w:rFonts w:hint="eastAsia" w:ascii="仿宋_GB2312" w:hAnsi="仿宋_GB2312" w:eastAsia="仿宋_GB2312" w:cs="仿宋_GB2312"/>
          <w:color w:val="000000"/>
          <w:kern w:val="0"/>
          <w:sz w:val="32"/>
          <w:szCs w:val="32"/>
          <w:shd w:val="clear" w:color="auto" w:fill="FFFFFF"/>
          <w:lang w:val="en-US" w:eastAsia="zh-CN" w:bidi="ar"/>
        </w:rPr>
        <w:t>深汕特别合作区海洋综合执法大队</w:t>
      </w:r>
    </w:p>
    <w:p w14:paraId="474EE521">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报价单位：XXX</w:t>
      </w:r>
    </w:p>
    <w:p w14:paraId="20111844">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报价（总价）：</w:t>
      </w:r>
    </w:p>
    <w:p w14:paraId="049F57AC">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联系人：</w:t>
      </w:r>
    </w:p>
    <w:p w14:paraId="1678095D">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电话：</w:t>
      </w:r>
    </w:p>
    <w:p w14:paraId="5503A001">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地址：</w:t>
      </w:r>
    </w:p>
    <w:p w14:paraId="78809BC1">
      <w:pPr>
        <w:widowControl/>
        <w:shd w:val="clear" w:color="auto" w:fill="FFFFFF"/>
        <w:spacing w:line="500" w:lineRule="exact"/>
        <w:jc w:val="left"/>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二、报价明细</w:t>
      </w:r>
    </w:p>
    <w:tbl>
      <w:tblPr>
        <w:tblStyle w:val="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68"/>
        <w:gridCol w:w="1517"/>
        <w:gridCol w:w="3628"/>
        <w:gridCol w:w="2090"/>
      </w:tblGrid>
      <w:tr w14:paraId="32439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409630">
            <w:pPr>
              <w:widowControl/>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序号</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739E63">
            <w:pPr>
              <w:widowControl/>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服务项目</w:t>
            </w: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0EC3B4">
            <w:pPr>
              <w:widowControl/>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服务内容</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35CDE2">
            <w:pPr>
              <w:widowControl/>
              <w:spacing w:line="50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费用（元）</w:t>
            </w:r>
          </w:p>
        </w:tc>
      </w:tr>
      <w:tr w14:paraId="504288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967068">
            <w:pPr>
              <w:widowControl/>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451AF7">
            <w:pPr>
              <w:widowControl/>
              <w:spacing w:line="360" w:lineRule="exact"/>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早餐</w:t>
            </w: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BC38C7">
            <w:pPr>
              <w:widowControl/>
              <w:spacing w:line="360" w:lineRule="exact"/>
              <w:jc w:val="center"/>
              <w:rPr>
                <w:rFonts w:hint="eastAsia" w:ascii="仿宋_GB2312" w:hAnsi="仿宋_GB2312" w:eastAsia="仿宋_GB2312" w:cs="仿宋_GB2312"/>
                <w:color w:val="000000"/>
                <w:szCs w:val="21"/>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40D934">
            <w:pPr>
              <w:widowControl/>
              <w:spacing w:line="3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X</w:t>
            </w:r>
          </w:p>
        </w:tc>
      </w:tr>
      <w:tr w14:paraId="49AC2F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B80326">
            <w:pPr>
              <w:widowControl/>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A2DCD0">
            <w:pPr>
              <w:widowControl/>
              <w:spacing w:line="360" w:lineRule="exact"/>
              <w:jc w:val="both"/>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午餐</w:t>
            </w: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A727F1">
            <w:pPr>
              <w:widowControl/>
              <w:spacing w:line="360" w:lineRule="exact"/>
              <w:rPr>
                <w:rFonts w:hint="eastAsia" w:ascii="仿宋_GB2312" w:hAnsi="仿宋_GB2312" w:eastAsia="仿宋_GB2312" w:cs="仿宋_GB2312"/>
                <w:color w:val="000000"/>
                <w:szCs w:val="21"/>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4914B3">
            <w:pPr>
              <w:widowControl/>
              <w:spacing w:line="3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X</w:t>
            </w:r>
          </w:p>
        </w:tc>
      </w:tr>
      <w:tr w14:paraId="69FEFF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EA892F">
            <w:pPr>
              <w:widowControl/>
              <w:spacing w:line="3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5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462823">
            <w:pPr>
              <w:widowControl/>
              <w:spacing w:line="360" w:lineRule="exact"/>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晚餐</w:t>
            </w:r>
          </w:p>
        </w:tc>
        <w:tc>
          <w:tcPr>
            <w:tcW w:w="36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D5B64A">
            <w:pPr>
              <w:widowControl/>
              <w:spacing w:line="36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276ADB">
            <w:pPr>
              <w:widowControl/>
              <w:spacing w:line="3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X</w:t>
            </w:r>
          </w:p>
        </w:tc>
      </w:tr>
      <w:tr w14:paraId="4B3DD3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21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A84A7A">
            <w:pPr>
              <w:widowControl/>
              <w:spacing w:line="4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b/>
                <w:bCs/>
                <w:color w:val="000000"/>
                <w:kern w:val="0"/>
                <w:szCs w:val="21"/>
                <w:lang w:bidi="ar"/>
              </w:rPr>
              <w:t>合计</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9620DE">
            <w:pPr>
              <w:widowControl/>
              <w:spacing w:line="4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含税X（大写：X X X）</w:t>
            </w:r>
          </w:p>
        </w:tc>
      </w:tr>
    </w:tbl>
    <w:p w14:paraId="73BAE091">
      <w:pPr>
        <w:widowControl/>
        <w:shd w:val="clear" w:color="auto" w:fill="FFFFFF"/>
        <w:spacing w:line="500" w:lineRule="exact"/>
        <w:jc w:val="left"/>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三、项目服务响应</w:t>
      </w:r>
    </w:p>
    <w:p w14:paraId="538D7088">
      <w:pPr>
        <w:pStyle w:val="7"/>
        <w:widowControl/>
        <w:shd w:val="clear" w:color="auto" w:fill="FFFFFF"/>
        <w:spacing w:before="0" w:beforeAutospacing="0" w:after="0" w:afterAutospacing="0" w:line="5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完全满足本项目服务内容（范围）、服务要求、服务期限、服务成果、服务标准等方面的要求。</w:t>
      </w:r>
    </w:p>
    <w:p w14:paraId="0A507BA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四、供应商资格条件</w:t>
      </w:r>
    </w:p>
    <w:p w14:paraId="17CD5DE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0"/>
          <w:sz w:val="32"/>
          <w:szCs w:val="32"/>
          <w:shd w:val="clear" w:color="auto" w:fill="FFFFFF"/>
          <w:lang w:val="en-US" w:eastAsia="zh-CN" w:bidi="ar"/>
        </w:rPr>
        <w:t xml:space="preserve">   完全满足本项目资格要求。</w:t>
      </w:r>
    </w:p>
    <w:p w14:paraId="479674BD">
      <w:pPr>
        <w:widowControl/>
        <w:shd w:val="clear" w:color="auto" w:fill="FFFFFF"/>
        <w:spacing w:line="500" w:lineRule="exact"/>
        <w:ind w:firstLine="3520" w:firstLineChars="1100"/>
        <w:jc w:val="left"/>
        <w:rPr>
          <w:rFonts w:hint="eastAsia" w:ascii="仿宋_GB2312" w:hAnsi="仿宋_GB2312" w:eastAsia="仿宋_GB2312" w:cs="仿宋_GB2312"/>
          <w:color w:val="000000"/>
          <w:kern w:val="0"/>
          <w:sz w:val="32"/>
          <w:szCs w:val="32"/>
          <w:shd w:val="clear" w:color="auto" w:fill="FFFFFF"/>
          <w:lang w:bidi="ar"/>
        </w:rPr>
      </w:pPr>
    </w:p>
    <w:p w14:paraId="25AA6635">
      <w:pPr>
        <w:widowControl/>
        <w:shd w:val="clear" w:color="auto" w:fill="FFFFFF"/>
        <w:spacing w:line="500" w:lineRule="exact"/>
        <w:ind w:firstLine="5120" w:firstLineChars="16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XXX公司（需加盖公章）</w:t>
      </w:r>
    </w:p>
    <w:p w14:paraId="6E047303">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 xml:space="preserve">                              202</w:t>
      </w:r>
      <w:r>
        <w:rPr>
          <w:rFonts w:hint="eastAsia" w:ascii="仿宋_GB2312" w:hAnsi="仿宋_GB2312" w:eastAsia="仿宋_GB2312" w:cs="仿宋_GB2312"/>
          <w:color w:val="000000"/>
          <w:kern w:val="0"/>
          <w:sz w:val="32"/>
          <w:szCs w:val="32"/>
          <w:shd w:val="clear" w:color="auto" w:fill="FFFFFF"/>
          <w:lang w:val="en-US" w:eastAsia="zh-CN" w:bidi="ar"/>
        </w:rPr>
        <w:t>5</w:t>
      </w:r>
      <w:r>
        <w:rPr>
          <w:rFonts w:hint="eastAsia" w:ascii="仿宋_GB2312" w:hAnsi="仿宋_GB2312" w:eastAsia="仿宋_GB2312" w:cs="仿宋_GB2312"/>
          <w:color w:val="000000"/>
          <w:kern w:val="0"/>
          <w:sz w:val="32"/>
          <w:szCs w:val="32"/>
          <w:shd w:val="clear" w:color="auto" w:fill="FFFFFF"/>
          <w:lang w:bidi="ar"/>
        </w:rPr>
        <w:t>年XX月XX日</w:t>
      </w:r>
    </w:p>
    <w:p w14:paraId="3E3E3CFE">
      <w:pPr>
        <w:pStyle w:val="6"/>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560" w:lineRule="exact"/>
        <w:ind w:left="0" w:right="0" w:firstLine="0" w:firstLineChars="0"/>
        <w:contextualSpacing w:val="0"/>
        <w:jc w:val="left"/>
        <w:rPr>
          <w:rFonts w:hint="eastAsia" w:ascii="黑体" w:hAnsi="黑体" w:eastAsia="黑体" w:cs="黑体"/>
          <w:color w:val="000000"/>
          <w:spacing w:val="0"/>
          <w:kern w:val="2"/>
          <w:position w:val="0"/>
          <w:sz w:val="32"/>
          <w:szCs w:val="32"/>
          <w:u w:val="none"/>
          <w:lang w:val="en-US" w:eastAsia="zh-CN" w:bidi="ar-SA"/>
        </w:rPr>
      </w:pPr>
      <w:r>
        <w:rPr>
          <w:rFonts w:hint="eastAsia" w:ascii="黑体" w:hAnsi="黑体" w:eastAsia="黑体" w:cs="黑体"/>
          <w:color w:val="000000"/>
          <w:spacing w:val="0"/>
          <w:kern w:val="2"/>
          <w:position w:val="0"/>
          <w:sz w:val="32"/>
          <w:szCs w:val="32"/>
          <w:u w:val="none"/>
          <w:lang w:val="zh-CN" w:eastAsia="zh-CN" w:bidi="ar-SA"/>
        </w:rPr>
        <w:t>附件</w:t>
      </w:r>
      <w:r>
        <w:rPr>
          <w:rFonts w:hint="eastAsia" w:ascii="黑体" w:hAnsi="黑体" w:eastAsia="黑体" w:cs="黑体"/>
          <w:color w:val="000000"/>
          <w:spacing w:val="0"/>
          <w:kern w:val="2"/>
          <w:position w:val="0"/>
          <w:sz w:val="32"/>
          <w:szCs w:val="32"/>
          <w:u w:val="none"/>
          <w:lang w:val="en-US" w:eastAsia="zh-CN" w:bidi="ar-SA"/>
        </w:rPr>
        <w:t>2：</w:t>
      </w:r>
    </w:p>
    <w:p w14:paraId="1C76A378">
      <w:pPr>
        <w:pStyle w:val="3"/>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10280F69">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0A0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3B50AF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19B878B">
            <w:pPr>
              <w:jc w:val="center"/>
              <w:rPr>
                <w:rFonts w:hint="eastAsia" w:ascii="方正仿宋_GBK" w:hAnsi="方正仿宋_GBK" w:eastAsia="方正仿宋_GBK" w:cs="方正仿宋_GBK"/>
                <w:sz w:val="24"/>
                <w:szCs w:val="24"/>
                <w:vertAlign w:val="baseline"/>
                <w:lang w:val="en-US" w:eastAsia="zh-CN"/>
              </w:rPr>
            </w:pPr>
            <w:r>
              <w:rPr>
                <w:rFonts w:hint="eastAsia" w:ascii="仿宋_GB2312" w:hAnsi="仿宋_GB2312" w:eastAsia="仿宋_GB2312" w:cs="仿宋_GB2312"/>
                <w:color w:val="000000"/>
                <w:kern w:val="0"/>
                <w:sz w:val="24"/>
                <w:szCs w:val="24"/>
                <w:shd w:val="clear" w:color="auto" w:fill="FFFFFF"/>
                <w:lang w:val="en-US" w:eastAsia="zh-CN" w:bidi="ar"/>
              </w:rPr>
              <w:t>深汕特别合作区海洋综合执法大队</w:t>
            </w:r>
          </w:p>
        </w:tc>
        <w:tc>
          <w:tcPr>
            <w:tcW w:w="1991" w:type="dxa"/>
            <w:gridSpan w:val="2"/>
            <w:noWrap w:val="0"/>
            <w:vAlign w:val="center"/>
          </w:tcPr>
          <w:p w14:paraId="5A218A6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46BDFF8">
            <w:pPr>
              <w:jc w:val="center"/>
              <w:rPr>
                <w:rFonts w:hint="eastAsia" w:ascii="方正仿宋_GBK" w:hAnsi="方正仿宋_GBK" w:eastAsia="方正仿宋_GBK" w:cs="方正仿宋_GBK"/>
                <w:sz w:val="24"/>
                <w:szCs w:val="24"/>
                <w:vertAlign w:val="baseline"/>
                <w:lang w:val="en-US" w:eastAsia="zh-CN"/>
              </w:rPr>
            </w:pPr>
            <w:r>
              <w:rPr>
                <w:rFonts w:hint="eastAsia" w:ascii="仿宋_GB2312" w:hAnsi="仿宋_GB2312" w:eastAsia="仿宋_GB2312" w:cs="仿宋_GB2312"/>
                <w:color w:val="000000"/>
                <w:kern w:val="0"/>
                <w:sz w:val="24"/>
                <w:szCs w:val="24"/>
                <w:shd w:val="clear" w:color="auto" w:fill="FFFFFF"/>
                <w:lang w:val="en-US" w:eastAsia="zh-CN" w:bidi="ar"/>
              </w:rPr>
              <w:t>深圳市深汕特别合作区海洋综合执法大队</w:t>
            </w:r>
            <w:r>
              <w:rPr>
                <w:rFonts w:hint="eastAsia" w:ascii="仿宋_GB2312" w:hAnsi="仿宋_GB2312" w:eastAsia="仿宋_GB2312" w:cs="仿宋_GB2312"/>
                <w:kern w:val="2"/>
                <w:sz w:val="24"/>
                <w:szCs w:val="24"/>
                <w:lang w:val="en-US" w:eastAsia="zh-CN" w:bidi="ar-SA"/>
              </w:rPr>
              <w:t>2025年度送餐服务</w:t>
            </w:r>
            <w:r>
              <w:rPr>
                <w:rFonts w:hint="eastAsia" w:ascii="仿宋_GB2312" w:hAnsi="仿宋_GB2312" w:eastAsia="仿宋_GB2312" w:cs="仿宋_GB2312"/>
                <w:color w:val="000000"/>
                <w:kern w:val="0"/>
                <w:sz w:val="24"/>
                <w:szCs w:val="24"/>
                <w:shd w:val="clear" w:color="auto" w:fill="FFFFFF"/>
                <w:lang w:val="en-US" w:eastAsia="zh-CN" w:bidi="ar"/>
              </w:rPr>
              <w:t>项目</w:t>
            </w:r>
          </w:p>
        </w:tc>
      </w:tr>
      <w:tr w14:paraId="1E68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A23BCCA">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0125493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EEDFBD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49A5F3B4">
            <w:pPr>
              <w:jc w:val="center"/>
              <w:rPr>
                <w:rFonts w:hint="eastAsia" w:ascii="方正仿宋_GBK" w:hAnsi="方正仿宋_GBK" w:eastAsia="方正仿宋_GBK" w:cs="方正仿宋_GBK"/>
                <w:sz w:val="24"/>
                <w:szCs w:val="24"/>
                <w:vertAlign w:val="baseline"/>
                <w:lang w:val="en-US" w:eastAsia="zh-CN"/>
              </w:rPr>
            </w:pPr>
          </w:p>
        </w:tc>
      </w:tr>
      <w:tr w14:paraId="416A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C3633F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1F88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05BD90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0149EAE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021E022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4548572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620078A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6B8163D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1066E5C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7AA43FC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028E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21BA0D8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008ED5D">
            <w:pPr>
              <w:spacing w:line="46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2"/>
                <w:szCs w:val="22"/>
              </w:rPr>
              <w:t>法定代表人</w:t>
            </w:r>
            <w:r>
              <w:rPr>
                <w:rFonts w:hint="eastAsia" w:ascii="方正仿宋_GBK" w:hAnsi="方正仿宋_GBK" w:eastAsia="方正仿宋_GBK" w:cs="方正仿宋_GBK"/>
                <w:color w:val="auto"/>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0B0811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27F427B">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2D04ED">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07984C">
            <w:pPr>
              <w:jc w:val="center"/>
              <w:rPr>
                <w:rFonts w:hint="eastAsia" w:ascii="方正仿宋_GBK" w:hAnsi="方正仿宋_GBK" w:eastAsia="方正仿宋_GBK" w:cs="方正仿宋_GBK"/>
                <w:sz w:val="24"/>
                <w:szCs w:val="24"/>
                <w:vertAlign w:val="baseline"/>
                <w:lang w:val="en-US" w:eastAsia="zh-CN"/>
              </w:rPr>
            </w:pPr>
          </w:p>
        </w:tc>
      </w:tr>
      <w:tr w14:paraId="4F90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6611F4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B8CC63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86C997F">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B8CC738">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9FC7AD1">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D27E29A">
            <w:pPr>
              <w:jc w:val="center"/>
              <w:rPr>
                <w:rFonts w:hint="eastAsia" w:ascii="方正仿宋_GBK" w:hAnsi="方正仿宋_GBK" w:eastAsia="方正仿宋_GBK" w:cs="方正仿宋_GBK"/>
                <w:sz w:val="24"/>
                <w:szCs w:val="24"/>
                <w:vertAlign w:val="baseline"/>
                <w:lang w:val="en-US" w:eastAsia="zh-CN"/>
              </w:rPr>
            </w:pPr>
          </w:p>
        </w:tc>
      </w:tr>
      <w:tr w14:paraId="7B84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631E70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60EDD2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noWrap w:val="0"/>
            <w:vAlign w:val="center"/>
          </w:tcPr>
          <w:p w14:paraId="39652D4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27610E3A">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31C8C554">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76AD1AD5">
            <w:pPr>
              <w:jc w:val="center"/>
              <w:rPr>
                <w:rFonts w:hint="eastAsia" w:ascii="方正仿宋_GBK" w:hAnsi="方正仿宋_GBK" w:eastAsia="方正仿宋_GBK" w:cs="方正仿宋_GBK"/>
                <w:sz w:val="24"/>
                <w:szCs w:val="24"/>
                <w:vertAlign w:val="baseline"/>
                <w:lang w:val="en-US" w:eastAsia="zh-CN"/>
              </w:rPr>
            </w:pPr>
          </w:p>
        </w:tc>
      </w:tr>
      <w:tr w14:paraId="421A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959D7D2">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04BE342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主要技术人员</w:t>
            </w:r>
          </w:p>
        </w:tc>
        <w:tc>
          <w:tcPr>
            <w:tcW w:w="947" w:type="dxa"/>
            <w:noWrap w:val="0"/>
            <w:vAlign w:val="center"/>
          </w:tcPr>
          <w:p w14:paraId="0C28DF5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EF693E5">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E59AB8A">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76780B7">
            <w:pPr>
              <w:jc w:val="center"/>
              <w:rPr>
                <w:rFonts w:hint="eastAsia" w:ascii="方正仿宋_GBK" w:hAnsi="方正仿宋_GBK" w:eastAsia="方正仿宋_GBK" w:cs="方正仿宋_GBK"/>
                <w:sz w:val="24"/>
                <w:szCs w:val="24"/>
                <w:vertAlign w:val="baseline"/>
                <w:lang w:val="en-US" w:eastAsia="zh-CN"/>
              </w:rPr>
            </w:pPr>
          </w:p>
        </w:tc>
      </w:tr>
      <w:tr w14:paraId="7BD6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C5614D6">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6674EA00">
            <w:pPr>
              <w:pStyle w:val="5"/>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投标文件</w:t>
            </w:r>
            <w:r>
              <w:rPr>
                <w:rFonts w:hint="eastAsia" w:ascii="方正仿宋_GBK" w:hAnsi="方正仿宋_GBK" w:eastAsia="方正仿宋_GBK" w:cs="方正仿宋_GBK"/>
                <w:color w:val="auto"/>
                <w:sz w:val="24"/>
                <w:szCs w:val="24"/>
                <w:lang w:eastAsia="zh-CN"/>
              </w:rPr>
              <w:t>编制人员</w:t>
            </w:r>
          </w:p>
        </w:tc>
        <w:tc>
          <w:tcPr>
            <w:tcW w:w="947" w:type="dxa"/>
            <w:noWrap w:val="0"/>
            <w:vAlign w:val="center"/>
          </w:tcPr>
          <w:p w14:paraId="777C4E5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961190D">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217A68E2">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626973A8">
            <w:pPr>
              <w:jc w:val="center"/>
              <w:rPr>
                <w:rFonts w:hint="eastAsia" w:ascii="方正仿宋_GBK" w:hAnsi="方正仿宋_GBK" w:eastAsia="方正仿宋_GBK" w:cs="方正仿宋_GBK"/>
                <w:sz w:val="24"/>
                <w:szCs w:val="24"/>
                <w:vertAlign w:val="baseline"/>
                <w:lang w:val="en-US" w:eastAsia="zh-CN"/>
              </w:rPr>
            </w:pPr>
          </w:p>
        </w:tc>
      </w:tr>
      <w:tr w14:paraId="0090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14:paraId="34ADFED9">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说明：同一职务有多人担任（如主要技术人员），应分行填写。</w:t>
            </w:r>
          </w:p>
        </w:tc>
      </w:tr>
      <w:tr w14:paraId="18B7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14:paraId="601F4EE7">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1EE3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736" w:type="dxa"/>
            <w:tcBorders>
              <w:bottom w:val="single" w:color="auto" w:sz="4" w:space="0"/>
            </w:tcBorders>
            <w:noWrap w:val="0"/>
            <w:vAlign w:val="center"/>
          </w:tcPr>
          <w:p w14:paraId="2ACAD561">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2AE97724">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vertAlign w:val="baseline"/>
                <w:lang w:val="en-US" w:eastAsia="zh-CN"/>
              </w:rPr>
              <w:t>关联关系类型</w:t>
            </w:r>
          </w:p>
        </w:tc>
        <w:tc>
          <w:tcPr>
            <w:tcW w:w="1738" w:type="dxa"/>
            <w:gridSpan w:val="2"/>
            <w:tcBorders>
              <w:bottom w:val="single" w:color="auto" w:sz="4" w:space="0"/>
            </w:tcBorders>
            <w:noWrap w:val="0"/>
            <w:vAlign w:val="center"/>
          </w:tcPr>
          <w:p w14:paraId="746E85F3">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关联主体名称</w:t>
            </w:r>
          </w:p>
        </w:tc>
        <w:tc>
          <w:tcPr>
            <w:tcW w:w="4185" w:type="dxa"/>
            <w:gridSpan w:val="3"/>
            <w:tcBorders>
              <w:bottom w:val="single" w:color="auto" w:sz="4" w:space="0"/>
            </w:tcBorders>
            <w:noWrap w:val="0"/>
            <w:vAlign w:val="center"/>
          </w:tcPr>
          <w:p w14:paraId="7AEC7739">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备注</w:t>
            </w:r>
          </w:p>
        </w:tc>
      </w:tr>
      <w:tr w14:paraId="0F30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2237AA89">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CE034F5">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3CB8696">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ECED5A9">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18"/>
                <w:szCs w:val="18"/>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9DA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54C2FEA">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6914897">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06EEE9E">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06C98A4">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指对投标（响应）供应商不具有出资持股关系，但对其存在管理关系的主体。</w:t>
            </w:r>
          </w:p>
        </w:tc>
      </w:tr>
      <w:tr w14:paraId="2721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C8BC554">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说明：同一关联关系类型有多个主体的，应分行填写。</w:t>
            </w:r>
          </w:p>
        </w:tc>
      </w:tr>
    </w:tbl>
    <w:p w14:paraId="5C2D7175"/>
    <w:p w14:paraId="52B5AFFC">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B7D7B"/>
    <w:multiLevelType w:val="singleLevel"/>
    <w:tmpl w:val="3F9B7D7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NDkzM2ZkMmM0YjhhZTk4NjkzNWEyMTMyYWUxNjQifQ=="/>
  </w:docVars>
  <w:rsids>
    <w:rsidRoot w:val="00000000"/>
    <w:rsid w:val="036839EA"/>
    <w:rsid w:val="0B6619D8"/>
    <w:rsid w:val="0DEB627B"/>
    <w:rsid w:val="0EC55DA2"/>
    <w:rsid w:val="1CC60FBA"/>
    <w:rsid w:val="2561450D"/>
    <w:rsid w:val="25DA96FF"/>
    <w:rsid w:val="29DE4767"/>
    <w:rsid w:val="2BAFAD49"/>
    <w:rsid w:val="2CF2420A"/>
    <w:rsid w:val="33D97E69"/>
    <w:rsid w:val="3A857E5E"/>
    <w:rsid w:val="3EEA9152"/>
    <w:rsid w:val="47816BCF"/>
    <w:rsid w:val="47BDD7D2"/>
    <w:rsid w:val="4D471547"/>
    <w:rsid w:val="51BFE07C"/>
    <w:rsid w:val="55F784BF"/>
    <w:rsid w:val="58C83E84"/>
    <w:rsid w:val="5B4350F3"/>
    <w:rsid w:val="61EE0ECB"/>
    <w:rsid w:val="62D10E17"/>
    <w:rsid w:val="673856F1"/>
    <w:rsid w:val="67FFDC82"/>
    <w:rsid w:val="6DFE9024"/>
    <w:rsid w:val="6F7767B6"/>
    <w:rsid w:val="6FFF9381"/>
    <w:rsid w:val="7B9570EC"/>
    <w:rsid w:val="7BFF1032"/>
    <w:rsid w:val="7CFE7366"/>
    <w:rsid w:val="7D732FDD"/>
    <w:rsid w:val="7EB780ED"/>
    <w:rsid w:val="7FAE0DB2"/>
    <w:rsid w:val="7FB76FBA"/>
    <w:rsid w:val="7FD59435"/>
    <w:rsid w:val="7FFB3297"/>
    <w:rsid w:val="7FFF67FB"/>
    <w:rsid w:val="B7F7B87A"/>
    <w:rsid w:val="BEF7C1D9"/>
    <w:rsid w:val="BFFB9D0A"/>
    <w:rsid w:val="BFFFF53F"/>
    <w:rsid w:val="CD7D7AA0"/>
    <w:rsid w:val="CFFFB890"/>
    <w:rsid w:val="DB3D422C"/>
    <w:rsid w:val="DDE5047F"/>
    <w:rsid w:val="DE9EC3CA"/>
    <w:rsid w:val="DFE93848"/>
    <w:rsid w:val="E77E5643"/>
    <w:rsid w:val="E7BF94F8"/>
    <w:rsid w:val="EC21B3B0"/>
    <w:rsid w:val="F12372E3"/>
    <w:rsid w:val="F52F34E1"/>
    <w:rsid w:val="F5B3A6E2"/>
    <w:rsid w:val="F5FF807D"/>
    <w:rsid w:val="F97637FC"/>
    <w:rsid w:val="F98F8501"/>
    <w:rsid w:val="FB5B5FCD"/>
    <w:rsid w:val="FBFD3788"/>
    <w:rsid w:val="FC9A8F2E"/>
    <w:rsid w:val="FCB185AB"/>
    <w:rsid w:val="FDE9E16A"/>
    <w:rsid w:val="FDFF3A9D"/>
    <w:rsid w:val="FF3FBDB8"/>
    <w:rsid w:val="FFFF1F68"/>
    <w:rsid w:val="FFFF58EC"/>
    <w:rsid w:val="FFFFE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tLeast"/>
      <w:outlineLvl w:val="0"/>
    </w:pPr>
    <w:rPr>
      <w:rFonts w:eastAsia="方正小标宋简体"/>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jc w:val="left"/>
    </w:pPr>
    <w:rPr>
      <w:rFonts w:ascii="仿宋" w:hAnsi="仿宋" w:eastAsia="仿宋" w:cs="仿宋"/>
      <w:kern w:val="0"/>
      <w:lang w:val="zh-CN"/>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5">
    <w:name w:val="Normal Indent"/>
    <w:basedOn w:val="1"/>
    <w:next w:val="1"/>
    <w:qFormat/>
    <w:uiPriority w:val="0"/>
    <w:pPr>
      <w:ind w:firstLine="420"/>
    </w:pPr>
    <w:rPr>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41"/>
    <w:basedOn w:val="10"/>
    <w:qFormat/>
    <w:uiPriority w:val="0"/>
    <w:rPr>
      <w:rFonts w:hint="eastAsia" w:ascii="宋体" w:hAnsi="宋体" w:eastAsia="宋体" w:cs="宋体"/>
      <w:b/>
      <w:color w:val="000000"/>
      <w:sz w:val="18"/>
      <w:szCs w:val="18"/>
      <w:u w:val="none"/>
    </w:rPr>
  </w:style>
  <w:style w:type="character" w:customStyle="1" w:styleId="14">
    <w:name w:val="font51"/>
    <w:basedOn w:val="10"/>
    <w:qFormat/>
    <w:uiPriority w:val="0"/>
    <w:rPr>
      <w:rFonts w:ascii="Arial" w:hAnsi="Arial" w:cs="Arial"/>
      <w:b/>
      <w:color w:val="000000"/>
      <w:sz w:val="18"/>
      <w:szCs w:val="18"/>
      <w:u w:val="none"/>
    </w:rPr>
  </w:style>
  <w:style w:type="character" w:customStyle="1" w:styleId="15">
    <w:name w:val="font21"/>
    <w:basedOn w:val="10"/>
    <w:qFormat/>
    <w:uiPriority w:val="0"/>
    <w:rPr>
      <w:rFonts w:hint="eastAsia" w:ascii="宋体" w:hAnsi="宋体" w:eastAsia="宋体" w:cs="宋体"/>
      <w:b/>
      <w:color w:val="000000"/>
      <w:sz w:val="16"/>
      <w:szCs w:val="16"/>
      <w:u w:val="none"/>
    </w:rPr>
  </w:style>
  <w:style w:type="character" w:customStyle="1" w:styleId="16">
    <w:name w:val="font31"/>
    <w:basedOn w:val="10"/>
    <w:qFormat/>
    <w:uiPriority w:val="0"/>
    <w:rPr>
      <w:rFonts w:hint="default" w:ascii="Arial" w:hAnsi="Arial" w:cs="Arial"/>
      <w:b/>
      <w:color w:val="000000"/>
      <w:sz w:val="16"/>
      <w:szCs w:val="16"/>
      <w:u w:val="none"/>
    </w:rPr>
  </w:style>
  <w:style w:type="character" w:customStyle="1" w:styleId="17">
    <w:name w:val="font11"/>
    <w:basedOn w:val="10"/>
    <w:qFormat/>
    <w:uiPriority w:val="0"/>
    <w:rPr>
      <w:rFonts w:ascii="宋体" w:hAnsi="宋体" w:eastAsia="宋体" w:cs="宋体"/>
      <w:b/>
      <w:color w:val="000000"/>
      <w:sz w:val="16"/>
      <w:szCs w:val="16"/>
      <w:u w:val="none"/>
    </w:rPr>
  </w:style>
  <w:style w:type="character" w:customStyle="1" w:styleId="18">
    <w:name w:val="font01"/>
    <w:basedOn w:val="10"/>
    <w:qFormat/>
    <w:uiPriority w:val="0"/>
    <w:rPr>
      <w:rFonts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1681</Words>
  <Characters>1814</Characters>
  <Lines>0</Lines>
  <Paragraphs>0</Paragraphs>
  <TotalTime>8</TotalTime>
  <ScaleCrop>false</ScaleCrop>
  <LinksUpToDate>false</LinksUpToDate>
  <CharactersWithSpaces>1866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2022-11-14T06:00:00Z</dcterms:created>
  <dc:creator>52242</dc:creator>
  <cp:lastModifiedBy>张立超</cp:lastModifiedBy>
  <dcterms:modified xsi:type="dcterms:W3CDTF">2025-10-22T10:48:01Z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C26E8664E5B145BBAF3F216DA8A9D86F</vt:lpwstr>
  </property>
  <property fmtid="{D5CDD505-2E9C-101B-9397-08002B2CF9AE}" pid="4" name="KSOTemplateDocerSaveRecord">
    <vt:lpwstr>eyJoZGlkIjoiNjkyOGRiMTdjNzU1ZDRiZTYwNDkxMGM3NTZhN2Q4OTgiLCJ1c2VySWQiOiI0MDE3NTIyMDAifQ==</vt:lpwstr>
  </property>
</Properties>
</file>