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2022A">
      <w:pPr>
        <w:jc w:val="center"/>
        <w:rPr>
          <w:rFonts w:hint="eastAsia" w:ascii="黑体" w:hAnsi="黑体" w:eastAsia="黑体" w:cs="黑体"/>
          <w:snapToGrid w:val="0"/>
          <w:color w:val="auto"/>
          <w:sz w:val="28"/>
          <w:szCs w:val="28"/>
          <w:lang w:val="en-US" w:eastAsia="zh-CN"/>
        </w:rPr>
      </w:pPr>
      <w:r>
        <w:rPr>
          <w:rFonts w:hint="eastAsia" w:ascii="黑体" w:hAnsi="黑体" w:eastAsia="黑体" w:cs="黑体"/>
          <w:snapToGrid w:val="0"/>
          <w:color w:val="auto"/>
          <w:sz w:val="28"/>
          <w:szCs w:val="28"/>
          <w:lang w:eastAsia="zh-CN"/>
        </w:rPr>
        <w:t>深圳市眼科医院户外标识制作项目</w:t>
      </w:r>
      <w:r>
        <w:rPr>
          <w:rFonts w:hint="eastAsia" w:ascii="黑体" w:hAnsi="黑体" w:eastAsia="黑体" w:cs="黑体"/>
          <w:snapToGrid w:val="0"/>
          <w:color w:val="auto"/>
          <w:sz w:val="28"/>
          <w:szCs w:val="28"/>
          <w:lang w:val="en-US" w:eastAsia="zh-CN"/>
        </w:rPr>
        <w:t>招标公告</w:t>
      </w:r>
    </w:p>
    <w:p w14:paraId="5F51438B">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4BB0A01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深圳市眼科医院户外标识制作项目</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04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01</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15</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w:t>
      </w:r>
      <w:r>
        <w:rPr>
          <w:rFonts w:hint="eastAsia" w:ascii="宋体" w:hAnsi="宋体" w:cs="Arial Unicode MS"/>
          <w:snapToGrid w:val="0"/>
          <w:kern w:val="0"/>
          <w:szCs w:val="21"/>
          <w:u w:val="single"/>
        </w:rPr>
        <w:t>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42D42213">
      <w:pPr>
        <w:adjustRightInd w:val="0"/>
        <w:snapToGrid w:val="0"/>
        <w:spacing w:line="360" w:lineRule="auto"/>
        <w:ind w:firstLine="420" w:firstLineChars="200"/>
        <w:jc w:val="left"/>
        <w:rPr>
          <w:rFonts w:ascii="宋体" w:hAnsi="宋体" w:cs="Arial Unicode MS"/>
          <w:snapToGrid w:val="0"/>
          <w:kern w:val="0"/>
          <w:szCs w:val="21"/>
        </w:rPr>
      </w:pPr>
    </w:p>
    <w:p w14:paraId="45A42C55">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C17FC0">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Theme="minorEastAsia" w:hAnsiTheme="minorEastAsia" w:eastAsiaTheme="minorEastAsia"/>
          <w:sz w:val="21"/>
          <w:szCs w:val="21"/>
          <w:lang w:eastAsia="zh-CN"/>
        </w:rPr>
        <w:t>SZZZ2024-QA0292</w:t>
      </w:r>
    </w:p>
    <w:p w14:paraId="649AF3F2">
      <w:pPr>
        <w:pStyle w:val="6"/>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深圳市眼科医院户外标识制作项目</w:t>
      </w:r>
    </w:p>
    <w:p w14:paraId="6A52D401">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31F37B00">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cs="仿宋" w:asciiTheme="minorEastAsia" w:hAnsiTheme="minorEastAsia" w:eastAsiaTheme="minorEastAsia"/>
          <w:bCs/>
          <w:sz w:val="21"/>
          <w:szCs w:val="21"/>
          <w:lang w:val="en-US" w:eastAsia="zh-CN"/>
        </w:rPr>
        <w:t>43.3万</w:t>
      </w:r>
      <w:r>
        <w:rPr>
          <w:rFonts w:hint="eastAsia" w:ascii="宋体" w:hAnsi="宋体" w:eastAsia="宋体"/>
          <w:snapToGrid w:val="0"/>
          <w:color w:val="auto"/>
          <w:sz w:val="21"/>
          <w:szCs w:val="21"/>
        </w:rPr>
        <w:t>元</w:t>
      </w:r>
    </w:p>
    <w:p w14:paraId="3D212948">
      <w:pPr>
        <w:pStyle w:val="6"/>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cs="仿宋" w:asciiTheme="minorEastAsia" w:hAnsiTheme="minorEastAsia" w:eastAsiaTheme="minorEastAsia"/>
          <w:bCs/>
          <w:sz w:val="21"/>
          <w:szCs w:val="21"/>
          <w:lang w:val="en-US" w:eastAsia="zh-CN"/>
        </w:rPr>
        <w:t>43.3万</w:t>
      </w:r>
      <w:r>
        <w:rPr>
          <w:rFonts w:hint="eastAsia" w:ascii="宋体" w:hAnsi="宋体" w:eastAsia="宋体"/>
          <w:snapToGrid w:val="0"/>
          <w:color w:val="auto"/>
          <w:sz w:val="21"/>
          <w:szCs w:val="21"/>
        </w:rPr>
        <w:t>元</w:t>
      </w:r>
    </w:p>
    <w:p w14:paraId="3A6DF4A7">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08"/>
        <w:gridCol w:w="2809"/>
        <w:gridCol w:w="731"/>
        <w:gridCol w:w="733"/>
        <w:gridCol w:w="2565"/>
        <w:gridCol w:w="977"/>
      </w:tblGrid>
      <w:tr w14:paraId="17C5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BCDEF"/>
            <w:vAlign w:val="center"/>
          </w:tcPr>
          <w:p w14:paraId="4B1FD389">
            <w:pPr>
              <w:pStyle w:val="3"/>
              <w:spacing w:before="0" w:beforeAutospacing="0" w:after="0" w:afterAutospacing="0" w:line="360" w:lineRule="auto"/>
              <w:jc w:val="center"/>
              <w:rPr>
                <w:sz w:val="21"/>
              </w:rPr>
            </w:pPr>
            <w:r>
              <w:rPr>
                <w:rFonts w:hint="eastAsia"/>
                <w:sz w:val="21"/>
              </w:rPr>
              <w:t>序号</w:t>
            </w:r>
          </w:p>
        </w:tc>
        <w:tc>
          <w:tcPr>
            <w:tcW w:w="1667" w:type="pct"/>
            <w:shd w:val="clear" w:color="auto" w:fill="ABCDEF"/>
            <w:vAlign w:val="center"/>
          </w:tcPr>
          <w:p w14:paraId="4B6378D7">
            <w:pPr>
              <w:pStyle w:val="3"/>
              <w:spacing w:line="360" w:lineRule="auto"/>
              <w:jc w:val="center"/>
              <w:rPr>
                <w:sz w:val="21"/>
              </w:rPr>
            </w:pPr>
            <w:r>
              <w:rPr>
                <w:sz w:val="21"/>
              </w:rPr>
              <w:t>标的名称</w:t>
            </w:r>
          </w:p>
        </w:tc>
        <w:tc>
          <w:tcPr>
            <w:tcW w:w="434" w:type="pct"/>
            <w:shd w:val="clear" w:color="auto" w:fill="ABCDEF"/>
            <w:vAlign w:val="center"/>
          </w:tcPr>
          <w:p w14:paraId="10910DA6">
            <w:pPr>
              <w:pStyle w:val="3"/>
              <w:spacing w:before="0" w:beforeAutospacing="0" w:after="0" w:afterAutospacing="0" w:line="360" w:lineRule="auto"/>
              <w:jc w:val="center"/>
              <w:rPr>
                <w:sz w:val="21"/>
              </w:rPr>
            </w:pPr>
            <w:r>
              <w:rPr>
                <w:sz w:val="21"/>
              </w:rPr>
              <w:t>数量</w:t>
            </w:r>
          </w:p>
        </w:tc>
        <w:tc>
          <w:tcPr>
            <w:tcW w:w="435" w:type="pct"/>
            <w:shd w:val="clear" w:color="auto" w:fill="ABCDEF"/>
            <w:vAlign w:val="center"/>
          </w:tcPr>
          <w:p w14:paraId="4B175842">
            <w:pPr>
              <w:pStyle w:val="3"/>
              <w:spacing w:before="0" w:beforeAutospacing="0" w:after="0" w:afterAutospacing="0" w:line="360" w:lineRule="auto"/>
              <w:jc w:val="center"/>
              <w:rPr>
                <w:sz w:val="21"/>
              </w:rPr>
            </w:pPr>
            <w:r>
              <w:rPr>
                <w:sz w:val="21"/>
              </w:rPr>
              <w:t>单位</w:t>
            </w:r>
          </w:p>
        </w:tc>
        <w:tc>
          <w:tcPr>
            <w:tcW w:w="1522" w:type="pct"/>
            <w:shd w:val="clear" w:color="auto" w:fill="ABCDEF"/>
            <w:vAlign w:val="center"/>
          </w:tcPr>
          <w:p w14:paraId="0F272CD0">
            <w:pPr>
              <w:pStyle w:val="3"/>
              <w:spacing w:before="0" w:beforeAutospacing="0" w:after="0" w:afterAutospacing="0" w:line="360" w:lineRule="auto"/>
              <w:jc w:val="center"/>
              <w:rPr>
                <w:sz w:val="21"/>
              </w:rPr>
            </w:pPr>
            <w:r>
              <w:rPr>
                <w:rFonts w:hint="eastAsia"/>
                <w:sz w:val="21"/>
              </w:rPr>
              <w:t>简要技术需求或服务要求</w:t>
            </w:r>
          </w:p>
        </w:tc>
        <w:tc>
          <w:tcPr>
            <w:tcW w:w="579" w:type="pct"/>
            <w:shd w:val="clear" w:color="auto" w:fill="ABCDEF"/>
            <w:vAlign w:val="center"/>
          </w:tcPr>
          <w:p w14:paraId="0FE1FC3F">
            <w:pPr>
              <w:pStyle w:val="3"/>
              <w:spacing w:before="0" w:beforeAutospacing="0" w:after="0" w:afterAutospacing="0" w:line="360" w:lineRule="auto"/>
              <w:jc w:val="center"/>
              <w:rPr>
                <w:sz w:val="21"/>
              </w:rPr>
            </w:pPr>
            <w:r>
              <w:rPr>
                <w:sz w:val="21"/>
              </w:rPr>
              <w:t>备注</w:t>
            </w:r>
          </w:p>
        </w:tc>
      </w:tr>
      <w:tr w14:paraId="5819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361" w:type="pct"/>
            <w:shd w:val="clear" w:color="auto" w:fill="auto"/>
            <w:vAlign w:val="center"/>
          </w:tcPr>
          <w:p w14:paraId="6336E7E5">
            <w:pPr>
              <w:pStyle w:val="3"/>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1667" w:type="pct"/>
            <w:shd w:val="clear" w:color="auto" w:fill="auto"/>
            <w:vAlign w:val="center"/>
          </w:tcPr>
          <w:p w14:paraId="01BA3E76">
            <w:pPr>
              <w:pStyle w:val="3"/>
              <w:spacing w:line="360" w:lineRule="auto"/>
              <w:jc w:val="center"/>
              <w:rPr>
                <w:rFonts w:asciiTheme="minorEastAsia" w:hAnsiTheme="minorEastAsia" w:eastAsiaTheme="minorEastAsia"/>
                <w:sz w:val="21"/>
                <w:szCs w:val="21"/>
              </w:rPr>
            </w:pPr>
            <w:r>
              <w:rPr>
                <w:rFonts w:hint="eastAsia" w:ascii="宋体" w:hAnsi="宋体" w:cs="宋体"/>
                <w:sz w:val="21"/>
                <w:szCs w:val="21"/>
              </w:rPr>
              <w:t>详见《货物清单明细》</w:t>
            </w:r>
          </w:p>
        </w:tc>
        <w:tc>
          <w:tcPr>
            <w:tcW w:w="434" w:type="pct"/>
            <w:shd w:val="clear" w:color="auto" w:fill="auto"/>
            <w:vAlign w:val="center"/>
          </w:tcPr>
          <w:p w14:paraId="60112FAC">
            <w:pPr>
              <w:pStyle w:val="3"/>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1</w:t>
            </w:r>
          </w:p>
        </w:tc>
        <w:tc>
          <w:tcPr>
            <w:tcW w:w="435" w:type="pct"/>
            <w:shd w:val="clear" w:color="auto" w:fill="auto"/>
            <w:vAlign w:val="center"/>
          </w:tcPr>
          <w:p w14:paraId="6FE3DB69">
            <w:pPr>
              <w:pStyle w:val="3"/>
              <w:spacing w:before="0" w:beforeAutospacing="0" w:after="0" w:afterAutospacing="0" w:line="360" w:lineRule="auto"/>
              <w:jc w:val="center"/>
              <w:rPr>
                <w:rFonts w:asciiTheme="minorEastAsia" w:hAnsiTheme="minorEastAsia" w:eastAsiaTheme="minorEastAsia"/>
                <w:sz w:val="21"/>
                <w:szCs w:val="21"/>
              </w:rPr>
            </w:pPr>
            <w:r>
              <w:rPr>
                <w:rFonts w:hint="eastAsia" w:ascii="宋体" w:hAnsi="宋体" w:cs="宋体"/>
                <w:sz w:val="21"/>
                <w:szCs w:val="21"/>
              </w:rPr>
              <w:t>批</w:t>
            </w:r>
          </w:p>
        </w:tc>
        <w:tc>
          <w:tcPr>
            <w:tcW w:w="1522" w:type="pct"/>
            <w:shd w:val="clear" w:color="auto" w:fill="auto"/>
            <w:vAlign w:val="center"/>
          </w:tcPr>
          <w:p w14:paraId="73E04DCD">
            <w:pPr>
              <w:pStyle w:val="3"/>
              <w:spacing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579" w:type="pct"/>
            <w:shd w:val="clear" w:color="auto" w:fill="auto"/>
            <w:vAlign w:val="center"/>
          </w:tcPr>
          <w:p w14:paraId="0CE46700">
            <w:pPr>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0E67BD9D">
      <w:pPr>
        <w:pStyle w:val="6"/>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061E4AA5">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28AB4493">
      <w:pPr>
        <w:pStyle w:val="6"/>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259DA3B8">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B2CBF26">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的营业执照或法人证书等证明材料复印件或扫描件以及《政府采购投标及履约承诺函》</w:t>
      </w:r>
      <w:r>
        <w:rPr>
          <w:rFonts w:hint="eastAsia" w:asciiTheme="minorEastAsia" w:hAnsiTheme="minorEastAsia" w:eastAsiaTheme="minorEastAsia"/>
          <w:snapToGrid w:val="0"/>
          <w:color w:val="auto"/>
          <w:sz w:val="21"/>
          <w:lang w:eastAsia="zh-CN"/>
        </w:rPr>
        <w:t>，均</w:t>
      </w:r>
      <w:r>
        <w:rPr>
          <w:rFonts w:hint="eastAsia" w:asciiTheme="minorEastAsia" w:hAnsiTheme="minorEastAsia" w:eastAsiaTheme="minorEastAsia"/>
          <w:snapToGrid w:val="0"/>
          <w:color w:val="auto"/>
          <w:sz w:val="21"/>
        </w:rPr>
        <w:t>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r>
        <w:rPr>
          <w:rFonts w:hint="eastAsia" w:asciiTheme="minorEastAsia" w:hAnsiTheme="minorEastAsia" w:eastAsiaTheme="minorEastAsia"/>
          <w:snapToGrid w:val="0"/>
          <w:color w:val="auto"/>
          <w:sz w:val="21"/>
        </w:rPr>
        <w:t>。</w:t>
      </w:r>
    </w:p>
    <w:p w14:paraId="393F5407">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0A4F651A">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p>
    <w:p w14:paraId="27F655F9">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639BD469">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21516159">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D69DDA2">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2BAA754">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27CDB1E">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256E04D1">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（7）本项目不接受联合体投标，不允许非法分包或转包；</w:t>
      </w:r>
    </w:p>
    <w:p w14:paraId="116A55F9">
      <w:pPr>
        <w:pStyle w:val="6"/>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（8）本项目接受进口产品投标</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但亦不排斥国内产品参与竞争</w:t>
      </w:r>
      <w:r>
        <w:rPr>
          <w:rFonts w:hint="eastAsia" w:asciiTheme="minorEastAsia" w:hAnsiTheme="minorEastAsia" w:eastAsiaTheme="minorEastAsia"/>
          <w:snapToGrid w:val="0"/>
          <w:color w:val="auto"/>
          <w:sz w:val="21"/>
        </w:rPr>
        <w:t>（进口产品是指通过中国海关报关验放进入中国境内且产自关境外的产品，相关内容以“财库【2007】119号文”和“财办库【2008】248号文”的相关规定为准）。</w:t>
      </w:r>
    </w:p>
    <w:p w14:paraId="23F6D7B6">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EB5C9BD">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FD6541">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19</w:t>
      </w:r>
      <w:r>
        <w:rPr>
          <w:rFonts w:hint="eastAsia" w:ascii="宋体" w:hAnsi="宋体" w:eastAsia="宋体"/>
          <w:snapToGrid w:val="0"/>
          <w:color w:val="auto"/>
          <w:sz w:val="21"/>
          <w:szCs w:val="21"/>
          <w:u w:val="single"/>
        </w:rPr>
        <w:t>日至202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26</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3E5EE79">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2B4F4ED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FE01C5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提供加盖公章的《购买标书登记表》</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hint="eastAsia" w:ascii="宋体" w:hAnsi="宋体"/>
          <w:snapToGrid w:val="0"/>
          <w:szCs w:val="21"/>
        </w:rPr>
        <w:t>③</w:t>
      </w:r>
      <w:r>
        <w:rPr>
          <w:rFonts w:hint="eastAsia" w:ascii="宋体" w:hAnsi="宋体"/>
          <w:b/>
          <w:bCs/>
          <w:snapToGrid w:val="0"/>
          <w:color w:val="FF0000"/>
          <w:szCs w:val="21"/>
        </w:rPr>
        <w:t>提供投标报名人最近一个月的社会保险证明(因社保部门或税务部门原因最近一个月的社保证明无法提供的可往前顺延一个月</w:t>
      </w:r>
      <w:r>
        <w:rPr>
          <w:rFonts w:hint="eastAsia" w:ascii="宋体" w:hAnsi="宋体" w:cs="Arial Unicode MS"/>
          <w:snapToGrid w:val="0"/>
          <w:kern w:val="0"/>
          <w:szCs w:val="21"/>
        </w:rPr>
        <w:t>），逾期不予受理。</w:t>
      </w:r>
    </w:p>
    <w:p w14:paraId="783F12A5">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加盖公章的营业执照或法人证书等复印件或扫描件；</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3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③</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加盖公章的法定代表人授权委托书复印件或扫描件；</w:t>
      </w:r>
      <w:r>
        <w:rPr>
          <w:rFonts w:hint="eastAsia" w:ascii="宋体" w:hAnsi="宋体"/>
          <w:snapToGrid w:val="0"/>
          <w:szCs w:val="21"/>
        </w:rPr>
        <w:t>④</w:t>
      </w:r>
      <w:r>
        <w:rPr>
          <w:rFonts w:hint="eastAsia" w:ascii="宋体" w:hAnsi="宋体"/>
          <w:b/>
          <w:bCs/>
          <w:snapToGrid w:val="0"/>
          <w:color w:val="FF0000"/>
          <w:szCs w:val="21"/>
        </w:rPr>
        <w:t>提供投标报名人最近一个月的社会保险证明(因社保部门或税务部门原因最近一个月的社保证明无法提供的可往前顺延一个月)。</w:t>
      </w:r>
      <w:r>
        <w:rPr>
          <w:rFonts w:hint="eastAsia" w:ascii="宋体" w:hAnsi="宋体" w:cs="Arial Unicode MS"/>
          <w:snapToGrid w:val="0"/>
          <w:kern w:val="0"/>
          <w:szCs w:val="21"/>
        </w:rPr>
        <w:t>⑤购买招标文件费用的银行转账凭证。</w:t>
      </w:r>
    </w:p>
    <w:p w14:paraId="57BFC1AE">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59ABA189">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71D84A45">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129E35D4">
      <w:pPr>
        <w:pStyle w:val="6"/>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8A49EE">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9911FA8">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494A6F2D">
      <w:pPr>
        <w:pStyle w:val="6"/>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w:t>
      </w:r>
      <w:r>
        <w:rPr>
          <w:rFonts w:hint="eastAsia" w:ascii="宋体" w:hAnsi="宋体" w:eastAsia="宋体"/>
          <w:snapToGrid w:val="0"/>
          <w:color w:val="auto"/>
          <w:sz w:val="21"/>
          <w:szCs w:val="21"/>
          <w:u w:val="single"/>
          <w:lang w:val="en-US" w:eastAsia="zh-CN"/>
        </w:rPr>
        <w:t>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04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01</w:t>
      </w:r>
      <w:r>
        <w:rPr>
          <w:rFonts w:hint="eastAsia" w:ascii="宋体" w:hAnsi="宋体" w:eastAsia="宋体"/>
          <w:snapToGrid w:val="0"/>
          <w:color w:val="auto"/>
          <w:sz w:val="21"/>
          <w:szCs w:val="21"/>
          <w:u w:val="single"/>
        </w:rPr>
        <w:t>日</w:t>
      </w:r>
      <w:r>
        <w:rPr>
          <w:rFonts w:hint="eastAsia" w:ascii="宋体" w:hAnsi="宋体" w:eastAsia="宋体"/>
          <w:snapToGrid w:val="0"/>
          <w:color w:val="auto"/>
          <w:sz w:val="21"/>
          <w:szCs w:val="21"/>
          <w:u w:val="single"/>
          <w:lang w:val="en-US" w:eastAsia="zh-CN"/>
        </w:rPr>
        <w:t>15</w:t>
      </w:r>
      <w:r>
        <w:rPr>
          <w:rFonts w:hint="eastAsia" w:ascii="宋体" w:hAnsi="宋体" w:eastAsia="宋体"/>
          <w:snapToGrid w:val="0"/>
          <w:color w:val="auto"/>
          <w:sz w:val="21"/>
          <w:szCs w:val="21"/>
          <w:u w:val="single"/>
        </w:rPr>
        <w:t>点</w:t>
      </w:r>
      <w:r>
        <w:rPr>
          <w:rFonts w:hint="eastAsia" w:ascii="宋体" w:hAnsi="宋体" w:eastAsia="宋体"/>
          <w:snapToGrid w:val="0"/>
          <w:color w:val="auto"/>
          <w:sz w:val="21"/>
          <w:szCs w:val="21"/>
          <w:u w:val="single"/>
          <w:lang w:val="en-US" w:eastAsia="zh-CN"/>
        </w:rPr>
        <w:t>00</w:t>
      </w:r>
      <w:r>
        <w:rPr>
          <w:rFonts w:hint="eastAsia" w:ascii="宋体" w:hAnsi="宋体" w:eastAsia="宋体"/>
          <w:snapToGrid w:val="0"/>
          <w:color w:val="auto"/>
          <w:sz w:val="21"/>
          <w:szCs w:val="21"/>
          <w:u w:val="single"/>
        </w:rPr>
        <w:t>分（北京时间）</w:t>
      </w:r>
    </w:p>
    <w:p w14:paraId="334B5CD9">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4D874C85">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DA3AEFF">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5F56C0EA">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D4FFEE2">
      <w:pPr>
        <w:pStyle w:val="6"/>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77ED6D2">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5B49EFE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0" w:name="OLE_LINK6"/>
      <w:r>
        <w:rPr>
          <w:rFonts w:hint="eastAsia" w:ascii="宋体" w:hAnsi="宋体" w:eastAsia="宋体"/>
          <w:snapToGrid w:val="0"/>
          <w:color w:val="auto"/>
          <w:sz w:val="21"/>
          <w:szCs w:val="21"/>
        </w:rPr>
        <w:t>1）深圳公共资源交易中心网站（www.szexgrp.com）；</w:t>
      </w:r>
    </w:p>
    <w:p w14:paraId="17EB03B7">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1" w:name="OLE_LINK1"/>
      <w:r>
        <w:rPr>
          <w:rFonts w:hint="eastAsia" w:ascii="宋体" w:hAnsi="宋体" w:eastAsia="宋体"/>
          <w:snapToGrid w:val="0"/>
          <w:color w:val="auto"/>
          <w:sz w:val="21"/>
          <w:szCs w:val="21"/>
        </w:rPr>
        <w:t>采购代理机构网站</w:t>
      </w:r>
      <w:bookmarkEnd w:id="1"/>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0"/>
      <w:r>
        <w:rPr>
          <w:rFonts w:hint="eastAsia" w:ascii="宋体" w:hAnsi="宋体" w:eastAsia="宋体"/>
          <w:snapToGrid w:val="0"/>
          <w:color w:val="auto"/>
          <w:sz w:val="21"/>
          <w:szCs w:val="21"/>
        </w:rPr>
        <w:t>。</w:t>
      </w:r>
    </w:p>
    <w:p w14:paraId="53F776C9">
      <w:pPr>
        <w:pStyle w:val="6"/>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0EFF6ADB">
      <w:pPr>
        <w:pStyle w:val="6"/>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16B8EDBC">
      <w:pPr>
        <w:pStyle w:val="6"/>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7B80530A">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5CCB57B5">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名称：深圳市眼科医院</w:t>
      </w:r>
    </w:p>
    <w:p w14:paraId="202D0B78">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地址：深圳市福田区泽田路18号</w:t>
      </w:r>
    </w:p>
    <w:p w14:paraId="732FE66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w:t>
      </w:r>
      <w:r>
        <w:rPr>
          <w:rFonts w:ascii="宋体" w:hAnsi="宋体" w:eastAsia="宋体"/>
          <w:snapToGrid w:val="0"/>
          <w:color w:val="auto"/>
          <w:sz w:val="21"/>
          <w:szCs w:val="21"/>
        </w:rPr>
        <w:t>工</w:t>
      </w:r>
    </w:p>
    <w:p w14:paraId="611196C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415636BE">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4E8CDF5F">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422EF252">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联系方式：杨小姐，0755-83026699</w:t>
      </w:r>
    </w:p>
    <w:p w14:paraId="369DA54F">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042B9483">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项目联系人：杨小姐</w:t>
      </w:r>
    </w:p>
    <w:p w14:paraId="355D5971">
      <w:pPr>
        <w:pStyle w:val="6"/>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1692D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p>
    <w:p w14:paraId="1B725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bookmarkStart w:id="2" w:name="_GoBack"/>
      <w:bookmarkEnd w:id="2"/>
      <w:r>
        <w:rPr>
          <w:rFonts w:hint="eastAsia" w:ascii="宋体" w:hAnsi="宋体"/>
          <w:snapToGrid w:val="0"/>
          <w:kern w:val="0"/>
          <w:sz w:val="24"/>
        </w:rPr>
        <w:t>深圳市中正招标有限公司</w:t>
      </w:r>
    </w:p>
    <w:p w14:paraId="57540976">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szCs w:val="21"/>
        </w:rPr>
      </w:pPr>
      <w:r>
        <w:rPr>
          <w:rFonts w:ascii="宋体" w:hAnsi="宋体"/>
          <w:snapToGrid w:val="0"/>
          <w:kern w:val="0"/>
          <w:sz w:val="24"/>
        </w:rPr>
        <w:t>202</w:t>
      </w:r>
      <w:r>
        <w:rPr>
          <w:rFonts w:hint="eastAsia" w:ascii="宋体" w:hAnsi="宋体"/>
          <w:snapToGrid w:val="0"/>
          <w:kern w:val="0"/>
          <w:sz w:val="24"/>
          <w:lang w:val="en-US" w:eastAsia="zh-CN"/>
        </w:rPr>
        <w:t>5</w:t>
      </w:r>
      <w:r>
        <w:rPr>
          <w:rFonts w:ascii="宋体" w:hAnsi="宋体"/>
          <w:snapToGrid w:val="0"/>
          <w:kern w:val="0"/>
          <w:sz w:val="24"/>
        </w:rPr>
        <w:t>年</w:t>
      </w:r>
      <w:r>
        <w:rPr>
          <w:rFonts w:hint="eastAsia" w:ascii="宋体" w:hAnsi="宋体"/>
          <w:snapToGrid w:val="0"/>
          <w:kern w:val="0"/>
          <w:sz w:val="24"/>
          <w:lang w:val="en-US" w:eastAsia="zh-CN"/>
        </w:rPr>
        <w:t>03</w:t>
      </w:r>
      <w:r>
        <w:rPr>
          <w:rFonts w:ascii="宋体" w:hAnsi="宋体"/>
          <w:snapToGrid w:val="0"/>
          <w:kern w:val="0"/>
          <w:sz w:val="24"/>
        </w:rPr>
        <w:t>月</w:t>
      </w:r>
      <w:r>
        <w:rPr>
          <w:rFonts w:hint="eastAsia" w:ascii="宋体" w:hAnsi="宋体"/>
          <w:snapToGrid w:val="0"/>
          <w:kern w:val="0"/>
          <w:sz w:val="24"/>
          <w:lang w:val="en-US" w:eastAsia="zh-CN"/>
        </w:rPr>
        <w:t>19</w:t>
      </w:r>
      <w:r>
        <w:rPr>
          <w:rFonts w:hint="eastAsia" w:ascii="宋体" w:hAnsi="宋体"/>
          <w:snapToGrid w:val="0"/>
          <w:kern w:val="0"/>
          <w:sz w:val="24"/>
        </w:rPr>
        <w:t>日</w:t>
      </w:r>
    </w:p>
    <w:p w14:paraId="25E02499">
      <w:pPr>
        <w:jc w:val="center"/>
        <w:rPr>
          <w:rFonts w:hint="eastAsia" w:ascii="黑体" w:hAnsi="黑体" w:eastAsia="黑体" w:cs="黑体"/>
          <w:snapToGrid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B7898"/>
    <w:rsid w:val="0A1A36A0"/>
    <w:rsid w:val="778B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Theme="minorEastAsia"/>
      <w:b/>
      <w:bCs/>
      <w:sz w:val="28"/>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Autospacing="1" w:after="100" w:afterAutospacing="1"/>
      <w:jc w:val="left"/>
    </w:pPr>
    <w:rPr>
      <w:kern w:val="0"/>
      <w:sz w:val="24"/>
    </w:rPr>
  </w:style>
  <w:style w:type="paragraph" w:customStyle="1" w:styleId="6">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2025-03-19T10:26:00Z</dcterms:created>
  <dc:creator>中正招标杨工</dc:creator>
  <cp:lastModifiedBy>中正招标杨工</cp:lastModifiedBy>
  <dcterms:modified xsi:type="dcterms:W3CDTF">2025-03-19T10:28:29Z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A890976ACE104061B5A26CB36B22960B_11</vt:lpwstr>
  </property>
  <property fmtid="{D5CDD505-2E9C-101B-9397-08002B2CF9AE}" pid="4" name="KSOTemplateDocerSaveRecord">
    <vt:lpwstr>eyJoZGlkIjoiOTMwM2Y2MTYwMDMxNDU2MTZiYjY1MzkzNDdkYmNhZGUiLCJ1c2VySWQiOiI1NDUwNDM1MTAifQ==</vt:lpwstr>
  </property>
</Properties>
</file>