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5C948F">
      <w:pPr>
        <w:jc w:val="center"/>
        <w:outlineLvl w:val="1"/>
        <w:rPr>
          <w:rFonts w:hint="eastAsia" w:ascii="宋体" w:hAnsi="宋体" w:cs="宋体"/>
          <w:b/>
          <w:color w:val="auto"/>
          <w:sz w:val="28"/>
          <w:szCs w:val="28"/>
        </w:rPr>
      </w:pPr>
      <w:r>
        <w:rPr>
          <w:rFonts w:hint="eastAsia" w:ascii="宋体" w:hAnsi="宋体" w:cs="宋体"/>
          <w:b/>
          <w:color w:val="auto"/>
          <w:sz w:val="28"/>
          <w:szCs w:val="28"/>
        </w:rPr>
        <w:t>深圳市第七高级中学网络安全加固服务项目</w:t>
      </w:r>
      <w:r>
        <w:rPr>
          <w:rFonts w:hint="eastAsia" w:ascii="宋体" w:hAnsi="宋体" w:cs="宋体"/>
          <w:b/>
          <w:color w:val="auto"/>
          <w:sz w:val="28"/>
          <w:szCs w:val="28"/>
          <w:lang w:val="en-US" w:eastAsia="zh-CN"/>
        </w:rPr>
        <w:t>招标</w:t>
      </w:r>
      <w:r>
        <w:rPr>
          <w:rFonts w:hint="eastAsia" w:ascii="宋体" w:hAnsi="宋体" w:cs="宋体"/>
          <w:b/>
          <w:color w:val="auto"/>
          <w:sz w:val="28"/>
          <w:szCs w:val="28"/>
        </w:rPr>
        <w:t>公告</w:t>
      </w:r>
    </w:p>
    <w:p w14:paraId="561F8452">
      <w:pPr>
        <w:ind w:firstLine="420" w:firstLineChars="200"/>
        <w:rPr>
          <w:rFonts w:hint="eastAsia" w:ascii="宋体" w:hAnsi="宋体" w:cs="宋体"/>
          <w:color w:val="auto"/>
          <w:kern w:val="0"/>
          <w:szCs w:val="21"/>
        </w:rPr>
      </w:pPr>
    </w:p>
    <w:p w14:paraId="767504F5">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深圳市东海国际招标有限公司（以下简称“采购代理机构”）受采购人委托，就</w:t>
      </w:r>
      <w:r>
        <w:rPr>
          <w:rFonts w:hint="eastAsia" w:ascii="宋体" w:hAnsi="宋体" w:eastAsia="宋体" w:cs="宋体"/>
          <w:color w:val="auto"/>
          <w:sz w:val="22"/>
          <w:szCs w:val="22"/>
          <w:lang w:eastAsia="zh-CN"/>
        </w:rPr>
        <w:t>深圳市第七高级中学网络安全加固服务项目</w:t>
      </w:r>
      <w:r>
        <w:rPr>
          <w:rFonts w:hint="eastAsia" w:ascii="宋体" w:hAnsi="宋体" w:eastAsia="宋体" w:cs="宋体"/>
          <w:color w:val="auto"/>
          <w:sz w:val="22"/>
          <w:szCs w:val="22"/>
        </w:rPr>
        <w:t>进行公开招标，欢迎符合资格条件的投标人前来投标。</w:t>
      </w:r>
      <w:r>
        <w:rPr>
          <w:rFonts w:hint="eastAsia" w:ascii="宋体" w:hAnsi="宋体" w:eastAsia="宋体" w:cs="宋体"/>
          <w:color w:val="auto"/>
          <w:sz w:val="22"/>
          <w:szCs w:val="22"/>
          <w:lang w:eastAsia="zh-CN"/>
        </w:rPr>
        <w:t>深圳市第七高级中学网络安全加固服务项目</w:t>
      </w:r>
      <w:r>
        <w:rPr>
          <w:rFonts w:hint="eastAsia" w:ascii="宋体" w:hAnsi="宋体" w:eastAsia="宋体" w:cs="宋体"/>
          <w:color w:val="auto"/>
          <w:sz w:val="22"/>
          <w:szCs w:val="22"/>
        </w:rPr>
        <w:t>的潜在投标人应在深圳市罗湖区太宁路2号百仕达大厦27B获取招标文件，并于</w:t>
      </w:r>
      <w:r>
        <w:rPr>
          <w:rFonts w:hint="eastAsia" w:ascii="宋体" w:hAnsi="宋体" w:eastAsia="宋体" w:cs="宋体"/>
          <w:i w:val="0"/>
          <w:iCs w:val="0"/>
          <w:caps w:val="0"/>
          <w:color w:val="auto"/>
          <w:spacing w:val="0"/>
          <w:sz w:val="22"/>
          <w:szCs w:val="22"/>
          <w:shd w:val="clear" w:color="auto" w:fill="FFFFFF"/>
          <w:lang w:eastAsia="zh-CN"/>
        </w:rPr>
        <w:t>2026年1月4日09点30分</w:t>
      </w:r>
      <w:r>
        <w:rPr>
          <w:rFonts w:hint="eastAsia" w:ascii="宋体" w:hAnsi="宋体" w:eastAsia="宋体" w:cs="宋体"/>
          <w:color w:val="auto"/>
          <w:sz w:val="22"/>
          <w:szCs w:val="22"/>
        </w:rPr>
        <w:t>（北京时间）前递交投标文件。</w:t>
      </w:r>
    </w:p>
    <w:p w14:paraId="199DDD3B">
      <w:pPr>
        <w:keepNext w:val="0"/>
        <w:keepLines w:val="0"/>
        <w:pageBreakBefore w:val="0"/>
        <w:widowControl w:val="0"/>
        <w:kinsoku/>
        <w:overflowPunct/>
        <w:topLinePunct w:val="0"/>
        <w:autoSpaceDE/>
        <w:autoSpaceDN/>
        <w:bidi w:val="0"/>
        <w:adjustRightInd/>
        <w:snapToGrid/>
        <w:spacing w:line="360" w:lineRule="exact"/>
        <w:ind w:firstLine="442" w:firstLineChars="200"/>
        <w:jc w:val="left"/>
        <w:textAlignment w:val="auto"/>
        <w:outlineLvl w:val="9"/>
        <w:rPr>
          <w:rFonts w:hint="eastAsia" w:ascii="宋体" w:hAnsi="宋体" w:eastAsia="宋体" w:cs="宋体"/>
          <w:b/>
          <w:bCs w:val="0"/>
          <w:color w:val="auto"/>
          <w:sz w:val="22"/>
          <w:szCs w:val="22"/>
        </w:rPr>
      </w:pPr>
      <w:r>
        <w:rPr>
          <w:rFonts w:hint="eastAsia" w:ascii="宋体" w:hAnsi="宋体" w:eastAsia="宋体" w:cs="宋体"/>
          <w:b/>
          <w:bCs w:val="0"/>
          <w:color w:val="auto"/>
          <w:sz w:val="22"/>
          <w:szCs w:val="22"/>
        </w:rPr>
        <w:t>一、项目基本情况</w:t>
      </w:r>
    </w:p>
    <w:p w14:paraId="69BB164A">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eastAsia="宋体" w:cs="宋体"/>
          <w:color w:val="auto"/>
          <w:sz w:val="22"/>
          <w:szCs w:val="22"/>
          <w:lang w:eastAsia="zh-CN"/>
        </w:rPr>
      </w:pPr>
      <w:r>
        <w:rPr>
          <w:rFonts w:hint="eastAsia" w:ascii="宋体" w:hAnsi="宋体" w:eastAsia="宋体" w:cs="宋体"/>
          <w:color w:val="auto"/>
          <w:sz w:val="22"/>
          <w:szCs w:val="22"/>
        </w:rPr>
        <w:t>1.项目编号：</w:t>
      </w:r>
      <w:r>
        <w:rPr>
          <w:rFonts w:hint="eastAsia" w:ascii="宋体" w:hAnsi="宋体" w:eastAsia="宋体" w:cs="宋体"/>
          <w:color w:val="auto"/>
          <w:sz w:val="22"/>
          <w:szCs w:val="22"/>
          <w:lang w:eastAsia="zh-CN"/>
        </w:rPr>
        <w:t>3324-DH2531F2599</w:t>
      </w:r>
    </w:p>
    <w:p w14:paraId="5224E620">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eastAsia="宋体" w:cs="宋体"/>
          <w:color w:val="auto"/>
          <w:sz w:val="22"/>
          <w:szCs w:val="22"/>
          <w:lang w:eastAsia="zh-CN"/>
        </w:rPr>
      </w:pPr>
      <w:r>
        <w:rPr>
          <w:rFonts w:hint="eastAsia" w:ascii="宋体" w:hAnsi="宋体" w:eastAsia="宋体" w:cs="宋体"/>
          <w:color w:val="auto"/>
          <w:sz w:val="22"/>
          <w:szCs w:val="22"/>
          <w:lang w:eastAsia="zh-CN"/>
        </w:rPr>
        <w:t>2.项目名称：深圳市第七高级中学网络安全加固服务项目</w:t>
      </w:r>
    </w:p>
    <w:p w14:paraId="23F5B99E">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eastAsia="宋体" w:cs="宋体"/>
          <w:color w:val="auto"/>
          <w:sz w:val="22"/>
          <w:szCs w:val="22"/>
          <w:lang w:eastAsia="zh-CN"/>
        </w:rPr>
      </w:pPr>
      <w:r>
        <w:rPr>
          <w:rFonts w:hint="eastAsia" w:ascii="宋体" w:hAnsi="宋体" w:eastAsia="宋体" w:cs="宋体"/>
          <w:color w:val="auto"/>
          <w:sz w:val="22"/>
          <w:szCs w:val="22"/>
          <w:lang w:eastAsia="zh-CN"/>
        </w:rPr>
        <w:t>3.预算金额：人民币120,000.00元</w:t>
      </w:r>
    </w:p>
    <w:p w14:paraId="0009139D">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eastAsia="宋体" w:cs="宋体"/>
          <w:color w:val="auto"/>
          <w:sz w:val="22"/>
          <w:szCs w:val="22"/>
          <w:lang w:eastAsia="zh-CN"/>
        </w:rPr>
      </w:pPr>
      <w:r>
        <w:rPr>
          <w:rFonts w:hint="eastAsia" w:ascii="宋体" w:hAnsi="宋体" w:eastAsia="宋体" w:cs="宋体"/>
          <w:color w:val="auto"/>
          <w:sz w:val="22"/>
          <w:szCs w:val="22"/>
          <w:lang w:eastAsia="zh-CN"/>
        </w:rPr>
        <w:t>4.最高限价：人民币120,000.00元</w:t>
      </w:r>
    </w:p>
    <w:p w14:paraId="265B9E67">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eastAsia="zh-CN"/>
        </w:rPr>
        <w:t>5.采购需求：</w:t>
      </w:r>
      <w:r>
        <w:rPr>
          <w:rFonts w:hint="eastAsia" w:ascii="宋体" w:hAnsi="宋体" w:eastAsia="宋体" w:cs="宋体"/>
          <w:b w:val="0"/>
          <w:bCs w:val="0"/>
          <w:color w:val="auto"/>
          <w:sz w:val="22"/>
          <w:szCs w:val="22"/>
          <w:highlight w:val="none"/>
          <w:lang w:val="en-US" w:eastAsia="zh-CN"/>
        </w:rPr>
        <w:t>详见招标文件。</w:t>
      </w:r>
    </w:p>
    <w:p w14:paraId="7611E2C0">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eastAsia="zh-CN"/>
        </w:rPr>
        <w:t>6.合同履行期限：</w:t>
      </w:r>
      <w:r>
        <w:rPr>
          <w:rFonts w:hint="eastAsia" w:ascii="宋体" w:hAnsi="宋体" w:eastAsia="宋体" w:cs="宋体"/>
          <w:b w:val="0"/>
          <w:bCs w:val="0"/>
          <w:color w:val="auto"/>
          <w:sz w:val="22"/>
          <w:szCs w:val="22"/>
          <w:highlight w:val="none"/>
          <w:lang w:val="en-US" w:eastAsia="zh-CN"/>
        </w:rPr>
        <w:t>详见招标文件。</w:t>
      </w:r>
    </w:p>
    <w:p w14:paraId="5A2DED77">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eastAsia="宋体" w:cs="宋体"/>
          <w:color w:val="auto"/>
          <w:sz w:val="22"/>
          <w:szCs w:val="22"/>
          <w:lang w:eastAsia="zh-CN"/>
        </w:rPr>
      </w:pPr>
      <w:r>
        <w:rPr>
          <w:rFonts w:hint="eastAsia" w:ascii="宋体" w:hAnsi="宋体" w:eastAsia="宋体" w:cs="宋体"/>
          <w:color w:val="auto"/>
          <w:sz w:val="22"/>
          <w:szCs w:val="22"/>
          <w:lang w:eastAsia="zh-CN"/>
        </w:rPr>
        <w:t>7.本项目不接受联合体投标。</w:t>
      </w:r>
    </w:p>
    <w:p w14:paraId="3D4677C6">
      <w:pPr>
        <w:keepNext w:val="0"/>
        <w:keepLines w:val="0"/>
        <w:pageBreakBefore w:val="0"/>
        <w:widowControl w:val="0"/>
        <w:kinsoku/>
        <w:overflowPunct/>
        <w:topLinePunct w:val="0"/>
        <w:autoSpaceDE/>
        <w:autoSpaceDN/>
        <w:bidi w:val="0"/>
        <w:adjustRightInd/>
        <w:snapToGrid/>
        <w:spacing w:line="360" w:lineRule="exact"/>
        <w:ind w:firstLine="442" w:firstLineChars="200"/>
        <w:jc w:val="left"/>
        <w:textAlignment w:val="auto"/>
        <w:outlineLvl w:val="9"/>
        <w:rPr>
          <w:rFonts w:hint="eastAsia" w:ascii="宋体" w:hAnsi="宋体" w:eastAsia="宋体" w:cs="宋体"/>
          <w:b/>
          <w:bCs w:val="0"/>
          <w:color w:val="auto"/>
          <w:sz w:val="22"/>
          <w:szCs w:val="22"/>
        </w:rPr>
      </w:pPr>
      <w:r>
        <w:rPr>
          <w:rFonts w:hint="eastAsia" w:ascii="宋体" w:hAnsi="宋体" w:eastAsia="宋体" w:cs="宋体"/>
          <w:b/>
          <w:bCs w:val="0"/>
          <w:color w:val="auto"/>
          <w:sz w:val="22"/>
          <w:szCs w:val="22"/>
        </w:rPr>
        <w:t>二、申请人的资格要求</w:t>
      </w:r>
    </w:p>
    <w:p w14:paraId="30A0AC03">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eastAsia="宋体" w:cs="宋体"/>
          <w:color w:val="auto"/>
          <w:sz w:val="22"/>
          <w:szCs w:val="22"/>
        </w:rPr>
      </w:pPr>
      <w:r>
        <w:rPr>
          <w:rFonts w:hint="eastAsia" w:ascii="宋体" w:hAnsi="宋体" w:eastAsia="宋体" w:cs="宋体"/>
          <w:color w:val="auto"/>
          <w:sz w:val="22"/>
          <w:szCs w:val="22"/>
        </w:rPr>
        <w:t>1.</w:t>
      </w:r>
      <w:r>
        <w:rPr>
          <w:rFonts w:hint="eastAsia" w:ascii="宋体" w:hAnsi="宋体" w:eastAsia="宋体" w:cs="宋体"/>
          <w:color w:val="auto"/>
          <w:sz w:val="22"/>
          <w:szCs w:val="22"/>
          <w:lang w:val="en-US" w:eastAsia="zh-CN"/>
        </w:rPr>
        <w:t>满足《中华人民共和国政府采购法》第二十二条规定（须提供具有独立承担民事责任能力的法人或其他组织的营业执照或法人证书等证明材料复印件或扫描件以及《政府采购投标及履约承诺函》加盖投标人公章），总公司或者分公司只允许一家投标，不允许同时参与本项目投标，以分公司名义参与投标的，须提供总公司或具有独立法人资格的上一级公司出具的愿为其参与本项目投标以及履约等行为承担民事责任的加盖总公司公章的授权函，并提供总公司及分公司的营业执照复印件或扫描件加盖投标人公章，原件备查；</w:t>
      </w:r>
    </w:p>
    <w:p w14:paraId="2B84671E">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eastAsia="宋体" w:cs="宋体"/>
          <w:color w:val="auto"/>
          <w:sz w:val="22"/>
          <w:szCs w:val="22"/>
        </w:rPr>
      </w:pPr>
      <w:r>
        <w:rPr>
          <w:rFonts w:hint="eastAsia" w:ascii="宋体" w:hAnsi="宋体" w:eastAsia="宋体" w:cs="宋体"/>
          <w:color w:val="auto"/>
          <w:sz w:val="22"/>
          <w:szCs w:val="22"/>
        </w:rPr>
        <w:t>2.</w:t>
      </w:r>
      <w:r>
        <w:rPr>
          <w:rFonts w:hint="eastAsia" w:ascii="宋体" w:hAnsi="宋体" w:eastAsia="宋体" w:cs="宋体"/>
          <w:color w:val="auto"/>
          <w:sz w:val="22"/>
          <w:szCs w:val="22"/>
          <w:lang w:val="en-US" w:eastAsia="zh-CN"/>
        </w:rPr>
        <w:t>落实政府采购政策需满足的资格要求：无；</w:t>
      </w:r>
    </w:p>
    <w:p w14:paraId="4AD3C04C">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eastAsia="宋体" w:cs="宋体"/>
          <w:color w:val="auto"/>
          <w:sz w:val="22"/>
          <w:szCs w:val="22"/>
        </w:rPr>
      </w:pPr>
      <w:r>
        <w:rPr>
          <w:rFonts w:hint="eastAsia" w:ascii="宋体" w:hAnsi="宋体" w:eastAsia="宋体" w:cs="宋体"/>
          <w:color w:val="auto"/>
          <w:sz w:val="22"/>
          <w:szCs w:val="22"/>
          <w:lang w:val="en-US" w:eastAsia="zh-CN"/>
        </w:rPr>
        <w:t>3</w:t>
      </w:r>
      <w:r>
        <w:rPr>
          <w:rFonts w:hint="eastAsia" w:ascii="宋体" w:hAnsi="宋体" w:eastAsia="宋体" w:cs="宋体"/>
          <w:color w:val="auto"/>
          <w:sz w:val="22"/>
          <w:szCs w:val="22"/>
        </w:rPr>
        <w:t>.本项目的特定资格要求：</w:t>
      </w:r>
    </w:p>
    <w:p w14:paraId="040A2703">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（1）参与本项目投标前三年内，在经营活动中没有重大违法记录（须按本项目投标文件格式要求提供《政府采购投标及履约承诺函》加盖投标人公章）；</w:t>
      </w:r>
    </w:p>
    <w:p w14:paraId="371E0251">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（2）参与本项目政府采购活动时不存在被有关部门禁止参与政府采购活动且在有效期内的情况（须按本项目投标文件格式要求提供《政府采购投标及履约承诺函》加盖投标人公章）；</w:t>
      </w:r>
    </w:p>
    <w:p w14:paraId="2ED9B4B7">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（3）单位负责人为同一人或者存在直接控股、管理关系的不同供应商，不得参加同一合同项下的政府采购活动（须按本项目投标文件格式要求提供《政府采购投标及履约承诺函》加盖投标人公章）；</w:t>
      </w:r>
    </w:p>
    <w:p w14:paraId="4F008C12">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4）除单一来源采购项目外，为采购项目提供整体设计、规范编制或者项目管理、监理、检测等服务的供应商，不得再参加该采购项目的其他采购活动（须按本项目投标文件格式要求提供《政府采购投标及履约承诺函》加盖投标人公章）；</w:t>
      </w:r>
    </w:p>
    <w:p w14:paraId="4C47050F">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5）不同供应商的法定代表人、主要经营负责人、项目投标授权代表人、项目负责人、主要技术人员不得为同一人、属同一单位或者在同一单位缴纳社会保险；不同投标供应商的投标文件不得由同一单位或者同一人编制（由供应商填写《供应商基本情况表》相关信息）；</w:t>
      </w:r>
    </w:p>
    <w:p w14:paraId="2F4359B3">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6）投标人未被列入失信被执行人、重大税收违法案件当事人名单及政府采购严重违法失信行为记录名单（“信用中国”（www.creditchina.gov.cn）“信用服务”栏的“重大税收违法失信主体”、“失信被执行人”，“中国政府采购”（www.ccgp.gov.cn）“政府采购严重违法失信行为记录名单”，“深圳信用网”（www.szcredit.com.cn）以及“深圳市政府采购监管网”（zfcg.sz.gov.cn）为投标人信用信息查询渠道，相关信息以开标当日的查询结果为准。由采购代理机构查询，投标人无需提供证明材料）；</w:t>
      </w:r>
    </w:p>
    <w:p w14:paraId="077A6044">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7）参与本项目政府采购活动时不存在《深圳市财政局政府采购供应商信用信息管理办法》（深财规〔2023〕3号）列明的严重违法失信行为（须按本项目投标文件格式要求提供《政府采购投标及履约承诺函》加盖投标人公章）；</w:t>
      </w:r>
    </w:p>
    <w:p w14:paraId="553CBDC2">
      <w:pPr>
        <w:keepNext w:val="0"/>
        <w:keepLines w:val="0"/>
        <w:pageBreakBefore w:val="0"/>
        <w:widowControl w:val="0"/>
        <w:kinsoku/>
        <w:wordWrap w:val="0"/>
        <w:overflowPunct/>
        <w:topLinePunct w:val="0"/>
        <w:autoSpaceDE/>
        <w:autoSpaceDN/>
        <w:bidi w:val="0"/>
        <w:adjustRightInd/>
        <w:snapToGrid/>
        <w:spacing w:line="360" w:lineRule="exact"/>
        <w:ind w:firstLine="442" w:firstLineChars="200"/>
        <w:textAlignment w:val="auto"/>
        <w:outlineLvl w:val="9"/>
        <w:rPr>
          <w:rFonts w:hint="eastAsia" w:ascii="宋体" w:hAnsi="宋体" w:eastAsia="宋体" w:cs="宋体"/>
          <w:b/>
          <w:bCs/>
          <w:color w:val="auto"/>
          <w:sz w:val="22"/>
          <w:szCs w:val="22"/>
          <w:lang w:val="en-US" w:eastAsia="zh-CN"/>
        </w:rPr>
      </w:pPr>
      <w:r>
        <w:rPr>
          <w:rFonts w:hint="eastAsia" w:ascii="宋体" w:hAnsi="宋体" w:eastAsia="宋体" w:cs="宋体"/>
          <w:b/>
          <w:bCs/>
          <w:color w:val="auto"/>
          <w:sz w:val="22"/>
          <w:szCs w:val="22"/>
          <w:lang w:val="en-US" w:eastAsia="zh-CN"/>
        </w:rPr>
        <w:t>（8）投标人须提供国家企业信用信息公示系统（https://www.gsxt.gov.cn/index.html）或机关赋码和事业单位登记管理网（https://gjsy.scopsr.gov.cn/）或全国社会组织信用信息公示平台（https://xxgs.chinanpo.mca.gov.cn/gsxt/newList）网站截图，作为不同供应商之间不存在单位负责人为同一人或者直接控股、管理关系的补充证明；</w:t>
      </w:r>
    </w:p>
    <w:p w14:paraId="3DE955A8">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（9）本项目不接受联合体投标，不允许分包或转包；</w:t>
      </w:r>
    </w:p>
    <w:p w14:paraId="7FEC797B">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（10）本项目不接受进口产品投标（进口产品是指通过中国海关报关验放进入中国境内且产自关境外的产品，相关内容以“财库【2007】119号文”和“财办库【2008】248号文”的相关规定为准）。</w:t>
      </w:r>
    </w:p>
    <w:p w14:paraId="7463CE23">
      <w:pPr>
        <w:keepNext w:val="0"/>
        <w:keepLines w:val="0"/>
        <w:pageBreakBefore w:val="0"/>
        <w:widowControl w:val="0"/>
        <w:kinsoku/>
        <w:overflowPunct/>
        <w:topLinePunct w:val="0"/>
        <w:autoSpaceDE/>
        <w:autoSpaceDN/>
        <w:bidi w:val="0"/>
        <w:adjustRightInd/>
        <w:snapToGrid/>
        <w:spacing w:line="360" w:lineRule="exact"/>
        <w:ind w:firstLine="442" w:firstLineChars="200"/>
        <w:textAlignment w:val="auto"/>
        <w:rPr>
          <w:rFonts w:hint="eastAsia" w:ascii="宋体" w:hAnsi="宋体" w:eastAsia="宋体" w:cs="宋体"/>
          <w:color w:val="0000FF"/>
          <w:sz w:val="22"/>
          <w:szCs w:val="22"/>
          <w:highlight w:val="none"/>
        </w:rPr>
      </w:pPr>
      <w:r>
        <w:rPr>
          <w:rStyle w:val="4"/>
          <w:rFonts w:hint="eastAsia" w:ascii="宋体" w:hAnsi="宋体" w:eastAsia="宋体" w:cs="宋体"/>
          <w:b/>
          <w:bCs/>
          <w:i w:val="0"/>
          <w:iCs w:val="0"/>
          <w:caps w:val="0"/>
          <w:color w:val="FF0000"/>
          <w:spacing w:val="0"/>
          <w:sz w:val="22"/>
          <w:szCs w:val="22"/>
          <w:highlight w:val="none"/>
          <w:shd w:val="clear" w:color="auto" w:fill="FFFFFF"/>
        </w:rPr>
        <w:t>注：按深圳政府采购自行采购系统操作要求，供应商需先行办理注册手续，注册网址为：https://trade.szggzy.com/ggzy/center/#/register。</w:t>
      </w:r>
    </w:p>
    <w:p w14:paraId="3E087107">
      <w:pPr>
        <w:keepNext w:val="0"/>
        <w:keepLines w:val="0"/>
        <w:pageBreakBefore w:val="0"/>
        <w:widowControl w:val="0"/>
        <w:kinsoku/>
        <w:overflowPunct/>
        <w:topLinePunct w:val="0"/>
        <w:autoSpaceDE/>
        <w:autoSpaceDN/>
        <w:bidi w:val="0"/>
        <w:adjustRightInd/>
        <w:snapToGrid/>
        <w:spacing w:line="360" w:lineRule="exact"/>
        <w:ind w:firstLine="442" w:firstLineChars="200"/>
        <w:jc w:val="left"/>
        <w:textAlignment w:val="auto"/>
        <w:outlineLvl w:val="9"/>
        <w:rPr>
          <w:rFonts w:hint="eastAsia" w:ascii="宋体" w:hAnsi="宋体" w:eastAsia="宋体" w:cs="宋体"/>
          <w:b/>
          <w:bCs w:val="0"/>
          <w:color w:val="auto"/>
          <w:sz w:val="22"/>
          <w:szCs w:val="22"/>
        </w:rPr>
      </w:pPr>
      <w:r>
        <w:rPr>
          <w:rFonts w:hint="eastAsia" w:ascii="宋体" w:hAnsi="宋体" w:eastAsia="宋体" w:cs="宋体"/>
          <w:b/>
          <w:bCs w:val="0"/>
          <w:color w:val="auto"/>
          <w:sz w:val="22"/>
          <w:szCs w:val="22"/>
        </w:rPr>
        <w:t>三、获取招标文件</w:t>
      </w:r>
    </w:p>
    <w:p w14:paraId="084946CF">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eastAsia="宋体" w:cs="宋体"/>
          <w:color w:val="auto"/>
          <w:sz w:val="22"/>
          <w:szCs w:val="22"/>
        </w:rPr>
      </w:pPr>
      <w:r>
        <w:rPr>
          <w:rFonts w:hint="eastAsia" w:ascii="宋体" w:hAnsi="宋体" w:eastAsia="宋体" w:cs="宋体"/>
          <w:color w:val="auto"/>
          <w:sz w:val="22"/>
          <w:szCs w:val="22"/>
        </w:rPr>
        <w:t>1.时间：202</w:t>
      </w:r>
      <w:r>
        <w:rPr>
          <w:rFonts w:hint="eastAsia" w:ascii="宋体" w:hAnsi="宋体" w:eastAsia="宋体" w:cs="宋体"/>
          <w:color w:val="auto"/>
          <w:sz w:val="22"/>
          <w:szCs w:val="22"/>
          <w:lang w:val="en-US" w:eastAsia="zh-CN"/>
        </w:rPr>
        <w:t>5</w:t>
      </w:r>
      <w:r>
        <w:rPr>
          <w:rFonts w:hint="eastAsia" w:ascii="宋体" w:hAnsi="宋体" w:eastAsia="宋体" w:cs="宋体"/>
          <w:color w:val="auto"/>
          <w:sz w:val="22"/>
          <w:szCs w:val="22"/>
        </w:rPr>
        <w:t>年</w:t>
      </w:r>
      <w:r>
        <w:rPr>
          <w:rFonts w:hint="eastAsia" w:ascii="宋体" w:hAnsi="宋体" w:eastAsia="宋体" w:cs="宋体"/>
          <w:color w:val="auto"/>
          <w:sz w:val="22"/>
          <w:szCs w:val="22"/>
          <w:lang w:val="en-US" w:eastAsia="zh-CN"/>
        </w:rPr>
        <w:t>12</w:t>
      </w:r>
      <w:r>
        <w:rPr>
          <w:rFonts w:hint="eastAsia" w:ascii="宋体" w:hAnsi="宋体" w:eastAsia="宋体" w:cs="宋体"/>
          <w:color w:val="auto"/>
          <w:sz w:val="22"/>
          <w:szCs w:val="22"/>
        </w:rPr>
        <w:t>月</w:t>
      </w:r>
      <w:r>
        <w:rPr>
          <w:rFonts w:hint="eastAsia" w:ascii="宋体" w:hAnsi="宋体" w:eastAsia="宋体" w:cs="宋体"/>
          <w:color w:val="auto"/>
          <w:sz w:val="22"/>
          <w:szCs w:val="22"/>
          <w:lang w:val="en-US" w:eastAsia="zh-CN"/>
        </w:rPr>
        <w:t>23</w:t>
      </w:r>
      <w:r>
        <w:rPr>
          <w:rFonts w:hint="eastAsia" w:ascii="宋体" w:hAnsi="宋体" w:eastAsia="宋体" w:cs="宋体"/>
          <w:color w:val="auto"/>
          <w:sz w:val="22"/>
          <w:szCs w:val="22"/>
        </w:rPr>
        <w:t>日至202</w:t>
      </w:r>
      <w:r>
        <w:rPr>
          <w:rFonts w:hint="eastAsia" w:ascii="宋体" w:hAnsi="宋体" w:eastAsia="宋体" w:cs="宋体"/>
          <w:color w:val="auto"/>
          <w:sz w:val="22"/>
          <w:szCs w:val="22"/>
          <w:lang w:val="en-US" w:eastAsia="zh-CN"/>
        </w:rPr>
        <w:t>5</w:t>
      </w:r>
      <w:r>
        <w:rPr>
          <w:rFonts w:hint="eastAsia" w:ascii="宋体" w:hAnsi="宋体" w:eastAsia="宋体" w:cs="宋体"/>
          <w:color w:val="auto"/>
          <w:sz w:val="22"/>
          <w:szCs w:val="22"/>
        </w:rPr>
        <w:t>年</w:t>
      </w:r>
      <w:r>
        <w:rPr>
          <w:rFonts w:hint="eastAsia" w:ascii="宋体" w:hAnsi="宋体" w:eastAsia="宋体" w:cs="宋体"/>
          <w:color w:val="auto"/>
          <w:sz w:val="22"/>
          <w:szCs w:val="22"/>
          <w:lang w:val="en-US" w:eastAsia="zh-CN"/>
        </w:rPr>
        <w:t>12</w:t>
      </w:r>
      <w:r>
        <w:rPr>
          <w:rFonts w:hint="eastAsia" w:ascii="宋体" w:hAnsi="宋体" w:eastAsia="宋体" w:cs="宋体"/>
          <w:color w:val="auto"/>
          <w:sz w:val="22"/>
          <w:szCs w:val="22"/>
        </w:rPr>
        <w:t>月</w:t>
      </w:r>
      <w:r>
        <w:rPr>
          <w:rFonts w:hint="eastAsia" w:ascii="宋体" w:hAnsi="宋体" w:eastAsia="宋体" w:cs="宋体"/>
          <w:color w:val="auto"/>
          <w:sz w:val="22"/>
          <w:szCs w:val="22"/>
          <w:lang w:val="en-US" w:eastAsia="zh-CN"/>
        </w:rPr>
        <w:t>30</w:t>
      </w:r>
      <w:r>
        <w:rPr>
          <w:rFonts w:hint="eastAsia" w:ascii="宋体" w:hAnsi="宋体" w:eastAsia="宋体" w:cs="宋体"/>
          <w:color w:val="auto"/>
          <w:sz w:val="22"/>
          <w:szCs w:val="22"/>
        </w:rPr>
        <w:t>日，每天上午09:00至12:00，下午14：30至17:30（北京时间，法定节假日除外）</w:t>
      </w:r>
    </w:p>
    <w:p w14:paraId="6F9A08C1">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eastAsia="宋体" w:cs="宋体"/>
          <w:color w:val="auto"/>
          <w:sz w:val="22"/>
          <w:szCs w:val="22"/>
        </w:rPr>
      </w:pPr>
      <w:r>
        <w:rPr>
          <w:rFonts w:hint="eastAsia" w:ascii="宋体" w:hAnsi="宋体" w:eastAsia="宋体" w:cs="宋体"/>
          <w:color w:val="auto"/>
          <w:sz w:val="22"/>
          <w:szCs w:val="22"/>
        </w:rPr>
        <w:t>2.地点：深圳市罗湖区太宁路2号百仕达大厦27B</w:t>
      </w:r>
    </w:p>
    <w:p w14:paraId="2F8C8BDA">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eastAsia="宋体" w:cs="宋体"/>
          <w:color w:val="auto"/>
          <w:sz w:val="22"/>
          <w:szCs w:val="22"/>
        </w:rPr>
      </w:pPr>
      <w:r>
        <w:rPr>
          <w:rFonts w:hint="eastAsia" w:ascii="宋体" w:hAnsi="宋体" w:eastAsia="宋体" w:cs="宋体"/>
          <w:color w:val="auto"/>
          <w:sz w:val="22"/>
          <w:szCs w:val="22"/>
        </w:rPr>
        <w:t>3.方式：现场投标报名或网上投标报名（报名资料均需加盖单位公章）</w:t>
      </w:r>
    </w:p>
    <w:p w14:paraId="6EEA7AD4">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eastAsia="宋体" w:cs="宋体"/>
          <w:color w:val="auto"/>
          <w:sz w:val="22"/>
          <w:szCs w:val="22"/>
        </w:rPr>
      </w:pPr>
      <w:r>
        <w:rPr>
          <w:rFonts w:hint="eastAsia" w:ascii="宋体" w:hAnsi="宋体" w:eastAsia="宋体" w:cs="宋体"/>
          <w:color w:val="auto"/>
          <w:sz w:val="22"/>
          <w:szCs w:val="22"/>
        </w:rPr>
        <w:t>（1）现场投标报名：提供以下资料：1）营业执照（或事业法人登记证等证明文件）复印件；2）法定代表人证明书及授权委托书，附上法定代表人身份证复印件及授权代表身份证复印件；3）《洽购文件登记表》；4）资格要求中其他资质证明文件。注：以上资料均需加盖公章。</w:t>
      </w:r>
    </w:p>
    <w:p w14:paraId="25754616">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eastAsia="宋体" w:cs="宋体"/>
          <w:color w:val="auto"/>
          <w:sz w:val="22"/>
          <w:szCs w:val="22"/>
        </w:rPr>
      </w:pPr>
      <w:r>
        <w:rPr>
          <w:rFonts w:hint="eastAsia" w:ascii="宋体" w:hAnsi="宋体" w:eastAsia="宋体" w:cs="宋体"/>
          <w:color w:val="auto"/>
          <w:sz w:val="22"/>
          <w:szCs w:val="22"/>
        </w:rPr>
        <w:t>（2）网上投标报名：发送报名资料至我司邮箱进行报名登记及获取招标文件，邮箱地址：dh@szdhit.com。报名邮件需附以下资料: 1）营业执照（或事业法人登记证等证明文件）复印件；2）法定代表人证明书及授权委托书，附上法定代表人身份证复印件及授权代表身份证复印件；3）《洽购文件登记表》；4）资格要求中其他资质证明文件；5）购买标书费用银行</w:t>
      </w:r>
      <w:r>
        <w:rPr>
          <w:rFonts w:hint="eastAsia" w:ascii="宋体" w:hAnsi="宋体" w:eastAsia="宋体" w:cs="宋体"/>
          <w:color w:val="auto"/>
          <w:sz w:val="22"/>
          <w:szCs w:val="22"/>
          <w:lang w:eastAsia="zh-CN"/>
        </w:rPr>
        <w:t>转账</w:t>
      </w:r>
      <w:r>
        <w:rPr>
          <w:rFonts w:hint="eastAsia" w:ascii="宋体" w:hAnsi="宋体" w:eastAsia="宋体" w:cs="宋体"/>
          <w:color w:val="auto"/>
          <w:sz w:val="22"/>
          <w:szCs w:val="22"/>
        </w:rPr>
        <w:t>凭证。注：以上资料均需加盖公章。报名时间以邮件收到时间为准，工作人员将在第二个工作日与报名资料完整的投标人联系。</w:t>
      </w:r>
    </w:p>
    <w:p w14:paraId="4682AD26">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eastAsia="宋体" w:cs="宋体"/>
          <w:color w:val="auto"/>
          <w:sz w:val="22"/>
          <w:szCs w:val="22"/>
        </w:rPr>
      </w:pPr>
      <w:r>
        <w:rPr>
          <w:rFonts w:hint="eastAsia" w:ascii="宋体" w:hAnsi="宋体" w:eastAsia="宋体" w:cs="宋体"/>
          <w:color w:val="auto"/>
          <w:sz w:val="22"/>
          <w:szCs w:val="22"/>
        </w:rPr>
        <w:t>（3）供应商可到采购代理机构网站（www.szdhit.com）下载中心免费下载</w:t>
      </w:r>
      <w:bookmarkStart w:id="0" w:name="OLE_LINK26"/>
      <w:r>
        <w:rPr>
          <w:rFonts w:hint="eastAsia" w:ascii="宋体" w:hAnsi="宋体" w:eastAsia="宋体" w:cs="宋体"/>
          <w:color w:val="auto"/>
          <w:sz w:val="22"/>
          <w:szCs w:val="22"/>
        </w:rPr>
        <w:t>《洽购文件登记表》</w:t>
      </w:r>
      <w:bookmarkEnd w:id="0"/>
      <w:r>
        <w:rPr>
          <w:rFonts w:hint="eastAsia" w:ascii="宋体" w:hAnsi="宋体" w:eastAsia="宋体" w:cs="宋体"/>
          <w:color w:val="auto"/>
          <w:sz w:val="22"/>
          <w:szCs w:val="22"/>
        </w:rPr>
        <w:t>及《法定代表人证明书及授权委托书》。</w:t>
      </w:r>
    </w:p>
    <w:p w14:paraId="751F2C1D">
      <w:pPr>
        <w:keepNext w:val="0"/>
        <w:keepLines w:val="0"/>
        <w:pageBreakBefore w:val="0"/>
        <w:widowControl w:val="0"/>
        <w:kinsoku/>
        <w:overflowPunct/>
        <w:topLinePunct w:val="0"/>
        <w:autoSpaceDE/>
        <w:autoSpaceDN/>
        <w:bidi w:val="0"/>
        <w:adjustRightInd/>
        <w:snapToGrid/>
        <w:spacing w:line="360" w:lineRule="exact"/>
        <w:ind w:firstLine="442" w:firstLineChars="200"/>
        <w:textAlignment w:val="auto"/>
        <w:outlineLvl w:val="9"/>
        <w:rPr>
          <w:rFonts w:hint="eastAsia" w:ascii="宋体" w:hAnsi="宋体" w:eastAsia="宋体" w:cs="宋体"/>
          <w:b/>
          <w:bCs/>
          <w:color w:val="auto"/>
          <w:sz w:val="22"/>
          <w:szCs w:val="22"/>
        </w:rPr>
      </w:pPr>
      <w:r>
        <w:rPr>
          <w:rFonts w:hint="eastAsia" w:ascii="宋体" w:hAnsi="宋体" w:eastAsia="宋体" w:cs="宋体"/>
          <w:b/>
          <w:bCs/>
          <w:color w:val="auto"/>
          <w:sz w:val="22"/>
          <w:szCs w:val="22"/>
        </w:rPr>
        <w:t>（4）标书发售联系人及联系方式：</w:t>
      </w:r>
      <w:r>
        <w:rPr>
          <w:rFonts w:hint="eastAsia" w:ascii="宋体" w:hAnsi="宋体" w:eastAsia="宋体" w:cs="宋体"/>
          <w:b/>
          <w:bCs/>
          <w:color w:val="auto"/>
          <w:sz w:val="22"/>
          <w:szCs w:val="22"/>
          <w:lang w:val="en-US" w:eastAsia="zh-CN"/>
        </w:rPr>
        <w:t>张</w:t>
      </w:r>
      <w:r>
        <w:rPr>
          <w:rFonts w:hint="eastAsia" w:ascii="宋体" w:hAnsi="宋体" w:eastAsia="宋体" w:cs="宋体"/>
          <w:b/>
          <w:bCs/>
          <w:color w:val="auto"/>
          <w:sz w:val="22"/>
          <w:szCs w:val="22"/>
        </w:rPr>
        <w:t>小姐，0755-86959378转8001</w:t>
      </w:r>
    </w:p>
    <w:p w14:paraId="295BC38C">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eastAsia="宋体" w:cs="宋体"/>
          <w:color w:val="auto"/>
          <w:sz w:val="22"/>
          <w:szCs w:val="22"/>
        </w:rPr>
      </w:pPr>
      <w:r>
        <w:rPr>
          <w:rFonts w:hint="eastAsia" w:ascii="宋体" w:hAnsi="宋体" w:eastAsia="宋体" w:cs="宋体"/>
          <w:color w:val="auto"/>
          <w:sz w:val="22"/>
          <w:szCs w:val="22"/>
        </w:rPr>
        <w:t>4.售价：</w:t>
      </w:r>
      <w:r>
        <w:rPr>
          <w:rFonts w:hint="eastAsia" w:ascii="宋体" w:hAnsi="宋体" w:eastAsia="宋体" w:cs="宋体"/>
          <w:color w:val="auto"/>
          <w:sz w:val="22"/>
          <w:szCs w:val="22"/>
          <w:lang w:val="en-US" w:eastAsia="zh-CN"/>
        </w:rPr>
        <w:t>5</w:t>
      </w:r>
      <w:r>
        <w:rPr>
          <w:rFonts w:hint="eastAsia" w:ascii="宋体" w:hAnsi="宋体" w:eastAsia="宋体" w:cs="宋体"/>
          <w:color w:val="auto"/>
          <w:sz w:val="22"/>
          <w:szCs w:val="22"/>
        </w:rPr>
        <w:t>00.00元（售后不退）</w:t>
      </w:r>
    </w:p>
    <w:p w14:paraId="348A5024">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eastAsia="宋体" w:cs="宋体"/>
          <w:color w:val="auto"/>
          <w:sz w:val="22"/>
          <w:szCs w:val="22"/>
        </w:rPr>
      </w:pPr>
      <w:r>
        <w:rPr>
          <w:rFonts w:hint="eastAsia" w:ascii="宋体" w:hAnsi="宋体" w:eastAsia="宋体" w:cs="宋体"/>
          <w:color w:val="auto"/>
          <w:sz w:val="22"/>
          <w:szCs w:val="22"/>
        </w:rPr>
        <w:t>（1）开户行名称及账号</w:t>
      </w:r>
    </w:p>
    <w:p w14:paraId="19477BF2">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eastAsia="宋体" w:cs="宋体"/>
          <w:color w:val="auto"/>
          <w:sz w:val="22"/>
          <w:szCs w:val="22"/>
        </w:rPr>
      </w:pPr>
      <w:r>
        <w:rPr>
          <w:rFonts w:hint="eastAsia" w:ascii="宋体" w:hAnsi="宋体" w:eastAsia="宋体" w:cs="宋体"/>
          <w:color w:val="auto"/>
          <w:sz w:val="22"/>
          <w:szCs w:val="22"/>
        </w:rPr>
        <w:t>开户行：中国农业银行股份有限公司深圳东湖支行</w:t>
      </w:r>
    </w:p>
    <w:p w14:paraId="21581DF7">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eastAsia="宋体" w:cs="宋体"/>
          <w:color w:val="auto"/>
          <w:sz w:val="22"/>
          <w:szCs w:val="22"/>
        </w:rPr>
      </w:pPr>
      <w:r>
        <w:rPr>
          <w:rFonts w:hint="eastAsia" w:ascii="宋体" w:hAnsi="宋体" w:eastAsia="宋体" w:cs="宋体"/>
          <w:color w:val="auto"/>
          <w:sz w:val="22"/>
          <w:szCs w:val="22"/>
        </w:rPr>
        <w:t>账户名称：深圳市东海国际招标有限公司</w:t>
      </w:r>
    </w:p>
    <w:p w14:paraId="4F34DDC9">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eastAsia="宋体" w:cs="宋体"/>
          <w:color w:val="auto"/>
          <w:sz w:val="22"/>
          <w:szCs w:val="22"/>
        </w:rPr>
      </w:pPr>
      <w:r>
        <w:rPr>
          <w:rFonts w:hint="eastAsia" w:ascii="宋体" w:hAnsi="宋体" w:eastAsia="宋体" w:cs="宋体"/>
          <w:color w:val="auto"/>
          <w:sz w:val="22"/>
          <w:szCs w:val="22"/>
        </w:rPr>
        <w:t>账号：4100 1800 0400 2656 1</w:t>
      </w:r>
    </w:p>
    <w:p w14:paraId="78A1FF41">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eastAsia="宋体" w:cs="宋体"/>
          <w:color w:val="auto"/>
          <w:sz w:val="22"/>
          <w:szCs w:val="22"/>
        </w:rPr>
      </w:pPr>
      <w:r>
        <w:rPr>
          <w:rFonts w:hint="eastAsia" w:ascii="宋体" w:hAnsi="宋体" w:eastAsia="宋体" w:cs="宋体"/>
          <w:color w:val="auto"/>
          <w:sz w:val="22"/>
          <w:szCs w:val="22"/>
        </w:rPr>
        <w:t>付款时请备注公司名称+付款原因（购买采购文件或中标服务费付款）</w:t>
      </w:r>
    </w:p>
    <w:p w14:paraId="645A00A8">
      <w:pPr>
        <w:keepNext w:val="0"/>
        <w:keepLines w:val="0"/>
        <w:pageBreakBefore w:val="0"/>
        <w:widowControl w:val="0"/>
        <w:kinsoku/>
        <w:overflowPunct/>
        <w:topLinePunct w:val="0"/>
        <w:autoSpaceDE/>
        <w:autoSpaceDN/>
        <w:bidi w:val="0"/>
        <w:adjustRightInd/>
        <w:snapToGrid/>
        <w:spacing w:line="360" w:lineRule="exact"/>
        <w:ind w:firstLine="442" w:firstLineChars="200"/>
        <w:jc w:val="left"/>
        <w:textAlignment w:val="auto"/>
        <w:outlineLvl w:val="9"/>
        <w:rPr>
          <w:rFonts w:hint="eastAsia" w:ascii="宋体" w:hAnsi="宋体" w:eastAsia="宋体" w:cs="宋体"/>
          <w:b/>
          <w:bCs w:val="0"/>
          <w:color w:val="auto"/>
          <w:sz w:val="22"/>
          <w:szCs w:val="22"/>
        </w:rPr>
      </w:pPr>
      <w:r>
        <w:rPr>
          <w:rFonts w:hint="eastAsia" w:ascii="宋体" w:hAnsi="宋体" w:eastAsia="宋体" w:cs="宋体"/>
          <w:b/>
          <w:bCs w:val="0"/>
          <w:color w:val="auto"/>
          <w:sz w:val="22"/>
          <w:szCs w:val="22"/>
        </w:rPr>
        <w:t>四、提交投标文件截止时间、开标时间和地点</w:t>
      </w:r>
    </w:p>
    <w:p w14:paraId="1331F3E7">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eastAsia="宋体" w:cs="宋体"/>
          <w:color w:val="auto"/>
          <w:kern w:val="0"/>
          <w:sz w:val="22"/>
          <w:szCs w:val="22"/>
        </w:rPr>
      </w:pPr>
      <w:r>
        <w:rPr>
          <w:rFonts w:hint="eastAsia" w:ascii="宋体" w:hAnsi="宋体" w:eastAsia="宋体" w:cs="宋体"/>
          <w:color w:val="auto"/>
          <w:kern w:val="0"/>
          <w:sz w:val="22"/>
          <w:szCs w:val="22"/>
        </w:rPr>
        <w:t>1.时间：</w:t>
      </w:r>
      <w:r>
        <w:rPr>
          <w:rFonts w:hint="eastAsia" w:ascii="宋体" w:hAnsi="宋体" w:eastAsia="宋体" w:cs="宋体"/>
          <w:i w:val="0"/>
          <w:iCs w:val="0"/>
          <w:caps w:val="0"/>
          <w:color w:val="auto"/>
          <w:spacing w:val="0"/>
          <w:sz w:val="22"/>
          <w:szCs w:val="22"/>
          <w:shd w:val="clear" w:color="auto" w:fill="FFFFFF"/>
          <w:lang w:eastAsia="zh-CN"/>
        </w:rPr>
        <w:t>2026年1月4日09点30分</w:t>
      </w:r>
      <w:r>
        <w:rPr>
          <w:rFonts w:hint="eastAsia" w:ascii="宋体" w:hAnsi="宋体" w:eastAsia="宋体" w:cs="宋体"/>
          <w:color w:val="auto"/>
          <w:kern w:val="0"/>
          <w:sz w:val="22"/>
          <w:szCs w:val="22"/>
        </w:rPr>
        <w:t>（北京时间）</w:t>
      </w:r>
    </w:p>
    <w:p w14:paraId="596A9FFC">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eastAsia="宋体" w:cs="宋体"/>
          <w:color w:val="auto"/>
          <w:kern w:val="0"/>
          <w:sz w:val="22"/>
          <w:szCs w:val="22"/>
        </w:rPr>
      </w:pPr>
      <w:r>
        <w:rPr>
          <w:rFonts w:hint="eastAsia" w:ascii="宋体" w:hAnsi="宋体" w:eastAsia="宋体" w:cs="宋体"/>
          <w:color w:val="auto"/>
          <w:kern w:val="0"/>
          <w:sz w:val="22"/>
          <w:szCs w:val="22"/>
        </w:rPr>
        <w:t>2.地点：深圳市罗湖区太宁路2号百仕达大厦27B深圳市东海国际招标有限公司</w:t>
      </w:r>
      <w:r>
        <w:rPr>
          <w:rFonts w:hint="eastAsia" w:ascii="宋体" w:hAnsi="宋体" w:eastAsia="宋体" w:cs="宋体"/>
          <w:color w:val="auto"/>
          <w:kern w:val="0"/>
          <w:sz w:val="22"/>
          <w:szCs w:val="22"/>
          <w:lang w:val="en-US" w:eastAsia="zh-CN"/>
        </w:rPr>
        <w:t>3</w:t>
      </w:r>
      <w:r>
        <w:rPr>
          <w:rFonts w:hint="eastAsia" w:ascii="宋体" w:hAnsi="宋体" w:eastAsia="宋体" w:cs="宋体"/>
          <w:color w:val="auto"/>
          <w:sz w:val="22"/>
          <w:szCs w:val="22"/>
          <w:lang w:val="en-US" w:eastAsia="zh-CN"/>
        </w:rPr>
        <w:t>号</w:t>
      </w:r>
      <w:r>
        <w:rPr>
          <w:rFonts w:hint="eastAsia" w:ascii="宋体" w:hAnsi="宋体" w:eastAsia="宋体" w:cs="宋体"/>
          <w:color w:val="auto"/>
          <w:kern w:val="0"/>
          <w:sz w:val="22"/>
          <w:szCs w:val="22"/>
        </w:rPr>
        <w:t>开标室</w:t>
      </w:r>
    </w:p>
    <w:p w14:paraId="3D4ADEB2">
      <w:pPr>
        <w:keepNext w:val="0"/>
        <w:keepLines w:val="0"/>
        <w:pageBreakBefore w:val="0"/>
        <w:widowControl w:val="0"/>
        <w:kinsoku/>
        <w:overflowPunct/>
        <w:topLinePunct w:val="0"/>
        <w:autoSpaceDE/>
        <w:autoSpaceDN/>
        <w:bidi w:val="0"/>
        <w:adjustRightInd/>
        <w:snapToGrid/>
        <w:spacing w:line="360" w:lineRule="exact"/>
        <w:ind w:firstLine="442" w:firstLineChars="200"/>
        <w:jc w:val="left"/>
        <w:textAlignment w:val="auto"/>
        <w:outlineLvl w:val="9"/>
        <w:rPr>
          <w:rFonts w:hint="eastAsia" w:ascii="宋体" w:hAnsi="宋体" w:eastAsia="宋体" w:cs="宋体"/>
          <w:b/>
          <w:bCs w:val="0"/>
          <w:color w:val="auto"/>
          <w:sz w:val="22"/>
          <w:szCs w:val="22"/>
        </w:rPr>
      </w:pPr>
      <w:r>
        <w:rPr>
          <w:rFonts w:hint="eastAsia" w:ascii="宋体" w:hAnsi="宋体" w:eastAsia="宋体" w:cs="宋体"/>
          <w:b/>
          <w:bCs w:val="0"/>
          <w:color w:val="auto"/>
          <w:sz w:val="22"/>
          <w:szCs w:val="22"/>
        </w:rPr>
        <w:t>五、公告期限</w:t>
      </w:r>
    </w:p>
    <w:p w14:paraId="6AC23580">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eastAsia="宋体" w:cs="宋体"/>
          <w:color w:val="auto"/>
          <w:kern w:val="0"/>
          <w:sz w:val="22"/>
          <w:szCs w:val="22"/>
        </w:rPr>
      </w:pPr>
      <w:r>
        <w:rPr>
          <w:rFonts w:hint="eastAsia" w:ascii="宋体" w:hAnsi="宋体" w:eastAsia="宋体" w:cs="宋体"/>
          <w:color w:val="auto"/>
          <w:kern w:val="0"/>
          <w:sz w:val="22"/>
          <w:szCs w:val="22"/>
        </w:rPr>
        <w:t>自本公告发布之日起5个工作日。</w:t>
      </w:r>
    </w:p>
    <w:p w14:paraId="493771A3">
      <w:pPr>
        <w:keepNext w:val="0"/>
        <w:keepLines w:val="0"/>
        <w:pageBreakBefore w:val="0"/>
        <w:widowControl w:val="0"/>
        <w:kinsoku/>
        <w:overflowPunct/>
        <w:topLinePunct w:val="0"/>
        <w:autoSpaceDE/>
        <w:autoSpaceDN/>
        <w:bidi w:val="0"/>
        <w:adjustRightInd/>
        <w:snapToGrid/>
        <w:spacing w:line="360" w:lineRule="exact"/>
        <w:ind w:firstLine="442" w:firstLineChars="200"/>
        <w:jc w:val="left"/>
        <w:textAlignment w:val="auto"/>
        <w:outlineLvl w:val="9"/>
        <w:rPr>
          <w:rFonts w:hint="eastAsia" w:ascii="宋体" w:hAnsi="宋体" w:eastAsia="宋体" w:cs="宋体"/>
          <w:b/>
          <w:bCs w:val="0"/>
          <w:color w:val="auto"/>
          <w:sz w:val="22"/>
          <w:szCs w:val="22"/>
        </w:rPr>
      </w:pPr>
      <w:r>
        <w:rPr>
          <w:rFonts w:hint="eastAsia" w:ascii="宋体" w:hAnsi="宋体" w:eastAsia="宋体" w:cs="宋体"/>
          <w:b/>
          <w:bCs w:val="0"/>
          <w:color w:val="auto"/>
          <w:sz w:val="22"/>
          <w:szCs w:val="22"/>
        </w:rPr>
        <w:t>六、其他补充事宜</w:t>
      </w:r>
    </w:p>
    <w:p w14:paraId="21CA247F">
      <w:pPr>
        <w:keepNext w:val="0"/>
        <w:keepLines w:val="0"/>
        <w:pageBreakBefore w:val="0"/>
        <w:widowControl w:val="0"/>
        <w:kinsoku/>
        <w:overflowPunct/>
        <w:topLinePunct w:val="0"/>
        <w:autoSpaceDE/>
        <w:autoSpaceDN/>
        <w:bidi w:val="0"/>
        <w:adjustRightInd/>
        <w:snapToGrid/>
        <w:spacing w:line="360" w:lineRule="exact"/>
        <w:ind w:firstLine="440" w:firstLineChars="200"/>
        <w:jc w:val="left"/>
        <w:textAlignment w:val="auto"/>
        <w:outlineLvl w:val="9"/>
        <w:rPr>
          <w:rFonts w:hint="eastAsia" w:ascii="宋体" w:hAnsi="宋体" w:eastAsia="宋体" w:cs="宋体"/>
          <w:color w:val="auto"/>
          <w:sz w:val="22"/>
          <w:szCs w:val="22"/>
          <w:lang w:eastAsia="zh-CN"/>
        </w:rPr>
      </w:pPr>
      <w:r>
        <w:rPr>
          <w:rFonts w:hint="eastAsia" w:ascii="宋体" w:hAnsi="宋体" w:eastAsia="宋体" w:cs="宋体"/>
          <w:color w:val="auto"/>
          <w:sz w:val="22"/>
          <w:szCs w:val="22"/>
          <w:lang w:eastAsia="zh-CN"/>
        </w:rPr>
        <w:t>1.公示网站</w:t>
      </w:r>
    </w:p>
    <w:p w14:paraId="3BF66F71">
      <w:pPr>
        <w:keepNext w:val="0"/>
        <w:keepLines w:val="0"/>
        <w:pageBreakBefore w:val="0"/>
        <w:widowControl w:val="0"/>
        <w:kinsoku/>
        <w:wordWrap/>
        <w:overflowPunct/>
        <w:topLinePunct w:val="0"/>
        <w:autoSpaceDE/>
        <w:autoSpaceDN/>
        <w:bidi w:val="0"/>
        <w:adjustRightInd/>
        <w:snapToGrid/>
        <w:spacing w:line="360" w:lineRule="exact"/>
        <w:ind w:firstLine="440" w:firstLineChars="200"/>
        <w:jc w:val="left"/>
        <w:textAlignment w:val="auto"/>
        <w:outlineLvl w:val="9"/>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深圳公共资源交易网：www.szggzy.com</w:t>
      </w:r>
    </w:p>
    <w:p w14:paraId="731C7725">
      <w:pPr>
        <w:keepNext w:val="0"/>
        <w:keepLines w:val="0"/>
        <w:pageBreakBefore w:val="0"/>
        <w:widowControl w:val="0"/>
        <w:kinsoku/>
        <w:wordWrap/>
        <w:overflowPunct/>
        <w:topLinePunct w:val="0"/>
        <w:autoSpaceDE/>
        <w:autoSpaceDN/>
        <w:bidi w:val="0"/>
        <w:adjustRightInd/>
        <w:snapToGrid/>
        <w:spacing w:line="360" w:lineRule="exact"/>
        <w:ind w:firstLine="440" w:firstLineChars="200"/>
        <w:jc w:val="left"/>
        <w:textAlignment w:val="auto"/>
        <w:outlineLvl w:val="9"/>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深圳市东海国际招标有限公司网：www.szdhit.com</w:t>
      </w:r>
    </w:p>
    <w:p w14:paraId="2D6F5D00">
      <w:pPr>
        <w:keepNext w:val="0"/>
        <w:keepLines w:val="0"/>
        <w:pageBreakBefore w:val="0"/>
        <w:widowControl w:val="0"/>
        <w:kinsoku/>
        <w:overflowPunct/>
        <w:topLinePunct w:val="0"/>
        <w:autoSpaceDE/>
        <w:autoSpaceDN/>
        <w:bidi w:val="0"/>
        <w:adjustRightInd/>
        <w:snapToGrid/>
        <w:spacing w:line="360" w:lineRule="exact"/>
        <w:ind w:firstLine="440" w:firstLineChars="200"/>
        <w:jc w:val="left"/>
        <w:textAlignment w:val="auto"/>
        <w:outlineLvl w:val="9"/>
        <w:rPr>
          <w:rFonts w:hint="eastAsia" w:ascii="宋体" w:hAnsi="宋体" w:eastAsia="宋体" w:cs="宋体"/>
          <w:color w:val="auto"/>
          <w:sz w:val="22"/>
          <w:szCs w:val="22"/>
          <w:lang w:eastAsia="zh-CN"/>
        </w:rPr>
      </w:pPr>
      <w:r>
        <w:rPr>
          <w:rFonts w:hint="eastAsia" w:ascii="宋体" w:hAnsi="宋体" w:eastAsia="宋体" w:cs="宋体"/>
          <w:color w:val="auto"/>
          <w:sz w:val="22"/>
          <w:szCs w:val="22"/>
          <w:lang w:eastAsia="zh-CN"/>
        </w:rPr>
        <w:t>2.其他事项：</w:t>
      </w:r>
    </w:p>
    <w:p w14:paraId="49033906">
      <w:pPr>
        <w:keepNext w:val="0"/>
        <w:keepLines w:val="0"/>
        <w:pageBreakBefore w:val="0"/>
        <w:widowControl w:val="0"/>
        <w:kinsoku/>
        <w:overflowPunct/>
        <w:topLinePunct w:val="0"/>
        <w:autoSpaceDE/>
        <w:autoSpaceDN/>
        <w:bidi w:val="0"/>
        <w:adjustRightInd/>
        <w:snapToGrid/>
        <w:spacing w:line="360" w:lineRule="exact"/>
        <w:ind w:firstLine="440" w:firstLineChars="200"/>
        <w:jc w:val="left"/>
        <w:textAlignment w:val="auto"/>
        <w:outlineLvl w:val="9"/>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本项目投标人可通过“顺丰速运”的邮寄方式（不接受其他邮寄方式或顺丰同城、闪送、美团跑腿等同城服务递交），按照规定的提交投标文件截止时间前将投标文件邮寄至我司，送达时间以我司工作人员签收时间为准。快递箱封面需用A4纸清晰标注项目名称、项目编号和投标人名称，投标人自行承担因寄错地址、逾期送达、未按照招标文件要求密封或者邮寄过程中出现包装密封破损等可能导致投标无效情形的责任与后果。投标人未参加开标会的，视同认可开标结果。</w:t>
      </w:r>
    </w:p>
    <w:p w14:paraId="0BCDF9E6">
      <w:pPr>
        <w:keepNext w:val="0"/>
        <w:keepLines w:val="0"/>
        <w:pageBreakBefore w:val="0"/>
        <w:widowControl w:val="0"/>
        <w:kinsoku/>
        <w:overflowPunct/>
        <w:topLinePunct w:val="0"/>
        <w:autoSpaceDE/>
        <w:autoSpaceDN/>
        <w:bidi w:val="0"/>
        <w:adjustRightInd/>
        <w:snapToGrid/>
        <w:spacing w:line="360" w:lineRule="exact"/>
        <w:ind w:firstLine="440" w:firstLineChars="200"/>
        <w:jc w:val="left"/>
        <w:textAlignment w:val="auto"/>
        <w:outlineLvl w:val="9"/>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邮寄地址：深圳市罗湖区太宁路2号百仕达大厦27B深圳市东海国际招标有限公司，收件人：袁小姐，联系电话：0755-86959378转8001。</w:t>
      </w:r>
    </w:p>
    <w:p w14:paraId="3F2A351F">
      <w:pPr>
        <w:keepNext w:val="0"/>
        <w:keepLines w:val="0"/>
        <w:pageBreakBefore w:val="0"/>
        <w:widowControl w:val="0"/>
        <w:kinsoku/>
        <w:overflowPunct/>
        <w:topLinePunct w:val="0"/>
        <w:autoSpaceDE/>
        <w:autoSpaceDN/>
        <w:bidi w:val="0"/>
        <w:adjustRightInd/>
        <w:snapToGrid/>
        <w:spacing w:line="360" w:lineRule="exact"/>
        <w:ind w:firstLine="442" w:firstLineChars="200"/>
        <w:jc w:val="left"/>
        <w:textAlignment w:val="auto"/>
        <w:outlineLvl w:val="9"/>
        <w:rPr>
          <w:rFonts w:hint="eastAsia" w:ascii="宋体" w:hAnsi="宋体" w:eastAsia="宋体" w:cs="宋体"/>
          <w:b/>
          <w:bCs w:val="0"/>
          <w:color w:val="auto"/>
          <w:sz w:val="22"/>
          <w:szCs w:val="22"/>
          <w:lang w:val="en-US" w:eastAsia="zh-CN"/>
        </w:rPr>
      </w:pPr>
      <w:r>
        <w:rPr>
          <w:rFonts w:hint="eastAsia" w:ascii="宋体" w:hAnsi="宋体" w:eastAsia="宋体" w:cs="宋体"/>
          <w:b/>
          <w:bCs w:val="0"/>
          <w:color w:val="auto"/>
          <w:sz w:val="22"/>
          <w:szCs w:val="22"/>
          <w:lang w:val="en-US" w:eastAsia="zh-CN"/>
        </w:rPr>
        <w:t>七、对本次招标提出询问，请按以下方式联系。</w:t>
      </w:r>
    </w:p>
    <w:p w14:paraId="34D098E4">
      <w:pPr>
        <w:keepNext w:val="0"/>
        <w:keepLines w:val="0"/>
        <w:pageBreakBefore w:val="0"/>
        <w:widowControl w:val="0"/>
        <w:kinsoku/>
        <w:overflowPunct/>
        <w:topLinePunct w:val="0"/>
        <w:autoSpaceDE/>
        <w:autoSpaceDN/>
        <w:bidi w:val="0"/>
        <w:adjustRightInd/>
        <w:snapToGrid/>
        <w:spacing w:line="360" w:lineRule="exact"/>
        <w:ind w:firstLine="440" w:firstLineChars="200"/>
        <w:jc w:val="left"/>
        <w:textAlignment w:val="auto"/>
        <w:outlineLvl w:val="9"/>
        <w:rPr>
          <w:rFonts w:hint="eastAsia" w:ascii="宋体" w:hAnsi="宋体" w:eastAsia="宋体" w:cs="宋体"/>
          <w:color w:val="auto"/>
          <w:sz w:val="22"/>
          <w:szCs w:val="22"/>
        </w:rPr>
      </w:pPr>
      <w:r>
        <w:rPr>
          <w:rFonts w:hint="eastAsia" w:ascii="宋体" w:hAnsi="宋体" w:eastAsia="宋体" w:cs="宋体"/>
          <w:color w:val="auto"/>
          <w:sz w:val="22"/>
          <w:szCs w:val="22"/>
        </w:rPr>
        <w:t>1.采购人信息</w:t>
      </w:r>
    </w:p>
    <w:p w14:paraId="3986D2E4">
      <w:pPr>
        <w:keepNext w:val="0"/>
        <w:keepLines w:val="0"/>
        <w:pageBreakBefore w:val="0"/>
        <w:widowControl w:val="0"/>
        <w:kinsoku/>
        <w:overflowPunct/>
        <w:topLinePunct w:val="0"/>
        <w:autoSpaceDE/>
        <w:autoSpaceDN/>
        <w:bidi w:val="0"/>
        <w:adjustRightInd/>
        <w:snapToGrid/>
        <w:spacing w:line="360" w:lineRule="exact"/>
        <w:ind w:firstLine="440" w:firstLineChars="200"/>
        <w:jc w:val="left"/>
        <w:textAlignment w:val="auto"/>
        <w:outlineLvl w:val="9"/>
        <w:rPr>
          <w:rFonts w:hint="eastAsia" w:ascii="宋体" w:hAnsi="宋体" w:eastAsia="宋体" w:cs="宋体"/>
          <w:color w:val="auto"/>
          <w:sz w:val="22"/>
          <w:szCs w:val="22"/>
        </w:rPr>
      </w:pPr>
      <w:r>
        <w:rPr>
          <w:rFonts w:hint="eastAsia" w:ascii="宋体" w:hAnsi="宋体" w:eastAsia="宋体" w:cs="宋体"/>
          <w:color w:val="auto"/>
          <w:sz w:val="22"/>
          <w:szCs w:val="22"/>
        </w:rPr>
        <w:t>名　称：</w:t>
      </w:r>
      <w:r>
        <w:rPr>
          <w:rFonts w:hint="eastAsia" w:ascii="宋体" w:hAnsi="宋体" w:eastAsia="宋体" w:cs="宋体"/>
          <w:i w:val="0"/>
          <w:iCs w:val="0"/>
          <w:caps w:val="0"/>
          <w:color w:val="auto"/>
          <w:spacing w:val="0"/>
          <w:sz w:val="22"/>
          <w:szCs w:val="22"/>
          <w:shd w:val="clear" w:color="auto" w:fill="FFFFFF"/>
        </w:rPr>
        <w:t>深圳市第七高级中学</w:t>
      </w:r>
    </w:p>
    <w:p w14:paraId="6DDC5263">
      <w:pPr>
        <w:keepNext w:val="0"/>
        <w:keepLines w:val="0"/>
        <w:pageBreakBefore w:val="0"/>
        <w:widowControl w:val="0"/>
        <w:kinsoku/>
        <w:overflowPunct/>
        <w:topLinePunct w:val="0"/>
        <w:autoSpaceDE/>
        <w:autoSpaceDN/>
        <w:bidi w:val="0"/>
        <w:adjustRightInd/>
        <w:snapToGrid/>
        <w:spacing w:line="360" w:lineRule="exact"/>
        <w:ind w:firstLine="440" w:firstLineChars="200"/>
        <w:jc w:val="left"/>
        <w:textAlignment w:val="auto"/>
        <w:outlineLvl w:val="9"/>
        <w:rPr>
          <w:rFonts w:hint="eastAsia" w:ascii="宋体" w:hAnsi="宋体" w:eastAsia="宋体" w:cs="宋体"/>
          <w:color w:val="auto"/>
          <w:sz w:val="22"/>
          <w:szCs w:val="22"/>
        </w:rPr>
      </w:pPr>
      <w:r>
        <w:rPr>
          <w:rFonts w:hint="eastAsia" w:ascii="宋体" w:hAnsi="宋体" w:eastAsia="宋体" w:cs="宋体"/>
          <w:color w:val="auto"/>
          <w:sz w:val="22"/>
          <w:szCs w:val="22"/>
        </w:rPr>
        <w:t>地　址：</w:t>
      </w:r>
      <w:r>
        <w:rPr>
          <w:rFonts w:hint="eastAsia" w:ascii="宋体" w:hAnsi="宋体" w:eastAsia="宋体" w:cs="宋体"/>
          <w:i w:val="0"/>
          <w:iCs w:val="0"/>
          <w:caps w:val="0"/>
          <w:color w:val="auto"/>
          <w:spacing w:val="0"/>
          <w:sz w:val="22"/>
          <w:szCs w:val="22"/>
        </w:rPr>
        <w:t>深圳市宝安区沙井街道民主大道33号</w:t>
      </w:r>
    </w:p>
    <w:p w14:paraId="33162B03">
      <w:pPr>
        <w:keepNext w:val="0"/>
        <w:keepLines w:val="0"/>
        <w:pageBreakBefore w:val="0"/>
        <w:widowControl w:val="0"/>
        <w:kinsoku/>
        <w:overflowPunct/>
        <w:topLinePunct w:val="0"/>
        <w:autoSpaceDE/>
        <w:autoSpaceDN/>
        <w:bidi w:val="0"/>
        <w:adjustRightInd/>
        <w:snapToGrid/>
        <w:spacing w:line="360" w:lineRule="exact"/>
        <w:ind w:firstLine="440" w:firstLineChars="200"/>
        <w:jc w:val="left"/>
        <w:textAlignment w:val="auto"/>
        <w:outlineLvl w:val="9"/>
        <w:rPr>
          <w:rFonts w:hint="eastAsia" w:ascii="宋体" w:hAnsi="宋体" w:eastAsia="宋体" w:cs="宋体"/>
          <w:color w:val="auto"/>
          <w:sz w:val="22"/>
          <w:szCs w:val="22"/>
        </w:rPr>
      </w:pPr>
      <w:r>
        <w:rPr>
          <w:rFonts w:hint="eastAsia" w:ascii="宋体" w:hAnsi="宋体" w:eastAsia="宋体" w:cs="宋体"/>
          <w:color w:val="auto"/>
          <w:sz w:val="22"/>
          <w:szCs w:val="22"/>
        </w:rPr>
        <w:t>联系方式：</w:t>
      </w:r>
      <w:r>
        <w:rPr>
          <w:rFonts w:hint="eastAsia" w:ascii="宋体" w:hAnsi="宋体" w:cs="宋体"/>
          <w:color w:val="auto"/>
          <w:sz w:val="22"/>
          <w:szCs w:val="22"/>
        </w:rPr>
        <w:t>蔡老师，0755-85292207</w:t>
      </w:r>
    </w:p>
    <w:p w14:paraId="424B5C5D">
      <w:pPr>
        <w:keepNext w:val="0"/>
        <w:keepLines w:val="0"/>
        <w:pageBreakBefore w:val="0"/>
        <w:widowControl w:val="0"/>
        <w:kinsoku/>
        <w:overflowPunct/>
        <w:topLinePunct w:val="0"/>
        <w:autoSpaceDE/>
        <w:autoSpaceDN/>
        <w:bidi w:val="0"/>
        <w:adjustRightInd/>
        <w:snapToGrid/>
        <w:spacing w:line="360" w:lineRule="exact"/>
        <w:ind w:firstLine="440" w:firstLineChars="200"/>
        <w:jc w:val="left"/>
        <w:textAlignment w:val="auto"/>
        <w:outlineLvl w:val="9"/>
        <w:rPr>
          <w:rFonts w:hint="eastAsia" w:ascii="宋体" w:hAnsi="宋体" w:eastAsia="宋体" w:cs="宋体"/>
          <w:color w:val="auto"/>
          <w:sz w:val="22"/>
          <w:szCs w:val="22"/>
        </w:rPr>
      </w:pPr>
      <w:r>
        <w:rPr>
          <w:rFonts w:hint="eastAsia" w:ascii="宋体" w:hAnsi="宋体" w:eastAsia="宋体" w:cs="宋体"/>
          <w:color w:val="auto"/>
          <w:sz w:val="22"/>
          <w:szCs w:val="22"/>
        </w:rPr>
        <w:t>2.采购代理机构信息</w:t>
      </w:r>
    </w:p>
    <w:p w14:paraId="5141129D">
      <w:pPr>
        <w:keepNext w:val="0"/>
        <w:keepLines w:val="0"/>
        <w:pageBreakBefore w:val="0"/>
        <w:widowControl w:val="0"/>
        <w:kinsoku/>
        <w:overflowPunct/>
        <w:topLinePunct w:val="0"/>
        <w:autoSpaceDE/>
        <w:autoSpaceDN/>
        <w:bidi w:val="0"/>
        <w:adjustRightInd/>
        <w:snapToGrid/>
        <w:spacing w:line="360" w:lineRule="exact"/>
        <w:ind w:firstLine="440" w:firstLineChars="200"/>
        <w:jc w:val="left"/>
        <w:textAlignment w:val="auto"/>
        <w:outlineLvl w:val="9"/>
        <w:rPr>
          <w:rFonts w:hint="eastAsia" w:ascii="宋体" w:hAnsi="宋体" w:eastAsia="宋体" w:cs="宋体"/>
          <w:color w:val="auto"/>
          <w:sz w:val="22"/>
          <w:szCs w:val="22"/>
        </w:rPr>
      </w:pPr>
      <w:r>
        <w:rPr>
          <w:rFonts w:hint="eastAsia" w:ascii="宋体" w:hAnsi="宋体" w:eastAsia="宋体" w:cs="宋体"/>
          <w:color w:val="auto"/>
          <w:sz w:val="22"/>
          <w:szCs w:val="22"/>
        </w:rPr>
        <w:t>名　称：深圳市东海国际招标有限公司</w:t>
      </w:r>
    </w:p>
    <w:p w14:paraId="5204F96C">
      <w:pPr>
        <w:keepNext w:val="0"/>
        <w:keepLines w:val="0"/>
        <w:pageBreakBefore w:val="0"/>
        <w:widowControl w:val="0"/>
        <w:kinsoku/>
        <w:overflowPunct/>
        <w:topLinePunct w:val="0"/>
        <w:autoSpaceDE/>
        <w:autoSpaceDN/>
        <w:bidi w:val="0"/>
        <w:adjustRightInd/>
        <w:snapToGrid/>
        <w:spacing w:line="360" w:lineRule="exact"/>
        <w:ind w:firstLine="440" w:firstLineChars="200"/>
        <w:jc w:val="left"/>
        <w:textAlignment w:val="auto"/>
        <w:outlineLvl w:val="9"/>
        <w:rPr>
          <w:rFonts w:hint="eastAsia" w:ascii="宋体" w:hAnsi="宋体" w:eastAsia="宋体" w:cs="宋体"/>
          <w:color w:val="auto"/>
          <w:sz w:val="22"/>
          <w:szCs w:val="22"/>
        </w:rPr>
      </w:pPr>
      <w:r>
        <w:rPr>
          <w:rFonts w:hint="eastAsia" w:ascii="宋体" w:hAnsi="宋体" w:eastAsia="宋体" w:cs="宋体"/>
          <w:color w:val="auto"/>
          <w:sz w:val="22"/>
          <w:szCs w:val="22"/>
        </w:rPr>
        <w:t>地　址：深圳市罗湖区太宁路2号百仕达大厦27B</w:t>
      </w:r>
    </w:p>
    <w:p w14:paraId="671CD7DD">
      <w:pPr>
        <w:keepNext w:val="0"/>
        <w:keepLines w:val="0"/>
        <w:pageBreakBefore w:val="0"/>
        <w:widowControl w:val="0"/>
        <w:kinsoku/>
        <w:overflowPunct/>
        <w:topLinePunct w:val="0"/>
        <w:autoSpaceDE/>
        <w:autoSpaceDN/>
        <w:bidi w:val="0"/>
        <w:adjustRightInd/>
        <w:snapToGrid/>
        <w:spacing w:line="360" w:lineRule="exact"/>
        <w:ind w:firstLine="440" w:firstLineChars="200"/>
        <w:jc w:val="left"/>
        <w:textAlignment w:val="auto"/>
        <w:outlineLvl w:val="9"/>
        <w:rPr>
          <w:rFonts w:hint="eastAsia" w:ascii="宋体" w:hAnsi="宋体" w:eastAsia="宋体" w:cs="宋体"/>
          <w:color w:val="auto"/>
          <w:sz w:val="22"/>
          <w:szCs w:val="22"/>
        </w:rPr>
      </w:pPr>
      <w:r>
        <w:rPr>
          <w:rFonts w:hint="eastAsia" w:ascii="宋体" w:hAnsi="宋体" w:eastAsia="宋体" w:cs="宋体"/>
          <w:color w:val="auto"/>
          <w:sz w:val="22"/>
          <w:szCs w:val="22"/>
        </w:rPr>
        <w:t>联系方式：0755-86959378</w:t>
      </w:r>
    </w:p>
    <w:p w14:paraId="34EC5335">
      <w:pPr>
        <w:keepNext w:val="0"/>
        <w:keepLines w:val="0"/>
        <w:pageBreakBefore w:val="0"/>
        <w:widowControl w:val="0"/>
        <w:kinsoku/>
        <w:overflowPunct/>
        <w:topLinePunct w:val="0"/>
        <w:autoSpaceDE/>
        <w:autoSpaceDN/>
        <w:bidi w:val="0"/>
        <w:adjustRightInd/>
        <w:snapToGrid/>
        <w:spacing w:line="360" w:lineRule="exact"/>
        <w:ind w:firstLine="440" w:firstLineChars="200"/>
        <w:jc w:val="left"/>
        <w:textAlignment w:val="auto"/>
        <w:outlineLvl w:val="9"/>
        <w:rPr>
          <w:rFonts w:hint="eastAsia" w:ascii="宋体" w:hAnsi="宋体" w:eastAsia="宋体" w:cs="宋体"/>
          <w:color w:val="auto"/>
          <w:sz w:val="22"/>
          <w:szCs w:val="22"/>
        </w:rPr>
      </w:pPr>
      <w:r>
        <w:rPr>
          <w:rFonts w:hint="eastAsia" w:ascii="宋体" w:hAnsi="宋体" w:eastAsia="宋体" w:cs="宋体"/>
          <w:color w:val="auto"/>
          <w:sz w:val="22"/>
          <w:szCs w:val="22"/>
        </w:rPr>
        <w:t>3.项目联系方式</w:t>
      </w:r>
    </w:p>
    <w:p w14:paraId="381FF643">
      <w:pPr>
        <w:keepNext w:val="0"/>
        <w:keepLines w:val="0"/>
        <w:pageBreakBefore w:val="0"/>
        <w:widowControl w:val="0"/>
        <w:kinsoku/>
        <w:overflowPunct/>
        <w:topLinePunct w:val="0"/>
        <w:autoSpaceDE/>
        <w:autoSpaceDN/>
        <w:bidi w:val="0"/>
        <w:adjustRightInd/>
        <w:snapToGrid/>
        <w:spacing w:line="360" w:lineRule="exact"/>
        <w:ind w:firstLine="440" w:firstLineChars="200"/>
        <w:jc w:val="left"/>
        <w:textAlignment w:val="auto"/>
        <w:outlineLvl w:val="9"/>
        <w:rPr>
          <w:rFonts w:hint="eastAsia" w:ascii="宋体" w:hAnsi="宋体" w:eastAsia="宋体" w:cs="宋体"/>
          <w:color w:val="auto"/>
          <w:sz w:val="22"/>
          <w:szCs w:val="22"/>
        </w:rPr>
      </w:pPr>
      <w:r>
        <w:rPr>
          <w:rFonts w:hint="eastAsia" w:ascii="宋体" w:hAnsi="宋体" w:eastAsia="宋体" w:cs="宋体"/>
          <w:color w:val="auto"/>
          <w:sz w:val="22"/>
          <w:szCs w:val="22"/>
        </w:rPr>
        <w:t>项目联系人：</w:t>
      </w:r>
      <w:r>
        <w:rPr>
          <w:rFonts w:hint="eastAsia" w:ascii="宋体" w:hAnsi="宋体" w:eastAsia="宋体" w:cs="宋体"/>
          <w:color w:val="auto"/>
          <w:sz w:val="22"/>
          <w:szCs w:val="22"/>
          <w:lang w:val="en-US" w:eastAsia="zh-CN"/>
        </w:rPr>
        <w:t>吴先生、袁小姐、佟</w:t>
      </w:r>
      <w:r>
        <w:rPr>
          <w:rFonts w:hint="eastAsia" w:ascii="宋体" w:hAnsi="宋体" w:eastAsia="宋体" w:cs="宋体"/>
          <w:color w:val="auto"/>
          <w:sz w:val="22"/>
          <w:szCs w:val="22"/>
        </w:rPr>
        <w:t>先生</w:t>
      </w:r>
    </w:p>
    <w:p w14:paraId="06EDE5E0">
      <w:pPr>
        <w:keepNext w:val="0"/>
        <w:keepLines w:val="0"/>
        <w:pageBreakBefore w:val="0"/>
        <w:widowControl w:val="0"/>
        <w:kinsoku/>
        <w:overflowPunct/>
        <w:topLinePunct w:val="0"/>
        <w:autoSpaceDE/>
        <w:autoSpaceDN/>
        <w:bidi w:val="0"/>
        <w:adjustRightInd/>
        <w:snapToGrid/>
        <w:spacing w:line="360" w:lineRule="exact"/>
        <w:ind w:firstLine="440" w:firstLineChars="200"/>
        <w:jc w:val="left"/>
        <w:textAlignment w:val="auto"/>
        <w:outlineLvl w:val="9"/>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rPr>
        <w:t>电　话：0755-86959378或86959778转80</w:t>
      </w:r>
      <w:r>
        <w:rPr>
          <w:rFonts w:hint="eastAsia" w:ascii="宋体" w:hAnsi="宋体" w:eastAsia="宋体" w:cs="宋体"/>
          <w:color w:val="auto"/>
          <w:sz w:val="22"/>
          <w:szCs w:val="22"/>
          <w:lang w:val="en-US" w:eastAsia="zh-CN"/>
        </w:rPr>
        <w:t>24</w:t>
      </w:r>
      <w:r>
        <w:rPr>
          <w:rFonts w:hint="eastAsia" w:ascii="宋体" w:hAnsi="宋体" w:eastAsia="宋体" w:cs="宋体"/>
          <w:color w:val="auto"/>
          <w:sz w:val="22"/>
          <w:szCs w:val="22"/>
        </w:rPr>
        <w:t>/800</w:t>
      </w:r>
      <w:r>
        <w:rPr>
          <w:rFonts w:hint="eastAsia" w:ascii="宋体" w:hAnsi="宋体" w:eastAsia="宋体" w:cs="宋体"/>
          <w:color w:val="auto"/>
          <w:sz w:val="22"/>
          <w:szCs w:val="22"/>
          <w:lang w:val="en-US" w:eastAsia="zh-CN"/>
        </w:rPr>
        <w:t>2</w:t>
      </w:r>
    </w:p>
    <w:p w14:paraId="4F44CB24">
      <w:pPr>
        <w:keepNext w:val="0"/>
        <w:keepLines w:val="0"/>
        <w:pageBreakBefore w:val="0"/>
        <w:widowControl w:val="0"/>
        <w:kinsoku/>
        <w:overflowPunct/>
        <w:topLinePunct w:val="0"/>
        <w:autoSpaceDE/>
        <w:autoSpaceDN/>
        <w:bidi w:val="0"/>
        <w:adjustRightInd/>
        <w:snapToGrid/>
        <w:spacing w:line="360" w:lineRule="exact"/>
        <w:ind w:firstLine="440" w:firstLineChars="200"/>
        <w:jc w:val="left"/>
        <w:textAlignment w:val="auto"/>
        <w:outlineLvl w:val="9"/>
        <w:rPr>
          <w:rFonts w:hint="eastAsia" w:ascii="宋体" w:hAnsi="宋体" w:eastAsia="宋体" w:cs="宋体"/>
          <w:color w:val="auto"/>
          <w:sz w:val="22"/>
          <w:szCs w:val="22"/>
        </w:rPr>
      </w:pPr>
      <w:r>
        <w:rPr>
          <w:rFonts w:hint="eastAsia" w:ascii="宋体" w:hAnsi="宋体" w:eastAsia="宋体" w:cs="宋体"/>
          <w:color w:val="auto"/>
          <w:sz w:val="22"/>
          <w:szCs w:val="22"/>
        </w:rPr>
        <w:t>4.监督电话：刘先生 13823779877</w:t>
      </w:r>
    </w:p>
    <w:p w14:paraId="1689A6DF">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rPr>
          <w:rFonts w:hint="eastAsia" w:ascii="宋体" w:hAnsi="宋体" w:eastAsia="宋体" w:cs="宋体"/>
          <w:color w:val="auto"/>
          <w:sz w:val="22"/>
          <w:szCs w:val="22"/>
        </w:rPr>
      </w:pPr>
    </w:p>
    <w:p w14:paraId="55A3EB72">
      <w:pPr>
        <w:keepNext w:val="0"/>
        <w:keepLines w:val="0"/>
        <w:pageBreakBefore w:val="0"/>
        <w:widowControl w:val="0"/>
        <w:kinsoku/>
        <w:overflowPunct/>
        <w:topLinePunct w:val="0"/>
        <w:autoSpaceDE/>
        <w:autoSpaceDN/>
        <w:bidi w:val="0"/>
        <w:adjustRightInd/>
        <w:snapToGrid/>
        <w:spacing w:line="360" w:lineRule="exact"/>
        <w:ind w:firstLine="440" w:firstLineChars="200"/>
        <w:jc w:val="right"/>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深圳市东海国际招标有限公司</w:t>
      </w:r>
    </w:p>
    <w:p w14:paraId="264043D7">
      <w:pPr>
        <w:keepNext w:val="0"/>
        <w:keepLines w:val="0"/>
        <w:pageBreakBefore w:val="0"/>
        <w:widowControl w:val="0"/>
        <w:kinsoku/>
        <w:overflowPunct/>
        <w:topLinePunct w:val="0"/>
        <w:autoSpaceDE/>
        <w:autoSpaceDN/>
        <w:bidi w:val="0"/>
        <w:adjustRightInd/>
        <w:snapToGrid/>
        <w:spacing w:line="360" w:lineRule="exact"/>
        <w:ind w:firstLine="440" w:firstLineChars="200"/>
        <w:jc w:val="right"/>
        <w:textAlignment w:val="auto"/>
        <w:rPr>
          <w:rFonts w:hint="eastAsia" w:ascii="宋体" w:hAnsi="宋体" w:eastAsia="宋体" w:cs="宋体"/>
          <w:color w:val="auto"/>
          <w:sz w:val="22"/>
          <w:szCs w:val="22"/>
        </w:rPr>
      </w:pPr>
      <w:r>
        <w:rPr>
          <w:rFonts w:hint="eastAsia" w:ascii="宋体" w:hAnsi="宋体" w:eastAsia="宋体" w:cs="宋体"/>
          <w:color w:val="auto"/>
          <w:sz w:val="22"/>
          <w:szCs w:val="22"/>
          <w:lang w:eastAsia="zh-CN"/>
        </w:rPr>
        <w:t>202</w:t>
      </w:r>
      <w:r>
        <w:rPr>
          <w:rFonts w:hint="eastAsia" w:ascii="宋体" w:hAnsi="宋体" w:eastAsia="宋体" w:cs="宋体"/>
          <w:color w:val="auto"/>
          <w:sz w:val="22"/>
          <w:szCs w:val="22"/>
          <w:lang w:val="en-US" w:eastAsia="zh-CN"/>
        </w:rPr>
        <w:t>5</w:t>
      </w:r>
      <w:r>
        <w:rPr>
          <w:rFonts w:hint="eastAsia" w:ascii="宋体" w:hAnsi="宋体" w:eastAsia="宋体" w:cs="宋体"/>
          <w:color w:val="auto"/>
          <w:sz w:val="22"/>
          <w:szCs w:val="22"/>
          <w:lang w:eastAsia="zh-CN"/>
        </w:rPr>
        <w:t>年</w:t>
      </w:r>
      <w:r>
        <w:rPr>
          <w:rFonts w:hint="eastAsia" w:ascii="宋体" w:hAnsi="宋体" w:eastAsia="宋体" w:cs="宋体"/>
          <w:color w:val="auto"/>
          <w:sz w:val="22"/>
          <w:szCs w:val="22"/>
          <w:lang w:val="en-US" w:eastAsia="zh-CN"/>
        </w:rPr>
        <w:t>12</w:t>
      </w:r>
      <w:r>
        <w:rPr>
          <w:rFonts w:hint="eastAsia" w:ascii="宋体" w:hAnsi="宋体" w:eastAsia="宋体" w:cs="宋体"/>
          <w:color w:val="auto"/>
          <w:sz w:val="22"/>
          <w:szCs w:val="22"/>
        </w:rPr>
        <w:t>月</w:t>
      </w:r>
      <w:r>
        <w:rPr>
          <w:rFonts w:hint="eastAsia" w:ascii="宋体" w:hAnsi="宋体" w:eastAsia="宋体" w:cs="宋体"/>
          <w:color w:val="auto"/>
          <w:sz w:val="22"/>
          <w:szCs w:val="22"/>
          <w:lang w:val="en-US" w:eastAsia="zh-CN"/>
        </w:rPr>
        <w:t>23</w:t>
      </w:r>
      <w:r>
        <w:rPr>
          <w:rFonts w:hint="eastAsia" w:ascii="宋体" w:hAnsi="宋体" w:eastAsia="宋体" w:cs="宋体"/>
          <w:color w:val="auto"/>
          <w:sz w:val="22"/>
          <w:szCs w:val="22"/>
        </w:rPr>
        <w:t>日</w:t>
      </w:r>
    </w:p>
    <w:p w14:paraId="051EFB2A">
      <w:bookmarkStart w:id="1" w:name="_GoBack"/>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90D318A"/>
    <w:rsid w:val="190D318A"/>
    <w:rsid w:val="347123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styleId="4">
    <w:name w:val="Strong"/>
    <w:qFormat/>
    <w:uiPriority w:val="22"/>
    <w:rPr>
      <w:b/>
      <w:bC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Office_12.1.0.24031_F1E327BC-269C-435d-A152-05C5408002CA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2025-12-23T03:12:00Z</dcterms:created>
  <dc:creator>袁润</dc:creator>
  <cp:lastModifiedBy>袁润</cp:lastModifiedBy>
  <dcterms:modified xsi:type="dcterms:W3CDTF">2025-12-23T03:12:40Z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2052-12.1.0.24031</vt:lpwstr>
  </property>
  <property fmtid="{D5CDD505-2E9C-101B-9397-08002B2CF9AE}" pid="3" name="ICV">
    <vt:lpwstr>3199FCA6DD1844D1A2977370C18B411D_11</vt:lpwstr>
  </property>
  <property fmtid="{D5CDD505-2E9C-101B-9397-08002B2CF9AE}" pid="4" name="KSOTemplateDocerSaveRecord">
    <vt:lpwstr>eyJoZGlkIjoiNjQ5NjY0ZDZkZDI4NDdlZGZkNGUwZTE5ZDc2YzM3NjkiLCJ1c2VySWQiOiI1NTg0MDgyNTcifQ==</vt:lpwstr>
  </property>
</Properties>
</file>