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5E68E">
      <w:pPr>
        <w:jc w:val="center"/>
        <w:rPr>
          <w:rFonts w:hint="eastAsia" w:cs="宋体"/>
          <w:b/>
          <w:bCs/>
          <w:color w:val="000000" w:themeColor="text1"/>
          <w:sz w:val="32"/>
          <w:szCs w:val="32"/>
          <w:highlight w:val="none"/>
          <w:lang w:val="en-US" w:eastAsia="zh-CN"/>
          <w14:textFill>
            <w14:solidFill>
              <w14:schemeClr w14:val="tx1"/>
            </w14:solidFill>
          </w14:textFill>
        </w:rPr>
      </w:pPr>
      <w:r>
        <w:rPr>
          <w:rFonts w:hint="eastAsia" w:cs="宋体"/>
          <w:b/>
          <w:bCs/>
          <w:color w:val="000000" w:themeColor="text1"/>
          <w:sz w:val="32"/>
          <w:szCs w:val="32"/>
          <w:highlight w:val="none"/>
          <w:lang w:eastAsia="zh-CN"/>
          <w14:textFill>
            <w14:solidFill>
              <w14:schemeClr w14:val="tx1"/>
            </w14:solidFill>
          </w14:textFill>
        </w:rPr>
        <w:t>深圳市第二高级中学深汕实验学校2026年便利店商品配送服务</w:t>
      </w:r>
      <w:r>
        <w:rPr>
          <w:rFonts w:hint="eastAsia" w:cs="宋体"/>
          <w:b/>
          <w:bCs/>
          <w:color w:val="000000" w:themeColor="text1"/>
          <w:sz w:val="32"/>
          <w:szCs w:val="32"/>
          <w:highlight w:val="none"/>
          <w:lang w:val="en-US" w:eastAsia="zh-CN"/>
          <w14:textFill>
            <w14:solidFill>
              <w14:schemeClr w14:val="tx1"/>
            </w14:solidFill>
          </w14:textFill>
        </w:rPr>
        <w:t>招标公告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66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27C3F33A">
            <w:pPr>
              <w:widowControl w:val="0"/>
              <w:pBdr>
                <w:top w:val="single" w:color="auto" w:sz="4" w:space="1"/>
                <w:left w:val="single" w:color="auto" w:sz="4" w:space="4"/>
                <w:bottom w:val="single" w:color="auto" w:sz="4" w:space="1"/>
                <w:right w:val="single" w:color="auto" w:sz="4" w:space="4"/>
              </w:pBdr>
              <w:tabs>
                <w:tab w:val="left" w:pos="426"/>
              </w:tabs>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color w:val="000000" w:themeColor="text1"/>
                <w:kern w:val="2"/>
                <w:sz w:val="24"/>
                <w:highlight w:val="none"/>
                <w14:textFill>
                  <w14:solidFill>
                    <w14:schemeClr w14:val="tx1"/>
                  </w14:solidFill>
                </w14:textFill>
              </w:rPr>
              <w:t>项目概况</w:t>
            </w:r>
          </w:p>
          <w:p w14:paraId="553686F8">
            <w:pPr>
              <w:widowControl w:val="0"/>
              <w:pBdr>
                <w:top w:val="single" w:color="auto" w:sz="4" w:space="1"/>
                <w:left w:val="single" w:color="auto" w:sz="4" w:space="4"/>
                <w:bottom w:val="single" w:color="auto" w:sz="4" w:space="1"/>
                <w:right w:val="single" w:color="auto" w:sz="4" w:space="4"/>
              </w:pBdr>
              <w:tabs>
                <w:tab w:val="left" w:pos="426"/>
              </w:tabs>
              <w:spacing w:line="240" w:lineRule="auto"/>
              <w:ind w:firstLine="480" w:firstLineChars="200"/>
              <w:jc w:val="left"/>
              <w:rPr>
                <w:color w:val="000000" w:themeColor="text1"/>
                <w:kern w:val="2"/>
                <w:sz w:val="24"/>
                <w:highlight w:val="none"/>
                <w14:textFill>
                  <w14:solidFill>
                    <w14:schemeClr w14:val="tx1"/>
                  </w14:solidFill>
                </w14:textFill>
              </w:rPr>
            </w:pPr>
            <w:r>
              <w:rPr>
                <w:rFonts w:hint="eastAsia"/>
                <w:b w:val="0"/>
                <w:bCs w:val="0"/>
                <w:color w:val="000000" w:themeColor="text1"/>
                <w:kern w:val="2"/>
                <w:sz w:val="24"/>
                <w:highlight w:val="none"/>
                <w:u w:val="single"/>
                <w:lang w:eastAsia="zh-CN"/>
                <w14:textFill>
                  <w14:solidFill>
                    <w14:schemeClr w14:val="tx1"/>
                  </w14:solidFill>
                </w14:textFill>
              </w:rPr>
              <w:t>深圳市第二高级中学深汕实验学校2026年便利店商品配送服务</w:t>
            </w:r>
            <w:r>
              <w:rPr>
                <w:rFonts w:hint="eastAsia"/>
                <w:color w:val="000000" w:themeColor="text1"/>
                <w:kern w:val="2"/>
                <w:sz w:val="24"/>
                <w:highlight w:val="none"/>
                <w14:textFill>
                  <w14:solidFill>
                    <w14:schemeClr w14:val="tx1"/>
                  </w14:solidFill>
                </w14:textFill>
              </w:rPr>
              <w:t>的潜在投标人应前往采购代理机构处获取招标文件，并于</w:t>
            </w:r>
            <w:r>
              <w:rPr>
                <w:rFonts w:hint="eastAsia"/>
                <w:bCs/>
                <w:color w:val="000000" w:themeColor="text1"/>
                <w:kern w:val="2"/>
                <w:sz w:val="24"/>
                <w:highlight w:val="none"/>
                <w14:textFill>
                  <w14:solidFill>
                    <w14:schemeClr w14:val="tx1"/>
                  </w14:solidFill>
                </w14:textFill>
              </w:rPr>
              <w:t>2025年</w:t>
            </w:r>
            <w:r>
              <w:rPr>
                <w:rFonts w:hint="eastAsia"/>
                <w:bCs/>
                <w:color w:val="000000" w:themeColor="text1"/>
                <w:kern w:val="2"/>
                <w:sz w:val="24"/>
                <w:highlight w:val="none"/>
                <w:lang w:val="en-US" w:eastAsia="zh-CN"/>
                <w14:textFill>
                  <w14:solidFill>
                    <w14:schemeClr w14:val="tx1"/>
                  </w14:solidFill>
                </w14:textFill>
              </w:rPr>
              <w:t>12</w:t>
            </w:r>
            <w:r>
              <w:rPr>
                <w:rFonts w:hint="eastAsia"/>
                <w:bCs/>
                <w:color w:val="000000" w:themeColor="text1"/>
                <w:kern w:val="2"/>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25</w:t>
            </w:r>
            <w:r>
              <w:rPr>
                <w:rFonts w:hint="eastAsia"/>
                <w:bCs/>
                <w:color w:val="000000" w:themeColor="text1"/>
                <w:kern w:val="2"/>
                <w:sz w:val="24"/>
                <w:highlight w:val="none"/>
                <w14:textFill>
                  <w14:solidFill>
                    <w14:schemeClr w14:val="tx1"/>
                  </w14:solidFill>
                </w14:textFill>
              </w:rPr>
              <w:t>日</w:t>
            </w:r>
            <w:r>
              <w:rPr>
                <w:rFonts w:hint="eastAsia"/>
                <w:bCs/>
                <w:color w:val="000000" w:themeColor="text1"/>
                <w:kern w:val="2"/>
                <w:sz w:val="24"/>
                <w:highlight w:val="none"/>
                <w:lang w:val="en-US" w:eastAsia="zh-CN"/>
                <w14:textFill>
                  <w14:solidFill>
                    <w14:schemeClr w14:val="tx1"/>
                  </w14:solidFill>
                </w14:textFill>
              </w:rPr>
              <w:t>14:</w:t>
            </w:r>
            <w:r>
              <w:rPr>
                <w:rFonts w:hint="eastAsia"/>
                <w:bCs/>
                <w:color w:val="000000" w:themeColor="text1"/>
                <w:kern w:val="2"/>
                <w:sz w:val="24"/>
                <w:highlight w:val="none"/>
                <w14:textFill>
                  <w14:solidFill>
                    <w14:schemeClr w14:val="tx1"/>
                  </w14:solidFill>
                </w14:textFill>
              </w:rPr>
              <w:t>30分（北京时间）前递交投标文件</w:t>
            </w:r>
            <w:r>
              <w:rPr>
                <w:rFonts w:hint="eastAsia"/>
                <w:color w:val="000000" w:themeColor="text1"/>
                <w:kern w:val="2"/>
                <w:sz w:val="24"/>
                <w:highlight w:val="none"/>
                <w14:textFill>
                  <w14:solidFill>
                    <w14:schemeClr w14:val="tx1"/>
                  </w14:solidFill>
                </w14:textFill>
              </w:rPr>
              <w:t>。</w:t>
            </w:r>
          </w:p>
        </w:tc>
      </w:tr>
    </w:tbl>
    <w:p w14:paraId="1E5F9814">
      <w:pPr>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一、项目基本情况</w:t>
      </w:r>
    </w:p>
    <w:p w14:paraId="73C010F8">
      <w:pPr>
        <w:pStyle w:val="8"/>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bookmarkStart w:id="0" w:name="项目概况2"/>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14:textFill>
            <w14:solidFill>
              <w14:schemeClr w14:val="tx1"/>
            </w14:solidFill>
          </w14:textFill>
        </w:rPr>
        <w:t>项目编号：</w:t>
      </w:r>
      <w:r>
        <w:rPr>
          <w:rFonts w:hint="eastAsia" w:cs="宋体"/>
          <w:color w:val="000000" w:themeColor="text1"/>
          <w:sz w:val="24"/>
          <w:szCs w:val="24"/>
          <w:highlight w:val="none"/>
          <w:lang w:eastAsia="zh-CN"/>
          <w14:textFill>
            <w14:solidFill>
              <w14:schemeClr w14:val="tx1"/>
            </w14:solidFill>
          </w14:textFill>
        </w:rPr>
        <w:t>SZJC-ZB-2025-241</w:t>
      </w:r>
    </w:p>
    <w:p w14:paraId="62670C8F">
      <w:pPr>
        <w:pStyle w:val="8"/>
        <w:numPr>
          <w:ilvl w:val="0"/>
          <w:numId w:val="0"/>
        </w:numPr>
        <w:spacing w:line="240" w:lineRule="auto"/>
        <w:ind w:firstLine="480" w:firstLineChars="20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eastAsia="zh-CN"/>
          <w14:textFill>
            <w14:solidFill>
              <w14:schemeClr w14:val="tx1"/>
            </w14:solidFill>
          </w14:textFill>
        </w:rPr>
        <w:t>深圳市第二高级中学深汕实验学校2026年便利店商品配送服务</w:t>
      </w:r>
    </w:p>
    <w:p w14:paraId="74A5965D">
      <w:pPr>
        <w:pStyle w:val="8"/>
        <w:numPr>
          <w:ilvl w:val="0"/>
          <w:numId w:val="0"/>
        </w:numPr>
        <w:spacing w:line="240" w:lineRule="auto"/>
        <w:ind w:firstLine="480" w:firstLineChars="200"/>
        <w:rPr>
          <w:rFonts w:hint="default"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14:textFill>
            <w14:solidFill>
              <w14:schemeClr w14:val="tx1"/>
            </w14:solidFill>
          </w14:textFill>
        </w:rPr>
        <w:t>预算金额：</w:t>
      </w:r>
      <w:r>
        <w:rPr>
          <w:rFonts w:hint="eastAsia" w:cs="宋体"/>
          <w:color w:val="000000" w:themeColor="text1"/>
          <w:sz w:val="24"/>
          <w:szCs w:val="24"/>
          <w:highlight w:val="none"/>
          <w:lang w:eastAsia="zh-CN"/>
          <w14:textFill>
            <w14:solidFill>
              <w14:schemeClr w14:val="tx1"/>
            </w14:solidFill>
          </w14:textFill>
        </w:rPr>
        <w:t>以实际发生为准</w:t>
      </w:r>
    </w:p>
    <w:p w14:paraId="358B2816">
      <w:pPr>
        <w:pStyle w:val="8"/>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4.</w:t>
      </w:r>
      <w:r>
        <w:rPr>
          <w:rFonts w:hint="eastAsia" w:cs="宋体"/>
          <w:color w:val="000000" w:themeColor="text1"/>
          <w:sz w:val="24"/>
          <w:szCs w:val="24"/>
          <w:highlight w:val="none"/>
          <w14:textFill>
            <w14:solidFill>
              <w14:schemeClr w14:val="tx1"/>
            </w14:solidFill>
          </w14:textFill>
        </w:rPr>
        <w:t>采购需求：详见招标文件</w:t>
      </w:r>
    </w:p>
    <w:p w14:paraId="70FB1FDA">
      <w:pPr>
        <w:pStyle w:val="8"/>
        <w:numPr>
          <w:ilvl w:val="0"/>
          <w:numId w:val="0"/>
        </w:numPr>
        <w:spacing w:line="240" w:lineRule="auto"/>
        <w:ind w:firstLine="480" w:firstLineChars="20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合同履行期限：</w:t>
      </w:r>
      <w:bookmarkEnd w:id="0"/>
      <w:r>
        <w:rPr>
          <w:rFonts w:hint="eastAsia" w:cs="宋体"/>
          <w:color w:val="000000" w:themeColor="text1"/>
          <w:sz w:val="24"/>
          <w:szCs w:val="24"/>
          <w:highlight w:val="none"/>
          <w14:textFill>
            <w14:solidFill>
              <w14:schemeClr w14:val="tx1"/>
            </w14:solidFill>
          </w14:textFill>
        </w:rPr>
        <w:t>详见招标文件</w:t>
      </w:r>
    </w:p>
    <w:p w14:paraId="0516D08A">
      <w:pPr>
        <w:pStyle w:val="8"/>
        <w:numPr>
          <w:ilvl w:val="0"/>
          <w:numId w:val="0"/>
        </w:numPr>
        <w:spacing w:line="240" w:lineRule="auto"/>
        <w:ind w:firstLine="48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6.</w:t>
      </w:r>
      <w:r>
        <w:rPr>
          <w:rFonts w:hint="eastAsia" w:cs="宋体"/>
          <w:color w:val="000000" w:themeColor="text1"/>
          <w:sz w:val="24"/>
          <w:szCs w:val="24"/>
          <w:highlight w:val="none"/>
          <w14:textFill>
            <w14:solidFill>
              <w14:schemeClr w14:val="tx1"/>
            </w14:solidFill>
          </w14:textFill>
        </w:rPr>
        <w:t>本项目不接受联合体投标</w:t>
      </w:r>
    </w:p>
    <w:p w14:paraId="144BED2B">
      <w:pPr>
        <w:pStyle w:val="8"/>
        <w:spacing w:line="240" w:lineRule="auto"/>
        <w:ind w:firstLine="0" w:firstLineChars="0"/>
        <w:rPr>
          <w:rFonts w:cs="宋体"/>
          <w:b/>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二、申请人的资格要求</w:t>
      </w:r>
    </w:p>
    <w:p w14:paraId="7EADB3F4">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1.满足《中华人民共和国政府采购法》第二十二条规定；</w:t>
      </w:r>
    </w:p>
    <w:p w14:paraId="19CCB284">
      <w:pPr>
        <w:tabs>
          <w:tab w:val="left" w:pos="426"/>
          <w:tab w:val="right" w:pos="8312"/>
        </w:tabs>
        <w:spacing w:line="240" w:lineRule="auto"/>
        <w:ind w:firstLine="480" w:firstLineChars="200"/>
        <w:jc w:val="lef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无</w:t>
      </w:r>
    </w:p>
    <w:p w14:paraId="0CEFC10C">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3.本项目的特定资格要求：</w:t>
      </w:r>
    </w:p>
    <w:p w14:paraId="6AD587F0">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7D8A45D">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政府采购供应商信用信息管理办法》（深财规〔2023〕3 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政府采购投标及履约承诺函》中作出声明）。</w:t>
      </w:r>
    </w:p>
    <w:p w14:paraId="47766014">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（3）不同供应商的法定代表人、主要经营负责人、项目投标授权代表人、项目负责人、主要技术人员不得为同一人、属</w:t>
      </w:r>
      <w:r>
        <w:rPr>
          <w:rFonts w:hint="eastAsia"/>
          <w:color w:val="000000" w:themeColor="text1"/>
          <w:sz w:val="24"/>
          <w:highlight w:val="none"/>
          <w:lang w:val="en-US" w:eastAsia="zh-CN"/>
          <w14:textFill>
            <w14:solidFill>
              <w14:schemeClr w14:val="tx1"/>
            </w14:solidFill>
          </w14:textFill>
        </w:rPr>
        <w:t>于</w:t>
      </w:r>
      <w:r>
        <w:rPr>
          <w:rFonts w:hint="eastAsia"/>
          <w:color w:val="000000" w:themeColor="text1"/>
          <w:sz w:val="24"/>
          <w:highlight w:val="none"/>
          <w14:textFill>
            <w14:solidFill>
              <w14:schemeClr w14:val="tx1"/>
            </w14:solidFill>
          </w14:textFill>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6780012">
      <w:pPr>
        <w:tabs>
          <w:tab w:val="left" w:pos="426"/>
          <w:tab w:val="right" w:pos="8312"/>
        </w:tabs>
        <w:spacing w:line="240" w:lineRule="auto"/>
        <w:ind w:firstLine="482" w:firstLineChars="200"/>
        <w:jc w:val="left"/>
        <w:rPr>
          <w:rFonts w:hint="default"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4）投标人具有有效的食品经营许可证或预包装食品单位备案凭证；（提供相关资质证明资料；如已实施食品药品经营许可多证合一改革的，提供《食品药品经营许可证》；如国家另有规定的，则从其规定）。</w:t>
      </w:r>
    </w:p>
    <w:p w14:paraId="57807756">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注：（1）</w:t>
      </w:r>
      <w:r>
        <w:rPr>
          <w:rFonts w:hint="eastAsia"/>
          <w:sz w:val="24"/>
          <w:highlight w:val="none"/>
          <w:shd w:val="clear" w:color="auto" w:fill="FFFFFF"/>
        </w:rPr>
        <w:t>“信用中国”、“中国政府采购网”以及“深圳市政府采购监管网”为供应商信用信息的查询渠道</w:t>
      </w:r>
      <w:r>
        <w:rPr>
          <w:rFonts w:hint="eastAsia"/>
          <w:color w:val="000000" w:themeColor="text1"/>
          <w:sz w:val="24"/>
          <w:highlight w:val="none"/>
          <w14:textFill>
            <w14:solidFill>
              <w14:schemeClr w14:val="tx1"/>
            </w14:solidFill>
          </w14:textFill>
        </w:rPr>
        <w:t>，具体以开标当日上述渠道的全部查询结果为准，信用信息查询记录作为项目档案材料一并保存。（2）已成功办理报名登记并获取采购文件的供应商参加投标的，不代表通过资格性审查。</w:t>
      </w:r>
    </w:p>
    <w:p w14:paraId="3DD769DA">
      <w:pPr>
        <w:tabs>
          <w:tab w:val="left"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三、获取招标文件</w:t>
      </w:r>
    </w:p>
    <w:p w14:paraId="20A15E2B">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1.获取招标文件时间：2025年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日至2025年</w:t>
      </w:r>
      <w:r>
        <w:rPr>
          <w:rFonts w:hint="eastAsia"/>
          <w:bCs/>
          <w:color w:val="000000" w:themeColor="text1"/>
          <w:kern w:val="2"/>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bCs/>
          <w:color w:val="000000" w:themeColor="text1"/>
          <w:kern w:val="2"/>
          <w:sz w:val="24"/>
          <w:highlight w:val="none"/>
          <w:lang w:val="en-US" w:eastAsia="zh-CN"/>
          <w14:textFill>
            <w14:solidFill>
              <w14:schemeClr w14:val="tx1"/>
            </w14:solidFill>
          </w14:textFill>
        </w:rPr>
        <w:t>19</w:t>
      </w:r>
      <w:r>
        <w:rPr>
          <w:rFonts w:hint="eastAsia"/>
          <w:color w:val="000000" w:themeColor="text1"/>
          <w:sz w:val="24"/>
          <w:highlight w:val="none"/>
          <w14:textFill>
            <w14:solidFill>
              <w14:schemeClr w14:val="tx1"/>
            </w14:solidFill>
          </w14:textFill>
        </w:rPr>
        <w:t>日（节假日除外），09：00～11：30，14：00～17：30（北京时间）。</w:t>
      </w:r>
    </w:p>
    <w:p w14:paraId="144A062F">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2.获取招标文件方式：现场报名或网上邮购方式获取电子版招标文件，供应商可通过邮箱将报名资料发送至szjc2022@qq.com，并致电我司（吕工0755-89398979）并获取《投标报名登记表》或</w:t>
      </w:r>
      <w:r>
        <w:rPr>
          <w:rFonts w:hint="eastAsia"/>
          <w:color w:val="000000" w:themeColor="text1"/>
          <w:sz w:val="24"/>
          <w:highlight w:val="none"/>
          <w:lang w:val="en-US" w:eastAsia="zh-CN"/>
          <w14:textFill>
            <w14:solidFill>
              <w14:schemeClr w14:val="tx1"/>
            </w14:solidFill>
          </w14:textFill>
        </w:rPr>
        <w:t>采购代理机构网站</w:t>
      </w:r>
      <w:r>
        <w:rPr>
          <w:rFonts w:hint="eastAsia"/>
          <w:color w:val="000000" w:themeColor="text1"/>
          <w:sz w:val="24"/>
          <w:highlight w:val="none"/>
          <w14:textFill>
            <w14:solidFill>
              <w14:schemeClr w14:val="tx1"/>
            </w14:solidFill>
          </w14:textFill>
        </w:rPr>
        <w:t>下载。</w:t>
      </w:r>
    </w:p>
    <w:p w14:paraId="005BF015">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供应商需提供以下报名资料：</w:t>
      </w:r>
    </w:p>
    <w:p w14:paraId="50B4957E">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（1）营业执照（或事业法人登记证等证明文件）复印件；</w:t>
      </w:r>
    </w:p>
    <w:p w14:paraId="5AE69C86">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（2）法定代表人证明书及授权委托书，附上法定代表人身份证复印件及授权代表身份证复印件；</w:t>
      </w:r>
    </w:p>
    <w:p w14:paraId="370752A0">
      <w:pPr>
        <w:tabs>
          <w:tab w:val="left" w:pos="426"/>
          <w:tab w:val="right" w:pos="8312"/>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以上证明材料须加盖公章，原件备查。</w:t>
      </w:r>
    </w:p>
    <w:p w14:paraId="7EA256F2">
      <w:pPr>
        <w:tabs>
          <w:tab w:val="left" w:pos="426"/>
          <w:tab w:val="right" w:pos="8312"/>
        </w:tabs>
        <w:spacing w:line="24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3.招标文件售价：每套人民币500元，招标文件售后不退。</w:t>
      </w:r>
    </w:p>
    <w:p w14:paraId="4842D8AE">
      <w:pPr>
        <w:tabs>
          <w:tab w:val="left" w:pos="426"/>
          <w:tab w:val="right" w:pos="8312"/>
        </w:tabs>
        <w:spacing w:line="240" w:lineRule="auto"/>
        <w:ind w:firstLine="482" w:firstLineChars="200"/>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备注：已成功获取招标文件的投标人须登录深圳政府采购自行采购系统（https://trade.szggzy.com/ggzy/center/#/register）进行注册。</w:t>
      </w:r>
    </w:p>
    <w:p w14:paraId="6DF75900">
      <w:pPr>
        <w:widowControl w:val="0"/>
        <w:shd w:val="clear" w:color="auto" w:fill="auto"/>
        <w:tabs>
          <w:tab w:val="left" w:pos="426"/>
        </w:tabs>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四、提交投标文件截止时间、开标时间和地点</w:t>
      </w:r>
    </w:p>
    <w:p w14:paraId="06C78171">
      <w:pPr>
        <w:tabs>
          <w:tab w:val="left" w:pos="426"/>
        </w:tabs>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1.投标文件提交时间：2025年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25</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00分至</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30分</w:t>
      </w:r>
    </w:p>
    <w:p w14:paraId="21D7BEDC">
      <w:pPr>
        <w:tabs>
          <w:tab w:val="left" w:pos="426"/>
        </w:tabs>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2.提交投标文件截止时间、开标时间：2025年</w:t>
      </w:r>
      <w:r>
        <w:rPr>
          <w:rFonts w:hint="eastAsia"/>
          <w:bCs/>
          <w:color w:val="000000" w:themeColor="text1"/>
          <w:sz w:val="24"/>
          <w:highlight w:val="none"/>
          <w:lang w:val="en-US" w:eastAsia="zh-CN"/>
          <w14:textFill>
            <w14:solidFill>
              <w14:schemeClr w14:val="tx1"/>
            </w14:solidFill>
          </w14:textFill>
        </w:rPr>
        <w:t>12</w:t>
      </w:r>
      <w:r>
        <w:rPr>
          <w:rFonts w:hint="eastAsia"/>
          <w:bCs/>
          <w:color w:val="000000" w:themeColor="text1"/>
          <w:sz w:val="24"/>
          <w:highlight w:val="none"/>
          <w14:textFill>
            <w14:solidFill>
              <w14:schemeClr w14:val="tx1"/>
            </w14:solidFill>
          </w14:textFill>
        </w:rPr>
        <w:t>月</w:t>
      </w:r>
      <w:r>
        <w:rPr>
          <w:rFonts w:hint="eastAsia"/>
          <w:bCs/>
          <w:color w:val="000000" w:themeColor="text1"/>
          <w:sz w:val="24"/>
          <w:highlight w:val="none"/>
          <w:lang w:val="en-US" w:eastAsia="zh-CN"/>
          <w14:textFill>
            <w14:solidFill>
              <w14:schemeClr w14:val="tx1"/>
            </w14:solidFill>
          </w14:textFill>
        </w:rPr>
        <w:t>25</w:t>
      </w:r>
      <w:r>
        <w:rPr>
          <w:rFonts w:hint="eastAsia"/>
          <w:bCs/>
          <w:color w:val="000000" w:themeColor="text1"/>
          <w:sz w:val="24"/>
          <w:highlight w:val="none"/>
          <w14:textFill>
            <w14:solidFill>
              <w14:schemeClr w14:val="tx1"/>
            </w14:solidFill>
          </w14:textFill>
        </w:rPr>
        <w:t>日</w:t>
      </w:r>
      <w:r>
        <w:rPr>
          <w:rFonts w:hint="eastAsia"/>
          <w:bCs/>
          <w:color w:val="000000" w:themeColor="text1"/>
          <w:sz w:val="24"/>
          <w:highlight w:val="none"/>
          <w:lang w:val="en-US" w:eastAsia="zh-CN"/>
          <w14:textFill>
            <w14:solidFill>
              <w14:schemeClr w14:val="tx1"/>
            </w14:solidFill>
          </w14:textFill>
        </w:rPr>
        <w:t>14</w:t>
      </w:r>
      <w:r>
        <w:rPr>
          <w:rFonts w:hint="eastAsia"/>
          <w:bCs/>
          <w:color w:val="000000" w:themeColor="text1"/>
          <w:kern w:val="2"/>
          <w:sz w:val="24"/>
          <w:highlight w:val="none"/>
          <w:lang w:val="en-US" w:eastAsia="zh-CN"/>
          <w14:textFill>
            <w14:solidFill>
              <w14:schemeClr w14:val="tx1"/>
            </w14:solidFill>
          </w14:textFill>
        </w:rPr>
        <w:t>:</w:t>
      </w:r>
      <w:r>
        <w:rPr>
          <w:rFonts w:hint="eastAsia"/>
          <w:bCs/>
          <w:color w:val="000000" w:themeColor="text1"/>
          <w:sz w:val="24"/>
          <w:highlight w:val="none"/>
          <w14:textFill>
            <w14:solidFill>
              <w14:schemeClr w14:val="tx1"/>
            </w14:solidFill>
          </w14:textFill>
        </w:rPr>
        <w:t>30分</w:t>
      </w:r>
    </w:p>
    <w:p w14:paraId="59A7181A">
      <w:pPr>
        <w:tabs>
          <w:tab w:val="left" w:pos="426"/>
        </w:tabs>
        <w:spacing w:line="240" w:lineRule="auto"/>
        <w:ind w:firstLine="480"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3.地点：深圳市龙岗区清林路龙岗天安数码城1栋A座504室</w:t>
      </w:r>
    </w:p>
    <w:p w14:paraId="6135F8C6">
      <w:pPr>
        <w:widowControl w:val="0"/>
        <w:shd w:val="clear" w:color="auto" w:fill="auto"/>
        <w:tabs>
          <w:tab w:val="left" w:pos="426"/>
        </w:tabs>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五、公告期限</w:t>
      </w:r>
    </w:p>
    <w:p w14:paraId="109AF7FE">
      <w:pPr>
        <w:tabs>
          <w:tab w:val="left" w:pos="426"/>
        </w:tabs>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自本公告发布之日起5个工作日。</w:t>
      </w:r>
    </w:p>
    <w:p w14:paraId="34BEC33E">
      <w:pPr>
        <w:widowControl w:val="0"/>
        <w:shd w:val="clear" w:color="auto" w:fill="auto"/>
        <w:tabs>
          <w:tab w:val="left" w:pos="426"/>
        </w:tabs>
        <w:spacing w:line="240" w:lineRule="auto"/>
        <w:rPr>
          <w:b/>
          <w:color w:val="000000" w:themeColor="text1"/>
          <w:kern w:val="2"/>
          <w:sz w:val="24"/>
          <w:highlight w:val="none"/>
          <w14:textFill>
            <w14:solidFill>
              <w14:schemeClr w14:val="tx1"/>
            </w14:solidFill>
          </w14:textFill>
        </w:rPr>
      </w:pPr>
      <w:r>
        <w:rPr>
          <w:rFonts w:hint="eastAsia"/>
          <w:b/>
          <w:color w:val="000000" w:themeColor="text1"/>
          <w:kern w:val="2"/>
          <w:sz w:val="24"/>
          <w:highlight w:val="none"/>
          <w14:textFill>
            <w14:solidFill>
              <w14:schemeClr w14:val="tx1"/>
            </w14:solidFill>
          </w14:textFill>
        </w:rPr>
        <w:t>六、其他补充事宜</w:t>
      </w:r>
    </w:p>
    <w:p w14:paraId="1C57F7E8">
      <w:pPr>
        <w:tabs>
          <w:tab w:val="left" w:pos="426"/>
        </w:tabs>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1.本项目实行网下投标，采用纸质投标文件。</w:t>
      </w:r>
    </w:p>
    <w:p w14:paraId="0FAE9F59">
      <w:pPr>
        <w:tabs>
          <w:tab w:val="left" w:pos="426"/>
        </w:tabs>
        <w:spacing w:line="240" w:lineRule="auto"/>
        <w:ind w:firstLine="484" w:firstLineChars="20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2.本项目相关公告在以下媒体发布：</w:t>
      </w:r>
    </w:p>
    <w:p w14:paraId="4D0C68A1">
      <w:pPr>
        <w:tabs>
          <w:tab w:val="left" w:pos="426"/>
        </w:tabs>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6229D2B6">
      <w:pPr>
        <w:tabs>
          <w:tab w:val="left" w:pos="426"/>
        </w:tabs>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27C380A3">
      <w:pPr>
        <w:tabs>
          <w:tab w:val="left" w:pos="426"/>
        </w:tabs>
        <w:spacing w:line="24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注：投标人有义务在招标活动期间浏览上述网站，在上述网站公布的与本次招标项目有关的信息视为已送达各投标人。以上媒体公告内容不一致的，以采购代理机构网站的公告内容为准</w:t>
      </w:r>
      <w:r>
        <w:rPr>
          <w:rFonts w:hint="eastAsia"/>
          <w:color w:val="000000" w:themeColor="text1"/>
          <w:sz w:val="24"/>
          <w:highlight w:val="none"/>
          <w:lang w:eastAsia="zh-CN"/>
          <w14:textFill>
            <w14:solidFill>
              <w14:schemeClr w14:val="tx1"/>
            </w14:solidFill>
          </w14:textFill>
        </w:rPr>
        <w:t>。</w:t>
      </w:r>
    </w:p>
    <w:p w14:paraId="01A6DD65">
      <w:pPr>
        <w:tabs>
          <w:tab w:val="left" w:pos="426"/>
        </w:tabs>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15A50EDB">
      <w:pPr>
        <w:tabs>
          <w:tab w:val="left" w:pos="426"/>
        </w:tabs>
        <w:spacing w:line="24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七、对本次招标提出询问，请按以下方式联系</w:t>
      </w:r>
    </w:p>
    <w:p w14:paraId="159EECA7">
      <w:pPr>
        <w:tabs>
          <w:tab w:val="left" w:pos="426"/>
        </w:tabs>
        <w:spacing w:line="24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1.采购人信息</w:t>
      </w:r>
    </w:p>
    <w:p w14:paraId="05D239B5">
      <w:pPr>
        <w:tabs>
          <w:tab w:val="left" w:pos="426"/>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名称：</w:t>
      </w:r>
      <w:r>
        <w:rPr>
          <w:rFonts w:hint="eastAsia"/>
          <w:color w:val="000000" w:themeColor="text1"/>
          <w:sz w:val="24"/>
          <w:highlight w:val="none"/>
          <w:lang w:eastAsia="zh-CN"/>
          <w14:textFill>
            <w14:solidFill>
              <w14:schemeClr w14:val="tx1"/>
            </w14:solidFill>
          </w14:textFill>
        </w:rPr>
        <w:t>深圳市第二高级中学深汕实验学校</w:t>
      </w:r>
    </w:p>
    <w:p w14:paraId="3E5B2446">
      <w:pPr>
        <w:tabs>
          <w:tab w:val="left" w:pos="426"/>
        </w:tabs>
        <w:spacing w:line="240" w:lineRule="auto"/>
        <w:ind w:firstLine="480" w:firstLineChars="200"/>
        <w:jc w:val="left"/>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广东省深圳市深汕特别合作区宝安路1号</w:t>
      </w:r>
    </w:p>
    <w:p w14:paraId="7414E043">
      <w:pPr>
        <w:tabs>
          <w:tab w:val="left" w:pos="426"/>
        </w:tabs>
        <w:spacing w:line="24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联系方式：刘老师，0755-22091935</w:t>
      </w:r>
    </w:p>
    <w:p w14:paraId="6A312807">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2.采购代理机构信息</w:t>
      </w:r>
    </w:p>
    <w:p w14:paraId="2B27810E">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名称：京采（深圳）招标代理有限公司</w:t>
      </w:r>
    </w:p>
    <w:p w14:paraId="7A818CCD">
      <w:pPr>
        <w:tabs>
          <w:tab w:val="left" w:pos="426"/>
        </w:tabs>
        <w:spacing w:line="240" w:lineRule="auto"/>
        <w:ind w:firstLine="480" w:firstLineChars="200"/>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地址：</w:t>
      </w:r>
      <w:r>
        <w:rPr>
          <w:rFonts w:hint="eastAsia"/>
          <w:color w:val="000000" w:themeColor="text1"/>
          <w:sz w:val="24"/>
          <w:highlight w:val="none"/>
          <w:lang w:eastAsia="zh-CN"/>
          <w14:textFill>
            <w14:solidFill>
              <w14:schemeClr w14:val="tx1"/>
            </w14:solidFill>
          </w14:textFill>
        </w:rPr>
        <w:t>深圳市龙岗区清林路龙岗天安数码城1栋A座504室</w:t>
      </w:r>
    </w:p>
    <w:p w14:paraId="30554FE7">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联系方式：0755-89398979</w:t>
      </w:r>
    </w:p>
    <w:p w14:paraId="2BC7F890">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公司网址：http://www.szjingcai.com.cn/</w:t>
      </w:r>
    </w:p>
    <w:p w14:paraId="6E80CBF3">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E－ mail：szjc2022@qq.com</w:t>
      </w:r>
    </w:p>
    <w:p w14:paraId="45EEA35F">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3.项目联系方式</w:t>
      </w:r>
    </w:p>
    <w:p w14:paraId="12A4CDE7">
      <w:pPr>
        <w:tabs>
          <w:tab w:val="left" w:pos="426"/>
        </w:tabs>
        <w:spacing w:line="24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项目联系人：</w:t>
      </w:r>
      <w:r>
        <w:rPr>
          <w:rFonts w:hint="eastAsia" w:ascii="宋体" w:hAnsi="宋体" w:cs="宋体"/>
          <w:color w:val="000000"/>
          <w:kern w:val="0"/>
          <w:sz w:val="24"/>
          <w:highlight w:val="none"/>
        </w:rPr>
        <w:t>吕工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岑工</w:t>
      </w:r>
      <w:bookmarkStart w:id="1" w:name="_GoBack"/>
      <w:bookmarkEnd w:id="1"/>
    </w:p>
    <w:p w14:paraId="284766F0">
      <w:pPr>
        <w:tabs>
          <w:tab w:val="left" w:pos="426"/>
        </w:tabs>
        <w:spacing w:line="24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电话：0755-89398979</w:t>
      </w:r>
    </w:p>
    <w:p w14:paraId="629D62F0">
      <w:pPr>
        <w:tabs>
          <w:tab w:val="left" w:pos="426"/>
        </w:tabs>
        <w:spacing w:line="240" w:lineRule="auto"/>
        <w:ind w:firstLine="480" w:firstLineChars="200"/>
        <w:jc w:val="righ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京采（深圳）招标代理有限公司</w:t>
      </w:r>
    </w:p>
    <w:p w14:paraId="60A5FF7D">
      <w:pPr>
        <w:jc w:val="right"/>
        <w:rPr>
          <w:rFonts w:hint="default" w:cs="宋体"/>
          <w:color w:val="000000" w:themeColor="text1"/>
          <w:sz w:val="24"/>
          <w:szCs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2025年</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lang w:val="en-US" w:eastAsia="zh-CN"/>
          <w14:textFill>
            <w14:solidFill>
              <w14:schemeClr w14:val="tx1"/>
            </w14:solidFill>
          </w14:textFill>
        </w:rPr>
        <w:t>12</w:t>
      </w:r>
      <w:r>
        <w:rPr>
          <w:rFonts w:hint="eastAsia"/>
          <w:color w:val="000000" w:themeColor="text1"/>
          <w:sz w:val="24"/>
          <w:highlight w:val="none"/>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C774D"/>
    <w:rsid w:val="1797062B"/>
    <w:rsid w:val="268C3CC0"/>
    <w:rsid w:val="7C013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tabs>
        <w:tab w:val="left" w:pos="426"/>
      </w:tabs>
    </w:pPr>
    <w:rPr>
      <w:rFonts w:hAnsi="Courier New" w:cs="Times New Roman"/>
      <w:kern w:val="2"/>
      <w:szCs w:val="20"/>
    </w:rPr>
  </w:style>
  <w:style w:type="paragraph" w:customStyle="1" w:styleId="3">
    <w:name w:val="Default"/>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二级标题"/>
    <w:basedOn w:val="1"/>
    <w:autoRedefine/>
    <w:qFormat/>
    <w:uiPriority w:val="0"/>
    <w:pPr>
      <w:spacing w:line="360" w:lineRule="auto"/>
      <w:jc w:val="center"/>
      <w:outlineLvl w:val="1"/>
    </w:pPr>
    <w:rPr>
      <w:rFonts w:hint="eastAsia" w:ascii="仿宋_GB2312" w:hAnsi="仿宋_GB2312" w:eastAsia="仿宋_GB2312"/>
      <w:b/>
      <w:sz w:val="28"/>
      <w:szCs w:val="28"/>
    </w:rPr>
  </w:style>
  <w:style w:type="paragraph" w:customStyle="1" w:styleId="8">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2025-09-17T01:06:00Z</dcterms:created>
  <dc:creator>Administrator</dc:creator>
  <cp:lastModifiedBy>33445566</cp:lastModifiedBy>
  <dcterms:modified xsi:type="dcterms:W3CDTF">2025-12-12T13:51:11Z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01BA9418D0C84E00BA2DECE5D3E7856B_12</vt:lpwstr>
  </property>
  <property fmtid="{D5CDD505-2E9C-101B-9397-08002B2CF9AE}" pid="4" name="KSOTemplateDocerSaveRecord">
    <vt:lpwstr>eyJoZGlkIjoiNGQzYzFkZDM5NGQzNDQyMzZhZmU2ZTQxYWZkYmJjNTAiLCJ1c2VySWQiOiI1NzM4MjUyOTkifQ==</vt:lpwstr>
  </property>
</Properties>
</file>