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CDBDC">
      <w:pPr>
        <w:pStyle w:val="4"/>
        <w:keepNext w:val="0"/>
        <w:keepLines w:val="0"/>
        <w:pageBreakBefore w:val="0"/>
        <w:widowControl w:val="0"/>
        <w:kinsoku/>
        <w:wordWrap/>
        <w:overflowPunct/>
        <w:topLinePunct w:val="0"/>
        <w:autoSpaceDE/>
        <w:autoSpaceDN/>
        <w:bidi w:val="0"/>
        <w:adjustRightInd/>
        <w:snapToGrid/>
        <w:spacing w:before="240" w:after="120"/>
        <w:textAlignment w:val="auto"/>
        <w:outlineLvl w:val="1"/>
        <w:rPr>
          <w:rFonts w:hint="eastAsia" w:ascii="宋体" w:hAnsi="宋体" w:eastAsia="宋体" w:cs="宋体"/>
          <w:b/>
          <w:bCs w:val="0"/>
          <w:sz w:val="32"/>
          <w:szCs w:val="32"/>
        </w:rPr>
      </w:pPr>
      <w:r>
        <w:rPr>
          <w:rFonts w:hint="eastAsia" w:ascii="宋体" w:hAnsi="宋体" w:eastAsia="宋体" w:cs="宋体"/>
          <w:b/>
          <w:bCs w:val="0"/>
          <w:sz w:val="32"/>
          <w:szCs w:val="32"/>
          <w:lang w:val="en-US" w:eastAsia="zh-CN"/>
        </w:rPr>
        <w:t>深圳市罗湖区托幼幼教集团木棉岭第二幼儿园防坠网修缮工程项目招标</w:t>
      </w:r>
      <w:r>
        <w:rPr>
          <w:rFonts w:hint="eastAsia" w:ascii="宋体" w:hAnsi="宋体" w:eastAsia="宋体" w:cs="宋体"/>
          <w:b/>
          <w:bCs w:val="0"/>
          <w:sz w:val="32"/>
          <w:szCs w:val="32"/>
        </w:rPr>
        <w:t>公告</w:t>
      </w:r>
    </w:p>
    <w:p w14:paraId="31F6332F">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highlight w:val="yellow"/>
        </w:rPr>
      </w:pPr>
      <w:r>
        <w:rPr>
          <w:rFonts w:hint="eastAsia" w:ascii="宋体" w:hAnsi="宋体" w:eastAsia="宋体" w:cs="宋体"/>
          <w:sz w:val="22"/>
          <w:szCs w:val="22"/>
        </w:rPr>
        <w:t>深圳市东海国际招标有限公司（以下简称“采购代理机构”）受采购人委托，就</w:t>
      </w:r>
      <w:r>
        <w:rPr>
          <w:rFonts w:hint="eastAsia" w:ascii="宋体" w:hAnsi="宋体" w:eastAsia="宋体" w:cs="宋体"/>
          <w:sz w:val="22"/>
          <w:szCs w:val="22"/>
          <w:lang w:eastAsia="zh-CN"/>
        </w:rPr>
        <w:t>深圳市罗湖区托幼幼教集团木棉岭第二幼儿园防坠网修缮工程项目</w:t>
      </w:r>
      <w:r>
        <w:rPr>
          <w:rFonts w:hint="eastAsia" w:ascii="宋体" w:hAnsi="宋体" w:eastAsia="宋体" w:cs="宋体"/>
          <w:sz w:val="22"/>
          <w:szCs w:val="22"/>
        </w:rPr>
        <w:t>进行公开招标，欢迎符合资格条件的投标人前来投标。</w:t>
      </w:r>
      <w:r>
        <w:rPr>
          <w:rFonts w:hint="eastAsia" w:ascii="宋体" w:hAnsi="宋体" w:eastAsia="宋体" w:cs="宋体"/>
          <w:sz w:val="22"/>
          <w:szCs w:val="22"/>
          <w:lang w:eastAsia="zh-CN"/>
        </w:rPr>
        <w:t>深圳市罗湖区托幼幼教集团木</w:t>
      </w:r>
      <w:bookmarkStart w:id="1" w:name="_GoBack"/>
      <w:bookmarkEnd w:id="1"/>
      <w:r>
        <w:rPr>
          <w:rFonts w:hint="eastAsia" w:ascii="宋体" w:hAnsi="宋体" w:eastAsia="宋体" w:cs="宋体"/>
          <w:sz w:val="22"/>
          <w:szCs w:val="22"/>
          <w:lang w:eastAsia="zh-CN"/>
        </w:rPr>
        <w:t>棉岭第二幼儿园防坠网修缮工程项目</w:t>
      </w:r>
      <w:r>
        <w:rPr>
          <w:rFonts w:hint="eastAsia" w:ascii="宋体" w:hAnsi="宋体" w:eastAsia="宋体" w:cs="宋体"/>
          <w:color w:val="auto"/>
          <w:sz w:val="22"/>
          <w:szCs w:val="22"/>
        </w:rPr>
        <w:t>的潜在投标人应在深圳市罗湖区太宁路2号百仕达大厦27B获取招标文件，</w:t>
      </w:r>
      <w:r>
        <w:rPr>
          <w:rFonts w:hint="eastAsia" w:ascii="宋体" w:hAnsi="宋体" w:eastAsia="宋体" w:cs="宋体"/>
          <w:color w:val="auto"/>
          <w:sz w:val="22"/>
          <w:szCs w:val="22"/>
          <w:highlight w:val="none"/>
        </w:rPr>
        <w:t>并于</w:t>
      </w:r>
      <w:r>
        <w:rPr>
          <w:rFonts w:hint="eastAsia" w:ascii="宋体" w:hAnsi="宋体" w:eastAsia="宋体" w:cs="宋体"/>
          <w:color w:val="auto"/>
          <w:sz w:val="22"/>
          <w:szCs w:val="22"/>
          <w:highlight w:val="none"/>
          <w:lang w:val="en-US" w:eastAsia="zh-CN"/>
        </w:rPr>
        <w:t>2025年12月29日14点30分</w:t>
      </w:r>
      <w:r>
        <w:rPr>
          <w:rFonts w:hint="eastAsia" w:ascii="宋体" w:hAnsi="宋体" w:eastAsia="宋体" w:cs="宋体"/>
          <w:color w:val="auto"/>
          <w:sz w:val="22"/>
          <w:szCs w:val="22"/>
          <w:highlight w:val="none"/>
        </w:rPr>
        <w:t>（北京时间）前递交投标文件。</w:t>
      </w:r>
    </w:p>
    <w:p w14:paraId="3FDC425B">
      <w:pPr>
        <w:keepNext w:val="0"/>
        <w:keepLines w:val="0"/>
        <w:pageBreakBefore w:val="0"/>
        <w:widowControl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color w:val="auto"/>
          <w:sz w:val="22"/>
          <w:szCs w:val="22"/>
          <w:highlight w:val="yellow"/>
        </w:rPr>
      </w:pPr>
    </w:p>
    <w:p w14:paraId="2D97C341">
      <w:pPr>
        <w:keepNext w:val="0"/>
        <w:keepLines w:val="0"/>
        <w:pageBreakBefore w:val="0"/>
        <w:widowControl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一、项目基本情况</w:t>
      </w:r>
    </w:p>
    <w:p w14:paraId="41F3E115">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项目编号：3324-DH2532G3297</w:t>
      </w:r>
    </w:p>
    <w:p w14:paraId="4D6A203B">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项目名称：</w:t>
      </w:r>
      <w:r>
        <w:rPr>
          <w:rFonts w:hint="eastAsia" w:ascii="宋体" w:hAnsi="宋体" w:eastAsia="宋体" w:cs="宋体"/>
          <w:color w:val="auto"/>
          <w:sz w:val="22"/>
          <w:szCs w:val="22"/>
          <w:lang w:eastAsia="zh-CN"/>
        </w:rPr>
        <w:t>深圳市罗湖区托幼幼教集团木棉岭第二幼儿园防坠网修缮工程项目</w:t>
      </w:r>
    </w:p>
    <w:p w14:paraId="6EFE9B87">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预算金额：</w:t>
      </w:r>
      <w:r>
        <w:rPr>
          <w:rFonts w:hint="eastAsia" w:ascii="宋体" w:hAnsi="宋体" w:eastAsia="宋体" w:cs="宋体"/>
          <w:color w:val="auto"/>
          <w:sz w:val="22"/>
        </w:rPr>
        <w:t>人民币</w:t>
      </w:r>
      <w:r>
        <w:rPr>
          <w:rFonts w:hint="eastAsia" w:ascii="宋体" w:hAnsi="宋体" w:eastAsia="宋体" w:cs="宋体"/>
          <w:color w:val="auto"/>
          <w:sz w:val="22"/>
          <w:lang w:eastAsia="zh-CN"/>
        </w:rPr>
        <w:t>186,669.99</w:t>
      </w:r>
      <w:r>
        <w:rPr>
          <w:rFonts w:hint="eastAsia" w:ascii="宋体" w:hAnsi="宋体" w:eastAsia="宋体" w:cs="宋体"/>
          <w:color w:val="auto"/>
          <w:sz w:val="22"/>
        </w:rPr>
        <w:t>元</w:t>
      </w:r>
    </w:p>
    <w:p w14:paraId="1B235E9E">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最高限价：人民币</w:t>
      </w:r>
      <w:r>
        <w:rPr>
          <w:rFonts w:hint="eastAsia" w:ascii="宋体" w:hAnsi="宋体" w:eastAsia="宋体" w:cs="宋体"/>
          <w:color w:val="auto"/>
          <w:sz w:val="22"/>
          <w:szCs w:val="22"/>
          <w:lang w:eastAsia="zh-CN"/>
        </w:rPr>
        <w:t>186,669.99</w:t>
      </w:r>
      <w:r>
        <w:rPr>
          <w:rFonts w:hint="eastAsia" w:ascii="宋体" w:hAnsi="宋体" w:eastAsia="宋体" w:cs="宋体"/>
          <w:color w:val="auto"/>
          <w:sz w:val="22"/>
          <w:szCs w:val="22"/>
        </w:rPr>
        <w:t>元</w:t>
      </w:r>
    </w:p>
    <w:p w14:paraId="39278B89">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rPr>
        <w:t>采购需求：</w:t>
      </w:r>
      <w:r>
        <w:rPr>
          <w:rFonts w:hint="eastAsia" w:ascii="宋体" w:hAnsi="宋体" w:eastAsia="宋体" w:cs="宋体"/>
          <w:color w:val="auto"/>
          <w:sz w:val="22"/>
          <w:szCs w:val="22"/>
          <w:lang w:val="en-US" w:eastAsia="zh-CN"/>
        </w:rPr>
        <w:t>详见招标文件。</w:t>
      </w:r>
    </w:p>
    <w:p w14:paraId="12702A8C">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rPr>
        <w:t>合同履行期限：</w:t>
      </w:r>
      <w:r>
        <w:rPr>
          <w:rFonts w:hint="eastAsia" w:ascii="宋体" w:hAnsi="宋体" w:eastAsia="宋体" w:cs="宋体"/>
          <w:color w:val="auto"/>
          <w:sz w:val="22"/>
          <w:szCs w:val="22"/>
          <w:lang w:val="en-US" w:eastAsia="zh-CN"/>
        </w:rPr>
        <w:t xml:space="preserve">详见招标文件。 </w:t>
      </w:r>
    </w:p>
    <w:p w14:paraId="45BCBB29">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7.</w:t>
      </w:r>
      <w:r>
        <w:rPr>
          <w:rFonts w:hint="eastAsia" w:ascii="宋体" w:hAnsi="宋体" w:eastAsia="宋体" w:cs="宋体"/>
          <w:color w:val="auto"/>
          <w:sz w:val="22"/>
          <w:szCs w:val="22"/>
        </w:rPr>
        <w:t>本项目</w:t>
      </w:r>
      <w:r>
        <w:rPr>
          <w:rFonts w:hint="eastAsia" w:ascii="宋体" w:hAnsi="宋体" w:eastAsia="宋体" w:cs="宋体"/>
          <w:color w:val="auto"/>
          <w:sz w:val="22"/>
          <w:szCs w:val="22"/>
          <w:lang w:val="en-US" w:eastAsia="zh-CN"/>
        </w:rPr>
        <w:t>不</w:t>
      </w:r>
      <w:r>
        <w:rPr>
          <w:rFonts w:hint="eastAsia" w:ascii="宋体" w:hAnsi="宋体" w:eastAsia="宋体" w:cs="宋体"/>
          <w:color w:val="auto"/>
          <w:sz w:val="22"/>
          <w:szCs w:val="22"/>
        </w:rPr>
        <w:t>接受联合体投标。</w:t>
      </w:r>
    </w:p>
    <w:p w14:paraId="4A0C23FF">
      <w:pPr>
        <w:keepNext w:val="0"/>
        <w:keepLines w:val="0"/>
        <w:pageBreakBefore w:val="0"/>
        <w:widowControl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color w:val="auto"/>
          <w:sz w:val="22"/>
          <w:szCs w:val="22"/>
        </w:rPr>
      </w:pPr>
    </w:p>
    <w:p w14:paraId="55064F71">
      <w:pPr>
        <w:keepNext w:val="0"/>
        <w:keepLines w:val="0"/>
        <w:pageBreakBefore w:val="0"/>
        <w:widowControl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二、申请人的资格要求：</w:t>
      </w:r>
    </w:p>
    <w:p w14:paraId="6DCD446E">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73CCCD7B">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eastAsia="宋体" w:cs="宋体"/>
          <w:color w:val="auto"/>
          <w:sz w:val="22"/>
          <w:szCs w:val="22"/>
          <w:lang w:val="en-US" w:eastAsia="zh-CN"/>
        </w:rPr>
        <w:t>落实政府采购政策需满足的资格要求：无；</w:t>
      </w:r>
    </w:p>
    <w:p w14:paraId="53F16CB5">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.本项目的特定资格要求：</w:t>
      </w:r>
    </w:p>
    <w:p w14:paraId="5FA1255B">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（1）参与本项目投标前三年内，在经营活动中没有重大违法记录（须按本项目投标文件格式要求提供《政府采购投标及履约承诺函》加盖投标人公章）；</w:t>
      </w:r>
    </w:p>
    <w:p w14:paraId="2226E76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（2）参与本项目政府采购活动时不存在被有关部门禁止参与政府采购活动且在有效期内的情况（须按本项目投标文件格式要求提供《政府采购投标及履约承诺函》加盖投标人公章）；</w:t>
      </w:r>
    </w:p>
    <w:p w14:paraId="27CD83F9">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（3）单位负责人为同一人或者存在直接控股、管理关系的不同供应商，不得参加同一合同项下的政府采购活动（须按本项目投标文件格式要求提供《政府采购投标及履约承诺函》加盖投标人公章）；</w:t>
      </w:r>
    </w:p>
    <w:p w14:paraId="47049AA2">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6D88EFF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02865D2C">
      <w:pPr>
        <w:pStyle w:val="3"/>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6）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4403C3B0">
      <w:pPr>
        <w:keepNext w:val="0"/>
        <w:keepLines w:val="0"/>
        <w:pageBreakBefore w:val="0"/>
        <w:widowControl w:val="0"/>
        <w:kinsoku/>
        <w:wordWrap w:val="0"/>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7）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4D708D47">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（8）本项目不接受联合体投标，不允许非法分包或转包；</w:t>
      </w:r>
    </w:p>
    <w:p w14:paraId="0D63C3B2">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（9）本项目不接受进口产品投标（进口产品是指通过中国海关报关验放进入中国境内且产自关境外的产品，相关内容以“财库【2007】119号文”和“财办库【2008】248号文”的相关规定为准）；</w:t>
      </w:r>
    </w:p>
    <w:p w14:paraId="71BF3E31">
      <w:pPr>
        <w:spacing w:line="360" w:lineRule="exact"/>
        <w:ind w:firstLine="540"/>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（10）具有建设行政主管部门核发的有效期内的建筑装修装饰工程专业承包二级及以上资质证书,且具备有效期内的安全生产许可证。（提供资质证书扫描件，原件备查）。</w:t>
      </w:r>
    </w:p>
    <w:p w14:paraId="541A9F1E">
      <w:pPr>
        <w:keepNext w:val="0"/>
        <w:keepLines w:val="0"/>
        <w:pageBreakBefore w:val="0"/>
        <w:widowControl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color w:val="auto"/>
          <w:sz w:val="22"/>
          <w:szCs w:val="22"/>
          <w:u w:val="none"/>
          <w:lang w:val="en-US" w:eastAsia="zh-CN"/>
        </w:rPr>
      </w:pPr>
    </w:p>
    <w:p w14:paraId="2E73E0E6">
      <w:pPr>
        <w:keepNext w:val="0"/>
        <w:keepLines w:val="0"/>
        <w:pageBreakBefore w:val="0"/>
        <w:widowControl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color w:val="auto"/>
          <w:sz w:val="22"/>
          <w:szCs w:val="22"/>
          <w:u w:val="none"/>
          <w:lang w:val="en-US" w:eastAsia="zh-CN"/>
        </w:rPr>
      </w:pPr>
      <w:r>
        <w:rPr>
          <w:rFonts w:hint="eastAsia" w:ascii="宋体" w:hAnsi="宋体" w:eastAsia="宋体" w:cs="宋体"/>
          <w:b/>
          <w:bCs/>
          <w:color w:val="auto"/>
          <w:sz w:val="22"/>
          <w:szCs w:val="22"/>
          <w:u w:val="none"/>
          <w:lang w:val="en-US" w:eastAsia="zh-CN"/>
        </w:rPr>
        <w:t>三、获取招标文件</w:t>
      </w:r>
    </w:p>
    <w:p w14:paraId="0023E138">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u w:val="none"/>
          <w:lang w:val="en-US" w:eastAsia="zh-CN"/>
        </w:rPr>
      </w:pPr>
      <w:r>
        <w:rPr>
          <w:rFonts w:hint="eastAsia" w:ascii="宋体" w:hAnsi="宋体" w:eastAsia="宋体" w:cs="宋体"/>
          <w:color w:val="auto"/>
          <w:sz w:val="22"/>
          <w:szCs w:val="22"/>
          <w:u w:val="none"/>
          <w:lang w:val="en-US" w:eastAsia="zh-CN"/>
        </w:rPr>
        <w:t>1.时间：</w:t>
      </w:r>
      <w:r>
        <w:rPr>
          <w:rFonts w:hint="eastAsia" w:ascii="宋体" w:hAnsi="宋体" w:eastAsia="宋体" w:cs="宋体"/>
          <w:color w:val="auto"/>
          <w:sz w:val="22"/>
          <w:szCs w:val="22"/>
          <w:highlight w:val="none"/>
          <w:u w:val="none"/>
          <w:lang w:val="en-US" w:eastAsia="zh-CN"/>
        </w:rPr>
        <w:t>2025年12月19日至2025年12月25日，每天上午09:00至12:00，下午14:30至17:30</w:t>
      </w:r>
      <w:r>
        <w:rPr>
          <w:rFonts w:hint="eastAsia" w:ascii="宋体" w:hAnsi="宋体" w:eastAsia="宋体" w:cs="宋体"/>
          <w:color w:val="auto"/>
          <w:sz w:val="22"/>
          <w:szCs w:val="22"/>
          <w:u w:val="none"/>
          <w:lang w:val="en-US" w:eastAsia="zh-CN"/>
        </w:rPr>
        <w:t>（北京时间，法定节假日除外）</w:t>
      </w:r>
    </w:p>
    <w:p w14:paraId="2442CF27">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u w:val="none"/>
          <w:lang w:val="en-US" w:eastAsia="zh-CN"/>
        </w:rPr>
      </w:pPr>
      <w:r>
        <w:rPr>
          <w:rFonts w:hint="eastAsia" w:ascii="宋体" w:hAnsi="宋体" w:eastAsia="宋体" w:cs="宋体"/>
          <w:color w:val="auto"/>
          <w:sz w:val="22"/>
          <w:szCs w:val="22"/>
          <w:u w:val="none"/>
          <w:lang w:val="en-US" w:eastAsia="zh-CN"/>
        </w:rPr>
        <w:t>2.地点：深圳市罗湖区太宁路2号百仕达大厦27B</w:t>
      </w:r>
    </w:p>
    <w:p w14:paraId="7AA24701">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u w:val="none"/>
          <w:lang w:val="en-US" w:eastAsia="zh-CN"/>
        </w:rPr>
      </w:pPr>
      <w:r>
        <w:rPr>
          <w:rFonts w:hint="eastAsia" w:ascii="宋体" w:hAnsi="宋体" w:eastAsia="宋体" w:cs="宋体"/>
          <w:color w:val="auto"/>
          <w:sz w:val="22"/>
          <w:szCs w:val="22"/>
          <w:u w:val="none"/>
          <w:lang w:val="en-US" w:eastAsia="zh-CN"/>
        </w:rPr>
        <w:t>3.方式：现场投标报名或网上投标报名（报名资料均需加盖单位公章）</w:t>
      </w:r>
    </w:p>
    <w:p w14:paraId="5F341889">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u w:val="none"/>
          <w:lang w:val="en-US" w:eastAsia="zh-CN"/>
        </w:rPr>
      </w:pPr>
      <w:r>
        <w:rPr>
          <w:rFonts w:hint="eastAsia" w:ascii="宋体" w:hAnsi="宋体" w:eastAsia="宋体" w:cs="宋体"/>
          <w:color w:val="auto"/>
          <w:sz w:val="22"/>
          <w:szCs w:val="22"/>
          <w:u w:val="none"/>
          <w:lang w:val="en-US" w:eastAsia="zh-CN"/>
        </w:rPr>
        <w:t>（1）现场投标报名：提供以下资料：</w:t>
      </w:r>
    </w:p>
    <w:p w14:paraId="7FAAF77F">
      <w:pPr>
        <w:keepNext w:val="0"/>
        <w:keepLines w:val="0"/>
        <w:pageBreakBefore w:val="0"/>
        <w:widowControl w:val="0"/>
        <w:kinsoku/>
        <w:wordWrap/>
        <w:overflowPunct/>
        <w:topLinePunct w:val="0"/>
        <w:autoSpaceDE/>
        <w:autoSpaceDN/>
        <w:bidi w:val="0"/>
        <w:adjustRightInd/>
        <w:snapToGrid/>
        <w:spacing w:line="360" w:lineRule="exact"/>
        <w:ind w:firstLine="660" w:firstLineChars="300"/>
        <w:textAlignment w:val="auto"/>
        <w:rPr>
          <w:rFonts w:hint="eastAsia" w:ascii="宋体" w:hAnsi="宋体" w:eastAsia="宋体" w:cs="宋体"/>
          <w:color w:val="auto"/>
          <w:sz w:val="22"/>
          <w:szCs w:val="22"/>
          <w:u w:val="none"/>
          <w:lang w:val="en-US" w:eastAsia="zh-CN"/>
        </w:rPr>
      </w:pPr>
      <w:r>
        <w:rPr>
          <w:rFonts w:hint="eastAsia" w:ascii="宋体" w:hAnsi="宋体" w:eastAsia="宋体" w:cs="宋体"/>
          <w:color w:val="auto"/>
          <w:sz w:val="22"/>
          <w:szCs w:val="22"/>
          <w:u w:val="none"/>
          <w:lang w:val="en-US" w:eastAsia="zh-CN"/>
        </w:rPr>
        <w:t>1）营业执照（或事业法人登记证等证明文件）复印件；</w:t>
      </w:r>
    </w:p>
    <w:p w14:paraId="18FB9389">
      <w:pPr>
        <w:keepNext w:val="0"/>
        <w:keepLines w:val="0"/>
        <w:pageBreakBefore w:val="0"/>
        <w:widowControl w:val="0"/>
        <w:kinsoku/>
        <w:wordWrap/>
        <w:overflowPunct/>
        <w:topLinePunct w:val="0"/>
        <w:autoSpaceDE/>
        <w:autoSpaceDN/>
        <w:bidi w:val="0"/>
        <w:adjustRightInd/>
        <w:snapToGrid/>
        <w:spacing w:line="360" w:lineRule="exact"/>
        <w:ind w:left="655" w:leftChars="312" w:firstLine="0" w:firstLineChars="0"/>
        <w:textAlignment w:val="auto"/>
        <w:rPr>
          <w:rFonts w:hint="eastAsia" w:ascii="宋体" w:hAnsi="宋体" w:eastAsia="宋体" w:cs="宋体"/>
          <w:sz w:val="22"/>
          <w:szCs w:val="22"/>
          <w:lang w:eastAsia="zh-CN"/>
        </w:rPr>
      </w:pPr>
      <w:r>
        <w:rPr>
          <w:rFonts w:hint="eastAsia" w:ascii="宋体" w:hAnsi="宋体" w:eastAsia="宋体" w:cs="宋体"/>
          <w:color w:val="auto"/>
          <w:sz w:val="22"/>
          <w:szCs w:val="22"/>
          <w:u w:val="none"/>
          <w:lang w:val="en-US" w:eastAsia="zh-CN"/>
        </w:rPr>
        <w:t>2）法定代表人证明书</w:t>
      </w:r>
      <w:r>
        <w:rPr>
          <w:rFonts w:hint="eastAsia" w:ascii="宋体" w:hAnsi="宋体" w:eastAsia="宋体" w:cs="宋体"/>
          <w:sz w:val="22"/>
          <w:szCs w:val="22"/>
        </w:rPr>
        <w:t>及授权委托书，附上法定代表人身份证复印件及授权代表</w:t>
      </w:r>
      <w:r>
        <w:rPr>
          <w:rFonts w:hint="eastAsia" w:ascii="宋体" w:hAnsi="宋体" w:eastAsia="宋体" w:cs="宋体"/>
          <w:sz w:val="22"/>
          <w:szCs w:val="22"/>
          <w:lang w:val="en-US" w:eastAsia="zh-CN"/>
        </w:rPr>
        <w:t>人</w:t>
      </w:r>
      <w:r>
        <w:rPr>
          <w:rFonts w:hint="eastAsia" w:ascii="宋体" w:hAnsi="宋体" w:eastAsia="宋体" w:cs="宋体"/>
          <w:sz w:val="22"/>
          <w:szCs w:val="22"/>
        </w:rPr>
        <w:t>身份证复印件；3）《洽购文件登记表》</w:t>
      </w:r>
      <w:r>
        <w:rPr>
          <w:rFonts w:hint="eastAsia" w:ascii="宋体" w:hAnsi="宋体" w:eastAsia="宋体" w:cs="宋体"/>
          <w:sz w:val="22"/>
          <w:szCs w:val="22"/>
          <w:lang w:eastAsia="zh-CN"/>
        </w:rPr>
        <w:t>；</w:t>
      </w:r>
    </w:p>
    <w:p w14:paraId="6498457A">
      <w:pPr>
        <w:keepNext w:val="0"/>
        <w:keepLines w:val="0"/>
        <w:pageBreakBefore w:val="0"/>
        <w:widowControl w:val="0"/>
        <w:kinsoku/>
        <w:wordWrap/>
        <w:overflowPunct/>
        <w:topLinePunct w:val="0"/>
        <w:autoSpaceDE/>
        <w:autoSpaceDN/>
        <w:bidi w:val="0"/>
        <w:adjustRightInd/>
        <w:snapToGrid/>
        <w:spacing w:line="360" w:lineRule="exact"/>
        <w:ind w:left="655" w:leftChars="312" w:firstLine="0" w:firstLineChars="0"/>
        <w:textAlignment w:val="auto"/>
        <w:rPr>
          <w:rFonts w:hint="eastAsia" w:ascii="宋体" w:hAnsi="宋体" w:eastAsia="宋体" w:cs="宋体"/>
          <w:sz w:val="22"/>
          <w:szCs w:val="22"/>
          <w:lang w:eastAsia="zh-CN"/>
        </w:rPr>
      </w:pPr>
      <w:r>
        <w:rPr>
          <w:rFonts w:hint="eastAsia" w:ascii="宋体" w:hAnsi="宋体" w:eastAsia="宋体" w:cs="宋体"/>
          <w:sz w:val="22"/>
          <w:szCs w:val="22"/>
        </w:rPr>
        <w:t>4）</w:t>
      </w:r>
      <w:r>
        <w:rPr>
          <w:rFonts w:hint="eastAsia" w:ascii="宋体" w:hAnsi="宋体" w:eastAsia="宋体" w:cs="宋体"/>
          <w:sz w:val="22"/>
          <w:szCs w:val="22"/>
          <w:lang w:eastAsia="zh-CN"/>
        </w:rPr>
        <w:t>资格要求</w:t>
      </w:r>
      <w:r>
        <w:rPr>
          <w:rFonts w:hint="eastAsia" w:ascii="宋体" w:hAnsi="宋体" w:eastAsia="宋体" w:cs="宋体"/>
          <w:sz w:val="22"/>
          <w:szCs w:val="22"/>
        </w:rPr>
        <w:t>中其他资质证明文件。注：以上资料均需加盖公章</w:t>
      </w:r>
      <w:r>
        <w:rPr>
          <w:rFonts w:hint="eastAsia" w:ascii="宋体" w:hAnsi="宋体" w:eastAsia="宋体" w:cs="宋体"/>
          <w:sz w:val="22"/>
          <w:szCs w:val="22"/>
          <w:lang w:eastAsia="zh-CN"/>
        </w:rPr>
        <w:t>。</w:t>
      </w:r>
    </w:p>
    <w:p w14:paraId="431A5434">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 xml:space="preserve">网上投标报名：发送报名资料至我司邮箱进行报名登记及获取招标文件，邮箱地址：dh@szdhit.com。报名邮件需附以下资料: </w:t>
      </w:r>
    </w:p>
    <w:p w14:paraId="3EE08501">
      <w:pPr>
        <w:keepNext w:val="0"/>
        <w:keepLines w:val="0"/>
        <w:pageBreakBefore w:val="0"/>
        <w:widowControl w:val="0"/>
        <w:kinsoku/>
        <w:wordWrap/>
        <w:overflowPunct/>
        <w:topLinePunct w:val="0"/>
        <w:autoSpaceDE/>
        <w:autoSpaceDN/>
        <w:bidi w:val="0"/>
        <w:adjustRightInd/>
        <w:snapToGrid/>
        <w:spacing w:line="360" w:lineRule="exact"/>
        <w:ind w:firstLine="660" w:firstLineChars="300"/>
        <w:textAlignment w:val="auto"/>
        <w:rPr>
          <w:rFonts w:hint="eastAsia" w:ascii="宋体" w:hAnsi="宋体" w:eastAsia="宋体" w:cs="宋体"/>
          <w:sz w:val="22"/>
          <w:szCs w:val="22"/>
        </w:rPr>
      </w:pPr>
      <w:r>
        <w:rPr>
          <w:rFonts w:hint="eastAsia" w:ascii="宋体" w:hAnsi="宋体" w:eastAsia="宋体" w:cs="宋体"/>
          <w:sz w:val="22"/>
          <w:szCs w:val="22"/>
        </w:rPr>
        <w:t>1）营业执照（或事业法人登记证等证明文件）复印件；</w:t>
      </w:r>
    </w:p>
    <w:p w14:paraId="0D5F5BF4">
      <w:pPr>
        <w:keepNext w:val="0"/>
        <w:keepLines w:val="0"/>
        <w:pageBreakBefore w:val="0"/>
        <w:widowControl w:val="0"/>
        <w:kinsoku/>
        <w:wordWrap/>
        <w:overflowPunct/>
        <w:topLinePunct w:val="0"/>
        <w:autoSpaceDE/>
        <w:autoSpaceDN/>
        <w:bidi w:val="0"/>
        <w:adjustRightInd/>
        <w:snapToGrid/>
        <w:spacing w:line="360" w:lineRule="exact"/>
        <w:ind w:left="655" w:leftChars="312" w:firstLine="0" w:firstLineChars="0"/>
        <w:textAlignment w:val="auto"/>
        <w:rPr>
          <w:rFonts w:hint="eastAsia" w:ascii="宋体" w:hAnsi="宋体" w:eastAsia="宋体" w:cs="宋体"/>
          <w:sz w:val="22"/>
          <w:szCs w:val="22"/>
          <w:lang w:eastAsia="zh-CN"/>
        </w:rPr>
      </w:pPr>
      <w:r>
        <w:rPr>
          <w:rFonts w:hint="eastAsia" w:ascii="宋体" w:hAnsi="宋体" w:eastAsia="宋体" w:cs="宋体"/>
          <w:sz w:val="22"/>
          <w:szCs w:val="22"/>
        </w:rPr>
        <w:t>2）法定代表人证明书及授权委托书，附上法定代表人身份证复印件及授权代表</w:t>
      </w:r>
      <w:r>
        <w:rPr>
          <w:rFonts w:hint="eastAsia" w:ascii="宋体" w:hAnsi="宋体" w:eastAsia="宋体" w:cs="宋体"/>
          <w:sz w:val="22"/>
          <w:szCs w:val="22"/>
          <w:lang w:val="en-US" w:eastAsia="zh-CN"/>
        </w:rPr>
        <w:t>人</w:t>
      </w:r>
      <w:r>
        <w:rPr>
          <w:rFonts w:hint="eastAsia" w:ascii="宋体" w:hAnsi="宋体" w:eastAsia="宋体" w:cs="宋体"/>
          <w:sz w:val="22"/>
          <w:szCs w:val="22"/>
        </w:rPr>
        <w:t>身份证复印件；3）《洽购文件登记表》</w:t>
      </w:r>
      <w:r>
        <w:rPr>
          <w:rFonts w:hint="eastAsia" w:ascii="宋体" w:hAnsi="宋体" w:eastAsia="宋体" w:cs="宋体"/>
          <w:sz w:val="22"/>
          <w:szCs w:val="22"/>
          <w:lang w:eastAsia="zh-CN"/>
        </w:rPr>
        <w:t>；</w:t>
      </w:r>
    </w:p>
    <w:p w14:paraId="110D47CA">
      <w:pPr>
        <w:keepNext w:val="0"/>
        <w:keepLines w:val="0"/>
        <w:pageBreakBefore w:val="0"/>
        <w:widowControl w:val="0"/>
        <w:kinsoku/>
        <w:wordWrap/>
        <w:overflowPunct/>
        <w:topLinePunct w:val="0"/>
        <w:autoSpaceDE/>
        <w:autoSpaceDN/>
        <w:bidi w:val="0"/>
        <w:adjustRightInd/>
        <w:snapToGrid/>
        <w:spacing w:line="360" w:lineRule="exact"/>
        <w:ind w:left="655" w:leftChars="312" w:firstLine="0" w:firstLineChars="0"/>
        <w:textAlignment w:val="auto"/>
        <w:rPr>
          <w:rFonts w:hint="eastAsia" w:ascii="宋体" w:hAnsi="宋体" w:eastAsia="宋体" w:cs="宋体"/>
          <w:sz w:val="22"/>
          <w:szCs w:val="22"/>
          <w:lang w:eastAsia="zh-CN"/>
        </w:rPr>
      </w:pPr>
      <w:r>
        <w:rPr>
          <w:rFonts w:hint="eastAsia" w:ascii="宋体" w:hAnsi="宋体" w:eastAsia="宋体" w:cs="宋体"/>
          <w:sz w:val="22"/>
          <w:szCs w:val="22"/>
        </w:rPr>
        <w:t>4）</w:t>
      </w:r>
      <w:r>
        <w:rPr>
          <w:rFonts w:hint="eastAsia" w:ascii="宋体" w:hAnsi="宋体" w:eastAsia="宋体" w:cs="宋体"/>
          <w:sz w:val="22"/>
          <w:szCs w:val="22"/>
          <w:lang w:eastAsia="zh-CN"/>
        </w:rPr>
        <w:t>资格要求</w:t>
      </w:r>
      <w:r>
        <w:rPr>
          <w:rFonts w:hint="eastAsia" w:ascii="宋体" w:hAnsi="宋体" w:eastAsia="宋体" w:cs="宋体"/>
          <w:sz w:val="22"/>
          <w:szCs w:val="22"/>
        </w:rPr>
        <w:t>中其他资质证明文件</w:t>
      </w:r>
      <w:r>
        <w:rPr>
          <w:rFonts w:hint="eastAsia" w:ascii="宋体" w:hAnsi="宋体" w:eastAsia="宋体" w:cs="宋体"/>
          <w:sz w:val="22"/>
          <w:szCs w:val="22"/>
          <w:lang w:eastAsia="zh-CN"/>
        </w:rPr>
        <w:t>；</w:t>
      </w:r>
    </w:p>
    <w:p w14:paraId="61A4679C">
      <w:pPr>
        <w:keepNext w:val="0"/>
        <w:keepLines w:val="0"/>
        <w:pageBreakBefore w:val="0"/>
        <w:widowControl w:val="0"/>
        <w:kinsoku/>
        <w:wordWrap/>
        <w:overflowPunct/>
        <w:topLinePunct w:val="0"/>
        <w:autoSpaceDE/>
        <w:autoSpaceDN/>
        <w:bidi w:val="0"/>
        <w:adjustRightInd/>
        <w:snapToGrid/>
        <w:spacing w:line="360" w:lineRule="exact"/>
        <w:ind w:left="655" w:leftChars="312" w:firstLine="0" w:firstLineChars="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5</w:t>
      </w:r>
      <w:r>
        <w:rPr>
          <w:rFonts w:hint="eastAsia" w:ascii="宋体" w:hAnsi="宋体" w:eastAsia="宋体" w:cs="宋体"/>
          <w:sz w:val="22"/>
          <w:szCs w:val="22"/>
        </w:rPr>
        <w:t>）购买标书费用银行转</w:t>
      </w:r>
      <w:r>
        <w:rPr>
          <w:rFonts w:hint="eastAsia" w:ascii="宋体" w:hAnsi="宋体" w:eastAsia="宋体" w:cs="宋体"/>
          <w:sz w:val="22"/>
          <w:szCs w:val="22"/>
          <w:lang w:val="en-US" w:eastAsia="zh-CN"/>
        </w:rPr>
        <w:t>账</w:t>
      </w:r>
      <w:r>
        <w:rPr>
          <w:rFonts w:hint="eastAsia" w:ascii="宋体" w:hAnsi="宋体" w:eastAsia="宋体" w:cs="宋体"/>
          <w:sz w:val="22"/>
          <w:szCs w:val="22"/>
        </w:rPr>
        <w:t>凭证。注：以上资料均需加盖公章</w:t>
      </w:r>
      <w:r>
        <w:rPr>
          <w:rFonts w:hint="eastAsia" w:ascii="宋体" w:hAnsi="宋体" w:eastAsia="宋体" w:cs="宋体"/>
          <w:sz w:val="22"/>
          <w:szCs w:val="22"/>
          <w:lang w:eastAsia="zh-CN"/>
        </w:rPr>
        <w:t>。</w:t>
      </w:r>
      <w:r>
        <w:rPr>
          <w:rFonts w:hint="eastAsia" w:ascii="宋体" w:hAnsi="宋体" w:eastAsia="宋体" w:cs="宋体"/>
          <w:sz w:val="22"/>
          <w:szCs w:val="22"/>
        </w:rPr>
        <w:t>报名时间以邮件</w:t>
      </w:r>
      <w:r>
        <w:rPr>
          <w:rFonts w:hint="eastAsia" w:ascii="宋体" w:hAnsi="宋体" w:eastAsia="宋体" w:cs="宋体"/>
          <w:sz w:val="22"/>
          <w:szCs w:val="22"/>
          <w:lang w:val="en-US" w:eastAsia="zh-CN"/>
        </w:rPr>
        <w:t>收到</w:t>
      </w:r>
      <w:r>
        <w:rPr>
          <w:rFonts w:hint="eastAsia" w:ascii="宋体" w:hAnsi="宋体" w:eastAsia="宋体" w:cs="宋体"/>
          <w:sz w:val="22"/>
          <w:szCs w:val="22"/>
        </w:rPr>
        <w:t>时间为准，工作人员将在第二个工作日与报名资料完整的投标人联系。</w:t>
      </w:r>
    </w:p>
    <w:p w14:paraId="775B1E09">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（3）</w:t>
      </w:r>
      <w:r>
        <w:rPr>
          <w:rFonts w:hint="eastAsia" w:ascii="宋体" w:hAnsi="宋体" w:eastAsia="宋体" w:cs="宋体"/>
          <w:sz w:val="22"/>
          <w:szCs w:val="22"/>
        </w:rPr>
        <w:t>供应商可到采购代理机构网站（www.szdhit.com）下载中心免费下载</w:t>
      </w:r>
      <w:bookmarkStart w:id="0" w:name="OLE_LINK26"/>
      <w:r>
        <w:rPr>
          <w:rFonts w:hint="eastAsia" w:ascii="宋体" w:hAnsi="宋体" w:eastAsia="宋体" w:cs="宋体"/>
          <w:sz w:val="22"/>
          <w:szCs w:val="22"/>
        </w:rPr>
        <w:t>《</w:t>
      </w:r>
      <w:r>
        <w:rPr>
          <w:rFonts w:hint="eastAsia" w:ascii="宋体" w:hAnsi="宋体" w:eastAsia="宋体" w:cs="宋体"/>
          <w:sz w:val="22"/>
          <w:szCs w:val="22"/>
          <w:lang w:val="en-US" w:eastAsia="zh-CN"/>
        </w:rPr>
        <w:t>洽购文件</w:t>
      </w:r>
      <w:r>
        <w:rPr>
          <w:rFonts w:hint="eastAsia" w:ascii="宋体" w:hAnsi="宋体" w:eastAsia="宋体" w:cs="宋体"/>
          <w:sz w:val="22"/>
          <w:szCs w:val="22"/>
        </w:rPr>
        <w:t>登记表》</w:t>
      </w:r>
      <w:bookmarkEnd w:id="0"/>
      <w:r>
        <w:rPr>
          <w:rFonts w:hint="eastAsia" w:ascii="宋体" w:hAnsi="宋体" w:eastAsia="宋体" w:cs="宋体"/>
          <w:sz w:val="22"/>
          <w:szCs w:val="22"/>
        </w:rPr>
        <w:t>及《法定代表人证明书及授权委托书》</w:t>
      </w:r>
      <w:r>
        <w:rPr>
          <w:rFonts w:hint="eastAsia" w:ascii="宋体" w:hAnsi="宋体" w:eastAsia="宋体" w:cs="宋体"/>
          <w:sz w:val="22"/>
          <w:szCs w:val="22"/>
          <w:lang w:eastAsia="zh-CN"/>
        </w:rPr>
        <w:t>。</w:t>
      </w:r>
    </w:p>
    <w:p w14:paraId="7C4F076D">
      <w:pPr>
        <w:keepNext w:val="0"/>
        <w:keepLines w:val="0"/>
        <w:pageBreakBefore w:val="0"/>
        <w:widowControl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sz w:val="22"/>
          <w:szCs w:val="22"/>
          <w:lang w:eastAsia="zh-CN"/>
        </w:rPr>
      </w:pPr>
      <w:r>
        <w:rPr>
          <w:rFonts w:hint="eastAsia" w:ascii="宋体" w:hAnsi="宋体" w:eastAsia="宋体" w:cs="宋体"/>
          <w:b/>
          <w:bCs/>
          <w:sz w:val="22"/>
          <w:szCs w:val="22"/>
          <w:lang w:val="en-US" w:eastAsia="zh-CN"/>
        </w:rPr>
        <w:t>（4）</w:t>
      </w:r>
      <w:r>
        <w:rPr>
          <w:rFonts w:hint="eastAsia" w:ascii="宋体" w:hAnsi="宋体" w:eastAsia="宋体" w:cs="宋体"/>
          <w:b/>
          <w:bCs/>
          <w:sz w:val="22"/>
          <w:szCs w:val="22"/>
        </w:rPr>
        <w:t>标书发售联系人</w:t>
      </w:r>
      <w:r>
        <w:rPr>
          <w:rFonts w:hint="eastAsia" w:ascii="宋体" w:hAnsi="宋体" w:eastAsia="宋体" w:cs="宋体"/>
          <w:b/>
          <w:bCs/>
          <w:sz w:val="22"/>
          <w:szCs w:val="22"/>
          <w:lang w:val="en-US" w:eastAsia="zh-CN"/>
        </w:rPr>
        <w:t>及联系方式</w:t>
      </w:r>
      <w:r>
        <w:rPr>
          <w:rFonts w:hint="eastAsia" w:ascii="宋体" w:hAnsi="宋体" w:eastAsia="宋体" w:cs="宋体"/>
          <w:b/>
          <w:bCs/>
          <w:sz w:val="22"/>
          <w:szCs w:val="22"/>
        </w:rPr>
        <w:t>：</w:t>
      </w:r>
      <w:r>
        <w:rPr>
          <w:rFonts w:hint="eastAsia" w:ascii="宋体" w:hAnsi="宋体" w:eastAsia="宋体" w:cs="宋体"/>
          <w:b/>
          <w:bCs/>
          <w:sz w:val="22"/>
          <w:szCs w:val="22"/>
          <w:lang w:val="en-US" w:eastAsia="zh-CN"/>
        </w:rPr>
        <w:t>张</w:t>
      </w:r>
      <w:r>
        <w:rPr>
          <w:rFonts w:hint="eastAsia" w:ascii="宋体" w:hAnsi="宋体" w:eastAsia="宋体" w:cs="宋体"/>
          <w:b/>
          <w:bCs/>
          <w:sz w:val="22"/>
          <w:szCs w:val="22"/>
        </w:rPr>
        <w:t>小姐</w:t>
      </w:r>
      <w:r>
        <w:rPr>
          <w:rFonts w:hint="eastAsia" w:ascii="宋体" w:hAnsi="宋体" w:eastAsia="宋体" w:cs="宋体"/>
          <w:b/>
          <w:bCs/>
          <w:sz w:val="22"/>
          <w:szCs w:val="22"/>
          <w:lang w:eastAsia="zh-CN"/>
        </w:rPr>
        <w:t>，</w:t>
      </w:r>
      <w:r>
        <w:rPr>
          <w:rFonts w:hint="eastAsia" w:ascii="宋体" w:hAnsi="宋体" w:eastAsia="宋体" w:cs="宋体"/>
          <w:b/>
          <w:bCs/>
          <w:sz w:val="22"/>
          <w:szCs w:val="22"/>
        </w:rPr>
        <w:t>0755-86959378转8001</w:t>
      </w:r>
    </w:p>
    <w:p w14:paraId="4DCB0FFF">
      <w:pPr>
        <w:keepNext w:val="0"/>
        <w:keepLines w:val="0"/>
        <w:pageBreakBefore w:val="0"/>
        <w:widowControl w:val="0"/>
        <w:kinsoku/>
        <w:wordWrap/>
        <w:overflowPunct/>
        <w:topLinePunct w:val="0"/>
        <w:autoSpaceDE/>
        <w:autoSpaceDN/>
        <w:bidi w:val="0"/>
        <w:adjustRightInd/>
        <w:snapToGrid/>
        <w:spacing w:line="360" w:lineRule="exact"/>
        <w:ind w:firstLine="660" w:firstLineChars="3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r>
        <w:rPr>
          <w:rFonts w:hint="eastAsia" w:ascii="宋体" w:hAnsi="宋体" w:eastAsia="宋体" w:cs="宋体"/>
          <w:sz w:val="22"/>
          <w:szCs w:val="22"/>
        </w:rPr>
        <w:t>售价：</w:t>
      </w:r>
      <w:r>
        <w:rPr>
          <w:rFonts w:hint="eastAsia" w:ascii="宋体" w:hAnsi="宋体" w:eastAsia="宋体" w:cs="宋体"/>
          <w:sz w:val="22"/>
          <w:szCs w:val="22"/>
          <w:lang w:val="en-US" w:eastAsia="zh-CN"/>
        </w:rPr>
        <w:t>500.00元（售后不退）</w:t>
      </w:r>
    </w:p>
    <w:p w14:paraId="7BE17C2C">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开户行名称及账号</w:t>
      </w:r>
    </w:p>
    <w:p w14:paraId="358FACD9">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开户行：中国农业银行股份有限公司深圳东湖支行</w:t>
      </w:r>
    </w:p>
    <w:p w14:paraId="41FD731D">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账户名称：深圳市东海国际招标有限公司</w:t>
      </w:r>
    </w:p>
    <w:p w14:paraId="48BFE5A0">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账号：4100 1800 0400 2656 1</w:t>
      </w:r>
    </w:p>
    <w:p w14:paraId="175FCBA6">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备注：</w:t>
      </w:r>
      <w:r>
        <w:rPr>
          <w:rFonts w:hint="eastAsia" w:ascii="宋体" w:hAnsi="宋体" w:eastAsia="宋体" w:cs="宋体"/>
          <w:sz w:val="22"/>
          <w:szCs w:val="22"/>
        </w:rPr>
        <w:t>用于购买采购文件及中标服务费付款。</w:t>
      </w:r>
    </w:p>
    <w:p w14:paraId="631BCA21">
      <w:pPr>
        <w:keepNext w:val="0"/>
        <w:keepLines w:val="0"/>
        <w:pageBreakBefore w:val="0"/>
        <w:widowControl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sz w:val="22"/>
          <w:szCs w:val="22"/>
        </w:rPr>
      </w:pPr>
    </w:p>
    <w:p w14:paraId="52D36EF1">
      <w:pPr>
        <w:keepNext w:val="0"/>
        <w:keepLines w:val="0"/>
        <w:pageBreakBefore w:val="0"/>
        <w:widowControl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四、提交投标文件截止时间、开标时间和地点</w:t>
      </w:r>
    </w:p>
    <w:p w14:paraId="024E2297">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highlight w:val="yellow"/>
        </w:rPr>
      </w:pPr>
      <w:r>
        <w:rPr>
          <w:rFonts w:hint="eastAsia" w:ascii="宋体" w:hAnsi="宋体" w:eastAsia="宋体" w:cs="宋体"/>
          <w:color w:val="auto"/>
          <w:sz w:val="22"/>
          <w:szCs w:val="22"/>
          <w:highlight w:val="none"/>
          <w:lang w:val="en-US" w:eastAsia="zh-CN"/>
        </w:rPr>
        <w:t>1.时间：2025年12月29日14点30分</w:t>
      </w:r>
      <w:r>
        <w:rPr>
          <w:rFonts w:hint="eastAsia" w:ascii="宋体" w:hAnsi="宋体" w:eastAsia="宋体" w:cs="宋体"/>
          <w:color w:val="auto"/>
          <w:sz w:val="22"/>
          <w:szCs w:val="22"/>
          <w:highlight w:val="none"/>
        </w:rPr>
        <w:t>（北京时间）</w:t>
      </w:r>
    </w:p>
    <w:p w14:paraId="1CA97774">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地点：</w:t>
      </w:r>
      <w:r>
        <w:rPr>
          <w:rFonts w:hint="eastAsia" w:ascii="宋体" w:hAnsi="宋体" w:eastAsia="宋体" w:cs="宋体"/>
          <w:color w:val="auto"/>
          <w:sz w:val="22"/>
          <w:szCs w:val="22"/>
          <w:lang w:eastAsia="zh-CN"/>
        </w:rPr>
        <w:t>深圳市罗湖区太宁路2号百仕达大厦27B深圳市东海国际招标有限公司</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lang w:val="en-US" w:eastAsia="zh-CN"/>
        </w:rPr>
        <w:t>号</w:t>
      </w:r>
      <w:r>
        <w:rPr>
          <w:rFonts w:hint="eastAsia" w:ascii="宋体" w:hAnsi="宋体" w:eastAsia="宋体" w:cs="宋体"/>
          <w:color w:val="auto"/>
          <w:sz w:val="22"/>
          <w:szCs w:val="22"/>
          <w:lang w:eastAsia="zh-CN"/>
        </w:rPr>
        <w:t>开标室</w:t>
      </w:r>
    </w:p>
    <w:p w14:paraId="7871454A">
      <w:pPr>
        <w:keepNext w:val="0"/>
        <w:keepLines w:val="0"/>
        <w:pageBreakBefore w:val="0"/>
        <w:widowControl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color w:val="auto"/>
          <w:sz w:val="22"/>
          <w:szCs w:val="22"/>
        </w:rPr>
      </w:pPr>
    </w:p>
    <w:p w14:paraId="5D962BAC">
      <w:pPr>
        <w:keepNext w:val="0"/>
        <w:keepLines w:val="0"/>
        <w:pageBreakBefore w:val="0"/>
        <w:widowControl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五、公告期限</w:t>
      </w:r>
    </w:p>
    <w:p w14:paraId="5FE713CE">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color w:val="auto"/>
          <w:sz w:val="22"/>
          <w:szCs w:val="22"/>
        </w:rPr>
        <w:t>自本公告发布之日起5个工作</w:t>
      </w:r>
      <w:r>
        <w:rPr>
          <w:rFonts w:hint="eastAsia" w:ascii="宋体" w:hAnsi="宋体" w:eastAsia="宋体" w:cs="宋体"/>
          <w:sz w:val="22"/>
          <w:szCs w:val="22"/>
        </w:rPr>
        <w:t>日。</w:t>
      </w:r>
    </w:p>
    <w:p w14:paraId="434AB54E">
      <w:pPr>
        <w:keepNext w:val="0"/>
        <w:keepLines w:val="0"/>
        <w:pageBreakBefore w:val="0"/>
        <w:widowControl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sz w:val="22"/>
          <w:szCs w:val="22"/>
        </w:rPr>
      </w:pPr>
    </w:p>
    <w:p w14:paraId="5AAF8FC8">
      <w:pPr>
        <w:keepNext w:val="0"/>
        <w:keepLines w:val="0"/>
        <w:pageBreakBefore w:val="0"/>
        <w:widowControl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sz w:val="22"/>
          <w:szCs w:val="22"/>
        </w:rPr>
      </w:pPr>
      <w:r>
        <w:rPr>
          <w:rFonts w:hint="eastAsia" w:ascii="宋体" w:hAnsi="宋体" w:eastAsia="宋体" w:cs="宋体"/>
          <w:b/>
          <w:bCs/>
          <w:sz w:val="22"/>
          <w:szCs w:val="22"/>
        </w:rPr>
        <w:t>六、其他补充事宜</w:t>
      </w:r>
    </w:p>
    <w:p w14:paraId="3D629456">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1.公示网站</w:t>
      </w:r>
    </w:p>
    <w:p w14:paraId="16C50D3D">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深圳公共资源交易网：www.szggzy.com</w:t>
      </w:r>
    </w:p>
    <w:p w14:paraId="5428827C">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深圳市东海国际招标有限公司网：www.szdhit.com</w:t>
      </w:r>
    </w:p>
    <w:p w14:paraId="07D8772C">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2.其他事项</w:t>
      </w:r>
    </w:p>
    <w:p w14:paraId="5B70FABF">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475CCD5A">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邮寄地址：深圳市罗湖区太宁路2号百仕达大厦27B深圳市东海国际招标有限公司。收件人：张小姐，联系电话：0755-86959378转8001。</w:t>
      </w:r>
    </w:p>
    <w:p w14:paraId="3DEC82C3">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szCs w:val="22"/>
          <w:lang w:val="en-US" w:eastAsia="zh-CN"/>
        </w:rPr>
      </w:pPr>
    </w:p>
    <w:p w14:paraId="684526C4">
      <w:pPr>
        <w:keepNext w:val="0"/>
        <w:keepLines w:val="0"/>
        <w:pageBreakBefore w:val="0"/>
        <w:widowControl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sz w:val="22"/>
          <w:szCs w:val="22"/>
        </w:rPr>
      </w:pPr>
      <w:r>
        <w:rPr>
          <w:rFonts w:hint="eastAsia" w:ascii="宋体" w:hAnsi="宋体" w:eastAsia="宋体" w:cs="宋体"/>
          <w:b/>
          <w:bCs/>
          <w:sz w:val="22"/>
          <w:szCs w:val="22"/>
        </w:rPr>
        <w:t>七、对本次招标提出询问，请按以下方式联系。</w:t>
      </w:r>
    </w:p>
    <w:p w14:paraId="27D59571">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1.采购人信息</w:t>
      </w:r>
    </w:p>
    <w:p w14:paraId="0C94FDA0">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名 称：深圳市罗湖区托幼幼教集团木棉岭第二幼儿园</w:t>
      </w:r>
    </w:p>
    <w:p w14:paraId="7465025E">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地 址：深圳市罗湖区东晓街道新棉路7号</w:t>
      </w:r>
    </w:p>
    <w:p w14:paraId="462971B9">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default" w:ascii="宋体" w:hAnsi="宋体" w:eastAsia="宋体" w:cs="宋体"/>
          <w:color w:val="auto"/>
          <w:sz w:val="22"/>
          <w:szCs w:val="22"/>
          <w:lang w:val="en-US"/>
        </w:rPr>
      </w:pPr>
      <w:r>
        <w:rPr>
          <w:rFonts w:hint="eastAsia" w:ascii="宋体" w:hAnsi="宋体" w:eastAsia="宋体" w:cs="宋体"/>
          <w:color w:val="auto"/>
          <w:sz w:val="22"/>
          <w:szCs w:val="22"/>
          <w:lang w:val="en-US" w:eastAsia="zh-CN"/>
        </w:rPr>
        <w:t>联系方式：罗老师 15012598902</w:t>
      </w:r>
    </w:p>
    <w:p w14:paraId="72A2CF57">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2.采购代理机构信息</w:t>
      </w:r>
    </w:p>
    <w:p w14:paraId="0009F3DC">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名　称：深圳市东海国际招标有限公司</w:t>
      </w:r>
    </w:p>
    <w:p w14:paraId="017120B3">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地　址：深圳市罗湖区太宁路2号百仕达大厦27B</w:t>
      </w:r>
    </w:p>
    <w:p w14:paraId="3DC1AF65">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rPr>
        <w:t>联系方式：0755-86959378</w:t>
      </w:r>
    </w:p>
    <w:p w14:paraId="47284E2D">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3.项目联系方式</w:t>
      </w:r>
    </w:p>
    <w:p w14:paraId="573EC1D7">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项目联系人：</w:t>
      </w:r>
      <w:r>
        <w:rPr>
          <w:rFonts w:hint="eastAsia" w:ascii="宋体" w:hAnsi="宋体" w:eastAsia="宋体" w:cs="宋体"/>
          <w:color w:val="auto"/>
          <w:sz w:val="22"/>
          <w:szCs w:val="22"/>
          <w:lang w:val="en-US" w:eastAsia="zh-CN"/>
        </w:rPr>
        <w:t>白先生、刘先生</w:t>
      </w:r>
    </w:p>
    <w:p w14:paraId="51E9AFBE">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电　话：0755-86959378或86959778转8014/8004</w:t>
      </w:r>
    </w:p>
    <w:p w14:paraId="79EE5F1A">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color w:val="auto"/>
          <w:sz w:val="22"/>
          <w:szCs w:val="22"/>
          <w:lang w:val="en-US" w:eastAsia="zh-CN"/>
        </w:rPr>
        <w:t>4.监督电话：刘先生 138</w:t>
      </w:r>
      <w:r>
        <w:rPr>
          <w:rFonts w:hint="eastAsia" w:ascii="宋体" w:hAnsi="宋体" w:eastAsia="宋体" w:cs="宋体"/>
          <w:sz w:val="22"/>
          <w:szCs w:val="22"/>
          <w:lang w:val="en-US" w:eastAsia="zh-CN"/>
        </w:rPr>
        <w:t>23779877</w:t>
      </w:r>
    </w:p>
    <w:p w14:paraId="3E5C113F">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right"/>
        <w:textAlignment w:val="auto"/>
        <w:rPr>
          <w:rFonts w:hint="eastAsia" w:ascii="宋体" w:hAnsi="宋体" w:eastAsia="宋体" w:cs="宋体"/>
          <w:sz w:val="22"/>
          <w:szCs w:val="22"/>
        </w:rPr>
      </w:pPr>
    </w:p>
    <w:p w14:paraId="0BE78C41">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right"/>
        <w:textAlignment w:val="auto"/>
        <w:rPr>
          <w:rFonts w:hint="eastAsia" w:ascii="宋体" w:hAnsi="宋体" w:eastAsia="宋体" w:cs="宋体"/>
          <w:color w:val="auto"/>
          <w:sz w:val="22"/>
          <w:szCs w:val="22"/>
        </w:rPr>
      </w:pPr>
      <w:r>
        <w:rPr>
          <w:rFonts w:hint="eastAsia" w:ascii="宋体" w:hAnsi="宋体" w:eastAsia="宋体" w:cs="宋体"/>
          <w:sz w:val="22"/>
          <w:szCs w:val="22"/>
        </w:rPr>
        <w:t>深圳市东海国际招标有</w:t>
      </w:r>
      <w:r>
        <w:rPr>
          <w:rFonts w:hint="eastAsia" w:ascii="宋体" w:hAnsi="宋体" w:eastAsia="宋体" w:cs="宋体"/>
          <w:color w:val="auto"/>
          <w:sz w:val="22"/>
          <w:szCs w:val="22"/>
        </w:rPr>
        <w:t>限公司</w:t>
      </w:r>
    </w:p>
    <w:p w14:paraId="79258FDA">
      <w:pPr>
        <w:jc w:val="right"/>
      </w:pPr>
      <w:r>
        <w:rPr>
          <w:rFonts w:hint="eastAsia" w:ascii="宋体" w:hAnsi="宋体" w:eastAsia="宋体" w:cs="宋体"/>
          <w:color w:val="auto"/>
          <w:sz w:val="22"/>
          <w:szCs w:val="22"/>
          <w:highlight w:val="none"/>
          <w:lang w:val="en-US" w:eastAsia="zh-CN"/>
        </w:rPr>
        <w:t>2025年12月18日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隶书">
    <w:altName w:val="微软雅黑"/>
    <w:panose1 w:val="0201050906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9108C2"/>
    <w:rsid w:val="30910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Normal Indent"/>
    <w:basedOn w:val="1"/>
    <w:next w:val="1"/>
    <w:qFormat/>
    <w:uiPriority w:val="0"/>
    <w:pPr>
      <w:ind w:firstLine="420" w:firstLineChars="200"/>
    </w:pPr>
  </w:style>
  <w:style w:type="paragraph" w:styleId="4">
    <w:name w:val="Title"/>
    <w:basedOn w:val="1"/>
    <w:next w:val="1"/>
    <w:qFormat/>
    <w:uiPriority w:val="0"/>
    <w:pPr>
      <w:spacing w:before="240" w:after="60"/>
      <w:jc w:val="center"/>
      <w:outlineLvl w:val="0"/>
    </w:pPr>
    <w:rPr>
      <w:rFonts w:ascii="Arial" w:hAnsi="Arial" w:eastAsia="隶书" w:cs="Arial"/>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2025-12-18T01:20:00Z</dcterms:created>
  <dc:creator>东海国际</dc:creator>
  <cp:lastModifiedBy>东海国际</cp:lastModifiedBy>
  <dcterms:modified xsi:type="dcterms:W3CDTF">2025-12-18T01:26:42Z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94EBC497AAD54A01B9546B21BD2F265B_11</vt:lpwstr>
  </property>
  <property fmtid="{D5CDD505-2E9C-101B-9397-08002B2CF9AE}" pid="4" name="KSOTemplateDocerSaveRecord">
    <vt:lpwstr>eyJoZGlkIjoiYjEwYjIzY2QwNzhkNzJhMDQ5ZTM1YWM2YmI5ZWY1OWUiLCJ1c2VySWQiOiIxMTQwMDYwNTgwIn0=</vt:lpwstr>
  </property>
</Properties>
</file>