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0DED9">
      <w:pPr>
        <w:jc w:val="center"/>
        <w:rPr>
          <w:rFonts w:hint="default"/>
          <w:b/>
          <w:bCs/>
          <w:sz w:val="24"/>
          <w:szCs w:val="32"/>
          <w:lang w:val="en-US"/>
        </w:rPr>
      </w:pPr>
      <w:r>
        <w:rPr>
          <w:rFonts w:hint="eastAsia" w:cs="宋体"/>
          <w:b/>
          <w:bCs/>
          <w:color w:val="000000" w:themeColor="text1"/>
          <w:sz w:val="32"/>
          <w:szCs w:val="32"/>
          <w:lang w:eastAsia="zh-CN"/>
          <w14:textFill>
            <w14:solidFill>
              <w14:schemeClr w14:val="tx1"/>
            </w14:solidFill>
          </w14:textFill>
        </w:rPr>
        <w:t>深圳市龙岗区坪地公共卫生服务中心物业管理服务采购项目</w:t>
      </w:r>
      <w:r>
        <w:rPr>
          <w:rFonts w:hint="eastAsia" w:cs="宋体"/>
          <w:b/>
          <w:bCs/>
          <w:color w:val="000000" w:themeColor="text1"/>
          <w:sz w:val="32"/>
          <w:szCs w:val="32"/>
          <w:lang w:val="en-US" w:eastAsia="zh-CN"/>
          <w14:textFill>
            <w14:solidFill>
              <w14:schemeClr w14:val="tx1"/>
            </w14:solidFill>
          </w14:textFill>
        </w:rPr>
        <w:t>招标公告</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BC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14:paraId="43F3CBF4">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项目概况</w:t>
            </w:r>
          </w:p>
          <w:p w14:paraId="303C02A8">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b w:val="0"/>
                <w:bCs w:val="0"/>
                <w:color w:val="000000" w:themeColor="text1"/>
                <w:kern w:val="2"/>
                <w:sz w:val="24"/>
                <w:u w:val="single"/>
                <w:lang w:eastAsia="zh-CN"/>
                <w14:textFill>
                  <w14:solidFill>
                    <w14:schemeClr w14:val="tx1"/>
                  </w14:solidFill>
                </w14:textFill>
              </w:rPr>
              <w:t>深圳市龙岗区坪地公共卫生服务中心物业管理服务采购项目</w:t>
            </w:r>
            <w:r>
              <w:rPr>
                <w:rFonts w:hint="eastAsia"/>
                <w:color w:val="000000" w:themeColor="text1"/>
                <w:kern w:val="2"/>
                <w:sz w:val="24"/>
                <w14:textFill>
                  <w14:solidFill>
                    <w14:schemeClr w14:val="tx1"/>
                  </w14:solidFill>
                </w14:textFill>
              </w:rPr>
              <w:t>的潜在投标人应前往采购代理机构处获取招标文件，并于</w:t>
            </w:r>
            <w:r>
              <w:rPr>
                <w:rFonts w:hint="eastAsia"/>
                <w:bCs/>
                <w:color w:val="000000" w:themeColor="text1"/>
                <w:kern w:val="2"/>
                <w:sz w:val="24"/>
                <w14:textFill>
                  <w14:solidFill>
                    <w14:schemeClr w14:val="tx1"/>
                  </w14:solidFill>
                </w14:textFill>
              </w:rPr>
              <w:t>2025年</w:t>
            </w:r>
            <w:r>
              <w:rPr>
                <w:rFonts w:hint="eastAsia"/>
                <w:bCs/>
                <w:color w:val="000000" w:themeColor="text1"/>
                <w:kern w:val="2"/>
                <w:sz w:val="24"/>
                <w:lang w:val="en-US" w:eastAsia="zh-CN"/>
                <w14:textFill>
                  <w14:solidFill>
                    <w14:schemeClr w14:val="tx1"/>
                  </w14:solidFill>
                </w14:textFill>
              </w:rPr>
              <w:t>5</w:t>
            </w:r>
            <w:r>
              <w:rPr>
                <w:rFonts w:hint="eastAsia"/>
                <w:bCs/>
                <w:color w:val="000000" w:themeColor="text1"/>
                <w:kern w:val="2"/>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8</w:t>
            </w:r>
            <w:r>
              <w:rPr>
                <w:rFonts w:hint="eastAsia"/>
                <w:bCs/>
                <w:color w:val="000000" w:themeColor="text1"/>
                <w:kern w:val="2"/>
                <w:sz w:val="24"/>
                <w14:textFill>
                  <w14:solidFill>
                    <w14:schemeClr w14:val="tx1"/>
                  </w14:solidFill>
                </w14:textFill>
              </w:rPr>
              <w:t>日</w:t>
            </w:r>
            <w:r>
              <w:rPr>
                <w:rFonts w:hint="eastAsia"/>
                <w:bCs/>
                <w:color w:val="000000" w:themeColor="text1"/>
                <w:kern w:val="2"/>
                <w:sz w:val="24"/>
                <w:lang w:val="en-US" w:eastAsia="zh-CN"/>
                <w14:textFill>
                  <w14:solidFill>
                    <w14:schemeClr w14:val="tx1"/>
                  </w14:solidFill>
                </w14:textFill>
              </w:rPr>
              <w:t>9</w:t>
            </w:r>
            <w:r>
              <w:rPr>
                <w:rFonts w:hint="eastAsia"/>
                <w:bCs/>
                <w:color w:val="000000" w:themeColor="text1"/>
                <w:kern w:val="2"/>
                <w:sz w:val="24"/>
                <w14:textFill>
                  <w14:solidFill>
                    <w14:schemeClr w14:val="tx1"/>
                  </w14:solidFill>
                </w14:textFill>
              </w:rPr>
              <w:t>：30分（北京时间）前递交投标文件</w:t>
            </w:r>
            <w:r>
              <w:rPr>
                <w:rFonts w:hint="eastAsia"/>
                <w:color w:val="000000" w:themeColor="text1"/>
                <w:kern w:val="2"/>
                <w:sz w:val="24"/>
                <w14:textFill>
                  <w14:solidFill>
                    <w14:schemeClr w14:val="tx1"/>
                  </w14:solidFill>
                </w14:textFill>
              </w:rPr>
              <w:t>。</w:t>
            </w:r>
          </w:p>
        </w:tc>
      </w:tr>
    </w:tbl>
    <w:p w14:paraId="3CC575D9">
      <w:pPr>
        <w:tabs>
          <w:tab w:val="clear" w:pos="426"/>
        </w:tabs>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一、项目基本情况</w:t>
      </w:r>
    </w:p>
    <w:p w14:paraId="22BFAAF2">
      <w:pPr>
        <w:pStyle w:val="7"/>
        <w:numPr>
          <w:ilvl w:val="0"/>
          <w:numId w:val="0"/>
        </w:numPr>
        <w:spacing w:line="240" w:lineRule="auto"/>
        <w:ind w:firstLine="480" w:firstLineChars="200"/>
        <w:rPr>
          <w:rFonts w:hint="eastAsia" w:cs="宋体"/>
          <w:color w:val="000000" w:themeColor="text1"/>
          <w:sz w:val="24"/>
          <w:szCs w:val="24"/>
          <w:lang w:eastAsia="zh-CN"/>
          <w14:textFill>
            <w14:solidFill>
              <w14:schemeClr w14:val="tx1"/>
            </w14:solidFill>
          </w14:textFill>
        </w:rPr>
      </w:pPr>
      <w:bookmarkStart w:id="0" w:name="项目概况2"/>
      <w:r>
        <w:rPr>
          <w:rFonts w:hint="eastAsia"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14:textFill>
            <w14:solidFill>
              <w14:schemeClr w14:val="tx1"/>
            </w14:solidFill>
          </w14:textFill>
        </w:rPr>
        <w:t>项目编号：</w:t>
      </w:r>
      <w:r>
        <w:rPr>
          <w:rFonts w:hint="eastAsia" w:cs="宋体"/>
          <w:color w:val="000000" w:themeColor="text1"/>
          <w:sz w:val="24"/>
          <w:szCs w:val="24"/>
          <w:lang w:eastAsia="zh-CN"/>
          <w14:textFill>
            <w14:solidFill>
              <w14:schemeClr w14:val="tx1"/>
            </w14:solidFill>
          </w14:textFill>
        </w:rPr>
        <w:t>SZJC-ZB-2025-050</w:t>
      </w:r>
    </w:p>
    <w:p w14:paraId="05F1F85B">
      <w:pPr>
        <w:pStyle w:val="7"/>
        <w:numPr>
          <w:ilvl w:val="0"/>
          <w:numId w:val="0"/>
        </w:numPr>
        <w:spacing w:line="240" w:lineRule="auto"/>
        <w:ind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cs="宋体"/>
          <w:color w:val="000000" w:themeColor="text1"/>
          <w:sz w:val="24"/>
          <w:szCs w:val="24"/>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深圳市龙岗区坪地公共卫生服务中心物业管理服务采购项目</w:t>
      </w:r>
    </w:p>
    <w:p w14:paraId="5B47BF69">
      <w:pPr>
        <w:pStyle w:val="7"/>
        <w:numPr>
          <w:ilvl w:val="0"/>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14:textFill>
            <w14:solidFill>
              <w14:schemeClr w14:val="tx1"/>
            </w14:solidFill>
          </w14:textFill>
        </w:rPr>
        <w:t>预算金额：¥</w:t>
      </w:r>
      <w:r>
        <w:rPr>
          <w:rFonts w:hint="eastAsia" w:cs="宋体"/>
          <w:color w:val="000000" w:themeColor="text1"/>
          <w:sz w:val="24"/>
          <w:szCs w:val="24"/>
          <w:lang w:eastAsia="zh-CN"/>
          <w14:textFill>
            <w14:solidFill>
              <w14:schemeClr w14:val="tx1"/>
            </w14:solidFill>
          </w14:textFill>
        </w:rPr>
        <w:t>385,642.62</w:t>
      </w:r>
      <w:r>
        <w:rPr>
          <w:rFonts w:hint="eastAsia" w:cs="宋体"/>
          <w:color w:val="000000" w:themeColor="text1"/>
          <w:sz w:val="24"/>
          <w:szCs w:val="24"/>
          <w14:textFill>
            <w14:solidFill>
              <w14:schemeClr w14:val="tx1"/>
            </w14:solidFill>
          </w14:textFill>
        </w:rPr>
        <w:t>元</w:t>
      </w:r>
    </w:p>
    <w:p w14:paraId="33798055">
      <w:pPr>
        <w:pStyle w:val="7"/>
        <w:numPr>
          <w:ilvl w:val="0"/>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w:t>
      </w:r>
      <w:r>
        <w:rPr>
          <w:rFonts w:hint="eastAsia" w:cs="宋体"/>
          <w:color w:val="000000" w:themeColor="text1"/>
          <w:sz w:val="24"/>
          <w:szCs w:val="24"/>
          <w14:textFill>
            <w14:solidFill>
              <w14:schemeClr w14:val="tx1"/>
            </w14:solidFill>
          </w14:textFill>
        </w:rPr>
        <w:t>最高限价：¥</w:t>
      </w:r>
      <w:r>
        <w:rPr>
          <w:rFonts w:hint="eastAsia" w:cs="宋体"/>
          <w:color w:val="000000" w:themeColor="text1"/>
          <w:sz w:val="24"/>
          <w:szCs w:val="24"/>
          <w:lang w:eastAsia="zh-CN"/>
          <w14:textFill>
            <w14:solidFill>
              <w14:schemeClr w14:val="tx1"/>
            </w14:solidFill>
          </w14:textFill>
        </w:rPr>
        <w:t>385,642.62</w:t>
      </w:r>
      <w:r>
        <w:rPr>
          <w:rFonts w:hint="eastAsia" w:cs="宋体"/>
          <w:color w:val="000000" w:themeColor="text1"/>
          <w:sz w:val="24"/>
          <w:szCs w:val="24"/>
          <w14:textFill>
            <w14:solidFill>
              <w14:schemeClr w14:val="tx1"/>
            </w14:solidFill>
          </w14:textFill>
        </w:rPr>
        <w:t>元</w:t>
      </w:r>
    </w:p>
    <w:p w14:paraId="246B829C">
      <w:pPr>
        <w:pStyle w:val="7"/>
        <w:numPr>
          <w:ilvl w:val="0"/>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cs="宋体"/>
          <w:color w:val="000000" w:themeColor="text1"/>
          <w:sz w:val="24"/>
          <w:szCs w:val="24"/>
          <w14:textFill>
            <w14:solidFill>
              <w14:schemeClr w14:val="tx1"/>
            </w14:solidFill>
          </w14:textFill>
        </w:rPr>
        <w:t>采购需求：详见招标文件</w:t>
      </w:r>
    </w:p>
    <w:p w14:paraId="02FD1228">
      <w:pPr>
        <w:pStyle w:val="7"/>
        <w:numPr>
          <w:ilvl w:val="0"/>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cs="宋体"/>
          <w:color w:val="000000" w:themeColor="text1"/>
          <w:sz w:val="24"/>
          <w:szCs w:val="24"/>
          <w14:textFill>
            <w14:solidFill>
              <w14:schemeClr w14:val="tx1"/>
            </w14:solidFill>
          </w14:textFill>
        </w:rPr>
        <w:t>合同履行期限：</w:t>
      </w:r>
      <w:bookmarkEnd w:id="0"/>
      <w:r>
        <w:rPr>
          <w:rFonts w:hint="eastAsia" w:cs="宋体"/>
          <w:color w:val="000000" w:themeColor="text1"/>
          <w:sz w:val="24"/>
          <w:szCs w:val="24"/>
          <w14:textFill>
            <w14:solidFill>
              <w14:schemeClr w14:val="tx1"/>
            </w14:solidFill>
          </w14:textFill>
        </w:rPr>
        <w:t>详见招标文件</w:t>
      </w:r>
    </w:p>
    <w:p w14:paraId="5FFAAAE0">
      <w:pPr>
        <w:pStyle w:val="7"/>
        <w:numPr>
          <w:ilvl w:val="0"/>
          <w:numId w:val="0"/>
        </w:numPr>
        <w:spacing w:line="24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r>
        <w:rPr>
          <w:rFonts w:hint="eastAsia" w:cs="宋体"/>
          <w:color w:val="000000" w:themeColor="text1"/>
          <w:sz w:val="24"/>
          <w:szCs w:val="24"/>
          <w14:textFill>
            <w14:solidFill>
              <w14:schemeClr w14:val="tx1"/>
            </w14:solidFill>
          </w14:textFill>
        </w:rPr>
        <w:t>本项目不接受联合体投标</w:t>
      </w:r>
    </w:p>
    <w:p w14:paraId="2C0168D2">
      <w:pPr>
        <w:pStyle w:val="7"/>
        <w:spacing w:line="240" w:lineRule="auto"/>
        <w:ind w:firstLine="0" w:firstLineChars="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二、申请人的资格要求</w:t>
      </w:r>
    </w:p>
    <w:p w14:paraId="3456FE44">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1.满足《中华人民共和国政府采购法》第二十二条规定；</w:t>
      </w:r>
    </w:p>
    <w:p w14:paraId="759B32B9">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落实政府采购政策需满足的资格要求：本项目属于专门面向中小企业采购项目,供应商应为中小微企业或监狱企业或残疾人福利性单位。（需提供符合要求的中小企业声明函格式详见招标文件。残疾人福利单位、监狱企业视同小型、微型企业，提供残疾人福利性单位声明函或监狱企业声明函及监狱企业证明文件，未提供声明函或声明函不符合“填写指引”的，按资格审查不通过处理）。</w:t>
      </w:r>
    </w:p>
    <w:p w14:paraId="30A7CDA3">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3.本项目的特定资格要求：</w:t>
      </w:r>
    </w:p>
    <w:p w14:paraId="49AA1047">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（1）具有独立法人资格或具有独立承担民事责任的能力的其它组织（提供营业执照或事业单位法人证等法人证明扫描件，原件备查；）；</w:t>
      </w:r>
    </w:p>
    <w:p w14:paraId="6DC1566A">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政府采购投标及履约承诺函》中作出声明）。</w:t>
      </w:r>
    </w:p>
    <w:p w14:paraId="2F7EB726">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F5B00D1">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注：（1）</w:t>
      </w:r>
      <w:r>
        <w:rPr>
          <w:rFonts w:hint="eastAsia"/>
          <w:sz w:val="24"/>
          <w:shd w:val="clear" w:color="auto" w:fill="FFFFFF"/>
        </w:rPr>
        <w:t>“信用中国”、“中国政府采购网”以及“深圳市政府采购监管网”为供应商信用信息的查询渠道</w:t>
      </w:r>
      <w:r>
        <w:rPr>
          <w:rFonts w:hint="eastAsia"/>
          <w:color w:val="000000" w:themeColor="text1"/>
          <w:sz w:val="24"/>
          <w14:textFill>
            <w14:solidFill>
              <w14:schemeClr w14:val="tx1"/>
            </w14:solidFill>
          </w14:textFill>
        </w:rPr>
        <w:t>，具体以开标当日上述渠道的全部查询结果为准，信用信息查询记录作为项目档案材料一并保存。（2）已成功办理报名登记并获取采购文件的供应商参加投标的，不代表通过资格性审查。</w:t>
      </w:r>
    </w:p>
    <w:p w14:paraId="6D2E415F">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三、获取招标文件</w:t>
      </w:r>
    </w:p>
    <w:p w14:paraId="5E868F14">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1.获取招标文件时间：2025年</w:t>
      </w:r>
      <w:r>
        <w:rPr>
          <w:rFonts w:hint="eastAsia"/>
          <w:bCs/>
          <w:color w:val="000000" w:themeColor="text1"/>
          <w:kern w:val="2"/>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日至2025年</w:t>
      </w:r>
      <w:r>
        <w:rPr>
          <w:rFonts w:hint="eastAsia"/>
          <w:bCs/>
          <w:color w:val="000000" w:themeColor="text1"/>
          <w:kern w:val="2"/>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日（节假日除外），09：00～11：30，14：00～17：30（北京时间）。</w:t>
      </w:r>
    </w:p>
    <w:p w14:paraId="169D6218">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2.获取招标文件方式：现场报名或网上邮购方式获取电子版招标文件，供应商可通过邮箱将报名资料发送至szjc2022@qq.com，并致电我司（吕工0755-89398979）并获取《投标报名登记表》或</w:t>
      </w:r>
      <w:r>
        <w:rPr>
          <w:rFonts w:hint="eastAsia"/>
          <w:color w:val="000000" w:themeColor="text1"/>
          <w:sz w:val="24"/>
          <w:lang w:val="en-US" w:eastAsia="zh-CN"/>
          <w14:textFill>
            <w14:solidFill>
              <w14:schemeClr w14:val="tx1"/>
            </w14:solidFill>
          </w14:textFill>
        </w:rPr>
        <w:t>采购代理机构网站</w:t>
      </w:r>
      <w:r>
        <w:rPr>
          <w:rFonts w:hint="eastAsia"/>
          <w:color w:val="000000" w:themeColor="text1"/>
          <w:sz w:val="24"/>
          <w14:textFill>
            <w14:solidFill>
              <w14:schemeClr w14:val="tx1"/>
            </w14:solidFill>
          </w14:textFill>
        </w:rPr>
        <w:t>下载。</w:t>
      </w:r>
    </w:p>
    <w:p w14:paraId="5F22EFF5">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供应商需提供以下报名资料：</w:t>
      </w:r>
    </w:p>
    <w:p w14:paraId="17206B6A">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（1）营业执照（或事业法人登记证等证明文件）复印件；</w:t>
      </w:r>
    </w:p>
    <w:p w14:paraId="534FCB18">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（2）法定代表人证明书及授权委托书，附上法定代表人身份证复印件及授权代表身份证复印件；</w:t>
      </w:r>
    </w:p>
    <w:p w14:paraId="7F5363CB">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以上证明材料须加盖公章，原件备查。</w:t>
      </w:r>
    </w:p>
    <w:p w14:paraId="3D81A11C">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3.招标文件售价：每套人民币500元，招标文件售后不退。</w:t>
      </w:r>
    </w:p>
    <w:p w14:paraId="2456F02F">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四、提交投标文件截止时间、开标时间和地点</w:t>
      </w:r>
    </w:p>
    <w:p w14:paraId="4B530C85">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1.投标文件提交时间：2025年</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：00分至</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：30分</w:t>
      </w:r>
    </w:p>
    <w:p w14:paraId="1352E2C3">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2.提交投标文件截止时间、开标时间：2025年</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：30分</w:t>
      </w:r>
    </w:p>
    <w:p w14:paraId="38C1A22D">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3.地点：深圳市龙岗区清林路龙岗天安数码城1栋A座504室</w:t>
      </w:r>
    </w:p>
    <w:p w14:paraId="19EA55A8">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五、公告期限</w:t>
      </w:r>
    </w:p>
    <w:p w14:paraId="745EF573">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自本公告发布之日起5个工作日。</w:t>
      </w:r>
    </w:p>
    <w:p w14:paraId="797779DC">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六、其他补充事宜</w:t>
      </w:r>
    </w:p>
    <w:p w14:paraId="579BBB52">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1.本项目实行网下投标，采用纸质投标文件。</w:t>
      </w:r>
    </w:p>
    <w:p w14:paraId="1A587439">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2.本项目相关公告在以下媒体发布：</w:t>
      </w:r>
    </w:p>
    <w:p w14:paraId="7CAEFC33">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深圳公共资源交易中心网站（https://www.szexgrp.com/）</w:t>
      </w:r>
    </w:p>
    <w:p w14:paraId="05AEA150">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采购代理机构网站（http://www.szjingcai.com.cn/）</w:t>
      </w:r>
    </w:p>
    <w:p w14:paraId="18C76036">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注：投标人有义务在招标活动期间浏览上述网站，在上述网站公布的与本次招标项目有关的信息视为已送达各投标人。以上媒体公告内容不一致的，以采购代理机构网站的公告内容为准。</w:t>
      </w:r>
    </w:p>
    <w:p w14:paraId="3035CA45">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七、对本次招标提出询问，请按以下方式联系</w:t>
      </w:r>
    </w:p>
    <w:p w14:paraId="7F20C8F0">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1.采购人信息</w:t>
      </w:r>
    </w:p>
    <w:p w14:paraId="07405DCD">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名称：</w:t>
      </w:r>
      <w:r>
        <w:rPr>
          <w:rFonts w:hint="eastAsia"/>
          <w:color w:val="000000" w:themeColor="text1"/>
          <w:sz w:val="24"/>
          <w:lang w:eastAsia="zh-CN"/>
          <w14:textFill>
            <w14:solidFill>
              <w14:schemeClr w14:val="tx1"/>
            </w14:solidFill>
          </w14:textFill>
        </w:rPr>
        <w:t>深圳市龙岗区坪地公共卫生服务中心</w:t>
      </w:r>
    </w:p>
    <w:p w14:paraId="1CDF4800">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地址：</w:t>
      </w:r>
      <w:r>
        <w:rPr>
          <w:rFonts w:hint="eastAsia"/>
          <w:color w:val="000000" w:themeColor="text1"/>
          <w:sz w:val="24"/>
          <w:lang w:eastAsia="zh-CN"/>
          <w14:textFill>
            <w14:solidFill>
              <w14:schemeClr w14:val="tx1"/>
            </w14:solidFill>
          </w14:textFill>
        </w:rPr>
        <w:t>深圳市龙岗区坪地街道湖田路89号</w:t>
      </w:r>
    </w:p>
    <w:p w14:paraId="6D0123C8">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联系方式：</w:t>
      </w:r>
      <w:r>
        <w:rPr>
          <w:rFonts w:hint="eastAsia"/>
          <w:sz w:val="24"/>
        </w:rPr>
        <w:t>王</w:t>
      </w:r>
      <w:r>
        <w:rPr>
          <w:rFonts w:hint="eastAsia"/>
          <w:sz w:val="24"/>
          <w:lang w:val="en-US" w:eastAsia="zh-CN"/>
        </w:rPr>
        <w:t>先生</w:t>
      </w:r>
      <w:r>
        <w:rPr>
          <w:rFonts w:hint="eastAsia"/>
          <w:sz w:val="24"/>
        </w:rPr>
        <w:t>，0755-84098038</w:t>
      </w:r>
    </w:p>
    <w:p w14:paraId="0DAC7075">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2.采购代理机构信息</w:t>
      </w:r>
    </w:p>
    <w:p w14:paraId="3AD19DA7">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名称：京采（深圳）招标代理有限公司</w:t>
      </w:r>
    </w:p>
    <w:p w14:paraId="3BFA4B98">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地址：</w:t>
      </w:r>
      <w:r>
        <w:rPr>
          <w:rFonts w:hint="eastAsia"/>
          <w:color w:val="000000" w:themeColor="text1"/>
          <w:sz w:val="24"/>
          <w:lang w:eastAsia="zh-CN"/>
          <w14:textFill>
            <w14:solidFill>
              <w14:schemeClr w14:val="tx1"/>
            </w14:solidFill>
          </w14:textFill>
        </w:rPr>
        <w:t>深圳市龙岗区清林路龙岗天安数码城1栋A座504室</w:t>
      </w:r>
    </w:p>
    <w:p w14:paraId="3FE7FAE8">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联系方式：0755-89398979</w:t>
      </w:r>
    </w:p>
    <w:p w14:paraId="5DC53317">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公司网址：http://www.szjingcai.com.cn/</w:t>
      </w:r>
    </w:p>
    <w:p w14:paraId="03406B93">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 mail：szjc2022@qq.com</w:t>
      </w:r>
    </w:p>
    <w:p w14:paraId="3CAACA52">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3.项目联系方式</w:t>
      </w:r>
    </w:p>
    <w:p w14:paraId="693B9339">
      <w:pPr>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项目联系人：吕工</w:t>
      </w:r>
    </w:p>
    <w:p w14:paraId="6BB91B55">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电话：0755-89398979</w:t>
      </w:r>
    </w:p>
    <w:p w14:paraId="48748315">
      <w:pPr>
        <w:spacing w:line="240" w:lineRule="auto"/>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京采（深圳）招标代理有限公司</w:t>
      </w:r>
    </w:p>
    <w:p w14:paraId="46CB10A5">
      <w:pPr>
        <w:spacing w:line="240" w:lineRule="auto"/>
        <w:jc w:val="right"/>
        <w:rPr>
          <w:strike/>
        </w:rPr>
      </w:pPr>
      <w:r>
        <w:rPr>
          <w:rFonts w:hint="eastAsia"/>
          <w:color w:val="000000" w:themeColor="text1"/>
          <w:sz w:val="24"/>
          <w14:textFill>
            <w14:solidFill>
              <w14:schemeClr w14:val="tx1"/>
            </w14:solidFill>
          </w14:textFill>
        </w:rPr>
        <w:t>2025年</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34B26"/>
    <w:rsid w:val="33E34B26"/>
    <w:rsid w:val="69212E07"/>
    <w:rsid w:val="6AEB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b/>
      <w:bCs/>
      <w:sz w:val="24"/>
    </w:rPr>
  </w:style>
  <w:style w:type="paragraph" w:styleId="3">
    <w:name w:val="Body Text 2"/>
    <w:basedOn w:val="1"/>
    <w:qFormat/>
    <w:uiPriority w:val="0"/>
    <w:rPr>
      <w:rFonts w:ascii="Times New Roman" w:hAnsi="Times New Roman" w:cs="Times New Roman"/>
      <w:kern w:val="2"/>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五号正文"/>
    <w:basedOn w:val="1"/>
    <w:qFormat/>
    <w:uiPriority w:val="0"/>
    <w:pPr>
      <w:widowControl w:val="0"/>
      <w:shd w:val="clear" w:color="auto" w:fill="auto"/>
      <w:tabs>
        <w:tab w:val="clear" w:pos="426"/>
      </w:tabs>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2025-04-25T08:30:00Z</dcterms:created>
  <dc:creator>Administrator</dc:creator>
  <cp:lastModifiedBy>Administrator</cp:lastModifiedBy>
  <dcterms:modified xsi:type="dcterms:W3CDTF">2025-04-25T08:58:57Z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3135588F40B64B5FB34440DC47855563_11</vt:lpwstr>
  </property>
  <property fmtid="{D5CDD505-2E9C-101B-9397-08002B2CF9AE}" pid="4" name="KSOTemplateDocerSaveRecord">
    <vt:lpwstr>eyJoZGlkIjoiMGQ0MzVmMWUwZDVhMjRkYWY2YWM5MGQ3NWJhZWY5MjEiLCJ1c2VySWQiOiIyMTA5MTgwMzEifQ==</vt:lpwstr>
  </property>
</Properties>
</file>