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0B0BB">
      <w:pPr>
        <w:pStyle w:val="2"/>
        <w:ind w:firstLine="480"/>
      </w:pPr>
    </w:p>
    <w:p w14:paraId="03800B0E">
      <w:pPr>
        <w:jc w:val="center"/>
        <w:rPr>
          <w:rFonts w:hint="eastAsia" w:ascii="宋体" w:hAnsi="宋体" w:cs="宋体"/>
        </w:rPr>
      </w:pPr>
      <w:r>
        <w:rPr>
          <w:rFonts w:hint="eastAsia" w:ascii="宋体" w:hAnsi="宋体" w:cs="宋体"/>
          <w:b/>
          <w:bCs/>
          <w:sz w:val="96"/>
          <w:szCs w:val="96"/>
        </w:rPr>
        <w:t>深汕公安分局</w:t>
      </w:r>
      <w:r>
        <w:rPr>
          <w:rFonts w:hint="eastAsia" w:ascii="宋体" w:hAnsi="宋体" w:cs="宋体"/>
          <w:b/>
          <w:bCs/>
          <w:sz w:val="96"/>
          <w:szCs w:val="96"/>
          <w:lang w:eastAsia="zh-CN"/>
        </w:rPr>
        <w:t>关于</w:t>
      </w:r>
      <w:r>
        <w:rPr>
          <w:rFonts w:hint="eastAsia" w:ascii="宋体" w:hAnsi="宋体" w:cs="宋体"/>
          <w:b/>
          <w:bCs/>
          <w:sz w:val="96"/>
          <w:szCs w:val="96"/>
        </w:rPr>
        <w:t>采购</w:t>
      </w:r>
      <w:r>
        <w:rPr>
          <w:rFonts w:hint="eastAsia" w:ascii="宋体" w:hAnsi="宋体" w:cs="宋体"/>
          <w:b/>
          <w:bCs/>
          <w:sz w:val="96"/>
          <w:szCs w:val="96"/>
          <w:lang w:val="en-US" w:eastAsia="zh-CN"/>
        </w:rPr>
        <w:t>三维实景建模平台</w:t>
      </w:r>
      <w:r>
        <w:rPr>
          <w:rFonts w:hint="eastAsia" w:ascii="宋体" w:hAnsi="宋体" w:cs="宋体"/>
          <w:b/>
          <w:bCs/>
          <w:sz w:val="96"/>
          <w:szCs w:val="96"/>
        </w:rPr>
        <w:t>设备项目</w:t>
      </w:r>
    </w:p>
    <w:p w14:paraId="59C20952">
      <w:pPr>
        <w:rPr>
          <w:rFonts w:hint="eastAsia" w:ascii="宋体" w:hAnsi="宋体" w:cs="宋体"/>
        </w:rPr>
      </w:pPr>
    </w:p>
    <w:p w14:paraId="0DFAF265">
      <w:pPr>
        <w:jc w:val="center"/>
        <w:rPr>
          <w:rFonts w:hint="eastAsia" w:ascii="宋体" w:hAnsi="宋体" w:cs="宋体"/>
          <w:sz w:val="52"/>
          <w:szCs w:val="52"/>
        </w:rPr>
      </w:pPr>
    </w:p>
    <w:p w14:paraId="1B310658">
      <w:pPr>
        <w:jc w:val="center"/>
        <w:rPr>
          <w:rFonts w:hint="eastAsia" w:ascii="宋体" w:hAnsi="宋体" w:cs="宋体"/>
          <w:b/>
          <w:bCs/>
          <w:sz w:val="36"/>
          <w:szCs w:val="36"/>
        </w:rPr>
      </w:pPr>
      <w:r>
        <w:rPr>
          <w:rFonts w:hint="eastAsia" w:ascii="宋体" w:hAnsi="宋体" w:cs="宋体"/>
          <w:b/>
          <w:bCs/>
          <w:sz w:val="72"/>
          <w:szCs w:val="72"/>
          <w:lang w:eastAsia="zh-CN"/>
        </w:rPr>
        <w:t>询</w:t>
      </w:r>
      <w:r>
        <w:rPr>
          <w:rFonts w:hint="eastAsia" w:ascii="宋体" w:hAnsi="宋体" w:cs="宋体"/>
          <w:b/>
          <w:bCs/>
          <w:sz w:val="72"/>
          <w:szCs w:val="72"/>
          <w:lang w:val="en-US" w:eastAsia="zh-CN"/>
        </w:rPr>
        <w:t xml:space="preserve"> </w:t>
      </w:r>
      <w:r>
        <w:rPr>
          <w:rFonts w:hint="eastAsia" w:ascii="宋体" w:hAnsi="宋体" w:cs="宋体"/>
          <w:b/>
          <w:bCs/>
          <w:sz w:val="72"/>
          <w:szCs w:val="72"/>
          <w:lang w:eastAsia="zh-CN"/>
        </w:rPr>
        <w:t>价</w:t>
      </w:r>
      <w:r>
        <w:rPr>
          <w:rFonts w:hint="eastAsia" w:ascii="宋体" w:hAnsi="宋体" w:cs="宋体"/>
          <w:b/>
          <w:bCs/>
          <w:sz w:val="72"/>
          <w:szCs w:val="72"/>
        </w:rPr>
        <w:t xml:space="preserve"> 文 件</w:t>
      </w:r>
    </w:p>
    <w:p w14:paraId="26562F89">
      <w:pPr>
        <w:ind w:firstLine="1084" w:firstLineChars="300"/>
        <w:rPr>
          <w:rFonts w:hint="eastAsia" w:ascii="宋体" w:hAnsi="宋体" w:cs="宋体"/>
          <w:b/>
          <w:bCs/>
          <w:sz w:val="36"/>
          <w:szCs w:val="36"/>
        </w:rPr>
      </w:pPr>
    </w:p>
    <w:p w14:paraId="16F23175">
      <w:pPr>
        <w:ind w:firstLine="1084" w:firstLineChars="300"/>
        <w:rPr>
          <w:rFonts w:hint="default"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cs="宋体"/>
          <w:b/>
          <w:bCs/>
          <w:sz w:val="36"/>
          <w:szCs w:val="36"/>
        </w:rPr>
        <w:t>项目编号：</w:t>
      </w:r>
      <w:bookmarkStart w:id="8" w:name="_GoBack"/>
      <w:bookmarkEnd w:id="8"/>
      <w:r>
        <w:rPr>
          <w:rFonts w:hint="eastAsia" w:ascii="宋体" w:hAnsi="宋体" w:cs="宋体"/>
          <w:b/>
          <w:bCs/>
          <w:sz w:val="36"/>
          <w:szCs w:val="36"/>
          <w:lang w:val="en-US" w:eastAsia="zh-CN"/>
        </w:rPr>
        <w:t>SSZXJY-2025-01439</w:t>
      </w:r>
    </w:p>
    <w:p w14:paraId="243410B2">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lang w:val="en-US" w:eastAsia="zh-CN"/>
        </w:rPr>
        <w:t>货物</w:t>
      </w:r>
      <w:r>
        <w:rPr>
          <w:rFonts w:hint="eastAsia" w:ascii="宋体" w:hAnsi="宋体" w:cs="宋体"/>
          <w:b/>
          <w:bCs/>
          <w:sz w:val="36"/>
          <w:szCs w:val="36"/>
        </w:rPr>
        <w:t>类</w:t>
      </w:r>
    </w:p>
    <w:p w14:paraId="4E08B65C">
      <w:pPr>
        <w:pStyle w:val="13"/>
        <w:ind w:firstLine="1084" w:firstLineChars="300"/>
        <w:rPr>
          <w:rFonts w:hint="default" w:ascii="宋体" w:hAnsi="宋体" w:eastAsia="宋体" w:cs="宋体"/>
          <w:b/>
          <w:bCs/>
          <w:sz w:val="36"/>
          <w:szCs w:val="36"/>
          <w:lang w:val="en-US" w:eastAsia="zh-CN"/>
        </w:rPr>
      </w:pPr>
      <w:r>
        <w:rPr>
          <w:rFonts w:hint="eastAsia" w:ascii="宋体" w:hAnsi="宋体" w:cs="宋体"/>
          <w:b/>
          <w:bCs/>
          <w:sz w:val="36"/>
          <w:szCs w:val="36"/>
        </w:rPr>
        <w:t>采购人：</w:t>
      </w:r>
      <w:r>
        <w:rPr>
          <w:rFonts w:hint="eastAsia" w:ascii="宋体" w:hAnsi="宋体" w:cs="宋体"/>
          <w:b/>
          <w:bCs/>
          <w:sz w:val="36"/>
          <w:szCs w:val="36"/>
          <w:lang w:val="en-US" w:eastAsia="zh-CN"/>
        </w:rPr>
        <w:t>深圳市公安局深汕特别合作区分局</w:t>
      </w:r>
    </w:p>
    <w:p w14:paraId="72D9CAC7">
      <w:pPr>
        <w:pStyle w:val="13"/>
        <w:rPr>
          <w:rFonts w:hint="eastAsia" w:ascii="宋体" w:hAnsi="宋体" w:cs="宋体"/>
          <w:sz w:val="48"/>
        </w:rPr>
      </w:pPr>
    </w:p>
    <w:p w14:paraId="147D17C3">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14:paraId="5570388B">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14:paraId="7E5F2A75">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14:paraId="05062559">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0764CC00">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62F21C00">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048404B1">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27CEB3B1">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6417537A">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2FA3C95D">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55C01722">
      <w:pPr>
        <w:widowControl/>
        <w:adjustRightInd w:val="0"/>
        <w:ind w:firstLine="420" w:firstLineChars="200"/>
        <w:rPr>
          <w:rFonts w:hint="eastAsia" w:ascii="宋体" w:hAnsi="宋体" w:eastAsia="宋体" w:cs="宋体"/>
          <w:kern w:val="0"/>
          <w:szCs w:val="21"/>
          <w:lang w:eastAsia="zh-CN"/>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kern w:val="0"/>
          <w:szCs w:val="21"/>
          <w:lang w:eastAsia="zh-CN"/>
        </w:rPr>
        <w:t>；</w:t>
      </w:r>
    </w:p>
    <w:p w14:paraId="0FA14E96">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535B36F">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665A06ED">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4796876D">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14:paraId="76116A1A">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14:paraId="2C1ECB50">
      <w:pPr>
        <w:pStyle w:val="17"/>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14:paraId="1A3D2AB6">
      <w:pPr>
        <w:pStyle w:val="17"/>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14:paraId="394377E5">
      <w:pPr>
        <w:pStyle w:val="17"/>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14:paraId="2127CBE6">
      <w:pPr>
        <w:pStyle w:val="17"/>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14:paraId="3F0BA255">
      <w:pPr>
        <w:pStyle w:val="17"/>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14:paraId="6565E4E7">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14:paraId="2A45BB74">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14:paraId="2A24CB96">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14:paraId="29D60BA4">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14:paraId="612E1053">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14:paraId="74C5E2BE">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14:paraId="54340DD6">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3C89584E">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14:paraId="2B7790BF">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14:paraId="03F7FFCA">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14:paraId="17D2F1AC">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14:paraId="16D68074">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14:paraId="48FF4E97">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6ABD7F92">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14:paraId="70EF08A2">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694560A2">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055F554B">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14:paraId="57B63B9C">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14:paraId="79CCF548">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7DDFA5BD">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14:paraId="34670332">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14:paraId="789F9C68">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14:paraId="69A55F82">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14:paraId="2F0B74B9">
      <w:pPr>
        <w:ind w:firstLine="411" w:firstLineChars="196"/>
        <w:rPr>
          <w:rFonts w:hint="eastAsia" w:ascii="宋体" w:hAnsi="宋体"/>
          <w:szCs w:val="21"/>
          <w:highlight w:val="none"/>
        </w:rPr>
      </w:pPr>
      <w:r>
        <w:rPr>
          <w:rFonts w:hint="eastAsia" w:ascii="宋体" w:hAnsi="宋体"/>
          <w:szCs w:val="21"/>
          <w:highlight w:val="none"/>
        </w:rPr>
        <w:t>投标文件报价出现前后不一致的，除另有规定外，按照下列规定修正：</w:t>
      </w:r>
    </w:p>
    <w:p w14:paraId="39843261">
      <w:pPr>
        <w:ind w:firstLine="411" w:firstLineChars="196"/>
        <w:rPr>
          <w:rFonts w:hint="eastAsia" w:ascii="宋体" w:hAnsi="宋体"/>
          <w:szCs w:val="21"/>
          <w:highlight w:val="none"/>
        </w:rPr>
      </w:pPr>
      <w:r>
        <w:rPr>
          <w:rFonts w:hint="eastAsia" w:ascii="宋体" w:hAnsi="宋体"/>
          <w:szCs w:val="21"/>
          <w:highlight w:val="none"/>
        </w:rPr>
        <w:t>1、应答文件中开标一览表投标报价内容与应答文件中报价相应内容不一致的，以开标一览表为准；</w:t>
      </w:r>
    </w:p>
    <w:p w14:paraId="59B2C419">
      <w:pPr>
        <w:ind w:firstLine="411" w:firstLineChars="196"/>
        <w:rPr>
          <w:rFonts w:hint="eastAsia" w:ascii="宋体" w:hAnsi="宋体"/>
          <w:szCs w:val="21"/>
          <w:highlight w:val="none"/>
        </w:rPr>
      </w:pPr>
      <w:r>
        <w:rPr>
          <w:rFonts w:hint="eastAsia" w:ascii="宋体" w:hAnsi="宋体"/>
          <w:szCs w:val="21"/>
          <w:highlight w:val="none"/>
        </w:rPr>
        <w:t>2、大写金额和小写金额不一致的，以大写金额为准；</w:t>
      </w:r>
    </w:p>
    <w:p w14:paraId="29201DB5">
      <w:pPr>
        <w:ind w:firstLine="411" w:firstLineChars="196"/>
        <w:rPr>
          <w:rFonts w:hint="eastAsia" w:ascii="宋体" w:hAnsi="宋体"/>
          <w:szCs w:val="21"/>
          <w:highlight w:val="none"/>
        </w:rPr>
      </w:pPr>
      <w:r>
        <w:rPr>
          <w:rFonts w:hint="eastAsia" w:ascii="宋体" w:hAnsi="宋体"/>
          <w:szCs w:val="21"/>
          <w:highlight w:val="none"/>
        </w:rPr>
        <w:t>3、单价金额小数点或者百分比有明显错位，以开标一览表的总价为准，并修改单价；</w:t>
      </w:r>
    </w:p>
    <w:p w14:paraId="56D55AE0">
      <w:pPr>
        <w:ind w:firstLine="411" w:firstLineChars="196"/>
        <w:rPr>
          <w:rFonts w:hint="eastAsia" w:ascii="宋体" w:hAnsi="宋体"/>
          <w:szCs w:val="21"/>
          <w:highlight w:val="none"/>
        </w:rPr>
      </w:pPr>
      <w:r>
        <w:rPr>
          <w:rFonts w:hint="eastAsia" w:ascii="宋体" w:hAnsi="宋体"/>
          <w:szCs w:val="21"/>
          <w:highlight w:val="none"/>
        </w:rPr>
        <w:t>4、总价金额与按单价汇总金额不一致的，以单价金额计算结果为准。</w:t>
      </w:r>
    </w:p>
    <w:p w14:paraId="58DB5953">
      <w:pPr>
        <w:ind w:firstLine="411" w:firstLineChars="196"/>
        <w:rPr>
          <w:rFonts w:hint="eastAsia" w:ascii="宋体" w:hAnsi="宋体" w:cs="宋体"/>
          <w:kern w:val="0"/>
          <w:szCs w:val="21"/>
          <w:highlight w:val="none"/>
        </w:rPr>
      </w:pPr>
      <w:r>
        <w:rPr>
          <w:rFonts w:hint="eastAsia" w:ascii="宋体" w:hAnsi="宋体"/>
          <w:szCs w:val="21"/>
          <w:highlight w:val="none"/>
        </w:rPr>
        <w:t>5、同时出现两种以上不一致的，按照前款规定的顺序修正。</w:t>
      </w:r>
    </w:p>
    <w:p w14:paraId="4839E8D7">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采购人以修正后的分项报价之和为成交金额并签订合同。</w:t>
      </w:r>
    </w:p>
    <w:p w14:paraId="05A56496">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14:paraId="61E8EAD9">
      <w:pPr>
        <w:widowControl/>
        <w:adjustRightInd w:val="0"/>
        <w:ind w:firstLine="42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14:paraId="73DFCF92">
      <w:pPr>
        <w:widowControl/>
        <w:adjustRightInd w:val="0"/>
        <w:ind w:firstLine="420" w:firstLineChars="200"/>
        <w:rPr>
          <w:rFonts w:hint="eastAsia" w:ascii="宋体" w:hAnsi="宋体" w:cs="宋体"/>
          <w:b/>
          <w:bCs/>
          <w:kern w:val="0"/>
          <w:szCs w:val="21"/>
        </w:rPr>
      </w:pPr>
      <w:r>
        <w:rPr>
          <w:rFonts w:hint="eastAsia"/>
          <w:lang w:eastAsia="zh-CN"/>
        </w:rPr>
        <w:t>√</w:t>
      </w:r>
      <w:r>
        <w:rPr>
          <w:rFonts w:hint="eastAsia" w:ascii="宋体" w:hAnsi="宋体" w:cs="宋体"/>
          <w:b/>
          <w:bCs/>
          <w:kern w:val="0"/>
          <w:szCs w:val="21"/>
        </w:rPr>
        <w:t>1.1采购人可选择继续开展项目，按以下规则处理：</w:t>
      </w:r>
    </w:p>
    <w:p w14:paraId="698D934A">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14:paraId="3C620C4D">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14:paraId="4E8BE129">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另行组织采购</w:t>
      </w:r>
      <w:r>
        <w:rPr>
          <w:rFonts w:hint="eastAsia" w:ascii="宋体" w:hAnsi="宋体" w:cs="宋体"/>
          <w:kern w:val="0"/>
          <w:szCs w:val="21"/>
        </w:rPr>
        <w:t>。</w:t>
      </w:r>
    </w:p>
    <w:p w14:paraId="2602B224">
      <w:pPr>
        <w:pStyle w:val="2"/>
        <w:ind w:firstLine="632" w:firstLineChars="300"/>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1.2采购人可选择项目询价失败，重新采购。</w:t>
      </w:r>
    </w:p>
    <w:p w14:paraId="627C3E7D">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14:paraId="503BB034">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w:t>
      </w:r>
      <w:r>
        <w:rPr>
          <w:rFonts w:hint="eastAsia" w:ascii="宋体" w:hAnsi="宋体" w:cs="宋体"/>
          <w:kern w:val="0"/>
          <w:szCs w:val="21"/>
          <w:lang w:eastAsia="zh-CN"/>
        </w:rPr>
        <w:t>询价</w:t>
      </w:r>
      <w:r>
        <w:rPr>
          <w:rFonts w:hint="eastAsia" w:ascii="宋体" w:hAnsi="宋体" w:cs="宋体"/>
          <w:kern w:val="0"/>
          <w:szCs w:val="21"/>
        </w:rPr>
        <w:t>截止后撤销其</w:t>
      </w:r>
      <w:r>
        <w:rPr>
          <w:rFonts w:hint="eastAsia" w:ascii="宋体" w:hAnsi="宋体" w:cs="宋体"/>
          <w:kern w:val="0"/>
          <w:szCs w:val="21"/>
          <w:lang w:eastAsia="zh-CN"/>
        </w:rPr>
        <w:t>询价</w:t>
      </w:r>
      <w:r>
        <w:rPr>
          <w:rFonts w:hint="eastAsia" w:ascii="宋体" w:hAnsi="宋体" w:cs="宋体"/>
          <w:kern w:val="0"/>
          <w:szCs w:val="21"/>
        </w:rPr>
        <w:t>，成交后无正当理由未在规定期限内签订合同或者拒绝履行合同义务的，按相关规定处理，并将记入诚信档案处理。</w:t>
      </w:r>
    </w:p>
    <w:p w14:paraId="4AE1E25C">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w:t>
      </w:r>
      <w:r>
        <w:rPr>
          <w:rFonts w:hint="eastAsia" w:ascii="宋体" w:hAnsi="宋体" w:cs="宋体"/>
          <w:kern w:val="0"/>
          <w:szCs w:val="21"/>
          <w:lang w:eastAsia="zh-CN"/>
        </w:rPr>
        <w:t>询价</w:t>
      </w:r>
      <w:r>
        <w:rPr>
          <w:rFonts w:hint="eastAsia" w:ascii="宋体" w:hAnsi="宋体" w:cs="宋体"/>
          <w:kern w:val="0"/>
          <w:szCs w:val="21"/>
        </w:rPr>
        <w:t>文件（</w:t>
      </w:r>
      <w:r>
        <w:rPr>
          <w:rFonts w:hint="eastAsia" w:ascii="宋体" w:hAnsi="宋体" w:cs="宋体"/>
          <w:kern w:val="0"/>
          <w:szCs w:val="21"/>
          <w:lang w:eastAsia="zh-CN"/>
        </w:rPr>
        <w:t>询价</w:t>
      </w:r>
      <w:r>
        <w:rPr>
          <w:rFonts w:hint="eastAsia" w:ascii="宋体" w:hAnsi="宋体" w:cs="宋体"/>
          <w:kern w:val="0"/>
          <w:szCs w:val="21"/>
        </w:rPr>
        <w:t>公告、</w:t>
      </w:r>
      <w:r>
        <w:rPr>
          <w:rFonts w:hint="eastAsia" w:ascii="宋体" w:hAnsi="宋体" w:cs="宋体"/>
          <w:kern w:val="0"/>
          <w:szCs w:val="21"/>
          <w:lang w:eastAsia="zh-CN"/>
        </w:rPr>
        <w:t>询价</w:t>
      </w:r>
      <w:r>
        <w:rPr>
          <w:rFonts w:hint="eastAsia" w:ascii="宋体" w:hAnsi="宋体" w:cs="宋体"/>
          <w:kern w:val="0"/>
          <w:szCs w:val="21"/>
        </w:rPr>
        <w:t>用户需求书和</w:t>
      </w:r>
      <w:r>
        <w:rPr>
          <w:rFonts w:hint="eastAsia" w:ascii="宋体" w:hAnsi="宋体" w:cs="宋体"/>
          <w:kern w:val="0"/>
          <w:szCs w:val="21"/>
          <w:lang w:eastAsia="zh-CN"/>
        </w:rPr>
        <w:t>询价</w:t>
      </w:r>
      <w:r>
        <w:rPr>
          <w:rFonts w:hint="eastAsia" w:ascii="宋体" w:hAnsi="宋体" w:cs="宋体"/>
          <w:kern w:val="0"/>
          <w:szCs w:val="21"/>
        </w:rPr>
        <w:t>应答文件格式）规定的要求诚信投标（应答），并对</w:t>
      </w:r>
      <w:r>
        <w:rPr>
          <w:rFonts w:hint="eastAsia" w:ascii="宋体" w:hAnsi="宋体" w:cs="宋体"/>
          <w:kern w:val="0"/>
          <w:szCs w:val="21"/>
          <w:lang w:eastAsia="zh-CN"/>
        </w:rPr>
        <w:t>询价</w:t>
      </w:r>
      <w:r>
        <w:rPr>
          <w:rFonts w:hint="eastAsia" w:ascii="宋体" w:hAnsi="宋体" w:cs="宋体"/>
          <w:kern w:val="0"/>
          <w:szCs w:val="21"/>
        </w:rPr>
        <w:t>行为和结果承担法律责任。</w:t>
      </w:r>
    </w:p>
    <w:p w14:paraId="25B7392C">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28C90C14">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14:paraId="16206E7D">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14:paraId="154618D6">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14:paraId="78B1CCE6">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220BC6E5">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（十）本项目前期提供咨询供应商情况</w:t>
      </w:r>
    </w:p>
    <w:p w14:paraId="70872181">
      <w:pPr>
        <w:widowControl/>
        <w:spacing w:line="240" w:lineRule="exact"/>
        <w:ind w:firstLine="420" w:firstLineChars="200"/>
        <w:jc w:val="left"/>
        <w:rPr>
          <w:rFonts w:hint="eastAsia" w:ascii="宋体" w:hAnsi="宋体" w:cs="宋体"/>
          <w:color w:val="auto"/>
          <w:kern w:val="0"/>
          <w:szCs w:val="21"/>
        </w:rPr>
      </w:pPr>
      <w:r>
        <w:rPr>
          <w:rFonts w:ascii="宋体" w:hAnsi="宋体" w:cs="宋体"/>
          <w:color w:val="auto"/>
          <w:kern w:val="0"/>
          <w:szCs w:val="21"/>
        </w:rPr>
        <w:t>本项目设计供应商：无</w:t>
      </w:r>
    </w:p>
    <w:p w14:paraId="2AA8C9A2">
      <w:pPr>
        <w:widowControl/>
        <w:spacing w:line="240" w:lineRule="exact"/>
        <w:ind w:firstLine="420" w:firstLineChars="200"/>
        <w:jc w:val="left"/>
        <w:rPr>
          <w:rFonts w:hint="eastAsia" w:ascii="宋体" w:hAnsi="宋体" w:cs="宋体"/>
          <w:color w:val="auto"/>
          <w:kern w:val="0"/>
          <w:szCs w:val="21"/>
        </w:rPr>
      </w:pPr>
      <w:r>
        <w:rPr>
          <w:rFonts w:ascii="宋体" w:hAnsi="宋体" w:cs="宋体"/>
          <w:color w:val="auto"/>
          <w:kern w:val="0"/>
          <w:szCs w:val="21"/>
        </w:rPr>
        <w:t>本项目造价咨询供应商：无</w:t>
      </w:r>
    </w:p>
    <w:p w14:paraId="67F3714F">
      <w:pPr>
        <w:widowControl/>
        <w:spacing w:line="240" w:lineRule="exact"/>
        <w:ind w:firstLine="420" w:firstLineChars="200"/>
        <w:jc w:val="left"/>
        <w:rPr>
          <w:rFonts w:hint="eastAsia" w:ascii="宋体" w:hAnsi="宋体" w:cs="宋体"/>
          <w:color w:val="auto"/>
          <w:kern w:val="0"/>
          <w:szCs w:val="21"/>
        </w:rPr>
      </w:pPr>
      <w:r>
        <w:rPr>
          <w:rFonts w:ascii="宋体" w:hAnsi="宋体" w:cs="宋体"/>
          <w:color w:val="auto"/>
          <w:kern w:val="0"/>
          <w:szCs w:val="21"/>
        </w:rPr>
        <w:t>本项目监理供应商：无</w:t>
      </w:r>
    </w:p>
    <w:p w14:paraId="443739C9">
      <w:pPr>
        <w:spacing w:line="240" w:lineRule="exact"/>
        <w:ind w:firstLine="420" w:firstLineChars="200"/>
        <w:rPr>
          <w:rFonts w:hint="eastAsia" w:ascii="宋体" w:hAnsi="宋体" w:cs="宋体"/>
          <w:color w:val="auto"/>
          <w:kern w:val="0"/>
          <w:szCs w:val="21"/>
        </w:rPr>
      </w:pPr>
      <w:r>
        <w:rPr>
          <w:rFonts w:ascii="宋体" w:hAnsi="宋体" w:cs="宋体"/>
          <w:color w:val="auto"/>
          <w:kern w:val="0"/>
          <w:szCs w:val="21"/>
        </w:rPr>
        <w:t>本项目检测供应商：无</w:t>
      </w:r>
    </w:p>
    <w:p w14:paraId="24E0E84B">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p w14:paraId="6694F03E">
      <w:pPr>
        <w:widowControl/>
        <w:jc w:val="left"/>
        <w:rPr>
          <w:rFonts w:hint="eastAsia" w:ascii="宋体" w:hAnsi="宋体" w:cs="宋体"/>
          <w:b/>
          <w:kern w:val="0"/>
          <w:sz w:val="36"/>
          <w:szCs w:val="36"/>
        </w:rPr>
      </w:pPr>
      <w:r>
        <w:rPr>
          <w:rFonts w:hint="eastAsia" w:ascii="宋体" w:hAnsi="宋体" w:cs="宋体"/>
          <w:b/>
          <w:kern w:val="0"/>
          <w:sz w:val="36"/>
          <w:szCs w:val="36"/>
        </w:rPr>
        <w:br w:type="page"/>
      </w:r>
    </w:p>
    <w:p w14:paraId="6D83E47A">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14:paraId="40CA0951">
      <w:pPr>
        <w:ind w:firstLine="422" w:firstLineChars="200"/>
        <w:rPr>
          <w:rFonts w:hint="eastAsia" w:ascii="宋体" w:hAnsi="宋体" w:cs="宋体"/>
          <w:b/>
          <w:bCs/>
          <w:kern w:val="0"/>
          <w:szCs w:val="21"/>
        </w:rPr>
      </w:pPr>
    </w:p>
    <w:p w14:paraId="5A42AA14">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14:paraId="66D4BA9B">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1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14:paraId="22D6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3D53BDE0">
            <w:pPr>
              <w:spacing w:line="360" w:lineRule="auto"/>
              <w:jc w:val="center"/>
              <w:rPr>
                <w:b/>
                <w:szCs w:val="21"/>
              </w:rPr>
            </w:pPr>
            <w:r>
              <w:rPr>
                <w:rFonts w:hint="eastAsia"/>
                <w:b/>
                <w:szCs w:val="21"/>
              </w:rPr>
              <w:t>序号</w:t>
            </w:r>
          </w:p>
        </w:tc>
        <w:tc>
          <w:tcPr>
            <w:tcW w:w="3402" w:type="dxa"/>
            <w:shd w:val="clear" w:color="auto" w:fill="C6D9F1"/>
            <w:vAlign w:val="center"/>
          </w:tcPr>
          <w:p w14:paraId="0BDE1657">
            <w:pPr>
              <w:spacing w:line="360" w:lineRule="auto"/>
              <w:jc w:val="center"/>
              <w:rPr>
                <w:b/>
                <w:szCs w:val="21"/>
              </w:rPr>
            </w:pPr>
            <w:r>
              <w:rPr>
                <w:rFonts w:hint="eastAsia"/>
                <w:b/>
                <w:szCs w:val="21"/>
              </w:rPr>
              <w:t>服务名称</w:t>
            </w:r>
          </w:p>
        </w:tc>
        <w:tc>
          <w:tcPr>
            <w:tcW w:w="732" w:type="dxa"/>
            <w:shd w:val="clear" w:color="auto" w:fill="C6D9F1"/>
            <w:vAlign w:val="center"/>
          </w:tcPr>
          <w:p w14:paraId="6A2112D5">
            <w:pPr>
              <w:spacing w:line="360" w:lineRule="auto"/>
              <w:jc w:val="center"/>
              <w:rPr>
                <w:b/>
                <w:szCs w:val="21"/>
              </w:rPr>
            </w:pPr>
            <w:r>
              <w:rPr>
                <w:rFonts w:hint="eastAsia"/>
                <w:b/>
                <w:szCs w:val="21"/>
              </w:rPr>
              <w:t>数量</w:t>
            </w:r>
          </w:p>
        </w:tc>
        <w:tc>
          <w:tcPr>
            <w:tcW w:w="855" w:type="dxa"/>
            <w:shd w:val="clear" w:color="auto" w:fill="C6D9F1"/>
          </w:tcPr>
          <w:p w14:paraId="4C70C8C9">
            <w:pPr>
              <w:spacing w:line="360" w:lineRule="auto"/>
              <w:jc w:val="center"/>
              <w:rPr>
                <w:b/>
                <w:szCs w:val="21"/>
              </w:rPr>
            </w:pPr>
            <w:r>
              <w:rPr>
                <w:rFonts w:hint="eastAsia"/>
                <w:b/>
                <w:szCs w:val="21"/>
              </w:rPr>
              <w:t>单位</w:t>
            </w:r>
          </w:p>
        </w:tc>
        <w:tc>
          <w:tcPr>
            <w:tcW w:w="1839" w:type="dxa"/>
            <w:shd w:val="clear" w:color="auto" w:fill="C6D9F1"/>
            <w:vAlign w:val="center"/>
          </w:tcPr>
          <w:p w14:paraId="08ADBABE">
            <w:pPr>
              <w:spacing w:line="360" w:lineRule="auto"/>
              <w:jc w:val="center"/>
              <w:rPr>
                <w:b/>
                <w:szCs w:val="21"/>
              </w:rPr>
            </w:pPr>
            <w:r>
              <w:rPr>
                <w:rFonts w:hint="eastAsia"/>
                <w:b/>
                <w:szCs w:val="21"/>
              </w:rPr>
              <w:t>预算金额（元）</w:t>
            </w:r>
          </w:p>
        </w:tc>
        <w:tc>
          <w:tcPr>
            <w:tcW w:w="850" w:type="dxa"/>
            <w:shd w:val="clear" w:color="auto" w:fill="C6D9F1"/>
            <w:vAlign w:val="center"/>
          </w:tcPr>
          <w:p w14:paraId="6F46A16A">
            <w:pPr>
              <w:spacing w:line="360" w:lineRule="auto"/>
              <w:jc w:val="center"/>
              <w:rPr>
                <w:b/>
                <w:szCs w:val="21"/>
              </w:rPr>
            </w:pPr>
            <w:r>
              <w:rPr>
                <w:rFonts w:hint="eastAsia"/>
                <w:b/>
                <w:szCs w:val="21"/>
              </w:rPr>
              <w:t>备注</w:t>
            </w:r>
          </w:p>
        </w:tc>
      </w:tr>
      <w:tr w14:paraId="2D63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6332529">
            <w:pPr>
              <w:spacing w:line="360" w:lineRule="auto"/>
              <w:jc w:val="center"/>
              <w:rPr>
                <w:rFonts w:hint="eastAsia" w:ascii="宋体" w:hAnsi="宋体"/>
                <w:szCs w:val="21"/>
              </w:rPr>
            </w:pPr>
            <w:r>
              <w:rPr>
                <w:rFonts w:hint="eastAsia" w:ascii="宋体" w:hAnsi="宋体"/>
                <w:szCs w:val="21"/>
              </w:rPr>
              <w:t>1</w:t>
            </w:r>
          </w:p>
        </w:tc>
        <w:tc>
          <w:tcPr>
            <w:tcW w:w="3402" w:type="dxa"/>
            <w:vAlign w:val="center"/>
          </w:tcPr>
          <w:p w14:paraId="50613596">
            <w:pPr>
              <w:spacing w:line="360" w:lineRule="auto"/>
              <w:jc w:val="center"/>
              <w:rPr>
                <w:rFonts w:hint="eastAsia" w:ascii="宋体" w:hAnsi="宋体"/>
                <w:szCs w:val="21"/>
              </w:rPr>
            </w:pPr>
            <w:r>
              <w:rPr>
                <w:rFonts w:ascii="宋体" w:hAnsi="宋体" w:eastAsia="宋体" w:cs="宋体"/>
                <w:sz w:val="24"/>
                <w:szCs w:val="24"/>
              </w:rPr>
              <w:t>深汕公安分局关于采购三维实景建模平台设备项目</w:t>
            </w:r>
          </w:p>
        </w:tc>
        <w:tc>
          <w:tcPr>
            <w:tcW w:w="732" w:type="dxa"/>
            <w:vAlign w:val="center"/>
          </w:tcPr>
          <w:p w14:paraId="18C32FDD">
            <w:pPr>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855" w:type="dxa"/>
            <w:vAlign w:val="center"/>
          </w:tcPr>
          <w:p w14:paraId="0CC2A2D2">
            <w:pPr>
              <w:spacing w:line="360" w:lineRule="auto"/>
              <w:jc w:val="center"/>
              <w:rPr>
                <w:rFonts w:hint="eastAsia" w:ascii="宋体" w:hAnsi="宋体" w:eastAsia="宋体"/>
                <w:szCs w:val="21"/>
                <w:lang w:val="en-US" w:eastAsia="zh-CN"/>
              </w:rPr>
            </w:pPr>
            <w:r>
              <w:rPr>
                <w:rFonts w:hint="eastAsia" w:ascii="宋体" w:hAnsi="宋体"/>
                <w:szCs w:val="21"/>
                <w:lang w:val="en-US" w:eastAsia="zh-CN"/>
              </w:rPr>
              <w:t>项</w:t>
            </w:r>
          </w:p>
        </w:tc>
        <w:tc>
          <w:tcPr>
            <w:tcW w:w="1839" w:type="dxa"/>
            <w:vAlign w:val="center"/>
          </w:tcPr>
          <w:p w14:paraId="60685586">
            <w:pPr>
              <w:spacing w:line="360" w:lineRule="auto"/>
              <w:jc w:val="center"/>
              <w:rPr>
                <w:rFonts w:hint="default" w:ascii="宋体" w:hAnsi="宋体" w:eastAsia="宋体"/>
                <w:szCs w:val="21"/>
                <w:lang w:val="en-US" w:eastAsia="zh-CN"/>
              </w:rPr>
            </w:pPr>
            <w:r>
              <w:rPr>
                <w:rFonts w:hint="eastAsia" w:ascii="宋体" w:hAnsi="宋体"/>
                <w:szCs w:val="21"/>
                <w:lang w:val="en-US" w:eastAsia="zh-CN"/>
              </w:rPr>
              <w:t>100000.00</w:t>
            </w:r>
          </w:p>
        </w:tc>
        <w:tc>
          <w:tcPr>
            <w:tcW w:w="850" w:type="dxa"/>
            <w:vAlign w:val="center"/>
          </w:tcPr>
          <w:p w14:paraId="10681A6C">
            <w:pPr>
              <w:spacing w:line="360" w:lineRule="auto"/>
              <w:jc w:val="center"/>
              <w:rPr>
                <w:szCs w:val="21"/>
              </w:rPr>
            </w:pPr>
          </w:p>
        </w:tc>
      </w:tr>
    </w:tbl>
    <w:p w14:paraId="5572DD11">
      <w:pPr>
        <w:rPr>
          <w:rFonts w:hint="eastAsia" w:ascii="宋体" w:hAnsi="宋体"/>
          <w:b/>
          <w:bCs/>
          <w:snapToGrid w:val="0"/>
          <w:color w:val="000000"/>
          <w:kern w:val="0"/>
          <w:szCs w:val="21"/>
        </w:rPr>
      </w:pPr>
    </w:p>
    <w:p w14:paraId="74523BF0">
      <w:pPr>
        <w:ind w:firstLine="422" w:firstLineChars="200"/>
        <w:rPr>
          <w:rFonts w:hint="eastAsia" w:ascii="宋体" w:hAnsi="宋体" w:cs="宋体"/>
          <w:b/>
          <w:kern w:val="0"/>
          <w:szCs w:val="21"/>
        </w:rPr>
      </w:pPr>
    </w:p>
    <w:p w14:paraId="61E30BDE">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1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04CC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14:paraId="70E277DC">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14:paraId="046D6987">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14:paraId="35B2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772E124E">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14:paraId="234A34C3">
            <w:pPr>
              <w:spacing w:line="360" w:lineRule="auto"/>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14:paraId="7D90B9EB">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14:paraId="52867B06">
      <w:pPr>
        <w:ind w:firstLine="562" w:firstLineChars="200"/>
        <w:rPr>
          <w:rFonts w:hint="eastAsia" w:ascii="宋体" w:hAnsi="宋体" w:eastAsia="宋体" w:cs="宋体"/>
          <w:color w:val="000000"/>
          <w:kern w:val="0"/>
          <w:sz w:val="21"/>
          <w:szCs w:val="21"/>
          <w:lang w:val="en-US" w:eastAsia="zh-CN" w:bidi="ar"/>
        </w:rPr>
      </w:pPr>
      <w:r>
        <w:rPr>
          <w:rFonts w:hint="eastAsia" w:ascii="宋体" w:hAnsi="宋体" w:cs="宋体"/>
          <w:b/>
          <w:kern w:val="0"/>
          <w:sz w:val="28"/>
          <w:szCs w:val="28"/>
        </w:rPr>
        <w:t>★（三）技术要求</w:t>
      </w:r>
    </w:p>
    <w:p w14:paraId="1D4FF16F">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1.服务内容（范围）：对</w:t>
      </w:r>
      <w:r>
        <w:rPr>
          <w:rFonts w:hint="eastAsia" w:cs="宋体"/>
          <w:color w:val="000000"/>
          <w:kern w:val="0"/>
          <w:sz w:val="21"/>
          <w:szCs w:val="21"/>
          <w:lang w:val="en-US" w:eastAsia="zh-CN" w:bidi="ar"/>
        </w:rPr>
        <w:t>案发</w:t>
      </w:r>
      <w:r>
        <w:rPr>
          <w:rFonts w:hint="eastAsia" w:ascii="宋体" w:hAnsi="宋体" w:eastAsia="宋体" w:cs="宋体"/>
          <w:color w:val="000000"/>
          <w:kern w:val="0"/>
          <w:sz w:val="21"/>
          <w:szCs w:val="21"/>
          <w:lang w:val="en-US" w:eastAsia="zh-CN" w:bidi="ar"/>
        </w:rPr>
        <w:t>现场进行全方位、无死角的拍摄与数据采集，详情见下表</w:t>
      </w:r>
    </w:p>
    <w:p w14:paraId="2A4B1D04">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具体技术要求</w:t>
      </w:r>
    </w:p>
    <w:tbl>
      <w:tblPr>
        <w:tblStyle w:val="19"/>
        <w:tblW w:w="837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132"/>
        <w:gridCol w:w="812"/>
        <w:gridCol w:w="4528"/>
      </w:tblGrid>
      <w:tr w14:paraId="0AF3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9" w:type="dxa"/>
            <w:noWrap w:val="0"/>
            <w:vAlign w:val="center"/>
          </w:tcPr>
          <w:p w14:paraId="1448C9E1">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2132" w:type="dxa"/>
            <w:noWrap w:val="0"/>
            <w:vAlign w:val="center"/>
          </w:tcPr>
          <w:p w14:paraId="40D1834E">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货物名称</w:t>
            </w:r>
          </w:p>
        </w:tc>
        <w:tc>
          <w:tcPr>
            <w:tcW w:w="812" w:type="dxa"/>
            <w:noWrap w:val="0"/>
            <w:vAlign w:val="center"/>
          </w:tcPr>
          <w:p w14:paraId="4D7E6240">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eastAsia"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数量</w:t>
            </w:r>
          </w:p>
        </w:tc>
        <w:tc>
          <w:tcPr>
            <w:tcW w:w="4528" w:type="dxa"/>
            <w:noWrap w:val="0"/>
            <w:vAlign w:val="center"/>
          </w:tcPr>
          <w:p w14:paraId="60E3148B">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招标技术要求</w:t>
            </w:r>
          </w:p>
        </w:tc>
      </w:tr>
      <w:tr w14:paraId="1370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99" w:type="dxa"/>
            <w:noWrap w:val="0"/>
            <w:vAlign w:val="center"/>
          </w:tcPr>
          <w:p w14:paraId="74C739CA">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default"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1</w:t>
            </w:r>
          </w:p>
        </w:tc>
        <w:tc>
          <w:tcPr>
            <w:tcW w:w="2132" w:type="dxa"/>
            <w:noWrap w:val="0"/>
            <w:vAlign w:val="center"/>
          </w:tcPr>
          <w:p w14:paraId="2AD8014B">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智图标准版（离线版）</w:t>
            </w:r>
          </w:p>
        </w:tc>
        <w:tc>
          <w:tcPr>
            <w:tcW w:w="812" w:type="dxa"/>
            <w:noWrap w:val="0"/>
            <w:vAlign w:val="center"/>
          </w:tcPr>
          <w:p w14:paraId="72441492">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default" w:ascii="宋体" w:hAnsi="宋体" w:eastAsia="宋体"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1套</w:t>
            </w:r>
          </w:p>
        </w:tc>
        <w:tc>
          <w:tcPr>
            <w:tcW w:w="4528" w:type="dxa"/>
            <w:noWrap w:val="0"/>
            <w:vAlign w:val="top"/>
          </w:tcPr>
          <w:p w14:paraId="4890124B">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1.1标准版-永久；</w:t>
            </w:r>
          </w:p>
          <w:p w14:paraId="0904D1E5">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1.2以摄影测量技术为核心的三维重建软件，可支持各类可见光精准高效二三维重建、大疆激光雷达的数据处理；</w:t>
            </w:r>
          </w:p>
          <w:p w14:paraId="7D19816F">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1.3可见光全自动二维/三维重建：对于飞行器拍摄的照片，全自动完成二维/三维重建,所有参数均内置，无需用户设定；</w:t>
            </w:r>
          </w:p>
          <w:p w14:paraId="4A6DE818">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1.4可见光高斯泼溅：对于飞行器拍摄的照片，高斯泼溅技术，能够通过照片迅速生成细腻逼真的PLY,3D Tiles格式三维高斯模型；</w:t>
            </w:r>
          </w:p>
          <w:p w14:paraId="265B799F">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1.5二维地图支持自定义分辨率：二维地图支持自定义分辨率；</w:t>
            </w:r>
          </w:p>
          <w:p w14:paraId="13CBA84A">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1.6三维重建设置：三维重建设置支持设置模型起始点，分块起始点，模型分块模式包括全自动分块模式、按内存分配分块模式、按边长分块模式；</w:t>
            </w:r>
          </w:p>
          <w:p w14:paraId="591C623D">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default"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1.7提供CMA检测报告。</w:t>
            </w:r>
          </w:p>
        </w:tc>
      </w:tr>
      <w:tr w14:paraId="21F8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99" w:type="dxa"/>
            <w:noWrap w:val="0"/>
            <w:vAlign w:val="center"/>
          </w:tcPr>
          <w:p w14:paraId="33C5765E">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default" w:cs="宋体"/>
                <w:color w:val="000000"/>
                <w:kern w:val="0"/>
                <w:sz w:val="21"/>
                <w:szCs w:val="21"/>
                <w:lang w:val="en-US" w:eastAsia="zh-CN" w:bidi="ar"/>
              </w:rPr>
            </w:pPr>
            <w:r>
              <w:rPr>
                <w:rFonts w:hint="eastAsia" w:cs="宋体"/>
                <w:color w:val="000000"/>
                <w:kern w:val="0"/>
                <w:sz w:val="21"/>
                <w:szCs w:val="21"/>
                <w:lang w:val="en-US" w:eastAsia="zh-CN" w:bidi="ar"/>
              </w:rPr>
              <w:t>2</w:t>
            </w:r>
          </w:p>
        </w:tc>
        <w:tc>
          <w:tcPr>
            <w:tcW w:w="2132" w:type="dxa"/>
            <w:noWrap w:val="0"/>
            <w:vAlign w:val="center"/>
          </w:tcPr>
          <w:p w14:paraId="040FF632">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建模平台</w:t>
            </w:r>
          </w:p>
        </w:tc>
        <w:tc>
          <w:tcPr>
            <w:tcW w:w="812" w:type="dxa"/>
            <w:noWrap w:val="0"/>
            <w:vAlign w:val="center"/>
          </w:tcPr>
          <w:p w14:paraId="1FB8C7F0">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default"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1台</w:t>
            </w:r>
          </w:p>
        </w:tc>
        <w:tc>
          <w:tcPr>
            <w:tcW w:w="4528" w:type="dxa"/>
            <w:noWrap w:val="0"/>
            <w:vAlign w:val="top"/>
          </w:tcPr>
          <w:p w14:paraId="464BF286">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1.1AI图形移动工作站；</w:t>
            </w:r>
          </w:p>
          <w:p w14:paraId="6A2EF68B">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1.2用于户外模型合成、模型读取、航测航线规划、数据测量等。支持模型美化、修复功能，合成时间约为1小时处理1000PCS航测影像资料，特点便携。规模：400 张/1 GB 空闲内存。处理精度：高程精度 4 厘米，平面精度 5 厘米；</w:t>
            </w:r>
          </w:p>
          <w:p w14:paraId="449032CB">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default"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1.3配置要求：U9-185H/64G/2T/RTX2000 Ada 4080显卡。</w:t>
            </w:r>
          </w:p>
        </w:tc>
      </w:tr>
      <w:tr w14:paraId="63BF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99" w:type="dxa"/>
            <w:noWrap w:val="0"/>
            <w:vAlign w:val="center"/>
          </w:tcPr>
          <w:p w14:paraId="44AFDC2A">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default" w:cs="宋体"/>
                <w:color w:val="000000"/>
                <w:kern w:val="0"/>
                <w:sz w:val="21"/>
                <w:szCs w:val="21"/>
                <w:lang w:val="en-US" w:eastAsia="zh-CN" w:bidi="ar"/>
              </w:rPr>
            </w:pPr>
            <w:r>
              <w:rPr>
                <w:rFonts w:hint="eastAsia" w:cs="宋体"/>
                <w:color w:val="000000"/>
                <w:kern w:val="0"/>
                <w:sz w:val="21"/>
                <w:szCs w:val="21"/>
                <w:lang w:val="en-US" w:eastAsia="zh-CN" w:bidi="ar"/>
              </w:rPr>
              <w:t>3</w:t>
            </w:r>
          </w:p>
        </w:tc>
        <w:tc>
          <w:tcPr>
            <w:tcW w:w="2132" w:type="dxa"/>
            <w:noWrap w:val="0"/>
            <w:vAlign w:val="center"/>
          </w:tcPr>
          <w:p w14:paraId="6C691369">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实景三维扫描仪</w:t>
            </w:r>
          </w:p>
        </w:tc>
        <w:tc>
          <w:tcPr>
            <w:tcW w:w="812" w:type="dxa"/>
            <w:noWrap w:val="0"/>
            <w:vAlign w:val="center"/>
          </w:tcPr>
          <w:p w14:paraId="6147807F">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default"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1套</w:t>
            </w:r>
          </w:p>
        </w:tc>
        <w:tc>
          <w:tcPr>
            <w:tcW w:w="4528" w:type="dxa"/>
            <w:noWrap w:val="0"/>
            <w:vAlign w:val="top"/>
          </w:tcPr>
          <w:p w14:paraId="1B1E0285">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1.1整机:297.7*103.7*104.8mm；</w:t>
            </w:r>
          </w:p>
          <w:p w14:paraId="06DCA36E">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1.2重量：1010g；</w:t>
            </w:r>
          </w:p>
          <w:p w14:paraId="75A718C7">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1.3电池容量：3150mAh；</w:t>
            </w:r>
          </w:p>
          <w:p w14:paraId="5503DC38">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1.4点云数量：20万点/秒；</w:t>
            </w:r>
          </w:p>
          <w:p w14:paraId="4068081D">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1.5点云格式：las，.pcd,.ply等通用格式；</w:t>
            </w:r>
          </w:p>
          <w:p w14:paraId="4B59E4A8">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1.6用于室内建模，现场还原等；</w:t>
            </w:r>
          </w:p>
          <w:p w14:paraId="03652142">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default"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1.7提供生产企业针对本项目的授权书，及生产企业的技术服务承诺书。</w:t>
            </w:r>
          </w:p>
        </w:tc>
      </w:tr>
      <w:tr w14:paraId="4F3E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99" w:type="dxa"/>
            <w:noWrap w:val="0"/>
            <w:vAlign w:val="center"/>
          </w:tcPr>
          <w:p w14:paraId="658D093A">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default" w:cs="宋体"/>
                <w:color w:val="000000"/>
                <w:kern w:val="0"/>
                <w:sz w:val="21"/>
                <w:szCs w:val="21"/>
                <w:lang w:val="en-US" w:eastAsia="zh-CN" w:bidi="ar"/>
              </w:rPr>
            </w:pPr>
            <w:r>
              <w:rPr>
                <w:rFonts w:hint="eastAsia" w:cs="宋体"/>
                <w:color w:val="000000"/>
                <w:kern w:val="0"/>
                <w:sz w:val="21"/>
                <w:szCs w:val="21"/>
                <w:lang w:val="en-US" w:eastAsia="zh-CN" w:bidi="ar"/>
              </w:rPr>
              <w:t>4</w:t>
            </w:r>
          </w:p>
        </w:tc>
        <w:tc>
          <w:tcPr>
            <w:tcW w:w="2132" w:type="dxa"/>
            <w:noWrap w:val="0"/>
            <w:vAlign w:val="center"/>
          </w:tcPr>
          <w:p w14:paraId="067FCF26">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内存卡</w:t>
            </w:r>
          </w:p>
        </w:tc>
        <w:tc>
          <w:tcPr>
            <w:tcW w:w="812" w:type="dxa"/>
            <w:noWrap w:val="0"/>
            <w:vAlign w:val="center"/>
          </w:tcPr>
          <w:p w14:paraId="05FED9F9">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default"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4个</w:t>
            </w:r>
          </w:p>
        </w:tc>
        <w:tc>
          <w:tcPr>
            <w:tcW w:w="4528" w:type="dxa"/>
            <w:noWrap w:val="0"/>
            <w:vAlign w:val="center"/>
          </w:tcPr>
          <w:p w14:paraId="6C9F1679">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128G高速卡</w:t>
            </w:r>
          </w:p>
        </w:tc>
      </w:tr>
      <w:tr w14:paraId="3815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99" w:type="dxa"/>
            <w:noWrap w:val="0"/>
            <w:vAlign w:val="center"/>
          </w:tcPr>
          <w:p w14:paraId="06E0DBA4">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default" w:cs="宋体"/>
                <w:color w:val="000000"/>
                <w:kern w:val="0"/>
                <w:sz w:val="21"/>
                <w:szCs w:val="21"/>
                <w:lang w:val="en-US" w:eastAsia="zh-CN" w:bidi="ar"/>
              </w:rPr>
            </w:pPr>
            <w:r>
              <w:rPr>
                <w:rFonts w:hint="eastAsia" w:cs="宋体"/>
                <w:color w:val="000000"/>
                <w:kern w:val="0"/>
                <w:sz w:val="21"/>
                <w:szCs w:val="21"/>
                <w:lang w:val="en-US" w:eastAsia="zh-CN" w:bidi="ar"/>
              </w:rPr>
              <w:t>5</w:t>
            </w:r>
          </w:p>
        </w:tc>
        <w:tc>
          <w:tcPr>
            <w:tcW w:w="2132" w:type="dxa"/>
            <w:noWrap w:val="0"/>
            <w:vAlign w:val="center"/>
          </w:tcPr>
          <w:p w14:paraId="29D6EE93">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读卡器</w:t>
            </w:r>
          </w:p>
        </w:tc>
        <w:tc>
          <w:tcPr>
            <w:tcW w:w="812" w:type="dxa"/>
            <w:noWrap w:val="0"/>
            <w:vAlign w:val="center"/>
          </w:tcPr>
          <w:p w14:paraId="377ADB31">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default"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2个</w:t>
            </w:r>
          </w:p>
        </w:tc>
        <w:tc>
          <w:tcPr>
            <w:tcW w:w="4528" w:type="dxa"/>
            <w:noWrap w:val="0"/>
            <w:vAlign w:val="center"/>
          </w:tcPr>
          <w:p w14:paraId="16A29483">
            <w:pPr>
              <w:pStyle w:val="17"/>
              <w:keepNext w:val="0"/>
              <w:keepLines w:val="0"/>
              <w:pageBreakBefore w:val="0"/>
              <w:widowControl/>
              <w:shd w:val="clear" w:color="auto" w:fill="FFFFFF"/>
              <w:kinsoku/>
              <w:wordWrap/>
              <w:overflowPunct/>
              <w:topLinePunct w:val="0"/>
              <w:bidi w:val="0"/>
              <w:snapToGrid/>
              <w:spacing w:before="0" w:beforeAutospacing="0" w:after="0" w:afterAutospacing="0" w:line="560" w:lineRule="exact"/>
              <w:jc w:val="center"/>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3.0高速读卡器</w:t>
            </w:r>
          </w:p>
        </w:tc>
      </w:tr>
    </w:tbl>
    <w:p w14:paraId="109A7A52">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p w14:paraId="59BBB501">
      <w:pPr>
        <w:keepNext w:val="0"/>
        <w:keepLines w:val="0"/>
        <w:widowControl/>
        <w:numPr>
          <w:ilvl w:val="0"/>
          <w:numId w:val="1"/>
        </w:numPr>
        <w:suppressLineNumbers w:val="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项目概况履约地点</w:t>
      </w:r>
    </w:p>
    <w:p w14:paraId="4526C787">
      <w:pPr>
        <w:keepNext w:val="0"/>
        <w:keepLines w:val="0"/>
        <w:widowControl/>
        <w:suppressLineNumbers w:val="0"/>
        <w:ind w:firstLine="420" w:firstLineChars="200"/>
        <w:jc w:val="left"/>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深汕</w:t>
      </w:r>
      <w:r>
        <w:rPr>
          <w:rFonts w:hint="eastAsia" w:cs="Times New Roman"/>
          <w:color w:val="000000"/>
          <w:kern w:val="0"/>
          <w:sz w:val="21"/>
          <w:szCs w:val="21"/>
          <w:lang w:val="en-US" w:eastAsia="zh-CN" w:bidi="ar"/>
        </w:rPr>
        <w:t>特别</w:t>
      </w:r>
      <w:r>
        <w:rPr>
          <w:rFonts w:hint="eastAsia" w:ascii="Times New Roman" w:hAnsi="Times New Roman" w:eastAsia="宋体" w:cs="Times New Roman"/>
          <w:color w:val="000000"/>
          <w:kern w:val="0"/>
          <w:sz w:val="21"/>
          <w:szCs w:val="21"/>
          <w:lang w:val="en-US" w:eastAsia="zh-CN" w:bidi="ar"/>
        </w:rPr>
        <w:t>合作区</w:t>
      </w:r>
    </w:p>
    <w:p w14:paraId="799A222B">
      <w:pPr>
        <w:keepNext w:val="0"/>
        <w:keepLines w:val="0"/>
        <w:widowControl/>
        <w:suppressLineNumbers w:val="0"/>
        <w:jc w:val="left"/>
      </w:pPr>
      <w:r>
        <w:rPr>
          <w:rFonts w:hint="eastAsia" w:ascii="宋体" w:hAnsi="宋体" w:cs="宋体"/>
          <w:b/>
          <w:bCs/>
          <w:color w:val="000000"/>
          <w:kern w:val="0"/>
          <w:sz w:val="24"/>
          <w:szCs w:val="24"/>
          <w:lang w:val="en-US" w:eastAsia="zh-CN" w:bidi="ar"/>
        </w:rPr>
        <w:t>2.</w:t>
      </w:r>
      <w:r>
        <w:rPr>
          <w:rFonts w:hint="eastAsia" w:ascii="宋体" w:hAnsi="宋体" w:eastAsia="宋体" w:cs="宋体"/>
          <w:b/>
          <w:bCs/>
          <w:color w:val="000000"/>
          <w:kern w:val="0"/>
          <w:sz w:val="24"/>
          <w:szCs w:val="24"/>
          <w:lang w:val="en-US" w:eastAsia="zh-CN" w:bidi="ar"/>
        </w:rPr>
        <w:t xml:space="preserve">服务期限 </w:t>
      </w:r>
    </w:p>
    <w:p w14:paraId="60AF47B2">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自合同签订</w:t>
      </w:r>
      <w:r>
        <w:rPr>
          <w:rFonts w:hint="eastAsia" w:ascii="宋体" w:hAnsi="宋体" w:cs="宋体"/>
          <w:color w:val="000000"/>
          <w:kern w:val="0"/>
          <w:sz w:val="21"/>
          <w:szCs w:val="21"/>
          <w:lang w:val="en-US" w:eastAsia="zh-CN" w:bidi="ar"/>
        </w:rPr>
        <w:t>之日起实施期限为20日历天</w:t>
      </w:r>
      <w:r>
        <w:rPr>
          <w:rFonts w:hint="eastAsia" w:ascii="宋体" w:hAnsi="宋体" w:eastAsia="宋体" w:cs="宋体"/>
          <w:color w:val="000000"/>
          <w:kern w:val="0"/>
          <w:sz w:val="21"/>
          <w:szCs w:val="21"/>
          <w:lang w:val="en-US" w:eastAsia="zh-CN" w:bidi="ar"/>
        </w:rPr>
        <w:t>，具体</w:t>
      </w:r>
      <w:r>
        <w:rPr>
          <w:rFonts w:hint="eastAsia" w:ascii="宋体" w:hAnsi="宋体" w:cs="宋体"/>
          <w:color w:val="000000"/>
          <w:kern w:val="0"/>
          <w:sz w:val="21"/>
          <w:szCs w:val="21"/>
          <w:lang w:val="en-US" w:eastAsia="zh-CN" w:bidi="ar"/>
        </w:rPr>
        <w:t>合同</w:t>
      </w:r>
      <w:r>
        <w:rPr>
          <w:rFonts w:hint="eastAsia" w:ascii="宋体" w:hAnsi="宋体" w:eastAsia="宋体" w:cs="宋体"/>
          <w:color w:val="000000"/>
          <w:kern w:val="0"/>
          <w:sz w:val="21"/>
          <w:szCs w:val="21"/>
          <w:lang w:val="en-US" w:eastAsia="zh-CN" w:bidi="ar"/>
        </w:rPr>
        <w:t xml:space="preserve">生效日期以合同签订时间为准。 </w:t>
      </w:r>
    </w:p>
    <w:p w14:paraId="65FA4CAF">
      <w:pPr>
        <w:keepNext w:val="0"/>
        <w:keepLines w:val="0"/>
        <w:widowControl/>
        <w:suppressLineNumbers w:val="0"/>
        <w:jc w:val="left"/>
        <w:rPr>
          <w:highlight w:val="none"/>
        </w:rPr>
      </w:pPr>
      <w:r>
        <w:rPr>
          <w:rFonts w:hint="eastAsia" w:ascii="宋体" w:hAnsi="宋体" w:cs="宋体"/>
          <w:b/>
          <w:bCs/>
          <w:color w:val="000000"/>
          <w:kern w:val="0"/>
          <w:sz w:val="24"/>
          <w:szCs w:val="24"/>
          <w:highlight w:val="none"/>
          <w:lang w:val="en-US" w:eastAsia="zh-CN" w:bidi="ar"/>
        </w:rPr>
        <w:t>3.</w:t>
      </w:r>
      <w:r>
        <w:rPr>
          <w:rFonts w:hint="eastAsia" w:ascii="宋体" w:hAnsi="宋体" w:eastAsia="宋体" w:cs="宋体"/>
          <w:b/>
          <w:bCs/>
          <w:color w:val="000000"/>
          <w:kern w:val="0"/>
          <w:sz w:val="24"/>
          <w:szCs w:val="24"/>
          <w:highlight w:val="none"/>
          <w:lang w:val="en-US" w:eastAsia="zh-CN" w:bidi="ar"/>
        </w:rPr>
        <w:t xml:space="preserve">付款方式 </w:t>
      </w:r>
    </w:p>
    <w:p w14:paraId="18C5A372">
      <w:pPr>
        <w:keepNext w:val="0"/>
        <w:keepLines w:val="0"/>
        <w:widowControl/>
        <w:suppressLineNumbers w:val="0"/>
        <w:ind w:firstLine="420" w:firstLineChars="200"/>
        <w:jc w:val="left"/>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（1）按深圳市深汕特别合作区发展改革和财政局的相关规定办理。</w:t>
      </w:r>
    </w:p>
    <w:p w14:paraId="13F283C2">
      <w:pPr>
        <w:keepNext w:val="0"/>
        <w:keepLines w:val="0"/>
        <w:widowControl/>
        <w:suppressLineNumbers w:val="0"/>
        <w:ind w:firstLine="420" w:firstLineChars="200"/>
        <w:jc w:val="left"/>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（2）合同签订后，项目验收后，根据合同总金额一次性支付货款。采购人按财政支付程序支付，因国库支付系统原因延迟到账的，不计为违约责任。</w:t>
      </w:r>
    </w:p>
    <w:p w14:paraId="7EFEA470">
      <w:pPr>
        <w:keepNext w:val="0"/>
        <w:keepLines w:val="0"/>
        <w:widowControl/>
        <w:suppressLineNumbers w:val="0"/>
        <w:ind w:firstLine="420" w:firstLineChars="200"/>
        <w:jc w:val="left"/>
        <w:rPr>
          <w:rFonts w:hint="eastAsia" w:ascii="宋体" w:hAnsi="宋体" w:cs="宋体"/>
          <w:color w:val="auto"/>
          <w:kern w:val="0"/>
          <w:sz w:val="21"/>
          <w:szCs w:val="21"/>
          <w:highlight w:val="yellow"/>
          <w:lang w:val="en-US" w:eastAsia="zh-CN" w:bidi="ar"/>
        </w:rPr>
      </w:pPr>
      <w:r>
        <w:rPr>
          <w:rFonts w:hint="eastAsia" w:ascii="宋体" w:hAnsi="宋体" w:cs="宋体"/>
          <w:color w:val="auto"/>
          <w:kern w:val="0"/>
          <w:sz w:val="21"/>
          <w:szCs w:val="21"/>
          <w:highlight w:val="none"/>
          <w:lang w:val="en-US" w:eastAsia="zh-CN" w:bidi="ar"/>
        </w:rPr>
        <w:t>（3）项目具体支付方式在合同签订时详细约定。</w:t>
      </w:r>
    </w:p>
    <w:p w14:paraId="48681B6B">
      <w:pPr>
        <w:keepNext w:val="0"/>
        <w:keepLines w:val="0"/>
        <w:widowControl/>
        <w:suppressLineNumbers w:val="0"/>
        <w:jc w:val="left"/>
      </w:pPr>
      <w:r>
        <w:rPr>
          <w:rFonts w:hint="eastAsia" w:ascii="宋体" w:hAnsi="宋体" w:cs="宋体"/>
          <w:b/>
          <w:bCs/>
          <w:color w:val="000000"/>
          <w:kern w:val="0"/>
          <w:sz w:val="24"/>
          <w:szCs w:val="24"/>
          <w:lang w:val="en-US" w:eastAsia="zh-CN" w:bidi="ar"/>
        </w:rPr>
        <w:t>4.</w:t>
      </w:r>
      <w:r>
        <w:rPr>
          <w:rFonts w:hint="eastAsia" w:ascii="宋体" w:hAnsi="宋体" w:eastAsia="宋体" w:cs="宋体"/>
          <w:b/>
          <w:bCs/>
          <w:color w:val="000000"/>
          <w:kern w:val="0"/>
          <w:sz w:val="24"/>
          <w:szCs w:val="24"/>
          <w:lang w:val="en-US" w:eastAsia="zh-CN" w:bidi="ar"/>
        </w:rPr>
        <w:t xml:space="preserve">验收条件 </w:t>
      </w:r>
    </w:p>
    <w:p w14:paraId="7440C48D">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采购人依据该项目所签订之合同响应内容和承诺服务</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对本项目服务质量进行验收</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凡不 </w:t>
      </w:r>
    </w:p>
    <w:p w14:paraId="7E0D9BE7">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符合要求的</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采购人不予验收</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所造成的任何损失由成交供应商自行承担。 </w:t>
      </w:r>
    </w:p>
    <w:p w14:paraId="3B0CAF10">
      <w:pPr>
        <w:keepNext w:val="0"/>
        <w:keepLines w:val="0"/>
        <w:widowControl/>
        <w:suppressLineNumbers w:val="0"/>
        <w:jc w:val="left"/>
      </w:pPr>
      <w:r>
        <w:rPr>
          <w:rFonts w:hint="eastAsia" w:ascii="宋体" w:hAnsi="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val="en-US" w:eastAsia="zh-CN" w:bidi="ar"/>
        </w:rPr>
        <w:t xml:space="preserve">违约责任 </w:t>
      </w:r>
    </w:p>
    <w:p w14:paraId="6312B903">
      <w:pPr>
        <w:keepNext w:val="0"/>
        <w:keepLines w:val="0"/>
        <w:widowControl/>
        <w:suppressLineNumbers w:val="0"/>
        <w:ind w:firstLine="420" w:firstLineChars="200"/>
        <w:jc w:val="left"/>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、中标人逾期提供本项目约定服务（包括但不限于提供服务不符合本合同约定导致逾 </w:t>
      </w:r>
    </w:p>
    <w:p w14:paraId="124E66C7">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期提供等情形），以合同总价款为基数，自逾期提供服务之日起，按每日千分之五的标准向 </w:t>
      </w:r>
    </w:p>
    <w:p w14:paraId="6208282C">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采购人支付违约金，逾期提供服务所产生的违约金最高不超过合同总价款的 </w:t>
      </w:r>
      <w:r>
        <w:rPr>
          <w:rFonts w:hint="default" w:ascii="Times New Roman" w:hAnsi="Times New Roman" w:eastAsia="宋体" w:cs="Times New Roman"/>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 xml:space="preserve">。 </w:t>
      </w:r>
    </w:p>
    <w:p w14:paraId="7E84C9E7">
      <w:pPr>
        <w:keepNext w:val="0"/>
        <w:keepLines w:val="0"/>
        <w:widowControl/>
        <w:suppressLineNumbers w:val="0"/>
        <w:ind w:firstLine="420" w:firstLineChars="200"/>
        <w:jc w:val="left"/>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、违约方在承担上述一项或多项违约责任后，仍需赔偿守约方因此遭受的一切损失（包 </w:t>
      </w:r>
    </w:p>
    <w:p w14:paraId="3B897F9F">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括但不限于直接经济损失以及向第三方支付的赔偿金、诉讼费、仲裁费、调查费、律师费、 </w:t>
      </w:r>
    </w:p>
    <w:p w14:paraId="5859CC17">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公告费、差旅费、公证费、鉴定费、保全费、财产保全保函费等），仍应继续履行项目约定 </w:t>
      </w:r>
    </w:p>
    <w:p w14:paraId="31E1BC76">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的义务。守约方未能及时追究违约方的任何一项违约责任并不表明放弃追究违约方该项或其 </w:t>
      </w:r>
    </w:p>
    <w:p w14:paraId="5CF3AE2B">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他违约责任。 </w:t>
      </w:r>
    </w:p>
    <w:p w14:paraId="2F95780C">
      <w:pPr>
        <w:keepNext w:val="0"/>
        <w:keepLines w:val="0"/>
        <w:widowControl/>
        <w:suppressLineNumbers w:val="0"/>
        <w:jc w:val="left"/>
      </w:pPr>
      <w:r>
        <w:rPr>
          <w:rFonts w:hint="eastAsia" w:ascii="宋体" w:hAnsi="宋体" w:cs="宋体"/>
          <w:b/>
          <w:bCs/>
          <w:color w:val="000000"/>
          <w:kern w:val="0"/>
          <w:sz w:val="24"/>
          <w:szCs w:val="24"/>
          <w:lang w:val="en-US" w:eastAsia="zh-CN" w:bidi="ar"/>
        </w:rPr>
        <w:t>6.</w:t>
      </w:r>
      <w:r>
        <w:rPr>
          <w:rFonts w:hint="eastAsia" w:ascii="宋体" w:hAnsi="宋体" w:eastAsia="宋体" w:cs="宋体"/>
          <w:b/>
          <w:bCs/>
          <w:color w:val="000000"/>
          <w:kern w:val="0"/>
          <w:sz w:val="24"/>
          <w:szCs w:val="24"/>
          <w:lang w:val="en-US" w:eastAsia="zh-CN" w:bidi="ar"/>
        </w:rPr>
        <w:t xml:space="preserve">争议解决办法 </w:t>
      </w:r>
    </w:p>
    <w:p w14:paraId="06FCDD46">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本项目发生的争议，由双方友好协商解决。协商解决不成的，应当向采购人所在地人民 </w:t>
      </w:r>
    </w:p>
    <w:p w14:paraId="78715DA3">
      <w:pPr>
        <w:keepNext w:val="0"/>
        <w:keepLines w:val="0"/>
        <w:widowControl/>
        <w:suppressLineNumbers w:val="0"/>
        <w:jc w:val="left"/>
        <w:rPr>
          <w:rFonts w:hint="eastAsia" w:ascii="宋体" w:hAnsi="宋体" w:cs="宋体"/>
          <w:b/>
          <w:kern w:val="0"/>
          <w:szCs w:val="21"/>
        </w:rPr>
      </w:pPr>
      <w:r>
        <w:rPr>
          <w:rFonts w:hint="eastAsia" w:ascii="宋体" w:hAnsi="宋体" w:eastAsia="宋体" w:cs="宋体"/>
          <w:color w:val="000000"/>
          <w:kern w:val="0"/>
          <w:sz w:val="21"/>
          <w:szCs w:val="21"/>
          <w:lang w:val="en-US" w:eastAsia="zh-CN" w:bidi="ar"/>
        </w:rPr>
        <w:t>法院提起诉讼。</w:t>
      </w:r>
    </w:p>
    <w:p w14:paraId="678C65CF">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14:paraId="34DE0D56">
      <w:pPr>
        <w:ind w:firstLine="420" w:firstLineChars="200"/>
        <w:rPr>
          <w:rFonts w:hint="eastAsia" w:ascii="宋体" w:hAnsi="宋体"/>
          <w:bCs/>
          <w:snapToGrid w:val="0"/>
          <w:kern w:val="0"/>
          <w:szCs w:val="21"/>
        </w:rPr>
      </w:pPr>
      <w:r>
        <w:rPr>
          <w:rFonts w:hint="eastAsia" w:ascii="宋体" w:hAnsi="宋体"/>
          <w:bCs/>
          <w:snapToGrid w:val="0"/>
          <w:kern w:val="0"/>
          <w:szCs w:val="21"/>
          <w:lang w:eastAsia="zh-CN"/>
        </w:rPr>
        <w:t>（</w:t>
      </w:r>
      <w:r>
        <w:rPr>
          <w:rFonts w:hint="eastAsia" w:ascii="宋体" w:hAnsi="宋体"/>
          <w:bCs/>
          <w:snapToGrid w:val="0"/>
          <w:kern w:val="0"/>
          <w:szCs w:val="21"/>
          <w:lang w:val="en-US" w:eastAsia="zh-CN"/>
        </w:rPr>
        <w:t>1</w:t>
      </w:r>
      <w:r>
        <w:rPr>
          <w:rFonts w:hint="eastAsia" w:ascii="宋体" w:hAnsi="宋体"/>
          <w:bCs/>
          <w:snapToGrid w:val="0"/>
          <w:kern w:val="0"/>
          <w:szCs w:val="21"/>
          <w:lang w:eastAsia="zh-CN"/>
        </w:rPr>
        <w:t>）</w:t>
      </w:r>
      <w:r>
        <w:rPr>
          <w:rFonts w:hint="eastAsia" w:ascii="宋体" w:hAnsi="宋体"/>
          <w:bCs/>
          <w:snapToGrid w:val="0"/>
          <w:kern w:val="0"/>
          <w:szCs w:val="21"/>
          <w:lang w:val="en-US" w:eastAsia="zh-CN"/>
        </w:rPr>
        <w:t>最高报价不超过本项目预算</w:t>
      </w:r>
      <w:r>
        <w:rPr>
          <w:rFonts w:hint="eastAsia" w:ascii="宋体" w:hAnsi="宋体"/>
          <w:bCs/>
          <w:snapToGrid w:val="0"/>
          <w:kern w:val="0"/>
          <w:szCs w:val="21"/>
        </w:rPr>
        <w:t>。</w:t>
      </w:r>
    </w:p>
    <w:p w14:paraId="49CCB2FE">
      <w:pPr>
        <w:ind w:firstLine="420" w:firstLineChars="200"/>
        <w:rPr>
          <w:rFonts w:hint="eastAsia"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14:paraId="7BE6E774">
      <w:pPr>
        <w:ind w:firstLine="420" w:firstLineChars="200"/>
        <w:rPr>
          <w:rFonts w:hint="eastAsia" w:ascii="宋体" w:hAnsi="宋体"/>
          <w:bCs/>
          <w:snapToGrid w:val="0"/>
          <w:kern w:val="0"/>
          <w:szCs w:val="21"/>
        </w:rPr>
      </w:pPr>
      <w:r>
        <w:rPr>
          <w:rFonts w:hint="eastAsia" w:ascii="宋体" w:hAnsi="宋体"/>
          <w:bCs/>
          <w:snapToGrid w:val="0"/>
          <w:kern w:val="0"/>
          <w:szCs w:val="21"/>
        </w:rPr>
        <w:t>（3） 投标供应商的报价不得超过项目的预算金额。</w:t>
      </w:r>
    </w:p>
    <w:p w14:paraId="28C32C27">
      <w:pPr>
        <w:ind w:firstLine="420" w:firstLineChars="200"/>
        <w:rPr>
          <w:rFonts w:hint="eastAsia"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14:paraId="4D3D213D">
      <w:pPr>
        <w:ind w:firstLine="420" w:firstLineChars="200"/>
        <w:rPr>
          <w:rFonts w:hint="eastAsia"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631BA526">
      <w:pPr>
        <w:ind w:firstLine="420" w:firstLineChars="200"/>
        <w:rPr>
          <w:rFonts w:hint="eastAsia"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14:paraId="1CA28E36">
      <w:pPr>
        <w:ind w:firstLine="420" w:firstLineChars="200"/>
        <w:rPr>
          <w:rFonts w:hint="eastAsia"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30741EB7">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14:paraId="72B05C04">
      <w:pPr>
        <w:jc w:val="center"/>
        <w:rPr>
          <w:rFonts w:hint="eastAsia" w:ascii="宋体" w:hAnsi="宋体" w:cs="Arial"/>
          <w:b/>
          <w:bCs/>
          <w:sz w:val="52"/>
          <w:szCs w:val="52"/>
        </w:rPr>
      </w:pPr>
    </w:p>
    <w:p w14:paraId="6BA547AA">
      <w:pPr>
        <w:pStyle w:val="2"/>
        <w:ind w:firstLine="480"/>
      </w:pPr>
    </w:p>
    <w:p w14:paraId="48FE9AA2">
      <w:pPr>
        <w:jc w:val="center"/>
        <w:rPr>
          <w:rFonts w:hint="eastAsia" w:ascii="宋体" w:hAnsi="宋体" w:cs="Arial"/>
          <w:b/>
          <w:bCs/>
          <w:sz w:val="52"/>
          <w:szCs w:val="52"/>
        </w:rPr>
      </w:pPr>
    </w:p>
    <w:p w14:paraId="11B3B001">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14:paraId="39B121F9">
      <w:pPr>
        <w:jc w:val="center"/>
        <w:rPr>
          <w:rFonts w:ascii="宋体" w:cs="Arial"/>
          <w:b/>
          <w:bCs/>
          <w:sz w:val="28"/>
          <w:szCs w:val="28"/>
        </w:rPr>
      </w:pPr>
    </w:p>
    <w:p w14:paraId="248D2A95">
      <w:pPr>
        <w:jc w:val="center"/>
        <w:rPr>
          <w:rFonts w:hint="eastAsia" w:ascii="宋体" w:cs="Arial"/>
          <w:b/>
          <w:bCs/>
          <w:sz w:val="28"/>
          <w:szCs w:val="28"/>
        </w:rPr>
      </w:pPr>
    </w:p>
    <w:p w14:paraId="22615BAD">
      <w:pPr>
        <w:jc w:val="center"/>
        <w:rPr>
          <w:rFonts w:ascii="宋体" w:cs="Arial"/>
          <w:b/>
          <w:bCs/>
          <w:sz w:val="28"/>
          <w:szCs w:val="28"/>
        </w:rPr>
      </w:pPr>
    </w:p>
    <w:p w14:paraId="26557600">
      <w:pPr>
        <w:jc w:val="center"/>
        <w:rPr>
          <w:rFonts w:ascii="宋体" w:cs="Arial"/>
          <w:b/>
          <w:bCs/>
          <w:sz w:val="28"/>
          <w:szCs w:val="28"/>
        </w:rPr>
      </w:pPr>
    </w:p>
    <w:p w14:paraId="243E68DD">
      <w:pPr>
        <w:jc w:val="center"/>
        <w:rPr>
          <w:rFonts w:ascii="宋体" w:cs="Arial"/>
          <w:b/>
          <w:bCs/>
          <w:sz w:val="28"/>
          <w:szCs w:val="28"/>
        </w:rPr>
      </w:pPr>
    </w:p>
    <w:p w14:paraId="341CE6F7">
      <w:pPr>
        <w:rPr>
          <w:rFonts w:ascii="宋体" w:cs="Arial"/>
          <w:b/>
          <w:bCs/>
          <w:sz w:val="28"/>
          <w:szCs w:val="28"/>
        </w:rPr>
      </w:pPr>
      <w:r>
        <w:rPr>
          <w:rFonts w:hint="eastAsia" w:ascii="宋体" w:hAnsi="宋体" w:cs="Arial"/>
          <w:b/>
          <w:bCs/>
          <w:sz w:val="28"/>
          <w:szCs w:val="28"/>
        </w:rPr>
        <w:t>项目名称：</w:t>
      </w:r>
    </w:p>
    <w:p w14:paraId="522FAB9A">
      <w:pPr>
        <w:rPr>
          <w:rFonts w:ascii="宋体" w:cs="Arial"/>
          <w:b/>
          <w:bCs/>
          <w:sz w:val="28"/>
          <w:szCs w:val="28"/>
        </w:rPr>
      </w:pPr>
      <w:r>
        <w:rPr>
          <w:rFonts w:hint="eastAsia" w:ascii="宋体" w:hAnsi="宋体" w:cs="Arial"/>
          <w:b/>
          <w:bCs/>
          <w:sz w:val="28"/>
          <w:szCs w:val="28"/>
        </w:rPr>
        <w:t>项目编号：</w:t>
      </w:r>
    </w:p>
    <w:p w14:paraId="32774770">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14:paraId="52F6D130">
      <w:pPr>
        <w:rPr>
          <w:rFonts w:ascii="宋体" w:cs="Arial"/>
          <w:b/>
          <w:bCs/>
          <w:sz w:val="28"/>
          <w:szCs w:val="28"/>
        </w:rPr>
      </w:pPr>
      <w:r>
        <w:rPr>
          <w:rFonts w:hint="eastAsia" w:ascii="宋体" w:hAnsi="宋体" w:cs="Arial"/>
          <w:b/>
          <w:bCs/>
          <w:sz w:val="28"/>
          <w:szCs w:val="28"/>
        </w:rPr>
        <w:t>地址：</w:t>
      </w:r>
    </w:p>
    <w:p w14:paraId="5B14F12B">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3319D8C8">
      <w:pPr>
        <w:rPr>
          <w:rFonts w:hint="eastAsia" w:ascii="宋体" w:hAnsi="宋体" w:cs="Arial"/>
          <w:b/>
          <w:bCs/>
          <w:sz w:val="28"/>
          <w:szCs w:val="28"/>
          <w:u w:val="single"/>
        </w:rPr>
      </w:pPr>
      <w:r>
        <w:rPr>
          <w:rFonts w:hint="eastAsia" w:ascii="宋体" w:hAnsi="宋体" w:cs="Arial"/>
          <w:b/>
          <w:bCs/>
          <w:sz w:val="28"/>
          <w:szCs w:val="28"/>
        </w:rPr>
        <w:t>联系电话：</w:t>
      </w:r>
    </w:p>
    <w:p w14:paraId="45A5BC3C">
      <w:pPr>
        <w:rPr>
          <w:rFonts w:ascii="宋体" w:cs="Arial"/>
          <w:b/>
          <w:bCs/>
          <w:sz w:val="28"/>
          <w:szCs w:val="28"/>
        </w:rPr>
      </w:pPr>
      <w:r>
        <w:rPr>
          <w:rFonts w:ascii="宋体" w:cs="Arial"/>
          <w:b/>
          <w:bCs/>
          <w:sz w:val="28"/>
          <w:szCs w:val="28"/>
        </w:rPr>
        <w:br w:type="page"/>
      </w:r>
    </w:p>
    <w:p w14:paraId="52E02AB1">
      <w:pPr>
        <w:pStyle w:val="6"/>
        <w:jc w:val="center"/>
      </w:pPr>
      <w:r>
        <w:rPr>
          <w:rFonts w:hint="eastAsia"/>
        </w:rPr>
        <w:t>目录</w:t>
      </w:r>
    </w:p>
    <w:p w14:paraId="021905B9"/>
    <w:p w14:paraId="3EB87290">
      <w:r>
        <w:rPr>
          <w:rFonts w:hint="eastAsia"/>
        </w:rPr>
        <w:t>一、</w:t>
      </w:r>
      <w:r>
        <w:rPr>
          <w:rFonts w:hint="eastAsia"/>
          <w:lang w:eastAsia="zh-CN"/>
        </w:rPr>
        <w:t>询价</w:t>
      </w:r>
      <w:r>
        <w:rPr>
          <w:rFonts w:hint="eastAsia"/>
        </w:rPr>
        <w:t>承诺函</w:t>
      </w:r>
    </w:p>
    <w:p w14:paraId="019AD3E9">
      <w:r>
        <w:rPr>
          <w:rFonts w:hint="eastAsia"/>
        </w:rPr>
        <w:t>二、营业执照及资格证明文件</w:t>
      </w:r>
    </w:p>
    <w:p w14:paraId="0405E01A">
      <w:r>
        <w:rPr>
          <w:rFonts w:hint="eastAsia"/>
        </w:rPr>
        <w:t>三、法定代表人（负责人或执行事务合伙人）证明书</w:t>
      </w:r>
    </w:p>
    <w:p w14:paraId="70176184">
      <w:r>
        <w:rPr>
          <w:rFonts w:hint="eastAsia"/>
        </w:rPr>
        <w:t>四、法定代表人（负责人或执行事务合伙人）授权书</w:t>
      </w:r>
    </w:p>
    <w:p w14:paraId="44A658C4">
      <w:r>
        <w:rPr>
          <w:rFonts w:hint="eastAsia"/>
        </w:rPr>
        <w:t>五、</w:t>
      </w:r>
      <w:bookmarkStart w:id="1" w:name="_Hlk72092634"/>
      <w:r>
        <w:rPr>
          <w:rFonts w:hint="eastAsia"/>
        </w:rPr>
        <w:t>实质性条款响应情况表</w:t>
      </w:r>
      <w:bookmarkEnd w:id="1"/>
    </w:p>
    <w:p w14:paraId="7EAD7DF6">
      <w:r>
        <w:rPr>
          <w:rFonts w:hint="eastAsia"/>
        </w:rPr>
        <w:t>六、报价表</w:t>
      </w:r>
    </w:p>
    <w:p w14:paraId="5B8CA133">
      <w:r>
        <w:rPr>
          <w:rFonts w:hint="eastAsia"/>
        </w:rPr>
        <w:t>七、供应商认为需要提供的其它文件（如有）</w:t>
      </w:r>
    </w:p>
    <w:p w14:paraId="2CFDDC36">
      <w:pPr>
        <w:pStyle w:val="12"/>
      </w:pPr>
    </w:p>
    <w:p w14:paraId="5CF4E23D">
      <w:pPr>
        <w:widowControl/>
        <w:spacing w:before="100" w:beforeAutospacing="1" w:after="100" w:afterAutospacing="1"/>
        <w:rPr>
          <w:rFonts w:hint="eastAsia" w:ascii="宋体" w:hAnsi="宋体" w:cs="宋体"/>
          <w:b/>
          <w:bCs/>
          <w:kern w:val="0"/>
          <w:sz w:val="24"/>
          <w:szCs w:val="36"/>
        </w:rPr>
      </w:pPr>
    </w:p>
    <w:p w14:paraId="2B9CA1B2">
      <w:pPr>
        <w:widowControl/>
        <w:jc w:val="left"/>
        <w:rPr>
          <w:rFonts w:hint="eastAsia" w:ascii="宋体" w:hAnsi="宋体"/>
          <w:b/>
          <w:sz w:val="30"/>
          <w:szCs w:val="30"/>
        </w:rPr>
      </w:pPr>
      <w:r>
        <w:rPr>
          <w:rFonts w:ascii="宋体" w:hAnsi="宋体"/>
          <w:b/>
          <w:sz w:val="30"/>
          <w:szCs w:val="30"/>
        </w:rPr>
        <w:br w:type="page"/>
      </w:r>
    </w:p>
    <w:p w14:paraId="2F340142">
      <w:pPr>
        <w:pStyle w:val="27"/>
        <w:ind w:firstLine="0" w:firstLineChars="0"/>
        <w:jc w:val="center"/>
        <w:outlineLvl w:val="1"/>
        <w:rPr>
          <w:rFonts w:hint="eastAsia" w:ascii="宋体" w:hAnsi="宋体"/>
          <w:b/>
          <w:sz w:val="30"/>
          <w:szCs w:val="30"/>
        </w:rPr>
      </w:pPr>
      <w:r>
        <w:rPr>
          <w:rFonts w:hint="eastAsia" w:ascii="宋体" w:hAnsi="宋体"/>
          <w:b/>
          <w:sz w:val="30"/>
          <w:szCs w:val="30"/>
        </w:rPr>
        <w:t>一、</w:t>
      </w:r>
      <w:bookmarkStart w:id="2" w:name="_Hlk187676828"/>
      <w:r>
        <w:rPr>
          <w:rFonts w:hint="eastAsia" w:ascii="宋体" w:hAnsi="宋体"/>
          <w:b/>
          <w:sz w:val="30"/>
          <w:szCs w:val="30"/>
          <w:lang w:eastAsia="zh-CN"/>
        </w:rPr>
        <w:t>询价</w:t>
      </w:r>
      <w:r>
        <w:rPr>
          <w:rFonts w:hint="eastAsia" w:ascii="宋体" w:hAnsi="宋体"/>
          <w:b/>
          <w:sz w:val="30"/>
          <w:szCs w:val="30"/>
        </w:rPr>
        <w:t>承诺函</w:t>
      </w:r>
      <w:bookmarkEnd w:id="2"/>
    </w:p>
    <w:p w14:paraId="1D3BE8A3">
      <w:pPr>
        <w:rPr>
          <w:rFonts w:hint="eastAsia" w:ascii="宋体" w:hAnsi="宋体"/>
        </w:rPr>
      </w:pPr>
      <w:r>
        <w:rPr>
          <w:rFonts w:hint="eastAsia" w:ascii="宋体" w:hAnsi="宋体"/>
        </w:rPr>
        <w:t>致：采购人</w:t>
      </w:r>
    </w:p>
    <w:p w14:paraId="1C63F51B">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14:paraId="0CEA28E0">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14:paraId="65679BA9">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14:paraId="3446ADF2">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14:paraId="2248558B">
      <w:pPr>
        <w:ind w:firstLine="420" w:firstLineChars="200"/>
        <w:rPr>
          <w:rFonts w:hint="eastAsia" w:ascii="宋体" w:hAnsi="宋体"/>
        </w:rPr>
      </w:pPr>
      <w:r>
        <w:rPr>
          <w:rFonts w:hint="eastAsia" w:ascii="宋体" w:hAnsi="宋体"/>
        </w:rPr>
        <w:t>4、我公司具备《中华人民共和国政府采购法》第二十二条第一款的条件。</w:t>
      </w:r>
    </w:p>
    <w:p w14:paraId="02244E45">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14:paraId="1F874312">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6872AC50">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6B107090">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14:paraId="530A0A17">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14:paraId="4AF1F3D9">
      <w:pPr>
        <w:ind w:firstLine="420" w:firstLineChars="200"/>
        <w:rPr>
          <w:rFonts w:hint="eastAsia" w:ascii="宋体" w:hAnsi="宋体"/>
        </w:rPr>
      </w:pPr>
      <w:r>
        <w:rPr>
          <w:rFonts w:hint="eastAsia" w:ascii="宋体" w:hAnsi="宋体"/>
        </w:rPr>
        <w:t>特此承诺！</w:t>
      </w:r>
    </w:p>
    <w:p w14:paraId="185D69CD">
      <w:pPr>
        <w:ind w:firstLine="420" w:firstLineChars="200"/>
        <w:rPr>
          <w:rFonts w:hint="eastAsia" w:ascii="宋体" w:hAnsi="宋体"/>
        </w:rPr>
      </w:pPr>
    </w:p>
    <w:p w14:paraId="2D7FC339">
      <w:pPr>
        <w:snapToGrid w:val="0"/>
        <w:ind w:firstLine="4935" w:firstLineChars="2350"/>
        <w:rPr>
          <w:szCs w:val="21"/>
        </w:rPr>
      </w:pPr>
      <w:r>
        <w:rPr>
          <w:rFonts w:hint="eastAsia"/>
          <w:szCs w:val="21"/>
        </w:rPr>
        <w:t xml:space="preserve">供应商名称： </w:t>
      </w:r>
    </w:p>
    <w:p w14:paraId="23B8511E">
      <w:pPr>
        <w:snapToGrid w:val="0"/>
        <w:ind w:firstLine="4935" w:firstLineChars="2350"/>
        <w:rPr>
          <w:rFonts w:hint="eastAsia" w:ascii="宋体" w:hAnsi="宋体" w:cs="Arial"/>
          <w:bCs/>
          <w:szCs w:val="21"/>
        </w:rPr>
      </w:pPr>
      <w:r>
        <w:rPr>
          <w:rFonts w:hint="eastAsia" w:ascii="宋体" w:hAnsi="宋体" w:cs="Arial"/>
          <w:bCs/>
          <w:szCs w:val="21"/>
        </w:rPr>
        <w:t>日  期：       年    月   日</w:t>
      </w:r>
    </w:p>
    <w:p w14:paraId="039FF784">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14:paraId="79F61E5A">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14:paraId="7FB52168">
      <w:pPr>
        <w:widowControl/>
        <w:jc w:val="left"/>
        <w:rPr>
          <w:rFonts w:hint="eastAsia" w:ascii="宋体" w:hAnsi="宋体"/>
        </w:rPr>
      </w:pPr>
      <w:r>
        <w:rPr>
          <w:rFonts w:hint="eastAsia" w:ascii="宋体" w:hAnsi="宋体"/>
        </w:rPr>
        <w:br w:type="page"/>
      </w:r>
    </w:p>
    <w:p w14:paraId="14744B77">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14:paraId="62D1B527">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14:paraId="01BF0FD1">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72BCC810">
      <w:pPr>
        <w:spacing w:after="0" w:line="75" w:lineRule="exact"/>
        <w:rPr>
          <w:rFonts w:hint="eastAsia" w:ascii="宋体" w:hAnsi="宋体" w:cs="宋体"/>
          <w:szCs w:val="21"/>
        </w:rPr>
      </w:pPr>
    </w:p>
    <w:tbl>
      <w:tblPr>
        <w:tblStyle w:val="43"/>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14:paraId="6CCD4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27BBC78E">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739441AA">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14:paraId="2F67EA65">
            <w:pPr>
              <w:spacing w:after="0" w:line="240" w:lineRule="auto"/>
              <w:rPr>
                <w:rFonts w:hint="eastAsia" w:ascii="宋体" w:hAnsi="宋体" w:cs="宋体"/>
                <w:szCs w:val="21"/>
              </w:rPr>
            </w:pPr>
          </w:p>
        </w:tc>
        <w:tc>
          <w:tcPr>
            <w:tcW w:w="1109" w:type="pct"/>
            <w:gridSpan w:val="2"/>
            <w:vAlign w:val="center"/>
          </w:tcPr>
          <w:p w14:paraId="7DA47ECB">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69A5E3EC">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14:paraId="20DD88DD">
            <w:pPr>
              <w:spacing w:after="0" w:line="240" w:lineRule="auto"/>
              <w:rPr>
                <w:rFonts w:hint="eastAsia" w:ascii="宋体" w:hAnsi="宋体" w:cs="宋体"/>
                <w:szCs w:val="21"/>
              </w:rPr>
            </w:pPr>
          </w:p>
        </w:tc>
      </w:tr>
      <w:tr w14:paraId="11621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14:paraId="174450D4">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14:paraId="0D096E94">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14:paraId="401CFCDF">
            <w:pPr>
              <w:spacing w:after="0" w:line="240" w:lineRule="auto"/>
              <w:rPr>
                <w:rFonts w:hint="eastAsia" w:ascii="宋体" w:hAnsi="宋体" w:cs="宋体"/>
                <w:szCs w:val="21"/>
              </w:rPr>
            </w:pPr>
          </w:p>
        </w:tc>
        <w:tc>
          <w:tcPr>
            <w:tcW w:w="1109" w:type="pct"/>
            <w:gridSpan w:val="2"/>
            <w:vAlign w:val="center"/>
          </w:tcPr>
          <w:p w14:paraId="52E054DB">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14:paraId="468E215E">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14:paraId="5EE6C0D6">
            <w:pPr>
              <w:spacing w:after="0" w:line="240" w:lineRule="auto"/>
              <w:rPr>
                <w:rFonts w:hint="eastAsia" w:ascii="宋体" w:hAnsi="宋体" w:cs="宋体"/>
                <w:szCs w:val="21"/>
              </w:rPr>
            </w:pPr>
          </w:p>
        </w:tc>
      </w:tr>
      <w:tr w14:paraId="5009E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40F62748">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14:paraId="4BE2F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410F5FBA">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14:paraId="7A9CA9FF">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14:paraId="04B8B5DF">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14:paraId="12B4E01C">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14:paraId="333DE7EB">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14:paraId="2891FA11">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14:paraId="54816C82">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14:paraId="3DB39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2F3C257A">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6B45DB57">
            <w:pPr>
              <w:spacing w:after="0" w:line="203" w:lineRule="auto"/>
              <w:jc w:val="center"/>
              <w:rPr>
                <w:rFonts w:hint="eastAsia"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528" w:type="pct"/>
            <w:vAlign w:val="center"/>
          </w:tcPr>
          <w:p w14:paraId="5A3FEF11">
            <w:pPr>
              <w:spacing w:after="0" w:line="240" w:lineRule="auto"/>
              <w:rPr>
                <w:rFonts w:hint="eastAsia" w:ascii="宋体" w:hAnsi="宋体" w:cs="宋体"/>
                <w:szCs w:val="21"/>
              </w:rPr>
            </w:pPr>
          </w:p>
        </w:tc>
        <w:tc>
          <w:tcPr>
            <w:tcW w:w="1109" w:type="pct"/>
            <w:gridSpan w:val="2"/>
            <w:vAlign w:val="center"/>
          </w:tcPr>
          <w:p w14:paraId="5C637316">
            <w:pPr>
              <w:spacing w:after="0" w:line="240" w:lineRule="auto"/>
              <w:rPr>
                <w:rFonts w:hint="eastAsia" w:ascii="宋体" w:hAnsi="宋体" w:cs="宋体"/>
                <w:szCs w:val="21"/>
              </w:rPr>
            </w:pPr>
          </w:p>
        </w:tc>
        <w:tc>
          <w:tcPr>
            <w:tcW w:w="837" w:type="pct"/>
            <w:vAlign w:val="center"/>
          </w:tcPr>
          <w:p w14:paraId="168833CE">
            <w:pPr>
              <w:spacing w:after="0" w:line="240" w:lineRule="auto"/>
              <w:rPr>
                <w:rFonts w:hint="eastAsia" w:ascii="宋体" w:hAnsi="宋体" w:cs="宋体"/>
                <w:szCs w:val="21"/>
              </w:rPr>
            </w:pPr>
          </w:p>
        </w:tc>
        <w:tc>
          <w:tcPr>
            <w:tcW w:w="840" w:type="pct"/>
            <w:vAlign w:val="center"/>
          </w:tcPr>
          <w:p w14:paraId="1BAC219B">
            <w:pPr>
              <w:spacing w:after="0" w:line="240" w:lineRule="auto"/>
              <w:rPr>
                <w:rFonts w:hint="eastAsia" w:ascii="宋体" w:hAnsi="宋体" w:cs="宋体"/>
                <w:szCs w:val="21"/>
              </w:rPr>
            </w:pPr>
          </w:p>
        </w:tc>
      </w:tr>
      <w:tr w14:paraId="042CE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5D29636">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56E82E4B">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14:paraId="104E3848">
            <w:pPr>
              <w:spacing w:after="0" w:line="240" w:lineRule="auto"/>
              <w:rPr>
                <w:rFonts w:hint="eastAsia" w:ascii="宋体" w:hAnsi="宋体" w:cs="宋体"/>
                <w:szCs w:val="21"/>
              </w:rPr>
            </w:pPr>
          </w:p>
        </w:tc>
        <w:tc>
          <w:tcPr>
            <w:tcW w:w="1109" w:type="pct"/>
            <w:gridSpan w:val="2"/>
            <w:vAlign w:val="center"/>
          </w:tcPr>
          <w:p w14:paraId="522FC864">
            <w:pPr>
              <w:spacing w:after="0" w:line="240" w:lineRule="auto"/>
              <w:rPr>
                <w:rFonts w:hint="eastAsia" w:ascii="宋体" w:hAnsi="宋体" w:cs="宋体"/>
                <w:szCs w:val="21"/>
              </w:rPr>
            </w:pPr>
          </w:p>
        </w:tc>
        <w:tc>
          <w:tcPr>
            <w:tcW w:w="837" w:type="pct"/>
            <w:vAlign w:val="center"/>
          </w:tcPr>
          <w:p w14:paraId="72535155">
            <w:pPr>
              <w:spacing w:after="0" w:line="240" w:lineRule="auto"/>
              <w:rPr>
                <w:rFonts w:hint="eastAsia" w:ascii="宋体" w:hAnsi="宋体" w:cs="宋体"/>
                <w:szCs w:val="21"/>
              </w:rPr>
            </w:pPr>
          </w:p>
        </w:tc>
        <w:tc>
          <w:tcPr>
            <w:tcW w:w="840" w:type="pct"/>
            <w:vAlign w:val="center"/>
          </w:tcPr>
          <w:p w14:paraId="081CE09D">
            <w:pPr>
              <w:spacing w:after="0" w:line="240" w:lineRule="auto"/>
              <w:rPr>
                <w:rFonts w:hint="eastAsia" w:ascii="宋体" w:hAnsi="宋体" w:cs="宋体"/>
                <w:szCs w:val="21"/>
              </w:rPr>
            </w:pPr>
          </w:p>
        </w:tc>
      </w:tr>
      <w:tr w14:paraId="52B50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728EB41A">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14:paraId="651CBA3C">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14:paraId="56DDBA04">
            <w:pPr>
              <w:spacing w:after="0" w:line="240" w:lineRule="auto"/>
              <w:rPr>
                <w:rFonts w:hint="eastAsia" w:ascii="宋体" w:hAnsi="宋体" w:cs="宋体"/>
                <w:szCs w:val="21"/>
              </w:rPr>
            </w:pPr>
          </w:p>
        </w:tc>
        <w:tc>
          <w:tcPr>
            <w:tcW w:w="1109" w:type="pct"/>
            <w:gridSpan w:val="2"/>
            <w:vAlign w:val="center"/>
          </w:tcPr>
          <w:p w14:paraId="3D27D2B8">
            <w:pPr>
              <w:spacing w:after="0" w:line="240" w:lineRule="auto"/>
              <w:rPr>
                <w:rFonts w:hint="eastAsia" w:ascii="宋体" w:hAnsi="宋体" w:cs="宋体"/>
                <w:szCs w:val="21"/>
              </w:rPr>
            </w:pPr>
          </w:p>
        </w:tc>
        <w:tc>
          <w:tcPr>
            <w:tcW w:w="837" w:type="pct"/>
            <w:vAlign w:val="center"/>
          </w:tcPr>
          <w:p w14:paraId="11C247F0">
            <w:pPr>
              <w:spacing w:after="0" w:line="240" w:lineRule="auto"/>
              <w:rPr>
                <w:rFonts w:hint="eastAsia" w:ascii="宋体" w:hAnsi="宋体" w:cs="宋体"/>
                <w:szCs w:val="21"/>
              </w:rPr>
            </w:pPr>
          </w:p>
        </w:tc>
        <w:tc>
          <w:tcPr>
            <w:tcW w:w="840" w:type="pct"/>
            <w:vAlign w:val="center"/>
          </w:tcPr>
          <w:p w14:paraId="12759422">
            <w:pPr>
              <w:spacing w:after="0" w:line="240" w:lineRule="auto"/>
              <w:rPr>
                <w:rFonts w:hint="eastAsia" w:ascii="宋体" w:hAnsi="宋体" w:cs="宋体"/>
                <w:szCs w:val="21"/>
              </w:rPr>
            </w:pPr>
          </w:p>
        </w:tc>
      </w:tr>
      <w:tr w14:paraId="10E8E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29F1BFA">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14:paraId="4522A649">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14:paraId="4EF3C30B">
            <w:pPr>
              <w:spacing w:after="0" w:line="240" w:lineRule="auto"/>
              <w:rPr>
                <w:rFonts w:hint="eastAsia" w:ascii="宋体" w:hAnsi="宋体" w:cs="宋体"/>
                <w:szCs w:val="21"/>
              </w:rPr>
            </w:pPr>
          </w:p>
        </w:tc>
        <w:tc>
          <w:tcPr>
            <w:tcW w:w="1109" w:type="pct"/>
            <w:gridSpan w:val="2"/>
            <w:vAlign w:val="center"/>
          </w:tcPr>
          <w:p w14:paraId="02E79A0D">
            <w:pPr>
              <w:spacing w:after="0" w:line="240" w:lineRule="auto"/>
              <w:rPr>
                <w:rFonts w:hint="eastAsia" w:ascii="宋体" w:hAnsi="宋体" w:cs="宋体"/>
                <w:szCs w:val="21"/>
              </w:rPr>
            </w:pPr>
          </w:p>
        </w:tc>
        <w:tc>
          <w:tcPr>
            <w:tcW w:w="837" w:type="pct"/>
            <w:vAlign w:val="center"/>
          </w:tcPr>
          <w:p w14:paraId="6CCF6B53">
            <w:pPr>
              <w:spacing w:after="0" w:line="240" w:lineRule="auto"/>
              <w:rPr>
                <w:rFonts w:hint="eastAsia" w:ascii="宋体" w:hAnsi="宋体" w:cs="宋体"/>
                <w:szCs w:val="21"/>
              </w:rPr>
            </w:pPr>
          </w:p>
        </w:tc>
        <w:tc>
          <w:tcPr>
            <w:tcW w:w="840" w:type="pct"/>
            <w:vAlign w:val="center"/>
          </w:tcPr>
          <w:p w14:paraId="2CDB4482">
            <w:pPr>
              <w:spacing w:after="0" w:line="240" w:lineRule="auto"/>
              <w:rPr>
                <w:rFonts w:hint="eastAsia" w:ascii="宋体" w:hAnsi="宋体" w:cs="宋体"/>
                <w:szCs w:val="21"/>
              </w:rPr>
            </w:pPr>
          </w:p>
        </w:tc>
      </w:tr>
      <w:tr w14:paraId="688CC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7E886096">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14:paraId="2AA5297C">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14:paraId="302B0971">
            <w:pPr>
              <w:spacing w:after="0" w:line="240" w:lineRule="auto"/>
              <w:rPr>
                <w:rFonts w:hint="eastAsia" w:ascii="宋体" w:hAnsi="宋体" w:cs="宋体"/>
                <w:szCs w:val="21"/>
              </w:rPr>
            </w:pPr>
          </w:p>
        </w:tc>
        <w:tc>
          <w:tcPr>
            <w:tcW w:w="1109" w:type="pct"/>
            <w:gridSpan w:val="2"/>
            <w:vAlign w:val="center"/>
          </w:tcPr>
          <w:p w14:paraId="01D4F35A">
            <w:pPr>
              <w:spacing w:after="0" w:line="240" w:lineRule="auto"/>
              <w:rPr>
                <w:rFonts w:hint="eastAsia" w:ascii="宋体" w:hAnsi="宋体" w:cs="宋体"/>
                <w:szCs w:val="21"/>
              </w:rPr>
            </w:pPr>
          </w:p>
        </w:tc>
        <w:tc>
          <w:tcPr>
            <w:tcW w:w="837" w:type="pct"/>
            <w:vAlign w:val="center"/>
          </w:tcPr>
          <w:p w14:paraId="4A80BDD3">
            <w:pPr>
              <w:spacing w:after="0" w:line="240" w:lineRule="auto"/>
              <w:rPr>
                <w:rFonts w:hint="eastAsia" w:ascii="宋体" w:hAnsi="宋体" w:cs="宋体"/>
                <w:szCs w:val="21"/>
              </w:rPr>
            </w:pPr>
          </w:p>
        </w:tc>
        <w:tc>
          <w:tcPr>
            <w:tcW w:w="840" w:type="pct"/>
            <w:vAlign w:val="center"/>
          </w:tcPr>
          <w:p w14:paraId="66668DDE">
            <w:pPr>
              <w:spacing w:after="0" w:line="240" w:lineRule="auto"/>
              <w:rPr>
                <w:rFonts w:hint="eastAsia" w:ascii="宋体" w:hAnsi="宋体" w:cs="宋体"/>
                <w:szCs w:val="21"/>
              </w:rPr>
            </w:pPr>
          </w:p>
        </w:tc>
      </w:tr>
      <w:tr w14:paraId="14845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D893096">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14:paraId="18F67105">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77817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5B6931A1">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14:paraId="771AD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B0EA9F0">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14:paraId="722C5050">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14:paraId="144FBA48">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14:paraId="78EFBF98">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14:paraId="695B8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55B75C94">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54D40857">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14:paraId="29F50547">
            <w:pPr>
              <w:spacing w:after="0" w:line="240" w:lineRule="auto"/>
              <w:rPr>
                <w:rFonts w:hint="eastAsia" w:ascii="宋体" w:hAnsi="宋体" w:cs="宋体"/>
                <w:szCs w:val="21"/>
              </w:rPr>
            </w:pPr>
          </w:p>
        </w:tc>
        <w:tc>
          <w:tcPr>
            <w:tcW w:w="2346" w:type="pct"/>
            <w:gridSpan w:val="3"/>
            <w:vAlign w:val="center"/>
          </w:tcPr>
          <w:p w14:paraId="231F5441">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44F4F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537918DB">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1FC31255">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14:paraId="2135312C">
            <w:pPr>
              <w:spacing w:after="0" w:line="240" w:lineRule="auto"/>
              <w:rPr>
                <w:rFonts w:hint="eastAsia" w:ascii="宋体" w:hAnsi="宋体" w:cs="宋体"/>
                <w:szCs w:val="21"/>
              </w:rPr>
            </w:pPr>
          </w:p>
        </w:tc>
        <w:tc>
          <w:tcPr>
            <w:tcW w:w="2346" w:type="pct"/>
            <w:gridSpan w:val="3"/>
            <w:vAlign w:val="center"/>
          </w:tcPr>
          <w:p w14:paraId="54F5B527">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5AEE0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074FA99D">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14:paraId="134B7C7F">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5818A30E">
      <w:pPr>
        <w:widowControl/>
        <w:jc w:val="left"/>
        <w:rPr>
          <w:rFonts w:ascii="Cambria" w:hAnsi="Cambria"/>
          <w:b/>
          <w:bCs/>
          <w:sz w:val="32"/>
          <w:szCs w:val="32"/>
        </w:rPr>
      </w:pPr>
      <w:r>
        <w:br w:type="page"/>
      </w:r>
    </w:p>
    <w:p w14:paraId="6B787658">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14:paraId="1ADD4C20">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14:paraId="0C69FA73">
      <w:pPr>
        <w:ind w:firstLine="408" w:firstLineChars="200"/>
        <w:jc w:val="left"/>
        <w:rPr>
          <w:rFonts w:hint="eastAsia" w:ascii="宋体" w:hAnsi="宋体" w:cs="宋体"/>
          <w:spacing w:val="-3"/>
          <w:szCs w:val="21"/>
        </w:rPr>
      </w:pPr>
    </w:p>
    <w:p w14:paraId="346159BA">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14:paraId="0AA28C27">
      <w:pPr>
        <w:ind w:firstLine="408" w:firstLineChars="200"/>
        <w:jc w:val="left"/>
        <w:rPr>
          <w:rFonts w:hint="eastAsia" w:ascii="宋体" w:hAnsi="宋体" w:cs="宋体"/>
          <w:spacing w:val="-3"/>
          <w:szCs w:val="21"/>
        </w:rPr>
      </w:pPr>
    </w:p>
    <w:p w14:paraId="48B800D2">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14:paraId="494243EF">
      <w:pPr>
        <w:pStyle w:val="8"/>
        <w:ind w:firstLine="408" w:firstLineChars="200"/>
        <w:rPr>
          <w:rFonts w:hint="eastAsia" w:ascii="宋体" w:hAnsi="宋体" w:cs="宋体"/>
          <w:spacing w:val="-3"/>
          <w:szCs w:val="21"/>
        </w:rPr>
      </w:pPr>
    </w:p>
    <w:p w14:paraId="6907FBF3">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14:paraId="698B730F">
      <w:pPr>
        <w:pStyle w:val="8"/>
        <w:ind w:firstLine="408" w:firstLineChars="200"/>
        <w:rPr>
          <w:rFonts w:hint="eastAsia" w:ascii="宋体" w:hAnsi="宋体" w:cs="宋体"/>
          <w:spacing w:val="-3"/>
          <w:szCs w:val="21"/>
        </w:rPr>
      </w:pPr>
    </w:p>
    <w:p w14:paraId="1D699D1D">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14:paraId="6812B830">
      <w:pPr>
        <w:pStyle w:val="8"/>
        <w:ind w:firstLine="408" w:firstLineChars="200"/>
        <w:rPr>
          <w:rFonts w:hint="eastAsia" w:ascii="宋体" w:hAnsi="宋体" w:cs="宋体"/>
          <w:spacing w:val="-3"/>
          <w:szCs w:val="21"/>
        </w:rPr>
      </w:pPr>
    </w:p>
    <w:p w14:paraId="5C0D96CF">
      <w:pPr>
        <w:ind w:firstLine="408" w:firstLineChars="200"/>
        <w:rPr>
          <w:rFonts w:hint="eastAsia" w:ascii="宋体" w:hAnsi="宋体" w:cs="宋体"/>
          <w:spacing w:val="-3"/>
          <w:szCs w:val="21"/>
        </w:rPr>
      </w:pPr>
      <w:r>
        <w:rPr>
          <w:rFonts w:hint="eastAsia" w:ascii="宋体" w:hAnsi="宋体" w:cs="宋体"/>
          <w:spacing w:val="-3"/>
          <w:szCs w:val="21"/>
        </w:rPr>
        <w:t>注：</w:t>
      </w:r>
    </w:p>
    <w:p w14:paraId="203D51A6">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14:paraId="15E1DB88">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14:paraId="7421C49E">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14:paraId="38407D0C">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3788EF99">
      <w:pPr>
        <w:widowControl/>
        <w:jc w:val="left"/>
        <w:rPr>
          <w:rFonts w:hint="eastAsia" w:ascii="宋体" w:hAnsi="宋体"/>
          <w:b/>
          <w:bCs/>
        </w:rPr>
      </w:pPr>
      <w:r>
        <w:rPr>
          <w:rFonts w:hint="eastAsia" w:ascii="宋体" w:hAnsi="宋体"/>
          <w:b/>
          <w:bCs/>
        </w:rPr>
        <w:br w:type="page"/>
      </w:r>
    </w:p>
    <w:p w14:paraId="6A52E999">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14:paraId="5AC218AD">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14:paraId="612E3921">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683912E5">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14:paraId="2BE8B911">
      <w:pPr>
        <w:pStyle w:val="12"/>
        <w:ind w:firstLine="422" w:firstLineChars="200"/>
        <w:rPr>
          <w:rFonts w:hint="eastAsia" w:ascii="宋体" w:hAnsi="宋体" w:eastAsia="宋体" w:cs="Times New Roman"/>
          <w:b/>
          <w:bCs/>
          <w:color w:val="auto"/>
          <w:kern w:val="2"/>
          <w:sz w:val="21"/>
        </w:rPr>
      </w:pPr>
    </w:p>
    <w:p w14:paraId="5E741E0B">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14:paraId="3A299754">
      <w:pPr>
        <w:jc w:val="left"/>
        <w:rPr>
          <w:rFonts w:hint="eastAsia" w:ascii="宋体" w:hAnsi="宋体" w:cs="宋体"/>
          <w:spacing w:val="-3"/>
          <w:szCs w:val="21"/>
        </w:rPr>
      </w:pPr>
      <w:r>
        <w:rPr>
          <w:rFonts w:hint="eastAsia" w:ascii="宋体" w:hAnsi="宋体" w:cs="宋体"/>
          <w:spacing w:val="-3"/>
          <w:szCs w:val="21"/>
        </w:rPr>
        <w:t>致：采购人</w:t>
      </w:r>
    </w:p>
    <w:p w14:paraId="721A6BB1">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14:paraId="44C57614">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6577EB9B">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14:paraId="541F83D3">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29739059">
      <w:pPr>
        <w:jc w:val="left"/>
        <w:rPr>
          <w:rFonts w:hint="eastAsia" w:ascii="宋体" w:hAnsi="宋体" w:cs="宋体"/>
          <w:spacing w:val="-3"/>
          <w:szCs w:val="21"/>
        </w:rPr>
      </w:pPr>
    </w:p>
    <w:p w14:paraId="4877A8EB">
      <w:pPr>
        <w:jc w:val="center"/>
        <w:rPr>
          <w:rFonts w:hint="eastAsia" w:ascii="宋体" w:hAnsi="宋体" w:cs="宋体"/>
          <w:spacing w:val="-3"/>
          <w:szCs w:val="21"/>
        </w:rPr>
      </w:pPr>
      <w:r>
        <w:rPr>
          <w:rFonts w:hint="eastAsia" w:ascii="宋体" w:hAnsi="宋体" w:cs="宋体"/>
          <w:spacing w:val="-3"/>
          <w:szCs w:val="21"/>
        </w:rPr>
        <w:t xml:space="preserve">                               供应商名称： </w:t>
      </w:r>
    </w:p>
    <w:p w14:paraId="39D68722">
      <w:pPr>
        <w:jc w:val="right"/>
        <w:rPr>
          <w:rFonts w:hint="eastAsia" w:ascii="宋体" w:hAnsi="宋体" w:cs="宋体"/>
          <w:spacing w:val="-3"/>
          <w:szCs w:val="21"/>
        </w:rPr>
      </w:pPr>
      <w:r>
        <w:rPr>
          <w:rFonts w:hint="eastAsia" w:ascii="宋体" w:hAnsi="宋体" w:cs="宋体"/>
          <w:spacing w:val="-3"/>
          <w:szCs w:val="21"/>
        </w:rPr>
        <w:t>日  期：       年    月   日</w:t>
      </w:r>
    </w:p>
    <w:p w14:paraId="4A207922">
      <w:pPr>
        <w:widowControl/>
        <w:jc w:val="left"/>
        <w:rPr>
          <w:sz w:val="24"/>
        </w:rPr>
      </w:pPr>
      <w:r>
        <w:br w:type="page"/>
      </w:r>
    </w:p>
    <w:p w14:paraId="3D3C6642">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14:paraId="2D34D6A7">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14:paraId="24A9BE76">
      <w:pPr>
        <w:rPr>
          <w:rFonts w:hint="eastAsia" w:ascii="宋体" w:hAnsi="宋体"/>
          <w:b/>
          <w:sz w:val="30"/>
          <w:szCs w:val="30"/>
        </w:rPr>
      </w:pPr>
      <w:r>
        <w:rPr>
          <w:rFonts w:hint="eastAsia" w:ascii="宋体" w:hAnsi="宋体"/>
          <w:b/>
          <w:sz w:val="30"/>
          <w:szCs w:val="30"/>
        </w:rPr>
        <w:br w:type="page"/>
      </w:r>
    </w:p>
    <w:p w14:paraId="4ED46DBD">
      <w:pPr>
        <w:pStyle w:val="27"/>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14:paraId="771010F5">
      <w:pPr>
        <w:rPr>
          <w:sz w:val="24"/>
        </w:rPr>
      </w:pPr>
    </w:p>
    <w:p w14:paraId="421CB3D4">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2DB1FAD0">
      <w:pPr>
        <w:spacing w:line="360" w:lineRule="auto"/>
        <w:rPr>
          <w:szCs w:val="21"/>
        </w:rPr>
      </w:pPr>
      <w:r>
        <w:rPr>
          <w:rFonts w:hint="eastAsia"/>
          <w:szCs w:val="21"/>
        </w:rPr>
        <w:t xml:space="preserve">         </w:t>
      </w:r>
    </w:p>
    <w:p w14:paraId="7C3EF186">
      <w:pPr>
        <w:spacing w:line="360" w:lineRule="auto"/>
        <w:rPr>
          <w:szCs w:val="21"/>
        </w:rPr>
      </w:pPr>
      <w:r>
        <w:rPr>
          <w:rFonts w:hint="eastAsia"/>
          <w:szCs w:val="21"/>
        </w:rPr>
        <w:t>说明：1、法定代表人为投标人（企业事业单位、国家机关、社会团体）的主要行政负责人。</w:t>
      </w:r>
    </w:p>
    <w:p w14:paraId="3F0737D1">
      <w:pPr>
        <w:spacing w:line="360" w:lineRule="auto"/>
        <w:ind w:firstLine="420" w:firstLineChars="200"/>
        <w:rPr>
          <w:szCs w:val="21"/>
        </w:rPr>
      </w:pPr>
      <w:r>
        <w:rPr>
          <w:rFonts w:hint="eastAsia"/>
          <w:szCs w:val="21"/>
        </w:rPr>
        <w:t>2、内容必须填写真实、清楚，涂改无效，不得转让、买卖。</w:t>
      </w:r>
    </w:p>
    <w:p w14:paraId="2DFCE226">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14:paraId="29A6F413">
      <w:pPr>
        <w:rPr>
          <w:szCs w:val="21"/>
        </w:rPr>
      </w:pPr>
    </w:p>
    <w:p w14:paraId="67FB94E5">
      <w:pPr>
        <w:widowControl/>
        <w:jc w:val="left"/>
        <w:rPr>
          <w:rFonts w:hint="eastAsia" w:ascii="宋体" w:hAnsi="宋体"/>
          <w:b/>
          <w:sz w:val="30"/>
          <w:szCs w:val="30"/>
        </w:rPr>
      </w:pPr>
      <w:r>
        <w:rPr>
          <w:rFonts w:ascii="宋体" w:hAnsi="宋体"/>
          <w:b/>
          <w:sz w:val="30"/>
          <w:szCs w:val="30"/>
        </w:rPr>
        <w:br w:type="page"/>
      </w:r>
    </w:p>
    <w:p w14:paraId="778C4C89">
      <w:pPr>
        <w:pStyle w:val="27"/>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14:paraId="78A46A9D">
      <w:pPr>
        <w:ind w:firstLine="420" w:firstLineChars="200"/>
        <w:rPr>
          <w:rFonts w:hint="eastAsia" w:ascii="宋体" w:hAnsi="宋体" w:cs="宋体"/>
          <w:szCs w:val="21"/>
        </w:rPr>
      </w:pPr>
    </w:p>
    <w:p w14:paraId="226F3F9E">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4F9390CC">
      <w:pPr>
        <w:spacing w:line="360" w:lineRule="auto"/>
        <w:ind w:firstLine="420"/>
        <w:rPr>
          <w:szCs w:val="21"/>
        </w:rPr>
      </w:pPr>
      <w:r>
        <w:rPr>
          <w:rFonts w:hint="eastAsia"/>
          <w:szCs w:val="21"/>
        </w:rPr>
        <w:t>代理人无转委托权，特此委托。</w:t>
      </w:r>
    </w:p>
    <w:p w14:paraId="37C0B97D">
      <w:pPr>
        <w:spacing w:line="360" w:lineRule="auto"/>
        <w:ind w:firstLine="420"/>
        <w:rPr>
          <w:szCs w:val="21"/>
        </w:rPr>
      </w:pPr>
    </w:p>
    <w:p w14:paraId="29668123">
      <w:pPr>
        <w:spacing w:line="360" w:lineRule="auto"/>
        <w:ind w:left="540" w:leftChars="257"/>
        <w:rPr>
          <w:szCs w:val="21"/>
          <w:u w:val="single"/>
        </w:rPr>
      </w:pPr>
      <w:r>
        <w:rPr>
          <w:rFonts w:hint="eastAsia"/>
          <w:szCs w:val="21"/>
        </w:rPr>
        <w:t>代理人：</w:t>
      </w:r>
      <w:r>
        <w:rPr>
          <w:rFonts w:hint="eastAsia"/>
          <w:szCs w:val="21"/>
          <w:u w:val="single"/>
        </w:rPr>
        <w:t xml:space="preserve">             </w:t>
      </w:r>
    </w:p>
    <w:p w14:paraId="78B07F2C">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73A7CAAE">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0B14C199">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4C3A2448"/>
    <w:p w14:paraId="54DDBD4B">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1E43B182">
      <w:pPr>
        <w:rPr>
          <w:rFonts w:hint="eastAsia" w:ascii="宋体" w:hAnsi="宋体"/>
        </w:rPr>
      </w:pPr>
    </w:p>
    <w:p w14:paraId="36FB2D81">
      <w:pPr>
        <w:widowControl/>
        <w:jc w:val="left"/>
        <w:rPr>
          <w:rFonts w:hint="eastAsia" w:ascii="宋体" w:hAnsi="宋体"/>
          <w:b/>
          <w:sz w:val="30"/>
          <w:szCs w:val="30"/>
        </w:rPr>
      </w:pPr>
      <w:r>
        <w:rPr>
          <w:rFonts w:ascii="宋体" w:hAnsi="宋体"/>
          <w:b/>
          <w:sz w:val="30"/>
          <w:szCs w:val="30"/>
        </w:rPr>
        <w:br w:type="page"/>
      </w:r>
    </w:p>
    <w:p w14:paraId="65309F51">
      <w:pPr>
        <w:pStyle w:val="6"/>
        <w:jc w:val="center"/>
        <w:rPr>
          <w:rFonts w:hint="eastAsia" w:ascii="宋体" w:hAnsi="宋体"/>
          <w:sz w:val="30"/>
          <w:szCs w:val="30"/>
        </w:rPr>
      </w:pPr>
      <w:r>
        <w:rPr>
          <w:rFonts w:hint="eastAsia" w:ascii="宋体" w:hAnsi="宋体"/>
          <w:sz w:val="30"/>
          <w:szCs w:val="30"/>
        </w:rPr>
        <w:t>五、实质性条款响应情况表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14:paraId="280A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705" w:type="dxa"/>
            <w:vAlign w:val="center"/>
          </w:tcPr>
          <w:p w14:paraId="5A696C3D">
            <w:pPr>
              <w:adjustRightInd w:val="0"/>
              <w:snapToGrid w:val="0"/>
              <w:spacing w:after="0" w:line="240" w:lineRule="auto"/>
              <w:jc w:val="center"/>
              <w:rPr>
                <w:rFonts w:hint="eastAsia" w:ascii="宋体" w:hAnsi="宋体"/>
                <w:kern w:val="0"/>
                <w:szCs w:val="21"/>
              </w:rPr>
            </w:pPr>
            <w:bookmarkStart w:id="5" w:name="_Hlk72092651"/>
            <w:r>
              <w:rPr>
                <w:rFonts w:hint="eastAsia" w:ascii="宋体" w:hAnsi="宋体"/>
                <w:kern w:val="0"/>
                <w:szCs w:val="21"/>
              </w:rPr>
              <w:t>序号</w:t>
            </w:r>
          </w:p>
        </w:tc>
        <w:tc>
          <w:tcPr>
            <w:tcW w:w="4393" w:type="dxa"/>
            <w:vAlign w:val="center"/>
          </w:tcPr>
          <w:p w14:paraId="57C564DE">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14:paraId="1A3D705B">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14:paraId="15E2A3B6">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14:paraId="73C49B90">
            <w:pPr>
              <w:adjustRightInd w:val="0"/>
              <w:snapToGrid w:val="0"/>
              <w:spacing w:after="0" w:line="240" w:lineRule="auto"/>
              <w:jc w:val="center"/>
              <w:rPr>
                <w:rFonts w:hint="eastAsia" w:ascii="宋体" w:hAnsi="宋体"/>
                <w:kern w:val="0"/>
                <w:szCs w:val="21"/>
              </w:rPr>
            </w:pPr>
            <w:r>
              <w:rPr>
                <w:rFonts w:hint="eastAsia"/>
              </w:rPr>
              <w:t>说明</w:t>
            </w:r>
          </w:p>
        </w:tc>
      </w:tr>
      <w:bookmarkEnd w:id="5"/>
      <w:tr w14:paraId="38AD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21B1AF77">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14:paraId="04D79FFE">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14:paraId="62FB9C1A">
            <w:pPr>
              <w:adjustRightInd w:val="0"/>
              <w:snapToGrid w:val="0"/>
              <w:spacing w:after="0" w:line="240" w:lineRule="auto"/>
              <w:rPr>
                <w:rFonts w:hint="eastAsia" w:ascii="宋体" w:hAnsi="宋体"/>
                <w:kern w:val="0"/>
                <w:szCs w:val="21"/>
              </w:rPr>
            </w:pPr>
          </w:p>
        </w:tc>
        <w:tc>
          <w:tcPr>
            <w:tcW w:w="1134" w:type="dxa"/>
            <w:vAlign w:val="center"/>
          </w:tcPr>
          <w:p w14:paraId="22AA65E3">
            <w:pPr>
              <w:adjustRightInd w:val="0"/>
              <w:snapToGrid w:val="0"/>
              <w:spacing w:after="0" w:line="240" w:lineRule="auto"/>
              <w:rPr>
                <w:rFonts w:hint="eastAsia" w:ascii="宋体" w:hAnsi="宋体"/>
                <w:kern w:val="0"/>
                <w:szCs w:val="21"/>
              </w:rPr>
            </w:pPr>
          </w:p>
        </w:tc>
        <w:tc>
          <w:tcPr>
            <w:tcW w:w="851" w:type="dxa"/>
            <w:vAlign w:val="center"/>
          </w:tcPr>
          <w:p w14:paraId="1C494488">
            <w:pPr>
              <w:adjustRightInd w:val="0"/>
              <w:snapToGrid w:val="0"/>
              <w:spacing w:after="0" w:line="240" w:lineRule="auto"/>
              <w:rPr>
                <w:rFonts w:hint="eastAsia" w:ascii="宋体" w:hAnsi="宋体"/>
                <w:kern w:val="0"/>
                <w:szCs w:val="21"/>
              </w:rPr>
            </w:pPr>
          </w:p>
        </w:tc>
      </w:tr>
    </w:tbl>
    <w:p w14:paraId="58AB549A">
      <w:pPr>
        <w:pStyle w:val="27"/>
        <w:ind w:firstLine="0" w:firstLineChars="0"/>
        <w:jc w:val="center"/>
        <w:outlineLvl w:val="1"/>
        <w:rPr>
          <w:rFonts w:hint="eastAsia" w:ascii="宋体" w:hAnsi="宋体"/>
          <w:b/>
          <w:sz w:val="30"/>
          <w:szCs w:val="30"/>
        </w:rPr>
      </w:pPr>
    </w:p>
    <w:p w14:paraId="033B2C7F">
      <w:pPr>
        <w:pStyle w:val="2"/>
        <w:ind w:firstLine="480"/>
        <w:rPr>
          <w:rFonts w:hint="eastAsia"/>
        </w:rPr>
      </w:pPr>
      <w:r>
        <w:rPr>
          <w:rFonts w:hint="eastAsia"/>
        </w:rPr>
        <w:br w:type="page"/>
      </w:r>
    </w:p>
    <w:p w14:paraId="3530FB44">
      <w:pPr>
        <w:pStyle w:val="27"/>
        <w:ind w:firstLine="0" w:firstLineChars="0"/>
        <w:jc w:val="center"/>
        <w:outlineLvl w:val="1"/>
      </w:pPr>
      <w:r>
        <w:rPr>
          <w:rFonts w:hint="eastAsia" w:ascii="宋体" w:hAnsi="宋体"/>
          <w:b/>
          <w:sz w:val="30"/>
          <w:szCs w:val="30"/>
        </w:rPr>
        <w:t>六、报价表</w:t>
      </w:r>
    </w:p>
    <w:p w14:paraId="0066F03A">
      <w:pPr>
        <w:pStyle w:val="27"/>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w:t>
      </w:r>
      <w:commentRangeStart w:id="0"/>
      <w:r>
        <w:rPr>
          <w:rFonts w:hint="eastAsia" w:ascii="宋体" w:hAnsi="宋体" w:cs="宋体"/>
          <w:b/>
          <w:bCs/>
          <w:sz w:val="28"/>
          <w:szCs w:val="28"/>
        </w:rPr>
        <w:t>览表</w:t>
      </w:r>
      <w:commentRangeEnd w:id="0"/>
      <w:r>
        <w:rPr>
          <w:rFonts w:ascii="宋体" w:hAnsi="宋体" w:cs="宋体"/>
          <w:b/>
          <w:bCs/>
          <w:sz w:val="28"/>
          <w:szCs w:val="28"/>
        </w:rPr>
        <w:commentReference w:id="0"/>
      </w:r>
      <w:bookmarkStart w:id="6" w:name="OLE_LINK46"/>
      <w:bookmarkStart w:id="7" w:name="OLE_LINK48"/>
    </w:p>
    <w:p w14:paraId="2110578A">
      <w:pPr>
        <w:spacing w:line="360" w:lineRule="auto"/>
        <w:rPr>
          <w:rFonts w:hint="eastAsia" w:ascii="宋体" w:hAnsi="宋体" w:cs="宋体"/>
          <w:szCs w:val="21"/>
        </w:rPr>
      </w:pPr>
      <w:r>
        <w:rPr>
          <w:rFonts w:hint="eastAsia" w:ascii="宋体" w:hAnsi="宋体" w:cs="宋体"/>
          <w:szCs w:val="21"/>
        </w:rPr>
        <w:t>项目编号：</w:t>
      </w:r>
    </w:p>
    <w:tbl>
      <w:tblPr>
        <w:tblStyle w:val="19"/>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14:paraId="6F510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14:paraId="7AD2B007">
            <w:pPr>
              <w:pStyle w:val="11"/>
              <w:jc w:val="center"/>
              <w:rPr>
                <w:rFonts w:hint="eastAsia" w:hAnsi="宋体" w:cs="宋体"/>
                <w:szCs w:val="21"/>
              </w:rPr>
            </w:pPr>
            <w:r>
              <w:rPr>
                <w:rFonts w:hint="eastAsia" w:hAnsi="宋体" w:cs="宋体"/>
                <w:szCs w:val="21"/>
              </w:rPr>
              <w:t>项目名称</w:t>
            </w:r>
          </w:p>
        </w:tc>
        <w:tc>
          <w:tcPr>
            <w:tcW w:w="2058" w:type="pct"/>
            <w:vAlign w:val="center"/>
          </w:tcPr>
          <w:p w14:paraId="0B2BAA22">
            <w:pPr>
              <w:pStyle w:val="11"/>
              <w:jc w:val="center"/>
              <w:rPr>
                <w:rFonts w:hint="eastAsia" w:hAnsi="宋体" w:cs="宋体"/>
                <w:szCs w:val="21"/>
              </w:rPr>
            </w:pPr>
            <w:r>
              <w:rPr>
                <w:rFonts w:hint="eastAsia" w:hAnsi="宋体" w:cs="宋体"/>
                <w:szCs w:val="21"/>
              </w:rPr>
              <w:t>报价总价</w:t>
            </w:r>
          </w:p>
          <w:p w14:paraId="0BD09042">
            <w:pPr>
              <w:pStyle w:val="11"/>
              <w:jc w:val="center"/>
              <w:rPr>
                <w:rFonts w:hint="eastAsia" w:hAnsi="宋体" w:cs="宋体"/>
                <w:szCs w:val="21"/>
              </w:rPr>
            </w:pPr>
            <w:r>
              <w:rPr>
                <w:rFonts w:hint="eastAsia" w:hAnsi="宋体" w:cs="宋体"/>
                <w:szCs w:val="21"/>
              </w:rPr>
              <w:t>（人民币/元）</w:t>
            </w:r>
          </w:p>
        </w:tc>
        <w:tc>
          <w:tcPr>
            <w:tcW w:w="1073" w:type="pct"/>
            <w:vAlign w:val="center"/>
          </w:tcPr>
          <w:p w14:paraId="66A3E3D2">
            <w:pPr>
              <w:pStyle w:val="11"/>
              <w:jc w:val="center"/>
              <w:rPr>
                <w:rFonts w:hint="eastAsia" w:hAnsi="宋体" w:cs="宋体"/>
                <w:szCs w:val="21"/>
              </w:rPr>
            </w:pPr>
            <w:r>
              <w:rPr>
                <w:rFonts w:hint="eastAsia" w:hAnsi="宋体" w:cs="宋体"/>
                <w:szCs w:val="21"/>
              </w:rPr>
              <w:t>备注</w:t>
            </w:r>
          </w:p>
        </w:tc>
      </w:tr>
      <w:tr w14:paraId="77617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14:paraId="414706BA">
            <w:pPr>
              <w:pStyle w:val="11"/>
              <w:rPr>
                <w:rFonts w:hint="eastAsia" w:hAnsi="宋体" w:cs="宋体"/>
                <w:szCs w:val="21"/>
              </w:rPr>
            </w:pPr>
          </w:p>
        </w:tc>
        <w:tc>
          <w:tcPr>
            <w:tcW w:w="2058" w:type="pct"/>
            <w:vAlign w:val="center"/>
          </w:tcPr>
          <w:p w14:paraId="2E24A9DA">
            <w:pPr>
              <w:pStyle w:val="11"/>
              <w:rPr>
                <w:rFonts w:hint="eastAsia" w:hAnsi="宋体" w:cs="宋体"/>
                <w:szCs w:val="21"/>
              </w:rPr>
            </w:pPr>
          </w:p>
          <w:p w14:paraId="2E1EA41A">
            <w:pPr>
              <w:pStyle w:val="11"/>
              <w:rPr>
                <w:rFonts w:hint="eastAsia" w:hAnsi="宋体" w:cs="宋体"/>
                <w:szCs w:val="21"/>
              </w:rPr>
            </w:pPr>
            <w:r>
              <w:rPr>
                <w:rFonts w:hint="eastAsia" w:hAnsi="宋体" w:cs="宋体"/>
                <w:szCs w:val="21"/>
              </w:rPr>
              <w:t>小写：</w:t>
            </w:r>
          </w:p>
          <w:p w14:paraId="350A99B7">
            <w:pPr>
              <w:pStyle w:val="11"/>
              <w:rPr>
                <w:rFonts w:hint="eastAsia" w:hAnsi="宋体" w:cs="宋体"/>
                <w:szCs w:val="21"/>
              </w:rPr>
            </w:pPr>
          </w:p>
          <w:p w14:paraId="5614E391">
            <w:pPr>
              <w:pStyle w:val="11"/>
              <w:rPr>
                <w:rFonts w:hint="eastAsia" w:hAnsi="宋体" w:cs="宋体"/>
                <w:szCs w:val="21"/>
              </w:rPr>
            </w:pPr>
            <w:r>
              <w:rPr>
                <w:rFonts w:hint="eastAsia" w:hAnsi="宋体" w:cs="宋体"/>
                <w:szCs w:val="21"/>
              </w:rPr>
              <w:t>大写：</w:t>
            </w:r>
          </w:p>
          <w:p w14:paraId="09E3DB44">
            <w:pPr>
              <w:pStyle w:val="11"/>
              <w:rPr>
                <w:rFonts w:hint="eastAsia" w:hAnsi="宋体" w:cs="宋体"/>
                <w:szCs w:val="21"/>
              </w:rPr>
            </w:pPr>
          </w:p>
        </w:tc>
        <w:tc>
          <w:tcPr>
            <w:tcW w:w="1073" w:type="pct"/>
            <w:vAlign w:val="center"/>
          </w:tcPr>
          <w:p w14:paraId="0D297492">
            <w:pPr>
              <w:pStyle w:val="11"/>
              <w:rPr>
                <w:rFonts w:hint="eastAsia" w:hAnsi="宋体" w:cs="宋体"/>
                <w:szCs w:val="21"/>
              </w:rPr>
            </w:pPr>
          </w:p>
        </w:tc>
      </w:tr>
    </w:tbl>
    <w:p w14:paraId="423E26C2">
      <w:pPr>
        <w:rPr>
          <w:rFonts w:hint="eastAsia" w:ascii="宋体" w:hAnsi="宋体" w:cs="宋体"/>
          <w:szCs w:val="21"/>
        </w:rPr>
      </w:pPr>
    </w:p>
    <w:p w14:paraId="41AAB684">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14:paraId="2738ACA4">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14:paraId="5C787C42">
      <w:pPr>
        <w:jc w:val="center"/>
        <w:rPr>
          <w:rFonts w:hint="eastAsia" w:ascii="宋体" w:hAnsi="宋体" w:cs="宋体"/>
          <w:b/>
          <w:bCs/>
          <w:sz w:val="28"/>
          <w:szCs w:val="28"/>
        </w:rPr>
      </w:pPr>
      <w:r>
        <w:rPr>
          <w:rFonts w:hint="eastAsia" w:ascii="宋体" w:hAnsi="宋体" w:cs="宋体"/>
          <w:b/>
          <w:bCs/>
          <w:sz w:val="28"/>
          <w:szCs w:val="28"/>
        </w:rPr>
        <w:t>（二）供应商认为需要涉及的其他内容报价清单</w:t>
      </w:r>
    </w:p>
    <w:bookmarkEnd w:id="6"/>
    <w:bookmarkEnd w:id="7"/>
    <w:p w14:paraId="4D9E49A4">
      <w:pPr>
        <w:pStyle w:val="27"/>
        <w:ind w:firstLine="0" w:firstLineChars="0"/>
        <w:rPr>
          <w:rFonts w:hint="eastAsia" w:ascii="宋体" w:hAnsi="宋体"/>
          <w:b/>
          <w:sz w:val="30"/>
          <w:szCs w:val="30"/>
        </w:rPr>
      </w:pPr>
    </w:p>
    <w:p w14:paraId="413A0595">
      <w:pPr>
        <w:widowControl/>
        <w:jc w:val="left"/>
        <w:rPr>
          <w:rFonts w:hint="eastAsia" w:ascii="宋体" w:hAnsi="宋体"/>
          <w:b/>
          <w:sz w:val="30"/>
          <w:szCs w:val="30"/>
        </w:rPr>
      </w:pPr>
      <w:r>
        <w:rPr>
          <w:rFonts w:ascii="宋体" w:hAnsi="宋体"/>
          <w:b/>
          <w:sz w:val="30"/>
          <w:szCs w:val="30"/>
        </w:rPr>
        <w:br w:type="page"/>
      </w:r>
    </w:p>
    <w:p w14:paraId="39530284">
      <w:pPr>
        <w:pStyle w:val="27"/>
        <w:ind w:firstLine="0" w:firstLineChars="0"/>
        <w:jc w:val="center"/>
        <w:outlineLvl w:val="1"/>
        <w:rPr>
          <w:rFonts w:hint="eastAsia" w:ascii="宋体" w:hAnsi="宋体"/>
          <w:b/>
          <w:sz w:val="30"/>
          <w:szCs w:val="30"/>
        </w:rPr>
      </w:pPr>
      <w:r>
        <w:rPr>
          <w:rFonts w:hint="eastAsia" w:ascii="宋体" w:hAnsi="宋体"/>
          <w:b/>
          <w:sz w:val="30"/>
          <w:szCs w:val="30"/>
        </w:rPr>
        <w:t>七、供应商认为需要提供的其它文件（如有）</w:t>
      </w:r>
    </w:p>
    <w:p w14:paraId="192CB118">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14:paraId="001015EA">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14:paraId="6CC0E33F">
      <w:pPr>
        <w:jc w:val="center"/>
        <w:outlineLvl w:val="0"/>
      </w:pPr>
      <w:r>
        <w:rPr>
          <w:rFonts w:hint="eastAsia"/>
          <w:b/>
          <w:sz w:val="24"/>
        </w:rPr>
        <w:t>（仅供参考，具体以项目需求及采购结果为准）</w:t>
      </w:r>
    </w:p>
    <w:p w14:paraId="40A7D1BE">
      <w:pPr>
        <w:rPr>
          <w:rFonts w:ascii="仿宋_GB2312" w:eastAsia="仿宋_GB2312"/>
          <w:sz w:val="30"/>
          <w:szCs w:val="30"/>
        </w:rPr>
      </w:pPr>
    </w:p>
    <w:p w14:paraId="5AC4F4EE">
      <w:pPr>
        <w:widowControl/>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br w:type="page"/>
      </w:r>
    </w:p>
    <w:p w14:paraId="554912A3">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14:paraId="5EDA2126">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14:paraId="1421AAEA">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14:paraId="323CFF4F">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02FA4F2D">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14:paraId="5FBA98F6">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14:paraId="0F7CAA2E">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14:paraId="3D5C63FE">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14:paraId="408D3FE5">
      <w:pPr>
        <w:rPr>
          <w:szCs w:val="21"/>
        </w:rPr>
      </w:pPr>
    </w:p>
    <w:p w14:paraId="68D16B56">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7ADDE780">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14:paraId="75C2FDA9">
      <w:pPr>
        <w:rPr>
          <w:szCs w:val="21"/>
        </w:rPr>
      </w:pPr>
      <w:r>
        <w:rPr>
          <w:szCs w:val="21"/>
        </w:rPr>
        <w:tab/>
      </w:r>
      <w:r>
        <w:rPr>
          <w:szCs w:val="21"/>
        </w:rPr>
        <w:tab/>
      </w:r>
      <w:r>
        <w:rPr>
          <w:rFonts w:hint="eastAsia"/>
          <w:szCs w:val="21"/>
        </w:rPr>
        <w:t>点击查看下载邀请公告</w:t>
      </w:r>
    </w:p>
    <w:p w14:paraId="67673FEC">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11"/>
                    <a:stretch>
                      <a:fillRect/>
                    </a:stretch>
                  </pic:blipFill>
                  <pic:spPr>
                    <a:xfrm>
                      <a:off x="0" y="0"/>
                      <a:ext cx="5269230" cy="2412365"/>
                    </a:xfrm>
                    <a:prstGeom prst="rect">
                      <a:avLst/>
                    </a:prstGeom>
                    <a:noFill/>
                    <a:ln>
                      <a:noFill/>
                    </a:ln>
                  </pic:spPr>
                </pic:pic>
              </a:graphicData>
            </a:graphic>
          </wp:inline>
        </w:drawing>
      </w:r>
    </w:p>
    <w:p w14:paraId="60BB580F">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14:paraId="31E3C976">
      <w:pPr>
        <w:rPr>
          <w:szCs w:val="21"/>
        </w:rPr>
      </w:pPr>
      <w:r>
        <w:rPr>
          <w:rFonts w:hint="eastAsia"/>
          <w:szCs w:val="21"/>
        </w:rPr>
        <w:t>点击应答报价，填写报价，将应答文件作为附件上传，点击提交</w:t>
      </w:r>
    </w:p>
    <w:p w14:paraId="3D14E95D">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2"/>
                    <a:stretch>
                      <a:fillRect/>
                    </a:stretch>
                  </pic:blipFill>
                  <pic:spPr>
                    <a:xfrm>
                      <a:off x="0" y="0"/>
                      <a:ext cx="5269230" cy="2412365"/>
                    </a:xfrm>
                    <a:prstGeom prst="rect">
                      <a:avLst/>
                    </a:prstGeom>
                    <a:noFill/>
                    <a:ln>
                      <a:noFill/>
                    </a:ln>
                  </pic:spPr>
                </pic:pic>
              </a:graphicData>
            </a:graphic>
          </wp:inline>
        </w:drawing>
      </w:r>
    </w:p>
    <w:p w14:paraId="50A20A13">
      <w:pPr>
        <w:rPr>
          <w:rFonts w:hint="eastAsia" w:ascii="等线" w:hAnsi="等线" w:eastAsia="等线"/>
          <w:szCs w:val="21"/>
        </w:rPr>
      </w:pPr>
    </w:p>
    <w:p w14:paraId="6460E233">
      <w:pPr>
        <w:ind w:firstLine="417" w:firstLineChars="199"/>
        <w:jc w:val="left"/>
        <w:rPr>
          <w:rFonts w:hint="eastAsia" w:asciiTheme="minorEastAsia" w:hAnsiTheme="minorEastAsia" w:eastAsiaTheme="minorEastAsia"/>
          <w:kern w:val="0"/>
          <w:szCs w:val="21"/>
        </w:rPr>
      </w:pPr>
    </w:p>
    <w:sectPr>
      <w:footerReference r:id="rId7" w:type="default"/>
      <w:pgSz w:w="11906" w:h="16838"/>
      <w:pgMar w:top="1440" w:right="1800" w:bottom="851"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政府采购业务分公司" w:date="2025-01-13T16:12:00Z" w:initials="政府采购业务分公司">
    <w:p w14:paraId="0C8E33CD">
      <w:pPr>
        <w:pStyle w:val="9"/>
      </w:pPr>
      <w:r>
        <w:rPr>
          <w:rFonts w:hint="eastAsia"/>
        </w:rPr>
        <w:t>采购单位根据实际情况确认是否需要分项报价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C8E33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48DBB">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ED2EF0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0ED2EF0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36256C"/>
    <w:multiLevelType w:val="singleLevel"/>
    <w:tmpl w:val="7636256C"/>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政府采购业务分公司">
    <w15:presenceInfo w15:providerId="None" w15:userId="政府采购业务分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24B3"/>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2676536"/>
    <w:rsid w:val="027F313D"/>
    <w:rsid w:val="031E62CB"/>
    <w:rsid w:val="038156D1"/>
    <w:rsid w:val="03DF67B3"/>
    <w:rsid w:val="03E032C1"/>
    <w:rsid w:val="0403584D"/>
    <w:rsid w:val="043011FB"/>
    <w:rsid w:val="04B107F3"/>
    <w:rsid w:val="04F41598"/>
    <w:rsid w:val="056C63BB"/>
    <w:rsid w:val="05B253F0"/>
    <w:rsid w:val="05C313AC"/>
    <w:rsid w:val="0627033B"/>
    <w:rsid w:val="06A80B5A"/>
    <w:rsid w:val="06EF56F4"/>
    <w:rsid w:val="08047D47"/>
    <w:rsid w:val="08662E4F"/>
    <w:rsid w:val="08B131D7"/>
    <w:rsid w:val="08E700B0"/>
    <w:rsid w:val="08EB5608"/>
    <w:rsid w:val="093750AF"/>
    <w:rsid w:val="094C2162"/>
    <w:rsid w:val="0985779D"/>
    <w:rsid w:val="09CA0D6F"/>
    <w:rsid w:val="0A461B56"/>
    <w:rsid w:val="0A61636D"/>
    <w:rsid w:val="0A663227"/>
    <w:rsid w:val="0A666A2D"/>
    <w:rsid w:val="0A832B12"/>
    <w:rsid w:val="0AAA6900"/>
    <w:rsid w:val="0AD81243"/>
    <w:rsid w:val="0BA35963"/>
    <w:rsid w:val="0BFE3758"/>
    <w:rsid w:val="0C437F82"/>
    <w:rsid w:val="0D077DD0"/>
    <w:rsid w:val="0D466B4A"/>
    <w:rsid w:val="0D8C66E1"/>
    <w:rsid w:val="0DB85E58"/>
    <w:rsid w:val="0DE842C2"/>
    <w:rsid w:val="0E520BCC"/>
    <w:rsid w:val="0EF06EE0"/>
    <w:rsid w:val="0F0162C2"/>
    <w:rsid w:val="0F3533BA"/>
    <w:rsid w:val="0FE32D76"/>
    <w:rsid w:val="11BE04B1"/>
    <w:rsid w:val="12045226"/>
    <w:rsid w:val="12417C17"/>
    <w:rsid w:val="12770708"/>
    <w:rsid w:val="129355BA"/>
    <w:rsid w:val="13225853"/>
    <w:rsid w:val="14593FCC"/>
    <w:rsid w:val="145F245E"/>
    <w:rsid w:val="14737DC2"/>
    <w:rsid w:val="14A34E7B"/>
    <w:rsid w:val="15055500"/>
    <w:rsid w:val="150762D0"/>
    <w:rsid w:val="156C5731"/>
    <w:rsid w:val="1577316E"/>
    <w:rsid w:val="15FB3E98"/>
    <w:rsid w:val="166B1C91"/>
    <w:rsid w:val="166D5493"/>
    <w:rsid w:val="168B0B0C"/>
    <w:rsid w:val="16AF7EAC"/>
    <w:rsid w:val="16B26FFE"/>
    <w:rsid w:val="176F0DD6"/>
    <w:rsid w:val="177E5469"/>
    <w:rsid w:val="17824C23"/>
    <w:rsid w:val="17D27321"/>
    <w:rsid w:val="186758B2"/>
    <w:rsid w:val="18F66CD4"/>
    <w:rsid w:val="19B65058"/>
    <w:rsid w:val="1AF64450"/>
    <w:rsid w:val="1B720258"/>
    <w:rsid w:val="1B903EE9"/>
    <w:rsid w:val="1BA51042"/>
    <w:rsid w:val="1D1D7568"/>
    <w:rsid w:val="1D232E70"/>
    <w:rsid w:val="1D393246"/>
    <w:rsid w:val="1D8636DD"/>
    <w:rsid w:val="1DD00AB6"/>
    <w:rsid w:val="1EC07C63"/>
    <w:rsid w:val="1F596E03"/>
    <w:rsid w:val="1FBD5D4F"/>
    <w:rsid w:val="206104AB"/>
    <w:rsid w:val="20EB1A8B"/>
    <w:rsid w:val="215930B6"/>
    <w:rsid w:val="217F114F"/>
    <w:rsid w:val="21EC60B0"/>
    <w:rsid w:val="22066450"/>
    <w:rsid w:val="224C30E3"/>
    <w:rsid w:val="24F966A0"/>
    <w:rsid w:val="25914A5C"/>
    <w:rsid w:val="261966A6"/>
    <w:rsid w:val="26555BF8"/>
    <w:rsid w:val="26613595"/>
    <w:rsid w:val="26A7167B"/>
    <w:rsid w:val="26FB75E8"/>
    <w:rsid w:val="27150D4A"/>
    <w:rsid w:val="272929CC"/>
    <w:rsid w:val="273A24BC"/>
    <w:rsid w:val="277A333A"/>
    <w:rsid w:val="283917B1"/>
    <w:rsid w:val="284C2BA9"/>
    <w:rsid w:val="28CF1AF5"/>
    <w:rsid w:val="291A2C1F"/>
    <w:rsid w:val="297E5BA6"/>
    <w:rsid w:val="298A2F5B"/>
    <w:rsid w:val="2A0B0ABF"/>
    <w:rsid w:val="2A1C0E68"/>
    <w:rsid w:val="2A1C3F7F"/>
    <w:rsid w:val="2AF27382"/>
    <w:rsid w:val="2B304156"/>
    <w:rsid w:val="2BBD12AA"/>
    <w:rsid w:val="2BF07614"/>
    <w:rsid w:val="2C1F6654"/>
    <w:rsid w:val="2C2F765F"/>
    <w:rsid w:val="2CBF1BAC"/>
    <w:rsid w:val="2D2B793A"/>
    <w:rsid w:val="2DAC211D"/>
    <w:rsid w:val="2E443697"/>
    <w:rsid w:val="2E5860CE"/>
    <w:rsid w:val="2EDE3101"/>
    <w:rsid w:val="2FA31782"/>
    <w:rsid w:val="2FC82472"/>
    <w:rsid w:val="2FC8645A"/>
    <w:rsid w:val="30135E4B"/>
    <w:rsid w:val="30E57296"/>
    <w:rsid w:val="313564FF"/>
    <w:rsid w:val="33314CA9"/>
    <w:rsid w:val="3445338B"/>
    <w:rsid w:val="348C7842"/>
    <w:rsid w:val="34A75871"/>
    <w:rsid w:val="34F67EE0"/>
    <w:rsid w:val="360C62D3"/>
    <w:rsid w:val="36407B95"/>
    <w:rsid w:val="366724DD"/>
    <w:rsid w:val="369003F3"/>
    <w:rsid w:val="369F457E"/>
    <w:rsid w:val="36BC2039"/>
    <w:rsid w:val="372C73BF"/>
    <w:rsid w:val="37783EB8"/>
    <w:rsid w:val="37855B5B"/>
    <w:rsid w:val="391556D7"/>
    <w:rsid w:val="39522C4F"/>
    <w:rsid w:val="39965EB4"/>
    <w:rsid w:val="39B60CF9"/>
    <w:rsid w:val="39C233C9"/>
    <w:rsid w:val="3A591CBB"/>
    <w:rsid w:val="3AC11C0B"/>
    <w:rsid w:val="3AC5785E"/>
    <w:rsid w:val="3B5D0EF4"/>
    <w:rsid w:val="3B84632D"/>
    <w:rsid w:val="3BB1327A"/>
    <w:rsid w:val="3C4F6FF3"/>
    <w:rsid w:val="3C530AC4"/>
    <w:rsid w:val="3C7B70A3"/>
    <w:rsid w:val="3C7D6FC3"/>
    <w:rsid w:val="3CA56B3A"/>
    <w:rsid w:val="3CB74ABF"/>
    <w:rsid w:val="3D690867"/>
    <w:rsid w:val="3D697B26"/>
    <w:rsid w:val="3DF819A8"/>
    <w:rsid w:val="3DFA4C63"/>
    <w:rsid w:val="3E306FF6"/>
    <w:rsid w:val="3E381B5E"/>
    <w:rsid w:val="3E815608"/>
    <w:rsid w:val="3E9155A2"/>
    <w:rsid w:val="3EA91FFD"/>
    <w:rsid w:val="3F3D74FE"/>
    <w:rsid w:val="3F4145DB"/>
    <w:rsid w:val="40F80C31"/>
    <w:rsid w:val="41650C0D"/>
    <w:rsid w:val="41695F34"/>
    <w:rsid w:val="41BC69C3"/>
    <w:rsid w:val="41F63994"/>
    <w:rsid w:val="422B3CC4"/>
    <w:rsid w:val="425273BE"/>
    <w:rsid w:val="42E11F92"/>
    <w:rsid w:val="42FE39BD"/>
    <w:rsid w:val="43987A99"/>
    <w:rsid w:val="43B3073F"/>
    <w:rsid w:val="442451E1"/>
    <w:rsid w:val="458E2D7C"/>
    <w:rsid w:val="45961056"/>
    <w:rsid w:val="45D06B81"/>
    <w:rsid w:val="46625A9C"/>
    <w:rsid w:val="46B3016A"/>
    <w:rsid w:val="474D5277"/>
    <w:rsid w:val="480A7E67"/>
    <w:rsid w:val="483A6DB8"/>
    <w:rsid w:val="48442464"/>
    <w:rsid w:val="48497225"/>
    <w:rsid w:val="485968EF"/>
    <w:rsid w:val="491F7545"/>
    <w:rsid w:val="4A757FD0"/>
    <w:rsid w:val="4B4844F0"/>
    <w:rsid w:val="4BC94BDB"/>
    <w:rsid w:val="4BD8290E"/>
    <w:rsid w:val="4C011ADB"/>
    <w:rsid w:val="4C2A5769"/>
    <w:rsid w:val="4C2F1FCC"/>
    <w:rsid w:val="4C735875"/>
    <w:rsid w:val="4D700CFE"/>
    <w:rsid w:val="4D842D3A"/>
    <w:rsid w:val="4E3F37F1"/>
    <w:rsid w:val="4E8B06CC"/>
    <w:rsid w:val="4FC560A3"/>
    <w:rsid w:val="50C87CE4"/>
    <w:rsid w:val="51143A06"/>
    <w:rsid w:val="51522CC3"/>
    <w:rsid w:val="51D87312"/>
    <w:rsid w:val="51E33FB3"/>
    <w:rsid w:val="52952D55"/>
    <w:rsid w:val="53032779"/>
    <w:rsid w:val="531C7948"/>
    <w:rsid w:val="531E7EBF"/>
    <w:rsid w:val="53591BE0"/>
    <w:rsid w:val="5408474F"/>
    <w:rsid w:val="555409D5"/>
    <w:rsid w:val="5554516A"/>
    <w:rsid w:val="55720E2B"/>
    <w:rsid w:val="559B4B26"/>
    <w:rsid w:val="55AC06EC"/>
    <w:rsid w:val="56746023"/>
    <w:rsid w:val="57D00083"/>
    <w:rsid w:val="59041801"/>
    <w:rsid w:val="59E97ED0"/>
    <w:rsid w:val="5A1D3D5C"/>
    <w:rsid w:val="5A8756A7"/>
    <w:rsid w:val="5BB167DD"/>
    <w:rsid w:val="5BD540F2"/>
    <w:rsid w:val="5BE80C99"/>
    <w:rsid w:val="5C2761A7"/>
    <w:rsid w:val="5D0F6392"/>
    <w:rsid w:val="5D741361"/>
    <w:rsid w:val="5E184528"/>
    <w:rsid w:val="5E25263B"/>
    <w:rsid w:val="5E2876F5"/>
    <w:rsid w:val="5E4775F9"/>
    <w:rsid w:val="5E564D2B"/>
    <w:rsid w:val="5F85500D"/>
    <w:rsid w:val="601B6CAE"/>
    <w:rsid w:val="620A4B83"/>
    <w:rsid w:val="624352C6"/>
    <w:rsid w:val="627961EF"/>
    <w:rsid w:val="62D97490"/>
    <w:rsid w:val="63291771"/>
    <w:rsid w:val="635B53F4"/>
    <w:rsid w:val="638616CA"/>
    <w:rsid w:val="63BF5059"/>
    <w:rsid w:val="6431561E"/>
    <w:rsid w:val="646A06F8"/>
    <w:rsid w:val="64EE6A20"/>
    <w:rsid w:val="66E05D15"/>
    <w:rsid w:val="673D43D6"/>
    <w:rsid w:val="68144CE6"/>
    <w:rsid w:val="68F147C3"/>
    <w:rsid w:val="694B5840"/>
    <w:rsid w:val="6A015822"/>
    <w:rsid w:val="6A325FF9"/>
    <w:rsid w:val="6A576651"/>
    <w:rsid w:val="6AA96333"/>
    <w:rsid w:val="6B246507"/>
    <w:rsid w:val="6C892A9E"/>
    <w:rsid w:val="6D3B69F3"/>
    <w:rsid w:val="6DFE1580"/>
    <w:rsid w:val="6E9D4964"/>
    <w:rsid w:val="6EA41EA1"/>
    <w:rsid w:val="6ECE4405"/>
    <w:rsid w:val="6F9871FE"/>
    <w:rsid w:val="700F0193"/>
    <w:rsid w:val="703C530B"/>
    <w:rsid w:val="70552422"/>
    <w:rsid w:val="70723796"/>
    <w:rsid w:val="70904E30"/>
    <w:rsid w:val="71013E28"/>
    <w:rsid w:val="714479C8"/>
    <w:rsid w:val="714707D4"/>
    <w:rsid w:val="72BF06E3"/>
    <w:rsid w:val="72D87E05"/>
    <w:rsid w:val="72EE0533"/>
    <w:rsid w:val="734F041B"/>
    <w:rsid w:val="737B4CAA"/>
    <w:rsid w:val="74553583"/>
    <w:rsid w:val="754E0C44"/>
    <w:rsid w:val="76313693"/>
    <w:rsid w:val="76720DAB"/>
    <w:rsid w:val="769F35AF"/>
    <w:rsid w:val="76F123A0"/>
    <w:rsid w:val="77404F00"/>
    <w:rsid w:val="776948B3"/>
    <w:rsid w:val="77F250B7"/>
    <w:rsid w:val="788121DE"/>
    <w:rsid w:val="789417E7"/>
    <w:rsid w:val="78C0027C"/>
    <w:rsid w:val="79691145"/>
    <w:rsid w:val="79817886"/>
    <w:rsid w:val="79881DE9"/>
    <w:rsid w:val="79C47907"/>
    <w:rsid w:val="79DD3120"/>
    <w:rsid w:val="7A477AC9"/>
    <w:rsid w:val="7A497E37"/>
    <w:rsid w:val="7ACD5E42"/>
    <w:rsid w:val="7B0138FB"/>
    <w:rsid w:val="7B9A3006"/>
    <w:rsid w:val="7BAC1C5B"/>
    <w:rsid w:val="7C173D7F"/>
    <w:rsid w:val="7C276531"/>
    <w:rsid w:val="7C332759"/>
    <w:rsid w:val="7C6E3FD7"/>
    <w:rsid w:val="7D4C363C"/>
    <w:rsid w:val="7D570C13"/>
    <w:rsid w:val="7DD8172B"/>
    <w:rsid w:val="7EA63A70"/>
    <w:rsid w:val="7FA35A4A"/>
    <w:rsid w:val="7FC00B62"/>
    <w:rsid w:val="DFFFA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2"/>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10" w:after="10" w:line="360" w:lineRule="auto"/>
      <w:ind w:firstLine="200" w:firstLineChars="200"/>
    </w:pPr>
    <w:rPr>
      <w:sz w:val="24"/>
    </w:rPr>
  </w:style>
  <w:style w:type="paragraph" w:styleId="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8">
    <w:name w:val="Normal Indent"/>
    <w:basedOn w:val="1"/>
    <w:next w:val="2"/>
    <w:link w:val="28"/>
    <w:qFormat/>
    <w:uiPriority w:val="0"/>
    <w:pPr>
      <w:ind w:firstLine="420"/>
    </w:pPr>
    <w:rPr>
      <w:szCs w:val="20"/>
    </w:rPr>
  </w:style>
  <w:style w:type="paragraph" w:styleId="9">
    <w:name w:val="annotation text"/>
    <w:basedOn w:val="1"/>
    <w:next w:val="10"/>
    <w:link w:val="30"/>
    <w:qFormat/>
    <w:uiPriority w:val="0"/>
    <w:pPr>
      <w:jc w:val="left"/>
    </w:pPr>
  </w:style>
  <w:style w:type="paragraph" w:styleId="10">
    <w:name w:val="toc 5"/>
    <w:basedOn w:val="1"/>
    <w:next w:val="1"/>
    <w:qFormat/>
    <w:uiPriority w:val="0"/>
    <w:pPr>
      <w:ind w:left="840"/>
      <w:jc w:val="left"/>
    </w:pPr>
    <w:rPr>
      <w:rFonts w:cs="Calibri"/>
      <w:sz w:val="18"/>
      <w:szCs w:val="18"/>
    </w:r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3">
    <w:name w:val="Balloon Text"/>
    <w:basedOn w:val="1"/>
    <w:link w:val="29"/>
    <w:qFormat/>
    <w:uiPriority w:val="0"/>
    <w:rPr>
      <w:sz w:val="18"/>
      <w:szCs w:val="18"/>
    </w:rPr>
  </w:style>
  <w:style w:type="paragraph" w:styleId="14">
    <w:name w:val="footer"/>
    <w:basedOn w:val="1"/>
    <w:link w:val="26"/>
    <w:qFormat/>
    <w:uiPriority w:val="0"/>
    <w:pPr>
      <w:tabs>
        <w:tab w:val="center" w:pos="4153"/>
        <w:tab w:val="right" w:pos="8306"/>
      </w:tabs>
      <w:snapToGrid w:val="0"/>
      <w:jc w:val="left"/>
    </w:pPr>
    <w:rPr>
      <w:sz w:val="18"/>
      <w:szCs w:val="18"/>
    </w:rPr>
  </w:style>
  <w:style w:type="paragraph" w:styleId="15">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9"/>
    <w:next w:val="9"/>
    <w:link w:val="31"/>
    <w:qFormat/>
    <w:uiPriority w:val="0"/>
    <w:rPr>
      <w:b/>
      <w:bCs/>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basedOn w:val="21"/>
    <w:unhideWhenUsed/>
    <w:qFormat/>
    <w:uiPriority w:val="0"/>
    <w:rPr>
      <w:color w:val="800080"/>
      <w:u w:val="single"/>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character" w:customStyle="1" w:styleId="25">
    <w:name w:val="页眉 字符"/>
    <w:basedOn w:val="21"/>
    <w:link w:val="15"/>
    <w:qFormat/>
    <w:uiPriority w:val="0"/>
    <w:rPr>
      <w:kern w:val="2"/>
      <w:sz w:val="18"/>
      <w:szCs w:val="18"/>
    </w:rPr>
  </w:style>
  <w:style w:type="character" w:customStyle="1" w:styleId="26">
    <w:name w:val="页脚 字符"/>
    <w:basedOn w:val="21"/>
    <w:link w:val="14"/>
    <w:qFormat/>
    <w:uiPriority w:val="0"/>
    <w:rPr>
      <w:kern w:val="2"/>
      <w:sz w:val="18"/>
      <w:szCs w:val="18"/>
    </w:rPr>
  </w:style>
  <w:style w:type="paragraph" w:customStyle="1" w:styleId="27">
    <w:name w:val="列出段落1"/>
    <w:basedOn w:val="1"/>
    <w:qFormat/>
    <w:uiPriority w:val="34"/>
    <w:pPr>
      <w:ind w:firstLine="420" w:firstLineChars="200"/>
    </w:pPr>
    <w:rPr>
      <w:szCs w:val="21"/>
    </w:rPr>
  </w:style>
  <w:style w:type="character" w:customStyle="1" w:styleId="28">
    <w:name w:val="正文缩进 字符"/>
    <w:basedOn w:val="21"/>
    <w:link w:val="8"/>
    <w:qFormat/>
    <w:uiPriority w:val="0"/>
    <w:rPr>
      <w:kern w:val="2"/>
      <w:sz w:val="21"/>
    </w:rPr>
  </w:style>
  <w:style w:type="character" w:customStyle="1" w:styleId="29">
    <w:name w:val="批注框文本 字符"/>
    <w:basedOn w:val="21"/>
    <w:link w:val="13"/>
    <w:qFormat/>
    <w:uiPriority w:val="0"/>
    <w:rPr>
      <w:kern w:val="2"/>
      <w:sz w:val="18"/>
      <w:szCs w:val="18"/>
    </w:rPr>
  </w:style>
  <w:style w:type="character" w:customStyle="1" w:styleId="30">
    <w:name w:val="批注文字 字符"/>
    <w:basedOn w:val="21"/>
    <w:link w:val="9"/>
    <w:qFormat/>
    <w:uiPriority w:val="0"/>
    <w:rPr>
      <w:kern w:val="2"/>
      <w:sz w:val="21"/>
      <w:szCs w:val="24"/>
    </w:rPr>
  </w:style>
  <w:style w:type="character" w:customStyle="1" w:styleId="31">
    <w:name w:val="批注主题 字符"/>
    <w:basedOn w:val="30"/>
    <w:link w:val="18"/>
    <w:qFormat/>
    <w:uiPriority w:val="0"/>
    <w:rPr>
      <w:b/>
      <w:bCs/>
      <w:kern w:val="2"/>
      <w:sz w:val="21"/>
      <w:szCs w:val="24"/>
    </w:rPr>
  </w:style>
  <w:style w:type="character" w:customStyle="1" w:styleId="32">
    <w:name w:val="标题 3 字符"/>
    <w:basedOn w:val="21"/>
    <w:link w:val="6"/>
    <w:qFormat/>
    <w:uiPriority w:val="0"/>
    <w:rPr>
      <w:rFonts w:ascii="Arial" w:hAnsi="Arial"/>
      <w:b/>
      <w:bCs/>
      <w:sz w:val="32"/>
      <w:szCs w:val="32"/>
    </w:rPr>
  </w:style>
  <w:style w:type="paragraph" w:customStyle="1" w:styleId="33">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4">
    <w:name w:val="彩色列表 - 强调文字颜色 111"/>
    <w:basedOn w:val="1"/>
    <w:qFormat/>
    <w:uiPriority w:val="0"/>
    <w:pPr>
      <w:ind w:firstLine="420" w:firstLineChars="200"/>
    </w:pPr>
  </w:style>
  <w:style w:type="paragraph" w:customStyle="1" w:styleId="35">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6">
    <w:name w:val="List Paragraph"/>
    <w:basedOn w:val="1"/>
    <w:unhideWhenUsed/>
    <w:qFormat/>
    <w:uiPriority w:val="99"/>
    <w:pPr>
      <w:ind w:firstLine="420" w:firstLineChars="200"/>
    </w:pPr>
  </w:style>
  <w:style w:type="paragraph" w:customStyle="1" w:styleId="37">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8">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0">
    <w:name w:val="Body text|1_"/>
    <w:basedOn w:val="21"/>
    <w:link w:val="41"/>
    <w:qFormat/>
    <w:locked/>
    <w:uiPriority w:val="0"/>
    <w:rPr>
      <w:rFonts w:ascii="宋体" w:hAnsi="宋体" w:cs="宋体"/>
      <w:lang w:val="zh-TW" w:eastAsia="zh-TW" w:bidi="zh-TW"/>
    </w:rPr>
  </w:style>
  <w:style w:type="paragraph" w:customStyle="1" w:styleId="41">
    <w:name w:val="Body text|1"/>
    <w:basedOn w:val="1"/>
    <w:link w:val="40"/>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2">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3">
    <w:name w:val="Table Normal"/>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6006</Words>
  <Characters>6320</Characters>
  <Lines>57</Lines>
  <Paragraphs>16</Paragraphs>
  <TotalTime>0</TotalTime>
  <ScaleCrop>false</ScaleCrop>
  <LinksUpToDate>false</LinksUpToDate>
  <CharactersWithSpaces>6404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Bjnsby</cp:lastModifiedBy>
  <cp:lastPrinted>2025-10-29T01:00:00Z</cp:lastPrinted>
  <dcterms:modified xsi:type="dcterms:W3CDTF">2025-12-03T14:38:07Z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3766997FA4924606BCF968C46BA8E89C</vt:lpwstr>
  </property>
  <property fmtid="{D5CDD505-2E9C-101B-9397-08002B2CF9AE}" pid="4" name="KSOTemplateDocerSaveRecord">
    <vt:lpwstr>eyJoZGlkIjoiMDJkNDhkNjQ1ODBmYTBlYzZhMmIzNTJlYTI4NzkyZGYiLCJ1c2VySWQiOiIzMDQ2MDY1MTgifQ==</vt:lpwstr>
  </property>
</Properties>
</file>