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345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706995"/>
            <wp:effectExtent l="0" t="0" r="3175" b="825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70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1510" cy="8860790"/>
            <wp:effectExtent l="0" t="0" r="15240" b="1651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151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C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2025-11-27T09:01:06Z</dcterms:created>
  <dc:creator>金槌</dc:creator>
  <cp:lastModifiedBy>金槌</cp:lastModifiedBy>
  <dcterms:modified xsi:type="dcterms:W3CDTF">2025-11-27T09:01:13Z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eyJoZGlkIjoiMWM1ZGZkZjA4NDczYjVhZDE0NjUxZGFjYjZkY2U0ODYifQ==</vt:lpwstr>
  </property>
  <property fmtid="{D5CDD505-2E9C-101B-9397-08002B2CF9AE}" pid="4" name="ICV">
    <vt:lpwstr>7BF1A82A6AA143A8A3717543D6BA976E_12</vt:lpwstr>
  </property>
</Properties>
</file>