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16774B" w14:textId="77777777" w:rsidR="00F4468A" w:rsidRDefault="00F4468A">
      <w:pPr>
        <w:widowControl/>
        <w:spacing w:beforeAutospacing="1" w:afterAutospacing="1"/>
        <w:jc w:val="center"/>
        <w:outlineLvl w:val="1"/>
        <w:rPr>
          <w:rFonts w:ascii="黑体" w:eastAsia="黑体" w:hAnsi="宋体" w:cs="黑体" w:hint="eastAsia"/>
          <w:kern w:val="0"/>
          <w:sz w:val="40"/>
          <w:szCs w:val="40"/>
        </w:rPr>
      </w:pPr>
    </w:p>
    <w:p w14:paraId="12EB53BD" w14:textId="77777777" w:rsidR="00F4468A" w:rsidRDefault="00000000">
      <w:pPr>
        <w:ind w:firstLineChars="1300" w:firstLine="3654"/>
        <w:rPr>
          <w:rFonts w:ascii="宋体" w:hAnsi="宋体" w:hint="eastAsia"/>
          <w:color w:val="FF0000"/>
          <w:szCs w:val="21"/>
        </w:rPr>
      </w:pPr>
      <w:r>
        <w:rPr>
          <w:rFonts w:ascii="宋体" w:eastAsia="黑体" w:hAnsi="宋体" w:hint="eastAsia"/>
          <w:b/>
          <w:bCs/>
          <w:color w:val="FF0000"/>
          <w:kern w:val="44"/>
          <w:sz w:val="28"/>
          <w:szCs w:val="44"/>
        </w:rPr>
        <w:t>特别警示条款</w:t>
      </w:r>
    </w:p>
    <w:p w14:paraId="68F824D1" w14:textId="77777777" w:rsidR="00F4468A" w:rsidRPr="002A2D05" w:rsidRDefault="00000000">
      <w:pPr>
        <w:pBdr>
          <w:top w:val="none" w:sz="0" w:space="1" w:color="auto"/>
          <w:left w:val="none" w:sz="0" w:space="4" w:color="auto"/>
          <w:bottom w:val="none" w:sz="0" w:space="1" w:color="auto"/>
          <w:right w:val="none" w:sz="0" w:space="4" w:color="auto"/>
        </w:pBdr>
        <w:spacing w:afterLines="100" w:after="240" w:line="400" w:lineRule="exact"/>
        <w:ind w:firstLineChars="200" w:firstLine="422"/>
        <w:rPr>
          <w:rFonts w:ascii="宋体" w:hAnsi="宋体" w:cs="宋体" w:hint="eastAsia"/>
          <w:b/>
          <w:bCs/>
          <w:color w:val="FF0000"/>
          <w:szCs w:val="21"/>
        </w:rPr>
      </w:pPr>
      <w:r w:rsidRPr="002A2D05">
        <w:rPr>
          <w:rFonts w:ascii="宋体" w:hAnsi="宋体" w:cs="宋体" w:hint="eastAsia"/>
          <w:b/>
          <w:bCs/>
          <w:color w:val="FF0000"/>
          <w:szCs w:val="21"/>
        </w:rPr>
        <w:t>参与本项目政府采购活动的供应商应认真阅读以下特别警示条款，不得存在以下所列禁止情形，一旦发现，将被处以记入供应商诚信档案、罚款、取消参与政府采购资格、吊销营业执照等处罚；构成犯罪的，依法追究刑事责任。</w:t>
      </w:r>
    </w:p>
    <w:tbl>
      <w:tblPr>
        <w:tblStyle w:val="aff4"/>
        <w:tblW w:w="0" w:type="auto"/>
        <w:tblLook w:val="04A0" w:firstRow="1" w:lastRow="0" w:firstColumn="1" w:lastColumn="0" w:noHBand="0" w:noVBand="1"/>
      </w:tblPr>
      <w:tblGrid>
        <w:gridCol w:w="804"/>
        <w:gridCol w:w="7586"/>
      </w:tblGrid>
      <w:tr w:rsidR="00F4468A" w14:paraId="300BAEC7" w14:textId="77777777">
        <w:trPr>
          <w:trHeight w:val="660"/>
        </w:trPr>
        <w:tc>
          <w:tcPr>
            <w:tcW w:w="811" w:type="dxa"/>
            <w:tcBorders>
              <w:tl2br w:val="nil"/>
              <w:tr2bl w:val="nil"/>
            </w:tcBorders>
            <w:vAlign w:val="center"/>
          </w:tcPr>
          <w:p w14:paraId="12A957BF" w14:textId="77777777" w:rsidR="00F4468A" w:rsidRDefault="00000000">
            <w:pPr>
              <w:pBdr>
                <w:top w:val="none" w:sz="0" w:space="1" w:color="auto"/>
                <w:left w:val="none" w:sz="0" w:space="4" w:color="auto"/>
                <w:bottom w:val="none" w:sz="0" w:space="1" w:color="auto"/>
                <w:right w:val="none" w:sz="0" w:space="4" w:color="auto"/>
              </w:pBdr>
              <w:spacing w:line="400" w:lineRule="exact"/>
              <w:jc w:val="center"/>
              <w:rPr>
                <w:rFonts w:ascii="宋体" w:hAnsi="宋体" w:cs="宋体" w:hint="eastAsia"/>
                <w:color w:val="FF0000"/>
                <w:szCs w:val="21"/>
              </w:rPr>
            </w:pPr>
            <w:r>
              <w:rPr>
                <w:rFonts w:ascii="宋体" w:hAnsi="宋体" w:cs="宋体" w:hint="eastAsia"/>
                <w:color w:val="FF0000"/>
                <w:szCs w:val="21"/>
              </w:rPr>
              <w:t>序号</w:t>
            </w:r>
          </w:p>
        </w:tc>
        <w:tc>
          <w:tcPr>
            <w:tcW w:w="7711" w:type="dxa"/>
            <w:tcBorders>
              <w:tl2br w:val="nil"/>
              <w:tr2bl w:val="nil"/>
            </w:tcBorders>
            <w:vAlign w:val="center"/>
          </w:tcPr>
          <w:p w14:paraId="0597EA7F" w14:textId="77777777" w:rsidR="00F4468A" w:rsidRDefault="00000000">
            <w:pPr>
              <w:pBdr>
                <w:top w:val="none" w:sz="0" w:space="1" w:color="auto"/>
                <w:left w:val="none" w:sz="0" w:space="4" w:color="auto"/>
                <w:bottom w:val="none" w:sz="0" w:space="1" w:color="auto"/>
                <w:right w:val="none" w:sz="0" w:space="4" w:color="auto"/>
              </w:pBdr>
              <w:spacing w:line="400" w:lineRule="exact"/>
              <w:jc w:val="center"/>
              <w:rPr>
                <w:rFonts w:ascii="宋体" w:hAnsi="宋体" w:cs="宋体" w:hint="eastAsia"/>
                <w:color w:val="FF0000"/>
                <w:szCs w:val="21"/>
              </w:rPr>
            </w:pPr>
            <w:r>
              <w:rPr>
                <w:rFonts w:ascii="宋体" w:hAnsi="宋体" w:cs="宋体" w:hint="eastAsia"/>
                <w:b/>
                <w:bCs/>
                <w:color w:val="FF0000"/>
                <w:szCs w:val="21"/>
              </w:rPr>
              <w:t>供应商参与投标禁止情形</w:t>
            </w:r>
          </w:p>
        </w:tc>
      </w:tr>
      <w:tr w:rsidR="00F4468A" w14:paraId="09EB8F86" w14:textId="77777777">
        <w:tc>
          <w:tcPr>
            <w:tcW w:w="811" w:type="dxa"/>
            <w:tcBorders>
              <w:tl2br w:val="nil"/>
              <w:tr2bl w:val="nil"/>
            </w:tcBorders>
            <w:vAlign w:val="center"/>
          </w:tcPr>
          <w:p w14:paraId="4B3CDB50" w14:textId="77777777" w:rsidR="00F4468A" w:rsidRDefault="00000000">
            <w:pPr>
              <w:pBdr>
                <w:top w:val="none" w:sz="0" w:space="1" w:color="auto"/>
                <w:left w:val="none" w:sz="0" w:space="4" w:color="auto"/>
                <w:bottom w:val="none" w:sz="0" w:space="1" w:color="auto"/>
                <w:right w:val="none" w:sz="0" w:space="4" w:color="auto"/>
              </w:pBdr>
              <w:spacing w:line="400" w:lineRule="exact"/>
              <w:jc w:val="center"/>
              <w:rPr>
                <w:rFonts w:ascii="宋体" w:hAnsi="宋体" w:cs="宋体" w:hint="eastAsia"/>
                <w:color w:val="FF0000"/>
                <w:szCs w:val="21"/>
              </w:rPr>
            </w:pPr>
            <w:r>
              <w:rPr>
                <w:rFonts w:ascii="宋体" w:hAnsi="宋体" w:cs="宋体" w:hint="eastAsia"/>
                <w:color w:val="FF0000"/>
                <w:szCs w:val="21"/>
              </w:rPr>
              <w:t>1</w:t>
            </w:r>
          </w:p>
        </w:tc>
        <w:tc>
          <w:tcPr>
            <w:tcW w:w="7711" w:type="dxa"/>
            <w:tcBorders>
              <w:tl2br w:val="nil"/>
              <w:tr2bl w:val="nil"/>
            </w:tcBorders>
            <w:vAlign w:val="center"/>
          </w:tcPr>
          <w:p w14:paraId="78B66FCA" w14:textId="77777777" w:rsidR="00F4468A" w:rsidRDefault="00000000">
            <w:pPr>
              <w:pBdr>
                <w:top w:val="none" w:sz="0" w:space="1" w:color="auto"/>
                <w:left w:val="none" w:sz="0" w:space="4" w:color="auto"/>
                <w:bottom w:val="none" w:sz="0" w:space="1" w:color="auto"/>
                <w:right w:val="none" w:sz="0" w:space="4" w:color="auto"/>
              </w:pBdr>
              <w:spacing w:line="400" w:lineRule="exact"/>
              <w:jc w:val="left"/>
              <w:rPr>
                <w:rFonts w:ascii="宋体" w:hAnsi="宋体" w:cs="宋体" w:hint="eastAsia"/>
                <w:color w:val="FF0000"/>
                <w:szCs w:val="21"/>
              </w:rPr>
            </w:pPr>
            <w:r>
              <w:rPr>
                <w:rFonts w:ascii="宋体" w:hAnsi="宋体" w:cs="宋体" w:hint="eastAsia"/>
                <w:color w:val="FF0000"/>
                <w:szCs w:val="21"/>
              </w:rPr>
              <w:t>与其他投标供应商的法定代表人、主要经营负责人、投标授权代表人、项目负责人、主要技术人员为</w:t>
            </w:r>
            <w:r>
              <w:rPr>
                <w:rFonts w:ascii="宋体" w:hAnsi="宋体" w:cs="宋体" w:hint="eastAsia"/>
                <w:b/>
                <w:bCs/>
                <w:color w:val="FF0000"/>
                <w:szCs w:val="21"/>
              </w:rPr>
              <w:t>同一人、属同一单位或者在同一单位缴纳社会保险</w:t>
            </w:r>
            <w:r>
              <w:rPr>
                <w:rFonts w:ascii="宋体" w:hAnsi="宋体" w:cs="宋体" w:hint="eastAsia"/>
                <w:color w:val="FF0000"/>
                <w:szCs w:val="21"/>
              </w:rPr>
              <w:t>。</w:t>
            </w:r>
          </w:p>
        </w:tc>
      </w:tr>
      <w:tr w:rsidR="00F4468A" w14:paraId="301951C7" w14:textId="77777777">
        <w:trPr>
          <w:trHeight w:val="90"/>
        </w:trPr>
        <w:tc>
          <w:tcPr>
            <w:tcW w:w="811" w:type="dxa"/>
            <w:tcBorders>
              <w:tl2br w:val="nil"/>
              <w:tr2bl w:val="nil"/>
            </w:tcBorders>
            <w:vAlign w:val="center"/>
          </w:tcPr>
          <w:p w14:paraId="2CEDB3F7" w14:textId="77777777" w:rsidR="00F4468A" w:rsidRDefault="00000000">
            <w:pPr>
              <w:pBdr>
                <w:top w:val="none" w:sz="0" w:space="1" w:color="auto"/>
                <w:left w:val="none" w:sz="0" w:space="4" w:color="auto"/>
                <w:bottom w:val="none" w:sz="0" w:space="1" w:color="auto"/>
                <w:right w:val="none" w:sz="0" w:space="4" w:color="auto"/>
              </w:pBdr>
              <w:spacing w:line="400" w:lineRule="exact"/>
              <w:jc w:val="center"/>
              <w:rPr>
                <w:rFonts w:ascii="宋体" w:hAnsi="宋体" w:cs="宋体" w:hint="eastAsia"/>
                <w:color w:val="FF0000"/>
                <w:szCs w:val="21"/>
              </w:rPr>
            </w:pPr>
            <w:r>
              <w:rPr>
                <w:rFonts w:ascii="宋体" w:hAnsi="宋体" w:cs="宋体" w:hint="eastAsia"/>
                <w:color w:val="FF0000"/>
                <w:szCs w:val="21"/>
              </w:rPr>
              <w:t>2</w:t>
            </w:r>
          </w:p>
        </w:tc>
        <w:tc>
          <w:tcPr>
            <w:tcW w:w="7711" w:type="dxa"/>
            <w:tcBorders>
              <w:tl2br w:val="nil"/>
              <w:tr2bl w:val="nil"/>
            </w:tcBorders>
            <w:vAlign w:val="center"/>
          </w:tcPr>
          <w:p w14:paraId="361DCB9F" w14:textId="77777777" w:rsidR="00F4468A" w:rsidRDefault="00000000">
            <w:pPr>
              <w:pBdr>
                <w:top w:val="none" w:sz="0" w:space="1" w:color="auto"/>
                <w:left w:val="none" w:sz="0" w:space="4" w:color="auto"/>
                <w:bottom w:val="none" w:sz="0" w:space="1" w:color="auto"/>
                <w:right w:val="none" w:sz="0" w:space="4" w:color="auto"/>
              </w:pBdr>
              <w:spacing w:line="400" w:lineRule="exact"/>
              <w:jc w:val="left"/>
              <w:rPr>
                <w:rFonts w:ascii="宋体" w:hAnsi="宋体" w:cs="宋体" w:hint="eastAsia"/>
                <w:color w:val="FF0000"/>
                <w:szCs w:val="21"/>
              </w:rPr>
            </w:pPr>
            <w:r>
              <w:rPr>
                <w:rFonts w:ascii="宋体" w:hAnsi="宋体" w:cs="宋体" w:hint="eastAsia"/>
                <w:color w:val="FF0000"/>
                <w:szCs w:val="21"/>
              </w:rPr>
              <w:t>参与本项目政府采购活动时，与其他投标供应商存在单位负责人为</w:t>
            </w:r>
            <w:r>
              <w:rPr>
                <w:rFonts w:ascii="宋体" w:hAnsi="宋体" w:cs="宋体" w:hint="eastAsia"/>
                <w:b/>
                <w:bCs/>
                <w:color w:val="FF0000"/>
                <w:szCs w:val="21"/>
              </w:rPr>
              <w:t>同一人或直接控股、管理关系</w:t>
            </w:r>
            <w:r>
              <w:rPr>
                <w:rFonts w:ascii="宋体" w:hAnsi="宋体" w:cs="宋体" w:hint="eastAsia"/>
                <w:color w:val="FF0000"/>
                <w:szCs w:val="21"/>
              </w:rPr>
              <w:t>。</w:t>
            </w:r>
          </w:p>
        </w:tc>
      </w:tr>
      <w:tr w:rsidR="00F4468A" w14:paraId="41BA8205" w14:textId="77777777">
        <w:tc>
          <w:tcPr>
            <w:tcW w:w="811" w:type="dxa"/>
            <w:tcBorders>
              <w:tl2br w:val="nil"/>
              <w:tr2bl w:val="nil"/>
            </w:tcBorders>
            <w:vAlign w:val="center"/>
          </w:tcPr>
          <w:p w14:paraId="56630FEA" w14:textId="77777777" w:rsidR="00F4468A" w:rsidRDefault="00000000">
            <w:pPr>
              <w:pBdr>
                <w:top w:val="none" w:sz="0" w:space="1" w:color="auto"/>
                <w:left w:val="none" w:sz="0" w:space="4" w:color="auto"/>
                <w:bottom w:val="none" w:sz="0" w:space="1" w:color="auto"/>
                <w:right w:val="none" w:sz="0" w:space="4" w:color="auto"/>
              </w:pBdr>
              <w:spacing w:line="400" w:lineRule="exact"/>
              <w:jc w:val="center"/>
              <w:rPr>
                <w:rFonts w:ascii="宋体" w:hAnsi="宋体" w:cs="宋体" w:hint="eastAsia"/>
                <w:color w:val="FF0000"/>
                <w:szCs w:val="21"/>
              </w:rPr>
            </w:pPr>
            <w:r>
              <w:rPr>
                <w:rFonts w:ascii="宋体" w:hAnsi="宋体" w:cs="宋体" w:hint="eastAsia"/>
                <w:color w:val="FF0000"/>
                <w:szCs w:val="21"/>
              </w:rPr>
              <w:t>3</w:t>
            </w:r>
          </w:p>
        </w:tc>
        <w:tc>
          <w:tcPr>
            <w:tcW w:w="7711" w:type="dxa"/>
            <w:tcBorders>
              <w:tl2br w:val="nil"/>
              <w:tr2bl w:val="nil"/>
            </w:tcBorders>
            <w:vAlign w:val="center"/>
          </w:tcPr>
          <w:p w14:paraId="31666EEF" w14:textId="77777777" w:rsidR="00F4468A" w:rsidRDefault="00000000">
            <w:pPr>
              <w:pBdr>
                <w:top w:val="none" w:sz="0" w:space="1" w:color="auto"/>
                <w:left w:val="none" w:sz="0" w:space="4" w:color="auto"/>
                <w:bottom w:val="none" w:sz="0" w:space="1" w:color="auto"/>
                <w:right w:val="none" w:sz="0" w:space="4" w:color="auto"/>
              </w:pBdr>
              <w:spacing w:line="400" w:lineRule="exact"/>
              <w:jc w:val="left"/>
              <w:rPr>
                <w:rFonts w:ascii="宋体" w:hAnsi="宋体" w:cs="宋体" w:hint="eastAsia"/>
                <w:color w:val="FF0000"/>
                <w:szCs w:val="21"/>
              </w:rPr>
            </w:pPr>
            <w:r>
              <w:rPr>
                <w:rFonts w:ascii="宋体" w:hAnsi="宋体" w:cs="宋体" w:hint="eastAsia"/>
                <w:color w:val="FF0000"/>
                <w:szCs w:val="21"/>
              </w:rPr>
              <w:t>与其他投标供应商的投标文件或部分投标文件</w:t>
            </w:r>
            <w:r>
              <w:rPr>
                <w:rFonts w:ascii="宋体" w:hAnsi="宋体" w:cs="宋体" w:hint="eastAsia"/>
                <w:b/>
                <w:bCs/>
                <w:color w:val="FF0000"/>
                <w:szCs w:val="21"/>
              </w:rPr>
              <w:t>相互混装或存在非正常一致</w:t>
            </w:r>
            <w:r>
              <w:rPr>
                <w:rFonts w:ascii="宋体" w:hAnsi="宋体" w:cs="宋体" w:hint="eastAsia"/>
                <w:color w:val="FF0000"/>
                <w:szCs w:val="21"/>
              </w:rPr>
              <w:t>。</w:t>
            </w:r>
          </w:p>
        </w:tc>
      </w:tr>
      <w:tr w:rsidR="00F4468A" w14:paraId="0B890BFE" w14:textId="77777777">
        <w:trPr>
          <w:trHeight w:val="1325"/>
        </w:trPr>
        <w:tc>
          <w:tcPr>
            <w:tcW w:w="811" w:type="dxa"/>
            <w:tcBorders>
              <w:tl2br w:val="nil"/>
              <w:tr2bl w:val="nil"/>
            </w:tcBorders>
            <w:vAlign w:val="center"/>
          </w:tcPr>
          <w:p w14:paraId="2B1AC053" w14:textId="77777777" w:rsidR="00F4468A" w:rsidRDefault="00000000">
            <w:pPr>
              <w:pBdr>
                <w:top w:val="none" w:sz="0" w:space="1" w:color="auto"/>
                <w:left w:val="none" w:sz="0" w:space="4" w:color="auto"/>
                <w:bottom w:val="none" w:sz="0" w:space="1" w:color="auto"/>
                <w:right w:val="none" w:sz="0" w:space="4" w:color="auto"/>
              </w:pBdr>
              <w:spacing w:line="400" w:lineRule="exact"/>
              <w:jc w:val="center"/>
              <w:rPr>
                <w:rFonts w:ascii="宋体" w:hAnsi="宋体" w:cs="宋体" w:hint="eastAsia"/>
                <w:color w:val="FF0000"/>
                <w:szCs w:val="21"/>
              </w:rPr>
            </w:pPr>
            <w:r>
              <w:rPr>
                <w:rFonts w:ascii="宋体" w:hAnsi="宋体" w:cs="宋体" w:hint="eastAsia"/>
                <w:color w:val="FF0000"/>
                <w:szCs w:val="21"/>
              </w:rPr>
              <w:t>4</w:t>
            </w:r>
          </w:p>
        </w:tc>
        <w:tc>
          <w:tcPr>
            <w:tcW w:w="7711" w:type="dxa"/>
            <w:tcBorders>
              <w:tl2br w:val="nil"/>
              <w:tr2bl w:val="nil"/>
            </w:tcBorders>
            <w:vAlign w:val="center"/>
          </w:tcPr>
          <w:p w14:paraId="3C510712" w14:textId="77777777" w:rsidR="00F4468A" w:rsidRDefault="00000000">
            <w:pPr>
              <w:pBdr>
                <w:top w:val="none" w:sz="0" w:space="1" w:color="auto"/>
                <w:left w:val="none" w:sz="0" w:space="4" w:color="auto"/>
                <w:bottom w:val="none" w:sz="0" w:space="1" w:color="auto"/>
                <w:right w:val="none" w:sz="0" w:space="4" w:color="auto"/>
              </w:pBdr>
              <w:spacing w:line="400" w:lineRule="exact"/>
              <w:jc w:val="left"/>
              <w:rPr>
                <w:rFonts w:ascii="宋体" w:hAnsi="宋体" w:cs="宋体" w:hint="eastAsia"/>
                <w:color w:val="FF0000"/>
                <w:szCs w:val="21"/>
              </w:rPr>
            </w:pPr>
            <w:r>
              <w:rPr>
                <w:rFonts w:ascii="宋体" w:hAnsi="宋体" w:cs="宋体" w:hint="eastAsia"/>
                <w:color w:val="FF0000"/>
                <w:szCs w:val="21"/>
              </w:rPr>
              <w:t>与其他投标供应商的投标文件由</w:t>
            </w:r>
            <w:r>
              <w:rPr>
                <w:rFonts w:ascii="宋体" w:hAnsi="宋体" w:cs="宋体" w:hint="eastAsia"/>
                <w:b/>
                <w:bCs/>
                <w:color w:val="FF0000"/>
                <w:szCs w:val="21"/>
              </w:rPr>
              <w:t>同一单位或者同一人编制</w:t>
            </w:r>
            <w:r>
              <w:rPr>
                <w:rFonts w:ascii="宋体" w:hAnsi="宋体" w:cs="宋体" w:hint="eastAsia"/>
                <w:color w:val="FF0000"/>
                <w:szCs w:val="21"/>
              </w:rPr>
              <w:t>，或者使用</w:t>
            </w:r>
            <w:r>
              <w:rPr>
                <w:rFonts w:ascii="宋体" w:hAnsi="宋体" w:cs="宋体" w:hint="eastAsia"/>
                <w:b/>
                <w:bCs/>
                <w:color w:val="FF0000"/>
                <w:szCs w:val="21"/>
              </w:rPr>
              <w:t>同一设备编制</w:t>
            </w:r>
            <w:r>
              <w:rPr>
                <w:rFonts w:ascii="宋体" w:hAnsi="宋体" w:cs="宋体" w:hint="eastAsia"/>
                <w:color w:val="FF0000"/>
                <w:szCs w:val="21"/>
              </w:rPr>
              <w:t>（“文件制作机器码”“文件创建标识码”一致）。</w:t>
            </w:r>
          </w:p>
        </w:tc>
      </w:tr>
      <w:tr w:rsidR="00F4468A" w14:paraId="05C1D9AE" w14:textId="77777777">
        <w:trPr>
          <w:trHeight w:val="985"/>
        </w:trPr>
        <w:tc>
          <w:tcPr>
            <w:tcW w:w="811" w:type="dxa"/>
            <w:tcBorders>
              <w:tl2br w:val="nil"/>
              <w:tr2bl w:val="nil"/>
            </w:tcBorders>
            <w:vAlign w:val="center"/>
          </w:tcPr>
          <w:p w14:paraId="239DC992" w14:textId="77777777" w:rsidR="00F4468A" w:rsidRDefault="00000000">
            <w:pPr>
              <w:pBdr>
                <w:top w:val="none" w:sz="0" w:space="1" w:color="auto"/>
                <w:left w:val="none" w:sz="0" w:space="4" w:color="auto"/>
                <w:bottom w:val="none" w:sz="0" w:space="1" w:color="auto"/>
                <w:right w:val="none" w:sz="0" w:space="4" w:color="auto"/>
              </w:pBdr>
              <w:spacing w:line="400" w:lineRule="exact"/>
              <w:jc w:val="center"/>
              <w:rPr>
                <w:rFonts w:ascii="宋体" w:hAnsi="宋体" w:cs="宋体" w:hint="eastAsia"/>
                <w:color w:val="FF0000"/>
                <w:szCs w:val="21"/>
              </w:rPr>
            </w:pPr>
            <w:r>
              <w:rPr>
                <w:rFonts w:ascii="宋体" w:hAnsi="宋体" w:cs="宋体" w:hint="eastAsia"/>
                <w:color w:val="FF0000"/>
                <w:szCs w:val="21"/>
              </w:rPr>
              <w:t>5</w:t>
            </w:r>
          </w:p>
        </w:tc>
        <w:tc>
          <w:tcPr>
            <w:tcW w:w="7711" w:type="dxa"/>
            <w:tcBorders>
              <w:tl2br w:val="nil"/>
              <w:tr2bl w:val="nil"/>
            </w:tcBorders>
            <w:vAlign w:val="center"/>
          </w:tcPr>
          <w:p w14:paraId="774AA5A6" w14:textId="77777777" w:rsidR="00F4468A" w:rsidRDefault="00000000">
            <w:pPr>
              <w:pBdr>
                <w:top w:val="none" w:sz="0" w:space="1" w:color="auto"/>
                <w:left w:val="none" w:sz="0" w:space="4" w:color="auto"/>
                <w:bottom w:val="none" w:sz="0" w:space="1" w:color="auto"/>
                <w:right w:val="none" w:sz="0" w:space="4" w:color="auto"/>
              </w:pBdr>
              <w:spacing w:line="400" w:lineRule="exact"/>
              <w:jc w:val="left"/>
              <w:rPr>
                <w:rFonts w:ascii="宋体" w:hAnsi="宋体" w:cs="宋体" w:hint="eastAsia"/>
                <w:color w:val="FF0000"/>
                <w:szCs w:val="21"/>
              </w:rPr>
            </w:pPr>
            <w:r>
              <w:rPr>
                <w:rFonts w:ascii="宋体" w:hAnsi="宋体" w:cs="宋体" w:hint="eastAsia"/>
                <w:color w:val="FF0000"/>
                <w:szCs w:val="21"/>
              </w:rPr>
              <w:t>提供</w:t>
            </w:r>
            <w:r>
              <w:rPr>
                <w:rFonts w:ascii="宋体" w:hAnsi="宋体" w:cs="宋体" w:hint="eastAsia"/>
                <w:b/>
                <w:bCs/>
                <w:color w:val="FF0000"/>
                <w:szCs w:val="21"/>
              </w:rPr>
              <w:t>未经出具机构核实</w:t>
            </w:r>
            <w:r>
              <w:rPr>
                <w:rFonts w:ascii="宋体" w:hAnsi="宋体" w:cs="宋体" w:hint="eastAsia"/>
                <w:color w:val="FF0000"/>
                <w:szCs w:val="21"/>
              </w:rPr>
              <w:t>的虚假的检验检测报告、业绩材料、社保缴纳证明、学历学位证书、职称认证证书等材料。</w:t>
            </w:r>
          </w:p>
        </w:tc>
      </w:tr>
      <w:tr w:rsidR="00F4468A" w14:paraId="0C480965" w14:textId="77777777">
        <w:trPr>
          <w:trHeight w:val="588"/>
        </w:trPr>
        <w:tc>
          <w:tcPr>
            <w:tcW w:w="811" w:type="dxa"/>
            <w:tcBorders>
              <w:tl2br w:val="nil"/>
              <w:tr2bl w:val="nil"/>
            </w:tcBorders>
            <w:vAlign w:val="center"/>
          </w:tcPr>
          <w:p w14:paraId="78C88BCC" w14:textId="77777777" w:rsidR="00F4468A" w:rsidRDefault="00000000">
            <w:pPr>
              <w:pBdr>
                <w:top w:val="none" w:sz="0" w:space="1" w:color="auto"/>
                <w:left w:val="none" w:sz="0" w:space="4" w:color="auto"/>
                <w:bottom w:val="none" w:sz="0" w:space="1" w:color="auto"/>
                <w:right w:val="none" w:sz="0" w:space="4" w:color="auto"/>
              </w:pBdr>
              <w:spacing w:line="400" w:lineRule="exact"/>
              <w:jc w:val="center"/>
              <w:rPr>
                <w:rFonts w:ascii="宋体" w:hAnsi="宋体" w:cs="宋体" w:hint="eastAsia"/>
                <w:color w:val="FF0000"/>
                <w:szCs w:val="21"/>
              </w:rPr>
            </w:pPr>
            <w:r>
              <w:rPr>
                <w:rFonts w:ascii="宋体" w:hAnsi="宋体" w:cs="宋体" w:hint="eastAsia"/>
                <w:color w:val="FF0000"/>
                <w:szCs w:val="21"/>
              </w:rPr>
              <w:t>6</w:t>
            </w:r>
          </w:p>
        </w:tc>
        <w:tc>
          <w:tcPr>
            <w:tcW w:w="7711" w:type="dxa"/>
            <w:tcBorders>
              <w:tl2br w:val="nil"/>
              <w:tr2bl w:val="nil"/>
            </w:tcBorders>
            <w:vAlign w:val="center"/>
          </w:tcPr>
          <w:p w14:paraId="40A81C07" w14:textId="77777777" w:rsidR="00F4468A" w:rsidRDefault="00000000">
            <w:pPr>
              <w:pBdr>
                <w:top w:val="none" w:sz="0" w:space="1" w:color="auto"/>
                <w:left w:val="none" w:sz="0" w:space="4" w:color="auto"/>
                <w:bottom w:val="none" w:sz="0" w:space="1" w:color="auto"/>
                <w:right w:val="none" w:sz="0" w:space="4" w:color="auto"/>
              </w:pBdr>
              <w:spacing w:line="400" w:lineRule="exact"/>
              <w:jc w:val="left"/>
              <w:rPr>
                <w:rFonts w:ascii="宋体" w:hAnsi="宋体" w:cs="宋体" w:hint="eastAsia"/>
                <w:color w:val="FF0000"/>
                <w:szCs w:val="21"/>
              </w:rPr>
            </w:pPr>
            <w:r>
              <w:rPr>
                <w:rFonts w:ascii="宋体" w:hAnsi="宋体" w:cs="宋体" w:hint="eastAsia"/>
                <w:color w:val="FF0000"/>
                <w:szCs w:val="21"/>
              </w:rPr>
              <w:t>擅自将投标密钥或电子营业执照出借他人使用或未妥善保管。</w:t>
            </w:r>
          </w:p>
        </w:tc>
      </w:tr>
    </w:tbl>
    <w:p w14:paraId="429D1ACB" w14:textId="77777777" w:rsidR="00F4468A" w:rsidRDefault="00F4468A">
      <w:pPr>
        <w:pBdr>
          <w:top w:val="none" w:sz="0" w:space="1" w:color="auto"/>
          <w:left w:val="none" w:sz="0" w:space="4" w:color="auto"/>
          <w:bottom w:val="none" w:sz="0" w:space="1" w:color="auto"/>
          <w:right w:val="none" w:sz="0" w:space="4" w:color="auto"/>
        </w:pBdr>
        <w:ind w:firstLineChars="200" w:firstLine="400"/>
        <w:rPr>
          <w:rFonts w:ascii="宋体" w:hAnsi="宋体" w:hint="eastAsia"/>
          <w:color w:val="FF0000"/>
          <w:sz w:val="20"/>
          <w:szCs w:val="20"/>
        </w:rPr>
      </w:pPr>
    </w:p>
    <w:p w14:paraId="2019B2F1" w14:textId="77777777" w:rsidR="00F4468A" w:rsidRDefault="00000000">
      <w:pPr>
        <w:pBdr>
          <w:top w:val="none" w:sz="0" w:space="1" w:color="auto"/>
          <w:left w:val="none" w:sz="0" w:space="4" w:color="auto"/>
          <w:bottom w:val="none" w:sz="0" w:space="1" w:color="auto"/>
          <w:right w:val="none" w:sz="0" w:space="4" w:color="auto"/>
        </w:pBdr>
        <w:ind w:firstLineChars="200" w:firstLine="400"/>
        <w:rPr>
          <w:rFonts w:ascii="宋体" w:hAnsi="宋体" w:hint="eastAsia"/>
          <w:color w:val="FF0000"/>
          <w:sz w:val="20"/>
          <w:szCs w:val="20"/>
        </w:rPr>
      </w:pPr>
      <w:r>
        <w:rPr>
          <w:rFonts w:ascii="宋体" w:hAnsi="宋体" w:hint="eastAsia"/>
          <w:color w:val="FF0000"/>
          <w:sz w:val="20"/>
          <w:szCs w:val="20"/>
        </w:rPr>
        <w:t>一、</w:t>
      </w:r>
      <w:r>
        <w:rPr>
          <w:rFonts w:ascii="宋体" w:hAnsi="宋体" w:hint="eastAsia"/>
          <w:b/>
          <w:bCs/>
          <w:color w:val="FF0000"/>
          <w:sz w:val="20"/>
          <w:szCs w:val="20"/>
        </w:rPr>
        <w:t>《深圳经济特区政府采购条例》第五十七条</w:t>
      </w:r>
      <w:r>
        <w:rPr>
          <w:rFonts w:ascii="宋体" w:hAnsi="宋体" w:hint="eastAsia"/>
          <w:color w:val="FF0000"/>
          <w:sz w:val="20"/>
          <w:szCs w:val="20"/>
        </w:rPr>
        <w:t xml:space="preserve"> 供应商在政府采购中，有下列行为之一的，一至三年内禁止其参与本市政府采购，并由主管部门记入供应商诚信档案，处采购金额千分之十以上千分之二十以下的罚款；情节严重的，取消其参与本市政府采购资格，处采购金额千分之二十以上千分之三十以下的罚款，并由市场监管部门依法吊销其营业执照；给他人造成损失的，依法承担赔偿责任；构成犯罪的，依法追究刑事责任：</w:t>
      </w:r>
    </w:p>
    <w:p w14:paraId="14F28F2F" w14:textId="77777777" w:rsidR="00F4468A" w:rsidRDefault="00000000">
      <w:pPr>
        <w:pBdr>
          <w:top w:val="none" w:sz="0" w:space="1" w:color="auto"/>
          <w:left w:val="none" w:sz="0" w:space="4" w:color="auto"/>
          <w:bottom w:val="none" w:sz="0" w:space="1" w:color="auto"/>
          <w:right w:val="none" w:sz="0" w:space="4" w:color="auto"/>
        </w:pBdr>
        <w:ind w:firstLineChars="200" w:firstLine="400"/>
        <w:rPr>
          <w:rFonts w:ascii="宋体" w:hAnsi="宋体" w:hint="eastAsia"/>
          <w:color w:val="FF0000"/>
          <w:sz w:val="20"/>
          <w:szCs w:val="20"/>
        </w:rPr>
      </w:pPr>
      <w:r>
        <w:rPr>
          <w:rFonts w:ascii="宋体" w:hAnsi="宋体" w:hint="eastAsia"/>
          <w:color w:val="FF0000"/>
          <w:sz w:val="20"/>
          <w:szCs w:val="20"/>
        </w:rPr>
        <w:t>（一）在采购活动中应当回避而未回避的；</w:t>
      </w:r>
    </w:p>
    <w:p w14:paraId="386BCA6D" w14:textId="77777777" w:rsidR="00F4468A" w:rsidRDefault="00000000">
      <w:pPr>
        <w:pBdr>
          <w:top w:val="none" w:sz="0" w:space="1" w:color="auto"/>
          <w:left w:val="none" w:sz="0" w:space="4" w:color="auto"/>
          <w:bottom w:val="none" w:sz="0" w:space="1" w:color="auto"/>
          <w:right w:val="none" w:sz="0" w:space="4" w:color="auto"/>
        </w:pBdr>
        <w:ind w:firstLineChars="200" w:firstLine="400"/>
        <w:rPr>
          <w:rFonts w:ascii="宋体" w:hAnsi="宋体" w:hint="eastAsia"/>
          <w:color w:val="FF0000"/>
          <w:sz w:val="20"/>
          <w:szCs w:val="20"/>
        </w:rPr>
      </w:pPr>
      <w:r>
        <w:rPr>
          <w:rFonts w:ascii="宋体" w:hAnsi="宋体" w:hint="eastAsia"/>
          <w:color w:val="FF0000"/>
          <w:sz w:val="20"/>
          <w:szCs w:val="20"/>
        </w:rPr>
        <w:t>（二）未按本条例规定签订、履行采购合同，造成严重后果的；</w:t>
      </w:r>
    </w:p>
    <w:p w14:paraId="1A4194F6" w14:textId="77777777" w:rsidR="00F4468A" w:rsidRDefault="00000000">
      <w:pPr>
        <w:pBdr>
          <w:top w:val="none" w:sz="0" w:space="1" w:color="auto"/>
          <w:left w:val="none" w:sz="0" w:space="4" w:color="auto"/>
          <w:bottom w:val="none" w:sz="0" w:space="1" w:color="auto"/>
          <w:right w:val="none" w:sz="0" w:space="4" w:color="auto"/>
        </w:pBdr>
        <w:ind w:firstLineChars="200" w:firstLine="400"/>
        <w:rPr>
          <w:rFonts w:ascii="宋体" w:hAnsi="宋体" w:hint="eastAsia"/>
          <w:color w:val="FF0000"/>
          <w:sz w:val="20"/>
          <w:szCs w:val="20"/>
        </w:rPr>
      </w:pPr>
      <w:r>
        <w:rPr>
          <w:rFonts w:ascii="宋体" w:hAnsi="宋体" w:hint="eastAsia"/>
          <w:color w:val="FF0000"/>
          <w:sz w:val="20"/>
          <w:szCs w:val="20"/>
        </w:rPr>
        <w:t>（三）隐瞒真实情况，提供虚假资料的；</w:t>
      </w:r>
    </w:p>
    <w:p w14:paraId="60FC6148" w14:textId="77777777" w:rsidR="00F4468A" w:rsidRDefault="00000000">
      <w:pPr>
        <w:pBdr>
          <w:top w:val="none" w:sz="0" w:space="1" w:color="auto"/>
          <w:left w:val="none" w:sz="0" w:space="4" w:color="auto"/>
          <w:bottom w:val="none" w:sz="0" w:space="1" w:color="auto"/>
          <w:right w:val="none" w:sz="0" w:space="4" w:color="auto"/>
        </w:pBdr>
        <w:ind w:firstLineChars="200" w:firstLine="400"/>
        <w:rPr>
          <w:rFonts w:ascii="宋体" w:hAnsi="宋体" w:hint="eastAsia"/>
          <w:color w:val="FF0000"/>
          <w:sz w:val="20"/>
          <w:szCs w:val="20"/>
        </w:rPr>
      </w:pPr>
      <w:r>
        <w:rPr>
          <w:rFonts w:ascii="宋体" w:hAnsi="宋体" w:hint="eastAsia"/>
          <w:color w:val="FF0000"/>
          <w:sz w:val="20"/>
          <w:szCs w:val="20"/>
        </w:rPr>
        <w:t>（四）以非法手段排斥其他供应商参与竞争的；</w:t>
      </w:r>
    </w:p>
    <w:p w14:paraId="4D2CDEAC" w14:textId="77777777" w:rsidR="00F4468A" w:rsidRDefault="00000000">
      <w:pPr>
        <w:pBdr>
          <w:top w:val="none" w:sz="0" w:space="1" w:color="auto"/>
          <w:left w:val="none" w:sz="0" w:space="4" w:color="auto"/>
          <w:bottom w:val="none" w:sz="0" w:space="1" w:color="auto"/>
          <w:right w:val="none" w:sz="0" w:space="4" w:color="auto"/>
        </w:pBdr>
        <w:ind w:firstLineChars="200" w:firstLine="400"/>
        <w:rPr>
          <w:rFonts w:ascii="宋体" w:hAnsi="宋体" w:hint="eastAsia"/>
          <w:color w:val="FF0000"/>
          <w:sz w:val="20"/>
          <w:szCs w:val="20"/>
        </w:rPr>
      </w:pPr>
      <w:r>
        <w:rPr>
          <w:rFonts w:ascii="宋体" w:hAnsi="宋体" w:hint="eastAsia"/>
          <w:color w:val="FF0000"/>
          <w:sz w:val="20"/>
          <w:szCs w:val="20"/>
        </w:rPr>
        <w:t>（五）与其他采购参加人串通投标的；</w:t>
      </w:r>
    </w:p>
    <w:p w14:paraId="4D674C51" w14:textId="77777777" w:rsidR="00F4468A" w:rsidRDefault="00000000">
      <w:pPr>
        <w:pBdr>
          <w:top w:val="none" w:sz="0" w:space="1" w:color="auto"/>
          <w:left w:val="none" w:sz="0" w:space="4" w:color="auto"/>
          <w:bottom w:val="none" w:sz="0" w:space="1" w:color="auto"/>
          <w:right w:val="none" w:sz="0" w:space="4" w:color="auto"/>
        </w:pBdr>
        <w:ind w:firstLineChars="200" w:firstLine="400"/>
        <w:rPr>
          <w:rFonts w:ascii="宋体" w:hAnsi="宋体" w:hint="eastAsia"/>
          <w:color w:val="FF0000"/>
          <w:sz w:val="20"/>
          <w:szCs w:val="20"/>
        </w:rPr>
      </w:pPr>
      <w:r>
        <w:rPr>
          <w:rFonts w:ascii="宋体" w:hAnsi="宋体" w:hint="eastAsia"/>
          <w:color w:val="FF0000"/>
          <w:sz w:val="20"/>
          <w:szCs w:val="20"/>
        </w:rPr>
        <w:t>（六）恶意投诉的；</w:t>
      </w:r>
    </w:p>
    <w:p w14:paraId="0EE7A57B" w14:textId="77777777" w:rsidR="00F4468A" w:rsidRDefault="00000000">
      <w:pPr>
        <w:pBdr>
          <w:top w:val="none" w:sz="0" w:space="1" w:color="auto"/>
          <w:left w:val="none" w:sz="0" w:space="4" w:color="auto"/>
          <w:bottom w:val="none" w:sz="0" w:space="1" w:color="auto"/>
          <w:right w:val="none" w:sz="0" w:space="4" w:color="auto"/>
        </w:pBdr>
        <w:ind w:firstLineChars="200" w:firstLine="400"/>
        <w:rPr>
          <w:rFonts w:ascii="宋体" w:hAnsi="宋体" w:hint="eastAsia"/>
          <w:color w:val="FF0000"/>
          <w:sz w:val="20"/>
          <w:szCs w:val="20"/>
        </w:rPr>
      </w:pPr>
      <w:r>
        <w:rPr>
          <w:rFonts w:ascii="宋体" w:hAnsi="宋体" w:hint="eastAsia"/>
          <w:color w:val="FF0000"/>
          <w:sz w:val="20"/>
          <w:szCs w:val="20"/>
        </w:rPr>
        <w:t>（七）向采购项目相关人行贿或者提供其他不当利益的；</w:t>
      </w:r>
    </w:p>
    <w:p w14:paraId="67C4224B" w14:textId="77777777" w:rsidR="00F4468A" w:rsidRDefault="00000000">
      <w:pPr>
        <w:pBdr>
          <w:top w:val="none" w:sz="0" w:space="1" w:color="auto"/>
          <w:left w:val="none" w:sz="0" w:space="4" w:color="auto"/>
          <w:bottom w:val="none" w:sz="0" w:space="1" w:color="auto"/>
          <w:right w:val="none" w:sz="0" w:space="4" w:color="auto"/>
        </w:pBdr>
        <w:ind w:firstLineChars="200" w:firstLine="400"/>
        <w:rPr>
          <w:rFonts w:ascii="宋体" w:hAnsi="宋体" w:hint="eastAsia"/>
          <w:color w:val="FF0000"/>
          <w:sz w:val="20"/>
          <w:szCs w:val="20"/>
        </w:rPr>
      </w:pPr>
      <w:r>
        <w:rPr>
          <w:rFonts w:ascii="宋体" w:hAnsi="宋体" w:hint="eastAsia"/>
          <w:color w:val="FF0000"/>
          <w:sz w:val="20"/>
          <w:szCs w:val="20"/>
        </w:rPr>
        <w:t>（八）阻碍、抗拒主管部门监督检查的；</w:t>
      </w:r>
    </w:p>
    <w:p w14:paraId="6A648371" w14:textId="77777777" w:rsidR="00F4468A" w:rsidRDefault="00000000">
      <w:pPr>
        <w:pBdr>
          <w:top w:val="none" w:sz="0" w:space="1" w:color="auto"/>
          <w:left w:val="none" w:sz="0" w:space="4" w:color="auto"/>
          <w:bottom w:val="none" w:sz="0" w:space="1" w:color="auto"/>
          <w:right w:val="none" w:sz="0" w:space="4" w:color="auto"/>
        </w:pBdr>
        <w:ind w:firstLineChars="200" w:firstLine="400"/>
        <w:rPr>
          <w:rFonts w:ascii="宋体" w:hAnsi="宋体" w:hint="eastAsia"/>
          <w:color w:val="FF0000"/>
          <w:sz w:val="20"/>
          <w:szCs w:val="20"/>
        </w:rPr>
      </w:pPr>
      <w:r>
        <w:rPr>
          <w:rFonts w:ascii="宋体" w:hAnsi="宋体" w:hint="eastAsia"/>
          <w:color w:val="FF0000"/>
          <w:sz w:val="20"/>
          <w:szCs w:val="20"/>
        </w:rPr>
        <w:t>（九）其他违反本条例规定的行为。</w:t>
      </w:r>
    </w:p>
    <w:p w14:paraId="2D136AFB" w14:textId="77777777" w:rsidR="00F4468A" w:rsidRDefault="00000000">
      <w:pPr>
        <w:pBdr>
          <w:top w:val="none" w:sz="0" w:space="1" w:color="auto"/>
          <w:left w:val="none" w:sz="0" w:space="4" w:color="auto"/>
          <w:bottom w:val="none" w:sz="0" w:space="1" w:color="auto"/>
          <w:right w:val="none" w:sz="0" w:space="4" w:color="auto"/>
        </w:pBdr>
        <w:ind w:firstLineChars="200" w:firstLine="402"/>
        <w:rPr>
          <w:rFonts w:ascii="宋体" w:hAnsi="宋体" w:hint="eastAsia"/>
          <w:color w:val="FF0000"/>
          <w:sz w:val="20"/>
          <w:szCs w:val="20"/>
        </w:rPr>
      </w:pPr>
      <w:r>
        <w:rPr>
          <w:rFonts w:ascii="宋体" w:hAnsi="宋体" w:hint="eastAsia"/>
          <w:b/>
          <w:bCs/>
          <w:color w:val="FF0000"/>
          <w:sz w:val="20"/>
          <w:szCs w:val="20"/>
        </w:rPr>
        <w:t xml:space="preserve">二、《深圳经济特区政府采购条例实施细则》第七十五条 </w:t>
      </w:r>
      <w:r>
        <w:rPr>
          <w:rFonts w:ascii="宋体" w:hAnsi="宋体" w:hint="eastAsia"/>
          <w:color w:val="FF0000"/>
          <w:sz w:val="20"/>
          <w:szCs w:val="20"/>
        </w:rPr>
        <w:t>供应商有下列情形之一的，属于采购条例所称的串通投标行为，按照采购条例第五十七条有关规定处理：（一）投标供应商之间相互约定给予未中标的供应商利益补偿。（二）不同投标供应商的法定代表人、主要经营负责人、项目投标授权代表人、项目负责人、主要技术人员为同一人、属同一单位或者在同一单位缴纳社会保险。（三）不同投标供应商的投标文件由同一单位或者同一人编制，或者由同一人分阶段参与编制的。（四）不同投标供应商的投标文件或部分投标文件相互混装。（五）不同投标供应商</w:t>
      </w:r>
      <w:r>
        <w:rPr>
          <w:rFonts w:ascii="宋体" w:hAnsi="宋体" w:hint="eastAsia"/>
          <w:color w:val="FF0000"/>
          <w:sz w:val="20"/>
          <w:szCs w:val="20"/>
        </w:rPr>
        <w:lastRenderedPageBreak/>
        <w:t>的投标文件内容存在非正常一致。（六）由同一单位工作人员为两家以上（含两家）供应商进行同一项投标活动的。（七）主管部门依照法律、法规认定的其他情形。</w:t>
      </w:r>
    </w:p>
    <w:p w14:paraId="5CFBEC5C" w14:textId="77777777" w:rsidR="00F4468A" w:rsidRDefault="00000000">
      <w:pPr>
        <w:pBdr>
          <w:top w:val="none" w:sz="0" w:space="1" w:color="auto"/>
          <w:left w:val="none" w:sz="0" w:space="4" w:color="auto"/>
          <w:bottom w:val="none" w:sz="0" w:space="1" w:color="auto"/>
          <w:right w:val="none" w:sz="0" w:space="4" w:color="auto"/>
        </w:pBdr>
        <w:ind w:firstLineChars="200" w:firstLine="402"/>
        <w:rPr>
          <w:rFonts w:ascii="宋体" w:hAnsi="宋体" w:hint="eastAsia"/>
          <w:color w:val="FF0000"/>
          <w:sz w:val="20"/>
          <w:szCs w:val="20"/>
        </w:rPr>
      </w:pPr>
      <w:r>
        <w:rPr>
          <w:rFonts w:ascii="宋体" w:hAnsi="宋体" w:hint="eastAsia"/>
          <w:b/>
          <w:bCs/>
          <w:color w:val="FF0000"/>
          <w:sz w:val="20"/>
          <w:szCs w:val="20"/>
        </w:rPr>
        <w:t xml:space="preserve">三、《深圳经济特区政府采购条例实施细则》第七十七条 </w:t>
      </w:r>
      <w:r>
        <w:rPr>
          <w:rFonts w:ascii="宋体" w:hAnsi="宋体" w:hint="eastAsia"/>
          <w:color w:val="FF0000"/>
          <w:sz w:val="20"/>
          <w:szCs w:val="20"/>
        </w:rPr>
        <w:t>供应商有下列情形之一的，属于隐瞒真实情况，提供虚假资料，按照采购条例第五十七条的有关规定处理：（一）通过转让或者租借等方式从其他单位获取资格或者资质证书投标的。（二）由其他单位或者其他单位负责人在投标供应商编制的投标文件上加盖印章或者签字的。（三）项目负责人或者主要技术人员不是本单位人员的。（四）投标保证金不是从投标供应商基本账户转出的。（五）其他隐瞒真实情况、提供虚假资料的行为。</w:t>
      </w:r>
    </w:p>
    <w:p w14:paraId="47A762B5" w14:textId="77777777" w:rsidR="00F4468A" w:rsidRDefault="00000000">
      <w:pPr>
        <w:pBdr>
          <w:top w:val="none" w:sz="0" w:space="1" w:color="auto"/>
          <w:left w:val="none" w:sz="0" w:space="4" w:color="auto"/>
          <w:bottom w:val="none" w:sz="0" w:space="1" w:color="auto"/>
          <w:right w:val="none" w:sz="0" w:space="4" w:color="auto"/>
        </w:pBdr>
        <w:ind w:firstLineChars="200" w:firstLine="400"/>
        <w:rPr>
          <w:rFonts w:ascii="宋体" w:hAnsi="宋体" w:hint="eastAsia"/>
          <w:color w:val="FF0000"/>
          <w:sz w:val="20"/>
          <w:szCs w:val="20"/>
        </w:rPr>
      </w:pPr>
      <w:r>
        <w:rPr>
          <w:rFonts w:ascii="宋体" w:hAnsi="宋体" w:hint="eastAsia"/>
          <w:color w:val="FF0000"/>
          <w:sz w:val="20"/>
          <w:szCs w:val="20"/>
        </w:rPr>
        <w:t>投标供应商不能提供项目负责人或者主要技术人员的劳动合同、社会保险等劳动关系证明材料的，视为存在前款第（三）项规定的情形。</w:t>
      </w:r>
    </w:p>
    <w:p w14:paraId="7B82990F" w14:textId="77777777" w:rsidR="00F4468A" w:rsidRDefault="00000000">
      <w:pPr>
        <w:pBdr>
          <w:top w:val="none" w:sz="0" w:space="1" w:color="auto"/>
          <w:left w:val="none" w:sz="0" w:space="4" w:color="auto"/>
          <w:bottom w:val="none" w:sz="0" w:space="1" w:color="auto"/>
          <w:right w:val="none" w:sz="0" w:space="4" w:color="auto"/>
        </w:pBdr>
        <w:ind w:firstLineChars="200" w:firstLine="400"/>
      </w:pPr>
      <w:r>
        <w:rPr>
          <w:rFonts w:hint="eastAsia"/>
          <w:bCs/>
          <w:color w:val="FF0000"/>
          <w:sz w:val="20"/>
          <w:szCs w:val="20"/>
        </w:rPr>
        <w:t>四、</w:t>
      </w:r>
      <w:r>
        <w:rPr>
          <w:rFonts w:hint="eastAsia"/>
          <w:b/>
          <w:color w:val="FF0000"/>
        </w:rPr>
        <w:t>请投标供应商阅读《政府采购违法行为风险知悉确认书》（内容详见“投标文件附件（信息不公开部分）”中节点“投标人认为需要加以说明的其他内容（格式自定）”），并经各投标供应商负责人签字并加盖单位公章后，扫描上传至投标文件一并提交。</w:t>
      </w:r>
    </w:p>
    <w:p w14:paraId="5C36D673" w14:textId="77777777" w:rsidR="00F4468A" w:rsidRDefault="00F4468A">
      <w:pPr>
        <w:pStyle w:val="a4"/>
        <w:pBdr>
          <w:top w:val="none" w:sz="0" w:space="1" w:color="auto"/>
          <w:left w:val="none" w:sz="0" w:space="4" w:color="auto"/>
          <w:bottom w:val="none" w:sz="0" w:space="1" w:color="auto"/>
          <w:right w:val="none" w:sz="0" w:space="4" w:color="auto"/>
        </w:pBdr>
        <w:rPr>
          <w:bCs/>
          <w:color w:val="FF0000"/>
          <w:sz w:val="20"/>
          <w:szCs w:val="20"/>
        </w:rPr>
      </w:pPr>
    </w:p>
    <w:p w14:paraId="3ECDD950" w14:textId="77777777" w:rsidR="00F4468A" w:rsidRDefault="00000000">
      <w:pPr>
        <w:widowControl/>
        <w:pBdr>
          <w:top w:val="none" w:sz="0" w:space="1" w:color="auto"/>
          <w:left w:val="none" w:sz="0" w:space="4" w:color="auto"/>
          <w:bottom w:val="none" w:sz="0" w:space="1" w:color="auto"/>
          <w:right w:val="none" w:sz="0" w:space="4" w:color="auto"/>
        </w:pBdr>
        <w:spacing w:beforeAutospacing="1" w:afterAutospacing="1"/>
        <w:outlineLvl w:val="1"/>
        <w:rPr>
          <w:b/>
          <w:color w:val="FF0000"/>
        </w:rPr>
      </w:pPr>
      <w:r>
        <w:rPr>
          <w:rFonts w:hint="eastAsia"/>
          <w:b/>
          <w:color w:val="FF0000"/>
        </w:rPr>
        <w:t>注：“特别警示条款”和《政府采购违法行为风险知悉确认书》用于对供应商违法行为的提醒，不作为供应商资格性审查及符合性审查条件。</w:t>
      </w:r>
    </w:p>
    <w:p w14:paraId="7A169C3D" w14:textId="77777777" w:rsidR="00F4468A" w:rsidRDefault="00F4468A">
      <w:pPr>
        <w:widowControl/>
        <w:spacing w:beforeAutospacing="1" w:afterAutospacing="1"/>
        <w:jc w:val="center"/>
        <w:outlineLvl w:val="1"/>
        <w:rPr>
          <w:rFonts w:ascii="黑体" w:eastAsia="黑体" w:hAnsi="宋体" w:cs="黑体" w:hint="eastAsia"/>
          <w:kern w:val="0"/>
          <w:sz w:val="40"/>
          <w:szCs w:val="40"/>
        </w:rPr>
      </w:pPr>
    </w:p>
    <w:p w14:paraId="5074C99E" w14:textId="77777777" w:rsidR="00F4468A" w:rsidRDefault="00F4468A">
      <w:pPr>
        <w:widowControl/>
        <w:spacing w:beforeAutospacing="1" w:afterAutospacing="1"/>
        <w:jc w:val="center"/>
        <w:outlineLvl w:val="1"/>
        <w:rPr>
          <w:rFonts w:ascii="黑体" w:eastAsia="黑体" w:hAnsi="宋体" w:cs="黑体" w:hint="eastAsia"/>
          <w:kern w:val="0"/>
          <w:sz w:val="40"/>
          <w:szCs w:val="40"/>
        </w:rPr>
      </w:pPr>
    </w:p>
    <w:p w14:paraId="365EA961" w14:textId="77777777" w:rsidR="00F4468A" w:rsidRDefault="00F4468A">
      <w:pPr>
        <w:widowControl/>
        <w:spacing w:beforeAutospacing="1" w:afterAutospacing="1"/>
        <w:jc w:val="center"/>
        <w:outlineLvl w:val="1"/>
        <w:rPr>
          <w:rFonts w:ascii="黑体" w:eastAsia="黑体" w:hAnsi="宋体" w:cs="黑体" w:hint="eastAsia"/>
          <w:kern w:val="0"/>
          <w:sz w:val="40"/>
          <w:szCs w:val="40"/>
        </w:rPr>
        <w:sectPr w:rsidR="00F4468A">
          <w:footerReference w:type="even" r:id="rId8"/>
          <w:footerReference w:type="default" r:id="rId9"/>
          <w:headerReference w:type="first" r:id="rId10"/>
          <w:pgSz w:w="11907" w:h="16840"/>
          <w:pgMar w:top="1440" w:right="2090" w:bottom="1440" w:left="1417" w:header="851" w:footer="992" w:gutter="0"/>
          <w:cols w:space="425"/>
          <w:titlePg/>
          <w:docGrid w:linePitch="462"/>
        </w:sectPr>
      </w:pPr>
    </w:p>
    <w:p w14:paraId="6894B857" w14:textId="77777777" w:rsidR="00F4468A" w:rsidRDefault="00F4468A">
      <w:pPr>
        <w:pStyle w:val="a4"/>
      </w:pPr>
    </w:p>
    <w:p w14:paraId="2C70D419" w14:textId="77777777" w:rsidR="00F4468A" w:rsidRDefault="00000000">
      <w:pPr>
        <w:widowControl/>
        <w:spacing w:beforeAutospacing="1" w:afterAutospacing="1"/>
        <w:jc w:val="center"/>
        <w:outlineLvl w:val="1"/>
        <w:rPr>
          <w:rFonts w:ascii="黑体" w:eastAsia="黑体" w:hAnsi="宋体" w:cs="黑体" w:hint="eastAsia"/>
          <w:kern w:val="0"/>
          <w:sz w:val="40"/>
          <w:szCs w:val="40"/>
        </w:rPr>
      </w:pPr>
      <w:r>
        <w:rPr>
          <w:rFonts w:ascii="黑体" w:eastAsia="黑体" w:hAnsi="宋体" w:cs="黑体" w:hint="eastAsia"/>
          <w:kern w:val="0"/>
          <w:sz w:val="40"/>
          <w:szCs w:val="40"/>
        </w:rPr>
        <w:t>招标文件信息</w:t>
      </w:r>
    </w:p>
    <w:p w14:paraId="4146F969" w14:textId="4D58FA0B" w:rsidR="00F4468A" w:rsidRDefault="00000000" w:rsidP="00FC499D">
      <w:pPr>
        <w:pStyle w:val="afe"/>
        <w:widowControl/>
        <w:ind w:firstLineChars="800" w:firstLine="2400"/>
        <w:outlineLvl w:val="1"/>
        <w:rPr>
          <w:rFonts w:asciiTheme="minorEastAsia" w:eastAsiaTheme="minorEastAsia" w:hAnsiTheme="minorEastAsia" w:cstheme="minorEastAsia" w:hint="eastAsia"/>
          <w:sz w:val="30"/>
          <w:szCs w:val="30"/>
        </w:rPr>
      </w:pPr>
      <w:r>
        <w:rPr>
          <w:rFonts w:asciiTheme="minorEastAsia" w:eastAsiaTheme="minorEastAsia" w:hAnsiTheme="minorEastAsia" w:cstheme="minorEastAsia" w:hint="eastAsia"/>
          <w:sz w:val="30"/>
          <w:szCs w:val="30"/>
        </w:rPr>
        <w:t>项目编号：</w:t>
      </w:r>
      <w:r w:rsidR="00FC499D" w:rsidRPr="00FC499D">
        <w:rPr>
          <w:rFonts w:asciiTheme="minorEastAsia" w:eastAsiaTheme="minorEastAsia" w:hAnsiTheme="minorEastAsia" w:cstheme="minorEastAsia"/>
          <w:sz w:val="30"/>
          <w:szCs w:val="30"/>
        </w:rPr>
        <w:t>FTZXCG-2025-00041</w:t>
      </w:r>
    </w:p>
    <w:p w14:paraId="6EBF3CB4" w14:textId="77777777" w:rsidR="00FC499D" w:rsidRDefault="00FC499D" w:rsidP="00FC499D">
      <w:pPr>
        <w:pStyle w:val="afe"/>
        <w:widowControl/>
        <w:ind w:firstLineChars="800" w:firstLine="2400"/>
        <w:outlineLvl w:val="1"/>
        <w:rPr>
          <w:rFonts w:asciiTheme="minorEastAsia" w:eastAsiaTheme="minorEastAsia" w:hAnsiTheme="minorEastAsia" w:cstheme="minorEastAsia" w:hint="eastAsia"/>
          <w:sz w:val="30"/>
          <w:szCs w:val="30"/>
        </w:rPr>
      </w:pPr>
    </w:p>
    <w:p w14:paraId="5ADB07AF" w14:textId="77777777" w:rsidR="00F4468A" w:rsidRDefault="00000000">
      <w:pPr>
        <w:pStyle w:val="afe"/>
        <w:widowControl/>
        <w:ind w:leftChars="1100" w:left="3810" w:hangingChars="500" w:hanging="1500"/>
        <w:outlineLvl w:val="1"/>
        <w:rPr>
          <w:rFonts w:asciiTheme="minorEastAsia" w:eastAsiaTheme="minorEastAsia" w:hAnsiTheme="minorEastAsia" w:cstheme="minorEastAsia" w:hint="eastAsia"/>
          <w:sz w:val="30"/>
          <w:szCs w:val="30"/>
        </w:rPr>
      </w:pPr>
      <w:r>
        <w:rPr>
          <w:rFonts w:asciiTheme="minorEastAsia" w:eastAsiaTheme="minorEastAsia" w:hAnsiTheme="minorEastAsia" w:cstheme="minorEastAsia" w:hint="eastAsia"/>
          <w:sz w:val="30"/>
          <w:szCs w:val="30"/>
        </w:rPr>
        <w:t>项目名称：</w:t>
      </w:r>
      <w:bookmarkStart w:id="0" w:name="OLE_LINK18"/>
      <w:r>
        <w:rPr>
          <w:rFonts w:asciiTheme="minorEastAsia" w:eastAsiaTheme="minorEastAsia" w:hAnsiTheme="minorEastAsia" w:cstheme="minorEastAsia" w:hint="eastAsia"/>
          <w:sz w:val="30"/>
          <w:szCs w:val="30"/>
        </w:rPr>
        <w:t>福田区机关服务保障中心公务车定点维修保养服务项目</w:t>
      </w:r>
    </w:p>
    <w:bookmarkEnd w:id="0"/>
    <w:p w14:paraId="1FC2BCE9" w14:textId="77777777" w:rsidR="00F4468A" w:rsidRDefault="00F4468A">
      <w:pPr>
        <w:pStyle w:val="afe"/>
        <w:widowControl/>
        <w:ind w:firstLineChars="800" w:firstLine="2400"/>
        <w:outlineLvl w:val="1"/>
        <w:rPr>
          <w:rFonts w:asciiTheme="minorEastAsia" w:eastAsiaTheme="minorEastAsia" w:hAnsiTheme="minorEastAsia" w:cstheme="minorEastAsia" w:hint="eastAsia"/>
          <w:sz w:val="30"/>
          <w:szCs w:val="30"/>
        </w:rPr>
      </w:pPr>
    </w:p>
    <w:p w14:paraId="0CD6058C" w14:textId="77777777" w:rsidR="00F4468A" w:rsidRDefault="00000000">
      <w:pPr>
        <w:pStyle w:val="afe"/>
        <w:widowControl/>
        <w:ind w:firstLineChars="800" w:firstLine="2400"/>
        <w:outlineLvl w:val="1"/>
        <w:rPr>
          <w:rFonts w:asciiTheme="minorEastAsia" w:eastAsiaTheme="minorEastAsia" w:hAnsiTheme="minorEastAsia" w:cstheme="minorEastAsia" w:hint="eastAsia"/>
          <w:sz w:val="30"/>
          <w:szCs w:val="30"/>
        </w:rPr>
      </w:pPr>
      <w:r>
        <w:rPr>
          <w:rFonts w:asciiTheme="minorEastAsia" w:eastAsiaTheme="minorEastAsia" w:hAnsiTheme="minorEastAsia" w:cstheme="minorEastAsia" w:hint="eastAsia"/>
          <w:sz w:val="30"/>
          <w:szCs w:val="30"/>
        </w:rPr>
        <w:t>包 号：</w:t>
      </w:r>
      <w:r>
        <w:rPr>
          <w:rFonts w:asciiTheme="minorEastAsia" w:eastAsiaTheme="minorEastAsia" w:hAnsiTheme="minorEastAsia" w:cstheme="minorEastAsia" w:hint="eastAsia"/>
          <w:sz w:val="30"/>
          <w:szCs w:val="30"/>
        </w:rPr>
        <w:tab/>
        <w:t>A</w:t>
      </w:r>
    </w:p>
    <w:p w14:paraId="099F899B" w14:textId="77777777" w:rsidR="00F4468A" w:rsidRDefault="00F4468A">
      <w:pPr>
        <w:pStyle w:val="afe"/>
        <w:widowControl/>
        <w:ind w:firstLineChars="800" w:firstLine="2400"/>
        <w:outlineLvl w:val="1"/>
        <w:rPr>
          <w:rFonts w:asciiTheme="minorEastAsia" w:eastAsiaTheme="minorEastAsia" w:hAnsiTheme="minorEastAsia" w:cstheme="minorEastAsia" w:hint="eastAsia"/>
          <w:sz w:val="30"/>
          <w:szCs w:val="30"/>
        </w:rPr>
      </w:pPr>
    </w:p>
    <w:p w14:paraId="486EA632" w14:textId="77777777" w:rsidR="00F4468A" w:rsidRDefault="00000000">
      <w:pPr>
        <w:pStyle w:val="afe"/>
        <w:widowControl/>
        <w:ind w:firstLineChars="800" w:firstLine="2400"/>
        <w:outlineLvl w:val="1"/>
        <w:rPr>
          <w:rFonts w:asciiTheme="minorEastAsia" w:eastAsiaTheme="minorEastAsia" w:hAnsiTheme="minorEastAsia" w:cstheme="minorEastAsia" w:hint="eastAsia"/>
          <w:sz w:val="30"/>
          <w:szCs w:val="30"/>
        </w:rPr>
      </w:pPr>
      <w:r>
        <w:rPr>
          <w:rFonts w:asciiTheme="minorEastAsia" w:eastAsiaTheme="minorEastAsia" w:hAnsiTheme="minorEastAsia" w:cstheme="minorEastAsia" w:hint="eastAsia"/>
          <w:sz w:val="30"/>
          <w:szCs w:val="30"/>
        </w:rPr>
        <w:t>项目类型：</w:t>
      </w:r>
      <w:r>
        <w:rPr>
          <w:rFonts w:asciiTheme="minorEastAsia" w:eastAsiaTheme="minorEastAsia" w:hAnsiTheme="minorEastAsia" w:cstheme="minorEastAsia" w:hint="eastAsia"/>
          <w:sz w:val="30"/>
          <w:szCs w:val="30"/>
        </w:rPr>
        <w:tab/>
        <w:t>服务类</w:t>
      </w:r>
    </w:p>
    <w:p w14:paraId="57EAB06B" w14:textId="77777777" w:rsidR="00F4468A" w:rsidRDefault="00F4468A">
      <w:pPr>
        <w:pStyle w:val="afe"/>
        <w:widowControl/>
        <w:ind w:firstLineChars="800" w:firstLine="2400"/>
        <w:outlineLvl w:val="1"/>
        <w:rPr>
          <w:rFonts w:asciiTheme="minorEastAsia" w:eastAsiaTheme="minorEastAsia" w:hAnsiTheme="minorEastAsia" w:cstheme="minorEastAsia" w:hint="eastAsia"/>
          <w:sz w:val="30"/>
          <w:szCs w:val="30"/>
        </w:rPr>
      </w:pPr>
    </w:p>
    <w:p w14:paraId="617ED40F" w14:textId="77777777" w:rsidR="00F4468A" w:rsidRDefault="00000000">
      <w:pPr>
        <w:pStyle w:val="afe"/>
        <w:widowControl/>
        <w:ind w:firstLineChars="800" w:firstLine="2400"/>
        <w:outlineLvl w:val="1"/>
        <w:rPr>
          <w:rFonts w:asciiTheme="minorEastAsia" w:eastAsiaTheme="minorEastAsia" w:hAnsiTheme="minorEastAsia" w:cstheme="minorEastAsia" w:hint="eastAsia"/>
          <w:sz w:val="30"/>
          <w:szCs w:val="30"/>
        </w:rPr>
      </w:pPr>
      <w:r>
        <w:rPr>
          <w:rFonts w:asciiTheme="minorEastAsia" w:eastAsiaTheme="minorEastAsia" w:hAnsiTheme="minorEastAsia" w:cstheme="minorEastAsia" w:hint="eastAsia"/>
          <w:sz w:val="30"/>
          <w:szCs w:val="30"/>
        </w:rPr>
        <w:t>采购方式：</w:t>
      </w:r>
      <w:r>
        <w:rPr>
          <w:rFonts w:asciiTheme="minorEastAsia" w:eastAsiaTheme="minorEastAsia" w:hAnsiTheme="minorEastAsia" w:cstheme="minorEastAsia" w:hint="eastAsia"/>
          <w:sz w:val="30"/>
          <w:szCs w:val="30"/>
        </w:rPr>
        <w:tab/>
        <w:t>公开招标</w:t>
      </w:r>
    </w:p>
    <w:p w14:paraId="599A1F76" w14:textId="77777777" w:rsidR="00F4468A" w:rsidRDefault="00F4468A">
      <w:pPr>
        <w:pStyle w:val="afe"/>
        <w:widowControl/>
        <w:ind w:firstLineChars="800" w:firstLine="2400"/>
        <w:outlineLvl w:val="1"/>
        <w:rPr>
          <w:rFonts w:asciiTheme="minorEastAsia" w:eastAsiaTheme="minorEastAsia" w:hAnsiTheme="minorEastAsia" w:cstheme="minorEastAsia" w:hint="eastAsia"/>
          <w:sz w:val="30"/>
          <w:szCs w:val="30"/>
        </w:rPr>
      </w:pPr>
    </w:p>
    <w:p w14:paraId="08B5CDCF" w14:textId="77777777" w:rsidR="00F4468A" w:rsidRDefault="00000000">
      <w:pPr>
        <w:pStyle w:val="afe"/>
        <w:widowControl/>
        <w:ind w:firstLineChars="800" w:firstLine="2400"/>
        <w:outlineLvl w:val="1"/>
        <w:rPr>
          <w:rFonts w:asciiTheme="minorEastAsia" w:eastAsiaTheme="minorEastAsia" w:hAnsiTheme="minorEastAsia" w:cstheme="minorEastAsia" w:hint="eastAsia"/>
          <w:sz w:val="30"/>
          <w:szCs w:val="30"/>
        </w:rPr>
      </w:pPr>
      <w:r>
        <w:rPr>
          <w:rFonts w:asciiTheme="minorEastAsia" w:eastAsiaTheme="minorEastAsia" w:hAnsiTheme="minorEastAsia" w:cstheme="minorEastAsia" w:hint="eastAsia"/>
          <w:sz w:val="30"/>
          <w:szCs w:val="30"/>
        </w:rPr>
        <w:t>货币类型：</w:t>
      </w:r>
      <w:r>
        <w:rPr>
          <w:rFonts w:asciiTheme="minorEastAsia" w:eastAsiaTheme="minorEastAsia" w:hAnsiTheme="minorEastAsia" w:cstheme="minorEastAsia" w:hint="eastAsia"/>
          <w:sz w:val="30"/>
          <w:szCs w:val="30"/>
        </w:rPr>
        <w:tab/>
        <w:t>人民币</w:t>
      </w:r>
    </w:p>
    <w:p w14:paraId="41A52CCE" w14:textId="77777777" w:rsidR="00F4468A" w:rsidRDefault="00F4468A">
      <w:pPr>
        <w:pStyle w:val="afe"/>
        <w:widowControl/>
        <w:ind w:firstLineChars="800" w:firstLine="2400"/>
        <w:outlineLvl w:val="1"/>
        <w:rPr>
          <w:rFonts w:asciiTheme="minorEastAsia" w:eastAsiaTheme="minorEastAsia" w:hAnsiTheme="minorEastAsia" w:cstheme="minorEastAsia" w:hint="eastAsia"/>
          <w:sz w:val="30"/>
          <w:szCs w:val="30"/>
        </w:rPr>
      </w:pPr>
    </w:p>
    <w:p w14:paraId="78B4B3EC" w14:textId="77777777" w:rsidR="00F4468A" w:rsidRDefault="00000000">
      <w:pPr>
        <w:pStyle w:val="afe"/>
        <w:widowControl/>
        <w:ind w:firstLineChars="800" w:firstLine="2400"/>
        <w:outlineLvl w:val="1"/>
        <w:rPr>
          <w:rFonts w:eastAsia="黑体"/>
          <w:sz w:val="40"/>
          <w:szCs w:val="40"/>
        </w:rPr>
      </w:pPr>
      <w:r>
        <w:rPr>
          <w:rFonts w:asciiTheme="minorEastAsia" w:eastAsiaTheme="minorEastAsia" w:hAnsiTheme="minorEastAsia" w:cstheme="minorEastAsia" w:hint="eastAsia"/>
          <w:sz w:val="30"/>
          <w:szCs w:val="30"/>
        </w:rPr>
        <w:t>评标方法：</w:t>
      </w:r>
      <w:r>
        <w:rPr>
          <w:rFonts w:asciiTheme="minorEastAsia" w:eastAsiaTheme="minorEastAsia" w:hAnsiTheme="minorEastAsia" w:cstheme="minorEastAsia" w:hint="eastAsia"/>
          <w:sz w:val="30"/>
          <w:szCs w:val="30"/>
        </w:rPr>
        <w:tab/>
        <w:t>综合评分法</w:t>
      </w:r>
    </w:p>
    <w:p w14:paraId="476763D0" w14:textId="77777777" w:rsidR="00F4468A" w:rsidRDefault="00F4468A">
      <w:pPr>
        <w:pStyle w:val="afe"/>
        <w:jc w:val="center"/>
        <w:outlineLvl w:val="1"/>
        <w:rPr>
          <w:rFonts w:ascii="黑体" w:eastAsia="黑体" w:hAnsi="黑体" w:hint="eastAsia"/>
          <w:sz w:val="40"/>
          <w:szCs w:val="40"/>
        </w:rPr>
      </w:pPr>
    </w:p>
    <w:p w14:paraId="4FF822BB" w14:textId="77777777" w:rsidR="00F4468A" w:rsidRDefault="00F4468A">
      <w:pPr>
        <w:pStyle w:val="afe"/>
        <w:jc w:val="center"/>
        <w:outlineLvl w:val="1"/>
        <w:rPr>
          <w:rFonts w:ascii="黑体" w:eastAsia="黑体" w:hAnsi="黑体" w:hint="eastAsia"/>
          <w:sz w:val="40"/>
          <w:szCs w:val="40"/>
        </w:rPr>
        <w:sectPr w:rsidR="00F4468A">
          <w:footerReference w:type="even" r:id="rId11"/>
          <w:footerReference w:type="default" r:id="rId12"/>
          <w:headerReference w:type="first" r:id="rId13"/>
          <w:pgSz w:w="11907" w:h="16840"/>
          <w:pgMar w:top="1440" w:right="2090" w:bottom="1440" w:left="1417" w:header="851" w:footer="992" w:gutter="0"/>
          <w:cols w:space="425"/>
          <w:titlePg/>
          <w:docGrid w:linePitch="462"/>
        </w:sectPr>
      </w:pPr>
    </w:p>
    <w:p w14:paraId="7D594A2E" w14:textId="77777777" w:rsidR="00F4468A" w:rsidRDefault="00000000">
      <w:pPr>
        <w:pStyle w:val="afe"/>
        <w:jc w:val="center"/>
        <w:outlineLvl w:val="1"/>
        <w:rPr>
          <w:rFonts w:ascii="黑体" w:eastAsia="黑体" w:hAnsi="黑体" w:hint="eastAsia"/>
          <w:sz w:val="40"/>
          <w:szCs w:val="40"/>
        </w:rPr>
      </w:pPr>
      <w:r>
        <w:rPr>
          <w:rFonts w:ascii="黑体" w:eastAsia="黑体" w:hAnsi="黑体" w:hint="eastAsia"/>
          <w:sz w:val="40"/>
          <w:szCs w:val="40"/>
        </w:rPr>
        <w:lastRenderedPageBreak/>
        <w:t>资格性审查表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bottom w:w="20" w:type="dxa"/>
        </w:tblCellMar>
        <w:tblLook w:val="04A0" w:firstRow="1" w:lastRow="0" w:firstColumn="1" w:lastColumn="0" w:noHBand="0" w:noVBand="1"/>
      </w:tblPr>
      <w:tblGrid>
        <w:gridCol w:w="794"/>
        <w:gridCol w:w="8278"/>
      </w:tblGrid>
      <w:tr w:rsidR="00F4468A" w14:paraId="368B88BF"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14:paraId="657FB647" w14:textId="77777777" w:rsidR="00F4468A" w:rsidRDefault="00000000">
            <w:pPr>
              <w:jc w:val="center"/>
              <w:rPr>
                <w:rFonts w:ascii="宋体" w:hAnsi="宋体" w:cs="宋体" w:hint="eastAsia"/>
                <w:sz w:val="28"/>
                <w:szCs w:val="28"/>
              </w:rPr>
            </w:pPr>
            <w:r>
              <w:rPr>
                <w:sz w:val="28"/>
                <w:szCs w:val="28"/>
              </w:rPr>
              <w:t>序号</w:t>
            </w:r>
          </w:p>
        </w:tc>
        <w:tc>
          <w:tcPr>
            <w:tcW w:w="8278" w:type="dxa"/>
            <w:tcBorders>
              <w:top w:val="single" w:sz="8" w:space="0" w:color="000000"/>
              <w:left w:val="single" w:sz="8" w:space="0" w:color="000000"/>
              <w:bottom w:val="single" w:sz="8" w:space="0" w:color="000000"/>
              <w:right w:val="single" w:sz="8" w:space="0" w:color="000000"/>
            </w:tcBorders>
            <w:shd w:val="clear" w:color="auto" w:fill="E6EFFA"/>
            <w:vAlign w:val="center"/>
          </w:tcPr>
          <w:p w14:paraId="6F80AD76" w14:textId="77777777" w:rsidR="00F4468A" w:rsidRDefault="00000000">
            <w:pPr>
              <w:jc w:val="center"/>
              <w:rPr>
                <w:rFonts w:ascii="宋体" w:hAnsi="宋体" w:cs="宋体" w:hint="eastAsia"/>
                <w:sz w:val="28"/>
                <w:szCs w:val="28"/>
              </w:rPr>
            </w:pPr>
            <w:r>
              <w:rPr>
                <w:sz w:val="28"/>
                <w:szCs w:val="28"/>
              </w:rPr>
              <w:t>内容</w:t>
            </w:r>
          </w:p>
        </w:tc>
      </w:tr>
      <w:tr w:rsidR="00F4468A" w14:paraId="05B9C5C8"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2209CB0D" w14:textId="77777777" w:rsidR="00F4468A" w:rsidRDefault="00000000">
            <w:pPr>
              <w:jc w:val="center"/>
              <w:rPr>
                <w:rFonts w:ascii="宋体" w:hAnsi="宋体" w:cs="宋体" w:hint="eastAsia"/>
                <w:szCs w:val="21"/>
              </w:rPr>
            </w:pPr>
            <w:r>
              <w:rPr>
                <w:szCs w:val="21"/>
              </w:rPr>
              <w:t>1</w:t>
            </w:r>
          </w:p>
        </w:tc>
        <w:tc>
          <w:tcPr>
            <w:tcW w:w="8278" w:type="dxa"/>
            <w:tcBorders>
              <w:top w:val="single" w:sz="8" w:space="0" w:color="000000"/>
              <w:left w:val="single" w:sz="8" w:space="0" w:color="000000"/>
              <w:bottom w:val="single" w:sz="8" w:space="0" w:color="000000"/>
              <w:right w:val="single" w:sz="8" w:space="0" w:color="000000"/>
            </w:tcBorders>
          </w:tcPr>
          <w:p w14:paraId="6CBF6605" w14:textId="77777777" w:rsidR="00F4468A" w:rsidRDefault="00000000">
            <w:pPr>
              <w:rPr>
                <w:rFonts w:ascii="宋体" w:hAnsi="宋体" w:cs="宋体" w:hint="eastAsia"/>
                <w:szCs w:val="21"/>
              </w:rPr>
            </w:pPr>
            <w:bookmarkStart w:id="1" w:name="OLE_LINK27"/>
            <w:r>
              <w:rPr>
                <w:rFonts w:ascii="宋体" w:hAnsi="宋体" w:cs="宋体"/>
                <w:kern w:val="0"/>
                <w:szCs w:val="21"/>
                <w:lang w:bidi="ar"/>
              </w:rPr>
              <w:t>投标人不</w:t>
            </w:r>
            <w:r>
              <w:rPr>
                <w:rFonts w:ascii="宋体" w:hAnsi="宋体" w:cs="宋体" w:hint="eastAsia"/>
                <w:kern w:val="0"/>
                <w:szCs w:val="21"/>
                <w:lang w:bidi="ar"/>
              </w:rPr>
              <w:t>符合</w:t>
            </w:r>
            <w:r>
              <w:rPr>
                <w:rFonts w:ascii="宋体" w:hAnsi="宋体" w:cs="宋体"/>
                <w:kern w:val="0"/>
                <w:szCs w:val="21"/>
                <w:lang w:bidi="ar"/>
              </w:rPr>
              <w:t>资格要求，或未提交相应的资格证明资料（详见招标公告</w:t>
            </w:r>
            <w:r>
              <w:rPr>
                <w:rFonts w:ascii="宋体" w:hAnsi="宋体" w:hint="eastAsia"/>
                <w:szCs w:val="21"/>
              </w:rPr>
              <w:t>投标人资格要求，即申请人的资格要求</w:t>
            </w:r>
            <w:r>
              <w:rPr>
                <w:rFonts w:ascii="宋体" w:hAnsi="宋体" w:cs="宋体"/>
                <w:kern w:val="0"/>
                <w:szCs w:val="21"/>
                <w:lang w:bidi="ar"/>
              </w:rPr>
              <w:t>）</w:t>
            </w:r>
            <w:bookmarkEnd w:id="1"/>
          </w:p>
        </w:tc>
      </w:tr>
    </w:tbl>
    <w:p w14:paraId="42E535CA" w14:textId="77777777" w:rsidR="00F4468A" w:rsidRDefault="00000000">
      <w:pPr>
        <w:pStyle w:val="afe"/>
        <w:spacing w:before="280"/>
        <w:jc w:val="center"/>
        <w:outlineLvl w:val="1"/>
        <w:rPr>
          <w:rFonts w:ascii="黑体" w:eastAsia="黑体" w:hAnsi="黑体" w:hint="eastAsia"/>
          <w:sz w:val="40"/>
          <w:szCs w:val="40"/>
        </w:rPr>
      </w:pPr>
      <w:r>
        <w:rPr>
          <w:rFonts w:ascii="黑体" w:eastAsia="黑体" w:hAnsi="黑体" w:hint="eastAsia"/>
          <w:sz w:val="40"/>
          <w:szCs w:val="40"/>
        </w:rPr>
        <w:t>符合性审查表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bottom w:w="20" w:type="dxa"/>
        </w:tblCellMar>
        <w:tblLook w:val="04A0" w:firstRow="1" w:lastRow="0" w:firstColumn="1" w:lastColumn="0" w:noHBand="0" w:noVBand="1"/>
      </w:tblPr>
      <w:tblGrid>
        <w:gridCol w:w="794"/>
        <w:gridCol w:w="8278"/>
      </w:tblGrid>
      <w:tr w:rsidR="00F4468A" w14:paraId="74394977"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14:paraId="6E4D5FB2" w14:textId="77777777" w:rsidR="00F4468A" w:rsidRDefault="00000000">
            <w:pPr>
              <w:jc w:val="center"/>
              <w:rPr>
                <w:rFonts w:ascii="宋体" w:hAnsi="宋体" w:cs="宋体" w:hint="eastAsia"/>
                <w:sz w:val="28"/>
                <w:szCs w:val="28"/>
              </w:rPr>
            </w:pPr>
            <w:r>
              <w:rPr>
                <w:sz w:val="28"/>
                <w:szCs w:val="28"/>
              </w:rPr>
              <w:t>序号</w:t>
            </w:r>
          </w:p>
        </w:tc>
        <w:tc>
          <w:tcPr>
            <w:tcW w:w="8278" w:type="dxa"/>
            <w:tcBorders>
              <w:top w:val="single" w:sz="8" w:space="0" w:color="000000"/>
              <w:left w:val="single" w:sz="8" w:space="0" w:color="000000"/>
              <w:bottom w:val="single" w:sz="8" w:space="0" w:color="000000"/>
              <w:right w:val="single" w:sz="8" w:space="0" w:color="000000"/>
            </w:tcBorders>
            <w:shd w:val="clear" w:color="auto" w:fill="E6EFFA"/>
            <w:vAlign w:val="center"/>
          </w:tcPr>
          <w:p w14:paraId="295D1D49" w14:textId="77777777" w:rsidR="00F4468A" w:rsidRDefault="00000000">
            <w:pPr>
              <w:jc w:val="center"/>
              <w:rPr>
                <w:rFonts w:ascii="宋体" w:hAnsi="宋体" w:cs="宋体" w:hint="eastAsia"/>
                <w:sz w:val="28"/>
                <w:szCs w:val="28"/>
              </w:rPr>
            </w:pPr>
            <w:r>
              <w:rPr>
                <w:sz w:val="28"/>
                <w:szCs w:val="28"/>
              </w:rPr>
              <w:t>内容</w:t>
            </w:r>
          </w:p>
        </w:tc>
      </w:tr>
      <w:tr w:rsidR="00F4468A" w14:paraId="35EC2160"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54C4532A" w14:textId="77777777" w:rsidR="00F4468A" w:rsidRDefault="00000000">
            <w:pPr>
              <w:jc w:val="center"/>
              <w:rPr>
                <w:rFonts w:ascii="宋体" w:hAnsi="宋体" w:cs="宋体" w:hint="eastAsia"/>
                <w:szCs w:val="21"/>
              </w:rPr>
            </w:pPr>
            <w:r>
              <w:rPr>
                <w:szCs w:val="21"/>
              </w:rPr>
              <w:t>1</w:t>
            </w:r>
          </w:p>
        </w:tc>
        <w:tc>
          <w:tcPr>
            <w:tcW w:w="8278" w:type="dxa"/>
            <w:tcBorders>
              <w:top w:val="single" w:sz="8" w:space="0" w:color="000000"/>
              <w:left w:val="single" w:sz="8" w:space="0" w:color="000000"/>
              <w:bottom w:val="single" w:sz="8" w:space="0" w:color="000000"/>
              <w:right w:val="single" w:sz="8" w:space="0" w:color="000000"/>
            </w:tcBorders>
          </w:tcPr>
          <w:p w14:paraId="0AB752B2" w14:textId="77777777" w:rsidR="00F4468A" w:rsidRDefault="00000000">
            <w:pPr>
              <w:rPr>
                <w:rFonts w:ascii="宋体" w:hAnsi="宋体" w:cs="宋体" w:hint="eastAsia"/>
                <w:szCs w:val="21"/>
              </w:rPr>
            </w:pPr>
            <w:r>
              <w:rPr>
                <w:rFonts w:hint="eastAsia"/>
              </w:rPr>
              <w:t>不得将一个包的内容拆开投标；</w:t>
            </w:r>
          </w:p>
        </w:tc>
      </w:tr>
      <w:tr w:rsidR="00F4468A" w14:paraId="4E818694"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3EC927E2" w14:textId="77777777" w:rsidR="00F4468A" w:rsidRDefault="00000000">
            <w:pPr>
              <w:jc w:val="center"/>
              <w:rPr>
                <w:rFonts w:ascii="宋体" w:hAnsi="宋体" w:cs="宋体" w:hint="eastAsia"/>
                <w:szCs w:val="21"/>
              </w:rPr>
            </w:pPr>
            <w:r>
              <w:rPr>
                <w:szCs w:val="21"/>
              </w:rPr>
              <w:t>2</w:t>
            </w:r>
          </w:p>
        </w:tc>
        <w:tc>
          <w:tcPr>
            <w:tcW w:w="8278" w:type="dxa"/>
            <w:tcBorders>
              <w:top w:val="single" w:sz="8" w:space="0" w:color="000000"/>
              <w:left w:val="single" w:sz="8" w:space="0" w:color="000000"/>
              <w:bottom w:val="single" w:sz="8" w:space="0" w:color="000000"/>
              <w:right w:val="single" w:sz="8" w:space="0" w:color="000000"/>
            </w:tcBorders>
          </w:tcPr>
          <w:p w14:paraId="460BD1EF" w14:textId="77777777" w:rsidR="00F4468A" w:rsidRDefault="00000000">
            <w:pPr>
              <w:rPr>
                <w:rFonts w:ascii="宋体" w:hAnsi="宋体" w:cs="宋体" w:hint="eastAsia"/>
                <w:szCs w:val="21"/>
              </w:rPr>
            </w:pPr>
            <w:r>
              <w:rPr>
                <w:rFonts w:hint="eastAsia"/>
              </w:rPr>
              <w:t>对同一项目投标时，不得提供两套以上的投标方案（招标文件另有规定的除外）；</w:t>
            </w:r>
          </w:p>
        </w:tc>
      </w:tr>
      <w:tr w:rsidR="00F4468A" w14:paraId="265893B1"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5A14C3EA" w14:textId="77777777" w:rsidR="00F4468A" w:rsidRDefault="00000000">
            <w:pPr>
              <w:jc w:val="center"/>
              <w:rPr>
                <w:rFonts w:ascii="宋体" w:hAnsi="宋体" w:cs="宋体" w:hint="eastAsia"/>
                <w:szCs w:val="21"/>
              </w:rPr>
            </w:pPr>
            <w:r>
              <w:rPr>
                <w:szCs w:val="21"/>
              </w:rPr>
              <w:t>3</w:t>
            </w:r>
          </w:p>
        </w:tc>
        <w:tc>
          <w:tcPr>
            <w:tcW w:w="8278" w:type="dxa"/>
            <w:tcBorders>
              <w:top w:val="single" w:sz="8" w:space="0" w:color="000000"/>
              <w:left w:val="single" w:sz="8" w:space="0" w:color="000000"/>
              <w:bottom w:val="single" w:sz="8" w:space="0" w:color="000000"/>
              <w:right w:val="single" w:sz="8" w:space="0" w:color="000000"/>
            </w:tcBorders>
          </w:tcPr>
          <w:p w14:paraId="69ACD447" w14:textId="77777777" w:rsidR="00F4468A" w:rsidRDefault="00000000">
            <w:pPr>
              <w:rPr>
                <w:rFonts w:ascii="宋体" w:hAnsi="宋体" w:cs="宋体" w:hint="eastAsia"/>
                <w:szCs w:val="21"/>
              </w:rPr>
            </w:pPr>
            <w:r>
              <w:rPr>
                <w:rFonts w:hint="eastAsia"/>
              </w:rPr>
              <w:t>分项报价或投标总价不得高于相应预算金额（或设定的预算金额下的最高限价）；</w:t>
            </w:r>
          </w:p>
        </w:tc>
      </w:tr>
      <w:tr w:rsidR="00F4468A" w14:paraId="468BD4A1"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2F26B65B" w14:textId="77777777" w:rsidR="00F4468A" w:rsidRDefault="00000000">
            <w:pPr>
              <w:jc w:val="center"/>
              <w:rPr>
                <w:rFonts w:ascii="宋体" w:hAnsi="宋体" w:cs="宋体" w:hint="eastAsia"/>
                <w:szCs w:val="21"/>
              </w:rPr>
            </w:pPr>
            <w:r>
              <w:rPr>
                <w:szCs w:val="21"/>
              </w:rPr>
              <w:t>4</w:t>
            </w:r>
          </w:p>
        </w:tc>
        <w:tc>
          <w:tcPr>
            <w:tcW w:w="8278" w:type="dxa"/>
            <w:tcBorders>
              <w:top w:val="single" w:sz="8" w:space="0" w:color="000000"/>
              <w:left w:val="single" w:sz="8" w:space="0" w:color="000000"/>
              <w:bottom w:val="single" w:sz="8" w:space="0" w:color="000000"/>
              <w:right w:val="single" w:sz="8" w:space="0" w:color="000000"/>
            </w:tcBorders>
          </w:tcPr>
          <w:p w14:paraId="7B2E9EB7" w14:textId="77777777" w:rsidR="00F4468A" w:rsidRDefault="00000000">
            <w:pPr>
              <w:rPr>
                <w:rFonts w:ascii="宋体" w:hAnsi="宋体" w:cs="宋体" w:hint="eastAsia"/>
                <w:szCs w:val="21"/>
              </w:rPr>
            </w:pPr>
            <w:r>
              <w:rPr>
                <w:rFonts w:hint="eastAsia"/>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rsidR="00F4468A" w14:paraId="11C4A02F"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7D6911F5" w14:textId="77777777" w:rsidR="00F4468A" w:rsidRDefault="00000000">
            <w:pPr>
              <w:jc w:val="center"/>
              <w:rPr>
                <w:rFonts w:ascii="宋体" w:hAnsi="宋体" w:cs="宋体" w:hint="eastAsia"/>
                <w:szCs w:val="21"/>
              </w:rPr>
            </w:pPr>
            <w:r>
              <w:rPr>
                <w:szCs w:val="21"/>
              </w:rPr>
              <w:t>5</w:t>
            </w:r>
          </w:p>
        </w:tc>
        <w:tc>
          <w:tcPr>
            <w:tcW w:w="8278" w:type="dxa"/>
            <w:tcBorders>
              <w:top w:val="single" w:sz="8" w:space="0" w:color="000000"/>
              <w:left w:val="single" w:sz="8" w:space="0" w:color="000000"/>
              <w:bottom w:val="single" w:sz="8" w:space="0" w:color="000000"/>
              <w:right w:val="single" w:sz="8" w:space="0" w:color="000000"/>
            </w:tcBorders>
          </w:tcPr>
          <w:p w14:paraId="42E2CC4E" w14:textId="77777777" w:rsidR="00F4468A" w:rsidRDefault="00000000">
            <w:pPr>
              <w:rPr>
                <w:rFonts w:ascii="宋体" w:hAnsi="宋体" w:cs="宋体" w:hint="eastAsia"/>
                <w:szCs w:val="21"/>
              </w:rPr>
            </w:pPr>
            <w:r>
              <w:rPr>
                <w:rFonts w:hint="eastAsia"/>
              </w:rPr>
              <w:t>所投货物、服务在技术、商务等方面没有实质性满足招标文件要求的（是否实质性满足招标文件要求，由评审委员会根据实质性条款响应情况做出评判；若招标文件未设置实质性条款，不得据此做投标无效处理）；</w:t>
            </w:r>
          </w:p>
        </w:tc>
      </w:tr>
      <w:tr w:rsidR="00F4468A" w14:paraId="5C159242"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3F41E85E" w14:textId="77777777" w:rsidR="00F4468A" w:rsidRDefault="00000000">
            <w:pPr>
              <w:jc w:val="center"/>
              <w:rPr>
                <w:rFonts w:ascii="宋体" w:hAnsi="宋体" w:cs="宋体" w:hint="eastAsia"/>
                <w:szCs w:val="21"/>
              </w:rPr>
            </w:pPr>
            <w:r>
              <w:rPr>
                <w:szCs w:val="21"/>
              </w:rPr>
              <w:t>6</w:t>
            </w:r>
          </w:p>
        </w:tc>
        <w:tc>
          <w:tcPr>
            <w:tcW w:w="8278" w:type="dxa"/>
            <w:tcBorders>
              <w:top w:val="single" w:sz="8" w:space="0" w:color="000000"/>
              <w:left w:val="single" w:sz="8" w:space="0" w:color="000000"/>
              <w:bottom w:val="single" w:sz="8" w:space="0" w:color="000000"/>
              <w:right w:val="single" w:sz="8" w:space="0" w:color="000000"/>
            </w:tcBorders>
          </w:tcPr>
          <w:p w14:paraId="5E7C27F4" w14:textId="77777777" w:rsidR="00F4468A" w:rsidRDefault="00000000">
            <w:pPr>
              <w:rPr>
                <w:rFonts w:ascii="宋体" w:hAnsi="宋体" w:cs="宋体" w:hint="eastAsia"/>
                <w:szCs w:val="21"/>
              </w:rPr>
            </w:pPr>
            <w:r>
              <w:rPr>
                <w:rFonts w:hint="eastAsia"/>
              </w:rPr>
              <w:t>未按招标文件所提供的样式填写《投标函》；未按招标文件所提供的《政府采购投标及履约承诺函》进行承诺；未按招标文件对投标文件组成的要求提供投标文件；</w:t>
            </w:r>
          </w:p>
        </w:tc>
      </w:tr>
      <w:tr w:rsidR="00F4468A" w14:paraId="69F0C648"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4298C6EB" w14:textId="77777777" w:rsidR="00F4468A" w:rsidRDefault="00000000">
            <w:pPr>
              <w:jc w:val="center"/>
              <w:rPr>
                <w:rFonts w:ascii="宋体" w:hAnsi="宋体" w:cs="宋体" w:hint="eastAsia"/>
                <w:szCs w:val="21"/>
              </w:rPr>
            </w:pPr>
            <w:r>
              <w:rPr>
                <w:szCs w:val="21"/>
              </w:rPr>
              <w:t>7</w:t>
            </w:r>
          </w:p>
        </w:tc>
        <w:tc>
          <w:tcPr>
            <w:tcW w:w="8278" w:type="dxa"/>
            <w:tcBorders>
              <w:top w:val="single" w:sz="8" w:space="0" w:color="000000"/>
              <w:left w:val="single" w:sz="8" w:space="0" w:color="000000"/>
              <w:bottom w:val="single" w:sz="8" w:space="0" w:color="000000"/>
              <w:right w:val="single" w:sz="8" w:space="0" w:color="000000"/>
            </w:tcBorders>
          </w:tcPr>
          <w:p w14:paraId="7A13F025" w14:textId="77777777" w:rsidR="00F4468A" w:rsidRDefault="00000000">
            <w:pPr>
              <w:rPr>
                <w:rFonts w:ascii="宋体" w:hAnsi="宋体" w:cs="宋体" w:hint="eastAsia"/>
                <w:szCs w:val="21"/>
              </w:rPr>
            </w:pPr>
            <w:r>
              <w:rPr>
                <w:rFonts w:hint="eastAsia"/>
                <w:color w:val="FF0000"/>
              </w:rPr>
              <w:t>采购标的</w:t>
            </w:r>
            <w:r>
              <w:rPr>
                <w:rFonts w:hint="eastAsia"/>
                <w:color w:val="FF0000"/>
              </w:rPr>
              <w:t>/</w:t>
            </w:r>
            <w:r>
              <w:rPr>
                <w:rFonts w:hint="eastAsia"/>
                <w:color w:val="FF0000"/>
              </w:rPr>
              <w:t>服务清单</w:t>
            </w:r>
            <w:r>
              <w:rPr>
                <w:rFonts w:hint="eastAsia"/>
                <w:color w:val="FF0000"/>
              </w:rPr>
              <w:t>/</w:t>
            </w:r>
            <w:r>
              <w:rPr>
                <w:rFonts w:hint="eastAsia"/>
                <w:color w:val="FF0000"/>
              </w:rPr>
              <w:t>报价等任意一类有缺漏项或响应不全</w:t>
            </w:r>
            <w:r>
              <w:rPr>
                <w:rFonts w:hint="eastAsia"/>
              </w:rPr>
              <w:t>，或者对招标文件规定的项目需求内容或者需求数量进行修改</w:t>
            </w:r>
            <w:r>
              <w:rPr>
                <w:rFonts w:hint="eastAsia"/>
                <w:szCs w:val="21"/>
              </w:rPr>
              <w:t>，评审委员会判定投标响应不满足采购需求</w:t>
            </w:r>
            <w:r>
              <w:rPr>
                <w:rFonts w:hint="eastAsia"/>
              </w:rPr>
              <w:t>；</w:t>
            </w:r>
          </w:p>
        </w:tc>
      </w:tr>
      <w:tr w:rsidR="00F4468A" w14:paraId="2213B482"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54F3A853" w14:textId="77777777" w:rsidR="00F4468A" w:rsidRDefault="00000000">
            <w:pPr>
              <w:jc w:val="center"/>
              <w:rPr>
                <w:rFonts w:ascii="宋体" w:hAnsi="宋体" w:cs="宋体" w:hint="eastAsia"/>
                <w:szCs w:val="21"/>
              </w:rPr>
            </w:pPr>
            <w:r>
              <w:rPr>
                <w:szCs w:val="21"/>
              </w:rPr>
              <w:t>8</w:t>
            </w:r>
          </w:p>
        </w:tc>
        <w:tc>
          <w:tcPr>
            <w:tcW w:w="8278" w:type="dxa"/>
            <w:tcBorders>
              <w:top w:val="single" w:sz="8" w:space="0" w:color="000000"/>
              <w:left w:val="single" w:sz="8" w:space="0" w:color="000000"/>
              <w:bottom w:val="single" w:sz="8" w:space="0" w:color="000000"/>
              <w:right w:val="single" w:sz="8" w:space="0" w:color="000000"/>
            </w:tcBorders>
          </w:tcPr>
          <w:p w14:paraId="228D4EC6" w14:textId="77777777" w:rsidR="00F4468A" w:rsidRDefault="00000000">
            <w:pPr>
              <w:rPr>
                <w:rFonts w:ascii="宋体" w:hAnsi="宋体" w:cs="宋体" w:hint="eastAsia"/>
                <w:szCs w:val="21"/>
              </w:rPr>
            </w:pPr>
            <w:r>
              <w:rPr>
                <w:rFonts w:hint="eastAsia"/>
              </w:rPr>
              <w:t>投标文件存在列放位置错误，导致属于信息公开情形的没有被公开；</w:t>
            </w:r>
          </w:p>
        </w:tc>
      </w:tr>
      <w:tr w:rsidR="00F4468A" w14:paraId="236D4433"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6900AA01" w14:textId="77777777" w:rsidR="00F4468A" w:rsidRDefault="00000000">
            <w:pPr>
              <w:jc w:val="center"/>
              <w:rPr>
                <w:rFonts w:ascii="宋体" w:hAnsi="宋体" w:cs="宋体" w:hint="eastAsia"/>
                <w:szCs w:val="21"/>
              </w:rPr>
            </w:pPr>
            <w:r>
              <w:rPr>
                <w:szCs w:val="21"/>
              </w:rPr>
              <w:t>9</w:t>
            </w:r>
          </w:p>
        </w:tc>
        <w:tc>
          <w:tcPr>
            <w:tcW w:w="8278" w:type="dxa"/>
            <w:tcBorders>
              <w:top w:val="single" w:sz="8" w:space="0" w:color="000000"/>
              <w:left w:val="single" w:sz="8" w:space="0" w:color="000000"/>
              <w:bottom w:val="single" w:sz="8" w:space="0" w:color="000000"/>
              <w:right w:val="single" w:sz="8" w:space="0" w:color="000000"/>
            </w:tcBorders>
          </w:tcPr>
          <w:p w14:paraId="5986CCD7" w14:textId="77777777" w:rsidR="00F4468A" w:rsidRDefault="00000000">
            <w:pPr>
              <w:rPr>
                <w:rFonts w:ascii="宋体" w:hAnsi="宋体" w:cs="宋体" w:hint="eastAsia"/>
                <w:szCs w:val="21"/>
              </w:rPr>
            </w:pPr>
            <w:r>
              <w:rPr>
                <w:rFonts w:hint="eastAsia"/>
              </w:rPr>
              <w:t>投标文件电子文档不得带病毒；</w:t>
            </w:r>
          </w:p>
        </w:tc>
      </w:tr>
      <w:tr w:rsidR="00F4468A" w14:paraId="5D333D8C"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31DE282D" w14:textId="77777777" w:rsidR="00F4468A" w:rsidRDefault="00000000">
            <w:pPr>
              <w:jc w:val="center"/>
              <w:rPr>
                <w:rFonts w:ascii="宋体" w:hAnsi="宋体" w:cs="宋体" w:hint="eastAsia"/>
                <w:szCs w:val="21"/>
              </w:rPr>
            </w:pPr>
            <w:r>
              <w:rPr>
                <w:szCs w:val="21"/>
              </w:rPr>
              <w:t>10</w:t>
            </w:r>
          </w:p>
        </w:tc>
        <w:tc>
          <w:tcPr>
            <w:tcW w:w="8278" w:type="dxa"/>
            <w:tcBorders>
              <w:top w:val="single" w:sz="8" w:space="0" w:color="000000"/>
              <w:left w:val="single" w:sz="8" w:space="0" w:color="000000"/>
              <w:bottom w:val="single" w:sz="8" w:space="0" w:color="000000"/>
              <w:right w:val="single" w:sz="8" w:space="0" w:color="000000"/>
            </w:tcBorders>
          </w:tcPr>
          <w:p w14:paraId="32B82369" w14:textId="77777777" w:rsidR="00F4468A" w:rsidRDefault="00000000">
            <w:pPr>
              <w:rPr>
                <w:rFonts w:ascii="宋体" w:hAnsi="宋体" w:cs="宋体" w:hint="eastAsia"/>
                <w:szCs w:val="21"/>
              </w:rPr>
            </w:pPr>
            <w:r>
              <w:rPr>
                <w:rFonts w:hint="eastAsia"/>
              </w:rPr>
              <w:t>投标文件用不属于本公司的电子密钥或电子营业执照进行加密的；</w:t>
            </w:r>
          </w:p>
        </w:tc>
      </w:tr>
      <w:tr w:rsidR="00F4468A" w14:paraId="589E12C0"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11CD0BDD" w14:textId="77777777" w:rsidR="00F4468A" w:rsidRDefault="00000000">
            <w:pPr>
              <w:widowControl/>
              <w:jc w:val="center"/>
              <w:textAlignment w:val="top"/>
              <w:rPr>
                <w:rFonts w:ascii="宋体" w:hAnsi="宋体" w:cs="宋体" w:hint="eastAsia"/>
                <w:szCs w:val="21"/>
              </w:rPr>
            </w:pPr>
            <w:r>
              <w:rPr>
                <w:rFonts w:hint="eastAsia"/>
              </w:rPr>
              <w:t>11</w:t>
            </w:r>
          </w:p>
        </w:tc>
        <w:tc>
          <w:tcPr>
            <w:tcW w:w="8278" w:type="dxa"/>
            <w:tcBorders>
              <w:top w:val="single" w:sz="8" w:space="0" w:color="000000"/>
              <w:left w:val="single" w:sz="8" w:space="0" w:color="000000"/>
              <w:bottom w:val="single" w:sz="8" w:space="0" w:color="000000"/>
              <w:right w:val="single" w:sz="8" w:space="0" w:color="000000"/>
            </w:tcBorders>
          </w:tcPr>
          <w:p w14:paraId="024CD543" w14:textId="77777777" w:rsidR="00F4468A" w:rsidRDefault="00000000">
            <w:pPr>
              <w:widowControl/>
              <w:jc w:val="left"/>
              <w:textAlignment w:val="top"/>
            </w:pPr>
            <w:r>
              <w:rPr>
                <w:rFonts w:hint="eastAsia"/>
              </w:rPr>
              <w:t>经核实，不同投标供应商的投标文件由同一电子设备编制、加密或者上传的；</w:t>
            </w:r>
          </w:p>
        </w:tc>
      </w:tr>
      <w:tr w:rsidR="00F4468A" w14:paraId="3C0E2556"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43423E6C" w14:textId="77777777" w:rsidR="00F4468A" w:rsidRDefault="00000000">
            <w:pPr>
              <w:jc w:val="center"/>
              <w:rPr>
                <w:rFonts w:ascii="宋体" w:hAnsi="宋体" w:cs="宋体" w:hint="eastAsia"/>
                <w:szCs w:val="21"/>
              </w:rPr>
            </w:pPr>
            <w:r>
              <w:rPr>
                <w:szCs w:val="21"/>
              </w:rPr>
              <w:t>1</w:t>
            </w:r>
            <w:r>
              <w:rPr>
                <w:rFonts w:hint="eastAsia"/>
                <w:szCs w:val="21"/>
              </w:rPr>
              <w:t>2</w:t>
            </w:r>
          </w:p>
        </w:tc>
        <w:tc>
          <w:tcPr>
            <w:tcW w:w="8278" w:type="dxa"/>
            <w:tcBorders>
              <w:top w:val="single" w:sz="8" w:space="0" w:color="000000"/>
              <w:left w:val="single" w:sz="8" w:space="0" w:color="000000"/>
              <w:bottom w:val="single" w:sz="8" w:space="0" w:color="000000"/>
              <w:right w:val="single" w:sz="8" w:space="0" w:color="000000"/>
            </w:tcBorders>
          </w:tcPr>
          <w:p w14:paraId="5F618A93" w14:textId="77777777" w:rsidR="00F4468A" w:rsidRDefault="00000000">
            <w:pPr>
              <w:rPr>
                <w:rFonts w:ascii="宋体" w:hAnsi="宋体" w:cs="宋体" w:hint="eastAsia"/>
                <w:szCs w:val="21"/>
              </w:rPr>
            </w:pPr>
            <w:r>
              <w:rPr>
                <w:rFonts w:hint="eastAsia"/>
              </w:rPr>
              <w:t>法律、法规、规章、规范性文件规定的其他情形。</w:t>
            </w:r>
          </w:p>
        </w:tc>
      </w:tr>
    </w:tbl>
    <w:p w14:paraId="05BB185B" w14:textId="77777777" w:rsidR="00F4468A" w:rsidRDefault="00F4468A">
      <w:pPr>
        <w:pStyle w:val="afe"/>
        <w:jc w:val="center"/>
        <w:outlineLvl w:val="1"/>
        <w:rPr>
          <w:rFonts w:ascii="黑体" w:eastAsia="黑体" w:hAnsi="黑体" w:hint="eastAsia"/>
          <w:sz w:val="40"/>
          <w:szCs w:val="40"/>
        </w:rPr>
      </w:pPr>
    </w:p>
    <w:p w14:paraId="75A212CD" w14:textId="77777777" w:rsidR="00F4468A" w:rsidRDefault="00F4468A">
      <w:pPr>
        <w:pStyle w:val="afe"/>
        <w:jc w:val="center"/>
        <w:outlineLvl w:val="1"/>
        <w:rPr>
          <w:rFonts w:ascii="黑体" w:eastAsia="黑体" w:hAnsi="黑体" w:hint="eastAsia"/>
          <w:sz w:val="40"/>
          <w:szCs w:val="40"/>
        </w:rPr>
        <w:sectPr w:rsidR="00F4468A">
          <w:pgSz w:w="11907" w:h="16840"/>
          <w:pgMar w:top="1440" w:right="1417" w:bottom="1440" w:left="1417" w:header="851" w:footer="992" w:gutter="0"/>
          <w:cols w:space="425"/>
          <w:titlePg/>
          <w:docGrid w:linePitch="462"/>
        </w:sectPr>
      </w:pPr>
    </w:p>
    <w:p w14:paraId="65B84811" w14:textId="77777777" w:rsidR="00F4468A" w:rsidRDefault="00000000">
      <w:pPr>
        <w:pStyle w:val="afe"/>
        <w:jc w:val="center"/>
        <w:outlineLvl w:val="1"/>
        <w:rPr>
          <w:rFonts w:ascii="黑体" w:eastAsia="黑体" w:hAnsi="黑体" w:hint="eastAsia"/>
          <w:sz w:val="40"/>
          <w:szCs w:val="40"/>
        </w:rPr>
      </w:pPr>
      <w:r>
        <w:rPr>
          <w:rFonts w:ascii="黑体" w:eastAsia="黑体" w:hAnsi="黑体" w:hint="eastAsia"/>
          <w:sz w:val="40"/>
          <w:szCs w:val="40"/>
        </w:rPr>
        <w:lastRenderedPageBreak/>
        <w:t>评标信息</w:t>
      </w:r>
    </w:p>
    <w:tbl>
      <w:tblPr>
        <w:tblW w:w="9113" w:type="dxa"/>
        <w:jc w:val="center"/>
        <w:tblCellSpacing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CellMar>
          <w:top w:w="45" w:type="dxa"/>
          <w:left w:w="45" w:type="dxa"/>
          <w:bottom w:w="45" w:type="dxa"/>
          <w:right w:w="45" w:type="dxa"/>
        </w:tblCellMar>
        <w:tblLook w:val="04A0" w:firstRow="1" w:lastRow="0" w:firstColumn="1" w:lastColumn="0" w:noHBand="0" w:noVBand="1"/>
      </w:tblPr>
      <w:tblGrid>
        <w:gridCol w:w="8873"/>
        <w:gridCol w:w="240"/>
      </w:tblGrid>
      <w:tr w:rsidR="00F4468A" w14:paraId="3331A978" w14:textId="77777777">
        <w:trPr>
          <w:tblCellSpacing w:w="0" w:type="dxa"/>
          <w:jc w:val="center"/>
        </w:trPr>
        <w:tc>
          <w:tcPr>
            <w:tcW w:w="8873" w:type="dxa"/>
            <w:shd w:val="clear" w:color="auto" w:fill="auto"/>
            <w:vAlign w:val="center"/>
          </w:tcPr>
          <w:p w14:paraId="69B1AF48" w14:textId="77777777" w:rsidR="00F4468A" w:rsidRDefault="00000000">
            <w:pPr>
              <w:widowControl/>
              <w:jc w:val="left"/>
              <w:rPr>
                <w:b/>
                <w:bCs/>
                <w:sz w:val="24"/>
              </w:rPr>
            </w:pPr>
            <w:r>
              <w:rPr>
                <w:b/>
                <w:bCs/>
              </w:rPr>
              <w:t>评标方法：</w:t>
            </w:r>
            <w:r>
              <w:rPr>
                <w:rFonts w:hint="eastAsia"/>
                <w:b/>
                <w:bCs/>
              </w:rPr>
              <w:t>最低价法</w:t>
            </w:r>
            <w:r>
              <w:rPr>
                <w:rFonts w:hint="eastAsia"/>
                <w:b/>
                <w:bCs/>
              </w:rPr>
              <w:t>/</w:t>
            </w:r>
            <w:r>
              <w:rPr>
                <w:b/>
                <w:bCs/>
              </w:rPr>
              <w:t>综合评分法</w:t>
            </w:r>
          </w:p>
        </w:tc>
        <w:tc>
          <w:tcPr>
            <w:tcW w:w="240" w:type="dxa"/>
            <w:shd w:val="clear" w:color="auto" w:fill="auto"/>
            <w:vAlign w:val="center"/>
          </w:tcPr>
          <w:p w14:paraId="609E47B4" w14:textId="77777777" w:rsidR="00F4468A" w:rsidRDefault="00F4468A">
            <w:pPr>
              <w:jc w:val="right"/>
              <w:rPr>
                <w:rFonts w:ascii="宋体"/>
                <w:b/>
                <w:bCs/>
                <w:sz w:val="24"/>
              </w:rPr>
            </w:pPr>
          </w:p>
        </w:tc>
      </w:tr>
      <w:tr w:rsidR="00F4468A" w14:paraId="78F463F0" w14:textId="77777777">
        <w:trPr>
          <w:tblCellSpacing w:w="0" w:type="dxa"/>
          <w:jc w:val="center"/>
        </w:trPr>
        <w:tc>
          <w:tcPr>
            <w:tcW w:w="9113" w:type="dxa"/>
            <w:gridSpan w:val="2"/>
            <w:shd w:val="clear" w:color="auto" w:fill="auto"/>
            <w:vAlign w:val="center"/>
          </w:tcPr>
          <w:p w14:paraId="133F3BB6" w14:textId="77777777" w:rsidR="00F4468A" w:rsidRDefault="00000000">
            <w:pPr>
              <w:ind w:firstLine="420"/>
              <w:rPr>
                <w:szCs w:val="21"/>
              </w:rPr>
            </w:pPr>
            <w:r>
              <w:rPr>
                <w:szCs w:val="21"/>
              </w:rPr>
              <w:sym w:font="Wingdings" w:char="00FE"/>
            </w:r>
            <w:r>
              <w:rPr>
                <w:szCs w:val="21"/>
              </w:rPr>
              <w:t>综合评分法，是指</w:t>
            </w:r>
            <w:r>
              <w:rPr>
                <w:rFonts w:hint="eastAsia"/>
                <w:kern w:val="0"/>
                <w:szCs w:val="21"/>
              </w:rPr>
              <w:t>投标文件满足招标文件全部实质性要求</w:t>
            </w:r>
            <w:r>
              <w:rPr>
                <w:szCs w:val="21"/>
              </w:rPr>
              <w:t>，且按照</w:t>
            </w:r>
            <w:r>
              <w:rPr>
                <w:rFonts w:hint="eastAsia"/>
                <w:szCs w:val="21"/>
              </w:rPr>
              <w:t>招标文件规定的各项因素进行综合评审，评标总得分排名前列</w:t>
            </w:r>
            <w:r>
              <w:rPr>
                <w:szCs w:val="21"/>
              </w:rPr>
              <w:t>的投标人为中标候选人的评标方法。</w:t>
            </w:r>
          </w:p>
          <w:p w14:paraId="7BE263CB" w14:textId="77777777" w:rsidR="00F4468A" w:rsidRDefault="00000000">
            <w:pPr>
              <w:ind w:firstLine="420"/>
              <w:rPr>
                <w:szCs w:val="21"/>
              </w:rPr>
            </w:pPr>
            <w:r>
              <w:rPr>
                <w:szCs w:val="21"/>
              </w:rPr>
              <w:t>价格分计算方法：</w:t>
            </w:r>
          </w:p>
          <w:p w14:paraId="371B692B" w14:textId="77777777" w:rsidR="00F4468A" w:rsidRDefault="00000000">
            <w:pPr>
              <w:widowControl/>
              <w:ind w:left="420"/>
              <w:jc w:val="left"/>
              <w:rPr>
                <w:szCs w:val="21"/>
              </w:rPr>
            </w:pPr>
            <w:r>
              <w:rPr>
                <w:rFonts w:hint="eastAsia"/>
                <w:szCs w:val="21"/>
              </w:rPr>
              <w:t>价格分采用低价优先法计算，即满足招标文件要求且投标价格最低的投标报价为评标基准</w:t>
            </w:r>
          </w:p>
          <w:p w14:paraId="319E6B5E" w14:textId="77777777" w:rsidR="00F4468A" w:rsidRDefault="00000000">
            <w:pPr>
              <w:widowControl/>
              <w:ind w:left="420"/>
              <w:jc w:val="left"/>
              <w:rPr>
                <w:szCs w:val="21"/>
              </w:rPr>
            </w:pPr>
            <w:r>
              <w:rPr>
                <w:rFonts w:hint="eastAsia"/>
                <w:szCs w:val="21"/>
              </w:rPr>
              <w:t>价，其价格分为满分。其他投标人的价格分统一按照下列公式计算：</w:t>
            </w:r>
            <w:r>
              <w:rPr>
                <w:rFonts w:hint="eastAsia"/>
                <w:szCs w:val="21"/>
              </w:rPr>
              <w:t xml:space="preserve"> </w:t>
            </w:r>
          </w:p>
          <w:p w14:paraId="2589B956" w14:textId="77777777" w:rsidR="00F4468A" w:rsidRDefault="00000000">
            <w:pPr>
              <w:widowControl/>
              <w:ind w:left="420"/>
              <w:jc w:val="left"/>
              <w:rPr>
                <w:szCs w:val="21"/>
              </w:rPr>
            </w:pPr>
            <w:r>
              <w:rPr>
                <w:rFonts w:hint="eastAsia"/>
                <w:szCs w:val="21"/>
              </w:rPr>
              <w:t>投标报价</w:t>
            </w:r>
            <w:r>
              <w:rPr>
                <w:rFonts w:hint="eastAsia"/>
                <w:szCs w:val="21"/>
              </w:rPr>
              <w:t xml:space="preserve"> 1</w:t>
            </w:r>
            <w:r>
              <w:rPr>
                <w:rFonts w:hint="eastAsia"/>
                <w:szCs w:val="21"/>
              </w:rPr>
              <w:t>（维修人工费）得分</w:t>
            </w:r>
            <w:r>
              <w:rPr>
                <w:rFonts w:hint="eastAsia"/>
                <w:szCs w:val="21"/>
              </w:rPr>
              <w:t>=(</w:t>
            </w:r>
            <w:r>
              <w:rPr>
                <w:rFonts w:hint="eastAsia"/>
                <w:szCs w:val="21"/>
              </w:rPr>
              <w:t>评标基准价／投标报价</w:t>
            </w:r>
            <w:r>
              <w:rPr>
                <w:rFonts w:hint="eastAsia"/>
                <w:szCs w:val="21"/>
              </w:rPr>
              <w:t>)</w:t>
            </w:r>
            <w:r>
              <w:rPr>
                <w:rFonts w:hint="eastAsia"/>
                <w:szCs w:val="21"/>
              </w:rPr>
              <w:t>×</w:t>
            </w:r>
            <w:r>
              <w:rPr>
                <w:rFonts w:hint="eastAsia"/>
                <w:szCs w:val="21"/>
              </w:rPr>
              <w:t xml:space="preserve">15 </w:t>
            </w:r>
          </w:p>
          <w:p w14:paraId="2F97D6F5" w14:textId="77777777" w:rsidR="00F4468A" w:rsidRDefault="00000000">
            <w:pPr>
              <w:widowControl/>
              <w:ind w:left="420"/>
              <w:jc w:val="left"/>
              <w:rPr>
                <w:szCs w:val="21"/>
              </w:rPr>
            </w:pPr>
            <w:r>
              <w:rPr>
                <w:rFonts w:hint="eastAsia"/>
                <w:szCs w:val="21"/>
              </w:rPr>
              <w:t>投标报价</w:t>
            </w:r>
            <w:r>
              <w:rPr>
                <w:rFonts w:hint="eastAsia"/>
                <w:szCs w:val="21"/>
              </w:rPr>
              <w:t xml:space="preserve"> 2</w:t>
            </w:r>
            <w:r>
              <w:rPr>
                <w:rFonts w:hint="eastAsia"/>
                <w:szCs w:val="21"/>
              </w:rPr>
              <w:t>（维修材料管理费）得分</w:t>
            </w:r>
            <w:r>
              <w:rPr>
                <w:rFonts w:hint="eastAsia"/>
                <w:szCs w:val="21"/>
              </w:rPr>
              <w:t>=(</w:t>
            </w:r>
            <w:r>
              <w:rPr>
                <w:rFonts w:hint="eastAsia"/>
                <w:szCs w:val="21"/>
              </w:rPr>
              <w:t>评标基准价／投标报价</w:t>
            </w:r>
            <w:r>
              <w:rPr>
                <w:rFonts w:hint="eastAsia"/>
                <w:szCs w:val="21"/>
              </w:rPr>
              <w:t>)</w:t>
            </w:r>
            <w:r>
              <w:rPr>
                <w:rFonts w:hint="eastAsia"/>
                <w:szCs w:val="21"/>
              </w:rPr>
              <w:t>×</w:t>
            </w:r>
            <w:r>
              <w:rPr>
                <w:rFonts w:hint="eastAsia"/>
                <w:szCs w:val="21"/>
              </w:rPr>
              <w:t xml:space="preserve">15 </w:t>
            </w:r>
          </w:p>
          <w:p w14:paraId="6F1E501D" w14:textId="77777777" w:rsidR="00F4468A" w:rsidRDefault="00000000">
            <w:pPr>
              <w:widowControl/>
              <w:ind w:left="420"/>
              <w:jc w:val="left"/>
              <w:rPr>
                <w:kern w:val="0"/>
                <w:sz w:val="24"/>
              </w:rPr>
            </w:pPr>
            <w:r>
              <w:rPr>
                <w:rFonts w:hint="eastAsia"/>
                <w:szCs w:val="21"/>
              </w:rPr>
              <w:t>价格得分</w:t>
            </w:r>
            <w:r>
              <w:rPr>
                <w:rFonts w:hint="eastAsia"/>
                <w:szCs w:val="21"/>
              </w:rPr>
              <w:t>=</w:t>
            </w:r>
            <w:r>
              <w:rPr>
                <w:rFonts w:hint="eastAsia"/>
                <w:szCs w:val="21"/>
              </w:rPr>
              <w:t>投标报价</w:t>
            </w:r>
            <w:r>
              <w:rPr>
                <w:rFonts w:hint="eastAsia"/>
                <w:szCs w:val="21"/>
              </w:rPr>
              <w:t xml:space="preserve"> 1</w:t>
            </w:r>
            <w:r>
              <w:rPr>
                <w:rFonts w:hint="eastAsia"/>
                <w:szCs w:val="21"/>
              </w:rPr>
              <w:t>（维修人工费）得分</w:t>
            </w:r>
            <w:r>
              <w:rPr>
                <w:rFonts w:hint="eastAsia"/>
                <w:szCs w:val="21"/>
              </w:rPr>
              <w:t>+</w:t>
            </w:r>
            <w:r>
              <w:rPr>
                <w:rFonts w:hint="eastAsia"/>
                <w:szCs w:val="21"/>
              </w:rPr>
              <w:t>投标报价</w:t>
            </w:r>
            <w:r>
              <w:rPr>
                <w:rFonts w:hint="eastAsia"/>
                <w:szCs w:val="21"/>
              </w:rPr>
              <w:t xml:space="preserve"> 2</w:t>
            </w:r>
            <w:r>
              <w:rPr>
                <w:rFonts w:hint="eastAsia"/>
                <w:szCs w:val="21"/>
              </w:rPr>
              <w:t>（维修材料管理费）得分</w:t>
            </w:r>
          </w:p>
        </w:tc>
      </w:tr>
    </w:tbl>
    <w:p w14:paraId="52AAF4AF" w14:textId="77777777" w:rsidR="00F4468A" w:rsidRDefault="00F4468A">
      <w:pPr>
        <w:rPr>
          <w:vanish/>
        </w:rPr>
      </w:pPr>
    </w:p>
    <w:tbl>
      <w:tblPr>
        <w:tblpPr w:leftFromText="180" w:rightFromText="180" w:vertAnchor="text" w:horzAnchor="page" w:tblpX="1509" w:tblpY="228"/>
        <w:tblOverlap w:val="never"/>
        <w:tblW w:w="9049"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0" w:type="dxa"/>
          <w:bottom w:w="20" w:type="dxa"/>
        </w:tblCellMar>
        <w:tblLook w:val="04A0" w:firstRow="1" w:lastRow="0" w:firstColumn="1" w:lastColumn="0" w:noHBand="0" w:noVBand="1"/>
      </w:tblPr>
      <w:tblGrid>
        <w:gridCol w:w="685"/>
        <w:gridCol w:w="548"/>
        <w:gridCol w:w="2264"/>
        <w:gridCol w:w="696"/>
        <w:gridCol w:w="4856"/>
      </w:tblGrid>
      <w:tr w:rsidR="00F4468A" w14:paraId="725E259C" w14:textId="77777777">
        <w:trPr>
          <w:tblCellSpacing w:w="0" w:type="dxa"/>
        </w:trPr>
        <w:tc>
          <w:tcPr>
            <w:tcW w:w="685" w:type="dxa"/>
            <w:tcBorders>
              <w:tl2br w:val="nil"/>
              <w:tr2bl w:val="nil"/>
            </w:tcBorders>
            <w:shd w:val="clear" w:color="auto" w:fill="E6EFFA"/>
            <w:vAlign w:val="center"/>
          </w:tcPr>
          <w:p w14:paraId="0379B937" w14:textId="77777777" w:rsidR="00F4468A" w:rsidRDefault="00000000">
            <w:pPr>
              <w:wordWrap w:val="0"/>
              <w:adjustRightInd w:val="0"/>
              <w:snapToGrid w:val="0"/>
              <w:spacing w:line="320" w:lineRule="exact"/>
              <w:jc w:val="center"/>
              <w:rPr>
                <w:rFonts w:ascii="宋体" w:hAnsi="宋体" w:cs="宋体" w:hint="eastAsia"/>
                <w:b/>
                <w:bCs/>
                <w:szCs w:val="21"/>
              </w:rPr>
            </w:pPr>
            <w:r>
              <w:rPr>
                <w:rFonts w:ascii="宋体" w:hAnsi="宋体" w:cs="宋体" w:hint="eastAsia"/>
                <w:b/>
                <w:bCs/>
                <w:szCs w:val="21"/>
              </w:rPr>
              <w:t>序号</w:t>
            </w:r>
          </w:p>
        </w:tc>
        <w:tc>
          <w:tcPr>
            <w:tcW w:w="3508" w:type="dxa"/>
            <w:gridSpan w:val="3"/>
            <w:tcBorders>
              <w:tl2br w:val="nil"/>
              <w:tr2bl w:val="nil"/>
            </w:tcBorders>
            <w:shd w:val="clear" w:color="auto" w:fill="E6EFFA"/>
            <w:vAlign w:val="center"/>
          </w:tcPr>
          <w:p w14:paraId="6FC32C13" w14:textId="77777777" w:rsidR="00F4468A" w:rsidRDefault="00000000">
            <w:pPr>
              <w:wordWrap w:val="0"/>
              <w:adjustRightInd w:val="0"/>
              <w:snapToGrid w:val="0"/>
              <w:spacing w:line="320" w:lineRule="exact"/>
              <w:jc w:val="center"/>
              <w:rPr>
                <w:rFonts w:ascii="宋体" w:hAnsi="宋体" w:cs="宋体" w:hint="eastAsia"/>
                <w:b/>
                <w:bCs/>
                <w:szCs w:val="21"/>
              </w:rPr>
            </w:pPr>
            <w:r>
              <w:rPr>
                <w:rFonts w:ascii="宋体" w:hAnsi="宋体" w:cs="宋体" w:hint="eastAsia"/>
                <w:b/>
                <w:bCs/>
                <w:szCs w:val="21"/>
              </w:rPr>
              <w:t>评分项</w:t>
            </w:r>
          </w:p>
        </w:tc>
        <w:tc>
          <w:tcPr>
            <w:tcW w:w="4856" w:type="dxa"/>
            <w:tcBorders>
              <w:tl2br w:val="nil"/>
              <w:tr2bl w:val="nil"/>
            </w:tcBorders>
            <w:shd w:val="clear" w:color="auto" w:fill="E6EFFA"/>
            <w:vAlign w:val="center"/>
          </w:tcPr>
          <w:p w14:paraId="2D7EBE7A" w14:textId="77777777" w:rsidR="00F4468A" w:rsidRDefault="00000000">
            <w:pPr>
              <w:wordWrap w:val="0"/>
              <w:adjustRightInd w:val="0"/>
              <w:snapToGrid w:val="0"/>
              <w:spacing w:line="320" w:lineRule="exact"/>
              <w:jc w:val="center"/>
              <w:rPr>
                <w:rFonts w:ascii="宋体" w:hAnsi="宋体" w:cs="宋体" w:hint="eastAsia"/>
                <w:b/>
                <w:bCs/>
                <w:szCs w:val="21"/>
              </w:rPr>
            </w:pPr>
            <w:r>
              <w:rPr>
                <w:rFonts w:ascii="宋体" w:hAnsi="宋体" w:cs="宋体" w:hint="eastAsia"/>
                <w:b/>
                <w:bCs/>
                <w:szCs w:val="21"/>
              </w:rPr>
              <w:t>权重(%)</w:t>
            </w:r>
          </w:p>
        </w:tc>
      </w:tr>
      <w:tr w:rsidR="00F4468A" w14:paraId="7B4E5C24" w14:textId="77777777">
        <w:trPr>
          <w:tblCellSpacing w:w="0" w:type="dxa"/>
        </w:trPr>
        <w:tc>
          <w:tcPr>
            <w:tcW w:w="685" w:type="dxa"/>
            <w:vMerge w:val="restart"/>
            <w:tcBorders>
              <w:tl2br w:val="nil"/>
              <w:tr2bl w:val="nil"/>
            </w:tcBorders>
          </w:tcPr>
          <w:p w14:paraId="20D5C2F7" w14:textId="77777777" w:rsidR="00F4468A" w:rsidRDefault="00000000">
            <w:pPr>
              <w:wordWrap w:val="0"/>
              <w:adjustRightInd w:val="0"/>
              <w:snapToGrid w:val="0"/>
              <w:spacing w:line="320" w:lineRule="exact"/>
              <w:jc w:val="center"/>
              <w:rPr>
                <w:rFonts w:ascii="宋体" w:hAnsi="宋体" w:cs="宋体" w:hint="eastAsia"/>
                <w:b/>
                <w:bCs/>
                <w:color w:val="0000FF"/>
                <w:szCs w:val="21"/>
              </w:rPr>
            </w:pPr>
            <w:r>
              <w:rPr>
                <w:rFonts w:ascii="宋体" w:hAnsi="宋体" w:cs="宋体" w:hint="eastAsia"/>
                <w:b/>
                <w:bCs/>
                <w:color w:val="0000FF"/>
                <w:szCs w:val="21"/>
              </w:rPr>
              <w:t>1</w:t>
            </w:r>
          </w:p>
        </w:tc>
        <w:tc>
          <w:tcPr>
            <w:tcW w:w="3508" w:type="dxa"/>
            <w:gridSpan w:val="3"/>
            <w:tcBorders>
              <w:tl2br w:val="nil"/>
              <w:tr2bl w:val="nil"/>
            </w:tcBorders>
          </w:tcPr>
          <w:p w14:paraId="43A549C8" w14:textId="77777777" w:rsidR="00F4468A" w:rsidRDefault="00000000">
            <w:pPr>
              <w:wordWrap w:val="0"/>
              <w:adjustRightInd w:val="0"/>
              <w:snapToGrid w:val="0"/>
              <w:spacing w:line="320" w:lineRule="exact"/>
              <w:jc w:val="center"/>
              <w:rPr>
                <w:rFonts w:ascii="宋体" w:hAnsi="宋体" w:cs="宋体" w:hint="eastAsia"/>
                <w:b/>
                <w:bCs/>
                <w:color w:val="0000FF"/>
                <w:szCs w:val="21"/>
              </w:rPr>
            </w:pPr>
            <w:r>
              <w:rPr>
                <w:rFonts w:ascii="宋体" w:hAnsi="宋体" w:cs="宋体" w:hint="eastAsia"/>
                <w:b/>
                <w:bCs/>
                <w:color w:val="0000FF"/>
                <w:szCs w:val="21"/>
              </w:rPr>
              <w:t>价格</w:t>
            </w:r>
          </w:p>
        </w:tc>
        <w:tc>
          <w:tcPr>
            <w:tcW w:w="4856" w:type="dxa"/>
            <w:tcBorders>
              <w:tl2br w:val="nil"/>
              <w:tr2bl w:val="nil"/>
            </w:tcBorders>
          </w:tcPr>
          <w:p w14:paraId="719EFC9F" w14:textId="77777777" w:rsidR="00F4468A" w:rsidRDefault="00000000">
            <w:pPr>
              <w:wordWrap w:val="0"/>
              <w:adjustRightInd w:val="0"/>
              <w:snapToGrid w:val="0"/>
              <w:spacing w:line="320" w:lineRule="exact"/>
              <w:jc w:val="center"/>
              <w:rPr>
                <w:rFonts w:ascii="宋体" w:hAnsi="宋体" w:cs="宋体" w:hint="eastAsia"/>
                <w:b/>
                <w:bCs/>
                <w:color w:val="0000FF"/>
                <w:szCs w:val="21"/>
              </w:rPr>
            </w:pPr>
            <w:r>
              <w:rPr>
                <w:rFonts w:ascii="宋体" w:hAnsi="宋体" w:cs="宋体" w:hint="eastAsia"/>
                <w:b/>
                <w:bCs/>
                <w:color w:val="0000FF"/>
                <w:szCs w:val="21"/>
              </w:rPr>
              <w:t>30</w:t>
            </w:r>
          </w:p>
        </w:tc>
      </w:tr>
      <w:tr w:rsidR="00F4468A" w14:paraId="7E11F8F3" w14:textId="77777777">
        <w:trPr>
          <w:tblCellSpacing w:w="0" w:type="dxa"/>
        </w:trPr>
        <w:tc>
          <w:tcPr>
            <w:tcW w:w="685" w:type="dxa"/>
            <w:vMerge/>
            <w:tcBorders>
              <w:tl2br w:val="nil"/>
              <w:tr2bl w:val="nil"/>
            </w:tcBorders>
            <w:vAlign w:val="center"/>
          </w:tcPr>
          <w:p w14:paraId="0831BF00" w14:textId="77777777" w:rsidR="00F4468A" w:rsidRDefault="00F4468A">
            <w:pPr>
              <w:adjustRightInd w:val="0"/>
              <w:snapToGrid w:val="0"/>
              <w:spacing w:line="320" w:lineRule="exact"/>
              <w:rPr>
                <w:rFonts w:ascii="宋体" w:hAnsi="宋体" w:cs="宋体" w:hint="eastAsia"/>
                <w:b/>
                <w:bCs/>
                <w:color w:val="0000FF"/>
                <w:szCs w:val="21"/>
              </w:rPr>
            </w:pPr>
          </w:p>
        </w:tc>
        <w:tc>
          <w:tcPr>
            <w:tcW w:w="8364" w:type="dxa"/>
            <w:gridSpan w:val="4"/>
            <w:tcBorders>
              <w:tl2br w:val="nil"/>
              <w:tr2bl w:val="nil"/>
            </w:tcBorders>
          </w:tcPr>
          <w:p w14:paraId="77792875" w14:textId="77777777" w:rsidR="00F4468A" w:rsidRDefault="00F4468A">
            <w:pPr>
              <w:wordWrap w:val="0"/>
              <w:adjustRightInd w:val="0"/>
              <w:snapToGrid w:val="0"/>
              <w:spacing w:line="320" w:lineRule="exact"/>
              <w:rPr>
                <w:rFonts w:ascii="宋体" w:hAnsi="宋体" w:cs="宋体" w:hint="eastAsia"/>
                <w:szCs w:val="21"/>
              </w:rPr>
            </w:pPr>
          </w:p>
        </w:tc>
      </w:tr>
      <w:tr w:rsidR="00F4468A" w14:paraId="7AA11FCA" w14:textId="77777777">
        <w:trPr>
          <w:trHeight w:val="90"/>
          <w:tblCellSpacing w:w="0" w:type="dxa"/>
        </w:trPr>
        <w:tc>
          <w:tcPr>
            <w:tcW w:w="685" w:type="dxa"/>
            <w:vMerge w:val="restart"/>
            <w:tcBorders>
              <w:tl2br w:val="nil"/>
              <w:tr2bl w:val="nil"/>
            </w:tcBorders>
          </w:tcPr>
          <w:p w14:paraId="12888A93" w14:textId="77777777" w:rsidR="00F4468A" w:rsidRDefault="00000000">
            <w:pPr>
              <w:wordWrap w:val="0"/>
              <w:adjustRightInd w:val="0"/>
              <w:snapToGrid w:val="0"/>
              <w:spacing w:line="320" w:lineRule="exact"/>
              <w:jc w:val="center"/>
              <w:rPr>
                <w:rFonts w:ascii="宋体" w:hAnsi="宋体" w:cs="宋体" w:hint="eastAsia"/>
                <w:b/>
                <w:bCs/>
                <w:color w:val="0000FF"/>
                <w:szCs w:val="21"/>
              </w:rPr>
            </w:pPr>
            <w:r>
              <w:rPr>
                <w:rFonts w:ascii="宋体" w:hAnsi="宋体" w:cs="宋体" w:hint="eastAsia"/>
                <w:b/>
                <w:bCs/>
                <w:color w:val="0000FF"/>
                <w:szCs w:val="21"/>
              </w:rPr>
              <w:t>2</w:t>
            </w:r>
          </w:p>
        </w:tc>
        <w:tc>
          <w:tcPr>
            <w:tcW w:w="3508" w:type="dxa"/>
            <w:gridSpan w:val="3"/>
            <w:tcBorders>
              <w:tl2br w:val="nil"/>
              <w:tr2bl w:val="nil"/>
            </w:tcBorders>
          </w:tcPr>
          <w:p w14:paraId="1B38EC77" w14:textId="77777777" w:rsidR="00F4468A" w:rsidRDefault="00000000">
            <w:pPr>
              <w:wordWrap w:val="0"/>
              <w:adjustRightInd w:val="0"/>
              <w:snapToGrid w:val="0"/>
              <w:spacing w:line="320" w:lineRule="exact"/>
              <w:jc w:val="center"/>
              <w:rPr>
                <w:rFonts w:ascii="宋体" w:hAnsi="宋体" w:cs="宋体" w:hint="eastAsia"/>
                <w:b/>
                <w:bCs/>
                <w:color w:val="0000FF"/>
                <w:szCs w:val="21"/>
              </w:rPr>
            </w:pPr>
            <w:r>
              <w:rPr>
                <w:rFonts w:ascii="宋体" w:hAnsi="宋体" w:cs="宋体" w:hint="eastAsia"/>
                <w:b/>
                <w:bCs/>
                <w:color w:val="0000FF"/>
                <w:szCs w:val="21"/>
              </w:rPr>
              <w:t>商务部分</w:t>
            </w:r>
          </w:p>
        </w:tc>
        <w:tc>
          <w:tcPr>
            <w:tcW w:w="4856" w:type="dxa"/>
            <w:tcBorders>
              <w:tl2br w:val="nil"/>
              <w:tr2bl w:val="nil"/>
            </w:tcBorders>
          </w:tcPr>
          <w:p w14:paraId="71D45A82" w14:textId="77777777" w:rsidR="00F4468A" w:rsidRDefault="00000000">
            <w:pPr>
              <w:wordWrap w:val="0"/>
              <w:adjustRightInd w:val="0"/>
              <w:snapToGrid w:val="0"/>
              <w:spacing w:line="320" w:lineRule="exact"/>
              <w:jc w:val="center"/>
              <w:rPr>
                <w:rFonts w:ascii="宋体" w:hAnsi="宋体" w:cs="宋体" w:hint="eastAsia"/>
                <w:b/>
                <w:bCs/>
                <w:color w:val="0000FF"/>
                <w:szCs w:val="21"/>
              </w:rPr>
            </w:pPr>
            <w:r>
              <w:rPr>
                <w:rFonts w:ascii="宋体" w:hAnsi="宋体" w:cs="宋体" w:hint="eastAsia"/>
                <w:b/>
                <w:bCs/>
                <w:color w:val="0000FF"/>
                <w:szCs w:val="21"/>
              </w:rPr>
              <w:t>12</w:t>
            </w:r>
          </w:p>
        </w:tc>
      </w:tr>
      <w:tr w:rsidR="00F4468A" w14:paraId="5683539B" w14:textId="77777777">
        <w:trPr>
          <w:tblCellSpacing w:w="0" w:type="dxa"/>
        </w:trPr>
        <w:tc>
          <w:tcPr>
            <w:tcW w:w="685" w:type="dxa"/>
            <w:vMerge/>
            <w:tcBorders>
              <w:tl2br w:val="nil"/>
              <w:tr2bl w:val="nil"/>
            </w:tcBorders>
            <w:vAlign w:val="center"/>
          </w:tcPr>
          <w:p w14:paraId="124D7E40" w14:textId="77777777" w:rsidR="00F4468A" w:rsidRDefault="00F4468A">
            <w:pPr>
              <w:adjustRightInd w:val="0"/>
              <w:snapToGrid w:val="0"/>
              <w:spacing w:line="320" w:lineRule="exact"/>
              <w:rPr>
                <w:rFonts w:ascii="宋体" w:hAnsi="宋体" w:cs="宋体" w:hint="eastAsia"/>
                <w:b/>
                <w:bCs/>
                <w:color w:val="0000FF"/>
                <w:szCs w:val="21"/>
              </w:rPr>
            </w:pPr>
          </w:p>
        </w:tc>
        <w:tc>
          <w:tcPr>
            <w:tcW w:w="8364" w:type="dxa"/>
            <w:gridSpan w:val="4"/>
            <w:tcBorders>
              <w:tl2br w:val="nil"/>
              <w:tr2bl w:val="nil"/>
            </w:tcBorders>
          </w:tcPr>
          <w:p w14:paraId="41F10616" w14:textId="77777777" w:rsidR="00F4468A" w:rsidRDefault="00F4468A">
            <w:pPr>
              <w:wordWrap w:val="0"/>
              <w:adjustRightInd w:val="0"/>
              <w:snapToGrid w:val="0"/>
              <w:spacing w:line="320" w:lineRule="exact"/>
              <w:rPr>
                <w:rFonts w:ascii="宋体" w:hAnsi="宋体" w:cs="宋体" w:hint="eastAsia"/>
                <w:szCs w:val="21"/>
              </w:rPr>
            </w:pPr>
          </w:p>
        </w:tc>
      </w:tr>
      <w:tr w:rsidR="00F4468A" w14:paraId="2B2E0796" w14:textId="77777777">
        <w:trPr>
          <w:tblCellSpacing w:w="0" w:type="dxa"/>
        </w:trPr>
        <w:tc>
          <w:tcPr>
            <w:tcW w:w="685" w:type="dxa"/>
            <w:vMerge/>
            <w:tcBorders>
              <w:tl2br w:val="nil"/>
              <w:tr2bl w:val="nil"/>
            </w:tcBorders>
            <w:shd w:val="clear" w:color="auto" w:fill="E6EFFA"/>
            <w:vAlign w:val="center"/>
          </w:tcPr>
          <w:p w14:paraId="072B4471" w14:textId="77777777" w:rsidR="00F4468A" w:rsidRDefault="00F4468A">
            <w:pPr>
              <w:adjustRightInd w:val="0"/>
              <w:snapToGrid w:val="0"/>
              <w:spacing w:line="320" w:lineRule="exact"/>
              <w:rPr>
                <w:rFonts w:ascii="宋体" w:hAnsi="宋体" w:cs="宋体" w:hint="eastAsia"/>
                <w:b/>
                <w:bCs/>
                <w:color w:val="0000FF"/>
                <w:szCs w:val="21"/>
              </w:rPr>
            </w:pPr>
          </w:p>
        </w:tc>
        <w:tc>
          <w:tcPr>
            <w:tcW w:w="548" w:type="dxa"/>
            <w:tcBorders>
              <w:tl2br w:val="nil"/>
              <w:tr2bl w:val="nil"/>
            </w:tcBorders>
            <w:shd w:val="clear" w:color="auto" w:fill="E6EFFA"/>
            <w:vAlign w:val="center"/>
          </w:tcPr>
          <w:p w14:paraId="21ED6271" w14:textId="77777777" w:rsidR="00F4468A" w:rsidRDefault="00000000">
            <w:pPr>
              <w:wordWrap w:val="0"/>
              <w:adjustRightInd w:val="0"/>
              <w:snapToGrid w:val="0"/>
              <w:spacing w:line="320" w:lineRule="exact"/>
              <w:jc w:val="center"/>
              <w:rPr>
                <w:rFonts w:ascii="宋体" w:hAnsi="宋体" w:cs="宋体" w:hint="eastAsia"/>
                <w:szCs w:val="21"/>
              </w:rPr>
            </w:pPr>
            <w:r>
              <w:rPr>
                <w:rFonts w:ascii="宋体" w:hAnsi="宋体" w:cs="宋体" w:hint="eastAsia"/>
                <w:szCs w:val="21"/>
              </w:rPr>
              <w:t>序号</w:t>
            </w:r>
          </w:p>
        </w:tc>
        <w:tc>
          <w:tcPr>
            <w:tcW w:w="2264" w:type="dxa"/>
            <w:tcBorders>
              <w:tl2br w:val="nil"/>
              <w:tr2bl w:val="nil"/>
            </w:tcBorders>
            <w:shd w:val="clear" w:color="auto" w:fill="E6EFFA"/>
            <w:vAlign w:val="center"/>
          </w:tcPr>
          <w:p w14:paraId="2AE65627" w14:textId="77777777" w:rsidR="00F4468A" w:rsidRDefault="00000000">
            <w:pPr>
              <w:wordWrap w:val="0"/>
              <w:adjustRightInd w:val="0"/>
              <w:snapToGrid w:val="0"/>
              <w:spacing w:line="320" w:lineRule="exact"/>
              <w:jc w:val="center"/>
              <w:rPr>
                <w:rFonts w:ascii="宋体" w:hAnsi="宋体" w:cs="宋体" w:hint="eastAsia"/>
                <w:szCs w:val="21"/>
              </w:rPr>
            </w:pPr>
            <w:r>
              <w:rPr>
                <w:rFonts w:ascii="宋体" w:hAnsi="宋体" w:cs="宋体" w:hint="eastAsia"/>
                <w:szCs w:val="21"/>
              </w:rPr>
              <w:t>评分因素</w:t>
            </w:r>
          </w:p>
        </w:tc>
        <w:tc>
          <w:tcPr>
            <w:tcW w:w="696" w:type="dxa"/>
            <w:tcBorders>
              <w:tl2br w:val="nil"/>
              <w:tr2bl w:val="nil"/>
            </w:tcBorders>
            <w:shd w:val="clear" w:color="auto" w:fill="E6EFFA"/>
            <w:vAlign w:val="center"/>
          </w:tcPr>
          <w:p w14:paraId="6183EC7C" w14:textId="77777777" w:rsidR="00F4468A" w:rsidRDefault="00000000">
            <w:pPr>
              <w:wordWrap w:val="0"/>
              <w:adjustRightInd w:val="0"/>
              <w:snapToGrid w:val="0"/>
              <w:spacing w:line="320" w:lineRule="exact"/>
              <w:jc w:val="center"/>
              <w:rPr>
                <w:rFonts w:ascii="宋体" w:hAnsi="宋体" w:cs="宋体" w:hint="eastAsia"/>
                <w:szCs w:val="21"/>
              </w:rPr>
            </w:pPr>
            <w:r>
              <w:rPr>
                <w:rFonts w:ascii="宋体" w:hAnsi="宋体" w:cs="宋体" w:hint="eastAsia"/>
                <w:szCs w:val="21"/>
              </w:rPr>
              <w:t>权重(%)</w:t>
            </w:r>
          </w:p>
        </w:tc>
        <w:tc>
          <w:tcPr>
            <w:tcW w:w="4856" w:type="dxa"/>
            <w:tcBorders>
              <w:tl2br w:val="nil"/>
              <w:tr2bl w:val="nil"/>
            </w:tcBorders>
            <w:shd w:val="clear" w:color="auto" w:fill="E6EFFA"/>
            <w:vAlign w:val="center"/>
          </w:tcPr>
          <w:p w14:paraId="1D14347B" w14:textId="77777777" w:rsidR="00F4468A" w:rsidRDefault="00000000">
            <w:pPr>
              <w:wordWrap w:val="0"/>
              <w:adjustRightInd w:val="0"/>
              <w:snapToGrid w:val="0"/>
              <w:spacing w:line="320" w:lineRule="exact"/>
              <w:jc w:val="center"/>
              <w:rPr>
                <w:rFonts w:ascii="宋体" w:hAnsi="宋体" w:cs="宋体" w:hint="eastAsia"/>
                <w:szCs w:val="21"/>
              </w:rPr>
            </w:pPr>
            <w:r>
              <w:rPr>
                <w:rFonts w:ascii="宋体" w:hAnsi="宋体" w:cs="宋体" w:hint="eastAsia"/>
                <w:szCs w:val="21"/>
              </w:rPr>
              <w:t>评分准则</w:t>
            </w:r>
          </w:p>
        </w:tc>
      </w:tr>
      <w:tr w:rsidR="00F4468A" w14:paraId="4A27FB4E" w14:textId="77777777">
        <w:trPr>
          <w:tblCellSpacing w:w="0" w:type="dxa"/>
        </w:trPr>
        <w:tc>
          <w:tcPr>
            <w:tcW w:w="685" w:type="dxa"/>
            <w:vMerge/>
            <w:tcBorders>
              <w:tl2br w:val="nil"/>
              <w:tr2bl w:val="nil"/>
            </w:tcBorders>
            <w:vAlign w:val="center"/>
          </w:tcPr>
          <w:p w14:paraId="1FE5C21D" w14:textId="77777777" w:rsidR="00F4468A" w:rsidRDefault="00F4468A">
            <w:pPr>
              <w:adjustRightInd w:val="0"/>
              <w:snapToGrid w:val="0"/>
              <w:spacing w:line="320" w:lineRule="exact"/>
              <w:rPr>
                <w:rFonts w:ascii="宋体" w:hAnsi="宋体" w:cs="宋体" w:hint="eastAsia"/>
                <w:b/>
                <w:bCs/>
                <w:color w:val="0000FF"/>
                <w:szCs w:val="21"/>
              </w:rPr>
            </w:pPr>
          </w:p>
        </w:tc>
        <w:tc>
          <w:tcPr>
            <w:tcW w:w="548" w:type="dxa"/>
            <w:tcBorders>
              <w:tl2br w:val="nil"/>
              <w:tr2bl w:val="nil"/>
            </w:tcBorders>
            <w:vAlign w:val="center"/>
          </w:tcPr>
          <w:p w14:paraId="4C5483FD" w14:textId="77777777" w:rsidR="00F4468A" w:rsidRDefault="00000000">
            <w:pPr>
              <w:wordWrap w:val="0"/>
              <w:adjustRightInd w:val="0"/>
              <w:snapToGrid w:val="0"/>
              <w:spacing w:line="320" w:lineRule="exact"/>
              <w:jc w:val="center"/>
              <w:rPr>
                <w:rFonts w:ascii="宋体" w:hAnsi="宋体" w:cs="宋体" w:hint="eastAsia"/>
                <w:szCs w:val="21"/>
              </w:rPr>
            </w:pPr>
            <w:r>
              <w:rPr>
                <w:rFonts w:ascii="宋体" w:hAnsi="宋体" w:cs="宋体" w:hint="eastAsia"/>
                <w:szCs w:val="21"/>
              </w:rPr>
              <w:t>1</w:t>
            </w:r>
          </w:p>
        </w:tc>
        <w:tc>
          <w:tcPr>
            <w:tcW w:w="2264" w:type="dxa"/>
            <w:tcBorders>
              <w:tl2br w:val="nil"/>
              <w:tr2bl w:val="nil"/>
            </w:tcBorders>
            <w:vAlign w:val="center"/>
          </w:tcPr>
          <w:p w14:paraId="61585640" w14:textId="77777777" w:rsidR="00F4468A" w:rsidRDefault="00000000">
            <w:pPr>
              <w:wordWrap w:val="0"/>
              <w:adjustRightInd w:val="0"/>
              <w:snapToGrid w:val="0"/>
              <w:spacing w:line="320" w:lineRule="exact"/>
              <w:jc w:val="center"/>
              <w:rPr>
                <w:rFonts w:ascii="宋体" w:hAnsi="宋体" w:cs="宋体" w:hint="eastAsia"/>
                <w:szCs w:val="21"/>
              </w:rPr>
            </w:pPr>
            <w:r>
              <w:rPr>
                <w:rFonts w:ascii="宋体" w:hAnsi="宋体" w:cs="宋体" w:hint="eastAsia"/>
                <w:szCs w:val="21"/>
              </w:rPr>
              <w:t>同类业绩</w:t>
            </w:r>
          </w:p>
        </w:tc>
        <w:tc>
          <w:tcPr>
            <w:tcW w:w="696" w:type="dxa"/>
            <w:tcBorders>
              <w:tl2br w:val="nil"/>
              <w:tr2bl w:val="nil"/>
            </w:tcBorders>
            <w:vAlign w:val="center"/>
          </w:tcPr>
          <w:p w14:paraId="14F1D12F" w14:textId="77777777" w:rsidR="00F4468A" w:rsidRDefault="00000000">
            <w:pPr>
              <w:wordWrap w:val="0"/>
              <w:adjustRightInd w:val="0"/>
              <w:snapToGrid w:val="0"/>
              <w:spacing w:line="320" w:lineRule="exact"/>
              <w:jc w:val="center"/>
              <w:rPr>
                <w:rFonts w:ascii="宋体" w:hAnsi="宋体" w:cs="宋体" w:hint="eastAsia"/>
                <w:szCs w:val="21"/>
              </w:rPr>
            </w:pPr>
            <w:r>
              <w:rPr>
                <w:rFonts w:ascii="宋体" w:hAnsi="宋体" w:cs="宋体" w:hint="eastAsia"/>
                <w:szCs w:val="21"/>
              </w:rPr>
              <w:t>10</w:t>
            </w:r>
          </w:p>
        </w:tc>
        <w:tc>
          <w:tcPr>
            <w:tcW w:w="4856" w:type="dxa"/>
            <w:tcBorders>
              <w:tl2br w:val="nil"/>
              <w:tr2bl w:val="nil"/>
            </w:tcBorders>
            <w:vAlign w:val="center"/>
          </w:tcPr>
          <w:p w14:paraId="1BF2BC30" w14:textId="77777777" w:rsidR="00F4468A" w:rsidRDefault="00000000">
            <w:pPr>
              <w:wordWrap w:val="0"/>
              <w:adjustRightInd w:val="0"/>
              <w:snapToGrid w:val="0"/>
              <w:spacing w:line="320" w:lineRule="exact"/>
              <w:rPr>
                <w:rFonts w:ascii="宋体" w:hAnsi="宋体" w:cs="宋体" w:hint="eastAsia"/>
                <w:b/>
                <w:bCs/>
                <w:szCs w:val="21"/>
              </w:rPr>
            </w:pPr>
            <w:r>
              <w:rPr>
                <w:rFonts w:ascii="宋体" w:hAnsi="宋体" w:cs="宋体" w:hint="eastAsia"/>
                <w:b/>
                <w:bCs/>
                <w:szCs w:val="21"/>
              </w:rPr>
              <w:t>（一）评分内容：</w:t>
            </w:r>
          </w:p>
          <w:p w14:paraId="4A2A352F" w14:textId="77777777" w:rsidR="00F4468A" w:rsidRDefault="00000000">
            <w:pPr>
              <w:wordWrap w:val="0"/>
              <w:adjustRightInd w:val="0"/>
              <w:snapToGrid w:val="0"/>
              <w:spacing w:line="320" w:lineRule="exact"/>
              <w:jc w:val="left"/>
              <w:rPr>
                <w:rFonts w:ascii="宋体" w:hAnsi="宋体" w:cs="宋体" w:hint="eastAsia"/>
                <w:szCs w:val="21"/>
              </w:rPr>
            </w:pPr>
            <w:r>
              <w:rPr>
                <w:rFonts w:ascii="宋体" w:hAnsi="宋体" w:cs="宋体" w:hint="eastAsia"/>
                <w:szCs w:val="21"/>
              </w:rPr>
              <w:t>自2021年1月1日起至投标截止之日（以合同</w:t>
            </w:r>
          </w:p>
          <w:p w14:paraId="50472B4F" w14:textId="77777777" w:rsidR="00F4468A" w:rsidRDefault="00000000">
            <w:pPr>
              <w:wordWrap w:val="0"/>
              <w:adjustRightInd w:val="0"/>
              <w:snapToGrid w:val="0"/>
              <w:spacing w:line="320" w:lineRule="exact"/>
              <w:jc w:val="left"/>
              <w:rPr>
                <w:rFonts w:ascii="宋体" w:hAnsi="宋体" w:cs="宋体" w:hint="eastAsia"/>
                <w:szCs w:val="21"/>
              </w:rPr>
            </w:pPr>
            <w:r>
              <w:rPr>
                <w:rFonts w:ascii="宋体" w:hAnsi="宋体" w:cs="宋体" w:hint="eastAsia"/>
                <w:szCs w:val="21"/>
              </w:rPr>
              <w:t>签订日期或中标通知书的发放日期为准），投标人</w:t>
            </w:r>
          </w:p>
          <w:p w14:paraId="55554A5E" w14:textId="77777777" w:rsidR="00F4468A" w:rsidRDefault="00000000">
            <w:pPr>
              <w:wordWrap w:val="0"/>
              <w:adjustRightInd w:val="0"/>
              <w:snapToGrid w:val="0"/>
              <w:spacing w:line="320" w:lineRule="exact"/>
              <w:jc w:val="left"/>
              <w:rPr>
                <w:rFonts w:ascii="宋体" w:hAnsi="宋体" w:cs="宋体" w:hint="eastAsia"/>
                <w:szCs w:val="21"/>
              </w:rPr>
            </w:pPr>
            <w:r>
              <w:rPr>
                <w:rFonts w:ascii="宋体" w:hAnsi="宋体" w:cs="宋体" w:hint="eastAsia"/>
                <w:szCs w:val="21"/>
              </w:rPr>
              <w:t>具有政府部门的公务用车维修保养项目的，每提供</w:t>
            </w:r>
          </w:p>
          <w:p w14:paraId="4412DBBA" w14:textId="77777777" w:rsidR="00F4468A" w:rsidRDefault="00000000">
            <w:pPr>
              <w:pStyle w:val="a4"/>
              <w:rPr>
                <w:rFonts w:ascii="宋体" w:hAnsi="宋体" w:cs="宋体" w:hint="eastAsia"/>
                <w:b/>
                <w:bCs/>
                <w:szCs w:val="21"/>
              </w:rPr>
            </w:pPr>
            <w:r>
              <w:rPr>
                <w:rFonts w:ascii="宋体" w:hAnsi="宋体" w:cs="宋体" w:hint="eastAsia"/>
                <w:szCs w:val="21"/>
              </w:rPr>
              <w:t>一项得20分，最高得100分；同一单位不重复计分；</w:t>
            </w:r>
            <w:r>
              <w:rPr>
                <w:rFonts w:ascii="宋体" w:hAnsi="宋体" w:cs="宋体" w:hint="eastAsia"/>
                <w:b/>
                <w:bCs/>
                <w:szCs w:val="21"/>
              </w:rPr>
              <w:t>（二）评分依据：</w:t>
            </w:r>
          </w:p>
          <w:p w14:paraId="228457C6" w14:textId="77777777" w:rsidR="00F4468A" w:rsidRDefault="00000000">
            <w:pPr>
              <w:wordWrap w:val="0"/>
              <w:adjustRightInd w:val="0"/>
              <w:snapToGrid w:val="0"/>
              <w:spacing w:line="320" w:lineRule="exact"/>
              <w:jc w:val="left"/>
              <w:rPr>
                <w:rFonts w:ascii="宋体" w:hAnsi="宋体" w:cs="宋体" w:hint="eastAsia"/>
                <w:szCs w:val="21"/>
              </w:rPr>
            </w:pPr>
            <w:r>
              <w:rPr>
                <w:rFonts w:ascii="宋体" w:hAnsi="宋体" w:cs="宋体" w:hint="eastAsia"/>
                <w:szCs w:val="21"/>
              </w:rPr>
              <w:t>投标人须提供合同关键页或中标通知书的证明材料，未按要求提供或无法判断则不得分。</w:t>
            </w:r>
          </w:p>
        </w:tc>
      </w:tr>
      <w:tr w:rsidR="00F4468A" w14:paraId="5369F4C1" w14:textId="77777777">
        <w:trPr>
          <w:tblCellSpacing w:w="0" w:type="dxa"/>
        </w:trPr>
        <w:tc>
          <w:tcPr>
            <w:tcW w:w="685" w:type="dxa"/>
            <w:vMerge/>
            <w:tcBorders>
              <w:tl2br w:val="nil"/>
              <w:tr2bl w:val="nil"/>
            </w:tcBorders>
            <w:vAlign w:val="center"/>
          </w:tcPr>
          <w:p w14:paraId="7AE0B7E6" w14:textId="77777777" w:rsidR="00F4468A" w:rsidRDefault="00F4468A">
            <w:pPr>
              <w:adjustRightInd w:val="0"/>
              <w:snapToGrid w:val="0"/>
              <w:spacing w:line="320" w:lineRule="exact"/>
              <w:rPr>
                <w:rFonts w:ascii="宋体" w:hAnsi="宋体" w:cs="宋体" w:hint="eastAsia"/>
                <w:b/>
                <w:bCs/>
                <w:color w:val="0000FF"/>
                <w:szCs w:val="21"/>
              </w:rPr>
            </w:pPr>
          </w:p>
        </w:tc>
        <w:tc>
          <w:tcPr>
            <w:tcW w:w="548" w:type="dxa"/>
            <w:tcBorders>
              <w:tl2br w:val="nil"/>
              <w:tr2bl w:val="nil"/>
            </w:tcBorders>
            <w:vAlign w:val="center"/>
          </w:tcPr>
          <w:p w14:paraId="19FBE738" w14:textId="77777777" w:rsidR="00F4468A" w:rsidRDefault="00000000">
            <w:pPr>
              <w:wordWrap w:val="0"/>
              <w:adjustRightInd w:val="0"/>
              <w:snapToGrid w:val="0"/>
              <w:spacing w:line="320" w:lineRule="exact"/>
              <w:jc w:val="center"/>
              <w:rPr>
                <w:rFonts w:ascii="宋体" w:hAnsi="宋体" w:cs="宋体" w:hint="eastAsia"/>
                <w:szCs w:val="21"/>
              </w:rPr>
            </w:pPr>
            <w:r>
              <w:rPr>
                <w:rFonts w:ascii="宋体" w:hAnsi="宋体" w:cs="宋体" w:hint="eastAsia"/>
                <w:szCs w:val="21"/>
              </w:rPr>
              <w:t>2</w:t>
            </w:r>
          </w:p>
        </w:tc>
        <w:tc>
          <w:tcPr>
            <w:tcW w:w="2264" w:type="dxa"/>
            <w:tcBorders>
              <w:tl2br w:val="nil"/>
              <w:tr2bl w:val="nil"/>
            </w:tcBorders>
            <w:vAlign w:val="center"/>
          </w:tcPr>
          <w:p w14:paraId="6FE22223" w14:textId="77777777" w:rsidR="00F4468A" w:rsidRDefault="00000000">
            <w:pPr>
              <w:wordWrap w:val="0"/>
              <w:adjustRightInd w:val="0"/>
              <w:snapToGrid w:val="0"/>
              <w:spacing w:line="320" w:lineRule="exact"/>
              <w:jc w:val="center"/>
              <w:rPr>
                <w:rFonts w:ascii="宋体" w:hAnsi="宋体" w:cs="宋体" w:hint="eastAsia"/>
                <w:szCs w:val="21"/>
              </w:rPr>
            </w:pPr>
            <w:bookmarkStart w:id="2" w:name="_Hlk194076186"/>
            <w:r>
              <w:rPr>
                <w:rFonts w:ascii="宋体" w:hAnsi="宋体" w:cs="宋体" w:hint="eastAsia"/>
                <w:szCs w:val="21"/>
              </w:rPr>
              <w:t>环保情况</w:t>
            </w:r>
            <w:bookmarkEnd w:id="2"/>
          </w:p>
        </w:tc>
        <w:tc>
          <w:tcPr>
            <w:tcW w:w="696" w:type="dxa"/>
            <w:tcBorders>
              <w:tl2br w:val="nil"/>
              <w:tr2bl w:val="nil"/>
            </w:tcBorders>
            <w:vAlign w:val="center"/>
          </w:tcPr>
          <w:p w14:paraId="51448DE7" w14:textId="77777777" w:rsidR="00F4468A" w:rsidRDefault="00000000">
            <w:pPr>
              <w:wordWrap w:val="0"/>
              <w:adjustRightInd w:val="0"/>
              <w:snapToGrid w:val="0"/>
              <w:spacing w:line="320" w:lineRule="exact"/>
              <w:jc w:val="center"/>
              <w:rPr>
                <w:rFonts w:ascii="宋体" w:hAnsi="宋体" w:cs="宋体" w:hint="eastAsia"/>
                <w:szCs w:val="21"/>
              </w:rPr>
            </w:pPr>
            <w:r>
              <w:rPr>
                <w:rFonts w:ascii="宋体" w:hAnsi="宋体" w:cs="宋体" w:hint="eastAsia"/>
                <w:szCs w:val="21"/>
              </w:rPr>
              <w:t>2</w:t>
            </w:r>
          </w:p>
        </w:tc>
        <w:tc>
          <w:tcPr>
            <w:tcW w:w="4856" w:type="dxa"/>
            <w:tcBorders>
              <w:tl2br w:val="nil"/>
              <w:tr2bl w:val="nil"/>
            </w:tcBorders>
            <w:vAlign w:val="center"/>
          </w:tcPr>
          <w:p w14:paraId="4E04B40E" w14:textId="77777777" w:rsidR="00F4468A" w:rsidRDefault="00000000">
            <w:pPr>
              <w:wordWrap w:val="0"/>
              <w:adjustRightInd w:val="0"/>
              <w:snapToGrid w:val="0"/>
              <w:spacing w:line="320" w:lineRule="exact"/>
              <w:rPr>
                <w:rFonts w:ascii="宋体" w:hAnsi="宋体" w:cs="宋体" w:hint="eastAsia"/>
                <w:b/>
                <w:bCs/>
                <w:szCs w:val="21"/>
              </w:rPr>
            </w:pPr>
            <w:r>
              <w:rPr>
                <w:rFonts w:ascii="宋体" w:hAnsi="宋体" w:cs="宋体" w:hint="eastAsia"/>
                <w:b/>
                <w:bCs/>
                <w:szCs w:val="21"/>
              </w:rPr>
              <w:t>（一）评分内容：</w:t>
            </w:r>
          </w:p>
          <w:p w14:paraId="257C4E76" w14:textId="77777777" w:rsidR="00F4468A" w:rsidRDefault="00000000">
            <w:pPr>
              <w:wordWrap w:val="0"/>
              <w:adjustRightInd w:val="0"/>
              <w:snapToGrid w:val="0"/>
              <w:spacing w:line="320" w:lineRule="exact"/>
              <w:jc w:val="left"/>
              <w:rPr>
                <w:rFonts w:ascii="宋体" w:hAnsi="宋体" w:cs="宋体" w:hint="eastAsia"/>
                <w:szCs w:val="21"/>
              </w:rPr>
            </w:pPr>
            <w:r>
              <w:rPr>
                <w:rFonts w:ascii="宋体" w:hAnsi="宋体" w:cs="宋体" w:hint="eastAsia"/>
                <w:szCs w:val="21"/>
              </w:rPr>
              <w:t>投标人满足以下要求的：</w:t>
            </w:r>
          </w:p>
          <w:p w14:paraId="2CDAC263" w14:textId="77777777" w:rsidR="00F4468A" w:rsidRDefault="00000000">
            <w:pPr>
              <w:wordWrap w:val="0"/>
              <w:adjustRightInd w:val="0"/>
              <w:snapToGrid w:val="0"/>
              <w:spacing w:line="320" w:lineRule="exact"/>
              <w:jc w:val="left"/>
              <w:rPr>
                <w:rFonts w:ascii="宋体" w:hAnsi="宋体" w:cs="宋体" w:hint="eastAsia"/>
                <w:szCs w:val="21"/>
              </w:rPr>
            </w:pPr>
            <w:r>
              <w:rPr>
                <w:rFonts w:ascii="宋体" w:hAnsi="宋体" w:cs="宋体" w:hint="eastAsia"/>
                <w:szCs w:val="21"/>
              </w:rPr>
              <w:t>1、具有废矿物油代收集</w:t>
            </w:r>
            <w:bookmarkStart w:id="3" w:name="OLE_LINK17"/>
            <w:r>
              <w:rPr>
                <w:rFonts w:ascii="宋体" w:hAnsi="宋体" w:cs="宋体" w:hint="eastAsia"/>
                <w:szCs w:val="21"/>
              </w:rPr>
              <w:t>协议书</w:t>
            </w:r>
            <w:bookmarkEnd w:id="3"/>
            <w:r>
              <w:rPr>
                <w:rFonts w:ascii="宋体" w:hAnsi="宋体" w:cs="宋体" w:hint="eastAsia"/>
                <w:szCs w:val="21"/>
              </w:rPr>
              <w:t>得50分；</w:t>
            </w:r>
          </w:p>
          <w:p w14:paraId="5F60084F" w14:textId="77777777" w:rsidR="00F4468A" w:rsidRDefault="00000000">
            <w:pPr>
              <w:wordWrap w:val="0"/>
              <w:adjustRightInd w:val="0"/>
              <w:snapToGrid w:val="0"/>
              <w:spacing w:line="320" w:lineRule="exact"/>
              <w:jc w:val="left"/>
              <w:rPr>
                <w:rFonts w:ascii="宋体" w:hAnsi="宋体" w:cs="宋体" w:hint="eastAsia"/>
                <w:szCs w:val="21"/>
              </w:rPr>
            </w:pPr>
            <w:r>
              <w:rPr>
                <w:rFonts w:ascii="宋体" w:hAnsi="宋体" w:cs="宋体" w:hint="eastAsia"/>
                <w:szCs w:val="21"/>
              </w:rPr>
              <w:t>2、具有危险废弃物无害化处理技术服务协议</w:t>
            </w:r>
          </w:p>
          <w:p w14:paraId="022BAF52" w14:textId="77777777" w:rsidR="00F4468A" w:rsidRDefault="00000000">
            <w:pPr>
              <w:wordWrap w:val="0"/>
              <w:adjustRightInd w:val="0"/>
              <w:snapToGrid w:val="0"/>
              <w:spacing w:line="320" w:lineRule="exact"/>
              <w:jc w:val="left"/>
              <w:rPr>
                <w:rFonts w:ascii="宋体" w:hAnsi="宋体" w:cs="宋体" w:hint="eastAsia"/>
                <w:szCs w:val="21"/>
              </w:rPr>
            </w:pPr>
            <w:r>
              <w:rPr>
                <w:rFonts w:ascii="宋体" w:hAnsi="宋体" w:cs="宋体" w:hint="eastAsia"/>
                <w:szCs w:val="21"/>
              </w:rPr>
              <w:t>书得50分。</w:t>
            </w:r>
          </w:p>
          <w:p w14:paraId="60F1907D" w14:textId="77777777" w:rsidR="00F4468A" w:rsidRDefault="00000000">
            <w:pPr>
              <w:pStyle w:val="a4"/>
            </w:pPr>
            <w:r>
              <w:rPr>
                <w:rFonts w:hint="eastAsia"/>
              </w:rPr>
              <w:t>此项最高</w:t>
            </w:r>
            <w:r>
              <w:rPr>
                <w:rFonts w:hint="eastAsia"/>
              </w:rPr>
              <w:t>100</w:t>
            </w:r>
            <w:r>
              <w:rPr>
                <w:rFonts w:hint="eastAsia"/>
              </w:rPr>
              <w:t>分。</w:t>
            </w:r>
          </w:p>
          <w:p w14:paraId="2E40F1FE" w14:textId="77777777" w:rsidR="00F4468A" w:rsidRDefault="00000000">
            <w:pPr>
              <w:pStyle w:val="a4"/>
              <w:rPr>
                <w:rFonts w:ascii="宋体" w:hAnsi="宋体" w:cs="宋体" w:hint="eastAsia"/>
                <w:b/>
                <w:bCs/>
                <w:szCs w:val="21"/>
              </w:rPr>
            </w:pPr>
            <w:r>
              <w:rPr>
                <w:rFonts w:ascii="宋体" w:hAnsi="宋体" w:cs="宋体" w:hint="eastAsia"/>
                <w:b/>
                <w:bCs/>
                <w:szCs w:val="21"/>
              </w:rPr>
              <w:t>（二）评分依据：</w:t>
            </w:r>
          </w:p>
          <w:p w14:paraId="0C905AF1" w14:textId="77777777" w:rsidR="00F4468A" w:rsidRDefault="00000000">
            <w:pPr>
              <w:wordWrap w:val="0"/>
              <w:adjustRightInd w:val="0"/>
              <w:snapToGrid w:val="0"/>
              <w:spacing w:line="320" w:lineRule="exact"/>
              <w:jc w:val="left"/>
              <w:rPr>
                <w:rFonts w:ascii="宋体" w:hAnsi="宋体" w:cs="宋体" w:hint="eastAsia"/>
                <w:szCs w:val="21"/>
              </w:rPr>
            </w:pPr>
            <w:r>
              <w:rPr>
                <w:rFonts w:ascii="宋体" w:hAnsi="宋体" w:cs="宋体" w:hint="eastAsia"/>
                <w:szCs w:val="21"/>
              </w:rPr>
              <w:t>需提供协议书相关证明材料，未提供或无法判断</w:t>
            </w:r>
          </w:p>
          <w:p w14:paraId="18FD95D6" w14:textId="77777777" w:rsidR="00F4468A" w:rsidRDefault="00000000">
            <w:pPr>
              <w:wordWrap w:val="0"/>
              <w:adjustRightInd w:val="0"/>
              <w:snapToGrid w:val="0"/>
              <w:spacing w:line="320" w:lineRule="exact"/>
              <w:jc w:val="left"/>
              <w:rPr>
                <w:rFonts w:ascii="宋体" w:hAnsi="宋体" w:cs="宋体" w:hint="eastAsia"/>
                <w:szCs w:val="21"/>
              </w:rPr>
            </w:pPr>
            <w:r>
              <w:rPr>
                <w:rFonts w:ascii="宋体" w:hAnsi="宋体" w:cs="宋体" w:hint="eastAsia"/>
                <w:szCs w:val="21"/>
              </w:rPr>
              <w:t>则不得分。</w:t>
            </w:r>
          </w:p>
        </w:tc>
      </w:tr>
      <w:tr w:rsidR="00F4468A" w14:paraId="7E4D0026" w14:textId="77777777">
        <w:trPr>
          <w:tblCellSpacing w:w="0" w:type="dxa"/>
        </w:trPr>
        <w:tc>
          <w:tcPr>
            <w:tcW w:w="685" w:type="dxa"/>
            <w:vMerge w:val="restart"/>
            <w:tcBorders>
              <w:tl2br w:val="nil"/>
              <w:tr2bl w:val="nil"/>
            </w:tcBorders>
          </w:tcPr>
          <w:p w14:paraId="22DF6AEE" w14:textId="77777777" w:rsidR="00F4468A" w:rsidRDefault="00000000">
            <w:pPr>
              <w:wordWrap w:val="0"/>
              <w:adjustRightInd w:val="0"/>
              <w:snapToGrid w:val="0"/>
              <w:spacing w:line="320" w:lineRule="exact"/>
              <w:jc w:val="center"/>
              <w:rPr>
                <w:rFonts w:ascii="宋体" w:hAnsi="宋体" w:cs="宋体" w:hint="eastAsia"/>
                <w:b/>
                <w:bCs/>
                <w:color w:val="0000FF"/>
                <w:szCs w:val="21"/>
              </w:rPr>
            </w:pPr>
            <w:r>
              <w:rPr>
                <w:rFonts w:ascii="宋体" w:hAnsi="宋体" w:cs="宋体" w:hint="eastAsia"/>
                <w:b/>
                <w:bCs/>
                <w:color w:val="0000FF"/>
                <w:szCs w:val="21"/>
              </w:rPr>
              <w:t>3</w:t>
            </w:r>
          </w:p>
        </w:tc>
        <w:tc>
          <w:tcPr>
            <w:tcW w:w="3508" w:type="dxa"/>
            <w:gridSpan w:val="3"/>
            <w:tcBorders>
              <w:tl2br w:val="nil"/>
              <w:tr2bl w:val="nil"/>
            </w:tcBorders>
            <w:vAlign w:val="center"/>
          </w:tcPr>
          <w:p w14:paraId="7015E5A1" w14:textId="77777777" w:rsidR="00F4468A" w:rsidRDefault="00000000">
            <w:pPr>
              <w:wordWrap w:val="0"/>
              <w:adjustRightInd w:val="0"/>
              <w:snapToGrid w:val="0"/>
              <w:spacing w:line="320" w:lineRule="exact"/>
              <w:jc w:val="center"/>
              <w:rPr>
                <w:rFonts w:ascii="宋体" w:hAnsi="宋体" w:cs="宋体" w:hint="eastAsia"/>
                <w:b/>
                <w:bCs/>
                <w:color w:val="0000FF"/>
                <w:szCs w:val="21"/>
              </w:rPr>
            </w:pPr>
            <w:r>
              <w:rPr>
                <w:rFonts w:ascii="宋体" w:hAnsi="宋体" w:cs="宋体" w:hint="eastAsia"/>
                <w:b/>
                <w:bCs/>
                <w:color w:val="0000FF"/>
                <w:szCs w:val="21"/>
              </w:rPr>
              <w:t>技术部分</w:t>
            </w:r>
          </w:p>
        </w:tc>
        <w:tc>
          <w:tcPr>
            <w:tcW w:w="4856" w:type="dxa"/>
            <w:tcBorders>
              <w:tl2br w:val="nil"/>
              <w:tr2bl w:val="nil"/>
            </w:tcBorders>
          </w:tcPr>
          <w:p w14:paraId="13174209" w14:textId="77777777" w:rsidR="00F4468A" w:rsidRDefault="00000000">
            <w:pPr>
              <w:wordWrap w:val="0"/>
              <w:adjustRightInd w:val="0"/>
              <w:snapToGrid w:val="0"/>
              <w:spacing w:line="320" w:lineRule="exact"/>
              <w:jc w:val="center"/>
              <w:rPr>
                <w:rFonts w:ascii="宋体" w:hAnsi="宋体" w:cs="宋体" w:hint="eastAsia"/>
                <w:b/>
                <w:bCs/>
                <w:color w:val="0000FF"/>
                <w:szCs w:val="21"/>
              </w:rPr>
            </w:pPr>
            <w:r>
              <w:rPr>
                <w:rFonts w:ascii="宋体" w:hAnsi="宋体" w:cs="宋体" w:hint="eastAsia"/>
                <w:b/>
                <w:bCs/>
                <w:color w:val="0000FF"/>
                <w:szCs w:val="21"/>
              </w:rPr>
              <w:t>53</w:t>
            </w:r>
          </w:p>
        </w:tc>
      </w:tr>
      <w:tr w:rsidR="00F4468A" w14:paraId="5C2AC34D" w14:textId="77777777">
        <w:trPr>
          <w:tblCellSpacing w:w="0" w:type="dxa"/>
        </w:trPr>
        <w:tc>
          <w:tcPr>
            <w:tcW w:w="685" w:type="dxa"/>
            <w:vMerge/>
            <w:tcBorders>
              <w:tl2br w:val="nil"/>
              <w:tr2bl w:val="nil"/>
            </w:tcBorders>
            <w:vAlign w:val="center"/>
          </w:tcPr>
          <w:p w14:paraId="6B0BAA70" w14:textId="77777777" w:rsidR="00F4468A" w:rsidRDefault="00F4468A">
            <w:pPr>
              <w:adjustRightInd w:val="0"/>
              <w:snapToGrid w:val="0"/>
              <w:spacing w:line="320" w:lineRule="exact"/>
              <w:rPr>
                <w:rFonts w:ascii="宋体" w:hAnsi="宋体" w:cs="宋体" w:hint="eastAsia"/>
                <w:b/>
                <w:bCs/>
                <w:color w:val="0000FF"/>
                <w:szCs w:val="21"/>
              </w:rPr>
            </w:pPr>
          </w:p>
        </w:tc>
        <w:tc>
          <w:tcPr>
            <w:tcW w:w="8364" w:type="dxa"/>
            <w:gridSpan w:val="4"/>
            <w:tcBorders>
              <w:tl2br w:val="nil"/>
              <w:tr2bl w:val="nil"/>
            </w:tcBorders>
            <w:vAlign w:val="center"/>
          </w:tcPr>
          <w:p w14:paraId="3996759C" w14:textId="77777777" w:rsidR="00F4468A" w:rsidRDefault="00F4468A">
            <w:pPr>
              <w:wordWrap w:val="0"/>
              <w:adjustRightInd w:val="0"/>
              <w:snapToGrid w:val="0"/>
              <w:spacing w:line="320" w:lineRule="exact"/>
              <w:jc w:val="center"/>
              <w:rPr>
                <w:rFonts w:ascii="宋体" w:hAnsi="宋体" w:cs="宋体" w:hint="eastAsia"/>
                <w:szCs w:val="21"/>
              </w:rPr>
            </w:pPr>
          </w:p>
        </w:tc>
      </w:tr>
      <w:tr w:rsidR="00F4468A" w14:paraId="3A95A09A" w14:textId="77777777">
        <w:trPr>
          <w:tblCellSpacing w:w="0" w:type="dxa"/>
        </w:trPr>
        <w:tc>
          <w:tcPr>
            <w:tcW w:w="685" w:type="dxa"/>
            <w:vMerge/>
            <w:tcBorders>
              <w:tl2br w:val="nil"/>
              <w:tr2bl w:val="nil"/>
            </w:tcBorders>
            <w:shd w:val="clear" w:color="auto" w:fill="E6EFFA"/>
            <w:vAlign w:val="center"/>
          </w:tcPr>
          <w:p w14:paraId="6F9354CF" w14:textId="77777777" w:rsidR="00F4468A" w:rsidRDefault="00F4468A">
            <w:pPr>
              <w:adjustRightInd w:val="0"/>
              <w:snapToGrid w:val="0"/>
              <w:spacing w:line="320" w:lineRule="exact"/>
              <w:rPr>
                <w:rFonts w:ascii="宋体" w:hAnsi="宋体" w:cs="宋体" w:hint="eastAsia"/>
                <w:b/>
                <w:bCs/>
                <w:color w:val="0000FF"/>
                <w:szCs w:val="21"/>
              </w:rPr>
            </w:pPr>
          </w:p>
        </w:tc>
        <w:tc>
          <w:tcPr>
            <w:tcW w:w="548" w:type="dxa"/>
            <w:tcBorders>
              <w:tl2br w:val="nil"/>
              <w:tr2bl w:val="nil"/>
            </w:tcBorders>
            <w:shd w:val="clear" w:color="auto" w:fill="E6EFFA"/>
            <w:vAlign w:val="center"/>
          </w:tcPr>
          <w:p w14:paraId="0229825D" w14:textId="77777777" w:rsidR="00F4468A" w:rsidRDefault="00000000">
            <w:pPr>
              <w:wordWrap w:val="0"/>
              <w:adjustRightInd w:val="0"/>
              <w:snapToGrid w:val="0"/>
              <w:spacing w:line="320" w:lineRule="exact"/>
              <w:jc w:val="center"/>
              <w:rPr>
                <w:rFonts w:ascii="宋体" w:hAnsi="宋体" w:cs="宋体" w:hint="eastAsia"/>
                <w:szCs w:val="21"/>
              </w:rPr>
            </w:pPr>
            <w:r>
              <w:rPr>
                <w:rFonts w:ascii="宋体" w:hAnsi="宋体" w:cs="宋体" w:hint="eastAsia"/>
                <w:szCs w:val="21"/>
              </w:rPr>
              <w:t>序号</w:t>
            </w:r>
          </w:p>
        </w:tc>
        <w:tc>
          <w:tcPr>
            <w:tcW w:w="2264" w:type="dxa"/>
            <w:tcBorders>
              <w:tl2br w:val="nil"/>
              <w:tr2bl w:val="nil"/>
            </w:tcBorders>
            <w:shd w:val="clear" w:color="auto" w:fill="E6EFFA"/>
            <w:vAlign w:val="center"/>
          </w:tcPr>
          <w:p w14:paraId="0D7AD253" w14:textId="77777777" w:rsidR="00F4468A" w:rsidRDefault="00000000">
            <w:pPr>
              <w:wordWrap w:val="0"/>
              <w:adjustRightInd w:val="0"/>
              <w:snapToGrid w:val="0"/>
              <w:spacing w:line="320" w:lineRule="exact"/>
              <w:jc w:val="center"/>
              <w:rPr>
                <w:rFonts w:ascii="宋体" w:hAnsi="宋体" w:cs="宋体" w:hint="eastAsia"/>
                <w:szCs w:val="21"/>
              </w:rPr>
            </w:pPr>
            <w:r>
              <w:rPr>
                <w:rFonts w:ascii="宋体" w:hAnsi="宋体" w:cs="宋体" w:hint="eastAsia"/>
                <w:szCs w:val="21"/>
              </w:rPr>
              <w:t>评分因素</w:t>
            </w:r>
          </w:p>
        </w:tc>
        <w:tc>
          <w:tcPr>
            <w:tcW w:w="696" w:type="dxa"/>
            <w:tcBorders>
              <w:tl2br w:val="nil"/>
              <w:tr2bl w:val="nil"/>
            </w:tcBorders>
            <w:shd w:val="clear" w:color="auto" w:fill="E6EFFA"/>
            <w:vAlign w:val="center"/>
          </w:tcPr>
          <w:p w14:paraId="3BE377E5" w14:textId="77777777" w:rsidR="00F4468A" w:rsidRDefault="00000000">
            <w:pPr>
              <w:wordWrap w:val="0"/>
              <w:adjustRightInd w:val="0"/>
              <w:snapToGrid w:val="0"/>
              <w:spacing w:line="320" w:lineRule="exact"/>
              <w:jc w:val="center"/>
              <w:rPr>
                <w:rFonts w:ascii="宋体" w:hAnsi="宋体" w:cs="宋体" w:hint="eastAsia"/>
                <w:szCs w:val="21"/>
              </w:rPr>
            </w:pPr>
            <w:r>
              <w:rPr>
                <w:rFonts w:ascii="宋体" w:hAnsi="宋体" w:cs="宋体" w:hint="eastAsia"/>
                <w:szCs w:val="21"/>
              </w:rPr>
              <w:t>权重(%)</w:t>
            </w:r>
          </w:p>
        </w:tc>
        <w:tc>
          <w:tcPr>
            <w:tcW w:w="4856" w:type="dxa"/>
            <w:tcBorders>
              <w:tl2br w:val="nil"/>
              <w:tr2bl w:val="nil"/>
            </w:tcBorders>
            <w:shd w:val="clear" w:color="auto" w:fill="E6EFFA"/>
            <w:vAlign w:val="center"/>
          </w:tcPr>
          <w:p w14:paraId="207B7073" w14:textId="77777777" w:rsidR="00F4468A" w:rsidRDefault="00000000">
            <w:pPr>
              <w:wordWrap w:val="0"/>
              <w:adjustRightInd w:val="0"/>
              <w:snapToGrid w:val="0"/>
              <w:spacing w:line="320" w:lineRule="exact"/>
              <w:jc w:val="center"/>
              <w:rPr>
                <w:rFonts w:ascii="宋体" w:hAnsi="宋体" w:cs="宋体" w:hint="eastAsia"/>
                <w:szCs w:val="21"/>
              </w:rPr>
            </w:pPr>
            <w:r>
              <w:rPr>
                <w:rFonts w:ascii="宋体" w:hAnsi="宋体" w:cs="宋体" w:hint="eastAsia"/>
                <w:szCs w:val="21"/>
              </w:rPr>
              <w:t>评分准则</w:t>
            </w:r>
          </w:p>
        </w:tc>
      </w:tr>
      <w:tr w:rsidR="00F4468A" w14:paraId="7BA47FFD" w14:textId="77777777">
        <w:trPr>
          <w:tblCellSpacing w:w="0" w:type="dxa"/>
        </w:trPr>
        <w:tc>
          <w:tcPr>
            <w:tcW w:w="685" w:type="dxa"/>
            <w:vMerge/>
            <w:tcBorders>
              <w:tl2br w:val="nil"/>
              <w:tr2bl w:val="nil"/>
            </w:tcBorders>
            <w:vAlign w:val="center"/>
          </w:tcPr>
          <w:p w14:paraId="193F0FF6" w14:textId="77777777" w:rsidR="00F4468A" w:rsidRDefault="00F4468A">
            <w:pPr>
              <w:adjustRightInd w:val="0"/>
              <w:snapToGrid w:val="0"/>
              <w:spacing w:line="320" w:lineRule="exact"/>
              <w:rPr>
                <w:rFonts w:ascii="宋体" w:hAnsi="宋体" w:cs="宋体" w:hint="eastAsia"/>
                <w:b/>
                <w:bCs/>
                <w:color w:val="0000FF"/>
                <w:szCs w:val="21"/>
              </w:rPr>
            </w:pPr>
          </w:p>
        </w:tc>
        <w:tc>
          <w:tcPr>
            <w:tcW w:w="548" w:type="dxa"/>
            <w:tcBorders>
              <w:tl2br w:val="nil"/>
              <w:tr2bl w:val="nil"/>
            </w:tcBorders>
            <w:vAlign w:val="center"/>
          </w:tcPr>
          <w:p w14:paraId="235405F1" w14:textId="77777777" w:rsidR="00F4468A" w:rsidRDefault="00000000">
            <w:pPr>
              <w:wordWrap w:val="0"/>
              <w:adjustRightInd w:val="0"/>
              <w:snapToGrid w:val="0"/>
              <w:spacing w:line="320" w:lineRule="exact"/>
              <w:jc w:val="center"/>
              <w:rPr>
                <w:rFonts w:ascii="宋体" w:hAnsi="宋体" w:cs="宋体" w:hint="eastAsia"/>
                <w:szCs w:val="21"/>
              </w:rPr>
            </w:pPr>
            <w:r>
              <w:rPr>
                <w:rFonts w:ascii="宋体" w:hAnsi="宋体" w:cs="宋体" w:hint="eastAsia"/>
                <w:szCs w:val="21"/>
              </w:rPr>
              <w:t>1</w:t>
            </w:r>
          </w:p>
        </w:tc>
        <w:tc>
          <w:tcPr>
            <w:tcW w:w="2264" w:type="dxa"/>
            <w:tcBorders>
              <w:tl2br w:val="nil"/>
              <w:tr2bl w:val="nil"/>
            </w:tcBorders>
            <w:vAlign w:val="center"/>
          </w:tcPr>
          <w:p w14:paraId="6974C384" w14:textId="77777777" w:rsidR="00F4468A" w:rsidRDefault="00000000">
            <w:pPr>
              <w:wordWrap w:val="0"/>
              <w:adjustRightInd w:val="0"/>
              <w:snapToGrid w:val="0"/>
              <w:spacing w:line="320" w:lineRule="exact"/>
              <w:jc w:val="center"/>
              <w:rPr>
                <w:rFonts w:ascii="宋体" w:hAnsi="宋体" w:cs="宋体" w:hint="eastAsia"/>
                <w:szCs w:val="21"/>
              </w:rPr>
            </w:pPr>
            <w:r>
              <w:rPr>
                <w:rFonts w:ascii="宋体" w:hAnsi="宋体" w:cs="宋体" w:hint="eastAsia"/>
                <w:szCs w:val="21"/>
              </w:rPr>
              <w:t>检测设备</w:t>
            </w:r>
          </w:p>
        </w:tc>
        <w:tc>
          <w:tcPr>
            <w:tcW w:w="696" w:type="dxa"/>
            <w:tcBorders>
              <w:tl2br w:val="nil"/>
              <w:tr2bl w:val="nil"/>
            </w:tcBorders>
            <w:vAlign w:val="center"/>
          </w:tcPr>
          <w:p w14:paraId="3F7D9E68" w14:textId="77777777" w:rsidR="00F4468A" w:rsidRDefault="00000000">
            <w:pPr>
              <w:wordWrap w:val="0"/>
              <w:adjustRightInd w:val="0"/>
              <w:snapToGrid w:val="0"/>
              <w:spacing w:line="320" w:lineRule="exact"/>
              <w:jc w:val="center"/>
              <w:rPr>
                <w:rFonts w:ascii="宋体" w:hAnsi="宋体" w:cs="宋体" w:hint="eastAsia"/>
                <w:szCs w:val="21"/>
              </w:rPr>
            </w:pPr>
            <w:r>
              <w:rPr>
                <w:rFonts w:ascii="宋体" w:hAnsi="宋体" w:cs="宋体" w:hint="eastAsia"/>
                <w:szCs w:val="21"/>
              </w:rPr>
              <w:t>8</w:t>
            </w:r>
          </w:p>
        </w:tc>
        <w:tc>
          <w:tcPr>
            <w:tcW w:w="4856" w:type="dxa"/>
            <w:tcBorders>
              <w:tl2br w:val="nil"/>
              <w:tr2bl w:val="nil"/>
            </w:tcBorders>
          </w:tcPr>
          <w:p w14:paraId="5132D47F" w14:textId="77777777" w:rsidR="00F4468A" w:rsidRDefault="00000000">
            <w:pPr>
              <w:pStyle w:val="af0"/>
              <w:snapToGrid w:val="0"/>
              <w:spacing w:line="320" w:lineRule="exact"/>
              <w:rPr>
                <w:rFonts w:hAnsi="宋体" w:cs="宋体" w:hint="eastAsia"/>
                <w:kern w:val="2"/>
                <w:sz w:val="21"/>
                <w:szCs w:val="21"/>
              </w:rPr>
            </w:pPr>
            <w:r>
              <w:rPr>
                <w:rFonts w:hAnsi="宋体" w:cs="宋体" w:hint="eastAsia"/>
                <w:kern w:val="2"/>
                <w:sz w:val="21"/>
                <w:szCs w:val="21"/>
              </w:rPr>
              <w:t>（一）评分内容：</w:t>
            </w:r>
          </w:p>
          <w:p w14:paraId="260EE860" w14:textId="77777777" w:rsidR="00F4468A" w:rsidRDefault="00000000">
            <w:pPr>
              <w:pStyle w:val="af0"/>
              <w:snapToGrid w:val="0"/>
              <w:spacing w:line="320" w:lineRule="exact"/>
              <w:rPr>
                <w:rFonts w:hAnsi="宋体" w:cs="宋体" w:hint="eastAsia"/>
                <w:kern w:val="2"/>
                <w:sz w:val="21"/>
                <w:szCs w:val="21"/>
              </w:rPr>
            </w:pPr>
            <w:r>
              <w:rPr>
                <w:rFonts w:hAnsi="宋体" w:cs="宋体" w:hint="eastAsia"/>
                <w:kern w:val="2"/>
                <w:sz w:val="21"/>
                <w:szCs w:val="21"/>
              </w:rPr>
              <w:t xml:space="preserve">投标人具有以下检测设备的： </w:t>
            </w:r>
          </w:p>
          <w:p w14:paraId="24F5755B" w14:textId="77777777" w:rsidR="00F4468A" w:rsidRDefault="00000000">
            <w:pPr>
              <w:pStyle w:val="af0"/>
              <w:snapToGrid w:val="0"/>
              <w:spacing w:line="320" w:lineRule="exact"/>
              <w:rPr>
                <w:rFonts w:hAnsi="宋体" w:cs="宋体" w:hint="eastAsia"/>
                <w:kern w:val="2"/>
                <w:sz w:val="21"/>
                <w:szCs w:val="21"/>
              </w:rPr>
            </w:pPr>
            <w:r>
              <w:rPr>
                <w:rFonts w:hAnsi="宋体" w:cs="宋体" w:hint="eastAsia"/>
                <w:kern w:val="2"/>
                <w:sz w:val="21"/>
                <w:szCs w:val="21"/>
              </w:rPr>
              <w:t>1、有发动机性能检测设备：尾气检测仪，气</w:t>
            </w:r>
          </w:p>
          <w:p w14:paraId="77A3ECA9" w14:textId="77777777" w:rsidR="00F4468A" w:rsidRDefault="00000000">
            <w:pPr>
              <w:pStyle w:val="af0"/>
              <w:snapToGrid w:val="0"/>
              <w:spacing w:line="320" w:lineRule="exact"/>
              <w:rPr>
                <w:rFonts w:hAnsi="宋体" w:cs="宋体" w:hint="eastAsia"/>
                <w:kern w:val="2"/>
                <w:sz w:val="21"/>
                <w:szCs w:val="21"/>
              </w:rPr>
            </w:pPr>
            <w:r>
              <w:rPr>
                <w:rFonts w:hAnsi="宋体" w:cs="宋体" w:hint="eastAsia"/>
                <w:kern w:val="2"/>
                <w:sz w:val="21"/>
                <w:szCs w:val="21"/>
              </w:rPr>
              <w:lastRenderedPageBreak/>
              <w:t>缸压力表，机油压力表，燃油压力表，便携式制动</w:t>
            </w:r>
          </w:p>
          <w:p w14:paraId="66BB0FF8" w14:textId="77777777" w:rsidR="00F4468A" w:rsidRDefault="00000000">
            <w:pPr>
              <w:pStyle w:val="af0"/>
              <w:snapToGrid w:val="0"/>
              <w:spacing w:line="320" w:lineRule="exact"/>
              <w:rPr>
                <w:rFonts w:hAnsi="宋体" w:cs="宋体" w:hint="eastAsia"/>
                <w:kern w:val="2"/>
                <w:sz w:val="21"/>
                <w:szCs w:val="21"/>
              </w:rPr>
            </w:pPr>
            <w:r>
              <w:rPr>
                <w:rFonts w:hAnsi="宋体" w:cs="宋体" w:hint="eastAsia"/>
                <w:kern w:val="2"/>
                <w:sz w:val="21"/>
                <w:szCs w:val="21"/>
              </w:rPr>
              <w:t>性能测试仪，内径百分表，外径千分表，空调压力</w:t>
            </w:r>
          </w:p>
          <w:p w14:paraId="3160919C" w14:textId="77777777" w:rsidR="00F4468A" w:rsidRDefault="00000000">
            <w:pPr>
              <w:pStyle w:val="af0"/>
              <w:snapToGrid w:val="0"/>
              <w:spacing w:line="320" w:lineRule="exact"/>
              <w:rPr>
                <w:rFonts w:hAnsi="宋体" w:cs="宋体" w:hint="eastAsia"/>
                <w:kern w:val="2"/>
                <w:sz w:val="21"/>
                <w:szCs w:val="21"/>
              </w:rPr>
            </w:pPr>
            <w:r>
              <w:rPr>
                <w:rFonts w:hAnsi="宋体" w:cs="宋体" w:hint="eastAsia"/>
                <w:kern w:val="2"/>
                <w:sz w:val="21"/>
                <w:szCs w:val="21"/>
              </w:rPr>
              <w:t xml:space="preserve">表，每具备一项得10分，最高得80分。 </w:t>
            </w:r>
          </w:p>
          <w:p w14:paraId="60BED274" w14:textId="77777777" w:rsidR="00F4468A" w:rsidRDefault="00000000">
            <w:pPr>
              <w:pStyle w:val="af0"/>
              <w:snapToGrid w:val="0"/>
              <w:spacing w:line="320" w:lineRule="exact"/>
              <w:rPr>
                <w:rFonts w:hAnsi="宋体" w:cs="宋体" w:hint="eastAsia"/>
                <w:kern w:val="2"/>
                <w:sz w:val="21"/>
                <w:szCs w:val="21"/>
              </w:rPr>
            </w:pPr>
            <w:r>
              <w:rPr>
                <w:rFonts w:hAnsi="宋体" w:cs="宋体" w:hint="eastAsia"/>
                <w:kern w:val="2"/>
                <w:sz w:val="21"/>
                <w:szCs w:val="21"/>
              </w:rPr>
              <w:t>2、有常用电器实验设备：电池检测仪，前照</w:t>
            </w:r>
          </w:p>
          <w:p w14:paraId="139CA29B" w14:textId="77777777" w:rsidR="00F4468A" w:rsidRDefault="00000000">
            <w:pPr>
              <w:pStyle w:val="af0"/>
              <w:snapToGrid w:val="0"/>
              <w:spacing w:line="320" w:lineRule="exact"/>
              <w:rPr>
                <w:rFonts w:hAnsi="宋体" w:cs="宋体" w:hint="eastAsia"/>
                <w:kern w:val="2"/>
                <w:sz w:val="21"/>
                <w:szCs w:val="21"/>
              </w:rPr>
            </w:pPr>
            <w:r>
              <w:rPr>
                <w:rFonts w:hAnsi="宋体" w:cs="宋体" w:hint="eastAsia"/>
                <w:kern w:val="2"/>
                <w:sz w:val="21"/>
                <w:szCs w:val="21"/>
              </w:rPr>
              <w:t xml:space="preserve">灯检测仪等每具备一项得5分，最高得10分。 </w:t>
            </w:r>
          </w:p>
          <w:p w14:paraId="7B16CE73" w14:textId="77777777" w:rsidR="00F4468A" w:rsidRDefault="00000000">
            <w:pPr>
              <w:pStyle w:val="af0"/>
              <w:snapToGrid w:val="0"/>
              <w:spacing w:line="320" w:lineRule="exact"/>
              <w:rPr>
                <w:rFonts w:hAnsi="宋体" w:cs="宋体" w:hint="eastAsia"/>
                <w:kern w:val="2"/>
                <w:sz w:val="21"/>
                <w:szCs w:val="21"/>
              </w:rPr>
            </w:pPr>
            <w:r>
              <w:rPr>
                <w:rFonts w:hAnsi="宋体" w:cs="宋体" w:hint="eastAsia"/>
                <w:kern w:val="2"/>
                <w:sz w:val="21"/>
                <w:szCs w:val="21"/>
              </w:rPr>
              <w:t>3、有电控系统检测、诊断设备：发动机综合</w:t>
            </w:r>
          </w:p>
          <w:p w14:paraId="34FB102F" w14:textId="77777777" w:rsidR="00F4468A" w:rsidRDefault="00000000">
            <w:pPr>
              <w:pStyle w:val="af0"/>
              <w:snapToGrid w:val="0"/>
              <w:spacing w:line="320" w:lineRule="exact"/>
              <w:rPr>
                <w:rFonts w:hAnsi="宋体" w:cs="宋体" w:hint="eastAsia"/>
                <w:kern w:val="2"/>
                <w:sz w:val="21"/>
                <w:szCs w:val="21"/>
              </w:rPr>
            </w:pPr>
            <w:r>
              <w:rPr>
                <w:rFonts w:hAnsi="宋体" w:cs="宋体" w:hint="eastAsia"/>
                <w:kern w:val="2"/>
                <w:sz w:val="21"/>
                <w:szCs w:val="21"/>
              </w:rPr>
              <w:t>分析仪，汽车传感器检测等，每具备一项得5分，</w:t>
            </w:r>
          </w:p>
          <w:p w14:paraId="1EA89F09" w14:textId="77777777" w:rsidR="00F4468A" w:rsidRDefault="00000000">
            <w:pPr>
              <w:pStyle w:val="af0"/>
              <w:snapToGrid w:val="0"/>
              <w:spacing w:line="320" w:lineRule="exact"/>
              <w:rPr>
                <w:rFonts w:hAnsi="宋体" w:cs="宋体" w:hint="eastAsia"/>
                <w:kern w:val="2"/>
                <w:sz w:val="21"/>
                <w:szCs w:val="21"/>
              </w:rPr>
            </w:pPr>
            <w:r>
              <w:rPr>
                <w:rFonts w:hAnsi="宋体" w:cs="宋体" w:hint="eastAsia"/>
                <w:kern w:val="2"/>
                <w:sz w:val="21"/>
                <w:szCs w:val="21"/>
              </w:rPr>
              <w:t>最高得10分。</w:t>
            </w:r>
          </w:p>
          <w:p w14:paraId="45E9EC71" w14:textId="77777777" w:rsidR="00F4468A" w:rsidRDefault="00000000">
            <w:pPr>
              <w:pStyle w:val="a4"/>
            </w:pPr>
            <w:r>
              <w:rPr>
                <w:rFonts w:hint="eastAsia"/>
              </w:rPr>
              <w:t>此项最高</w:t>
            </w:r>
            <w:r>
              <w:rPr>
                <w:rFonts w:hint="eastAsia"/>
              </w:rPr>
              <w:t>100</w:t>
            </w:r>
            <w:r>
              <w:rPr>
                <w:rFonts w:hint="eastAsia"/>
              </w:rPr>
              <w:t>分。</w:t>
            </w:r>
          </w:p>
          <w:p w14:paraId="3A209287" w14:textId="77777777" w:rsidR="00F4468A" w:rsidRDefault="00000000">
            <w:pPr>
              <w:pStyle w:val="af0"/>
              <w:snapToGrid w:val="0"/>
              <w:spacing w:line="320" w:lineRule="exact"/>
              <w:rPr>
                <w:rFonts w:hAnsi="宋体" w:cs="宋体" w:hint="eastAsia"/>
                <w:kern w:val="2"/>
                <w:sz w:val="21"/>
                <w:szCs w:val="21"/>
              </w:rPr>
            </w:pPr>
            <w:r>
              <w:rPr>
                <w:rFonts w:hAnsi="宋体" w:cs="宋体" w:hint="eastAsia"/>
                <w:kern w:val="2"/>
                <w:sz w:val="21"/>
                <w:szCs w:val="21"/>
              </w:rPr>
              <w:t>（二）评分依据：</w:t>
            </w:r>
          </w:p>
          <w:p w14:paraId="0EA218F7" w14:textId="77777777" w:rsidR="00F4468A" w:rsidRDefault="00000000">
            <w:pPr>
              <w:pStyle w:val="af0"/>
              <w:snapToGrid w:val="0"/>
              <w:spacing w:line="320" w:lineRule="exact"/>
              <w:rPr>
                <w:rFonts w:hAnsi="宋体" w:cs="宋体" w:hint="eastAsia"/>
                <w:kern w:val="2"/>
                <w:sz w:val="21"/>
                <w:szCs w:val="21"/>
              </w:rPr>
            </w:pPr>
            <w:r>
              <w:rPr>
                <w:rFonts w:hAnsi="宋体" w:cs="宋体" w:hint="eastAsia"/>
                <w:kern w:val="2"/>
                <w:sz w:val="21"/>
                <w:szCs w:val="21"/>
              </w:rPr>
              <w:t>需提供相关有效证明材料（购买发票或租赁合同或现场设备照片或相关证明资料），未提供或无</w:t>
            </w:r>
            <w:r>
              <w:rPr>
                <w:rFonts w:hAnsi="宋体" w:cs="宋体" w:hint="eastAsia"/>
                <w:sz w:val="21"/>
                <w:szCs w:val="21"/>
              </w:rPr>
              <w:t>法判断则不得分。</w:t>
            </w:r>
          </w:p>
        </w:tc>
      </w:tr>
      <w:tr w:rsidR="00F4468A" w14:paraId="6782F207" w14:textId="77777777">
        <w:trPr>
          <w:tblCellSpacing w:w="0" w:type="dxa"/>
        </w:trPr>
        <w:tc>
          <w:tcPr>
            <w:tcW w:w="685" w:type="dxa"/>
            <w:vMerge/>
            <w:tcBorders>
              <w:tl2br w:val="nil"/>
              <w:tr2bl w:val="nil"/>
            </w:tcBorders>
            <w:vAlign w:val="center"/>
          </w:tcPr>
          <w:p w14:paraId="70CEF8F4" w14:textId="77777777" w:rsidR="00F4468A" w:rsidRDefault="00F4468A">
            <w:pPr>
              <w:adjustRightInd w:val="0"/>
              <w:snapToGrid w:val="0"/>
              <w:spacing w:line="320" w:lineRule="exact"/>
              <w:rPr>
                <w:rFonts w:ascii="宋体" w:hAnsi="宋体" w:cs="宋体" w:hint="eastAsia"/>
                <w:b/>
                <w:bCs/>
                <w:color w:val="0000FF"/>
                <w:szCs w:val="21"/>
              </w:rPr>
            </w:pPr>
          </w:p>
        </w:tc>
        <w:tc>
          <w:tcPr>
            <w:tcW w:w="548" w:type="dxa"/>
            <w:tcBorders>
              <w:tl2br w:val="nil"/>
              <w:tr2bl w:val="nil"/>
            </w:tcBorders>
            <w:vAlign w:val="center"/>
          </w:tcPr>
          <w:p w14:paraId="4F31A625" w14:textId="77777777" w:rsidR="00F4468A" w:rsidRDefault="00000000">
            <w:pPr>
              <w:wordWrap w:val="0"/>
              <w:adjustRightInd w:val="0"/>
              <w:snapToGrid w:val="0"/>
              <w:spacing w:line="320" w:lineRule="exact"/>
              <w:jc w:val="center"/>
              <w:rPr>
                <w:rFonts w:ascii="宋体" w:hAnsi="宋体" w:cs="宋体" w:hint="eastAsia"/>
                <w:szCs w:val="21"/>
              </w:rPr>
            </w:pPr>
            <w:r>
              <w:rPr>
                <w:rFonts w:ascii="宋体" w:hAnsi="宋体" w:cs="宋体" w:hint="eastAsia"/>
                <w:szCs w:val="21"/>
              </w:rPr>
              <w:t>2</w:t>
            </w:r>
          </w:p>
        </w:tc>
        <w:tc>
          <w:tcPr>
            <w:tcW w:w="2264" w:type="dxa"/>
            <w:tcBorders>
              <w:tl2br w:val="nil"/>
              <w:tr2bl w:val="nil"/>
            </w:tcBorders>
            <w:vAlign w:val="center"/>
          </w:tcPr>
          <w:p w14:paraId="3EBFBCDF" w14:textId="77777777" w:rsidR="00F4468A" w:rsidRDefault="00000000">
            <w:pPr>
              <w:wordWrap w:val="0"/>
              <w:adjustRightInd w:val="0"/>
              <w:snapToGrid w:val="0"/>
              <w:spacing w:line="320" w:lineRule="exact"/>
              <w:jc w:val="center"/>
              <w:rPr>
                <w:rFonts w:ascii="宋体" w:hAnsi="宋体" w:cs="宋体" w:hint="eastAsia"/>
                <w:szCs w:val="21"/>
              </w:rPr>
            </w:pPr>
            <w:r>
              <w:rPr>
                <w:rFonts w:ascii="宋体" w:hAnsi="宋体" w:cs="宋体" w:hint="eastAsia"/>
                <w:szCs w:val="21"/>
              </w:rPr>
              <w:t>维修设备</w:t>
            </w:r>
          </w:p>
        </w:tc>
        <w:tc>
          <w:tcPr>
            <w:tcW w:w="696" w:type="dxa"/>
            <w:tcBorders>
              <w:tl2br w:val="nil"/>
              <w:tr2bl w:val="nil"/>
            </w:tcBorders>
            <w:vAlign w:val="center"/>
          </w:tcPr>
          <w:p w14:paraId="5CBD9246" w14:textId="77777777" w:rsidR="00F4468A" w:rsidRDefault="00000000">
            <w:pPr>
              <w:wordWrap w:val="0"/>
              <w:adjustRightInd w:val="0"/>
              <w:snapToGrid w:val="0"/>
              <w:spacing w:line="320" w:lineRule="exact"/>
              <w:jc w:val="center"/>
              <w:rPr>
                <w:rFonts w:ascii="宋体" w:hAnsi="宋体" w:cs="宋体" w:hint="eastAsia"/>
                <w:szCs w:val="21"/>
              </w:rPr>
            </w:pPr>
            <w:r>
              <w:rPr>
                <w:rFonts w:ascii="宋体" w:hAnsi="宋体" w:cs="宋体" w:hint="eastAsia"/>
                <w:szCs w:val="21"/>
              </w:rPr>
              <w:t>8</w:t>
            </w:r>
          </w:p>
        </w:tc>
        <w:tc>
          <w:tcPr>
            <w:tcW w:w="4856" w:type="dxa"/>
            <w:tcBorders>
              <w:tl2br w:val="nil"/>
              <w:tr2bl w:val="nil"/>
            </w:tcBorders>
          </w:tcPr>
          <w:p w14:paraId="6FA16A68" w14:textId="77777777" w:rsidR="00F4468A" w:rsidRDefault="00000000">
            <w:pPr>
              <w:pStyle w:val="af0"/>
              <w:snapToGrid w:val="0"/>
              <w:spacing w:line="320" w:lineRule="exact"/>
              <w:rPr>
                <w:rFonts w:hAnsi="宋体" w:cs="宋体" w:hint="eastAsia"/>
                <w:sz w:val="21"/>
                <w:szCs w:val="21"/>
              </w:rPr>
            </w:pPr>
            <w:r>
              <w:rPr>
                <w:rFonts w:hAnsi="宋体" w:cs="宋体" w:hint="eastAsia"/>
                <w:sz w:val="21"/>
                <w:szCs w:val="21"/>
              </w:rPr>
              <w:t>（一）评分内容：</w:t>
            </w:r>
          </w:p>
          <w:p w14:paraId="1E7C15F6" w14:textId="77777777" w:rsidR="00F4468A" w:rsidRDefault="00000000">
            <w:pPr>
              <w:pStyle w:val="af0"/>
              <w:snapToGrid w:val="0"/>
              <w:spacing w:line="320" w:lineRule="exact"/>
              <w:rPr>
                <w:rFonts w:hAnsi="宋体" w:cs="宋体" w:hint="eastAsia"/>
                <w:sz w:val="21"/>
                <w:szCs w:val="21"/>
              </w:rPr>
            </w:pPr>
            <w:r>
              <w:rPr>
                <w:rFonts w:hAnsi="宋体" w:cs="宋体" w:hint="eastAsia"/>
                <w:sz w:val="21"/>
                <w:szCs w:val="21"/>
              </w:rPr>
              <w:t xml:space="preserve">投标人具有以下维修设备的： </w:t>
            </w:r>
          </w:p>
          <w:p w14:paraId="196353B7" w14:textId="77777777" w:rsidR="00F4468A" w:rsidRDefault="00000000">
            <w:pPr>
              <w:pStyle w:val="af0"/>
              <w:snapToGrid w:val="0"/>
              <w:spacing w:line="320" w:lineRule="exact"/>
              <w:rPr>
                <w:rFonts w:hAnsi="宋体" w:cs="宋体" w:hint="eastAsia"/>
                <w:sz w:val="21"/>
                <w:szCs w:val="21"/>
              </w:rPr>
            </w:pPr>
            <w:r>
              <w:rPr>
                <w:rFonts w:hAnsi="宋体" w:cs="宋体" w:hint="eastAsia"/>
                <w:sz w:val="21"/>
                <w:szCs w:val="21"/>
              </w:rPr>
              <w:t>1、有扒胎机、空压机、抛光机、吸尘器，每具备一类设备得15分，最高得60分；</w:t>
            </w:r>
          </w:p>
          <w:p w14:paraId="128F42B0" w14:textId="77777777" w:rsidR="00F4468A" w:rsidRDefault="00000000">
            <w:pPr>
              <w:pStyle w:val="af0"/>
              <w:snapToGrid w:val="0"/>
              <w:spacing w:line="320" w:lineRule="exact"/>
              <w:rPr>
                <w:rFonts w:hAnsi="宋体" w:cs="宋体" w:hint="eastAsia"/>
                <w:sz w:val="21"/>
                <w:szCs w:val="21"/>
              </w:rPr>
            </w:pPr>
            <w:r>
              <w:rPr>
                <w:rFonts w:hAnsi="宋体" w:cs="宋体" w:hint="eastAsia"/>
                <w:sz w:val="21"/>
                <w:szCs w:val="21"/>
              </w:rPr>
              <w:t>2、有举升机1台以上得1分，每增加一台，</w:t>
            </w:r>
          </w:p>
          <w:p w14:paraId="1CFE1E0D" w14:textId="77777777" w:rsidR="00F4468A" w:rsidRDefault="00000000">
            <w:pPr>
              <w:pStyle w:val="af0"/>
              <w:snapToGrid w:val="0"/>
              <w:spacing w:line="320" w:lineRule="exact"/>
              <w:rPr>
                <w:rFonts w:hAnsi="宋体" w:cs="宋体" w:hint="eastAsia"/>
                <w:sz w:val="21"/>
                <w:szCs w:val="21"/>
              </w:rPr>
            </w:pPr>
            <w:r>
              <w:rPr>
                <w:rFonts w:hAnsi="宋体" w:cs="宋体" w:hint="eastAsia"/>
                <w:sz w:val="21"/>
                <w:szCs w:val="21"/>
              </w:rPr>
              <w:t>加10分，最高得30分。</w:t>
            </w:r>
          </w:p>
          <w:p w14:paraId="5BD39078" w14:textId="77777777" w:rsidR="00F4468A" w:rsidRDefault="00000000">
            <w:pPr>
              <w:pStyle w:val="af0"/>
              <w:snapToGrid w:val="0"/>
              <w:spacing w:line="320" w:lineRule="exact"/>
              <w:rPr>
                <w:rFonts w:hAnsi="宋体" w:cs="宋体" w:hint="eastAsia"/>
                <w:sz w:val="21"/>
                <w:szCs w:val="21"/>
              </w:rPr>
            </w:pPr>
            <w:r>
              <w:rPr>
                <w:rFonts w:hAnsi="宋体" w:cs="宋体" w:hint="eastAsia"/>
                <w:sz w:val="21"/>
                <w:szCs w:val="21"/>
              </w:rPr>
              <w:t>3、具有烤漆房得10分。</w:t>
            </w:r>
          </w:p>
          <w:p w14:paraId="5E5A2AD3" w14:textId="77777777" w:rsidR="00F4468A" w:rsidRDefault="00000000">
            <w:pPr>
              <w:pStyle w:val="a4"/>
            </w:pPr>
            <w:r>
              <w:rPr>
                <w:rFonts w:hint="eastAsia"/>
              </w:rPr>
              <w:t>此项最高</w:t>
            </w:r>
            <w:r>
              <w:rPr>
                <w:rFonts w:hint="eastAsia"/>
              </w:rPr>
              <w:t>100</w:t>
            </w:r>
            <w:r>
              <w:rPr>
                <w:rFonts w:hint="eastAsia"/>
              </w:rPr>
              <w:t>分。</w:t>
            </w:r>
          </w:p>
          <w:p w14:paraId="4429DBAF" w14:textId="77777777" w:rsidR="00F4468A" w:rsidRDefault="00000000">
            <w:pPr>
              <w:pStyle w:val="af0"/>
              <w:snapToGrid w:val="0"/>
              <w:spacing w:line="320" w:lineRule="exact"/>
              <w:rPr>
                <w:rFonts w:hAnsi="宋体" w:cs="宋体" w:hint="eastAsia"/>
                <w:sz w:val="21"/>
                <w:szCs w:val="21"/>
              </w:rPr>
            </w:pPr>
            <w:r>
              <w:rPr>
                <w:rFonts w:hAnsi="宋体" w:cs="宋体" w:hint="eastAsia"/>
                <w:sz w:val="21"/>
                <w:szCs w:val="21"/>
              </w:rPr>
              <w:t>（二）评分依据：</w:t>
            </w:r>
          </w:p>
          <w:p w14:paraId="14DDAC28" w14:textId="77777777" w:rsidR="00F4468A" w:rsidRDefault="00000000">
            <w:pPr>
              <w:pStyle w:val="af0"/>
              <w:snapToGrid w:val="0"/>
              <w:spacing w:line="320" w:lineRule="exact"/>
              <w:rPr>
                <w:rFonts w:hAnsi="宋体" w:cs="宋体" w:hint="eastAsia"/>
                <w:sz w:val="21"/>
                <w:szCs w:val="21"/>
              </w:rPr>
            </w:pPr>
            <w:r>
              <w:rPr>
                <w:rFonts w:hAnsi="宋体" w:cs="宋体" w:hint="eastAsia"/>
                <w:sz w:val="21"/>
                <w:szCs w:val="21"/>
              </w:rPr>
              <w:t>需提供相关有效证明材料（购买发票或租赁合</w:t>
            </w:r>
          </w:p>
          <w:p w14:paraId="17223D5F" w14:textId="77777777" w:rsidR="00F4468A" w:rsidRDefault="00000000">
            <w:pPr>
              <w:pStyle w:val="af0"/>
              <w:snapToGrid w:val="0"/>
              <w:spacing w:line="320" w:lineRule="exact"/>
              <w:rPr>
                <w:rFonts w:hAnsi="宋体" w:cs="宋体" w:hint="eastAsia"/>
                <w:sz w:val="21"/>
                <w:szCs w:val="21"/>
              </w:rPr>
            </w:pPr>
            <w:r>
              <w:rPr>
                <w:rFonts w:hAnsi="宋体" w:cs="宋体" w:hint="eastAsia"/>
                <w:sz w:val="21"/>
                <w:szCs w:val="21"/>
              </w:rPr>
              <w:t>同或现场设备照片或相关证明资料），未提供或无</w:t>
            </w:r>
          </w:p>
          <w:p w14:paraId="179919E4" w14:textId="77777777" w:rsidR="00F4468A" w:rsidRDefault="00000000">
            <w:pPr>
              <w:pStyle w:val="af0"/>
              <w:snapToGrid w:val="0"/>
              <w:spacing w:line="320" w:lineRule="exact"/>
              <w:rPr>
                <w:rFonts w:hAnsi="宋体" w:cs="宋体" w:hint="eastAsia"/>
                <w:sz w:val="21"/>
                <w:szCs w:val="21"/>
              </w:rPr>
            </w:pPr>
            <w:r>
              <w:rPr>
                <w:rFonts w:hAnsi="宋体" w:cs="宋体" w:hint="eastAsia"/>
                <w:sz w:val="21"/>
                <w:szCs w:val="21"/>
              </w:rPr>
              <w:t>法判断则不得分。</w:t>
            </w:r>
          </w:p>
        </w:tc>
      </w:tr>
      <w:tr w:rsidR="00F4468A" w14:paraId="21EE60B5" w14:textId="77777777">
        <w:trPr>
          <w:trHeight w:val="356"/>
          <w:tblCellSpacing w:w="0" w:type="dxa"/>
        </w:trPr>
        <w:tc>
          <w:tcPr>
            <w:tcW w:w="685" w:type="dxa"/>
            <w:vMerge/>
            <w:tcBorders>
              <w:tl2br w:val="nil"/>
              <w:tr2bl w:val="nil"/>
            </w:tcBorders>
            <w:vAlign w:val="center"/>
          </w:tcPr>
          <w:p w14:paraId="258BEB35" w14:textId="77777777" w:rsidR="00F4468A" w:rsidRDefault="00F4468A">
            <w:pPr>
              <w:adjustRightInd w:val="0"/>
              <w:snapToGrid w:val="0"/>
              <w:spacing w:line="320" w:lineRule="exact"/>
              <w:rPr>
                <w:rFonts w:ascii="宋体" w:hAnsi="宋体" w:cs="宋体" w:hint="eastAsia"/>
                <w:b/>
                <w:bCs/>
                <w:color w:val="0000FF"/>
                <w:szCs w:val="21"/>
              </w:rPr>
            </w:pPr>
          </w:p>
        </w:tc>
        <w:tc>
          <w:tcPr>
            <w:tcW w:w="548" w:type="dxa"/>
            <w:tcBorders>
              <w:tl2br w:val="nil"/>
              <w:tr2bl w:val="nil"/>
            </w:tcBorders>
            <w:vAlign w:val="center"/>
          </w:tcPr>
          <w:p w14:paraId="03CB22FB" w14:textId="77777777" w:rsidR="00F4468A" w:rsidRDefault="00000000">
            <w:pPr>
              <w:wordWrap w:val="0"/>
              <w:adjustRightInd w:val="0"/>
              <w:snapToGrid w:val="0"/>
              <w:spacing w:line="320" w:lineRule="exact"/>
              <w:jc w:val="center"/>
              <w:rPr>
                <w:rFonts w:ascii="宋体" w:hAnsi="宋体" w:cs="宋体" w:hint="eastAsia"/>
                <w:szCs w:val="21"/>
              </w:rPr>
            </w:pPr>
            <w:r>
              <w:rPr>
                <w:rFonts w:ascii="宋体" w:hAnsi="宋体" w:cs="宋体" w:hint="eastAsia"/>
                <w:szCs w:val="21"/>
              </w:rPr>
              <w:t>3</w:t>
            </w:r>
          </w:p>
        </w:tc>
        <w:tc>
          <w:tcPr>
            <w:tcW w:w="2264" w:type="dxa"/>
            <w:tcBorders>
              <w:tl2br w:val="nil"/>
              <w:tr2bl w:val="nil"/>
            </w:tcBorders>
            <w:vAlign w:val="center"/>
          </w:tcPr>
          <w:p w14:paraId="230998AE" w14:textId="77777777" w:rsidR="00F4468A" w:rsidRDefault="00000000">
            <w:pPr>
              <w:wordWrap w:val="0"/>
              <w:adjustRightInd w:val="0"/>
              <w:snapToGrid w:val="0"/>
              <w:spacing w:line="320" w:lineRule="exact"/>
              <w:jc w:val="center"/>
              <w:rPr>
                <w:rFonts w:ascii="宋体" w:hAnsi="宋体" w:cs="宋体" w:hint="eastAsia"/>
                <w:szCs w:val="21"/>
              </w:rPr>
            </w:pPr>
            <w:r>
              <w:rPr>
                <w:rFonts w:ascii="宋体" w:hAnsi="宋体" w:cs="宋体" w:hint="eastAsia"/>
                <w:szCs w:val="21"/>
              </w:rPr>
              <w:t>服务场地</w:t>
            </w:r>
          </w:p>
        </w:tc>
        <w:tc>
          <w:tcPr>
            <w:tcW w:w="696" w:type="dxa"/>
            <w:tcBorders>
              <w:tl2br w:val="nil"/>
              <w:tr2bl w:val="nil"/>
            </w:tcBorders>
            <w:vAlign w:val="center"/>
          </w:tcPr>
          <w:p w14:paraId="4233061B" w14:textId="77777777" w:rsidR="00F4468A" w:rsidRDefault="00000000">
            <w:pPr>
              <w:wordWrap w:val="0"/>
              <w:adjustRightInd w:val="0"/>
              <w:snapToGrid w:val="0"/>
              <w:spacing w:line="320" w:lineRule="exact"/>
              <w:jc w:val="center"/>
              <w:rPr>
                <w:rFonts w:ascii="宋体" w:hAnsi="宋体" w:cs="宋体" w:hint="eastAsia"/>
                <w:szCs w:val="21"/>
              </w:rPr>
            </w:pPr>
            <w:r>
              <w:rPr>
                <w:rFonts w:ascii="宋体" w:hAnsi="宋体" w:cs="宋体" w:hint="eastAsia"/>
                <w:szCs w:val="21"/>
              </w:rPr>
              <w:t>8</w:t>
            </w:r>
          </w:p>
        </w:tc>
        <w:tc>
          <w:tcPr>
            <w:tcW w:w="4856" w:type="dxa"/>
            <w:tcBorders>
              <w:tl2br w:val="nil"/>
              <w:tr2bl w:val="nil"/>
            </w:tcBorders>
          </w:tcPr>
          <w:p w14:paraId="3A7E0ACF" w14:textId="77777777" w:rsidR="00F4468A" w:rsidRDefault="00000000">
            <w:pPr>
              <w:pStyle w:val="af0"/>
              <w:snapToGrid w:val="0"/>
              <w:spacing w:line="320" w:lineRule="exact"/>
              <w:rPr>
                <w:rFonts w:hAnsi="宋体" w:cs="宋体" w:hint="eastAsia"/>
                <w:sz w:val="21"/>
                <w:szCs w:val="21"/>
              </w:rPr>
            </w:pPr>
            <w:r>
              <w:rPr>
                <w:rFonts w:hAnsi="宋体" w:cs="宋体" w:hint="eastAsia"/>
                <w:sz w:val="21"/>
                <w:szCs w:val="21"/>
              </w:rPr>
              <w:t>（一）评分内容：</w:t>
            </w:r>
          </w:p>
          <w:p w14:paraId="1071683D" w14:textId="77777777" w:rsidR="00F4468A" w:rsidRDefault="00000000">
            <w:pPr>
              <w:pStyle w:val="af0"/>
              <w:snapToGrid w:val="0"/>
              <w:spacing w:line="320" w:lineRule="exact"/>
              <w:rPr>
                <w:rFonts w:hAnsi="宋体" w:cs="宋体" w:hint="eastAsia"/>
                <w:sz w:val="21"/>
                <w:szCs w:val="21"/>
              </w:rPr>
            </w:pPr>
            <w:r>
              <w:rPr>
                <w:rFonts w:hAnsi="宋体" w:cs="宋体" w:hint="eastAsia"/>
                <w:sz w:val="21"/>
                <w:szCs w:val="21"/>
              </w:rPr>
              <w:t xml:space="preserve">投标人满足以下要求的： </w:t>
            </w:r>
          </w:p>
          <w:p w14:paraId="69B8B91C" w14:textId="77777777" w:rsidR="00F4468A" w:rsidRDefault="00000000">
            <w:pPr>
              <w:pStyle w:val="af0"/>
              <w:snapToGrid w:val="0"/>
              <w:spacing w:line="320" w:lineRule="exact"/>
              <w:rPr>
                <w:rFonts w:hAnsi="宋体" w:cs="宋体" w:hint="eastAsia"/>
                <w:sz w:val="21"/>
                <w:szCs w:val="21"/>
              </w:rPr>
            </w:pPr>
            <w:r>
              <w:rPr>
                <w:rFonts w:hAnsi="宋体" w:cs="宋体" w:hint="eastAsia"/>
                <w:sz w:val="21"/>
                <w:szCs w:val="21"/>
              </w:rPr>
              <w:t>1、维修厂房800平方米（含）以上得70分，</w:t>
            </w:r>
          </w:p>
          <w:p w14:paraId="6EA255EA" w14:textId="77777777" w:rsidR="00F4468A" w:rsidRDefault="00000000">
            <w:pPr>
              <w:pStyle w:val="af0"/>
              <w:snapToGrid w:val="0"/>
              <w:spacing w:line="320" w:lineRule="exact"/>
              <w:rPr>
                <w:rFonts w:hAnsi="宋体" w:cs="宋体" w:hint="eastAsia"/>
                <w:sz w:val="21"/>
                <w:szCs w:val="21"/>
              </w:rPr>
            </w:pPr>
            <w:r>
              <w:rPr>
                <w:rFonts w:hAnsi="宋体" w:cs="宋体" w:hint="eastAsia"/>
                <w:sz w:val="21"/>
                <w:szCs w:val="21"/>
              </w:rPr>
              <w:t>500（含）-800平方米（不含）得50分，500平方</w:t>
            </w:r>
          </w:p>
          <w:p w14:paraId="64C6DDAE" w14:textId="77777777" w:rsidR="00F4468A" w:rsidRDefault="00000000">
            <w:pPr>
              <w:pStyle w:val="af0"/>
              <w:snapToGrid w:val="0"/>
              <w:spacing w:line="320" w:lineRule="exact"/>
              <w:rPr>
                <w:rFonts w:hAnsi="宋体" w:cs="宋体" w:hint="eastAsia"/>
                <w:sz w:val="21"/>
                <w:szCs w:val="21"/>
              </w:rPr>
            </w:pPr>
            <w:r>
              <w:rPr>
                <w:rFonts w:hAnsi="宋体" w:cs="宋体" w:hint="eastAsia"/>
                <w:sz w:val="21"/>
                <w:szCs w:val="21"/>
              </w:rPr>
              <w:t xml:space="preserve">米（不含）以下得30分；未提供则不得分。 </w:t>
            </w:r>
          </w:p>
          <w:p w14:paraId="3C3336CD" w14:textId="77777777" w:rsidR="00F4468A" w:rsidRDefault="00000000">
            <w:pPr>
              <w:pStyle w:val="af0"/>
              <w:snapToGrid w:val="0"/>
              <w:spacing w:line="320" w:lineRule="exact"/>
              <w:rPr>
                <w:rFonts w:hAnsi="宋体" w:cs="宋体" w:hint="eastAsia"/>
                <w:sz w:val="21"/>
                <w:szCs w:val="21"/>
              </w:rPr>
            </w:pPr>
            <w:r>
              <w:rPr>
                <w:rFonts w:hAnsi="宋体" w:cs="宋体" w:hint="eastAsia"/>
                <w:sz w:val="21"/>
                <w:szCs w:val="21"/>
              </w:rPr>
              <w:t>2、设置专门洗车场地和设备得15分，否则不</w:t>
            </w:r>
          </w:p>
          <w:p w14:paraId="13CA211B" w14:textId="77777777" w:rsidR="00F4468A" w:rsidRDefault="00000000">
            <w:pPr>
              <w:pStyle w:val="af0"/>
              <w:snapToGrid w:val="0"/>
              <w:spacing w:line="320" w:lineRule="exact"/>
              <w:rPr>
                <w:rFonts w:hAnsi="宋体" w:cs="宋体" w:hint="eastAsia"/>
                <w:sz w:val="21"/>
                <w:szCs w:val="21"/>
              </w:rPr>
            </w:pPr>
            <w:r>
              <w:rPr>
                <w:rFonts w:hAnsi="宋体" w:cs="宋体" w:hint="eastAsia"/>
                <w:sz w:val="21"/>
                <w:szCs w:val="21"/>
              </w:rPr>
              <w:t>得分。</w:t>
            </w:r>
          </w:p>
          <w:p w14:paraId="4C64B8FD" w14:textId="77777777" w:rsidR="00F4468A" w:rsidRDefault="00000000">
            <w:pPr>
              <w:pStyle w:val="af0"/>
              <w:snapToGrid w:val="0"/>
              <w:spacing w:line="320" w:lineRule="exact"/>
              <w:rPr>
                <w:rFonts w:hAnsi="宋体" w:cs="宋体" w:hint="eastAsia"/>
                <w:sz w:val="21"/>
                <w:szCs w:val="21"/>
              </w:rPr>
            </w:pPr>
            <w:r>
              <w:rPr>
                <w:rFonts w:hAnsi="宋体" w:cs="宋体" w:hint="eastAsia"/>
                <w:sz w:val="21"/>
                <w:szCs w:val="21"/>
              </w:rPr>
              <w:t>3、具有至少（含）1个中巴车维修作业工位，</w:t>
            </w:r>
          </w:p>
          <w:p w14:paraId="4F1993E2" w14:textId="77777777" w:rsidR="00F4468A" w:rsidRDefault="00000000">
            <w:pPr>
              <w:pStyle w:val="af0"/>
              <w:snapToGrid w:val="0"/>
              <w:spacing w:line="320" w:lineRule="exact"/>
              <w:rPr>
                <w:rFonts w:hAnsi="宋体" w:cs="宋体" w:hint="eastAsia"/>
                <w:sz w:val="21"/>
                <w:szCs w:val="21"/>
              </w:rPr>
            </w:pPr>
            <w:r>
              <w:rPr>
                <w:rFonts w:hAnsi="宋体" w:cs="宋体" w:hint="eastAsia"/>
                <w:sz w:val="21"/>
                <w:szCs w:val="21"/>
              </w:rPr>
              <w:t xml:space="preserve">得15分，否则不得分。 </w:t>
            </w:r>
          </w:p>
          <w:p w14:paraId="234B1401" w14:textId="77777777" w:rsidR="00F4468A" w:rsidRDefault="00000000">
            <w:pPr>
              <w:pStyle w:val="af0"/>
              <w:snapToGrid w:val="0"/>
              <w:spacing w:line="320" w:lineRule="exact"/>
              <w:rPr>
                <w:rFonts w:hAnsi="宋体" w:cs="宋体" w:hint="eastAsia"/>
                <w:sz w:val="21"/>
                <w:szCs w:val="21"/>
              </w:rPr>
            </w:pPr>
            <w:r>
              <w:rPr>
                <w:rFonts w:hAnsi="宋体" w:cs="宋体" w:hint="eastAsia"/>
                <w:sz w:val="21"/>
                <w:szCs w:val="21"/>
              </w:rPr>
              <w:t>（二）评分依据：</w:t>
            </w:r>
          </w:p>
          <w:p w14:paraId="124B281B" w14:textId="77777777" w:rsidR="00F4468A" w:rsidRDefault="00000000">
            <w:pPr>
              <w:pStyle w:val="af0"/>
              <w:snapToGrid w:val="0"/>
              <w:spacing w:line="320" w:lineRule="exact"/>
              <w:rPr>
                <w:rFonts w:hAnsi="宋体" w:cs="宋体" w:hint="eastAsia"/>
                <w:sz w:val="21"/>
                <w:szCs w:val="21"/>
              </w:rPr>
            </w:pPr>
            <w:r>
              <w:rPr>
                <w:rFonts w:hAnsi="宋体" w:cs="宋体" w:hint="eastAsia"/>
                <w:sz w:val="21"/>
                <w:szCs w:val="21"/>
              </w:rPr>
              <w:t>以上3项提供现场照片，第1项还须提供相关关于面积的有效证明材料，未提供或无法判断则不</w:t>
            </w:r>
          </w:p>
          <w:p w14:paraId="684E610F" w14:textId="77777777" w:rsidR="00F4468A" w:rsidRDefault="00000000">
            <w:pPr>
              <w:pStyle w:val="af0"/>
              <w:wordWrap w:val="0"/>
              <w:snapToGrid w:val="0"/>
              <w:spacing w:line="320" w:lineRule="exact"/>
              <w:rPr>
                <w:rFonts w:hAnsi="宋体" w:cs="宋体" w:hint="eastAsia"/>
                <w:sz w:val="21"/>
                <w:szCs w:val="21"/>
              </w:rPr>
            </w:pPr>
            <w:r>
              <w:rPr>
                <w:rFonts w:hAnsi="宋体" w:cs="宋体" w:hint="eastAsia"/>
                <w:sz w:val="21"/>
                <w:szCs w:val="21"/>
              </w:rPr>
              <w:t>得分。</w:t>
            </w:r>
          </w:p>
        </w:tc>
      </w:tr>
      <w:tr w:rsidR="00F4468A" w14:paraId="37D0F040" w14:textId="77777777">
        <w:trPr>
          <w:tblCellSpacing w:w="0" w:type="dxa"/>
        </w:trPr>
        <w:tc>
          <w:tcPr>
            <w:tcW w:w="685" w:type="dxa"/>
            <w:vMerge/>
            <w:tcBorders>
              <w:tl2br w:val="nil"/>
              <w:tr2bl w:val="nil"/>
            </w:tcBorders>
            <w:vAlign w:val="center"/>
          </w:tcPr>
          <w:p w14:paraId="5100B494" w14:textId="77777777" w:rsidR="00F4468A" w:rsidRDefault="00F4468A">
            <w:pPr>
              <w:adjustRightInd w:val="0"/>
              <w:snapToGrid w:val="0"/>
              <w:spacing w:line="320" w:lineRule="exact"/>
              <w:rPr>
                <w:rFonts w:ascii="宋体" w:hAnsi="宋体" w:cs="宋体" w:hint="eastAsia"/>
                <w:b/>
                <w:bCs/>
                <w:color w:val="0000FF"/>
                <w:szCs w:val="21"/>
              </w:rPr>
            </w:pPr>
          </w:p>
        </w:tc>
        <w:tc>
          <w:tcPr>
            <w:tcW w:w="548" w:type="dxa"/>
            <w:tcBorders>
              <w:tl2br w:val="nil"/>
              <w:tr2bl w:val="nil"/>
            </w:tcBorders>
            <w:vAlign w:val="center"/>
          </w:tcPr>
          <w:p w14:paraId="231C6DC8" w14:textId="77777777" w:rsidR="00F4468A" w:rsidRDefault="00000000">
            <w:pPr>
              <w:wordWrap w:val="0"/>
              <w:adjustRightInd w:val="0"/>
              <w:snapToGrid w:val="0"/>
              <w:spacing w:line="320" w:lineRule="exact"/>
              <w:jc w:val="center"/>
              <w:rPr>
                <w:rFonts w:ascii="宋体" w:hAnsi="宋体" w:cs="宋体" w:hint="eastAsia"/>
                <w:szCs w:val="21"/>
              </w:rPr>
            </w:pPr>
            <w:r>
              <w:rPr>
                <w:rFonts w:ascii="宋体" w:hAnsi="宋体" w:cs="宋体" w:hint="eastAsia"/>
                <w:szCs w:val="21"/>
              </w:rPr>
              <w:t>4</w:t>
            </w:r>
          </w:p>
        </w:tc>
        <w:tc>
          <w:tcPr>
            <w:tcW w:w="2264" w:type="dxa"/>
            <w:tcBorders>
              <w:tl2br w:val="nil"/>
              <w:tr2bl w:val="nil"/>
            </w:tcBorders>
            <w:vAlign w:val="center"/>
          </w:tcPr>
          <w:p w14:paraId="14AC473C" w14:textId="77777777" w:rsidR="00F4468A" w:rsidRDefault="00000000">
            <w:pPr>
              <w:wordWrap w:val="0"/>
              <w:adjustRightInd w:val="0"/>
              <w:snapToGrid w:val="0"/>
              <w:spacing w:line="320" w:lineRule="exact"/>
              <w:jc w:val="center"/>
              <w:rPr>
                <w:rFonts w:ascii="宋体" w:hAnsi="宋体" w:cs="宋体" w:hint="eastAsia"/>
                <w:szCs w:val="21"/>
              </w:rPr>
            </w:pPr>
            <w:bookmarkStart w:id="4" w:name="OLE_LINK23"/>
            <w:r>
              <w:rPr>
                <w:rFonts w:ascii="宋体" w:hAnsi="宋体" w:cs="宋体" w:hint="eastAsia"/>
                <w:szCs w:val="21"/>
              </w:rPr>
              <w:t>服务方案</w:t>
            </w:r>
            <w:bookmarkEnd w:id="4"/>
          </w:p>
        </w:tc>
        <w:tc>
          <w:tcPr>
            <w:tcW w:w="696" w:type="dxa"/>
            <w:tcBorders>
              <w:tl2br w:val="nil"/>
              <w:tr2bl w:val="nil"/>
            </w:tcBorders>
            <w:vAlign w:val="center"/>
          </w:tcPr>
          <w:p w14:paraId="30357767" w14:textId="77777777" w:rsidR="00F4468A" w:rsidRDefault="00000000">
            <w:pPr>
              <w:wordWrap w:val="0"/>
              <w:adjustRightInd w:val="0"/>
              <w:snapToGrid w:val="0"/>
              <w:spacing w:line="320" w:lineRule="exact"/>
              <w:jc w:val="center"/>
              <w:rPr>
                <w:rFonts w:ascii="宋体" w:hAnsi="宋体" w:cs="宋体" w:hint="eastAsia"/>
                <w:szCs w:val="21"/>
              </w:rPr>
            </w:pPr>
            <w:r>
              <w:rPr>
                <w:rFonts w:ascii="宋体" w:hAnsi="宋体" w:cs="宋体" w:hint="eastAsia"/>
                <w:szCs w:val="21"/>
              </w:rPr>
              <w:t>6</w:t>
            </w:r>
          </w:p>
        </w:tc>
        <w:tc>
          <w:tcPr>
            <w:tcW w:w="4856" w:type="dxa"/>
            <w:tcBorders>
              <w:tl2br w:val="nil"/>
              <w:tr2bl w:val="nil"/>
            </w:tcBorders>
          </w:tcPr>
          <w:p w14:paraId="0E328383" w14:textId="77777777" w:rsidR="00F4468A" w:rsidRDefault="00000000">
            <w:pPr>
              <w:pStyle w:val="af0"/>
              <w:snapToGrid w:val="0"/>
              <w:spacing w:line="320" w:lineRule="exact"/>
              <w:rPr>
                <w:rFonts w:hAnsi="宋体" w:cs="宋体" w:hint="eastAsia"/>
                <w:sz w:val="21"/>
                <w:szCs w:val="21"/>
              </w:rPr>
            </w:pPr>
            <w:bookmarkStart w:id="5" w:name="OLE_LINK28"/>
            <w:r>
              <w:rPr>
                <w:rFonts w:hAnsi="宋体" w:cs="宋体" w:hint="eastAsia"/>
                <w:sz w:val="21"/>
                <w:szCs w:val="21"/>
              </w:rPr>
              <w:t>(一)评分内容：</w:t>
            </w:r>
          </w:p>
          <w:p w14:paraId="42EBEAF1" w14:textId="77777777" w:rsidR="00F4468A" w:rsidRDefault="00000000">
            <w:pPr>
              <w:pStyle w:val="af0"/>
              <w:snapToGrid w:val="0"/>
              <w:spacing w:line="320" w:lineRule="exact"/>
              <w:rPr>
                <w:rFonts w:hAnsi="宋体" w:cs="宋体" w:hint="eastAsia"/>
                <w:sz w:val="21"/>
                <w:szCs w:val="21"/>
              </w:rPr>
            </w:pPr>
            <w:r>
              <w:rPr>
                <w:rFonts w:hAnsi="宋体" w:cs="宋体" w:hint="eastAsia"/>
                <w:sz w:val="21"/>
                <w:szCs w:val="21"/>
              </w:rPr>
              <w:t>投标人须针对服务方案，包括下述内容：</w:t>
            </w:r>
          </w:p>
          <w:p w14:paraId="6FA0FBC9" w14:textId="77777777" w:rsidR="00F4468A" w:rsidRDefault="00000000">
            <w:pPr>
              <w:pStyle w:val="af0"/>
              <w:snapToGrid w:val="0"/>
              <w:spacing w:line="320" w:lineRule="exact"/>
              <w:rPr>
                <w:rFonts w:hAnsi="宋体" w:cs="宋体" w:hint="eastAsia"/>
                <w:sz w:val="21"/>
                <w:szCs w:val="21"/>
              </w:rPr>
            </w:pPr>
            <w:r>
              <w:rPr>
                <w:rFonts w:hAnsi="宋体" w:cs="宋体" w:hint="eastAsia"/>
                <w:sz w:val="21"/>
                <w:szCs w:val="21"/>
              </w:rPr>
              <w:t>1、车辆维修服务的各个环节提出具体实施方案；</w:t>
            </w:r>
          </w:p>
          <w:p w14:paraId="0DE83EDD" w14:textId="77777777" w:rsidR="00F4468A" w:rsidRDefault="00000000">
            <w:pPr>
              <w:pStyle w:val="af0"/>
              <w:snapToGrid w:val="0"/>
              <w:spacing w:line="320" w:lineRule="exact"/>
              <w:rPr>
                <w:rFonts w:hAnsi="宋体" w:cs="宋体" w:hint="eastAsia"/>
                <w:sz w:val="21"/>
                <w:szCs w:val="21"/>
              </w:rPr>
            </w:pPr>
            <w:r>
              <w:rPr>
                <w:rFonts w:hAnsi="宋体" w:cs="宋体" w:hint="eastAsia"/>
                <w:sz w:val="21"/>
                <w:szCs w:val="21"/>
              </w:rPr>
              <w:t>2、服务承诺的实质内容（须体现投标人服务地点与采购方的距离、响应并到达的时间）；</w:t>
            </w:r>
          </w:p>
          <w:p w14:paraId="21C06D0B" w14:textId="77777777" w:rsidR="00F4468A" w:rsidRDefault="00000000">
            <w:pPr>
              <w:pStyle w:val="af0"/>
              <w:snapToGrid w:val="0"/>
              <w:spacing w:line="320" w:lineRule="exact"/>
              <w:rPr>
                <w:rFonts w:hAnsi="宋体" w:cs="宋体" w:hint="eastAsia"/>
                <w:sz w:val="21"/>
                <w:szCs w:val="21"/>
              </w:rPr>
            </w:pPr>
            <w:r>
              <w:rPr>
                <w:rFonts w:hAnsi="宋体" w:cs="宋体" w:hint="eastAsia"/>
                <w:sz w:val="21"/>
                <w:szCs w:val="21"/>
              </w:rPr>
              <w:lastRenderedPageBreak/>
              <w:t>3、提出车辆维修的管理方案。</w:t>
            </w:r>
          </w:p>
          <w:p w14:paraId="6E2400C8" w14:textId="77777777" w:rsidR="00F4468A" w:rsidRDefault="00000000">
            <w:pPr>
              <w:pStyle w:val="af0"/>
              <w:snapToGrid w:val="0"/>
              <w:spacing w:line="320" w:lineRule="exact"/>
              <w:rPr>
                <w:rFonts w:hAnsi="宋体" w:cs="宋体" w:hint="eastAsia"/>
                <w:sz w:val="21"/>
                <w:szCs w:val="21"/>
              </w:rPr>
            </w:pPr>
            <w:r>
              <w:rPr>
                <w:rFonts w:hAnsi="宋体" w:cs="宋体" w:hint="eastAsia"/>
                <w:sz w:val="21"/>
                <w:szCs w:val="21"/>
              </w:rPr>
              <w:t>（二）评分依据：</w:t>
            </w:r>
          </w:p>
          <w:p w14:paraId="763EE4ED" w14:textId="77777777" w:rsidR="00F4468A" w:rsidRDefault="00000000">
            <w:pPr>
              <w:pStyle w:val="af0"/>
              <w:snapToGrid w:val="0"/>
              <w:spacing w:line="320" w:lineRule="exact"/>
              <w:rPr>
                <w:rFonts w:hAnsi="宋体" w:cs="宋体" w:hint="eastAsia"/>
                <w:sz w:val="21"/>
                <w:szCs w:val="21"/>
              </w:rPr>
            </w:pPr>
            <w:r>
              <w:rPr>
                <w:rFonts w:hAnsi="宋体" w:cs="宋体" w:hint="eastAsia"/>
                <w:sz w:val="21"/>
                <w:szCs w:val="21"/>
              </w:rPr>
              <w:t>满足以上三项要求得70分，满足以上任意两项要求得50分，满足以上任意一项要求得30分，其他不得分。在此基础上，按照下列要求进行加分：</w:t>
            </w:r>
          </w:p>
          <w:p w14:paraId="65E14411" w14:textId="77777777" w:rsidR="00F4468A" w:rsidRDefault="00000000">
            <w:pPr>
              <w:pStyle w:val="af0"/>
              <w:snapToGrid w:val="0"/>
              <w:spacing w:line="320" w:lineRule="exact"/>
              <w:rPr>
                <w:rFonts w:hAnsi="宋体" w:cs="宋体" w:hint="eastAsia"/>
                <w:sz w:val="21"/>
                <w:szCs w:val="21"/>
              </w:rPr>
            </w:pPr>
            <w:r>
              <w:rPr>
                <w:rFonts w:hAnsi="宋体" w:cs="宋体" w:hint="eastAsia"/>
                <w:sz w:val="21"/>
                <w:szCs w:val="21"/>
              </w:rPr>
              <w:t>优评分标准：内容合理性强；得30分；</w:t>
            </w:r>
          </w:p>
          <w:p w14:paraId="0DFD36A4" w14:textId="77777777" w:rsidR="00F4468A" w:rsidRDefault="00000000">
            <w:pPr>
              <w:pStyle w:val="af0"/>
              <w:snapToGrid w:val="0"/>
              <w:spacing w:line="320" w:lineRule="exact"/>
              <w:rPr>
                <w:rFonts w:hAnsi="宋体" w:cs="宋体" w:hint="eastAsia"/>
                <w:sz w:val="21"/>
                <w:szCs w:val="21"/>
              </w:rPr>
            </w:pPr>
            <w:r>
              <w:rPr>
                <w:rFonts w:hAnsi="宋体" w:cs="宋体" w:hint="eastAsia"/>
                <w:sz w:val="21"/>
                <w:szCs w:val="21"/>
              </w:rPr>
              <w:t>良评分标准：内容合理性较强；得20分；</w:t>
            </w:r>
          </w:p>
          <w:p w14:paraId="4625EBB9" w14:textId="77777777" w:rsidR="00F4468A" w:rsidRDefault="00000000">
            <w:pPr>
              <w:adjustRightInd w:val="0"/>
              <w:snapToGrid w:val="0"/>
              <w:spacing w:after="160" w:line="320" w:lineRule="exact"/>
              <w:jc w:val="left"/>
              <w:rPr>
                <w:rFonts w:ascii="宋体" w:hAnsi="宋体" w:cs="宋体" w:hint="eastAsia"/>
                <w:color w:val="FF0000"/>
                <w:szCs w:val="21"/>
              </w:rPr>
            </w:pPr>
            <w:r>
              <w:rPr>
                <w:rFonts w:hAnsi="宋体" w:cs="宋体" w:hint="eastAsia"/>
                <w:szCs w:val="21"/>
              </w:rPr>
              <w:t>中评分标准：内容合理性一般；得</w:t>
            </w:r>
            <w:r>
              <w:rPr>
                <w:rFonts w:hAnsi="宋体" w:cs="宋体" w:hint="eastAsia"/>
                <w:szCs w:val="21"/>
              </w:rPr>
              <w:t>10</w:t>
            </w:r>
            <w:r>
              <w:rPr>
                <w:rFonts w:hAnsi="宋体" w:cs="宋体" w:hint="eastAsia"/>
                <w:szCs w:val="21"/>
              </w:rPr>
              <w:t>分；</w:t>
            </w:r>
            <w:bookmarkEnd w:id="5"/>
          </w:p>
        </w:tc>
      </w:tr>
      <w:tr w:rsidR="00F4468A" w14:paraId="43F4D6B7" w14:textId="77777777">
        <w:trPr>
          <w:tblCellSpacing w:w="0" w:type="dxa"/>
        </w:trPr>
        <w:tc>
          <w:tcPr>
            <w:tcW w:w="685" w:type="dxa"/>
            <w:vMerge/>
            <w:tcBorders>
              <w:tl2br w:val="nil"/>
              <w:tr2bl w:val="nil"/>
            </w:tcBorders>
            <w:vAlign w:val="center"/>
          </w:tcPr>
          <w:p w14:paraId="659D8B22" w14:textId="77777777" w:rsidR="00F4468A" w:rsidRDefault="00F4468A">
            <w:pPr>
              <w:adjustRightInd w:val="0"/>
              <w:snapToGrid w:val="0"/>
              <w:spacing w:line="320" w:lineRule="exact"/>
              <w:rPr>
                <w:rFonts w:ascii="宋体" w:hAnsi="宋体" w:cs="宋体" w:hint="eastAsia"/>
                <w:b/>
                <w:bCs/>
                <w:color w:val="0000FF"/>
                <w:szCs w:val="21"/>
              </w:rPr>
            </w:pPr>
          </w:p>
        </w:tc>
        <w:tc>
          <w:tcPr>
            <w:tcW w:w="548" w:type="dxa"/>
            <w:tcBorders>
              <w:tl2br w:val="nil"/>
              <w:tr2bl w:val="nil"/>
            </w:tcBorders>
            <w:vAlign w:val="center"/>
          </w:tcPr>
          <w:p w14:paraId="67EF86EB" w14:textId="77777777" w:rsidR="00F4468A" w:rsidRDefault="00000000">
            <w:pPr>
              <w:wordWrap w:val="0"/>
              <w:adjustRightInd w:val="0"/>
              <w:snapToGrid w:val="0"/>
              <w:spacing w:line="320" w:lineRule="exact"/>
              <w:jc w:val="center"/>
              <w:rPr>
                <w:rFonts w:ascii="宋体" w:hAnsi="宋体" w:cs="宋体" w:hint="eastAsia"/>
                <w:szCs w:val="21"/>
              </w:rPr>
            </w:pPr>
            <w:r>
              <w:rPr>
                <w:rFonts w:ascii="宋体" w:hAnsi="宋体" w:cs="宋体" w:hint="eastAsia"/>
                <w:szCs w:val="21"/>
              </w:rPr>
              <w:t>5</w:t>
            </w:r>
          </w:p>
        </w:tc>
        <w:tc>
          <w:tcPr>
            <w:tcW w:w="2264" w:type="dxa"/>
            <w:tcBorders>
              <w:tl2br w:val="nil"/>
              <w:tr2bl w:val="nil"/>
            </w:tcBorders>
            <w:vAlign w:val="center"/>
          </w:tcPr>
          <w:p w14:paraId="6B17D0F7" w14:textId="77777777" w:rsidR="00F4468A" w:rsidRDefault="00000000">
            <w:pPr>
              <w:wordWrap w:val="0"/>
              <w:adjustRightInd w:val="0"/>
              <w:snapToGrid w:val="0"/>
              <w:spacing w:line="320" w:lineRule="exact"/>
              <w:jc w:val="center"/>
              <w:rPr>
                <w:rFonts w:ascii="宋体" w:hAnsi="宋体" w:cs="宋体" w:hint="eastAsia"/>
                <w:szCs w:val="21"/>
              </w:rPr>
            </w:pPr>
            <w:bookmarkStart w:id="6" w:name="OLE_LINK24"/>
            <w:r>
              <w:rPr>
                <w:rFonts w:ascii="宋体" w:hAnsi="宋体" w:cs="宋体" w:hint="eastAsia"/>
                <w:szCs w:val="21"/>
              </w:rPr>
              <w:t>售后服务方案</w:t>
            </w:r>
            <w:bookmarkEnd w:id="6"/>
          </w:p>
        </w:tc>
        <w:tc>
          <w:tcPr>
            <w:tcW w:w="696" w:type="dxa"/>
            <w:tcBorders>
              <w:tl2br w:val="nil"/>
              <w:tr2bl w:val="nil"/>
            </w:tcBorders>
            <w:vAlign w:val="center"/>
          </w:tcPr>
          <w:p w14:paraId="0BB88DA4" w14:textId="77777777" w:rsidR="00F4468A" w:rsidRDefault="00000000">
            <w:pPr>
              <w:wordWrap w:val="0"/>
              <w:adjustRightInd w:val="0"/>
              <w:snapToGrid w:val="0"/>
              <w:spacing w:line="320" w:lineRule="exact"/>
              <w:jc w:val="center"/>
              <w:rPr>
                <w:rFonts w:ascii="宋体" w:hAnsi="宋体" w:cs="宋体" w:hint="eastAsia"/>
                <w:szCs w:val="21"/>
              </w:rPr>
            </w:pPr>
            <w:r>
              <w:rPr>
                <w:rFonts w:ascii="宋体" w:hAnsi="宋体" w:cs="宋体" w:hint="eastAsia"/>
                <w:szCs w:val="21"/>
              </w:rPr>
              <w:t>6</w:t>
            </w:r>
          </w:p>
        </w:tc>
        <w:tc>
          <w:tcPr>
            <w:tcW w:w="4856" w:type="dxa"/>
            <w:tcBorders>
              <w:tl2br w:val="nil"/>
              <w:tr2bl w:val="nil"/>
            </w:tcBorders>
          </w:tcPr>
          <w:p w14:paraId="421E946F" w14:textId="77777777" w:rsidR="00F4468A" w:rsidRDefault="00000000">
            <w:pPr>
              <w:adjustRightInd w:val="0"/>
              <w:snapToGrid w:val="0"/>
              <w:spacing w:line="320" w:lineRule="exact"/>
              <w:outlineLvl w:val="1"/>
              <w:rPr>
                <w:rFonts w:ascii="宋体" w:hAnsi="宋体" w:cs="宋体" w:hint="eastAsia"/>
                <w:kern w:val="0"/>
                <w:szCs w:val="21"/>
              </w:rPr>
            </w:pPr>
            <w:r>
              <w:rPr>
                <w:rFonts w:ascii="宋体" w:hAnsi="宋体" w:cs="宋体" w:hint="eastAsia"/>
                <w:kern w:val="0"/>
                <w:szCs w:val="21"/>
              </w:rPr>
              <w:t>(一)评分内容：</w:t>
            </w:r>
          </w:p>
          <w:p w14:paraId="2A314795" w14:textId="77777777" w:rsidR="00F4468A" w:rsidRDefault="00000000">
            <w:pPr>
              <w:adjustRightInd w:val="0"/>
              <w:snapToGrid w:val="0"/>
              <w:spacing w:line="320" w:lineRule="exact"/>
              <w:outlineLvl w:val="1"/>
              <w:rPr>
                <w:rFonts w:ascii="宋体" w:hAnsi="宋体" w:cs="宋体" w:hint="eastAsia"/>
                <w:kern w:val="0"/>
                <w:szCs w:val="21"/>
              </w:rPr>
            </w:pPr>
            <w:r>
              <w:rPr>
                <w:rFonts w:ascii="宋体" w:hAnsi="宋体" w:cs="宋体" w:hint="eastAsia"/>
                <w:kern w:val="0"/>
                <w:szCs w:val="21"/>
              </w:rPr>
              <w:t>投标人须针对售后服务方案，包括下述内容：</w:t>
            </w:r>
          </w:p>
          <w:p w14:paraId="3F93F020" w14:textId="77777777" w:rsidR="00F4468A" w:rsidRDefault="00000000">
            <w:pPr>
              <w:adjustRightInd w:val="0"/>
              <w:snapToGrid w:val="0"/>
              <w:spacing w:line="320" w:lineRule="exact"/>
              <w:outlineLvl w:val="1"/>
              <w:rPr>
                <w:rFonts w:ascii="宋体" w:hAnsi="宋体" w:cs="宋体" w:hint="eastAsia"/>
                <w:kern w:val="0"/>
                <w:szCs w:val="21"/>
              </w:rPr>
            </w:pPr>
            <w:r>
              <w:rPr>
                <w:rFonts w:ascii="宋体" w:hAnsi="宋体" w:cs="宋体" w:hint="eastAsia"/>
                <w:kern w:val="0"/>
                <w:szCs w:val="21"/>
              </w:rPr>
              <w:t>1、提供售后服务地点及计划情况；</w:t>
            </w:r>
          </w:p>
          <w:p w14:paraId="296FE307" w14:textId="77777777" w:rsidR="00F4468A" w:rsidRDefault="00000000">
            <w:pPr>
              <w:adjustRightInd w:val="0"/>
              <w:snapToGrid w:val="0"/>
              <w:spacing w:line="320" w:lineRule="exact"/>
              <w:outlineLvl w:val="1"/>
              <w:rPr>
                <w:rFonts w:ascii="宋体" w:hAnsi="宋体" w:cs="宋体" w:hint="eastAsia"/>
                <w:kern w:val="0"/>
                <w:szCs w:val="21"/>
              </w:rPr>
            </w:pPr>
            <w:r>
              <w:rPr>
                <w:rFonts w:ascii="宋体" w:hAnsi="宋体" w:cs="宋体" w:hint="eastAsia"/>
                <w:kern w:val="0"/>
                <w:szCs w:val="21"/>
              </w:rPr>
              <w:t>2、提供售后服务的具体内容。</w:t>
            </w:r>
          </w:p>
          <w:p w14:paraId="4465507F" w14:textId="77777777" w:rsidR="00F4468A" w:rsidRDefault="00000000">
            <w:pPr>
              <w:adjustRightInd w:val="0"/>
              <w:snapToGrid w:val="0"/>
              <w:spacing w:line="320" w:lineRule="exact"/>
              <w:outlineLvl w:val="1"/>
              <w:rPr>
                <w:rFonts w:ascii="宋体" w:hAnsi="宋体" w:cs="宋体" w:hint="eastAsia"/>
                <w:kern w:val="0"/>
                <w:szCs w:val="21"/>
              </w:rPr>
            </w:pPr>
            <w:r>
              <w:rPr>
                <w:rFonts w:ascii="宋体" w:hAnsi="宋体" w:cs="宋体" w:hint="eastAsia"/>
                <w:kern w:val="0"/>
                <w:szCs w:val="21"/>
              </w:rPr>
              <w:t>（二）评分依据：</w:t>
            </w:r>
          </w:p>
          <w:p w14:paraId="7DCDE084" w14:textId="77777777" w:rsidR="00F4468A" w:rsidRDefault="00000000">
            <w:pPr>
              <w:adjustRightInd w:val="0"/>
              <w:snapToGrid w:val="0"/>
              <w:spacing w:line="320" w:lineRule="exact"/>
              <w:outlineLvl w:val="1"/>
              <w:rPr>
                <w:rFonts w:ascii="宋体" w:hAnsi="宋体" w:cs="宋体" w:hint="eastAsia"/>
                <w:kern w:val="0"/>
                <w:szCs w:val="21"/>
              </w:rPr>
            </w:pPr>
            <w:r>
              <w:rPr>
                <w:rFonts w:ascii="宋体" w:hAnsi="宋体" w:cs="宋体" w:hint="eastAsia"/>
                <w:kern w:val="0"/>
                <w:szCs w:val="21"/>
              </w:rPr>
              <w:t>满足以上二项要求得70分，满足以上任意一项要求得50分，其他不得分。在此基础上，按照下列要求进行加分：</w:t>
            </w:r>
          </w:p>
          <w:p w14:paraId="5E2B13A0" w14:textId="77777777" w:rsidR="00F4468A" w:rsidRDefault="00000000">
            <w:pPr>
              <w:adjustRightInd w:val="0"/>
              <w:snapToGrid w:val="0"/>
              <w:spacing w:line="320" w:lineRule="exact"/>
              <w:outlineLvl w:val="1"/>
              <w:rPr>
                <w:rFonts w:ascii="宋体" w:hAnsi="宋体" w:cs="宋体" w:hint="eastAsia"/>
                <w:kern w:val="0"/>
                <w:szCs w:val="21"/>
              </w:rPr>
            </w:pPr>
            <w:r>
              <w:rPr>
                <w:rFonts w:ascii="宋体" w:hAnsi="宋体" w:cs="宋体" w:hint="eastAsia"/>
                <w:kern w:val="0"/>
                <w:szCs w:val="21"/>
              </w:rPr>
              <w:t>优评分标准：内容合理性强；得30分；</w:t>
            </w:r>
          </w:p>
          <w:p w14:paraId="359CBBB7" w14:textId="77777777" w:rsidR="00F4468A" w:rsidRDefault="00000000">
            <w:pPr>
              <w:adjustRightInd w:val="0"/>
              <w:snapToGrid w:val="0"/>
              <w:spacing w:line="320" w:lineRule="exact"/>
              <w:outlineLvl w:val="1"/>
              <w:rPr>
                <w:rFonts w:ascii="宋体" w:hAnsi="宋体" w:cs="宋体" w:hint="eastAsia"/>
                <w:kern w:val="0"/>
                <w:szCs w:val="21"/>
              </w:rPr>
            </w:pPr>
            <w:r>
              <w:rPr>
                <w:rFonts w:ascii="宋体" w:hAnsi="宋体" w:cs="宋体" w:hint="eastAsia"/>
                <w:kern w:val="0"/>
                <w:szCs w:val="21"/>
              </w:rPr>
              <w:t>良评分标准：内容合理性较强；得20分；</w:t>
            </w:r>
          </w:p>
          <w:p w14:paraId="58DA261C" w14:textId="77777777" w:rsidR="00F4468A" w:rsidRDefault="00000000">
            <w:pPr>
              <w:adjustRightInd w:val="0"/>
              <w:snapToGrid w:val="0"/>
              <w:spacing w:after="160" w:line="320" w:lineRule="exact"/>
              <w:jc w:val="left"/>
              <w:rPr>
                <w:rFonts w:ascii="宋体" w:hAnsi="宋体" w:cs="宋体" w:hint="eastAsia"/>
                <w:szCs w:val="21"/>
              </w:rPr>
            </w:pPr>
            <w:r>
              <w:rPr>
                <w:rFonts w:ascii="宋体" w:hAnsi="宋体" w:cs="宋体" w:hint="eastAsia"/>
                <w:kern w:val="0"/>
                <w:szCs w:val="21"/>
              </w:rPr>
              <w:t>中评分标准：内容合理性一般；得10分；</w:t>
            </w:r>
          </w:p>
        </w:tc>
      </w:tr>
      <w:tr w:rsidR="00F4468A" w14:paraId="57E42667" w14:textId="77777777">
        <w:trPr>
          <w:tblCellSpacing w:w="0" w:type="dxa"/>
        </w:trPr>
        <w:tc>
          <w:tcPr>
            <w:tcW w:w="685" w:type="dxa"/>
            <w:tcBorders>
              <w:tl2br w:val="nil"/>
              <w:tr2bl w:val="nil"/>
            </w:tcBorders>
            <w:vAlign w:val="center"/>
          </w:tcPr>
          <w:p w14:paraId="22DDFC74" w14:textId="77777777" w:rsidR="00F4468A" w:rsidRDefault="00F4468A">
            <w:pPr>
              <w:adjustRightInd w:val="0"/>
              <w:snapToGrid w:val="0"/>
              <w:spacing w:line="320" w:lineRule="exact"/>
              <w:rPr>
                <w:rFonts w:ascii="宋体" w:hAnsi="宋体" w:cs="宋体" w:hint="eastAsia"/>
                <w:b/>
                <w:bCs/>
                <w:color w:val="0000FF"/>
                <w:szCs w:val="21"/>
              </w:rPr>
            </w:pPr>
          </w:p>
        </w:tc>
        <w:tc>
          <w:tcPr>
            <w:tcW w:w="548" w:type="dxa"/>
            <w:tcBorders>
              <w:tl2br w:val="nil"/>
              <w:tr2bl w:val="nil"/>
            </w:tcBorders>
            <w:vAlign w:val="center"/>
          </w:tcPr>
          <w:p w14:paraId="392ABD0A" w14:textId="77777777" w:rsidR="00F4468A" w:rsidRDefault="00000000">
            <w:pPr>
              <w:wordWrap w:val="0"/>
              <w:adjustRightInd w:val="0"/>
              <w:snapToGrid w:val="0"/>
              <w:spacing w:line="320" w:lineRule="exact"/>
              <w:jc w:val="center"/>
              <w:rPr>
                <w:rFonts w:ascii="宋体" w:hAnsi="宋体" w:cs="宋体" w:hint="eastAsia"/>
                <w:szCs w:val="21"/>
              </w:rPr>
            </w:pPr>
            <w:r>
              <w:rPr>
                <w:rFonts w:ascii="宋体" w:hAnsi="宋体" w:cs="宋体" w:hint="eastAsia"/>
                <w:szCs w:val="21"/>
              </w:rPr>
              <w:t>6</w:t>
            </w:r>
          </w:p>
        </w:tc>
        <w:tc>
          <w:tcPr>
            <w:tcW w:w="2264" w:type="dxa"/>
            <w:tcBorders>
              <w:tl2br w:val="nil"/>
              <w:tr2bl w:val="nil"/>
            </w:tcBorders>
            <w:vAlign w:val="center"/>
          </w:tcPr>
          <w:p w14:paraId="37A30CBD" w14:textId="77777777" w:rsidR="00F4468A" w:rsidRDefault="00000000">
            <w:pPr>
              <w:wordWrap w:val="0"/>
              <w:adjustRightInd w:val="0"/>
              <w:snapToGrid w:val="0"/>
              <w:spacing w:line="320" w:lineRule="exact"/>
              <w:ind w:firstLineChars="100" w:firstLine="210"/>
              <w:rPr>
                <w:rFonts w:ascii="宋体" w:hAnsi="宋体" w:cs="宋体" w:hint="eastAsia"/>
                <w:szCs w:val="21"/>
              </w:rPr>
            </w:pPr>
            <w:bookmarkStart w:id="7" w:name="OLE_LINK25"/>
            <w:r>
              <w:rPr>
                <w:rFonts w:ascii="宋体" w:hAnsi="宋体" w:cs="宋体" w:hint="eastAsia"/>
                <w:szCs w:val="21"/>
              </w:rPr>
              <w:t>保障措施及应急</w:t>
            </w:r>
          </w:p>
          <w:p w14:paraId="052C7BEA" w14:textId="77777777" w:rsidR="00F4468A" w:rsidRDefault="00000000">
            <w:pPr>
              <w:wordWrap w:val="0"/>
              <w:adjustRightInd w:val="0"/>
              <w:snapToGrid w:val="0"/>
              <w:spacing w:line="320" w:lineRule="exact"/>
              <w:jc w:val="center"/>
              <w:rPr>
                <w:rFonts w:ascii="宋体" w:hAnsi="宋体" w:cs="宋体" w:hint="eastAsia"/>
                <w:szCs w:val="21"/>
              </w:rPr>
            </w:pPr>
            <w:r>
              <w:rPr>
                <w:rFonts w:ascii="宋体" w:hAnsi="宋体" w:cs="宋体" w:hint="eastAsia"/>
                <w:szCs w:val="21"/>
              </w:rPr>
              <w:t>预案管理方案</w:t>
            </w:r>
            <w:bookmarkEnd w:id="7"/>
          </w:p>
        </w:tc>
        <w:tc>
          <w:tcPr>
            <w:tcW w:w="696" w:type="dxa"/>
            <w:tcBorders>
              <w:tl2br w:val="nil"/>
              <w:tr2bl w:val="nil"/>
            </w:tcBorders>
            <w:vAlign w:val="center"/>
          </w:tcPr>
          <w:p w14:paraId="169A7DE7" w14:textId="77777777" w:rsidR="00F4468A" w:rsidRDefault="00000000">
            <w:pPr>
              <w:wordWrap w:val="0"/>
              <w:adjustRightInd w:val="0"/>
              <w:snapToGrid w:val="0"/>
              <w:spacing w:line="320" w:lineRule="exact"/>
              <w:jc w:val="center"/>
              <w:rPr>
                <w:rFonts w:ascii="宋体" w:hAnsi="宋体" w:cs="宋体" w:hint="eastAsia"/>
                <w:szCs w:val="21"/>
              </w:rPr>
            </w:pPr>
            <w:r>
              <w:rPr>
                <w:rFonts w:ascii="宋体" w:hAnsi="宋体" w:cs="宋体" w:hint="eastAsia"/>
                <w:szCs w:val="21"/>
              </w:rPr>
              <w:t>6</w:t>
            </w:r>
          </w:p>
        </w:tc>
        <w:tc>
          <w:tcPr>
            <w:tcW w:w="4856" w:type="dxa"/>
            <w:tcBorders>
              <w:tl2br w:val="nil"/>
              <w:tr2bl w:val="nil"/>
            </w:tcBorders>
          </w:tcPr>
          <w:p w14:paraId="3FDCBBBE" w14:textId="77777777" w:rsidR="00F4468A" w:rsidRDefault="00000000">
            <w:pPr>
              <w:adjustRightInd w:val="0"/>
              <w:snapToGrid w:val="0"/>
              <w:spacing w:line="320" w:lineRule="exact"/>
              <w:outlineLvl w:val="1"/>
              <w:rPr>
                <w:rFonts w:ascii="宋体" w:hAnsi="宋体" w:cs="宋体" w:hint="eastAsia"/>
                <w:kern w:val="0"/>
                <w:szCs w:val="21"/>
              </w:rPr>
            </w:pPr>
            <w:r>
              <w:rPr>
                <w:rFonts w:ascii="宋体" w:hAnsi="宋体" w:cs="宋体" w:hint="eastAsia"/>
                <w:kern w:val="0"/>
                <w:szCs w:val="21"/>
              </w:rPr>
              <w:t>(一)评分内容：</w:t>
            </w:r>
          </w:p>
          <w:p w14:paraId="121B440A" w14:textId="77777777" w:rsidR="00F4468A" w:rsidRDefault="00000000">
            <w:pPr>
              <w:adjustRightInd w:val="0"/>
              <w:snapToGrid w:val="0"/>
              <w:spacing w:line="320" w:lineRule="exact"/>
              <w:outlineLvl w:val="1"/>
              <w:rPr>
                <w:rFonts w:ascii="宋体" w:hAnsi="宋体" w:cs="宋体" w:hint="eastAsia"/>
                <w:kern w:val="0"/>
                <w:szCs w:val="21"/>
              </w:rPr>
            </w:pPr>
            <w:r>
              <w:rPr>
                <w:rFonts w:ascii="宋体" w:hAnsi="宋体" w:cs="宋体" w:hint="eastAsia"/>
                <w:kern w:val="0"/>
                <w:szCs w:val="21"/>
              </w:rPr>
              <w:t>投标人须针对保障措施及应急预案管理方案，包括下述内容：</w:t>
            </w:r>
          </w:p>
          <w:p w14:paraId="3B0DE935" w14:textId="77777777" w:rsidR="00F4468A" w:rsidRDefault="00000000">
            <w:pPr>
              <w:adjustRightInd w:val="0"/>
              <w:snapToGrid w:val="0"/>
              <w:spacing w:line="320" w:lineRule="exact"/>
              <w:outlineLvl w:val="1"/>
              <w:rPr>
                <w:rFonts w:ascii="宋体" w:hAnsi="宋体" w:cs="宋体" w:hint="eastAsia"/>
                <w:kern w:val="0"/>
                <w:szCs w:val="21"/>
              </w:rPr>
            </w:pPr>
            <w:r>
              <w:rPr>
                <w:rFonts w:ascii="宋体" w:hAnsi="宋体" w:cs="宋体" w:hint="eastAsia"/>
                <w:kern w:val="0"/>
                <w:szCs w:val="21"/>
              </w:rPr>
              <w:t>1、提供服务保障措施；</w:t>
            </w:r>
          </w:p>
          <w:p w14:paraId="1FB86B3A" w14:textId="77777777" w:rsidR="00F4468A" w:rsidRDefault="00000000">
            <w:pPr>
              <w:adjustRightInd w:val="0"/>
              <w:snapToGrid w:val="0"/>
              <w:spacing w:line="320" w:lineRule="exact"/>
              <w:outlineLvl w:val="1"/>
              <w:rPr>
                <w:rFonts w:ascii="宋体" w:hAnsi="宋体" w:cs="宋体" w:hint="eastAsia"/>
                <w:kern w:val="0"/>
                <w:szCs w:val="21"/>
              </w:rPr>
            </w:pPr>
            <w:r>
              <w:rPr>
                <w:rFonts w:ascii="宋体" w:hAnsi="宋体" w:cs="宋体" w:hint="eastAsia"/>
                <w:kern w:val="0"/>
                <w:szCs w:val="21"/>
              </w:rPr>
              <w:t>2、提供应急管理应急预案管理方案。</w:t>
            </w:r>
          </w:p>
          <w:p w14:paraId="00F642CD" w14:textId="77777777" w:rsidR="00F4468A" w:rsidRDefault="00000000">
            <w:pPr>
              <w:adjustRightInd w:val="0"/>
              <w:snapToGrid w:val="0"/>
              <w:spacing w:line="320" w:lineRule="exact"/>
              <w:outlineLvl w:val="1"/>
              <w:rPr>
                <w:rFonts w:ascii="宋体" w:hAnsi="宋体" w:cs="宋体" w:hint="eastAsia"/>
                <w:kern w:val="0"/>
                <w:szCs w:val="21"/>
              </w:rPr>
            </w:pPr>
            <w:r>
              <w:rPr>
                <w:rFonts w:ascii="宋体" w:hAnsi="宋体" w:cs="宋体" w:hint="eastAsia"/>
                <w:kern w:val="0"/>
                <w:szCs w:val="21"/>
              </w:rPr>
              <w:t>（二）评分依据：</w:t>
            </w:r>
          </w:p>
          <w:p w14:paraId="026D64D4" w14:textId="77777777" w:rsidR="00F4468A" w:rsidRDefault="00000000">
            <w:pPr>
              <w:adjustRightInd w:val="0"/>
              <w:snapToGrid w:val="0"/>
              <w:spacing w:line="320" w:lineRule="exact"/>
              <w:outlineLvl w:val="1"/>
              <w:rPr>
                <w:rFonts w:ascii="宋体" w:hAnsi="宋体" w:cs="宋体" w:hint="eastAsia"/>
                <w:kern w:val="0"/>
                <w:szCs w:val="21"/>
              </w:rPr>
            </w:pPr>
            <w:r>
              <w:rPr>
                <w:rFonts w:ascii="宋体" w:hAnsi="宋体" w:cs="宋体" w:hint="eastAsia"/>
                <w:kern w:val="0"/>
                <w:szCs w:val="21"/>
              </w:rPr>
              <w:t>满足以上二项要求得70分，满足以上任意一项要求得50分，其他不得分。在此基础上，按照下列要求进行加分：</w:t>
            </w:r>
          </w:p>
          <w:p w14:paraId="39C1CEE4" w14:textId="77777777" w:rsidR="00F4468A" w:rsidRDefault="00000000">
            <w:pPr>
              <w:adjustRightInd w:val="0"/>
              <w:snapToGrid w:val="0"/>
              <w:spacing w:line="320" w:lineRule="exact"/>
              <w:outlineLvl w:val="1"/>
              <w:rPr>
                <w:rFonts w:ascii="宋体" w:hAnsi="宋体" w:cs="宋体" w:hint="eastAsia"/>
                <w:kern w:val="0"/>
                <w:szCs w:val="21"/>
              </w:rPr>
            </w:pPr>
            <w:r>
              <w:rPr>
                <w:rFonts w:ascii="宋体" w:hAnsi="宋体" w:cs="宋体" w:hint="eastAsia"/>
                <w:kern w:val="0"/>
                <w:szCs w:val="21"/>
              </w:rPr>
              <w:t>优评分标准：内容合理性强；得30分；</w:t>
            </w:r>
          </w:p>
          <w:p w14:paraId="5B2AD6CE" w14:textId="77777777" w:rsidR="00F4468A" w:rsidRDefault="00000000">
            <w:pPr>
              <w:adjustRightInd w:val="0"/>
              <w:snapToGrid w:val="0"/>
              <w:spacing w:line="320" w:lineRule="exact"/>
              <w:outlineLvl w:val="1"/>
              <w:rPr>
                <w:rFonts w:ascii="宋体" w:hAnsi="宋体" w:cs="宋体" w:hint="eastAsia"/>
                <w:kern w:val="0"/>
                <w:szCs w:val="21"/>
              </w:rPr>
            </w:pPr>
            <w:r>
              <w:rPr>
                <w:rFonts w:ascii="宋体" w:hAnsi="宋体" w:cs="宋体" w:hint="eastAsia"/>
                <w:kern w:val="0"/>
                <w:szCs w:val="21"/>
              </w:rPr>
              <w:t>良评分标准：内容合理性较强；得20分；</w:t>
            </w:r>
          </w:p>
          <w:p w14:paraId="157F837E" w14:textId="77777777" w:rsidR="00F4468A" w:rsidRDefault="00000000">
            <w:pPr>
              <w:adjustRightInd w:val="0"/>
              <w:snapToGrid w:val="0"/>
              <w:spacing w:line="320" w:lineRule="exact"/>
              <w:outlineLvl w:val="1"/>
              <w:rPr>
                <w:rFonts w:ascii="宋体" w:hAnsi="宋体" w:cs="宋体" w:hint="eastAsia"/>
                <w:kern w:val="0"/>
                <w:szCs w:val="21"/>
              </w:rPr>
            </w:pPr>
            <w:r>
              <w:rPr>
                <w:rFonts w:ascii="宋体" w:hAnsi="宋体" w:cs="宋体" w:hint="eastAsia"/>
                <w:kern w:val="0"/>
                <w:szCs w:val="21"/>
              </w:rPr>
              <w:t>中评分标准：内容合理性一般；得10分；</w:t>
            </w:r>
          </w:p>
        </w:tc>
      </w:tr>
      <w:tr w:rsidR="00F4468A" w14:paraId="1E860E13" w14:textId="77777777">
        <w:trPr>
          <w:tblCellSpacing w:w="0" w:type="dxa"/>
        </w:trPr>
        <w:tc>
          <w:tcPr>
            <w:tcW w:w="685" w:type="dxa"/>
            <w:tcBorders>
              <w:tl2br w:val="nil"/>
              <w:tr2bl w:val="nil"/>
            </w:tcBorders>
            <w:vAlign w:val="center"/>
          </w:tcPr>
          <w:p w14:paraId="66A22F02" w14:textId="77777777" w:rsidR="00F4468A" w:rsidRDefault="00F4468A">
            <w:pPr>
              <w:adjustRightInd w:val="0"/>
              <w:snapToGrid w:val="0"/>
              <w:spacing w:line="320" w:lineRule="exact"/>
              <w:rPr>
                <w:rFonts w:ascii="宋体" w:hAnsi="宋体" w:cs="宋体" w:hint="eastAsia"/>
                <w:b/>
                <w:bCs/>
                <w:color w:val="0000FF"/>
                <w:szCs w:val="21"/>
              </w:rPr>
            </w:pPr>
          </w:p>
        </w:tc>
        <w:tc>
          <w:tcPr>
            <w:tcW w:w="548" w:type="dxa"/>
            <w:tcBorders>
              <w:tl2br w:val="nil"/>
              <w:tr2bl w:val="nil"/>
            </w:tcBorders>
            <w:vAlign w:val="center"/>
          </w:tcPr>
          <w:p w14:paraId="76F247A6" w14:textId="77777777" w:rsidR="00F4468A" w:rsidRDefault="00000000">
            <w:pPr>
              <w:wordWrap w:val="0"/>
              <w:adjustRightInd w:val="0"/>
              <w:snapToGrid w:val="0"/>
              <w:spacing w:line="320" w:lineRule="exact"/>
              <w:jc w:val="center"/>
              <w:rPr>
                <w:rFonts w:ascii="宋体" w:hAnsi="宋体" w:cs="宋体" w:hint="eastAsia"/>
                <w:szCs w:val="21"/>
              </w:rPr>
            </w:pPr>
            <w:r>
              <w:rPr>
                <w:rFonts w:ascii="宋体" w:hAnsi="宋体" w:cs="宋体" w:hint="eastAsia"/>
                <w:szCs w:val="21"/>
              </w:rPr>
              <w:t>7</w:t>
            </w:r>
          </w:p>
        </w:tc>
        <w:tc>
          <w:tcPr>
            <w:tcW w:w="2264" w:type="dxa"/>
            <w:tcBorders>
              <w:tl2br w:val="nil"/>
              <w:tr2bl w:val="nil"/>
            </w:tcBorders>
            <w:vAlign w:val="center"/>
          </w:tcPr>
          <w:p w14:paraId="47B3A909" w14:textId="77777777" w:rsidR="00F4468A" w:rsidRDefault="00000000">
            <w:pPr>
              <w:wordWrap w:val="0"/>
              <w:adjustRightInd w:val="0"/>
              <w:snapToGrid w:val="0"/>
              <w:spacing w:line="320" w:lineRule="exact"/>
              <w:ind w:firstLineChars="100" w:firstLine="210"/>
              <w:rPr>
                <w:rFonts w:ascii="宋体" w:hAnsi="宋体" w:cs="宋体" w:hint="eastAsia"/>
                <w:szCs w:val="21"/>
              </w:rPr>
            </w:pPr>
            <w:bookmarkStart w:id="8" w:name="OLE_LINK26"/>
            <w:r>
              <w:rPr>
                <w:rFonts w:ascii="宋体" w:hAnsi="宋体" w:cs="宋体" w:hint="eastAsia"/>
                <w:szCs w:val="21"/>
              </w:rPr>
              <w:t>服务团队情况</w:t>
            </w:r>
            <w:bookmarkEnd w:id="8"/>
          </w:p>
        </w:tc>
        <w:tc>
          <w:tcPr>
            <w:tcW w:w="696" w:type="dxa"/>
            <w:tcBorders>
              <w:tl2br w:val="nil"/>
              <w:tr2bl w:val="nil"/>
            </w:tcBorders>
            <w:vAlign w:val="center"/>
          </w:tcPr>
          <w:p w14:paraId="52689051" w14:textId="77777777" w:rsidR="00F4468A" w:rsidRDefault="00000000">
            <w:pPr>
              <w:wordWrap w:val="0"/>
              <w:adjustRightInd w:val="0"/>
              <w:snapToGrid w:val="0"/>
              <w:spacing w:line="320" w:lineRule="exact"/>
              <w:jc w:val="center"/>
              <w:rPr>
                <w:rFonts w:ascii="宋体" w:hAnsi="宋体" w:cs="宋体" w:hint="eastAsia"/>
                <w:szCs w:val="21"/>
              </w:rPr>
            </w:pPr>
            <w:r>
              <w:rPr>
                <w:rFonts w:ascii="宋体" w:hAnsi="宋体" w:cs="宋体" w:hint="eastAsia"/>
                <w:szCs w:val="21"/>
              </w:rPr>
              <w:t>11</w:t>
            </w:r>
          </w:p>
        </w:tc>
        <w:tc>
          <w:tcPr>
            <w:tcW w:w="4856" w:type="dxa"/>
            <w:tcBorders>
              <w:tl2br w:val="nil"/>
              <w:tr2bl w:val="nil"/>
            </w:tcBorders>
          </w:tcPr>
          <w:p w14:paraId="1075494C" w14:textId="77777777" w:rsidR="00F4468A" w:rsidRDefault="00000000">
            <w:pPr>
              <w:wordWrap w:val="0"/>
              <w:adjustRightInd w:val="0"/>
              <w:snapToGrid w:val="0"/>
              <w:spacing w:line="320" w:lineRule="exact"/>
              <w:rPr>
                <w:rFonts w:ascii="宋体" w:hAnsi="宋体" w:cs="宋体" w:hint="eastAsia"/>
                <w:b/>
                <w:bCs/>
                <w:szCs w:val="21"/>
              </w:rPr>
            </w:pPr>
            <w:r>
              <w:rPr>
                <w:rFonts w:ascii="宋体" w:hAnsi="宋体" w:cs="宋体" w:hint="eastAsia"/>
                <w:b/>
                <w:bCs/>
                <w:szCs w:val="21"/>
              </w:rPr>
              <w:t>（一）评分内容：</w:t>
            </w:r>
          </w:p>
          <w:p w14:paraId="7E89A23A" w14:textId="77777777" w:rsidR="00F4468A" w:rsidRDefault="00000000">
            <w:pPr>
              <w:pStyle w:val="a4"/>
            </w:pPr>
            <w:r>
              <w:rPr>
                <w:rFonts w:hint="eastAsia"/>
              </w:rPr>
              <w:t>投标人满足以下要求的：</w:t>
            </w:r>
            <w:r>
              <w:rPr>
                <w:rFonts w:hint="eastAsia"/>
              </w:rPr>
              <w:t xml:space="preserve"> </w:t>
            </w:r>
          </w:p>
          <w:p w14:paraId="01217F10" w14:textId="77777777" w:rsidR="00F4468A" w:rsidRDefault="00000000">
            <w:pPr>
              <w:pStyle w:val="a4"/>
            </w:pPr>
            <w:r>
              <w:rPr>
                <w:rFonts w:hint="eastAsia"/>
              </w:rPr>
              <w:t>1</w:t>
            </w:r>
            <w:r>
              <w:rPr>
                <w:rFonts w:hint="eastAsia"/>
              </w:rPr>
              <w:t>、每提供</w:t>
            </w:r>
            <w:r>
              <w:rPr>
                <w:rFonts w:hint="eastAsia"/>
              </w:rPr>
              <w:t>1</w:t>
            </w:r>
            <w:r>
              <w:rPr>
                <w:rFonts w:hint="eastAsia"/>
              </w:rPr>
              <w:t>名高级技工得</w:t>
            </w:r>
            <w:r>
              <w:rPr>
                <w:rFonts w:hint="eastAsia"/>
              </w:rPr>
              <w:t>7</w:t>
            </w:r>
            <w:r>
              <w:rPr>
                <w:rFonts w:hint="eastAsia"/>
              </w:rPr>
              <w:t>分，最高得</w:t>
            </w:r>
            <w:r>
              <w:rPr>
                <w:rFonts w:hint="eastAsia"/>
              </w:rPr>
              <w:t>20</w:t>
            </w:r>
            <w:r>
              <w:rPr>
                <w:rFonts w:hint="eastAsia"/>
              </w:rPr>
              <w:t>分；</w:t>
            </w:r>
          </w:p>
          <w:p w14:paraId="7D14432E" w14:textId="77777777" w:rsidR="00F4468A" w:rsidRDefault="00000000">
            <w:pPr>
              <w:pStyle w:val="a4"/>
            </w:pPr>
            <w:r>
              <w:rPr>
                <w:rFonts w:hint="eastAsia"/>
              </w:rPr>
              <w:t>2</w:t>
            </w:r>
            <w:r>
              <w:rPr>
                <w:rFonts w:hint="eastAsia"/>
              </w:rPr>
              <w:t>、每提供</w:t>
            </w:r>
            <w:r>
              <w:rPr>
                <w:rFonts w:hint="eastAsia"/>
              </w:rPr>
              <w:t>1</w:t>
            </w:r>
            <w:r>
              <w:rPr>
                <w:rFonts w:hint="eastAsia"/>
              </w:rPr>
              <w:t>名中级技工得</w:t>
            </w:r>
            <w:r>
              <w:rPr>
                <w:rFonts w:hint="eastAsia"/>
              </w:rPr>
              <w:t>7</w:t>
            </w:r>
            <w:r>
              <w:rPr>
                <w:rFonts w:hint="eastAsia"/>
              </w:rPr>
              <w:t>分，最高得</w:t>
            </w:r>
            <w:r>
              <w:rPr>
                <w:rFonts w:hint="eastAsia"/>
              </w:rPr>
              <w:t>20</w:t>
            </w:r>
            <w:r>
              <w:rPr>
                <w:rFonts w:hint="eastAsia"/>
              </w:rPr>
              <w:t>分（高级技工不在此栏重复计分）；</w:t>
            </w:r>
          </w:p>
          <w:p w14:paraId="0D6228A9" w14:textId="77777777" w:rsidR="00F4468A" w:rsidRDefault="00000000">
            <w:pPr>
              <w:pStyle w:val="a4"/>
            </w:pPr>
            <w:r>
              <w:rPr>
                <w:rFonts w:hint="eastAsia"/>
              </w:rPr>
              <w:t>3</w:t>
            </w:r>
            <w:r>
              <w:rPr>
                <w:rFonts w:hint="eastAsia"/>
              </w:rPr>
              <w:t>、有</w:t>
            </w:r>
            <w:r>
              <w:rPr>
                <w:rFonts w:hint="eastAsia"/>
              </w:rPr>
              <w:t>1</w:t>
            </w:r>
            <w:r>
              <w:rPr>
                <w:rFonts w:hint="eastAsia"/>
              </w:rPr>
              <w:t>名安全员得</w:t>
            </w:r>
            <w:r>
              <w:rPr>
                <w:rFonts w:hint="eastAsia"/>
              </w:rPr>
              <w:t>20</w:t>
            </w:r>
            <w:r>
              <w:rPr>
                <w:rFonts w:hint="eastAsia"/>
              </w:rPr>
              <w:t>分，最高得</w:t>
            </w:r>
            <w:r>
              <w:rPr>
                <w:rFonts w:hint="eastAsia"/>
              </w:rPr>
              <w:t>20</w:t>
            </w:r>
            <w:r>
              <w:rPr>
                <w:rFonts w:hint="eastAsia"/>
              </w:rPr>
              <w:t>分；</w:t>
            </w:r>
          </w:p>
          <w:p w14:paraId="09BE9E76" w14:textId="77777777" w:rsidR="00F4468A" w:rsidRDefault="00000000">
            <w:pPr>
              <w:pStyle w:val="a4"/>
            </w:pPr>
            <w:r>
              <w:rPr>
                <w:rFonts w:hint="eastAsia"/>
              </w:rPr>
              <w:t>4</w:t>
            </w:r>
            <w:r>
              <w:rPr>
                <w:rFonts w:hint="eastAsia"/>
              </w:rPr>
              <w:t>、有</w:t>
            </w:r>
            <w:r>
              <w:rPr>
                <w:rFonts w:hint="eastAsia"/>
              </w:rPr>
              <w:t>20</w:t>
            </w:r>
            <w:r>
              <w:rPr>
                <w:rFonts w:hint="eastAsia"/>
              </w:rPr>
              <w:t>名质检员得</w:t>
            </w:r>
            <w:r>
              <w:rPr>
                <w:rFonts w:hint="eastAsia"/>
              </w:rPr>
              <w:t>0.5</w:t>
            </w:r>
            <w:r>
              <w:rPr>
                <w:rFonts w:hint="eastAsia"/>
              </w:rPr>
              <w:t>分，最高得</w:t>
            </w:r>
            <w:r>
              <w:rPr>
                <w:rFonts w:hint="eastAsia"/>
              </w:rPr>
              <w:t>20</w:t>
            </w:r>
            <w:r>
              <w:rPr>
                <w:rFonts w:hint="eastAsia"/>
              </w:rPr>
              <w:t>分；</w:t>
            </w:r>
          </w:p>
          <w:p w14:paraId="70D1B7C8" w14:textId="77777777" w:rsidR="00F4468A" w:rsidRDefault="00000000">
            <w:pPr>
              <w:pStyle w:val="a4"/>
            </w:pPr>
            <w:r>
              <w:rPr>
                <w:rFonts w:hint="eastAsia"/>
              </w:rPr>
              <w:t>5</w:t>
            </w:r>
            <w:r>
              <w:rPr>
                <w:rFonts w:hint="eastAsia"/>
              </w:rPr>
              <w:t>、在满足具有</w:t>
            </w:r>
            <w:r>
              <w:rPr>
                <w:rFonts w:hint="eastAsia"/>
              </w:rPr>
              <w:t>1</w:t>
            </w:r>
            <w:r>
              <w:rPr>
                <w:rFonts w:hint="eastAsia"/>
              </w:rPr>
              <w:t>名</w:t>
            </w:r>
            <w:r>
              <w:rPr>
                <w:rFonts w:hint="eastAsia"/>
              </w:rPr>
              <w:t>A1</w:t>
            </w:r>
            <w:r>
              <w:rPr>
                <w:rFonts w:hint="eastAsia"/>
              </w:rPr>
              <w:t>驾驶证人员的基础上增</w:t>
            </w:r>
          </w:p>
          <w:p w14:paraId="38846639" w14:textId="77777777" w:rsidR="00F4468A" w:rsidRDefault="00000000">
            <w:pPr>
              <w:pStyle w:val="a4"/>
            </w:pPr>
            <w:r>
              <w:rPr>
                <w:rFonts w:hint="eastAsia"/>
              </w:rPr>
              <w:t>加</w:t>
            </w:r>
            <w:r>
              <w:rPr>
                <w:rFonts w:hint="eastAsia"/>
              </w:rPr>
              <w:t>1</w:t>
            </w:r>
            <w:r>
              <w:rPr>
                <w:rFonts w:hint="eastAsia"/>
              </w:rPr>
              <w:t>名（即至少有两名</w:t>
            </w:r>
            <w:r>
              <w:rPr>
                <w:rFonts w:hint="eastAsia"/>
              </w:rPr>
              <w:t>A1</w:t>
            </w:r>
            <w:r>
              <w:rPr>
                <w:rFonts w:hint="eastAsia"/>
              </w:rPr>
              <w:t>驾驶证人员）得</w:t>
            </w:r>
            <w:r>
              <w:rPr>
                <w:rFonts w:hint="eastAsia"/>
              </w:rPr>
              <w:t>10</w:t>
            </w:r>
            <w:r>
              <w:rPr>
                <w:rFonts w:hint="eastAsia"/>
              </w:rPr>
              <w:t>分，</w:t>
            </w:r>
          </w:p>
          <w:p w14:paraId="4A526835" w14:textId="77777777" w:rsidR="00F4468A" w:rsidRDefault="00000000">
            <w:pPr>
              <w:pStyle w:val="a4"/>
            </w:pPr>
            <w:r>
              <w:rPr>
                <w:rFonts w:hint="eastAsia"/>
              </w:rPr>
              <w:t>最高得</w:t>
            </w:r>
            <w:r>
              <w:rPr>
                <w:rFonts w:hint="eastAsia"/>
              </w:rPr>
              <w:t>20</w:t>
            </w:r>
            <w:r>
              <w:rPr>
                <w:rFonts w:hint="eastAsia"/>
              </w:rPr>
              <w:t>分。</w:t>
            </w:r>
          </w:p>
          <w:p w14:paraId="56748861" w14:textId="77777777" w:rsidR="00F4468A" w:rsidRDefault="00000000">
            <w:pPr>
              <w:pStyle w:val="a4"/>
            </w:pPr>
            <w:r>
              <w:rPr>
                <w:rFonts w:hint="eastAsia"/>
              </w:rPr>
              <w:t>此项最高</w:t>
            </w:r>
            <w:r>
              <w:rPr>
                <w:rFonts w:hint="eastAsia"/>
              </w:rPr>
              <w:t>100</w:t>
            </w:r>
            <w:r>
              <w:rPr>
                <w:rFonts w:hint="eastAsia"/>
              </w:rPr>
              <w:t>分。</w:t>
            </w:r>
          </w:p>
          <w:p w14:paraId="4FA0C3E2" w14:textId="77777777" w:rsidR="00F4468A" w:rsidRDefault="00000000">
            <w:pPr>
              <w:pStyle w:val="a4"/>
              <w:rPr>
                <w:rFonts w:ascii="宋体" w:hAnsi="宋体" w:cs="宋体" w:hint="eastAsia"/>
                <w:b/>
                <w:bCs/>
                <w:szCs w:val="21"/>
              </w:rPr>
            </w:pPr>
            <w:r>
              <w:rPr>
                <w:rFonts w:ascii="宋体" w:hAnsi="宋体" w:cs="宋体" w:hint="eastAsia"/>
                <w:b/>
                <w:bCs/>
                <w:szCs w:val="21"/>
              </w:rPr>
              <w:t>（二）评分依据：</w:t>
            </w:r>
          </w:p>
          <w:p w14:paraId="65879C5A" w14:textId="77777777" w:rsidR="00F4468A" w:rsidRDefault="00000000">
            <w:pPr>
              <w:adjustRightInd w:val="0"/>
              <w:snapToGrid w:val="0"/>
              <w:spacing w:line="320" w:lineRule="exact"/>
              <w:outlineLvl w:val="1"/>
              <w:rPr>
                <w:rFonts w:ascii="宋体" w:hAnsi="宋体" w:cs="宋体" w:hint="eastAsia"/>
                <w:kern w:val="0"/>
                <w:szCs w:val="21"/>
              </w:rPr>
            </w:pPr>
            <w:r>
              <w:rPr>
                <w:rFonts w:hint="eastAsia"/>
              </w:rPr>
              <w:lastRenderedPageBreak/>
              <w:t>需提供人员有效期内的劳动合同或社会保险参保单位为投标人的近三个月（</w:t>
            </w:r>
            <w:r>
              <w:rPr>
                <w:rFonts w:hint="eastAsia"/>
              </w:rPr>
              <w:t>2025</w:t>
            </w:r>
            <w:r>
              <w:rPr>
                <w:rFonts w:hint="eastAsia"/>
              </w:rPr>
              <w:t>年</w:t>
            </w:r>
            <w:r>
              <w:rPr>
                <w:rFonts w:hint="eastAsia"/>
              </w:rPr>
              <w:t>1</w:t>
            </w:r>
            <w:r>
              <w:rPr>
                <w:rFonts w:hint="eastAsia"/>
              </w:rPr>
              <w:t>月</w:t>
            </w:r>
            <w:r>
              <w:rPr>
                <w:rFonts w:hint="eastAsia"/>
              </w:rPr>
              <w:t>-2025</w:t>
            </w:r>
            <w:r>
              <w:rPr>
                <w:rFonts w:hint="eastAsia"/>
              </w:rPr>
              <w:t>年</w:t>
            </w:r>
            <w:r>
              <w:rPr>
                <w:rFonts w:hint="eastAsia"/>
              </w:rPr>
              <w:t>3</w:t>
            </w:r>
            <w:r>
              <w:rPr>
                <w:rFonts w:hint="eastAsia"/>
              </w:rPr>
              <w:t>月）中任意一个月的社保证明作为本单位员工的证明依据或近三个月（</w:t>
            </w:r>
            <w:r>
              <w:rPr>
                <w:rFonts w:hint="eastAsia"/>
              </w:rPr>
              <w:t>2025</w:t>
            </w:r>
            <w:r>
              <w:rPr>
                <w:rFonts w:hint="eastAsia"/>
              </w:rPr>
              <w:t>年</w:t>
            </w:r>
            <w:r>
              <w:rPr>
                <w:rFonts w:hint="eastAsia"/>
              </w:rPr>
              <w:t>1</w:t>
            </w:r>
            <w:r>
              <w:rPr>
                <w:rFonts w:hint="eastAsia"/>
              </w:rPr>
              <w:t>月</w:t>
            </w:r>
            <w:r>
              <w:rPr>
                <w:rFonts w:hint="eastAsia"/>
              </w:rPr>
              <w:t>-2025</w:t>
            </w:r>
            <w:r>
              <w:rPr>
                <w:rFonts w:hint="eastAsia"/>
              </w:rPr>
              <w:t>年</w:t>
            </w:r>
            <w:r>
              <w:rPr>
                <w:rFonts w:hint="eastAsia"/>
              </w:rPr>
              <w:t>3</w:t>
            </w:r>
            <w:r>
              <w:rPr>
                <w:rFonts w:hint="eastAsia"/>
              </w:rPr>
              <w:t>月）中任意一个月的工资发放流水，以及相关有效证书材料，同一人满足不同要求只计最高得分，未提供或无法判断则不得分。</w:t>
            </w:r>
          </w:p>
        </w:tc>
      </w:tr>
      <w:tr w:rsidR="00F4468A" w14:paraId="61230E5E" w14:textId="77777777">
        <w:trPr>
          <w:tblCellSpacing w:w="0" w:type="dxa"/>
        </w:trPr>
        <w:tc>
          <w:tcPr>
            <w:tcW w:w="685" w:type="dxa"/>
            <w:vMerge w:val="restart"/>
            <w:tcBorders>
              <w:tl2br w:val="nil"/>
              <w:tr2bl w:val="nil"/>
            </w:tcBorders>
          </w:tcPr>
          <w:p w14:paraId="17D6BF87" w14:textId="77777777" w:rsidR="00F4468A" w:rsidRDefault="00000000">
            <w:pPr>
              <w:wordWrap w:val="0"/>
              <w:adjustRightInd w:val="0"/>
              <w:snapToGrid w:val="0"/>
              <w:spacing w:line="320" w:lineRule="exact"/>
              <w:jc w:val="center"/>
              <w:rPr>
                <w:rFonts w:ascii="宋体" w:hAnsi="宋体" w:cs="宋体" w:hint="eastAsia"/>
                <w:b/>
                <w:bCs/>
                <w:color w:val="0000FF"/>
                <w:szCs w:val="21"/>
              </w:rPr>
            </w:pPr>
            <w:r>
              <w:rPr>
                <w:rFonts w:ascii="宋体" w:hAnsi="宋体" w:cs="宋体" w:hint="eastAsia"/>
                <w:b/>
                <w:bCs/>
                <w:color w:val="0000FF"/>
                <w:szCs w:val="21"/>
              </w:rPr>
              <w:lastRenderedPageBreak/>
              <w:t>4</w:t>
            </w:r>
          </w:p>
        </w:tc>
        <w:tc>
          <w:tcPr>
            <w:tcW w:w="3508" w:type="dxa"/>
            <w:gridSpan w:val="3"/>
            <w:tcBorders>
              <w:tl2br w:val="nil"/>
              <w:tr2bl w:val="nil"/>
            </w:tcBorders>
            <w:vAlign w:val="center"/>
          </w:tcPr>
          <w:p w14:paraId="247E629B" w14:textId="77777777" w:rsidR="00F4468A" w:rsidRDefault="00000000">
            <w:pPr>
              <w:wordWrap w:val="0"/>
              <w:adjustRightInd w:val="0"/>
              <w:snapToGrid w:val="0"/>
              <w:spacing w:line="320" w:lineRule="exact"/>
              <w:jc w:val="center"/>
              <w:rPr>
                <w:rFonts w:ascii="宋体" w:hAnsi="宋体" w:cs="宋体" w:hint="eastAsia"/>
                <w:b/>
                <w:bCs/>
                <w:color w:val="0000FF"/>
                <w:szCs w:val="21"/>
              </w:rPr>
            </w:pPr>
            <w:r>
              <w:rPr>
                <w:rFonts w:ascii="宋体" w:hAnsi="宋体" w:cs="宋体" w:hint="eastAsia"/>
                <w:b/>
                <w:bCs/>
                <w:color w:val="0000FF"/>
                <w:szCs w:val="21"/>
              </w:rPr>
              <w:t>诚信情况</w:t>
            </w:r>
          </w:p>
        </w:tc>
        <w:tc>
          <w:tcPr>
            <w:tcW w:w="4856" w:type="dxa"/>
            <w:tcBorders>
              <w:tl2br w:val="nil"/>
              <w:tr2bl w:val="nil"/>
            </w:tcBorders>
          </w:tcPr>
          <w:p w14:paraId="1F998F81" w14:textId="77777777" w:rsidR="00F4468A" w:rsidRDefault="00000000">
            <w:pPr>
              <w:wordWrap w:val="0"/>
              <w:adjustRightInd w:val="0"/>
              <w:snapToGrid w:val="0"/>
              <w:spacing w:line="320" w:lineRule="exact"/>
              <w:jc w:val="center"/>
              <w:rPr>
                <w:rFonts w:ascii="宋体" w:hAnsi="宋体" w:cs="宋体" w:hint="eastAsia"/>
                <w:b/>
                <w:bCs/>
                <w:color w:val="0000FF"/>
                <w:szCs w:val="21"/>
              </w:rPr>
            </w:pPr>
            <w:r>
              <w:rPr>
                <w:rFonts w:ascii="宋体" w:hAnsi="宋体" w:cs="宋体" w:hint="eastAsia"/>
                <w:b/>
                <w:bCs/>
                <w:color w:val="0000FF"/>
                <w:szCs w:val="21"/>
              </w:rPr>
              <w:t>5</w:t>
            </w:r>
          </w:p>
        </w:tc>
      </w:tr>
      <w:tr w:rsidR="00F4468A" w14:paraId="12A4AFCE" w14:textId="77777777">
        <w:trPr>
          <w:tblCellSpacing w:w="0" w:type="dxa"/>
        </w:trPr>
        <w:tc>
          <w:tcPr>
            <w:tcW w:w="685" w:type="dxa"/>
            <w:vMerge/>
            <w:tcBorders>
              <w:tl2br w:val="nil"/>
              <w:tr2bl w:val="nil"/>
            </w:tcBorders>
            <w:vAlign w:val="center"/>
          </w:tcPr>
          <w:p w14:paraId="18EB296E" w14:textId="77777777" w:rsidR="00F4468A" w:rsidRDefault="00F4468A">
            <w:pPr>
              <w:adjustRightInd w:val="0"/>
              <w:snapToGrid w:val="0"/>
              <w:spacing w:line="320" w:lineRule="exact"/>
              <w:rPr>
                <w:rFonts w:ascii="宋体" w:hAnsi="宋体" w:cs="宋体" w:hint="eastAsia"/>
                <w:b/>
                <w:bCs/>
                <w:color w:val="0000FF"/>
                <w:szCs w:val="21"/>
              </w:rPr>
            </w:pPr>
          </w:p>
        </w:tc>
        <w:tc>
          <w:tcPr>
            <w:tcW w:w="8364" w:type="dxa"/>
            <w:gridSpan w:val="4"/>
            <w:tcBorders>
              <w:tl2br w:val="nil"/>
              <w:tr2bl w:val="nil"/>
            </w:tcBorders>
            <w:vAlign w:val="center"/>
          </w:tcPr>
          <w:p w14:paraId="10A12F6A" w14:textId="77777777" w:rsidR="00F4468A" w:rsidRDefault="00F4468A">
            <w:pPr>
              <w:wordWrap w:val="0"/>
              <w:adjustRightInd w:val="0"/>
              <w:snapToGrid w:val="0"/>
              <w:spacing w:line="320" w:lineRule="exact"/>
              <w:jc w:val="center"/>
              <w:rPr>
                <w:rFonts w:ascii="宋体" w:hAnsi="宋体" w:cs="宋体" w:hint="eastAsia"/>
                <w:szCs w:val="21"/>
              </w:rPr>
            </w:pPr>
          </w:p>
        </w:tc>
      </w:tr>
      <w:tr w:rsidR="00F4468A" w14:paraId="228096EA" w14:textId="77777777">
        <w:trPr>
          <w:tblCellSpacing w:w="0" w:type="dxa"/>
        </w:trPr>
        <w:tc>
          <w:tcPr>
            <w:tcW w:w="685" w:type="dxa"/>
            <w:vMerge/>
            <w:tcBorders>
              <w:tl2br w:val="nil"/>
              <w:tr2bl w:val="nil"/>
            </w:tcBorders>
            <w:shd w:val="clear" w:color="auto" w:fill="E6EFFA"/>
            <w:vAlign w:val="center"/>
          </w:tcPr>
          <w:p w14:paraId="52F93173" w14:textId="77777777" w:rsidR="00F4468A" w:rsidRDefault="00F4468A">
            <w:pPr>
              <w:adjustRightInd w:val="0"/>
              <w:snapToGrid w:val="0"/>
              <w:spacing w:line="320" w:lineRule="exact"/>
              <w:rPr>
                <w:rFonts w:ascii="宋体" w:hAnsi="宋体" w:cs="宋体" w:hint="eastAsia"/>
                <w:b/>
                <w:bCs/>
                <w:color w:val="0000FF"/>
                <w:szCs w:val="21"/>
              </w:rPr>
            </w:pPr>
          </w:p>
        </w:tc>
        <w:tc>
          <w:tcPr>
            <w:tcW w:w="548" w:type="dxa"/>
            <w:tcBorders>
              <w:tl2br w:val="nil"/>
              <w:tr2bl w:val="nil"/>
            </w:tcBorders>
            <w:shd w:val="clear" w:color="auto" w:fill="E6EFFA"/>
            <w:vAlign w:val="center"/>
          </w:tcPr>
          <w:p w14:paraId="3CEAEAC9" w14:textId="77777777" w:rsidR="00F4468A" w:rsidRDefault="00000000">
            <w:pPr>
              <w:wordWrap w:val="0"/>
              <w:adjustRightInd w:val="0"/>
              <w:snapToGrid w:val="0"/>
              <w:spacing w:line="320" w:lineRule="exact"/>
              <w:jc w:val="center"/>
              <w:rPr>
                <w:rFonts w:ascii="宋体" w:hAnsi="宋体" w:cs="宋体" w:hint="eastAsia"/>
                <w:szCs w:val="21"/>
              </w:rPr>
            </w:pPr>
            <w:r>
              <w:rPr>
                <w:rFonts w:ascii="宋体" w:hAnsi="宋体" w:cs="宋体" w:hint="eastAsia"/>
                <w:szCs w:val="21"/>
              </w:rPr>
              <w:t>序号</w:t>
            </w:r>
          </w:p>
        </w:tc>
        <w:tc>
          <w:tcPr>
            <w:tcW w:w="2264" w:type="dxa"/>
            <w:tcBorders>
              <w:tl2br w:val="nil"/>
              <w:tr2bl w:val="nil"/>
            </w:tcBorders>
            <w:shd w:val="clear" w:color="auto" w:fill="E6EFFA"/>
            <w:vAlign w:val="center"/>
          </w:tcPr>
          <w:p w14:paraId="1B3DEAFA" w14:textId="77777777" w:rsidR="00F4468A" w:rsidRDefault="00000000">
            <w:pPr>
              <w:wordWrap w:val="0"/>
              <w:adjustRightInd w:val="0"/>
              <w:snapToGrid w:val="0"/>
              <w:spacing w:line="320" w:lineRule="exact"/>
              <w:jc w:val="center"/>
              <w:rPr>
                <w:rFonts w:ascii="宋体" w:hAnsi="宋体" w:cs="宋体" w:hint="eastAsia"/>
                <w:szCs w:val="21"/>
              </w:rPr>
            </w:pPr>
            <w:r>
              <w:rPr>
                <w:rFonts w:ascii="宋体" w:hAnsi="宋体" w:cs="宋体" w:hint="eastAsia"/>
                <w:szCs w:val="21"/>
              </w:rPr>
              <w:t>评分因素</w:t>
            </w:r>
          </w:p>
        </w:tc>
        <w:tc>
          <w:tcPr>
            <w:tcW w:w="696" w:type="dxa"/>
            <w:tcBorders>
              <w:tl2br w:val="nil"/>
              <w:tr2bl w:val="nil"/>
            </w:tcBorders>
            <w:shd w:val="clear" w:color="auto" w:fill="E6EFFA"/>
            <w:vAlign w:val="center"/>
          </w:tcPr>
          <w:p w14:paraId="316C3703" w14:textId="77777777" w:rsidR="00F4468A" w:rsidRDefault="00000000">
            <w:pPr>
              <w:wordWrap w:val="0"/>
              <w:adjustRightInd w:val="0"/>
              <w:snapToGrid w:val="0"/>
              <w:spacing w:line="320" w:lineRule="exact"/>
              <w:jc w:val="center"/>
              <w:rPr>
                <w:rFonts w:ascii="宋体" w:hAnsi="宋体" w:cs="宋体" w:hint="eastAsia"/>
                <w:szCs w:val="21"/>
              </w:rPr>
            </w:pPr>
            <w:r>
              <w:rPr>
                <w:rFonts w:ascii="宋体" w:hAnsi="宋体" w:cs="宋体" w:hint="eastAsia"/>
                <w:szCs w:val="21"/>
              </w:rPr>
              <w:t>权重(%)</w:t>
            </w:r>
          </w:p>
        </w:tc>
        <w:tc>
          <w:tcPr>
            <w:tcW w:w="4856" w:type="dxa"/>
            <w:tcBorders>
              <w:tl2br w:val="nil"/>
              <w:tr2bl w:val="nil"/>
            </w:tcBorders>
            <w:shd w:val="clear" w:color="auto" w:fill="E6EFFA"/>
            <w:vAlign w:val="center"/>
          </w:tcPr>
          <w:p w14:paraId="1F873ECA" w14:textId="77777777" w:rsidR="00F4468A" w:rsidRDefault="00000000">
            <w:pPr>
              <w:wordWrap w:val="0"/>
              <w:adjustRightInd w:val="0"/>
              <w:snapToGrid w:val="0"/>
              <w:spacing w:line="320" w:lineRule="exact"/>
              <w:jc w:val="center"/>
              <w:rPr>
                <w:rFonts w:ascii="宋体" w:hAnsi="宋体" w:cs="宋体" w:hint="eastAsia"/>
                <w:szCs w:val="21"/>
              </w:rPr>
            </w:pPr>
            <w:r>
              <w:rPr>
                <w:rFonts w:ascii="宋体" w:hAnsi="宋体" w:cs="宋体" w:hint="eastAsia"/>
                <w:szCs w:val="21"/>
              </w:rPr>
              <w:t>评分准则</w:t>
            </w:r>
          </w:p>
        </w:tc>
      </w:tr>
      <w:tr w:rsidR="00F4468A" w14:paraId="4B608023" w14:textId="77777777">
        <w:trPr>
          <w:tblCellSpacing w:w="0" w:type="dxa"/>
        </w:trPr>
        <w:tc>
          <w:tcPr>
            <w:tcW w:w="685" w:type="dxa"/>
            <w:vMerge/>
            <w:tcBorders>
              <w:tl2br w:val="nil"/>
              <w:tr2bl w:val="nil"/>
            </w:tcBorders>
            <w:vAlign w:val="center"/>
          </w:tcPr>
          <w:p w14:paraId="3A2A4615" w14:textId="77777777" w:rsidR="00F4468A" w:rsidRDefault="00F4468A">
            <w:pPr>
              <w:adjustRightInd w:val="0"/>
              <w:snapToGrid w:val="0"/>
              <w:spacing w:line="320" w:lineRule="exact"/>
              <w:rPr>
                <w:rFonts w:ascii="宋体" w:hAnsi="宋体" w:cs="宋体" w:hint="eastAsia"/>
                <w:b/>
                <w:bCs/>
                <w:color w:val="0000FF"/>
                <w:szCs w:val="21"/>
              </w:rPr>
            </w:pPr>
          </w:p>
        </w:tc>
        <w:tc>
          <w:tcPr>
            <w:tcW w:w="548" w:type="dxa"/>
            <w:tcBorders>
              <w:tl2br w:val="nil"/>
              <w:tr2bl w:val="nil"/>
            </w:tcBorders>
            <w:vAlign w:val="center"/>
          </w:tcPr>
          <w:p w14:paraId="02CF5A84" w14:textId="77777777" w:rsidR="00F4468A" w:rsidRDefault="00000000">
            <w:pPr>
              <w:wordWrap w:val="0"/>
              <w:adjustRightInd w:val="0"/>
              <w:snapToGrid w:val="0"/>
              <w:spacing w:line="320" w:lineRule="exact"/>
              <w:jc w:val="center"/>
              <w:rPr>
                <w:rFonts w:ascii="宋体" w:hAnsi="宋体" w:cs="宋体" w:hint="eastAsia"/>
                <w:szCs w:val="21"/>
              </w:rPr>
            </w:pPr>
            <w:r>
              <w:rPr>
                <w:rFonts w:ascii="宋体" w:hAnsi="宋体" w:cs="宋体" w:hint="eastAsia"/>
                <w:szCs w:val="21"/>
              </w:rPr>
              <w:t>1</w:t>
            </w:r>
          </w:p>
        </w:tc>
        <w:tc>
          <w:tcPr>
            <w:tcW w:w="2264" w:type="dxa"/>
            <w:tcBorders>
              <w:tl2br w:val="nil"/>
              <w:tr2bl w:val="nil"/>
            </w:tcBorders>
            <w:vAlign w:val="center"/>
          </w:tcPr>
          <w:p w14:paraId="67D026FC" w14:textId="77777777" w:rsidR="00F4468A" w:rsidRDefault="00000000">
            <w:pPr>
              <w:wordWrap w:val="0"/>
              <w:adjustRightInd w:val="0"/>
              <w:snapToGrid w:val="0"/>
              <w:spacing w:line="320" w:lineRule="exact"/>
              <w:jc w:val="center"/>
              <w:rPr>
                <w:rFonts w:ascii="宋体" w:hAnsi="宋体" w:cs="宋体" w:hint="eastAsia"/>
                <w:szCs w:val="21"/>
              </w:rPr>
            </w:pPr>
            <w:r>
              <w:rPr>
                <w:rFonts w:ascii="宋体" w:hAnsi="宋体" w:cs="宋体" w:hint="eastAsia"/>
                <w:szCs w:val="21"/>
              </w:rPr>
              <w:t>诚信情况</w:t>
            </w:r>
          </w:p>
        </w:tc>
        <w:tc>
          <w:tcPr>
            <w:tcW w:w="696" w:type="dxa"/>
            <w:tcBorders>
              <w:tl2br w:val="nil"/>
              <w:tr2bl w:val="nil"/>
            </w:tcBorders>
            <w:vAlign w:val="center"/>
          </w:tcPr>
          <w:p w14:paraId="377471C2" w14:textId="77777777" w:rsidR="00F4468A" w:rsidRDefault="00000000">
            <w:pPr>
              <w:wordWrap w:val="0"/>
              <w:adjustRightInd w:val="0"/>
              <w:snapToGrid w:val="0"/>
              <w:spacing w:line="320" w:lineRule="exact"/>
              <w:jc w:val="center"/>
              <w:rPr>
                <w:rFonts w:ascii="宋体" w:hAnsi="宋体" w:cs="宋体" w:hint="eastAsia"/>
                <w:szCs w:val="21"/>
              </w:rPr>
            </w:pPr>
            <w:r>
              <w:rPr>
                <w:rFonts w:ascii="宋体" w:hAnsi="宋体" w:cs="宋体" w:hint="eastAsia"/>
                <w:szCs w:val="21"/>
              </w:rPr>
              <w:t>5</w:t>
            </w:r>
          </w:p>
        </w:tc>
        <w:tc>
          <w:tcPr>
            <w:tcW w:w="4856" w:type="dxa"/>
            <w:tcBorders>
              <w:tl2br w:val="nil"/>
              <w:tr2bl w:val="nil"/>
            </w:tcBorders>
          </w:tcPr>
          <w:p w14:paraId="093CF2A7" w14:textId="77777777" w:rsidR="00F4468A" w:rsidRDefault="00000000">
            <w:pPr>
              <w:wordWrap w:val="0"/>
              <w:adjustRightInd w:val="0"/>
              <w:snapToGrid w:val="0"/>
              <w:spacing w:line="320" w:lineRule="exact"/>
              <w:rPr>
                <w:rFonts w:ascii="宋体" w:hAnsi="宋体" w:cs="宋体" w:hint="eastAsia"/>
                <w:szCs w:val="21"/>
              </w:rPr>
            </w:pPr>
            <w:r>
              <w:rPr>
                <w:rFonts w:ascii="宋体" w:hAnsi="宋体" w:cs="宋体" w:hint="eastAsia"/>
                <w:szCs w:val="21"/>
              </w:rPr>
              <w:t>投标人存在《深圳市财政局政府采购供应商信用信息管理办法》（深财规〔2023〕3号）列明的一般行政处罚信息、一般违法失信记录信息的，本项不得分，不存在上述情形的本项得100分。投标人无需提供任何证明材料，评标过程中由工作人员向评审委员会提供供应商诚信查询结果。</w:t>
            </w:r>
          </w:p>
          <w:p w14:paraId="0235959D" w14:textId="77777777" w:rsidR="00F4468A" w:rsidRDefault="00F4468A">
            <w:pPr>
              <w:wordWrap w:val="0"/>
              <w:adjustRightInd w:val="0"/>
              <w:snapToGrid w:val="0"/>
              <w:spacing w:line="320" w:lineRule="exact"/>
              <w:rPr>
                <w:rFonts w:ascii="宋体" w:hAnsi="宋体" w:cs="宋体" w:hint="eastAsia"/>
                <w:szCs w:val="21"/>
              </w:rPr>
            </w:pPr>
          </w:p>
          <w:p w14:paraId="5CB94A33" w14:textId="77777777" w:rsidR="00F4468A" w:rsidRDefault="00000000">
            <w:pPr>
              <w:wordWrap w:val="0"/>
              <w:adjustRightInd w:val="0"/>
              <w:snapToGrid w:val="0"/>
              <w:spacing w:line="320" w:lineRule="exact"/>
              <w:rPr>
                <w:rFonts w:ascii="宋体" w:hAnsi="宋体" w:cs="宋体" w:hint="eastAsia"/>
                <w:color w:val="FF0000"/>
                <w:szCs w:val="21"/>
              </w:rPr>
            </w:pPr>
            <w:r>
              <w:rPr>
                <w:rFonts w:ascii="宋体" w:hAnsi="宋体" w:cs="宋体" w:hint="eastAsia"/>
                <w:szCs w:val="21"/>
              </w:rPr>
              <w:t>查询渠道具体包括“信用中国”（www.creditchina.gov.cn）、“中国政府采购网”（www.ccgp.gov.cn）”以及“深圳市政府采购监管网”（http://zfcg.sz.gov.cn）为供应商信用信息的查询渠道，相关信息以开标当日的查询结果为准。</w:t>
            </w:r>
          </w:p>
        </w:tc>
      </w:tr>
      <w:tr w:rsidR="00F4468A" w14:paraId="24A85FD8" w14:textId="77777777">
        <w:trPr>
          <w:tblCellSpacing w:w="0" w:type="dxa"/>
        </w:trPr>
        <w:tc>
          <w:tcPr>
            <w:tcW w:w="685" w:type="dxa"/>
            <w:vMerge/>
            <w:tcBorders>
              <w:tl2br w:val="nil"/>
              <w:tr2bl w:val="nil"/>
            </w:tcBorders>
            <w:vAlign w:val="center"/>
          </w:tcPr>
          <w:p w14:paraId="5020A7FD" w14:textId="77777777" w:rsidR="00F4468A" w:rsidRDefault="00F4468A">
            <w:pPr>
              <w:adjustRightInd w:val="0"/>
              <w:snapToGrid w:val="0"/>
              <w:spacing w:line="320" w:lineRule="exact"/>
              <w:rPr>
                <w:rFonts w:ascii="宋体" w:hAnsi="宋体" w:cs="宋体" w:hint="eastAsia"/>
                <w:b/>
                <w:bCs/>
                <w:color w:val="0000FF"/>
                <w:szCs w:val="21"/>
              </w:rPr>
            </w:pPr>
          </w:p>
        </w:tc>
        <w:tc>
          <w:tcPr>
            <w:tcW w:w="8364" w:type="dxa"/>
            <w:gridSpan w:val="4"/>
            <w:tcBorders>
              <w:tl2br w:val="nil"/>
              <w:tr2bl w:val="nil"/>
            </w:tcBorders>
          </w:tcPr>
          <w:p w14:paraId="0FD9769F" w14:textId="77777777" w:rsidR="00F4468A" w:rsidRDefault="00F4468A">
            <w:pPr>
              <w:wordWrap w:val="0"/>
              <w:adjustRightInd w:val="0"/>
              <w:snapToGrid w:val="0"/>
              <w:spacing w:line="320" w:lineRule="exact"/>
              <w:rPr>
                <w:rFonts w:ascii="宋体" w:hAnsi="宋体" w:cs="宋体" w:hint="eastAsia"/>
                <w:szCs w:val="21"/>
              </w:rPr>
            </w:pPr>
          </w:p>
        </w:tc>
      </w:tr>
    </w:tbl>
    <w:p w14:paraId="6A71B024" w14:textId="77777777" w:rsidR="00F4468A" w:rsidRDefault="00F4468A">
      <w:pPr>
        <w:sectPr w:rsidR="00F4468A">
          <w:pgSz w:w="11907" w:h="16840"/>
          <w:pgMar w:top="1440" w:right="1417" w:bottom="1440" w:left="1417" w:header="851" w:footer="992" w:gutter="0"/>
          <w:cols w:space="425"/>
          <w:titlePg/>
          <w:docGrid w:linePitch="462"/>
        </w:sectPr>
      </w:pPr>
    </w:p>
    <w:p w14:paraId="267F4AA4" w14:textId="77777777" w:rsidR="00F4468A" w:rsidRDefault="00F4468A">
      <w:pPr>
        <w:jc w:val="center"/>
        <w:rPr>
          <w:b/>
          <w:sz w:val="120"/>
          <w:szCs w:val="120"/>
        </w:rPr>
      </w:pPr>
    </w:p>
    <w:p w14:paraId="7C5F4F30" w14:textId="77777777" w:rsidR="00F4468A" w:rsidRDefault="00F4468A">
      <w:pPr>
        <w:jc w:val="center"/>
        <w:rPr>
          <w:b/>
          <w:sz w:val="120"/>
          <w:szCs w:val="120"/>
        </w:rPr>
      </w:pPr>
    </w:p>
    <w:p w14:paraId="6F6DEDEE" w14:textId="77777777" w:rsidR="00F4468A" w:rsidRDefault="00F4468A">
      <w:pPr>
        <w:jc w:val="center"/>
        <w:rPr>
          <w:b/>
          <w:sz w:val="120"/>
          <w:szCs w:val="120"/>
        </w:rPr>
      </w:pPr>
    </w:p>
    <w:p w14:paraId="674DA949" w14:textId="77777777" w:rsidR="00F4468A" w:rsidRDefault="00000000">
      <w:pPr>
        <w:jc w:val="center"/>
        <w:rPr>
          <w:b/>
          <w:sz w:val="120"/>
          <w:szCs w:val="120"/>
        </w:rPr>
      </w:pPr>
      <w:r>
        <w:rPr>
          <w:rFonts w:hint="eastAsia"/>
          <w:b/>
          <w:sz w:val="120"/>
          <w:szCs w:val="120"/>
        </w:rPr>
        <w:t>政府采购</w:t>
      </w:r>
    </w:p>
    <w:p w14:paraId="29645007" w14:textId="77777777" w:rsidR="00F4468A" w:rsidRDefault="00000000">
      <w:pPr>
        <w:jc w:val="center"/>
        <w:rPr>
          <w:b/>
          <w:sz w:val="120"/>
          <w:szCs w:val="120"/>
        </w:rPr>
      </w:pPr>
      <w:r>
        <w:rPr>
          <w:rFonts w:hint="eastAsia"/>
          <w:b/>
          <w:sz w:val="120"/>
          <w:szCs w:val="120"/>
        </w:rPr>
        <w:t>招标文件</w:t>
      </w:r>
    </w:p>
    <w:p w14:paraId="085EF5B6" w14:textId="77777777" w:rsidR="00F4468A" w:rsidRDefault="00000000">
      <w:pPr>
        <w:jc w:val="center"/>
        <w:rPr>
          <w:b/>
          <w:sz w:val="52"/>
          <w:szCs w:val="52"/>
        </w:rPr>
      </w:pPr>
      <w:r>
        <w:rPr>
          <w:rFonts w:hint="eastAsia"/>
          <w:b/>
          <w:sz w:val="52"/>
          <w:szCs w:val="52"/>
        </w:rPr>
        <w:t>（服务类）</w:t>
      </w:r>
    </w:p>
    <w:p w14:paraId="3E050070" w14:textId="77777777" w:rsidR="00F4468A" w:rsidRDefault="00F4468A">
      <w:pPr>
        <w:jc w:val="center"/>
        <w:rPr>
          <w:b/>
          <w:sz w:val="44"/>
          <w:szCs w:val="44"/>
        </w:rPr>
      </w:pPr>
    </w:p>
    <w:p w14:paraId="60EEA0CD" w14:textId="77777777" w:rsidR="00F4468A" w:rsidRDefault="00F4468A">
      <w:pPr>
        <w:jc w:val="center"/>
        <w:rPr>
          <w:b/>
          <w:sz w:val="44"/>
          <w:szCs w:val="44"/>
        </w:rPr>
      </w:pPr>
    </w:p>
    <w:p w14:paraId="3D9BC9B1" w14:textId="77777777" w:rsidR="00F4468A" w:rsidRDefault="00F4468A">
      <w:pPr>
        <w:jc w:val="center"/>
        <w:rPr>
          <w:b/>
          <w:sz w:val="44"/>
          <w:szCs w:val="44"/>
        </w:rPr>
      </w:pPr>
    </w:p>
    <w:p w14:paraId="1C955063" w14:textId="77777777" w:rsidR="00F4468A" w:rsidRDefault="00F4468A">
      <w:pPr>
        <w:jc w:val="center"/>
        <w:rPr>
          <w:b/>
          <w:sz w:val="44"/>
          <w:szCs w:val="44"/>
        </w:rPr>
      </w:pPr>
    </w:p>
    <w:p w14:paraId="2739AB93" w14:textId="77777777" w:rsidR="00F4468A" w:rsidRDefault="00F4468A">
      <w:pPr>
        <w:jc w:val="center"/>
        <w:rPr>
          <w:b/>
          <w:sz w:val="44"/>
          <w:szCs w:val="44"/>
        </w:rPr>
      </w:pPr>
    </w:p>
    <w:p w14:paraId="6A77F66C" w14:textId="77777777" w:rsidR="00F4468A" w:rsidRDefault="00F4468A">
      <w:pPr>
        <w:jc w:val="center"/>
        <w:rPr>
          <w:b/>
          <w:sz w:val="44"/>
          <w:szCs w:val="44"/>
        </w:rPr>
      </w:pPr>
    </w:p>
    <w:p w14:paraId="17358D24" w14:textId="77777777" w:rsidR="00F4468A" w:rsidRDefault="00F4468A">
      <w:pPr>
        <w:jc w:val="center"/>
        <w:rPr>
          <w:b/>
          <w:sz w:val="44"/>
          <w:szCs w:val="44"/>
        </w:rPr>
      </w:pPr>
    </w:p>
    <w:p w14:paraId="7C7453E0" w14:textId="77777777" w:rsidR="00F4468A" w:rsidRDefault="00F4468A">
      <w:pPr>
        <w:jc w:val="center"/>
        <w:rPr>
          <w:b/>
          <w:sz w:val="44"/>
          <w:szCs w:val="44"/>
        </w:rPr>
      </w:pPr>
    </w:p>
    <w:p w14:paraId="15C2A240" w14:textId="77777777" w:rsidR="00F4468A" w:rsidRDefault="00000000">
      <w:pPr>
        <w:jc w:val="center"/>
        <w:rPr>
          <w:b/>
          <w:sz w:val="44"/>
          <w:szCs w:val="44"/>
        </w:rPr>
      </w:pPr>
      <w:bookmarkStart w:id="9" w:name="_Hlk71465316"/>
      <w:r>
        <w:rPr>
          <w:rFonts w:hint="eastAsia"/>
          <w:b/>
          <w:sz w:val="44"/>
          <w:szCs w:val="44"/>
        </w:rPr>
        <w:t>深圳交易集团有限公司福田分公司（深圳公共资源交易中心）</w:t>
      </w:r>
    </w:p>
    <w:p w14:paraId="66D73E0D" w14:textId="77777777" w:rsidR="00F4468A" w:rsidRDefault="00000000">
      <w:pPr>
        <w:jc w:val="center"/>
        <w:rPr>
          <w:sz w:val="28"/>
          <w:szCs w:val="28"/>
        </w:rPr>
      </w:pPr>
      <w:r>
        <w:rPr>
          <w:rFonts w:hint="eastAsia"/>
          <w:b/>
          <w:sz w:val="28"/>
          <w:szCs w:val="28"/>
        </w:rPr>
        <w:t>（</w:t>
      </w:r>
      <w:r>
        <w:rPr>
          <w:b/>
          <w:sz w:val="28"/>
          <w:szCs w:val="28"/>
        </w:rPr>
        <w:t>20</w:t>
      </w:r>
      <w:r>
        <w:rPr>
          <w:rFonts w:hint="eastAsia"/>
          <w:b/>
          <w:sz w:val="28"/>
          <w:szCs w:val="28"/>
        </w:rPr>
        <w:t>25</w:t>
      </w:r>
      <w:r>
        <w:rPr>
          <w:rFonts w:hint="eastAsia"/>
          <w:b/>
          <w:sz w:val="28"/>
          <w:szCs w:val="28"/>
        </w:rPr>
        <w:t>）</w:t>
      </w:r>
      <w:bookmarkEnd w:id="9"/>
    </w:p>
    <w:p w14:paraId="6A745987" w14:textId="77777777" w:rsidR="00F4468A" w:rsidRDefault="00000000">
      <w:pPr>
        <w:ind w:firstLineChars="200" w:firstLine="420"/>
      </w:pPr>
      <w:r>
        <w:rPr>
          <w:rFonts w:hint="eastAsia"/>
        </w:rPr>
        <w:br w:type="page"/>
      </w:r>
    </w:p>
    <w:p w14:paraId="0C9B83F6" w14:textId="77777777" w:rsidR="00F4468A" w:rsidRDefault="00000000">
      <w:pPr>
        <w:pStyle w:val="10"/>
        <w:rPr>
          <w:rFonts w:hint="eastAsia"/>
        </w:rPr>
      </w:pPr>
      <w:r>
        <w:rPr>
          <w:rFonts w:hint="eastAsia"/>
        </w:rPr>
        <w:lastRenderedPageBreak/>
        <w:t>目</w:t>
      </w:r>
      <w:r>
        <w:rPr>
          <w:rFonts w:hint="eastAsia"/>
        </w:rPr>
        <w:t xml:space="preserve">   </w:t>
      </w:r>
      <w:r>
        <w:rPr>
          <w:rFonts w:hint="eastAsia"/>
        </w:rPr>
        <w:t>录</w:t>
      </w:r>
    </w:p>
    <w:p w14:paraId="452227C5" w14:textId="77777777" w:rsidR="00F4468A" w:rsidRDefault="00000000">
      <w:pPr>
        <w:outlineLvl w:val="0"/>
        <w:rPr>
          <w:b/>
          <w:sz w:val="24"/>
        </w:rPr>
      </w:pPr>
      <w:r>
        <w:rPr>
          <w:rFonts w:hint="eastAsia"/>
          <w:b/>
          <w:sz w:val="24"/>
        </w:rPr>
        <w:t>第一册</w:t>
      </w:r>
      <w:r>
        <w:rPr>
          <w:rFonts w:hint="eastAsia"/>
          <w:b/>
          <w:sz w:val="24"/>
        </w:rPr>
        <w:t xml:space="preserve">  </w:t>
      </w:r>
      <w:r>
        <w:rPr>
          <w:rFonts w:hint="eastAsia"/>
          <w:b/>
          <w:sz w:val="24"/>
        </w:rPr>
        <w:t>专用条款</w:t>
      </w:r>
    </w:p>
    <w:p w14:paraId="4A5C7B45" w14:textId="77777777" w:rsidR="00F4468A" w:rsidRDefault="00000000">
      <w:pPr>
        <w:ind w:firstLineChars="400" w:firstLine="960"/>
        <w:rPr>
          <w:sz w:val="24"/>
        </w:rPr>
      </w:pPr>
      <w:r>
        <w:rPr>
          <w:rFonts w:hint="eastAsia"/>
          <w:sz w:val="24"/>
        </w:rPr>
        <w:t>关键信息</w:t>
      </w:r>
    </w:p>
    <w:p w14:paraId="58F1E393" w14:textId="77777777" w:rsidR="00F4468A" w:rsidRDefault="00000000">
      <w:pPr>
        <w:ind w:leftChars="300" w:left="630" w:firstLineChars="300" w:firstLine="630"/>
        <w:rPr>
          <w:rFonts w:ascii="宋体" w:hAnsi="宋体" w:hint="eastAsia"/>
          <w:szCs w:val="21"/>
        </w:rPr>
      </w:pPr>
      <w:r>
        <w:rPr>
          <w:rFonts w:ascii="宋体" w:hAnsi="宋体" w:hint="eastAsia"/>
          <w:szCs w:val="21"/>
        </w:rPr>
        <w:t>第一章  招标公告</w:t>
      </w:r>
    </w:p>
    <w:p w14:paraId="52B4729E" w14:textId="77777777" w:rsidR="00F4468A" w:rsidRDefault="00000000">
      <w:pPr>
        <w:ind w:leftChars="300" w:left="630" w:firstLineChars="300" w:firstLine="630"/>
        <w:rPr>
          <w:rFonts w:ascii="宋体" w:hAnsi="宋体" w:hint="eastAsia"/>
          <w:szCs w:val="21"/>
        </w:rPr>
      </w:pPr>
      <w:r>
        <w:rPr>
          <w:rFonts w:ascii="宋体" w:hAnsi="宋体" w:hint="eastAsia"/>
          <w:szCs w:val="21"/>
        </w:rPr>
        <w:t xml:space="preserve">第二章  </w:t>
      </w:r>
      <w:bookmarkStart w:id="10" w:name="_Hlk71994379"/>
      <w:r>
        <w:rPr>
          <w:rFonts w:ascii="宋体" w:hAnsi="宋体" w:hint="eastAsia"/>
          <w:szCs w:val="21"/>
        </w:rPr>
        <w:t>对通用条款的补充内容及其他关键信息</w:t>
      </w:r>
      <w:bookmarkEnd w:id="10"/>
    </w:p>
    <w:p w14:paraId="6F9DE6AC" w14:textId="77777777" w:rsidR="00F4468A" w:rsidRDefault="00000000">
      <w:pPr>
        <w:ind w:leftChars="300" w:left="630" w:firstLineChars="300" w:firstLine="630"/>
        <w:rPr>
          <w:rFonts w:ascii="宋体" w:hAnsi="宋体" w:hint="eastAsia"/>
          <w:szCs w:val="21"/>
        </w:rPr>
      </w:pPr>
      <w:r>
        <w:rPr>
          <w:rFonts w:ascii="宋体" w:hAnsi="宋体" w:hint="eastAsia"/>
          <w:szCs w:val="21"/>
        </w:rPr>
        <w:t xml:space="preserve">第三章 </w:t>
      </w:r>
      <w:r>
        <w:rPr>
          <w:rFonts w:ascii="宋体" w:hAnsi="宋体"/>
          <w:szCs w:val="21"/>
        </w:rPr>
        <w:t xml:space="preserve"> </w:t>
      </w:r>
      <w:r>
        <w:rPr>
          <w:rFonts w:ascii="宋体" w:hAnsi="宋体" w:hint="eastAsia"/>
          <w:szCs w:val="21"/>
        </w:rPr>
        <w:t>用户需求书</w:t>
      </w:r>
    </w:p>
    <w:p w14:paraId="17A73512" w14:textId="77777777" w:rsidR="00F4468A" w:rsidRDefault="00000000">
      <w:pPr>
        <w:ind w:leftChars="300" w:left="630" w:firstLineChars="300" w:firstLine="630"/>
        <w:rPr>
          <w:rFonts w:ascii="宋体" w:hAnsi="宋体" w:hint="eastAsia"/>
          <w:szCs w:val="21"/>
        </w:rPr>
      </w:pPr>
      <w:r>
        <w:rPr>
          <w:rFonts w:ascii="宋体" w:hAnsi="宋体" w:hint="eastAsia"/>
          <w:szCs w:val="21"/>
        </w:rPr>
        <w:t xml:space="preserve">第四章 </w:t>
      </w:r>
      <w:r>
        <w:rPr>
          <w:rFonts w:ascii="宋体" w:hAnsi="宋体"/>
          <w:szCs w:val="21"/>
        </w:rPr>
        <w:t xml:space="preserve"> </w:t>
      </w:r>
      <w:r>
        <w:rPr>
          <w:rFonts w:ascii="宋体" w:hAnsi="宋体" w:hint="eastAsia"/>
          <w:szCs w:val="21"/>
        </w:rPr>
        <w:t>投标文件组成要求及格式</w:t>
      </w:r>
    </w:p>
    <w:p w14:paraId="04ABAC44" w14:textId="77777777" w:rsidR="00F4468A" w:rsidRDefault="00000000">
      <w:pPr>
        <w:ind w:leftChars="300" w:left="630" w:firstLineChars="300" w:firstLine="630"/>
        <w:rPr>
          <w:rFonts w:ascii="宋体" w:hAnsi="宋体" w:hint="eastAsia"/>
          <w:szCs w:val="21"/>
        </w:rPr>
      </w:pPr>
      <w:r>
        <w:rPr>
          <w:rFonts w:ascii="宋体" w:hAnsi="宋体" w:hint="eastAsia"/>
          <w:szCs w:val="21"/>
        </w:rPr>
        <w:t>第五章  合同条款及格式</w:t>
      </w:r>
    </w:p>
    <w:p w14:paraId="48FC4D12" w14:textId="77777777" w:rsidR="00F4468A" w:rsidRDefault="00F4468A">
      <w:pPr>
        <w:rPr>
          <w:b/>
          <w:sz w:val="24"/>
        </w:rPr>
      </w:pPr>
    </w:p>
    <w:p w14:paraId="1225975D" w14:textId="77777777" w:rsidR="00F4468A" w:rsidRDefault="00000000">
      <w:pPr>
        <w:outlineLvl w:val="0"/>
        <w:rPr>
          <w:b/>
          <w:sz w:val="24"/>
        </w:rPr>
      </w:pPr>
      <w:r>
        <w:rPr>
          <w:rFonts w:hint="eastAsia"/>
          <w:b/>
          <w:sz w:val="24"/>
        </w:rPr>
        <w:t>第二册</w:t>
      </w:r>
      <w:r>
        <w:rPr>
          <w:rFonts w:hint="eastAsia"/>
          <w:b/>
          <w:sz w:val="24"/>
        </w:rPr>
        <w:t xml:space="preserve">  </w:t>
      </w:r>
      <w:r>
        <w:rPr>
          <w:rFonts w:hint="eastAsia"/>
          <w:b/>
          <w:sz w:val="24"/>
        </w:rPr>
        <w:t>通用条款</w:t>
      </w:r>
    </w:p>
    <w:p w14:paraId="472C8CDF" w14:textId="77777777" w:rsidR="00F4468A" w:rsidRDefault="00000000">
      <w:pPr>
        <w:ind w:leftChars="300" w:left="630" w:firstLineChars="196" w:firstLine="412"/>
        <w:rPr>
          <w:rFonts w:ascii="宋体" w:hAnsi="宋体" w:hint="eastAsia"/>
          <w:szCs w:val="21"/>
        </w:rPr>
      </w:pPr>
      <w:r>
        <w:rPr>
          <w:rFonts w:ascii="宋体" w:hAnsi="宋体" w:hint="eastAsia"/>
          <w:szCs w:val="21"/>
        </w:rPr>
        <w:t>第一章  总则</w:t>
      </w:r>
    </w:p>
    <w:p w14:paraId="132528CC" w14:textId="77777777" w:rsidR="00F4468A" w:rsidRDefault="00000000">
      <w:pPr>
        <w:ind w:leftChars="300" w:left="630" w:firstLineChars="196" w:firstLine="412"/>
        <w:rPr>
          <w:rFonts w:ascii="宋体" w:hAnsi="宋体" w:hint="eastAsia"/>
          <w:szCs w:val="21"/>
        </w:rPr>
      </w:pPr>
      <w:r>
        <w:rPr>
          <w:rFonts w:ascii="宋体" w:hAnsi="宋体" w:hint="eastAsia"/>
          <w:szCs w:val="21"/>
        </w:rPr>
        <w:t>第二章  招标文件</w:t>
      </w:r>
    </w:p>
    <w:p w14:paraId="139ACF29" w14:textId="77777777" w:rsidR="00F4468A" w:rsidRDefault="00000000">
      <w:pPr>
        <w:ind w:leftChars="300" w:left="630" w:firstLineChars="196" w:firstLine="412"/>
        <w:rPr>
          <w:rFonts w:ascii="宋体" w:hAnsi="宋体" w:hint="eastAsia"/>
          <w:szCs w:val="21"/>
        </w:rPr>
      </w:pPr>
      <w:r>
        <w:rPr>
          <w:rFonts w:ascii="宋体" w:hAnsi="宋体" w:hint="eastAsia"/>
          <w:szCs w:val="21"/>
        </w:rPr>
        <w:t>第三章  投标文件的编制</w:t>
      </w:r>
    </w:p>
    <w:p w14:paraId="350A2273" w14:textId="77777777" w:rsidR="00F4468A" w:rsidRDefault="00000000">
      <w:pPr>
        <w:ind w:leftChars="300" w:left="630" w:firstLineChars="196" w:firstLine="412"/>
        <w:rPr>
          <w:rFonts w:ascii="宋体" w:hAnsi="宋体" w:hint="eastAsia"/>
          <w:szCs w:val="21"/>
        </w:rPr>
      </w:pPr>
      <w:r>
        <w:rPr>
          <w:rFonts w:ascii="宋体" w:hAnsi="宋体" w:hint="eastAsia"/>
          <w:szCs w:val="21"/>
        </w:rPr>
        <w:t>第四章  投标文件的递交</w:t>
      </w:r>
    </w:p>
    <w:p w14:paraId="60D86559" w14:textId="77777777" w:rsidR="00F4468A" w:rsidRDefault="00000000">
      <w:pPr>
        <w:ind w:leftChars="300" w:left="630" w:firstLineChars="196" w:firstLine="412"/>
        <w:rPr>
          <w:rFonts w:ascii="宋体" w:hAnsi="宋体" w:hint="eastAsia"/>
          <w:szCs w:val="21"/>
        </w:rPr>
      </w:pPr>
      <w:r>
        <w:rPr>
          <w:rFonts w:ascii="宋体" w:hAnsi="宋体" w:hint="eastAsia"/>
          <w:szCs w:val="21"/>
        </w:rPr>
        <w:t>第五章  开标</w:t>
      </w:r>
    </w:p>
    <w:p w14:paraId="68B503C9" w14:textId="77777777" w:rsidR="00F4468A" w:rsidRDefault="00000000">
      <w:pPr>
        <w:ind w:leftChars="300" w:left="630" w:firstLineChars="196" w:firstLine="412"/>
        <w:rPr>
          <w:rFonts w:ascii="宋体" w:hAnsi="宋体" w:hint="eastAsia"/>
          <w:szCs w:val="21"/>
        </w:rPr>
      </w:pPr>
      <w:r>
        <w:rPr>
          <w:rFonts w:ascii="宋体" w:hAnsi="宋体" w:hint="eastAsia"/>
          <w:szCs w:val="21"/>
        </w:rPr>
        <w:t>第六章  评审要求</w:t>
      </w:r>
    </w:p>
    <w:p w14:paraId="035F2AE9" w14:textId="77777777" w:rsidR="00F4468A" w:rsidRDefault="00000000">
      <w:pPr>
        <w:ind w:leftChars="300" w:left="630" w:firstLineChars="196" w:firstLine="412"/>
        <w:rPr>
          <w:rFonts w:ascii="宋体" w:hAnsi="宋体" w:hint="eastAsia"/>
          <w:szCs w:val="21"/>
        </w:rPr>
      </w:pPr>
      <w:r>
        <w:rPr>
          <w:rFonts w:ascii="宋体" w:hAnsi="宋体" w:hint="eastAsia"/>
          <w:szCs w:val="21"/>
        </w:rPr>
        <w:t>第七章  评审程序及评审方法</w:t>
      </w:r>
    </w:p>
    <w:p w14:paraId="74FDEDE7" w14:textId="77777777" w:rsidR="00F4468A" w:rsidRDefault="00000000">
      <w:pPr>
        <w:ind w:leftChars="300" w:left="630" w:firstLineChars="196" w:firstLine="412"/>
        <w:rPr>
          <w:rFonts w:ascii="宋体" w:hAnsi="宋体" w:hint="eastAsia"/>
          <w:szCs w:val="21"/>
        </w:rPr>
      </w:pPr>
      <w:r>
        <w:rPr>
          <w:rFonts w:ascii="宋体" w:hAnsi="宋体" w:hint="eastAsia"/>
          <w:szCs w:val="21"/>
        </w:rPr>
        <w:t>第八章  定标及公示</w:t>
      </w:r>
    </w:p>
    <w:p w14:paraId="4C9CBF23" w14:textId="77777777" w:rsidR="00F4468A" w:rsidRDefault="00000000">
      <w:pPr>
        <w:ind w:leftChars="300" w:left="630" w:firstLineChars="196" w:firstLine="412"/>
        <w:rPr>
          <w:rFonts w:ascii="宋体" w:hAnsi="宋体" w:hint="eastAsia"/>
          <w:szCs w:val="21"/>
        </w:rPr>
      </w:pPr>
      <w:r>
        <w:rPr>
          <w:rFonts w:ascii="宋体" w:hAnsi="宋体" w:hint="eastAsia"/>
          <w:szCs w:val="21"/>
        </w:rPr>
        <w:t>第九章  公开招标失败的后续处理</w:t>
      </w:r>
    </w:p>
    <w:p w14:paraId="345D843F" w14:textId="77777777" w:rsidR="00F4468A" w:rsidRDefault="00000000">
      <w:pPr>
        <w:ind w:leftChars="300" w:left="630" w:firstLineChars="196" w:firstLine="412"/>
        <w:rPr>
          <w:rFonts w:ascii="宋体" w:hAnsi="宋体" w:hint="eastAsia"/>
          <w:szCs w:val="21"/>
        </w:rPr>
      </w:pPr>
      <w:r>
        <w:rPr>
          <w:rFonts w:ascii="宋体" w:hAnsi="宋体" w:hint="eastAsia"/>
          <w:szCs w:val="21"/>
        </w:rPr>
        <w:t>第十章  合同的授予与备案</w:t>
      </w:r>
    </w:p>
    <w:p w14:paraId="02A73943" w14:textId="77777777" w:rsidR="00F4468A" w:rsidRDefault="00000000">
      <w:pPr>
        <w:ind w:firstLineChars="500" w:firstLine="1050"/>
        <w:outlineLvl w:val="0"/>
        <w:rPr>
          <w:b/>
          <w:sz w:val="24"/>
        </w:rPr>
      </w:pPr>
      <w:r>
        <w:rPr>
          <w:rFonts w:ascii="宋体" w:hAnsi="宋体" w:hint="eastAsia"/>
          <w:szCs w:val="21"/>
        </w:rPr>
        <w:t>第十一章  质疑处理</w:t>
      </w:r>
    </w:p>
    <w:p w14:paraId="644C60AE" w14:textId="77777777" w:rsidR="00F4468A" w:rsidRDefault="00F4468A">
      <w:pPr>
        <w:spacing w:line="360" w:lineRule="auto"/>
        <w:ind w:firstLineChars="200" w:firstLine="420"/>
        <w:jc w:val="left"/>
        <w:rPr>
          <w:rFonts w:ascii="宋体" w:hAnsi="宋体" w:hint="eastAsia"/>
          <w:szCs w:val="21"/>
        </w:rPr>
      </w:pPr>
    </w:p>
    <w:p w14:paraId="6125ECE5" w14:textId="77777777" w:rsidR="00F4468A" w:rsidRDefault="00000000">
      <w:pPr>
        <w:pStyle w:val="10"/>
        <w:rPr>
          <w:rFonts w:hint="eastAsia"/>
          <w:sz w:val="24"/>
        </w:rPr>
      </w:pPr>
      <w:r>
        <w:br w:type="page"/>
      </w:r>
      <w:bookmarkStart w:id="11" w:name="bt项目管理班子配备情况"/>
      <w:bookmarkStart w:id="12" w:name="bt投标文件签署授权委托书"/>
      <w:bookmarkStart w:id="13" w:name="bt开标一览表"/>
      <w:bookmarkStart w:id="14" w:name="bt投标人情况介绍"/>
      <w:bookmarkStart w:id="15" w:name="bt投标函"/>
      <w:bookmarkStart w:id="16" w:name="bt合同格式"/>
      <w:bookmarkStart w:id="17" w:name="合同格式"/>
      <w:bookmarkStart w:id="18" w:name="bt本工程承诺书"/>
      <w:bookmarkStart w:id="19" w:name="bt其他资料2"/>
      <w:bookmarkStart w:id="20" w:name="bt商务标投标文件格式"/>
      <w:bookmarkStart w:id="21" w:name="bt说明"/>
      <w:bookmarkStart w:id="22" w:name="bt技术标投标文件格式"/>
      <w:bookmarkStart w:id="23" w:name="bt合同条款"/>
      <w:bookmarkStart w:id="24" w:name="bt合同条款及格式"/>
      <w:bookmarkStart w:id="25" w:name="bt投标报价汇总表"/>
      <w:bookmarkStart w:id="26" w:name="bt其他资料由投标人自定"/>
      <w:bookmarkStart w:id="27" w:name="bt投标人须知"/>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r>
        <w:rPr>
          <w:rFonts w:hint="eastAsia"/>
        </w:rPr>
        <w:lastRenderedPageBreak/>
        <w:t>第一册</w:t>
      </w:r>
      <w:r>
        <w:rPr>
          <w:rFonts w:hint="eastAsia"/>
        </w:rPr>
        <w:t xml:space="preserve">  </w:t>
      </w:r>
      <w:r>
        <w:rPr>
          <w:rFonts w:hint="eastAsia"/>
        </w:rPr>
        <w:t>专用条款</w:t>
      </w:r>
    </w:p>
    <w:p w14:paraId="06FDFD70" w14:textId="77777777" w:rsidR="00F4468A" w:rsidRDefault="00000000">
      <w:pPr>
        <w:pStyle w:val="2"/>
        <w:rPr>
          <w:rFonts w:hint="eastAsia"/>
          <w:sz w:val="28"/>
          <w:szCs w:val="28"/>
        </w:rPr>
      </w:pPr>
      <w:r>
        <w:rPr>
          <w:rFonts w:hint="eastAsia"/>
          <w:sz w:val="28"/>
          <w:szCs w:val="28"/>
        </w:rPr>
        <w:t>第一章  招标公告</w:t>
      </w:r>
    </w:p>
    <w:tbl>
      <w:tblPr>
        <w:tblW w:w="8147" w:type="dxa"/>
        <w:jc w:val="center"/>
        <w:tblCellSpacing w:w="0" w:type="dxa"/>
        <w:tblLayout w:type="fixed"/>
        <w:tblCellMar>
          <w:left w:w="0" w:type="dxa"/>
          <w:right w:w="0" w:type="dxa"/>
        </w:tblCellMar>
        <w:tblLook w:val="04A0" w:firstRow="1" w:lastRow="0" w:firstColumn="1" w:lastColumn="0" w:noHBand="0" w:noVBand="1"/>
      </w:tblPr>
      <w:tblGrid>
        <w:gridCol w:w="8147"/>
      </w:tblGrid>
      <w:tr w:rsidR="00F4468A" w14:paraId="60E4375C" w14:textId="77777777">
        <w:trPr>
          <w:tblCellSpacing w:w="0" w:type="dxa"/>
          <w:jc w:val="center"/>
        </w:trPr>
        <w:tc>
          <w:tcPr>
            <w:tcW w:w="8147" w:type="dxa"/>
            <w:vAlign w:val="center"/>
          </w:tcPr>
          <w:tbl>
            <w:tblPr>
              <w:tblW w:w="8147" w:type="dxa"/>
              <w:jc w:val="center"/>
              <w:tblCellSpacing w:w="0" w:type="dxa"/>
              <w:tblLayout w:type="fixed"/>
              <w:tblCellMar>
                <w:top w:w="30" w:type="dxa"/>
                <w:left w:w="30" w:type="dxa"/>
                <w:bottom w:w="30" w:type="dxa"/>
                <w:right w:w="30" w:type="dxa"/>
              </w:tblCellMar>
              <w:tblLook w:val="04A0" w:firstRow="1" w:lastRow="0" w:firstColumn="1" w:lastColumn="0" w:noHBand="0" w:noVBand="1"/>
            </w:tblPr>
            <w:tblGrid>
              <w:gridCol w:w="8147"/>
            </w:tblGrid>
            <w:tr w:rsidR="00F4468A" w14:paraId="37F016DD" w14:textId="77777777">
              <w:trPr>
                <w:tblCellSpacing w:w="0" w:type="dxa"/>
                <w:jc w:val="center"/>
              </w:trPr>
              <w:tc>
                <w:tcPr>
                  <w:tcW w:w="8147" w:type="dxa"/>
                </w:tcPr>
                <w:p w14:paraId="58F068E9" w14:textId="77777777" w:rsidR="00F4468A" w:rsidRDefault="00000000">
                  <w:pPr>
                    <w:spacing w:line="360" w:lineRule="auto"/>
                    <w:rPr>
                      <w:rFonts w:ascii="宋体" w:hAnsi="宋体" w:cs="宋体" w:hint="eastAsia"/>
                      <w:b/>
                      <w:bCs/>
                      <w:kern w:val="0"/>
                      <w:szCs w:val="21"/>
                    </w:rPr>
                  </w:pPr>
                  <w:r>
                    <w:rPr>
                      <w:rFonts w:ascii="宋体" w:hAnsi="宋体" w:cs="宋体" w:hint="eastAsia"/>
                      <w:b/>
                      <w:bCs/>
                      <w:kern w:val="0"/>
                      <w:szCs w:val="21"/>
                    </w:rPr>
                    <w:t>申请人的资格要求：</w:t>
                  </w:r>
                </w:p>
                <w:p w14:paraId="19F58777" w14:textId="77777777" w:rsidR="00F4468A" w:rsidRDefault="00000000">
                  <w:pPr>
                    <w:ind w:firstLineChars="300" w:firstLine="630"/>
                    <w:rPr>
                      <w:rFonts w:ascii="宋体" w:hAnsi="宋体" w:cs="宋体" w:hint="eastAsia"/>
                      <w:kern w:val="0"/>
                      <w:szCs w:val="21"/>
                    </w:rPr>
                  </w:pPr>
                  <w:r>
                    <w:rPr>
                      <w:rFonts w:ascii="宋体" w:hAnsi="宋体" w:cs="宋体" w:hint="eastAsia"/>
                      <w:kern w:val="0"/>
                      <w:szCs w:val="21"/>
                    </w:rPr>
                    <w:t>1</w:t>
                  </w:r>
                  <w:r>
                    <w:rPr>
                      <w:rFonts w:ascii="宋体" w:hAnsi="宋体" w:cs="宋体"/>
                      <w:kern w:val="0"/>
                      <w:szCs w:val="21"/>
                    </w:rPr>
                    <w:t>.</w:t>
                  </w:r>
                  <w:bookmarkStart w:id="28" w:name="_Hlk72162904"/>
                  <w:r>
                    <w:rPr>
                      <w:rFonts w:ascii="宋体" w:hAnsi="宋体" w:cs="宋体" w:hint="eastAsia"/>
                      <w:kern w:val="0"/>
                      <w:szCs w:val="21"/>
                    </w:rPr>
                    <w:t>具有独立承担民事责任的能力（提供营业执照或事业单位法人证书等证明资料扫描件，原件备查，分支机构参与投标的，须同时提供总公司授权文件且授权书载明其民事责任由总公司承担）</w:t>
                  </w:r>
                  <w:bookmarkEnd w:id="28"/>
                  <w:r>
                    <w:rPr>
                      <w:rFonts w:hint="eastAsia"/>
                    </w:rPr>
                    <w:t>；</w:t>
                  </w:r>
                </w:p>
                <w:p w14:paraId="7B5AAB61" w14:textId="77777777" w:rsidR="00F4468A" w:rsidRDefault="00000000">
                  <w:pPr>
                    <w:ind w:firstLineChars="300" w:firstLine="630"/>
                    <w:rPr>
                      <w:rFonts w:ascii="宋体" w:hAnsi="宋体" w:cs="宋体" w:hint="eastAsia"/>
                      <w:kern w:val="0"/>
                      <w:szCs w:val="21"/>
                    </w:rPr>
                  </w:pPr>
                  <w:r>
                    <w:rPr>
                      <w:rFonts w:ascii="宋体" w:hAnsi="宋体" w:cs="宋体" w:hint="eastAsia"/>
                      <w:color w:val="FF0000"/>
                      <w:kern w:val="0"/>
                      <w:szCs w:val="21"/>
                    </w:rPr>
                    <w:t>2.本项目不接受联合体投标，不接受投标人选用进口产品参与投标，详见招标文件“第三章 用户需求书”；</w:t>
                  </w:r>
                </w:p>
                <w:p w14:paraId="606DAF8F" w14:textId="77777777" w:rsidR="00F4468A" w:rsidRDefault="00000000">
                  <w:pPr>
                    <w:ind w:firstLineChars="300" w:firstLine="630"/>
                    <w:rPr>
                      <w:rFonts w:ascii="宋体" w:hAnsi="宋体" w:cs="宋体" w:hint="eastAsia"/>
                      <w:kern w:val="0"/>
                      <w:szCs w:val="21"/>
                    </w:rPr>
                  </w:pPr>
                  <w:r>
                    <w:rPr>
                      <w:rFonts w:ascii="宋体" w:hAnsi="宋体" w:cs="宋体" w:hint="eastAsia"/>
                      <w:kern w:val="0"/>
                      <w:szCs w:val="21"/>
                    </w:rPr>
                    <w:t>3</w:t>
                  </w:r>
                  <w:r>
                    <w:rPr>
                      <w:rFonts w:ascii="宋体" w:hAnsi="宋体" w:cs="宋体"/>
                      <w:kern w:val="0"/>
                      <w:szCs w:val="21"/>
                    </w:rPr>
                    <w:t>.</w:t>
                  </w:r>
                  <w:r>
                    <w:rPr>
                      <w:rFonts w:ascii="宋体" w:hAnsi="宋体" w:cs="宋体" w:hint="eastAsia"/>
                      <w:kern w:val="0"/>
                      <w:szCs w:val="21"/>
                    </w:rPr>
                    <w:t>参与本项目政府采购活动时不存在被有关部门禁止参与政府采购活动且在有效期内的情况（由供应商在《政府采购投标及履约承诺函》中作出声明）；</w:t>
                  </w:r>
                </w:p>
                <w:p w14:paraId="6AF4DC96" w14:textId="77777777" w:rsidR="00F4468A" w:rsidRDefault="00000000">
                  <w:pPr>
                    <w:ind w:firstLineChars="300" w:firstLine="630"/>
                    <w:rPr>
                      <w:rFonts w:ascii="宋体" w:hAnsi="宋体" w:cs="宋体" w:hint="eastAsia"/>
                      <w:kern w:val="0"/>
                      <w:szCs w:val="21"/>
                    </w:rPr>
                  </w:pPr>
                  <w:r>
                    <w:rPr>
                      <w:rFonts w:ascii="宋体" w:hAnsi="宋体" w:cs="宋体" w:hint="eastAsia"/>
                      <w:kern w:val="0"/>
                      <w:szCs w:val="21"/>
                    </w:rPr>
                    <w:t>4</w:t>
                  </w:r>
                  <w:r>
                    <w:rPr>
                      <w:rFonts w:ascii="宋体" w:hAnsi="宋体" w:cs="宋体"/>
                      <w:kern w:val="0"/>
                      <w:szCs w:val="21"/>
                    </w:rPr>
                    <w:t>.</w:t>
                  </w:r>
                  <w:r>
                    <w:rPr>
                      <w:rFonts w:ascii="宋体" w:hAnsi="宋体" w:cs="宋体" w:hint="eastAsia"/>
                      <w:kern w:val="0"/>
                      <w:szCs w:val="21"/>
                    </w:rPr>
                    <w:t>具备《中华人民共和国政府采购法》第二十二条第一款的条件（由供应商在《政府采购投标及履约承诺函》中作出声明）；</w:t>
                  </w:r>
                </w:p>
                <w:p w14:paraId="4EBF45F3" w14:textId="77777777" w:rsidR="00F4468A" w:rsidRDefault="00000000">
                  <w:pPr>
                    <w:ind w:firstLineChars="300" w:firstLine="630"/>
                    <w:rPr>
                      <w:rFonts w:ascii="宋体" w:hAnsi="宋体" w:cs="宋体" w:hint="eastAsia"/>
                      <w:kern w:val="0"/>
                      <w:szCs w:val="21"/>
                    </w:rPr>
                  </w:pPr>
                  <w:r>
                    <w:rPr>
                      <w:rFonts w:ascii="宋体" w:hAnsi="宋体" w:cs="宋体" w:hint="eastAsia"/>
                      <w:kern w:val="0"/>
                      <w:szCs w:val="21"/>
                    </w:rPr>
                    <w:t>5</w:t>
                  </w:r>
                  <w:r>
                    <w:rPr>
                      <w:rFonts w:ascii="宋体" w:hAnsi="宋体" w:cs="宋体"/>
                      <w:kern w:val="0"/>
                      <w:szCs w:val="21"/>
                    </w:rPr>
                    <w:t>.</w:t>
                  </w:r>
                  <w:r>
                    <w:rPr>
                      <w:rFonts w:ascii="宋体" w:hAnsi="宋体" w:cs="宋体" w:hint="eastAsia"/>
                      <w:kern w:val="0"/>
                      <w:szCs w:val="21"/>
                    </w:rPr>
                    <w:t>未被列入失信被执行人、重大税收违法案件当事人名单、政府采购严重违法失信行为记录名单（由供应商在《政府采购投标及履约承诺函》中作出声明）；</w:t>
                  </w:r>
                </w:p>
                <w:p w14:paraId="1AEB6501" w14:textId="77777777" w:rsidR="00F4468A" w:rsidRDefault="00000000">
                  <w:pPr>
                    <w:ind w:firstLineChars="300" w:firstLine="630"/>
                    <w:rPr>
                      <w:rFonts w:ascii="宋体" w:hAnsi="宋体" w:cs="宋体" w:hint="eastAsia"/>
                      <w:color w:val="FF0000"/>
                      <w:kern w:val="0"/>
                      <w:szCs w:val="21"/>
                    </w:rPr>
                  </w:pPr>
                  <w:r>
                    <w:rPr>
                      <w:rFonts w:ascii="宋体" w:hAnsi="宋体" w:cs="宋体" w:hint="eastAsia"/>
                      <w:color w:val="FF0000"/>
                      <w:kern w:val="0"/>
                      <w:szCs w:val="21"/>
                    </w:rPr>
                    <w:t>6.不存在《深圳市财政局政府采购供应商信用信息管理办法》（深财规〔2023〕3号）列明的严重违法失信行为（由供应商在《政府采购投标及履约承诺函》中作出声明）；;</w:t>
                  </w:r>
                </w:p>
                <w:p w14:paraId="538E9627" w14:textId="77777777" w:rsidR="00F4468A" w:rsidRDefault="00000000">
                  <w:pPr>
                    <w:ind w:firstLineChars="300" w:firstLine="630"/>
                    <w:rPr>
                      <w:rFonts w:ascii="宋体" w:hAnsi="宋体" w:cs="宋体" w:hint="eastAsia"/>
                      <w:kern w:val="0"/>
                      <w:szCs w:val="21"/>
                    </w:rPr>
                  </w:pPr>
                  <w:r>
                    <w:rPr>
                      <w:rFonts w:ascii="宋体" w:hAnsi="宋体" w:cs="宋体" w:hint="eastAsia"/>
                      <w:kern w:val="0"/>
                      <w:szCs w:val="21"/>
                    </w:rPr>
                    <w:t>7.为采购项目提供整体设计、规范编制或者项目管理、监理、检测等服务的供应商，不得再参加该采购项目的其他采购活动（由供应商在《政府采购投标及履约承诺函》中作出声明）；</w:t>
                  </w:r>
                </w:p>
                <w:p w14:paraId="20233840" w14:textId="77777777" w:rsidR="00F4468A" w:rsidRDefault="00000000">
                  <w:pPr>
                    <w:pStyle w:val="a4"/>
                    <w:ind w:firstLineChars="200" w:firstLine="420"/>
                  </w:pPr>
                  <w:r>
                    <w:rPr>
                      <w:rFonts w:ascii="宋体" w:hAnsi="宋体" w:cs="宋体" w:hint="eastAsia"/>
                      <w:color w:val="FF0000"/>
                      <w:kern w:val="0"/>
                      <w:szCs w:val="21"/>
                    </w:rPr>
                    <w:t>8.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由供应商填写《供应商基本情况表》相关信息）</w:t>
                  </w:r>
                </w:p>
                <w:p w14:paraId="0231C02D" w14:textId="77777777" w:rsidR="00F4468A" w:rsidRDefault="00000000">
                  <w:pPr>
                    <w:ind w:firstLineChars="200" w:firstLine="420"/>
                    <w:rPr>
                      <w:rFonts w:ascii="宋体" w:hAnsi="宋体" w:cs="宋体" w:hint="eastAsia"/>
                      <w:kern w:val="0"/>
                      <w:szCs w:val="21"/>
                    </w:rPr>
                  </w:pPr>
                  <w:r>
                    <w:rPr>
                      <w:rFonts w:ascii="宋体" w:hAnsi="宋体" w:cs="宋体" w:hint="eastAsia"/>
                      <w:kern w:val="0"/>
                      <w:szCs w:val="21"/>
                    </w:rPr>
                    <w:t>9.本项目全部专门面向中小企业采购：否。</w:t>
                  </w:r>
                </w:p>
                <w:p w14:paraId="49A6386B" w14:textId="77777777" w:rsidR="00F4468A" w:rsidRDefault="00000000">
                  <w:pPr>
                    <w:wordWrap w:val="0"/>
                    <w:ind w:firstLineChars="200" w:firstLine="420"/>
                    <w:rPr>
                      <w:rFonts w:ascii="宋体" w:hAnsi="宋体" w:cs="宋体" w:hint="eastAsia"/>
                      <w:kern w:val="0"/>
                      <w:szCs w:val="21"/>
                    </w:rPr>
                  </w:pPr>
                  <w:r>
                    <w:rPr>
                      <w:rFonts w:ascii="宋体" w:hAnsi="宋体" w:cs="宋体" w:hint="eastAsia"/>
                      <w:kern w:val="0"/>
                      <w:szCs w:val="21"/>
                    </w:rPr>
                    <w:t>注：（1）“信用中国”（www.creditchina.gov.cn，查询“信用服务”栏的“重大税收违法失信主体”“失信被执行人”或者下载信用信息报告），“中国政府采购网”（www.ccgp.gov.cn）中的“政府采购严重违法失信行为记录名单”，以及“深圳市政府采购监管网”（http://zfcg.sz.gov.cn）为供应商信用信息的查询渠道，相关信息以开标当日的查询结果为准；</w:t>
                  </w:r>
                </w:p>
                <w:p w14:paraId="08CF31F3" w14:textId="77777777" w:rsidR="00F4468A" w:rsidRDefault="00000000">
                  <w:pPr>
                    <w:ind w:firstLineChars="200" w:firstLine="420"/>
                    <w:rPr>
                      <w:rFonts w:ascii="宋体" w:hAnsi="宋体" w:hint="eastAsia"/>
                    </w:rPr>
                  </w:pPr>
                  <w:r>
                    <w:rPr>
                      <w:rFonts w:ascii="宋体" w:hAnsi="宋体" w:hint="eastAsia"/>
                    </w:rPr>
                    <w:t>（2）供应商投标（上传投标文件）必须先行办理注册手续。</w:t>
                  </w:r>
                </w:p>
                <w:p w14:paraId="0FBBEFED" w14:textId="77777777" w:rsidR="00F4468A" w:rsidRDefault="00000000">
                  <w:pPr>
                    <w:spacing w:beforeAutospacing="1" w:afterAutospacing="1"/>
                    <w:ind w:firstLineChars="200" w:firstLine="442"/>
                    <w:rPr>
                      <w:rFonts w:ascii="宋体" w:hAnsi="宋体" w:cs="宋体" w:hint="eastAsia"/>
                      <w:sz w:val="24"/>
                    </w:rPr>
                  </w:pPr>
                  <w:r>
                    <w:rPr>
                      <w:rFonts w:hint="eastAsia"/>
                      <w:b/>
                      <w:sz w:val="22"/>
                      <w:szCs w:val="18"/>
                    </w:rPr>
                    <w:t>完整公告内容详见：深圳公共资源交易网（</w:t>
                  </w:r>
                  <w:r>
                    <w:rPr>
                      <w:b/>
                      <w:sz w:val="22"/>
                      <w:szCs w:val="18"/>
                    </w:rPr>
                    <w:t>https://www.szggzy.com</w:t>
                  </w:r>
                  <w:r>
                    <w:rPr>
                      <w:rFonts w:hint="eastAsia"/>
                      <w:b/>
                      <w:sz w:val="22"/>
                      <w:szCs w:val="18"/>
                    </w:rPr>
                    <w:t>）</w:t>
                  </w:r>
                </w:p>
              </w:tc>
            </w:tr>
          </w:tbl>
          <w:p w14:paraId="10A9E5DE" w14:textId="77777777" w:rsidR="00F4468A" w:rsidRDefault="00F4468A">
            <w:pPr>
              <w:rPr>
                <w:rFonts w:ascii="宋体" w:hAnsi="宋体" w:cs="宋体" w:hint="eastAsia"/>
                <w:sz w:val="24"/>
              </w:rPr>
            </w:pPr>
          </w:p>
        </w:tc>
      </w:tr>
    </w:tbl>
    <w:p w14:paraId="2E2CA9BA" w14:textId="77777777" w:rsidR="00F4468A" w:rsidRDefault="00000000">
      <w:r>
        <w:rPr>
          <w:rFonts w:hint="eastAsia"/>
        </w:rPr>
        <w:br w:type="page"/>
      </w:r>
    </w:p>
    <w:p w14:paraId="02780E3B" w14:textId="77777777" w:rsidR="00F4468A" w:rsidRDefault="00000000">
      <w:pPr>
        <w:pStyle w:val="2"/>
        <w:rPr>
          <w:rFonts w:hint="eastAsia"/>
          <w:sz w:val="28"/>
          <w:szCs w:val="28"/>
        </w:rPr>
      </w:pPr>
      <w:r>
        <w:rPr>
          <w:rFonts w:hint="eastAsia"/>
          <w:sz w:val="28"/>
          <w:szCs w:val="28"/>
        </w:rPr>
        <w:lastRenderedPageBreak/>
        <w:t>第二章 对通用条款的补充内容及其他关键信息</w:t>
      </w:r>
    </w:p>
    <w:p w14:paraId="52C68FC0" w14:textId="77777777" w:rsidR="00F4468A" w:rsidRDefault="00000000">
      <w:pPr>
        <w:pStyle w:val="2"/>
        <w:spacing w:beforeLines="50" w:before="120" w:afterLines="50" w:after="120"/>
        <w:rPr>
          <w:rFonts w:hint="eastAsia"/>
          <w:szCs w:val="21"/>
        </w:rPr>
      </w:pPr>
      <w:bookmarkStart w:id="29" w:name="_Toc73518117"/>
      <w:bookmarkStart w:id="30" w:name="_Toc73517639"/>
      <w:bookmarkStart w:id="31" w:name="_Toc101074876"/>
      <w:bookmarkStart w:id="32" w:name="_Toc100052364"/>
      <w:bookmarkStart w:id="33" w:name="_Toc60631620"/>
      <w:bookmarkStart w:id="34" w:name="_Toc73521547"/>
      <w:bookmarkStart w:id="35" w:name="_Toc60560625"/>
      <w:bookmarkStart w:id="36" w:name="_Toc73521635"/>
      <w:r>
        <w:rPr>
          <w:rFonts w:hint="eastAsia"/>
          <w:szCs w:val="24"/>
        </w:rPr>
        <w:t>一、对通用条款的补充内容</w:t>
      </w:r>
      <w:bookmarkEnd w:id="29"/>
      <w:bookmarkEnd w:id="30"/>
      <w:bookmarkEnd w:id="31"/>
      <w:bookmarkEnd w:id="32"/>
      <w:bookmarkEnd w:id="33"/>
      <w:bookmarkEnd w:id="34"/>
      <w:bookmarkEnd w:id="35"/>
      <w:bookmarkEnd w:id="36"/>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978"/>
        <w:gridCol w:w="2409"/>
        <w:gridCol w:w="4980"/>
      </w:tblGrid>
      <w:tr w:rsidR="00F4468A" w14:paraId="596BC101" w14:textId="77777777">
        <w:trPr>
          <w:cantSplit/>
          <w:trHeight w:val="20"/>
          <w:jc w:val="center"/>
        </w:trPr>
        <w:tc>
          <w:tcPr>
            <w:tcW w:w="978" w:type="dxa"/>
            <w:vAlign w:val="center"/>
          </w:tcPr>
          <w:p w14:paraId="268599F0" w14:textId="77777777" w:rsidR="00F4468A" w:rsidRDefault="00000000">
            <w:pPr>
              <w:jc w:val="center"/>
              <w:rPr>
                <w:rFonts w:ascii="宋体" w:hAnsi="宋体" w:hint="eastAsia"/>
                <w:b/>
                <w:bCs/>
              </w:rPr>
            </w:pPr>
            <w:r>
              <w:rPr>
                <w:rFonts w:ascii="宋体" w:hAnsi="宋体" w:hint="eastAsia"/>
                <w:b/>
                <w:bCs/>
              </w:rPr>
              <w:t>通用条款序号</w:t>
            </w:r>
          </w:p>
        </w:tc>
        <w:tc>
          <w:tcPr>
            <w:tcW w:w="2409" w:type="dxa"/>
            <w:vAlign w:val="center"/>
          </w:tcPr>
          <w:p w14:paraId="6E6F46DB" w14:textId="77777777" w:rsidR="00F4468A" w:rsidRDefault="00000000">
            <w:pPr>
              <w:jc w:val="center"/>
              <w:rPr>
                <w:rFonts w:ascii="宋体" w:hAnsi="宋体" w:hint="eastAsia"/>
                <w:b/>
                <w:bCs/>
              </w:rPr>
            </w:pPr>
            <w:r>
              <w:rPr>
                <w:rFonts w:ascii="宋体" w:hAnsi="宋体" w:hint="eastAsia"/>
                <w:b/>
                <w:bCs/>
              </w:rPr>
              <w:t>涉及事项</w:t>
            </w:r>
          </w:p>
        </w:tc>
        <w:tc>
          <w:tcPr>
            <w:tcW w:w="4980" w:type="dxa"/>
            <w:vAlign w:val="center"/>
          </w:tcPr>
          <w:p w14:paraId="3DFE2204" w14:textId="77777777" w:rsidR="00F4468A" w:rsidRDefault="00000000">
            <w:pPr>
              <w:jc w:val="center"/>
              <w:rPr>
                <w:rFonts w:ascii="宋体" w:hAnsi="宋体" w:hint="eastAsia"/>
                <w:b/>
                <w:bCs/>
              </w:rPr>
            </w:pPr>
            <w:r>
              <w:rPr>
                <w:rFonts w:ascii="宋体" w:hAnsi="宋体" w:hint="eastAsia"/>
                <w:b/>
                <w:bCs/>
              </w:rPr>
              <w:t xml:space="preserve">具 </w:t>
            </w:r>
            <w:r>
              <w:rPr>
                <w:rFonts w:ascii="宋体" w:hAnsi="宋体"/>
                <w:b/>
                <w:bCs/>
              </w:rPr>
              <w:t xml:space="preserve"> </w:t>
            </w:r>
            <w:r>
              <w:rPr>
                <w:rFonts w:ascii="宋体" w:hAnsi="宋体" w:hint="eastAsia"/>
                <w:b/>
                <w:bCs/>
              </w:rPr>
              <w:t xml:space="preserve">体 </w:t>
            </w:r>
            <w:r>
              <w:rPr>
                <w:rFonts w:ascii="宋体" w:hAnsi="宋体"/>
                <w:b/>
                <w:bCs/>
              </w:rPr>
              <w:t xml:space="preserve"> </w:t>
            </w:r>
            <w:r>
              <w:rPr>
                <w:rFonts w:ascii="宋体" w:hAnsi="宋体" w:hint="eastAsia"/>
                <w:b/>
                <w:bCs/>
              </w:rPr>
              <w:t xml:space="preserve">补 </w:t>
            </w:r>
            <w:r>
              <w:rPr>
                <w:rFonts w:ascii="宋体" w:hAnsi="宋体"/>
                <w:b/>
                <w:bCs/>
              </w:rPr>
              <w:t xml:space="preserve"> </w:t>
            </w:r>
            <w:r>
              <w:rPr>
                <w:rFonts w:ascii="宋体" w:hAnsi="宋体" w:hint="eastAsia"/>
                <w:b/>
                <w:bCs/>
              </w:rPr>
              <w:t xml:space="preserve">充 </w:t>
            </w:r>
            <w:r>
              <w:rPr>
                <w:rFonts w:ascii="宋体" w:hAnsi="宋体"/>
                <w:b/>
                <w:bCs/>
              </w:rPr>
              <w:t xml:space="preserve"> </w:t>
            </w:r>
            <w:r>
              <w:rPr>
                <w:rFonts w:ascii="宋体" w:hAnsi="宋体" w:hint="eastAsia"/>
                <w:b/>
                <w:bCs/>
              </w:rPr>
              <w:t xml:space="preserve">内 </w:t>
            </w:r>
            <w:r>
              <w:rPr>
                <w:rFonts w:ascii="宋体" w:hAnsi="宋体"/>
                <w:b/>
                <w:bCs/>
              </w:rPr>
              <w:t xml:space="preserve"> </w:t>
            </w:r>
            <w:r>
              <w:rPr>
                <w:rFonts w:ascii="宋体" w:hAnsi="宋体" w:hint="eastAsia"/>
                <w:b/>
                <w:bCs/>
              </w:rPr>
              <w:t>容</w:t>
            </w:r>
          </w:p>
        </w:tc>
      </w:tr>
      <w:tr w:rsidR="00F4468A" w14:paraId="18C61D6A" w14:textId="77777777">
        <w:trPr>
          <w:cantSplit/>
          <w:trHeight w:val="20"/>
          <w:jc w:val="center"/>
        </w:trPr>
        <w:tc>
          <w:tcPr>
            <w:tcW w:w="978" w:type="dxa"/>
            <w:vAlign w:val="center"/>
          </w:tcPr>
          <w:p w14:paraId="15D81D21" w14:textId="77777777" w:rsidR="00F4468A" w:rsidRDefault="00000000">
            <w:pPr>
              <w:jc w:val="center"/>
              <w:rPr>
                <w:rFonts w:ascii="宋体" w:hAnsi="宋体" w:hint="eastAsia"/>
              </w:rPr>
            </w:pPr>
            <w:r>
              <w:rPr>
                <w:rFonts w:ascii="宋体" w:hAnsi="宋体" w:hint="eastAsia"/>
              </w:rPr>
              <w:t>3</w:t>
            </w:r>
            <w:r>
              <w:rPr>
                <w:rFonts w:ascii="宋体" w:hAnsi="宋体"/>
              </w:rPr>
              <w:t>.1</w:t>
            </w:r>
          </w:p>
        </w:tc>
        <w:tc>
          <w:tcPr>
            <w:tcW w:w="2409" w:type="dxa"/>
            <w:vAlign w:val="center"/>
          </w:tcPr>
          <w:p w14:paraId="1EE245B2" w14:textId="77777777" w:rsidR="00F4468A" w:rsidRDefault="00000000">
            <w:pPr>
              <w:jc w:val="center"/>
            </w:pPr>
            <w:r>
              <w:rPr>
                <w:rFonts w:hint="eastAsia"/>
              </w:rPr>
              <w:t>采购人</w:t>
            </w:r>
          </w:p>
        </w:tc>
        <w:tc>
          <w:tcPr>
            <w:tcW w:w="4980" w:type="dxa"/>
            <w:vAlign w:val="center"/>
          </w:tcPr>
          <w:p w14:paraId="699874CF" w14:textId="77777777" w:rsidR="00F4468A" w:rsidRDefault="00000000">
            <w:pPr>
              <w:spacing w:line="300" w:lineRule="exact"/>
              <w:jc w:val="center"/>
              <w:rPr>
                <w:rFonts w:ascii="宋体" w:hAnsi="宋体" w:hint="eastAsia"/>
              </w:rPr>
            </w:pPr>
            <w:r w:rsidRPr="006F7EA3">
              <w:rPr>
                <w:rFonts w:ascii="宋体" w:hAnsi="宋体" w:cs="宋体" w:hint="eastAsia"/>
                <w:color w:val="0000FF"/>
                <w:szCs w:val="21"/>
              </w:rPr>
              <w:t>深圳市福田区机关服务保障中心</w:t>
            </w:r>
          </w:p>
        </w:tc>
      </w:tr>
      <w:tr w:rsidR="00F4468A" w14:paraId="5E501C54" w14:textId="77777777">
        <w:trPr>
          <w:cantSplit/>
          <w:trHeight w:val="20"/>
          <w:jc w:val="center"/>
        </w:trPr>
        <w:tc>
          <w:tcPr>
            <w:tcW w:w="978" w:type="dxa"/>
            <w:vAlign w:val="center"/>
          </w:tcPr>
          <w:p w14:paraId="03633AC9" w14:textId="77777777" w:rsidR="00F4468A" w:rsidRDefault="00000000">
            <w:pPr>
              <w:jc w:val="center"/>
              <w:rPr>
                <w:rFonts w:ascii="宋体" w:hAnsi="宋体" w:hint="eastAsia"/>
              </w:rPr>
            </w:pPr>
            <w:r>
              <w:rPr>
                <w:rFonts w:ascii="宋体" w:hAnsi="宋体" w:hint="eastAsia"/>
              </w:rPr>
              <w:t>3</w:t>
            </w:r>
            <w:r>
              <w:rPr>
                <w:rFonts w:ascii="宋体" w:hAnsi="宋体"/>
              </w:rPr>
              <w:t>.2</w:t>
            </w:r>
          </w:p>
        </w:tc>
        <w:tc>
          <w:tcPr>
            <w:tcW w:w="2409" w:type="dxa"/>
            <w:vAlign w:val="center"/>
          </w:tcPr>
          <w:p w14:paraId="10D2EB3E" w14:textId="77777777" w:rsidR="00F4468A" w:rsidRDefault="00000000">
            <w:pPr>
              <w:jc w:val="center"/>
              <w:rPr>
                <w:rFonts w:ascii="宋体" w:hAnsi="宋体" w:hint="eastAsia"/>
              </w:rPr>
            </w:pPr>
            <w:r>
              <w:rPr>
                <w:rFonts w:ascii="宋体" w:hAnsi="宋体" w:hint="eastAsia"/>
              </w:rPr>
              <w:t>政府集中采购机构</w:t>
            </w:r>
          </w:p>
        </w:tc>
        <w:tc>
          <w:tcPr>
            <w:tcW w:w="4980" w:type="dxa"/>
            <w:vAlign w:val="center"/>
          </w:tcPr>
          <w:p w14:paraId="0697622C" w14:textId="77777777" w:rsidR="00F4468A" w:rsidRDefault="00000000">
            <w:pPr>
              <w:spacing w:line="300" w:lineRule="exact"/>
              <w:jc w:val="center"/>
              <w:rPr>
                <w:rFonts w:ascii="宋体" w:hAnsi="宋体" w:cs="宋体" w:hint="eastAsia"/>
                <w:szCs w:val="21"/>
              </w:rPr>
            </w:pPr>
            <w:r>
              <w:rPr>
                <w:rFonts w:ascii="宋体" w:hAnsi="宋体" w:cs="宋体" w:hint="eastAsia"/>
                <w:szCs w:val="21"/>
              </w:rPr>
              <w:t>深圳公共资源交易中心</w:t>
            </w:r>
          </w:p>
          <w:p w14:paraId="789DF1BF" w14:textId="77777777" w:rsidR="00F4468A" w:rsidRDefault="00000000">
            <w:pPr>
              <w:spacing w:line="300" w:lineRule="exact"/>
              <w:jc w:val="center"/>
              <w:rPr>
                <w:rFonts w:ascii="宋体" w:hAnsi="宋体" w:hint="eastAsia"/>
              </w:rPr>
            </w:pPr>
            <w:r>
              <w:rPr>
                <w:rFonts w:ascii="宋体" w:hAnsi="宋体" w:cs="宋体" w:hint="eastAsia"/>
                <w:szCs w:val="21"/>
              </w:rPr>
              <w:t>（</w:t>
            </w:r>
            <w:r>
              <w:rPr>
                <w:rFonts w:ascii="宋体" w:hAnsi="宋体" w:cs="宋体" w:hint="eastAsia"/>
                <w:color w:val="0000FF"/>
                <w:szCs w:val="21"/>
              </w:rPr>
              <w:t>深圳交易集团有限公司福田分公司</w:t>
            </w:r>
            <w:r>
              <w:rPr>
                <w:rFonts w:ascii="宋体" w:hAnsi="宋体" w:cs="宋体" w:hint="eastAsia"/>
                <w:szCs w:val="21"/>
              </w:rPr>
              <w:t>）</w:t>
            </w:r>
          </w:p>
        </w:tc>
      </w:tr>
      <w:tr w:rsidR="00F4468A" w14:paraId="628918D6" w14:textId="77777777">
        <w:trPr>
          <w:cantSplit/>
          <w:trHeight w:val="20"/>
          <w:jc w:val="center"/>
        </w:trPr>
        <w:tc>
          <w:tcPr>
            <w:tcW w:w="978" w:type="dxa"/>
            <w:vAlign w:val="center"/>
          </w:tcPr>
          <w:p w14:paraId="425BAABE" w14:textId="77777777" w:rsidR="00F4468A" w:rsidRDefault="00000000">
            <w:pPr>
              <w:jc w:val="center"/>
              <w:rPr>
                <w:rFonts w:ascii="宋体" w:hAnsi="宋体" w:hint="eastAsia"/>
              </w:rPr>
            </w:pPr>
            <w:r>
              <w:rPr>
                <w:rFonts w:ascii="宋体" w:hAnsi="宋体" w:hint="eastAsia"/>
              </w:rPr>
              <w:t>9</w:t>
            </w:r>
          </w:p>
        </w:tc>
        <w:tc>
          <w:tcPr>
            <w:tcW w:w="2409" w:type="dxa"/>
            <w:vAlign w:val="center"/>
          </w:tcPr>
          <w:p w14:paraId="51B207E6" w14:textId="77777777" w:rsidR="00F4468A" w:rsidRDefault="00000000">
            <w:pPr>
              <w:jc w:val="center"/>
              <w:rPr>
                <w:rFonts w:ascii="宋体" w:hAnsi="宋体" w:hint="eastAsia"/>
              </w:rPr>
            </w:pPr>
            <w:r>
              <w:rPr>
                <w:rFonts w:ascii="宋体" w:hAnsi="宋体" w:hint="eastAsia"/>
              </w:rPr>
              <w:t>踏勘现场</w:t>
            </w:r>
          </w:p>
        </w:tc>
        <w:tc>
          <w:tcPr>
            <w:tcW w:w="4980" w:type="dxa"/>
            <w:vAlign w:val="center"/>
          </w:tcPr>
          <w:p w14:paraId="35E5EA55" w14:textId="77777777" w:rsidR="00F4468A" w:rsidRDefault="00000000">
            <w:pPr>
              <w:spacing w:line="300" w:lineRule="exact"/>
              <w:jc w:val="center"/>
              <w:rPr>
                <w:rFonts w:ascii="宋体" w:hAnsi="宋体" w:cs="宋体" w:hint="eastAsia"/>
                <w:szCs w:val="21"/>
              </w:rPr>
            </w:pPr>
            <w:r>
              <w:rPr>
                <w:rFonts w:ascii="宋体" w:hAnsi="宋体" w:cs="宋体" w:hint="eastAsia"/>
                <w:szCs w:val="21"/>
              </w:rPr>
              <w:sym w:font="Wingdings 2" w:char="0052"/>
            </w:r>
            <w:r>
              <w:rPr>
                <w:rFonts w:ascii="宋体" w:hAnsi="宋体" w:cs="宋体" w:hint="eastAsia"/>
                <w:szCs w:val="21"/>
              </w:rPr>
              <w:t xml:space="preserve">不组织   </w:t>
            </w:r>
            <w:r>
              <w:rPr>
                <w:rFonts w:ascii="宋体" w:hAnsi="宋体" w:cs="宋体" w:hint="eastAsia"/>
                <w:szCs w:val="21"/>
              </w:rPr>
              <w:sym w:font="Wingdings 2" w:char="00A3"/>
            </w:r>
            <w:r>
              <w:rPr>
                <w:rFonts w:ascii="宋体" w:hAnsi="宋体" w:cs="宋体" w:hint="eastAsia"/>
                <w:szCs w:val="21"/>
              </w:rPr>
              <w:t>组织</w:t>
            </w:r>
          </w:p>
          <w:p w14:paraId="505B884F" w14:textId="77777777" w:rsidR="00F4468A" w:rsidRDefault="00000000">
            <w:pPr>
              <w:spacing w:line="300" w:lineRule="exact"/>
              <w:jc w:val="center"/>
              <w:rPr>
                <w:rFonts w:ascii="宋体" w:hAnsi="宋体" w:hint="eastAsia"/>
              </w:rPr>
            </w:pPr>
            <w:r>
              <w:rPr>
                <w:rFonts w:ascii="宋体" w:hAnsi="宋体" w:cs="宋体" w:hint="eastAsia"/>
                <w:szCs w:val="21"/>
              </w:rPr>
              <w:t>具体见其他关键信息章节</w:t>
            </w:r>
          </w:p>
        </w:tc>
      </w:tr>
      <w:tr w:rsidR="00F4468A" w14:paraId="1DB21064" w14:textId="77777777">
        <w:trPr>
          <w:cantSplit/>
          <w:trHeight w:val="20"/>
          <w:jc w:val="center"/>
        </w:trPr>
        <w:tc>
          <w:tcPr>
            <w:tcW w:w="978" w:type="dxa"/>
            <w:vAlign w:val="center"/>
          </w:tcPr>
          <w:p w14:paraId="408AB74A" w14:textId="77777777" w:rsidR="00F4468A" w:rsidRDefault="00000000">
            <w:pPr>
              <w:jc w:val="center"/>
              <w:rPr>
                <w:rFonts w:ascii="宋体" w:hAnsi="宋体" w:hint="eastAsia"/>
              </w:rPr>
            </w:pPr>
            <w:r>
              <w:rPr>
                <w:rFonts w:ascii="宋体" w:hAnsi="宋体" w:hint="eastAsia"/>
              </w:rPr>
              <w:t>1</w:t>
            </w:r>
            <w:r>
              <w:rPr>
                <w:rFonts w:ascii="宋体" w:hAnsi="宋体"/>
              </w:rPr>
              <w:t>0</w:t>
            </w:r>
          </w:p>
        </w:tc>
        <w:tc>
          <w:tcPr>
            <w:tcW w:w="2409" w:type="dxa"/>
            <w:vAlign w:val="center"/>
          </w:tcPr>
          <w:p w14:paraId="24A65ACA" w14:textId="77777777" w:rsidR="00F4468A" w:rsidRDefault="00000000">
            <w:pPr>
              <w:jc w:val="center"/>
              <w:rPr>
                <w:rFonts w:ascii="宋体" w:hAnsi="宋体" w:hint="eastAsia"/>
              </w:rPr>
            </w:pPr>
            <w:r>
              <w:rPr>
                <w:rFonts w:ascii="宋体" w:hAnsi="宋体" w:hint="eastAsia"/>
              </w:rPr>
              <w:t>标前会议</w:t>
            </w:r>
          </w:p>
        </w:tc>
        <w:tc>
          <w:tcPr>
            <w:tcW w:w="4980" w:type="dxa"/>
            <w:vAlign w:val="center"/>
          </w:tcPr>
          <w:p w14:paraId="1CF5C71C" w14:textId="77777777" w:rsidR="00F4468A" w:rsidRDefault="00000000">
            <w:pPr>
              <w:spacing w:line="300" w:lineRule="exact"/>
              <w:jc w:val="center"/>
              <w:rPr>
                <w:rFonts w:ascii="宋体" w:hAnsi="宋体" w:cs="宋体" w:hint="eastAsia"/>
                <w:szCs w:val="21"/>
              </w:rPr>
            </w:pPr>
            <w:r>
              <w:rPr>
                <w:rFonts w:ascii="宋体" w:hAnsi="宋体" w:cs="宋体" w:hint="eastAsia"/>
                <w:szCs w:val="21"/>
              </w:rPr>
              <w:sym w:font="Wingdings 2" w:char="0052"/>
            </w:r>
            <w:r>
              <w:rPr>
                <w:rFonts w:ascii="宋体" w:hAnsi="宋体" w:cs="宋体" w:hint="eastAsia"/>
                <w:szCs w:val="21"/>
              </w:rPr>
              <w:t xml:space="preserve">不组织   </w:t>
            </w:r>
            <w:r>
              <w:rPr>
                <w:rFonts w:ascii="宋体" w:hAnsi="宋体" w:cs="宋体" w:hint="eastAsia"/>
                <w:szCs w:val="21"/>
              </w:rPr>
              <w:sym w:font="Wingdings 2" w:char="00A3"/>
            </w:r>
            <w:r>
              <w:rPr>
                <w:rFonts w:ascii="宋体" w:hAnsi="宋体" w:cs="宋体" w:hint="eastAsia"/>
                <w:szCs w:val="21"/>
              </w:rPr>
              <w:t>组织</w:t>
            </w:r>
          </w:p>
          <w:p w14:paraId="1BE43AD7" w14:textId="77777777" w:rsidR="00F4468A" w:rsidRDefault="00000000">
            <w:pPr>
              <w:spacing w:line="300" w:lineRule="exact"/>
              <w:jc w:val="center"/>
              <w:rPr>
                <w:rFonts w:ascii="宋体" w:hAnsi="宋体" w:hint="eastAsia"/>
              </w:rPr>
            </w:pPr>
            <w:r>
              <w:rPr>
                <w:rFonts w:ascii="宋体" w:hAnsi="宋体" w:cs="宋体" w:hint="eastAsia"/>
                <w:szCs w:val="21"/>
              </w:rPr>
              <w:t>具体见其他关键信息章节</w:t>
            </w:r>
          </w:p>
        </w:tc>
      </w:tr>
      <w:tr w:rsidR="00F4468A" w14:paraId="707E71F5" w14:textId="77777777">
        <w:trPr>
          <w:cantSplit/>
          <w:trHeight w:val="20"/>
          <w:jc w:val="center"/>
        </w:trPr>
        <w:tc>
          <w:tcPr>
            <w:tcW w:w="978" w:type="dxa"/>
            <w:vAlign w:val="center"/>
          </w:tcPr>
          <w:p w14:paraId="532B8E57" w14:textId="77777777" w:rsidR="00F4468A" w:rsidRDefault="00000000">
            <w:pPr>
              <w:jc w:val="center"/>
              <w:rPr>
                <w:rFonts w:ascii="宋体" w:hAnsi="宋体" w:hint="eastAsia"/>
              </w:rPr>
            </w:pPr>
            <w:r>
              <w:rPr>
                <w:rFonts w:ascii="宋体" w:hAnsi="宋体" w:hint="eastAsia"/>
              </w:rPr>
              <w:t>1</w:t>
            </w:r>
            <w:r>
              <w:rPr>
                <w:rFonts w:ascii="宋体" w:hAnsi="宋体"/>
              </w:rPr>
              <w:t>2</w:t>
            </w:r>
            <w:r>
              <w:rPr>
                <w:rFonts w:ascii="宋体" w:hAnsi="宋体" w:hint="eastAsia"/>
              </w:rPr>
              <w:t>/1</w:t>
            </w:r>
            <w:r>
              <w:rPr>
                <w:rFonts w:ascii="宋体" w:hAnsi="宋体"/>
              </w:rPr>
              <w:t>3</w:t>
            </w:r>
          </w:p>
        </w:tc>
        <w:tc>
          <w:tcPr>
            <w:tcW w:w="2409" w:type="dxa"/>
            <w:vAlign w:val="center"/>
          </w:tcPr>
          <w:p w14:paraId="49007A6B" w14:textId="77777777" w:rsidR="00F4468A" w:rsidRDefault="00000000">
            <w:pPr>
              <w:jc w:val="center"/>
              <w:rPr>
                <w:rFonts w:ascii="宋体" w:hAnsi="宋体" w:hint="eastAsia"/>
              </w:rPr>
            </w:pPr>
            <w:r>
              <w:rPr>
                <w:rFonts w:ascii="宋体" w:hAnsi="宋体" w:hint="eastAsia"/>
              </w:rPr>
              <w:t>招标文件的澄清和修改</w:t>
            </w:r>
          </w:p>
        </w:tc>
        <w:tc>
          <w:tcPr>
            <w:tcW w:w="4980" w:type="dxa"/>
            <w:vAlign w:val="center"/>
          </w:tcPr>
          <w:p w14:paraId="32653A68" w14:textId="77777777" w:rsidR="00F4468A" w:rsidRDefault="00000000">
            <w:pPr>
              <w:spacing w:line="300" w:lineRule="exact"/>
              <w:jc w:val="left"/>
              <w:rPr>
                <w:rFonts w:ascii="宋体" w:hAnsi="宋体" w:hint="eastAsia"/>
              </w:rPr>
            </w:pPr>
            <w:r>
              <w:rPr>
                <w:rFonts w:ascii="宋体" w:hAnsi="宋体" w:cs="宋体" w:hint="eastAsia"/>
                <w:szCs w:val="21"/>
              </w:rPr>
              <w:t>投标截止日三日前，投标人有义务在招标期间在政府集中采购机构网站浏览与本项目有关的澄清和修改信息</w:t>
            </w:r>
          </w:p>
        </w:tc>
      </w:tr>
      <w:tr w:rsidR="00F4468A" w14:paraId="4E19B047" w14:textId="77777777">
        <w:trPr>
          <w:cantSplit/>
          <w:trHeight w:val="20"/>
          <w:jc w:val="center"/>
        </w:trPr>
        <w:tc>
          <w:tcPr>
            <w:tcW w:w="978" w:type="dxa"/>
            <w:vAlign w:val="center"/>
          </w:tcPr>
          <w:p w14:paraId="3DE6BD77" w14:textId="77777777" w:rsidR="00F4468A" w:rsidRDefault="00000000">
            <w:pPr>
              <w:jc w:val="center"/>
              <w:rPr>
                <w:rFonts w:ascii="宋体" w:hAnsi="宋体" w:hint="eastAsia"/>
              </w:rPr>
            </w:pPr>
            <w:r>
              <w:rPr>
                <w:rFonts w:ascii="宋体" w:hAnsi="宋体" w:hint="eastAsia"/>
              </w:rPr>
              <w:t>2</w:t>
            </w:r>
            <w:r>
              <w:rPr>
                <w:rFonts w:ascii="宋体" w:hAnsi="宋体"/>
              </w:rPr>
              <w:t>0</w:t>
            </w:r>
          </w:p>
        </w:tc>
        <w:tc>
          <w:tcPr>
            <w:tcW w:w="2409" w:type="dxa"/>
            <w:vAlign w:val="center"/>
          </w:tcPr>
          <w:p w14:paraId="57FF42A4" w14:textId="77777777" w:rsidR="00F4468A" w:rsidRDefault="00000000">
            <w:pPr>
              <w:jc w:val="center"/>
              <w:rPr>
                <w:rFonts w:ascii="宋体" w:hAnsi="宋体" w:hint="eastAsia"/>
              </w:rPr>
            </w:pPr>
            <w:r>
              <w:rPr>
                <w:rFonts w:ascii="宋体" w:hAnsi="宋体" w:hint="eastAsia"/>
              </w:rPr>
              <w:t>投标有效期</w:t>
            </w:r>
          </w:p>
        </w:tc>
        <w:tc>
          <w:tcPr>
            <w:tcW w:w="4980" w:type="dxa"/>
            <w:vAlign w:val="center"/>
          </w:tcPr>
          <w:p w14:paraId="76AC6132" w14:textId="77777777" w:rsidR="00F4468A" w:rsidRDefault="00000000">
            <w:pPr>
              <w:spacing w:line="300" w:lineRule="exact"/>
              <w:jc w:val="center"/>
              <w:rPr>
                <w:rFonts w:ascii="宋体" w:hAnsi="宋体" w:hint="eastAsia"/>
              </w:rPr>
            </w:pPr>
            <w:r>
              <w:rPr>
                <w:rFonts w:ascii="宋体" w:hAnsi="宋体" w:cs="宋体" w:hint="eastAsia"/>
                <w:szCs w:val="21"/>
              </w:rPr>
              <w:t>120个日历日</w:t>
            </w:r>
          </w:p>
        </w:tc>
      </w:tr>
      <w:tr w:rsidR="00F4468A" w14:paraId="56C8E608" w14:textId="77777777">
        <w:trPr>
          <w:cantSplit/>
          <w:trHeight w:val="20"/>
          <w:jc w:val="center"/>
        </w:trPr>
        <w:tc>
          <w:tcPr>
            <w:tcW w:w="978" w:type="dxa"/>
            <w:vAlign w:val="center"/>
          </w:tcPr>
          <w:p w14:paraId="4A8C6A09" w14:textId="77777777" w:rsidR="00F4468A" w:rsidRDefault="00000000">
            <w:pPr>
              <w:jc w:val="center"/>
              <w:rPr>
                <w:rFonts w:ascii="宋体" w:hAnsi="宋体" w:hint="eastAsia"/>
              </w:rPr>
            </w:pPr>
            <w:r>
              <w:rPr>
                <w:rFonts w:ascii="宋体" w:hAnsi="宋体" w:hint="eastAsia"/>
              </w:rPr>
              <w:t>2</w:t>
            </w:r>
            <w:r>
              <w:rPr>
                <w:rFonts w:ascii="宋体" w:hAnsi="宋体"/>
              </w:rPr>
              <w:t>2</w:t>
            </w:r>
          </w:p>
        </w:tc>
        <w:tc>
          <w:tcPr>
            <w:tcW w:w="2409" w:type="dxa"/>
            <w:vAlign w:val="center"/>
          </w:tcPr>
          <w:p w14:paraId="07CCB7BC" w14:textId="77777777" w:rsidR="00F4468A" w:rsidRDefault="00000000">
            <w:pPr>
              <w:jc w:val="center"/>
              <w:rPr>
                <w:rFonts w:ascii="宋体" w:hAnsi="宋体" w:hint="eastAsia"/>
              </w:rPr>
            </w:pPr>
            <w:r>
              <w:rPr>
                <w:rFonts w:ascii="宋体" w:hAnsi="宋体" w:hint="eastAsia"/>
              </w:rPr>
              <w:t>投标人的替代方案</w:t>
            </w:r>
          </w:p>
        </w:tc>
        <w:tc>
          <w:tcPr>
            <w:tcW w:w="4980" w:type="dxa"/>
            <w:vAlign w:val="center"/>
          </w:tcPr>
          <w:p w14:paraId="53B16051" w14:textId="77777777" w:rsidR="00F4468A" w:rsidRDefault="00000000">
            <w:pPr>
              <w:spacing w:line="300" w:lineRule="exact"/>
              <w:jc w:val="center"/>
              <w:rPr>
                <w:rFonts w:ascii="宋体" w:hAnsi="宋体" w:hint="eastAsia"/>
              </w:rPr>
            </w:pPr>
            <w:r>
              <w:rPr>
                <w:rFonts w:ascii="宋体" w:hAnsi="宋体" w:cs="宋体" w:hint="eastAsia"/>
                <w:szCs w:val="21"/>
              </w:rPr>
              <w:t>不接受</w:t>
            </w:r>
          </w:p>
        </w:tc>
      </w:tr>
      <w:tr w:rsidR="00F4468A" w14:paraId="7D5F7D20" w14:textId="77777777">
        <w:trPr>
          <w:cantSplit/>
          <w:trHeight w:val="20"/>
          <w:jc w:val="center"/>
        </w:trPr>
        <w:tc>
          <w:tcPr>
            <w:tcW w:w="978" w:type="dxa"/>
            <w:vAlign w:val="center"/>
          </w:tcPr>
          <w:p w14:paraId="742D9C3E" w14:textId="77777777" w:rsidR="00F4468A" w:rsidRDefault="00000000">
            <w:pPr>
              <w:jc w:val="center"/>
              <w:rPr>
                <w:rFonts w:ascii="宋体" w:hAnsi="宋体" w:hint="eastAsia"/>
              </w:rPr>
            </w:pPr>
            <w:r>
              <w:rPr>
                <w:rFonts w:ascii="宋体" w:hAnsi="宋体" w:hint="eastAsia"/>
              </w:rPr>
              <w:t>2</w:t>
            </w:r>
            <w:r>
              <w:rPr>
                <w:rFonts w:ascii="宋体" w:hAnsi="宋体"/>
              </w:rPr>
              <w:t>5</w:t>
            </w:r>
          </w:p>
        </w:tc>
        <w:tc>
          <w:tcPr>
            <w:tcW w:w="2409" w:type="dxa"/>
            <w:vAlign w:val="center"/>
          </w:tcPr>
          <w:p w14:paraId="14CFE07A" w14:textId="77777777" w:rsidR="00F4468A" w:rsidRDefault="00000000">
            <w:pPr>
              <w:jc w:val="center"/>
              <w:rPr>
                <w:rFonts w:ascii="宋体" w:hAnsi="宋体" w:hint="eastAsia"/>
              </w:rPr>
            </w:pPr>
            <w:r>
              <w:rPr>
                <w:rFonts w:ascii="宋体" w:hAnsi="宋体" w:hint="eastAsia"/>
              </w:rPr>
              <w:t>投标文件的大小</w:t>
            </w:r>
          </w:p>
        </w:tc>
        <w:tc>
          <w:tcPr>
            <w:tcW w:w="4980" w:type="dxa"/>
            <w:vAlign w:val="center"/>
          </w:tcPr>
          <w:p w14:paraId="05E355CE" w14:textId="77777777" w:rsidR="00F4468A" w:rsidRDefault="00000000">
            <w:pPr>
              <w:spacing w:line="300" w:lineRule="exact"/>
              <w:jc w:val="center"/>
              <w:rPr>
                <w:rFonts w:ascii="宋体" w:hAnsi="宋体" w:hint="eastAsia"/>
              </w:rPr>
            </w:pPr>
            <w:r>
              <w:rPr>
                <w:rFonts w:ascii="宋体" w:hAnsi="宋体" w:cs="宋体" w:hint="eastAsia"/>
                <w:szCs w:val="21"/>
              </w:rPr>
              <w:t>投标文件大小不得超过100MB</w:t>
            </w:r>
          </w:p>
        </w:tc>
      </w:tr>
      <w:tr w:rsidR="00F4468A" w14:paraId="473B423D" w14:textId="77777777">
        <w:trPr>
          <w:cantSplit/>
          <w:trHeight w:val="20"/>
          <w:jc w:val="center"/>
        </w:trPr>
        <w:tc>
          <w:tcPr>
            <w:tcW w:w="978" w:type="dxa"/>
            <w:vAlign w:val="center"/>
          </w:tcPr>
          <w:p w14:paraId="535024CB" w14:textId="77777777" w:rsidR="00F4468A" w:rsidRDefault="00000000">
            <w:pPr>
              <w:jc w:val="center"/>
              <w:rPr>
                <w:rFonts w:ascii="宋体" w:hAnsi="宋体" w:hint="eastAsia"/>
              </w:rPr>
            </w:pPr>
            <w:r>
              <w:rPr>
                <w:rFonts w:ascii="宋体" w:hAnsi="宋体" w:hint="eastAsia"/>
              </w:rPr>
              <w:t>2</w:t>
            </w:r>
            <w:r>
              <w:rPr>
                <w:rFonts w:ascii="宋体" w:hAnsi="宋体"/>
              </w:rPr>
              <w:t>6</w:t>
            </w:r>
          </w:p>
        </w:tc>
        <w:tc>
          <w:tcPr>
            <w:tcW w:w="2409" w:type="dxa"/>
            <w:vAlign w:val="center"/>
          </w:tcPr>
          <w:p w14:paraId="44A05670" w14:textId="77777777" w:rsidR="00F4468A" w:rsidRDefault="00000000">
            <w:pPr>
              <w:jc w:val="center"/>
              <w:rPr>
                <w:rFonts w:ascii="宋体" w:hAnsi="宋体" w:hint="eastAsia"/>
              </w:rPr>
            </w:pPr>
            <w:r>
              <w:rPr>
                <w:rFonts w:ascii="宋体" w:hAnsi="宋体" w:hint="eastAsia"/>
              </w:rPr>
              <w:t>样品、现场演示、方案讲解</w:t>
            </w:r>
          </w:p>
        </w:tc>
        <w:tc>
          <w:tcPr>
            <w:tcW w:w="4980" w:type="dxa"/>
            <w:vAlign w:val="center"/>
          </w:tcPr>
          <w:p w14:paraId="5620E698" w14:textId="77777777" w:rsidR="00F4468A" w:rsidRDefault="00000000">
            <w:pPr>
              <w:spacing w:line="300" w:lineRule="exact"/>
              <w:jc w:val="left"/>
              <w:rPr>
                <w:rFonts w:ascii="宋体" w:hAnsi="宋体" w:hint="eastAsia"/>
              </w:rPr>
            </w:pPr>
            <w:r>
              <w:rPr>
                <w:rFonts w:ascii="宋体" w:hAnsi="宋体" w:cs="宋体" w:hint="eastAsia"/>
                <w:szCs w:val="21"/>
              </w:rPr>
              <w:t>如有样品、演示、方案讲解，具体安排见第三章 用户需求书相关要求</w:t>
            </w:r>
          </w:p>
        </w:tc>
      </w:tr>
      <w:tr w:rsidR="00F4468A" w14:paraId="772A71F0" w14:textId="77777777">
        <w:trPr>
          <w:cantSplit/>
          <w:trHeight w:val="20"/>
          <w:jc w:val="center"/>
        </w:trPr>
        <w:tc>
          <w:tcPr>
            <w:tcW w:w="978" w:type="dxa"/>
            <w:vAlign w:val="center"/>
          </w:tcPr>
          <w:p w14:paraId="47690303" w14:textId="77777777" w:rsidR="00F4468A" w:rsidRDefault="00000000">
            <w:pPr>
              <w:jc w:val="center"/>
              <w:rPr>
                <w:rFonts w:ascii="宋体" w:hAnsi="宋体" w:hint="eastAsia"/>
              </w:rPr>
            </w:pPr>
            <w:r>
              <w:rPr>
                <w:rFonts w:ascii="宋体" w:hAnsi="宋体" w:hint="eastAsia"/>
              </w:rPr>
              <w:t>3</w:t>
            </w:r>
            <w:r>
              <w:rPr>
                <w:rFonts w:ascii="宋体" w:hAnsi="宋体"/>
              </w:rPr>
              <w:t>7</w:t>
            </w:r>
          </w:p>
        </w:tc>
        <w:tc>
          <w:tcPr>
            <w:tcW w:w="2409" w:type="dxa"/>
            <w:vAlign w:val="center"/>
          </w:tcPr>
          <w:p w14:paraId="22A576AA" w14:textId="77777777" w:rsidR="00F4468A" w:rsidRDefault="00000000">
            <w:pPr>
              <w:jc w:val="center"/>
              <w:rPr>
                <w:rFonts w:ascii="宋体" w:hAnsi="宋体" w:cs="宋体" w:hint="eastAsia"/>
                <w:szCs w:val="21"/>
              </w:rPr>
            </w:pPr>
            <w:r>
              <w:rPr>
                <w:rFonts w:ascii="宋体" w:hAnsi="宋体" w:cs="宋体" w:hint="eastAsia"/>
                <w:szCs w:val="21"/>
              </w:rPr>
              <w:t>评审方法</w:t>
            </w:r>
          </w:p>
        </w:tc>
        <w:tc>
          <w:tcPr>
            <w:tcW w:w="4980" w:type="dxa"/>
            <w:vAlign w:val="center"/>
          </w:tcPr>
          <w:p w14:paraId="40C612CD" w14:textId="77777777" w:rsidR="00F4468A" w:rsidRDefault="00000000">
            <w:pPr>
              <w:spacing w:line="300" w:lineRule="exact"/>
              <w:jc w:val="left"/>
              <w:rPr>
                <w:rFonts w:ascii="宋体" w:hAnsi="宋体" w:cs="宋体" w:hint="eastAsia"/>
                <w:szCs w:val="21"/>
              </w:rPr>
            </w:pPr>
            <w:r>
              <w:rPr>
                <w:rFonts w:ascii="宋体" w:hAnsi="宋体" w:cs="宋体" w:hint="eastAsia"/>
                <w:szCs w:val="21"/>
              </w:rPr>
              <w:t>□ 最低价法</w:t>
            </w:r>
          </w:p>
          <w:p w14:paraId="09CC2169" w14:textId="77777777" w:rsidR="00F4468A" w:rsidRDefault="00000000">
            <w:pPr>
              <w:spacing w:line="300" w:lineRule="exact"/>
              <w:jc w:val="left"/>
              <w:rPr>
                <w:rFonts w:ascii="宋体" w:hAnsi="宋体" w:cs="宋体" w:hint="eastAsia"/>
                <w:szCs w:val="21"/>
              </w:rPr>
            </w:pPr>
            <w:r>
              <w:rPr>
                <w:rFonts w:ascii="宋体" w:hAnsi="宋体" w:cs="宋体" w:hint="eastAsia"/>
                <w:szCs w:val="21"/>
              </w:rPr>
              <w:sym w:font="Wingdings 2" w:char="0052"/>
            </w:r>
            <w:r>
              <w:rPr>
                <w:rFonts w:ascii="宋体" w:hAnsi="宋体" w:cs="宋体" w:hint="eastAsia"/>
                <w:szCs w:val="21"/>
              </w:rPr>
              <w:t xml:space="preserve"> 综合评分法</w:t>
            </w:r>
          </w:p>
        </w:tc>
      </w:tr>
      <w:tr w:rsidR="00F4468A" w14:paraId="0BED1A99" w14:textId="77777777">
        <w:trPr>
          <w:cantSplit/>
          <w:trHeight w:val="20"/>
          <w:jc w:val="center"/>
        </w:trPr>
        <w:tc>
          <w:tcPr>
            <w:tcW w:w="978" w:type="dxa"/>
            <w:vAlign w:val="center"/>
          </w:tcPr>
          <w:p w14:paraId="3261F841" w14:textId="77777777" w:rsidR="00F4468A" w:rsidRDefault="00000000">
            <w:pPr>
              <w:jc w:val="center"/>
              <w:rPr>
                <w:rFonts w:ascii="宋体" w:hAnsi="宋体" w:hint="eastAsia"/>
              </w:rPr>
            </w:pPr>
            <w:r>
              <w:rPr>
                <w:rFonts w:ascii="宋体" w:hAnsi="宋体" w:hint="eastAsia"/>
              </w:rPr>
              <w:t>3</w:t>
            </w:r>
            <w:r>
              <w:rPr>
                <w:rFonts w:ascii="宋体" w:hAnsi="宋体"/>
              </w:rPr>
              <w:t>8</w:t>
            </w:r>
          </w:p>
        </w:tc>
        <w:tc>
          <w:tcPr>
            <w:tcW w:w="2409" w:type="dxa"/>
            <w:vAlign w:val="center"/>
          </w:tcPr>
          <w:p w14:paraId="737D9706" w14:textId="77777777" w:rsidR="00F4468A" w:rsidRDefault="00000000">
            <w:pPr>
              <w:jc w:val="center"/>
              <w:rPr>
                <w:rFonts w:ascii="宋体" w:hAnsi="宋体" w:cs="宋体" w:hint="eastAsia"/>
                <w:szCs w:val="21"/>
              </w:rPr>
            </w:pPr>
            <w:r>
              <w:rPr>
                <w:rFonts w:ascii="宋体" w:hAnsi="宋体" w:cs="宋体" w:hint="eastAsia"/>
                <w:szCs w:val="21"/>
              </w:rPr>
              <w:t>定标方法</w:t>
            </w:r>
          </w:p>
        </w:tc>
        <w:tc>
          <w:tcPr>
            <w:tcW w:w="4980" w:type="dxa"/>
            <w:vAlign w:val="center"/>
          </w:tcPr>
          <w:p w14:paraId="3417B0F9" w14:textId="77777777" w:rsidR="00F4468A" w:rsidRDefault="00000000">
            <w:pPr>
              <w:spacing w:line="300" w:lineRule="exact"/>
              <w:jc w:val="left"/>
              <w:rPr>
                <w:rFonts w:ascii="宋体" w:hAnsi="宋体" w:cs="宋体" w:hint="eastAsia"/>
                <w:szCs w:val="21"/>
              </w:rPr>
            </w:pPr>
            <w:r>
              <w:rPr>
                <w:rFonts w:ascii="宋体" w:hAnsi="宋体" w:cs="宋体" w:hint="eastAsia"/>
                <w:szCs w:val="21"/>
              </w:rPr>
              <w:sym w:font="Wingdings 2" w:char="0052"/>
            </w:r>
            <w:r>
              <w:rPr>
                <w:rFonts w:ascii="宋体" w:hAnsi="宋体" w:cs="宋体" w:hint="eastAsia"/>
                <w:szCs w:val="21"/>
              </w:rPr>
              <w:t xml:space="preserve"> 非评定分离</w:t>
            </w:r>
          </w:p>
        </w:tc>
      </w:tr>
      <w:tr w:rsidR="00F4468A" w14:paraId="6C7EB838" w14:textId="77777777">
        <w:trPr>
          <w:cantSplit/>
          <w:trHeight w:val="20"/>
          <w:jc w:val="center"/>
        </w:trPr>
        <w:tc>
          <w:tcPr>
            <w:tcW w:w="978" w:type="dxa"/>
            <w:vAlign w:val="center"/>
          </w:tcPr>
          <w:p w14:paraId="222226C4" w14:textId="77777777" w:rsidR="00F4468A" w:rsidRDefault="00000000">
            <w:pPr>
              <w:jc w:val="center"/>
              <w:rPr>
                <w:rFonts w:ascii="宋体" w:hAnsi="宋体" w:hint="eastAsia"/>
              </w:rPr>
            </w:pPr>
            <w:r>
              <w:rPr>
                <w:rFonts w:ascii="宋体" w:hAnsi="宋体" w:hint="eastAsia"/>
              </w:rPr>
              <w:t>4</w:t>
            </w:r>
            <w:r>
              <w:rPr>
                <w:rFonts w:ascii="宋体" w:hAnsi="宋体"/>
              </w:rPr>
              <w:t>6</w:t>
            </w:r>
          </w:p>
        </w:tc>
        <w:tc>
          <w:tcPr>
            <w:tcW w:w="2409" w:type="dxa"/>
            <w:vAlign w:val="center"/>
          </w:tcPr>
          <w:p w14:paraId="1335F61D" w14:textId="77777777" w:rsidR="00F4468A" w:rsidRDefault="00000000">
            <w:pPr>
              <w:jc w:val="center"/>
              <w:rPr>
                <w:rFonts w:ascii="宋体" w:hAnsi="宋体" w:hint="eastAsia"/>
              </w:rPr>
            </w:pPr>
            <w:r>
              <w:rPr>
                <w:rFonts w:ascii="宋体" w:hAnsi="宋体" w:hint="eastAsia"/>
              </w:rPr>
              <w:t>履约担保</w:t>
            </w:r>
          </w:p>
        </w:tc>
        <w:tc>
          <w:tcPr>
            <w:tcW w:w="4980" w:type="dxa"/>
            <w:vAlign w:val="center"/>
          </w:tcPr>
          <w:p w14:paraId="182F5FE6" w14:textId="77777777" w:rsidR="00F4468A" w:rsidRDefault="00000000">
            <w:pPr>
              <w:spacing w:line="300" w:lineRule="exact"/>
              <w:jc w:val="left"/>
              <w:rPr>
                <w:rFonts w:ascii="宋体" w:hAnsi="宋体" w:hint="eastAsia"/>
              </w:rPr>
            </w:pPr>
            <w:r>
              <w:rPr>
                <w:rFonts w:ascii="宋体" w:hAnsi="宋体" w:cs="宋体"/>
                <w:bCs/>
                <w:szCs w:val="21"/>
              </w:rPr>
              <w:sym w:font="Wingdings 2" w:char="F052"/>
            </w:r>
            <w:r>
              <w:rPr>
                <w:rFonts w:ascii="宋体" w:hAnsi="宋体" w:cs="宋体" w:hint="eastAsia"/>
                <w:bCs/>
                <w:szCs w:val="21"/>
              </w:rPr>
              <w:t xml:space="preserve"> 不需要</w:t>
            </w:r>
          </w:p>
        </w:tc>
      </w:tr>
      <w:tr w:rsidR="00F4468A" w14:paraId="12C4D932" w14:textId="77777777">
        <w:trPr>
          <w:cantSplit/>
          <w:trHeight w:val="20"/>
          <w:jc w:val="center"/>
        </w:trPr>
        <w:tc>
          <w:tcPr>
            <w:tcW w:w="978" w:type="dxa"/>
            <w:vAlign w:val="center"/>
          </w:tcPr>
          <w:p w14:paraId="546E28FD" w14:textId="77777777" w:rsidR="00F4468A" w:rsidRDefault="00000000">
            <w:pPr>
              <w:jc w:val="center"/>
              <w:rPr>
                <w:rFonts w:ascii="宋体" w:hAnsi="宋体" w:cs="宋体" w:hint="eastAsia"/>
              </w:rPr>
            </w:pPr>
            <w:r>
              <w:rPr>
                <w:rFonts w:ascii="宋体" w:hAnsi="宋体" w:cs="宋体" w:hint="eastAsia"/>
              </w:rPr>
              <w:t>52.8</w:t>
            </w:r>
          </w:p>
        </w:tc>
        <w:tc>
          <w:tcPr>
            <w:tcW w:w="2409" w:type="dxa"/>
            <w:vAlign w:val="center"/>
          </w:tcPr>
          <w:p w14:paraId="21275A70" w14:textId="77777777" w:rsidR="00F4468A" w:rsidRDefault="00000000">
            <w:pPr>
              <w:jc w:val="center"/>
              <w:rPr>
                <w:rFonts w:ascii="宋体" w:hAnsi="宋体" w:cs="宋体" w:hint="eastAsia"/>
              </w:rPr>
            </w:pPr>
            <w:r>
              <w:rPr>
                <w:rFonts w:ascii="宋体" w:hAnsi="宋体" w:cs="宋体" w:hint="eastAsia"/>
              </w:rPr>
              <w:t>投诉</w:t>
            </w:r>
          </w:p>
        </w:tc>
        <w:tc>
          <w:tcPr>
            <w:tcW w:w="4980" w:type="dxa"/>
            <w:vAlign w:val="center"/>
          </w:tcPr>
          <w:p w14:paraId="7DC53D12" w14:textId="77777777" w:rsidR="00F4468A" w:rsidRDefault="00000000">
            <w:pPr>
              <w:jc w:val="left"/>
              <w:rPr>
                <w:rFonts w:ascii="宋体" w:hAnsi="宋体" w:cs="宋体" w:hint="eastAsia"/>
                <w:bCs/>
                <w:szCs w:val="21"/>
              </w:rPr>
            </w:pPr>
            <w:r>
              <w:rPr>
                <w:rFonts w:ascii="宋体" w:hAnsi="宋体" w:cs="宋体" w:hint="eastAsia"/>
                <w:color w:val="0000FF"/>
              </w:rPr>
              <w:t>本项目为自行采购项目，提出质疑的供应商对质疑答复不满意或者未在规定时间内答复的，可以在答复期满后7个工作日内向采购人投诉。</w:t>
            </w:r>
          </w:p>
        </w:tc>
      </w:tr>
    </w:tbl>
    <w:p w14:paraId="24CD1E2B" w14:textId="77777777" w:rsidR="00F4468A" w:rsidRDefault="00F4468A">
      <w:pPr>
        <w:pStyle w:val="23"/>
      </w:pPr>
    </w:p>
    <w:p w14:paraId="6C0B2AA4" w14:textId="77777777" w:rsidR="00F4468A" w:rsidRDefault="00000000">
      <w:pPr>
        <w:rPr>
          <w:b/>
        </w:rPr>
      </w:pPr>
      <w:r>
        <w:rPr>
          <w:rFonts w:hint="eastAsia"/>
          <w:szCs w:val="21"/>
        </w:rPr>
        <w:t>备注：本表是通用条款相关条款的补充和明确，如与通用条款内容相冲突的，以本表为准。</w:t>
      </w:r>
    </w:p>
    <w:p w14:paraId="036FB950" w14:textId="77777777" w:rsidR="00F4468A" w:rsidRDefault="00F4468A">
      <w:pPr>
        <w:rPr>
          <w:b/>
        </w:rPr>
      </w:pPr>
    </w:p>
    <w:p w14:paraId="7024DC8B" w14:textId="77777777" w:rsidR="00F4468A" w:rsidRDefault="00000000">
      <w:pPr>
        <w:pStyle w:val="2"/>
        <w:spacing w:beforeLines="50" w:before="120" w:afterLines="50" w:after="120"/>
        <w:rPr>
          <w:rFonts w:hint="eastAsia"/>
          <w:szCs w:val="24"/>
        </w:rPr>
      </w:pPr>
      <w:r>
        <w:rPr>
          <w:rFonts w:hint="eastAsia"/>
          <w:szCs w:val="24"/>
        </w:rPr>
        <w:t>二、其他关键信息</w:t>
      </w:r>
    </w:p>
    <w:p w14:paraId="512DC053" w14:textId="77777777" w:rsidR="00F4468A" w:rsidRDefault="00000000">
      <w:pPr>
        <w:ind w:firstLineChars="200" w:firstLine="422"/>
        <w:rPr>
          <w:b/>
          <w:bCs/>
        </w:rPr>
      </w:pPr>
      <w:r>
        <w:rPr>
          <w:rFonts w:hint="eastAsia"/>
          <w:b/>
          <w:bCs/>
        </w:rPr>
        <w:t>（一）与“对通用条款的补充内容”章节相关的事项</w:t>
      </w:r>
    </w:p>
    <w:p w14:paraId="6338057E" w14:textId="77777777" w:rsidR="00F4468A" w:rsidRDefault="00000000">
      <w:pPr>
        <w:spacing w:line="276" w:lineRule="auto"/>
        <w:ind w:firstLineChars="200" w:firstLine="422"/>
        <w:jc w:val="left"/>
        <w:rPr>
          <w:rFonts w:asciiTheme="minorEastAsia" w:eastAsiaTheme="minorEastAsia" w:hAnsiTheme="minorEastAsia" w:hint="eastAsia"/>
          <w:b/>
          <w:kern w:val="0"/>
          <w:szCs w:val="20"/>
        </w:rPr>
      </w:pPr>
      <w:bookmarkStart w:id="37" w:name="_Hlk72579465"/>
      <w:r>
        <w:rPr>
          <w:rFonts w:asciiTheme="minorEastAsia" w:eastAsiaTheme="minorEastAsia" w:hAnsiTheme="minorEastAsia" w:hint="eastAsia"/>
          <w:b/>
          <w:kern w:val="0"/>
          <w:szCs w:val="20"/>
        </w:rPr>
        <w:t>1.评标定标信息</w:t>
      </w:r>
    </w:p>
    <w:bookmarkEnd w:id="37"/>
    <w:p w14:paraId="7737AEB4" w14:textId="77777777" w:rsidR="00F4468A" w:rsidRDefault="00000000">
      <w:pPr>
        <w:jc w:val="center"/>
      </w:pPr>
      <w:r>
        <w:rPr>
          <w:rFonts w:hint="eastAsia"/>
          <w:b/>
        </w:rPr>
        <w:t>非评定分离项目</w:t>
      </w:r>
    </w:p>
    <w:tbl>
      <w:tblPr>
        <w:tblStyle w:val="aff4"/>
        <w:tblW w:w="7933" w:type="dxa"/>
        <w:tblLayout w:type="fixed"/>
        <w:tblLook w:val="04A0" w:firstRow="1" w:lastRow="0" w:firstColumn="1" w:lastColumn="0" w:noHBand="0" w:noVBand="1"/>
      </w:tblPr>
      <w:tblGrid>
        <w:gridCol w:w="2844"/>
        <w:gridCol w:w="5089"/>
      </w:tblGrid>
      <w:tr w:rsidR="00F4468A" w14:paraId="2E2A0ECC" w14:textId="77777777">
        <w:tc>
          <w:tcPr>
            <w:tcW w:w="2844" w:type="dxa"/>
          </w:tcPr>
          <w:p w14:paraId="2E3619DD" w14:textId="77777777" w:rsidR="00F4468A" w:rsidRDefault="00000000">
            <w:pPr>
              <w:jc w:val="center"/>
            </w:pPr>
            <w:r>
              <w:rPr>
                <w:rFonts w:hint="eastAsia"/>
              </w:rPr>
              <w:t>评标方法</w:t>
            </w:r>
          </w:p>
        </w:tc>
        <w:tc>
          <w:tcPr>
            <w:tcW w:w="5089" w:type="dxa"/>
          </w:tcPr>
          <w:p w14:paraId="6C8B1178" w14:textId="77777777" w:rsidR="00F4468A" w:rsidRDefault="00000000">
            <w:pPr>
              <w:jc w:val="center"/>
            </w:pPr>
            <w:r>
              <w:rPr>
                <w:rFonts w:hint="eastAsia"/>
              </w:rPr>
              <w:t>综合评分法</w:t>
            </w:r>
          </w:p>
        </w:tc>
      </w:tr>
      <w:tr w:rsidR="00F4468A" w14:paraId="6492B139" w14:textId="77777777">
        <w:tc>
          <w:tcPr>
            <w:tcW w:w="2844" w:type="dxa"/>
          </w:tcPr>
          <w:p w14:paraId="1E8678A9" w14:textId="77777777" w:rsidR="00F4468A" w:rsidRDefault="00000000">
            <w:pPr>
              <w:jc w:val="center"/>
            </w:pPr>
            <w:r>
              <w:rPr>
                <w:rFonts w:hint="eastAsia"/>
              </w:rPr>
              <w:t>候选中标供应商家数</w:t>
            </w:r>
          </w:p>
        </w:tc>
        <w:tc>
          <w:tcPr>
            <w:tcW w:w="5089" w:type="dxa"/>
          </w:tcPr>
          <w:p w14:paraId="27CFA8FD" w14:textId="77777777" w:rsidR="00F4468A" w:rsidRDefault="00000000">
            <w:pPr>
              <w:jc w:val="center"/>
            </w:pPr>
            <w:r>
              <w:rPr>
                <w:rFonts w:hint="eastAsia"/>
              </w:rPr>
              <w:t>4</w:t>
            </w:r>
          </w:p>
        </w:tc>
      </w:tr>
      <w:tr w:rsidR="00F4468A" w14:paraId="5BF24E92" w14:textId="77777777">
        <w:tc>
          <w:tcPr>
            <w:tcW w:w="2844" w:type="dxa"/>
          </w:tcPr>
          <w:p w14:paraId="6AA5C433" w14:textId="77777777" w:rsidR="00F4468A" w:rsidRDefault="00000000">
            <w:pPr>
              <w:jc w:val="center"/>
            </w:pPr>
            <w:r>
              <w:rPr>
                <w:rFonts w:hint="eastAsia"/>
              </w:rPr>
              <w:t>中标供应商家数</w:t>
            </w:r>
          </w:p>
        </w:tc>
        <w:tc>
          <w:tcPr>
            <w:tcW w:w="5089" w:type="dxa"/>
          </w:tcPr>
          <w:p w14:paraId="7464D954" w14:textId="77777777" w:rsidR="00F4468A" w:rsidRDefault="00000000">
            <w:pPr>
              <w:jc w:val="center"/>
            </w:pPr>
            <w:r>
              <w:rPr>
                <w:rFonts w:hint="eastAsia"/>
              </w:rPr>
              <w:t>2</w:t>
            </w:r>
          </w:p>
        </w:tc>
      </w:tr>
    </w:tbl>
    <w:p w14:paraId="79BD15F8" w14:textId="77777777" w:rsidR="00F4468A" w:rsidRDefault="00000000">
      <w:pPr>
        <w:ind w:firstLineChars="200" w:firstLine="422"/>
        <w:rPr>
          <w:b/>
        </w:rPr>
      </w:pPr>
      <w:r>
        <w:rPr>
          <w:rFonts w:hint="eastAsia"/>
          <w:b/>
        </w:rPr>
        <w:t>2.</w:t>
      </w:r>
      <w:r>
        <w:rPr>
          <w:rFonts w:hint="eastAsia"/>
        </w:rPr>
        <w:t xml:space="preserve"> </w:t>
      </w:r>
      <w:r>
        <w:rPr>
          <w:rFonts w:hint="eastAsia"/>
          <w:b/>
        </w:rPr>
        <w:t>报价填写要求</w:t>
      </w:r>
    </w:p>
    <w:p w14:paraId="6600D09D" w14:textId="77777777" w:rsidR="00F4468A" w:rsidRDefault="00000000">
      <w:pPr>
        <w:ind w:firstLineChars="200" w:firstLine="422"/>
        <w:rPr>
          <w:b/>
        </w:rPr>
      </w:pPr>
      <w:r>
        <w:rPr>
          <w:rFonts w:hint="eastAsia"/>
          <w:b/>
        </w:rPr>
        <w:t>（</w:t>
      </w:r>
      <w:r>
        <w:rPr>
          <w:rFonts w:hint="eastAsia"/>
          <w:b/>
        </w:rPr>
        <w:t>1</w:t>
      </w:r>
      <w:r>
        <w:rPr>
          <w:rFonts w:hint="eastAsia"/>
          <w:b/>
        </w:rPr>
        <w:t>）投标人根据成本自行决定报价，但不得以低于其运营成本的报价投标。</w:t>
      </w:r>
    </w:p>
    <w:p w14:paraId="48500B40" w14:textId="77777777" w:rsidR="00F4468A" w:rsidRDefault="00000000">
      <w:pPr>
        <w:ind w:firstLineChars="200" w:firstLine="422"/>
        <w:rPr>
          <w:b/>
        </w:rPr>
      </w:pPr>
      <w:r>
        <w:rPr>
          <w:rFonts w:hint="eastAsia"/>
          <w:b/>
        </w:rPr>
        <w:t>（</w:t>
      </w:r>
      <w:r>
        <w:rPr>
          <w:rFonts w:hint="eastAsia"/>
          <w:b/>
        </w:rPr>
        <w:t>2</w:t>
      </w:r>
      <w:r>
        <w:rPr>
          <w:rFonts w:hint="eastAsia"/>
          <w:b/>
        </w:rPr>
        <w:t>）预算金额为：</w:t>
      </w:r>
      <w:r>
        <w:rPr>
          <w:rFonts w:hint="eastAsia"/>
          <w:b/>
        </w:rPr>
        <w:t>500000</w:t>
      </w:r>
      <w:r>
        <w:rPr>
          <w:rFonts w:hint="eastAsia"/>
          <w:b/>
        </w:rPr>
        <w:t>元</w:t>
      </w:r>
      <w:r>
        <w:rPr>
          <w:rFonts w:hint="eastAsia"/>
          <w:b/>
        </w:rPr>
        <w:t>/</w:t>
      </w:r>
      <w:r>
        <w:rPr>
          <w:rFonts w:hint="eastAsia"/>
          <w:b/>
        </w:rPr>
        <w:t>年</w:t>
      </w:r>
    </w:p>
    <w:p w14:paraId="41CC6586" w14:textId="77777777" w:rsidR="00F4468A" w:rsidRDefault="00000000">
      <w:pPr>
        <w:ind w:firstLineChars="200" w:firstLine="422"/>
        <w:rPr>
          <w:rFonts w:ascii="宋体" w:hAnsi="宋体" w:hint="eastAsia"/>
          <w:b/>
        </w:rPr>
      </w:pPr>
      <w:r>
        <w:rPr>
          <w:rFonts w:hint="eastAsia"/>
          <w:b/>
        </w:rPr>
        <w:t>（</w:t>
      </w:r>
      <w:r>
        <w:rPr>
          <w:rFonts w:hint="eastAsia"/>
          <w:b/>
        </w:rPr>
        <w:t>3</w:t>
      </w:r>
      <w:r>
        <w:rPr>
          <w:rFonts w:hint="eastAsia"/>
          <w:b/>
        </w:rPr>
        <w:t>）本项目共</w:t>
      </w:r>
      <w:r>
        <w:rPr>
          <w:rFonts w:hint="eastAsia"/>
          <w:b/>
        </w:rPr>
        <w:t>2</w:t>
      </w:r>
      <w:r>
        <w:rPr>
          <w:rFonts w:hint="eastAsia"/>
          <w:b/>
        </w:rPr>
        <w:t>个标段，采用综合评分法产生</w:t>
      </w:r>
      <w:r>
        <w:rPr>
          <w:rFonts w:hint="eastAsia"/>
          <w:b/>
        </w:rPr>
        <w:t>2</w:t>
      </w:r>
      <w:r>
        <w:rPr>
          <w:rFonts w:hint="eastAsia"/>
          <w:b/>
        </w:rPr>
        <w:t>家中标供应商，按投标人综合得分由高到低顺序排列候选中标商，候选中标供应商数量为</w:t>
      </w:r>
      <w:r>
        <w:rPr>
          <w:rFonts w:hint="eastAsia"/>
          <w:b/>
        </w:rPr>
        <w:t>4</w:t>
      </w:r>
      <w:r>
        <w:rPr>
          <w:rFonts w:hint="eastAsia"/>
          <w:b/>
        </w:rPr>
        <w:t>家，按标段顺序依次中标，例如得分第一名的中标</w:t>
      </w:r>
      <w:r>
        <w:rPr>
          <w:rFonts w:hint="eastAsia"/>
          <w:b/>
        </w:rPr>
        <w:t>A</w:t>
      </w:r>
      <w:r>
        <w:rPr>
          <w:rFonts w:hint="eastAsia"/>
          <w:b/>
        </w:rPr>
        <w:t>标段，得分第二名的中标</w:t>
      </w:r>
      <w:r>
        <w:rPr>
          <w:rFonts w:hint="eastAsia"/>
          <w:b/>
        </w:rPr>
        <w:t>B</w:t>
      </w:r>
      <w:r>
        <w:rPr>
          <w:rFonts w:hint="eastAsia"/>
          <w:b/>
        </w:rPr>
        <w:t>标段。若出现综合得分相同的情况，则对并列排名的候选中标人按标段顺序依次抽签确定中标人。但当有效投标人数量不足</w:t>
      </w:r>
      <w:r>
        <w:rPr>
          <w:rFonts w:hint="eastAsia"/>
          <w:b/>
        </w:rPr>
        <w:t>4</w:t>
      </w:r>
      <w:r>
        <w:rPr>
          <w:rFonts w:hint="eastAsia"/>
          <w:b/>
        </w:rPr>
        <w:t>家时，本次公开招标失败，不产生中标人。</w:t>
      </w:r>
    </w:p>
    <w:p w14:paraId="595FA643" w14:textId="77777777" w:rsidR="00F4468A" w:rsidRDefault="00000000">
      <w:pPr>
        <w:ind w:firstLineChars="200" w:firstLine="422"/>
        <w:rPr>
          <w:b/>
        </w:rPr>
      </w:pPr>
      <w:r>
        <w:rPr>
          <w:rFonts w:hint="eastAsia"/>
          <w:b/>
        </w:rPr>
        <w:lastRenderedPageBreak/>
        <w:t>（二）其他事项</w:t>
      </w:r>
    </w:p>
    <w:p w14:paraId="457A3759" w14:textId="77777777" w:rsidR="00F4468A" w:rsidRDefault="00000000">
      <w:pPr>
        <w:ind w:firstLineChars="200" w:firstLine="422"/>
        <w:rPr>
          <w:b/>
          <w:bCs/>
        </w:rPr>
      </w:pPr>
      <w:r>
        <w:rPr>
          <w:b/>
          <w:bCs/>
        </w:rPr>
        <w:t>1</w:t>
      </w:r>
      <w:r>
        <w:rPr>
          <w:rFonts w:hint="eastAsia"/>
          <w:b/>
          <w:bCs/>
        </w:rPr>
        <w:t>.</w:t>
      </w:r>
      <w:r>
        <w:rPr>
          <w:rFonts w:hint="eastAsia"/>
          <w:b/>
          <w:bCs/>
        </w:rPr>
        <w:t>关于享受优惠政策的主体、价格扣除比例及采购标的所属行业</w:t>
      </w:r>
    </w:p>
    <w:p w14:paraId="7CAA3775" w14:textId="77777777" w:rsidR="00F4468A" w:rsidRDefault="00000000">
      <w:pPr>
        <w:ind w:firstLineChars="200" w:firstLine="420"/>
      </w:pPr>
      <w:r>
        <w:rPr>
          <w:rFonts w:hint="eastAsia"/>
        </w:rPr>
        <w:t>（</w:t>
      </w:r>
      <w:r>
        <w:rPr>
          <w:rFonts w:hint="eastAsia"/>
        </w:rPr>
        <w:t>1</w:t>
      </w:r>
      <w:r>
        <w:rPr>
          <w:rFonts w:hint="eastAsia"/>
        </w:rPr>
        <w:t>）专门面向中小企业采购的项目，不再执行价格扣除比例。</w:t>
      </w:r>
    </w:p>
    <w:p w14:paraId="291E7373" w14:textId="77777777" w:rsidR="00F4468A" w:rsidRDefault="00000000">
      <w:pPr>
        <w:ind w:firstLineChars="200" w:firstLine="420"/>
      </w:pPr>
      <w:r>
        <w:rPr>
          <w:rFonts w:hint="eastAsia"/>
        </w:rPr>
        <w:t>（</w:t>
      </w:r>
      <w:r>
        <w:rPr>
          <w:rFonts w:hint="eastAsia"/>
        </w:rPr>
        <w:t>2</w:t>
      </w:r>
      <w:r>
        <w:rPr>
          <w:rFonts w:hint="eastAsia"/>
        </w:rPr>
        <w:t>）非专门面向中小企业采购的项目，应执行价格扣除比例：投标人提供的货物（以招标文件用户需求书“货物清单明细”的“货物名称”一栏为准）全部均由优惠主体制造，则对其投标总价给予</w:t>
      </w:r>
      <w:r>
        <w:rPr>
          <w:rFonts w:hint="eastAsia"/>
          <w:color w:val="FF0000"/>
          <w:u w:val="single"/>
        </w:rPr>
        <w:t>10</w:t>
      </w:r>
      <w:r>
        <w:rPr>
          <w:color w:val="FF0000"/>
        </w:rPr>
        <w:t>%</w:t>
      </w:r>
      <w:r>
        <w:rPr>
          <w:rFonts w:hint="eastAsia"/>
          <w:color w:val="000000" w:themeColor="text1"/>
        </w:rPr>
        <w:t>（</w:t>
      </w:r>
      <w:r>
        <w:rPr>
          <w:rFonts w:hint="eastAsia"/>
          <w:color w:val="000000" w:themeColor="text1"/>
        </w:rPr>
        <w:t>10%~20%</w:t>
      </w:r>
      <w:r>
        <w:rPr>
          <w:rFonts w:hint="eastAsia"/>
          <w:color w:val="000000" w:themeColor="text1"/>
        </w:rPr>
        <w:t>）</w:t>
      </w:r>
      <w:r>
        <w:rPr>
          <w:rFonts w:hint="eastAsia"/>
        </w:rPr>
        <w:t>的扣除，用扣除后的价格参与评审。满足多项优惠政策的供应商，不重复享受多项价格扣除政策。</w:t>
      </w:r>
    </w:p>
    <w:p w14:paraId="103FC4A4" w14:textId="77777777" w:rsidR="00F4468A" w:rsidRDefault="00000000">
      <w:pPr>
        <w:ind w:firstLineChars="200" w:firstLine="420"/>
      </w:pPr>
      <w:r>
        <w:rPr>
          <w:rFonts w:hint="eastAsia"/>
        </w:rPr>
        <w:t>备注：（</w:t>
      </w:r>
      <w:r>
        <w:rPr>
          <w:rFonts w:hint="eastAsia"/>
        </w:rPr>
        <w:t>a</w:t>
      </w:r>
      <w:r>
        <w:rPr>
          <w:rFonts w:hint="eastAsia"/>
        </w:rPr>
        <w:t>）享受价格扣除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政府采购活动中视同中小企业；</w:t>
      </w:r>
      <w:r>
        <w:rPr>
          <w:rFonts w:hint="eastAsia"/>
        </w:rPr>
        <w:t>(</w:t>
      </w:r>
      <w:r>
        <w:t>b)</w:t>
      </w:r>
      <w:r>
        <w:rPr>
          <w:rFonts w:hint="eastAsia"/>
        </w:rPr>
        <w:t>优惠主体制造是指货物由优惠主体生产且使用该优惠主体商号或者注册商标；投标人提供的货物既有优惠主体制造货物，又有非优惠主体制造货物的，不给予价格扣除。</w:t>
      </w:r>
    </w:p>
    <w:p w14:paraId="79679474" w14:textId="77777777" w:rsidR="00F4468A" w:rsidRDefault="00000000">
      <w:pPr>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（3）</w:t>
      </w:r>
      <w:bookmarkStart w:id="38" w:name="_Hlk71970739"/>
      <w:r>
        <w:rPr>
          <w:rFonts w:asciiTheme="minorEastAsia" w:eastAsiaTheme="minorEastAsia" w:hAnsiTheme="minorEastAsia" w:cstheme="minorEastAsia" w:hint="eastAsia"/>
          <w:szCs w:val="21"/>
        </w:rPr>
        <w:t>中小企业参加政府采购活动，应当按照国务院批准的《中小企业划型标准规定》（工信部联企业〔2011〕300号）、《金融业企业划型标准规定》（银发〔2015〕309号）和《财政部 工业和信息化部关于印发〈政府采购促进中小企业发展管理办法〉的通知》（财库〔2020〕46号）的规定，出具《中小企业声明函》，</w:t>
      </w:r>
      <w:r>
        <w:rPr>
          <w:rFonts w:ascii="宋体" w:hAnsi="宋体" w:cs="宋体"/>
          <w:b/>
          <w:bCs/>
          <w:color w:val="FF0000"/>
          <w:szCs w:val="21"/>
        </w:rPr>
        <w:t>《中小企业声明函》中相关企业</w:t>
      </w:r>
      <w:r>
        <w:rPr>
          <w:rFonts w:ascii="宋体" w:hAnsi="宋体" w:cs="宋体" w:hint="eastAsia"/>
          <w:b/>
          <w:bCs/>
          <w:color w:val="FF0000"/>
          <w:szCs w:val="21"/>
        </w:rPr>
        <w:t>（服务承接商）</w:t>
      </w:r>
      <w:r>
        <w:rPr>
          <w:rFonts w:ascii="宋体" w:hAnsi="宋体" w:cs="宋体"/>
          <w:b/>
          <w:bCs/>
          <w:color w:val="FF0000"/>
          <w:szCs w:val="21"/>
        </w:rPr>
        <w:t>所属行业应当与采购标的所属行业相一致</w:t>
      </w:r>
      <w:r>
        <w:rPr>
          <w:rFonts w:hint="eastAsia"/>
          <w:b/>
          <w:bCs/>
          <w:color w:val="FF0000"/>
        </w:rPr>
        <w:t>，标的所属行业以招标文件第一册第三章用户需求书“服务需求明细”的“标的所属行业”一栏为准</w:t>
      </w:r>
      <w:r>
        <w:rPr>
          <w:rFonts w:ascii="宋体" w:hAnsi="宋体" w:cs="宋体"/>
          <w:b/>
          <w:bCs/>
          <w:color w:val="FF0000"/>
          <w:szCs w:val="21"/>
        </w:rPr>
        <w:t>。</w:t>
      </w:r>
      <w:bookmarkEnd w:id="38"/>
    </w:p>
    <w:p w14:paraId="15B70DEB" w14:textId="77777777" w:rsidR="00F4468A" w:rsidRDefault="00000000">
      <w:pPr>
        <w:ind w:firstLineChars="200" w:firstLine="420"/>
      </w:pPr>
      <w:r>
        <w:rPr>
          <w:rFonts w:asciiTheme="minorEastAsia" w:eastAsiaTheme="minorEastAsia" w:hAnsiTheme="minorEastAsia" w:cstheme="minorEastAsia" w:hint="eastAsia"/>
          <w:szCs w:val="21"/>
        </w:rPr>
        <w:t>（4）小型企业、微型企业、残疾人福利性单位作为优惠主体的认定资料为《中小企业声明函》、《残疾人福利性单</w:t>
      </w:r>
      <w:r>
        <w:rPr>
          <w:rFonts w:hint="eastAsia"/>
        </w:rPr>
        <w:t>位声明函》；监狱企业作为优惠主体的认定资料为省级以上监狱管理局、戒毒管理局出具的监狱企业证明文件。声明函样式见本招标文件第一册专用条款第三章“投标文件格式、附件”中“四、投标人情况及资格证明文件”章节提供的格式）。</w:t>
      </w:r>
    </w:p>
    <w:p w14:paraId="2A9DB9E1" w14:textId="77777777" w:rsidR="00F4468A" w:rsidRDefault="00000000">
      <w:pPr>
        <w:ind w:firstLineChars="200" w:firstLine="420"/>
        <w:rPr>
          <w:color w:val="FF0000"/>
        </w:rPr>
      </w:pPr>
      <w:r>
        <w:rPr>
          <w:rFonts w:hint="eastAsia"/>
        </w:rPr>
        <w:t>（</w:t>
      </w:r>
      <w:r>
        <w:rPr>
          <w:rFonts w:hint="eastAsia"/>
        </w:rPr>
        <w:t>5</w:t>
      </w:r>
      <w:r>
        <w:rPr>
          <w:rFonts w:hint="eastAsia"/>
        </w:rPr>
        <w:t>）享受价格扣除获得政府采购合同的，小微企业不得将合同分包给大中型企业。</w:t>
      </w:r>
    </w:p>
    <w:p w14:paraId="7FF0A77A" w14:textId="77777777" w:rsidR="00F4468A" w:rsidRDefault="00000000">
      <w:pPr>
        <w:ind w:firstLineChars="200" w:firstLine="422"/>
        <w:rPr>
          <w:b/>
          <w:bCs/>
        </w:rPr>
      </w:pPr>
      <w:r>
        <w:rPr>
          <w:rFonts w:hint="eastAsia"/>
          <w:b/>
          <w:bCs/>
        </w:rPr>
        <w:t>2.</w:t>
      </w:r>
      <w:r>
        <w:rPr>
          <w:rFonts w:hint="eastAsia"/>
          <w:b/>
          <w:bCs/>
        </w:rPr>
        <w:t>本项目为代理服务项目，将向中标（成交）供应商收取代理服务费。</w:t>
      </w:r>
    </w:p>
    <w:p w14:paraId="4E56031B" w14:textId="77777777" w:rsidR="00F4468A" w:rsidRDefault="00000000">
      <w:pPr>
        <w:ind w:firstLineChars="200" w:firstLine="420"/>
      </w:pPr>
      <w:r>
        <w:rPr>
          <w:rFonts w:hint="eastAsia"/>
        </w:rPr>
        <w:t>中标（成交）供应商在领取《中标（成交）通知书》之前须向深圳公共资源交易中心（深圳交易集团有限公司福田分公司）交纳代理服务费。若因中标（成交）供应商交纳代理服务费所产生的时间影响到合同签订的，由中标（成交）供应商自行承担责任。代理服务费标准参照下列标准收取。</w:t>
      </w:r>
      <w:r>
        <w:rPr>
          <w:rFonts w:hint="eastAsia"/>
          <w:b/>
          <w:color w:val="FF0000"/>
        </w:rPr>
        <w:t>本项目类型为服务采购：</w:t>
      </w:r>
    </w:p>
    <w:p w14:paraId="54C21287" w14:textId="77777777" w:rsidR="00F4468A" w:rsidRDefault="00000000">
      <w:pPr>
        <w:ind w:firstLineChars="200" w:firstLine="420"/>
        <w:rPr>
          <w:color w:val="FF0000"/>
        </w:rPr>
      </w:pPr>
      <w:r>
        <w:rPr>
          <w:rFonts w:hint="eastAsia"/>
          <w:color w:val="FF0000"/>
        </w:rPr>
        <w:t>（</w:t>
      </w:r>
      <w:r>
        <w:rPr>
          <w:rFonts w:hint="eastAsia"/>
          <w:color w:val="FF0000"/>
        </w:rPr>
        <w:t>1</w:t>
      </w:r>
      <w:r>
        <w:rPr>
          <w:rFonts w:hint="eastAsia"/>
          <w:color w:val="FF0000"/>
        </w:rPr>
        <w:t>）代理服务费以预算金额</w:t>
      </w:r>
      <w:r>
        <w:rPr>
          <w:rFonts w:hint="eastAsia"/>
          <w:color w:val="FF0000"/>
        </w:rPr>
        <w:t>500000</w:t>
      </w:r>
      <w:r>
        <w:rPr>
          <w:rFonts w:hint="eastAsia"/>
          <w:color w:val="FF0000"/>
        </w:rPr>
        <w:t>元金额作为计算基数，按差额定率累进法计算。</w:t>
      </w:r>
    </w:p>
    <w:p w14:paraId="344D9837" w14:textId="77777777" w:rsidR="00F4468A" w:rsidRDefault="00000000">
      <w:pPr>
        <w:ind w:firstLineChars="200" w:firstLine="420"/>
      </w:pPr>
      <w:r>
        <w:rPr>
          <w:rFonts w:hint="eastAsia"/>
        </w:rPr>
        <w:t>（</w:t>
      </w:r>
      <w:r>
        <w:rPr>
          <w:rFonts w:hint="eastAsia"/>
        </w:rPr>
        <w:t>2</w:t>
      </w:r>
      <w:r>
        <w:rPr>
          <w:rFonts w:hint="eastAsia"/>
        </w:rPr>
        <w:t>）中标（成交）金额的各部分费率如下表：</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5"/>
        <w:gridCol w:w="1799"/>
        <w:gridCol w:w="1799"/>
        <w:gridCol w:w="1799"/>
      </w:tblGrid>
      <w:tr w:rsidR="00F4468A" w14:paraId="7DF4C18E" w14:textId="77777777">
        <w:trPr>
          <w:trHeight w:val="601"/>
          <w:jc w:val="center"/>
        </w:trPr>
        <w:tc>
          <w:tcPr>
            <w:tcW w:w="3125" w:type="dxa"/>
            <w:vAlign w:val="center"/>
          </w:tcPr>
          <w:p w14:paraId="1FD54149" w14:textId="77777777" w:rsidR="00F4468A" w:rsidRDefault="00000000">
            <w:pPr>
              <w:widowControl/>
              <w:spacing w:line="360" w:lineRule="auto"/>
              <w:jc w:val="center"/>
            </w:pPr>
            <w:r>
              <w:rPr>
                <w:rFonts w:hint="eastAsia"/>
              </w:rPr>
              <w:t>中标（成交）金额</w:t>
            </w:r>
          </w:p>
        </w:tc>
        <w:tc>
          <w:tcPr>
            <w:tcW w:w="1799" w:type="dxa"/>
            <w:vAlign w:val="center"/>
          </w:tcPr>
          <w:p w14:paraId="5336560D" w14:textId="77777777" w:rsidR="00F4468A" w:rsidRDefault="00000000">
            <w:pPr>
              <w:widowControl/>
              <w:spacing w:line="360" w:lineRule="auto"/>
              <w:jc w:val="center"/>
            </w:pPr>
            <w:r>
              <w:rPr>
                <w:rFonts w:hint="eastAsia"/>
              </w:rPr>
              <w:t>货物采购</w:t>
            </w:r>
          </w:p>
        </w:tc>
        <w:tc>
          <w:tcPr>
            <w:tcW w:w="1799" w:type="dxa"/>
            <w:vAlign w:val="center"/>
          </w:tcPr>
          <w:p w14:paraId="669003F7" w14:textId="77777777" w:rsidR="00F4468A" w:rsidRDefault="00000000">
            <w:pPr>
              <w:widowControl/>
              <w:spacing w:line="360" w:lineRule="auto"/>
              <w:jc w:val="center"/>
            </w:pPr>
            <w:r>
              <w:rPr>
                <w:rFonts w:hint="eastAsia"/>
              </w:rPr>
              <w:t>服务采购</w:t>
            </w:r>
          </w:p>
        </w:tc>
        <w:tc>
          <w:tcPr>
            <w:tcW w:w="1799" w:type="dxa"/>
            <w:vAlign w:val="center"/>
          </w:tcPr>
          <w:p w14:paraId="3DF5135E" w14:textId="77777777" w:rsidR="00F4468A" w:rsidRDefault="00000000">
            <w:pPr>
              <w:widowControl/>
              <w:spacing w:line="360" w:lineRule="auto"/>
              <w:jc w:val="center"/>
            </w:pPr>
            <w:r>
              <w:rPr>
                <w:rFonts w:hint="eastAsia"/>
              </w:rPr>
              <w:t>工程采购</w:t>
            </w:r>
          </w:p>
        </w:tc>
      </w:tr>
      <w:tr w:rsidR="00F4468A" w14:paraId="41A00A0F" w14:textId="77777777">
        <w:trPr>
          <w:jc w:val="center"/>
        </w:trPr>
        <w:tc>
          <w:tcPr>
            <w:tcW w:w="3125" w:type="dxa"/>
            <w:vAlign w:val="center"/>
          </w:tcPr>
          <w:p w14:paraId="31B25E92" w14:textId="77777777" w:rsidR="00F4468A" w:rsidRDefault="00000000">
            <w:pPr>
              <w:widowControl/>
              <w:spacing w:line="360" w:lineRule="auto"/>
              <w:jc w:val="center"/>
            </w:pPr>
            <w:r>
              <w:rPr>
                <w:rFonts w:hint="eastAsia"/>
              </w:rPr>
              <w:t>100</w:t>
            </w:r>
            <w:r>
              <w:rPr>
                <w:rFonts w:hint="eastAsia"/>
              </w:rPr>
              <w:t>万元以下</w:t>
            </w:r>
          </w:p>
        </w:tc>
        <w:tc>
          <w:tcPr>
            <w:tcW w:w="1799" w:type="dxa"/>
            <w:vAlign w:val="center"/>
          </w:tcPr>
          <w:p w14:paraId="22E2D5CA" w14:textId="77777777" w:rsidR="00F4468A" w:rsidRDefault="00000000">
            <w:pPr>
              <w:widowControl/>
              <w:spacing w:line="360" w:lineRule="auto"/>
              <w:jc w:val="center"/>
            </w:pPr>
            <w:r>
              <w:rPr>
                <w:rFonts w:hint="eastAsia"/>
              </w:rPr>
              <w:t>1.5%</w:t>
            </w:r>
          </w:p>
        </w:tc>
        <w:tc>
          <w:tcPr>
            <w:tcW w:w="1799" w:type="dxa"/>
            <w:vAlign w:val="center"/>
          </w:tcPr>
          <w:p w14:paraId="73307C8C" w14:textId="77777777" w:rsidR="00F4468A" w:rsidRDefault="00000000">
            <w:pPr>
              <w:widowControl/>
              <w:spacing w:line="360" w:lineRule="auto"/>
              <w:jc w:val="center"/>
            </w:pPr>
            <w:r>
              <w:rPr>
                <w:rFonts w:hint="eastAsia"/>
              </w:rPr>
              <w:t>1.5%</w:t>
            </w:r>
          </w:p>
        </w:tc>
        <w:tc>
          <w:tcPr>
            <w:tcW w:w="1799" w:type="dxa"/>
            <w:vAlign w:val="center"/>
          </w:tcPr>
          <w:p w14:paraId="262702B8" w14:textId="77777777" w:rsidR="00F4468A" w:rsidRDefault="00000000">
            <w:pPr>
              <w:widowControl/>
              <w:spacing w:line="360" w:lineRule="auto"/>
              <w:jc w:val="center"/>
            </w:pPr>
            <w:r>
              <w:rPr>
                <w:rFonts w:hint="eastAsia"/>
              </w:rPr>
              <w:t>1.0%</w:t>
            </w:r>
          </w:p>
        </w:tc>
      </w:tr>
      <w:tr w:rsidR="00F4468A" w14:paraId="6C6272C1" w14:textId="77777777">
        <w:trPr>
          <w:jc w:val="center"/>
        </w:trPr>
        <w:tc>
          <w:tcPr>
            <w:tcW w:w="3125" w:type="dxa"/>
            <w:vAlign w:val="center"/>
          </w:tcPr>
          <w:p w14:paraId="33AECAA6" w14:textId="77777777" w:rsidR="00F4468A" w:rsidRDefault="00000000">
            <w:pPr>
              <w:widowControl/>
              <w:spacing w:line="360" w:lineRule="auto"/>
              <w:jc w:val="center"/>
            </w:pPr>
            <w:r>
              <w:rPr>
                <w:rFonts w:hint="eastAsia"/>
              </w:rPr>
              <w:t>100</w:t>
            </w:r>
            <w:r>
              <w:rPr>
                <w:rFonts w:hint="eastAsia"/>
              </w:rPr>
              <w:t>万元（含）</w:t>
            </w:r>
            <w:r>
              <w:rPr>
                <w:rFonts w:hint="eastAsia"/>
              </w:rPr>
              <w:t>-500</w:t>
            </w:r>
            <w:r>
              <w:rPr>
                <w:rFonts w:hint="eastAsia"/>
              </w:rPr>
              <w:t>万元</w:t>
            </w:r>
          </w:p>
        </w:tc>
        <w:tc>
          <w:tcPr>
            <w:tcW w:w="1799" w:type="dxa"/>
            <w:vAlign w:val="center"/>
          </w:tcPr>
          <w:p w14:paraId="53A11D0B" w14:textId="77777777" w:rsidR="00F4468A" w:rsidRDefault="00000000">
            <w:pPr>
              <w:widowControl/>
              <w:spacing w:line="360" w:lineRule="auto"/>
              <w:jc w:val="center"/>
            </w:pPr>
            <w:r>
              <w:rPr>
                <w:rFonts w:hint="eastAsia"/>
              </w:rPr>
              <w:t>1.1%</w:t>
            </w:r>
          </w:p>
        </w:tc>
        <w:tc>
          <w:tcPr>
            <w:tcW w:w="1799" w:type="dxa"/>
            <w:vAlign w:val="center"/>
          </w:tcPr>
          <w:p w14:paraId="66E4078F" w14:textId="77777777" w:rsidR="00F4468A" w:rsidRDefault="00000000">
            <w:pPr>
              <w:widowControl/>
              <w:spacing w:line="360" w:lineRule="auto"/>
              <w:jc w:val="center"/>
            </w:pPr>
            <w:r>
              <w:rPr>
                <w:rFonts w:hint="eastAsia"/>
              </w:rPr>
              <w:t>0.8%</w:t>
            </w:r>
          </w:p>
        </w:tc>
        <w:tc>
          <w:tcPr>
            <w:tcW w:w="1799" w:type="dxa"/>
            <w:vAlign w:val="center"/>
          </w:tcPr>
          <w:p w14:paraId="5502ED9D" w14:textId="77777777" w:rsidR="00F4468A" w:rsidRDefault="00000000">
            <w:pPr>
              <w:widowControl/>
              <w:spacing w:line="360" w:lineRule="auto"/>
              <w:jc w:val="center"/>
            </w:pPr>
            <w:r>
              <w:rPr>
                <w:rFonts w:hint="eastAsia"/>
              </w:rPr>
              <w:t>0.7%</w:t>
            </w:r>
          </w:p>
        </w:tc>
      </w:tr>
      <w:tr w:rsidR="00F4468A" w14:paraId="61A0C578" w14:textId="77777777">
        <w:trPr>
          <w:jc w:val="center"/>
        </w:trPr>
        <w:tc>
          <w:tcPr>
            <w:tcW w:w="3125" w:type="dxa"/>
            <w:vAlign w:val="center"/>
          </w:tcPr>
          <w:p w14:paraId="17D94456" w14:textId="77777777" w:rsidR="00F4468A" w:rsidRDefault="00000000">
            <w:pPr>
              <w:widowControl/>
              <w:spacing w:line="360" w:lineRule="auto"/>
              <w:jc w:val="center"/>
            </w:pPr>
            <w:r>
              <w:rPr>
                <w:rFonts w:hint="eastAsia"/>
              </w:rPr>
              <w:t>500</w:t>
            </w:r>
            <w:r>
              <w:rPr>
                <w:rFonts w:hint="eastAsia"/>
              </w:rPr>
              <w:t>万元（含）</w:t>
            </w:r>
            <w:r>
              <w:rPr>
                <w:rFonts w:hint="eastAsia"/>
              </w:rPr>
              <w:t>-1000</w:t>
            </w:r>
            <w:r>
              <w:rPr>
                <w:rFonts w:hint="eastAsia"/>
              </w:rPr>
              <w:t>万元</w:t>
            </w:r>
          </w:p>
        </w:tc>
        <w:tc>
          <w:tcPr>
            <w:tcW w:w="1799" w:type="dxa"/>
            <w:vAlign w:val="center"/>
          </w:tcPr>
          <w:p w14:paraId="051F5237" w14:textId="77777777" w:rsidR="00F4468A" w:rsidRDefault="00000000">
            <w:pPr>
              <w:widowControl/>
              <w:spacing w:line="360" w:lineRule="auto"/>
              <w:jc w:val="center"/>
            </w:pPr>
            <w:r>
              <w:rPr>
                <w:rFonts w:hint="eastAsia"/>
              </w:rPr>
              <w:t>0.8%</w:t>
            </w:r>
          </w:p>
        </w:tc>
        <w:tc>
          <w:tcPr>
            <w:tcW w:w="1799" w:type="dxa"/>
            <w:vAlign w:val="center"/>
          </w:tcPr>
          <w:p w14:paraId="1DA1B996" w14:textId="77777777" w:rsidR="00F4468A" w:rsidRDefault="00000000">
            <w:pPr>
              <w:widowControl/>
              <w:spacing w:line="360" w:lineRule="auto"/>
              <w:jc w:val="center"/>
            </w:pPr>
            <w:r>
              <w:rPr>
                <w:rFonts w:hint="eastAsia"/>
              </w:rPr>
              <w:t>0.45%</w:t>
            </w:r>
          </w:p>
        </w:tc>
        <w:tc>
          <w:tcPr>
            <w:tcW w:w="1799" w:type="dxa"/>
            <w:vAlign w:val="center"/>
          </w:tcPr>
          <w:p w14:paraId="60596C68" w14:textId="77777777" w:rsidR="00F4468A" w:rsidRDefault="00000000">
            <w:pPr>
              <w:widowControl/>
              <w:spacing w:line="360" w:lineRule="auto"/>
              <w:jc w:val="center"/>
            </w:pPr>
            <w:r>
              <w:rPr>
                <w:rFonts w:hint="eastAsia"/>
              </w:rPr>
              <w:t>0.55%</w:t>
            </w:r>
          </w:p>
        </w:tc>
      </w:tr>
      <w:tr w:rsidR="00F4468A" w14:paraId="309299B5" w14:textId="77777777">
        <w:trPr>
          <w:jc w:val="center"/>
        </w:trPr>
        <w:tc>
          <w:tcPr>
            <w:tcW w:w="3125" w:type="dxa"/>
            <w:vAlign w:val="center"/>
          </w:tcPr>
          <w:p w14:paraId="6FC477D0" w14:textId="77777777" w:rsidR="00F4468A" w:rsidRDefault="00000000">
            <w:pPr>
              <w:widowControl/>
              <w:spacing w:line="360" w:lineRule="auto"/>
              <w:jc w:val="center"/>
            </w:pPr>
            <w:r>
              <w:rPr>
                <w:rFonts w:hint="eastAsia"/>
              </w:rPr>
              <w:t>1000</w:t>
            </w:r>
            <w:r>
              <w:rPr>
                <w:rFonts w:hint="eastAsia"/>
              </w:rPr>
              <w:t>万元（含）</w:t>
            </w:r>
            <w:r>
              <w:rPr>
                <w:rFonts w:hint="eastAsia"/>
              </w:rPr>
              <w:t>-5000</w:t>
            </w:r>
            <w:r>
              <w:rPr>
                <w:rFonts w:hint="eastAsia"/>
              </w:rPr>
              <w:t>万元</w:t>
            </w:r>
          </w:p>
        </w:tc>
        <w:tc>
          <w:tcPr>
            <w:tcW w:w="1799" w:type="dxa"/>
            <w:vAlign w:val="center"/>
          </w:tcPr>
          <w:p w14:paraId="5F3563FE" w14:textId="77777777" w:rsidR="00F4468A" w:rsidRDefault="00000000">
            <w:pPr>
              <w:widowControl/>
              <w:spacing w:line="360" w:lineRule="auto"/>
              <w:jc w:val="center"/>
            </w:pPr>
            <w:r>
              <w:rPr>
                <w:rFonts w:hint="eastAsia"/>
              </w:rPr>
              <w:t>0.5%</w:t>
            </w:r>
          </w:p>
        </w:tc>
        <w:tc>
          <w:tcPr>
            <w:tcW w:w="1799" w:type="dxa"/>
            <w:vAlign w:val="center"/>
          </w:tcPr>
          <w:p w14:paraId="1E49E3D0" w14:textId="77777777" w:rsidR="00F4468A" w:rsidRDefault="00000000">
            <w:pPr>
              <w:widowControl/>
              <w:spacing w:line="360" w:lineRule="auto"/>
              <w:jc w:val="center"/>
            </w:pPr>
            <w:r>
              <w:rPr>
                <w:rFonts w:hint="eastAsia"/>
              </w:rPr>
              <w:t>0.25%</w:t>
            </w:r>
          </w:p>
        </w:tc>
        <w:tc>
          <w:tcPr>
            <w:tcW w:w="1799" w:type="dxa"/>
            <w:vAlign w:val="center"/>
          </w:tcPr>
          <w:p w14:paraId="13B5628E" w14:textId="77777777" w:rsidR="00F4468A" w:rsidRDefault="00000000">
            <w:pPr>
              <w:widowControl/>
              <w:spacing w:line="360" w:lineRule="auto"/>
              <w:jc w:val="center"/>
            </w:pPr>
            <w:r>
              <w:rPr>
                <w:rFonts w:hint="eastAsia"/>
              </w:rPr>
              <w:t>0.35%</w:t>
            </w:r>
          </w:p>
        </w:tc>
      </w:tr>
      <w:tr w:rsidR="00F4468A" w14:paraId="67A1412F" w14:textId="77777777">
        <w:trPr>
          <w:jc w:val="center"/>
        </w:trPr>
        <w:tc>
          <w:tcPr>
            <w:tcW w:w="3125" w:type="dxa"/>
            <w:vAlign w:val="center"/>
          </w:tcPr>
          <w:p w14:paraId="031F9078" w14:textId="77777777" w:rsidR="00F4468A" w:rsidRDefault="00000000">
            <w:pPr>
              <w:widowControl/>
              <w:spacing w:line="360" w:lineRule="auto"/>
              <w:jc w:val="center"/>
            </w:pPr>
            <w:r>
              <w:rPr>
                <w:rFonts w:hint="eastAsia"/>
              </w:rPr>
              <w:t>5000</w:t>
            </w:r>
            <w:r>
              <w:rPr>
                <w:rFonts w:hint="eastAsia"/>
              </w:rPr>
              <w:t>万元（含）</w:t>
            </w:r>
            <w:r>
              <w:rPr>
                <w:rFonts w:hint="eastAsia"/>
              </w:rPr>
              <w:t>-1</w:t>
            </w:r>
            <w:r>
              <w:rPr>
                <w:rFonts w:hint="eastAsia"/>
              </w:rPr>
              <w:t>亿元</w:t>
            </w:r>
          </w:p>
        </w:tc>
        <w:tc>
          <w:tcPr>
            <w:tcW w:w="1799" w:type="dxa"/>
            <w:vAlign w:val="center"/>
          </w:tcPr>
          <w:p w14:paraId="6CF60BA8" w14:textId="77777777" w:rsidR="00F4468A" w:rsidRDefault="00000000">
            <w:pPr>
              <w:widowControl/>
              <w:spacing w:line="360" w:lineRule="auto"/>
              <w:jc w:val="center"/>
            </w:pPr>
            <w:r>
              <w:rPr>
                <w:rFonts w:hint="eastAsia"/>
              </w:rPr>
              <w:t>0.25%</w:t>
            </w:r>
          </w:p>
        </w:tc>
        <w:tc>
          <w:tcPr>
            <w:tcW w:w="1799" w:type="dxa"/>
            <w:vAlign w:val="center"/>
          </w:tcPr>
          <w:p w14:paraId="362A117D" w14:textId="77777777" w:rsidR="00F4468A" w:rsidRDefault="00000000">
            <w:pPr>
              <w:widowControl/>
              <w:spacing w:line="360" w:lineRule="auto"/>
              <w:jc w:val="center"/>
            </w:pPr>
            <w:r>
              <w:rPr>
                <w:rFonts w:hint="eastAsia"/>
              </w:rPr>
              <w:t>0.1%</w:t>
            </w:r>
          </w:p>
        </w:tc>
        <w:tc>
          <w:tcPr>
            <w:tcW w:w="1799" w:type="dxa"/>
            <w:vAlign w:val="center"/>
          </w:tcPr>
          <w:p w14:paraId="06EDB0B8" w14:textId="77777777" w:rsidR="00F4468A" w:rsidRDefault="00000000">
            <w:pPr>
              <w:widowControl/>
              <w:spacing w:line="360" w:lineRule="auto"/>
              <w:jc w:val="center"/>
            </w:pPr>
            <w:r>
              <w:rPr>
                <w:rFonts w:hint="eastAsia"/>
              </w:rPr>
              <w:t>0.2%</w:t>
            </w:r>
          </w:p>
        </w:tc>
      </w:tr>
      <w:tr w:rsidR="00F4468A" w14:paraId="71275C5A" w14:textId="77777777">
        <w:trPr>
          <w:jc w:val="center"/>
        </w:trPr>
        <w:tc>
          <w:tcPr>
            <w:tcW w:w="3125" w:type="dxa"/>
            <w:vAlign w:val="center"/>
          </w:tcPr>
          <w:p w14:paraId="304E86B6" w14:textId="77777777" w:rsidR="00F4468A" w:rsidRDefault="00000000">
            <w:pPr>
              <w:widowControl/>
              <w:spacing w:line="360" w:lineRule="auto"/>
              <w:jc w:val="center"/>
            </w:pPr>
            <w:r>
              <w:rPr>
                <w:rFonts w:hint="eastAsia"/>
              </w:rPr>
              <w:t>1</w:t>
            </w:r>
            <w:r>
              <w:rPr>
                <w:rFonts w:hint="eastAsia"/>
              </w:rPr>
              <w:t>亿元（含）</w:t>
            </w:r>
            <w:r>
              <w:rPr>
                <w:rFonts w:hint="eastAsia"/>
              </w:rPr>
              <w:t>-5</w:t>
            </w:r>
            <w:r>
              <w:rPr>
                <w:rFonts w:hint="eastAsia"/>
              </w:rPr>
              <w:t>亿元</w:t>
            </w:r>
          </w:p>
        </w:tc>
        <w:tc>
          <w:tcPr>
            <w:tcW w:w="1799" w:type="dxa"/>
            <w:vAlign w:val="center"/>
          </w:tcPr>
          <w:p w14:paraId="4F92B767" w14:textId="77777777" w:rsidR="00F4468A" w:rsidRDefault="00000000">
            <w:pPr>
              <w:widowControl/>
              <w:spacing w:line="360" w:lineRule="auto"/>
              <w:jc w:val="center"/>
            </w:pPr>
            <w:r>
              <w:rPr>
                <w:rFonts w:hint="eastAsia"/>
              </w:rPr>
              <w:t>0.05%</w:t>
            </w:r>
          </w:p>
        </w:tc>
        <w:tc>
          <w:tcPr>
            <w:tcW w:w="1799" w:type="dxa"/>
            <w:vAlign w:val="center"/>
          </w:tcPr>
          <w:p w14:paraId="4A92C89A" w14:textId="77777777" w:rsidR="00F4468A" w:rsidRDefault="00000000">
            <w:pPr>
              <w:widowControl/>
              <w:spacing w:line="360" w:lineRule="auto"/>
              <w:jc w:val="center"/>
            </w:pPr>
            <w:r>
              <w:rPr>
                <w:rFonts w:hint="eastAsia"/>
              </w:rPr>
              <w:t>0.05%</w:t>
            </w:r>
          </w:p>
        </w:tc>
        <w:tc>
          <w:tcPr>
            <w:tcW w:w="1799" w:type="dxa"/>
            <w:vAlign w:val="center"/>
          </w:tcPr>
          <w:p w14:paraId="7C26A225" w14:textId="77777777" w:rsidR="00F4468A" w:rsidRDefault="00000000">
            <w:pPr>
              <w:widowControl/>
              <w:spacing w:line="360" w:lineRule="auto"/>
              <w:jc w:val="center"/>
            </w:pPr>
            <w:r>
              <w:rPr>
                <w:rFonts w:hint="eastAsia"/>
              </w:rPr>
              <w:t>0.05%</w:t>
            </w:r>
          </w:p>
        </w:tc>
      </w:tr>
      <w:tr w:rsidR="00F4468A" w14:paraId="0104F9F0" w14:textId="77777777">
        <w:trPr>
          <w:jc w:val="center"/>
        </w:trPr>
        <w:tc>
          <w:tcPr>
            <w:tcW w:w="3125" w:type="dxa"/>
            <w:vAlign w:val="center"/>
          </w:tcPr>
          <w:p w14:paraId="0E0ECCBA" w14:textId="77777777" w:rsidR="00F4468A" w:rsidRDefault="00000000">
            <w:pPr>
              <w:widowControl/>
              <w:spacing w:line="360" w:lineRule="auto"/>
              <w:jc w:val="center"/>
            </w:pPr>
            <w:r>
              <w:rPr>
                <w:rFonts w:hint="eastAsia"/>
              </w:rPr>
              <w:t>5</w:t>
            </w:r>
            <w:r>
              <w:rPr>
                <w:rFonts w:hint="eastAsia"/>
              </w:rPr>
              <w:t>亿元（含）</w:t>
            </w:r>
            <w:r>
              <w:rPr>
                <w:rFonts w:hint="eastAsia"/>
              </w:rPr>
              <w:t>-10</w:t>
            </w:r>
            <w:r>
              <w:rPr>
                <w:rFonts w:hint="eastAsia"/>
              </w:rPr>
              <w:t>亿元</w:t>
            </w:r>
          </w:p>
        </w:tc>
        <w:tc>
          <w:tcPr>
            <w:tcW w:w="1799" w:type="dxa"/>
            <w:vAlign w:val="center"/>
          </w:tcPr>
          <w:p w14:paraId="68D0C1ED" w14:textId="77777777" w:rsidR="00F4468A" w:rsidRDefault="00000000">
            <w:pPr>
              <w:widowControl/>
              <w:spacing w:line="360" w:lineRule="auto"/>
              <w:jc w:val="center"/>
            </w:pPr>
            <w:r>
              <w:rPr>
                <w:rFonts w:hint="eastAsia"/>
              </w:rPr>
              <w:t>0.035%</w:t>
            </w:r>
          </w:p>
        </w:tc>
        <w:tc>
          <w:tcPr>
            <w:tcW w:w="1799" w:type="dxa"/>
            <w:vAlign w:val="center"/>
          </w:tcPr>
          <w:p w14:paraId="2BAC9071" w14:textId="77777777" w:rsidR="00F4468A" w:rsidRDefault="00000000">
            <w:pPr>
              <w:widowControl/>
              <w:spacing w:line="360" w:lineRule="auto"/>
              <w:jc w:val="center"/>
            </w:pPr>
            <w:r>
              <w:rPr>
                <w:rFonts w:hint="eastAsia"/>
              </w:rPr>
              <w:t>0.035%</w:t>
            </w:r>
          </w:p>
        </w:tc>
        <w:tc>
          <w:tcPr>
            <w:tcW w:w="1799" w:type="dxa"/>
            <w:vAlign w:val="center"/>
          </w:tcPr>
          <w:p w14:paraId="162E15BF" w14:textId="77777777" w:rsidR="00F4468A" w:rsidRDefault="00000000">
            <w:pPr>
              <w:widowControl/>
              <w:spacing w:line="360" w:lineRule="auto"/>
              <w:jc w:val="center"/>
            </w:pPr>
            <w:r>
              <w:rPr>
                <w:rFonts w:hint="eastAsia"/>
              </w:rPr>
              <w:t>0.035%</w:t>
            </w:r>
          </w:p>
        </w:tc>
      </w:tr>
      <w:tr w:rsidR="00F4468A" w14:paraId="1FB4390A" w14:textId="77777777">
        <w:trPr>
          <w:trHeight w:val="90"/>
          <w:jc w:val="center"/>
        </w:trPr>
        <w:tc>
          <w:tcPr>
            <w:tcW w:w="3125" w:type="dxa"/>
            <w:vAlign w:val="center"/>
          </w:tcPr>
          <w:p w14:paraId="36F50C7C" w14:textId="77777777" w:rsidR="00F4468A" w:rsidRDefault="00000000">
            <w:pPr>
              <w:widowControl/>
              <w:spacing w:line="360" w:lineRule="auto"/>
              <w:jc w:val="center"/>
            </w:pPr>
            <w:r>
              <w:rPr>
                <w:rFonts w:hint="eastAsia"/>
              </w:rPr>
              <w:t>10</w:t>
            </w:r>
            <w:r>
              <w:rPr>
                <w:rFonts w:hint="eastAsia"/>
              </w:rPr>
              <w:t>亿元（含）</w:t>
            </w:r>
            <w:r>
              <w:rPr>
                <w:rFonts w:hint="eastAsia"/>
              </w:rPr>
              <w:t>-50</w:t>
            </w:r>
            <w:r>
              <w:rPr>
                <w:rFonts w:hint="eastAsia"/>
              </w:rPr>
              <w:t>亿元</w:t>
            </w:r>
          </w:p>
        </w:tc>
        <w:tc>
          <w:tcPr>
            <w:tcW w:w="1799" w:type="dxa"/>
            <w:vAlign w:val="center"/>
          </w:tcPr>
          <w:p w14:paraId="71ECAF89" w14:textId="77777777" w:rsidR="00F4468A" w:rsidRDefault="00000000">
            <w:pPr>
              <w:widowControl/>
              <w:spacing w:line="360" w:lineRule="auto"/>
              <w:jc w:val="center"/>
            </w:pPr>
            <w:r>
              <w:rPr>
                <w:rFonts w:hint="eastAsia"/>
              </w:rPr>
              <w:t>0.008%</w:t>
            </w:r>
          </w:p>
        </w:tc>
        <w:tc>
          <w:tcPr>
            <w:tcW w:w="1799" w:type="dxa"/>
            <w:vAlign w:val="center"/>
          </w:tcPr>
          <w:p w14:paraId="201712CF" w14:textId="77777777" w:rsidR="00F4468A" w:rsidRDefault="00000000">
            <w:pPr>
              <w:widowControl/>
              <w:spacing w:line="360" w:lineRule="auto"/>
              <w:jc w:val="center"/>
            </w:pPr>
            <w:r>
              <w:rPr>
                <w:rFonts w:hint="eastAsia"/>
              </w:rPr>
              <w:t>0.008%</w:t>
            </w:r>
          </w:p>
        </w:tc>
        <w:tc>
          <w:tcPr>
            <w:tcW w:w="1799" w:type="dxa"/>
            <w:vAlign w:val="center"/>
          </w:tcPr>
          <w:p w14:paraId="30394260" w14:textId="77777777" w:rsidR="00F4468A" w:rsidRDefault="00000000">
            <w:pPr>
              <w:widowControl/>
              <w:spacing w:line="360" w:lineRule="auto"/>
              <w:jc w:val="center"/>
            </w:pPr>
            <w:r>
              <w:rPr>
                <w:rFonts w:hint="eastAsia"/>
              </w:rPr>
              <w:t>0.008%</w:t>
            </w:r>
          </w:p>
        </w:tc>
      </w:tr>
      <w:tr w:rsidR="00F4468A" w14:paraId="7B251A85" w14:textId="77777777">
        <w:trPr>
          <w:jc w:val="center"/>
        </w:trPr>
        <w:tc>
          <w:tcPr>
            <w:tcW w:w="3125" w:type="dxa"/>
            <w:vAlign w:val="center"/>
          </w:tcPr>
          <w:p w14:paraId="5FFCF824" w14:textId="77777777" w:rsidR="00F4468A" w:rsidRDefault="00000000">
            <w:pPr>
              <w:widowControl/>
              <w:spacing w:line="360" w:lineRule="auto"/>
              <w:jc w:val="center"/>
            </w:pPr>
            <w:r>
              <w:rPr>
                <w:rFonts w:hint="eastAsia"/>
              </w:rPr>
              <w:t>50</w:t>
            </w:r>
            <w:r>
              <w:rPr>
                <w:rFonts w:hint="eastAsia"/>
              </w:rPr>
              <w:t>亿元（含）</w:t>
            </w:r>
            <w:r>
              <w:rPr>
                <w:rFonts w:hint="eastAsia"/>
              </w:rPr>
              <w:t>-100</w:t>
            </w:r>
            <w:r>
              <w:rPr>
                <w:rFonts w:hint="eastAsia"/>
              </w:rPr>
              <w:t>亿元</w:t>
            </w:r>
          </w:p>
        </w:tc>
        <w:tc>
          <w:tcPr>
            <w:tcW w:w="1799" w:type="dxa"/>
            <w:vAlign w:val="center"/>
          </w:tcPr>
          <w:p w14:paraId="06C8702C" w14:textId="77777777" w:rsidR="00F4468A" w:rsidRDefault="00000000">
            <w:pPr>
              <w:widowControl/>
              <w:spacing w:line="360" w:lineRule="auto"/>
              <w:jc w:val="center"/>
            </w:pPr>
            <w:r>
              <w:rPr>
                <w:rFonts w:hint="eastAsia"/>
              </w:rPr>
              <w:t>0.006%</w:t>
            </w:r>
          </w:p>
        </w:tc>
        <w:tc>
          <w:tcPr>
            <w:tcW w:w="1799" w:type="dxa"/>
            <w:vAlign w:val="center"/>
          </w:tcPr>
          <w:p w14:paraId="5283FB76" w14:textId="77777777" w:rsidR="00F4468A" w:rsidRDefault="00000000">
            <w:pPr>
              <w:widowControl/>
              <w:spacing w:line="360" w:lineRule="auto"/>
              <w:jc w:val="center"/>
            </w:pPr>
            <w:r>
              <w:rPr>
                <w:rFonts w:hint="eastAsia"/>
              </w:rPr>
              <w:t>0.006%</w:t>
            </w:r>
          </w:p>
        </w:tc>
        <w:tc>
          <w:tcPr>
            <w:tcW w:w="1799" w:type="dxa"/>
            <w:vAlign w:val="center"/>
          </w:tcPr>
          <w:p w14:paraId="2C52AF8A" w14:textId="77777777" w:rsidR="00F4468A" w:rsidRDefault="00000000">
            <w:pPr>
              <w:widowControl/>
              <w:spacing w:line="360" w:lineRule="auto"/>
              <w:jc w:val="center"/>
            </w:pPr>
            <w:r>
              <w:rPr>
                <w:rFonts w:hint="eastAsia"/>
              </w:rPr>
              <w:t>0.006%</w:t>
            </w:r>
          </w:p>
        </w:tc>
      </w:tr>
      <w:tr w:rsidR="00F4468A" w14:paraId="7A5D3815" w14:textId="77777777">
        <w:trPr>
          <w:jc w:val="center"/>
        </w:trPr>
        <w:tc>
          <w:tcPr>
            <w:tcW w:w="3125" w:type="dxa"/>
            <w:vAlign w:val="center"/>
          </w:tcPr>
          <w:p w14:paraId="597754E7" w14:textId="77777777" w:rsidR="00F4468A" w:rsidRDefault="00000000">
            <w:pPr>
              <w:widowControl/>
              <w:spacing w:line="360" w:lineRule="auto"/>
              <w:jc w:val="center"/>
            </w:pPr>
            <w:r>
              <w:rPr>
                <w:rFonts w:hint="eastAsia"/>
              </w:rPr>
              <w:t>100</w:t>
            </w:r>
            <w:r>
              <w:rPr>
                <w:rFonts w:hint="eastAsia"/>
              </w:rPr>
              <w:t>亿元（含）以上</w:t>
            </w:r>
          </w:p>
        </w:tc>
        <w:tc>
          <w:tcPr>
            <w:tcW w:w="1799" w:type="dxa"/>
            <w:vAlign w:val="center"/>
          </w:tcPr>
          <w:p w14:paraId="52011408" w14:textId="77777777" w:rsidR="00F4468A" w:rsidRDefault="00000000">
            <w:pPr>
              <w:widowControl/>
              <w:spacing w:line="360" w:lineRule="auto"/>
              <w:jc w:val="center"/>
            </w:pPr>
            <w:r>
              <w:rPr>
                <w:rFonts w:hint="eastAsia"/>
              </w:rPr>
              <w:t>0.004%</w:t>
            </w:r>
          </w:p>
        </w:tc>
        <w:tc>
          <w:tcPr>
            <w:tcW w:w="1799" w:type="dxa"/>
            <w:vAlign w:val="center"/>
          </w:tcPr>
          <w:p w14:paraId="0E6A6940" w14:textId="77777777" w:rsidR="00F4468A" w:rsidRDefault="00000000">
            <w:pPr>
              <w:widowControl/>
              <w:spacing w:line="360" w:lineRule="auto"/>
              <w:jc w:val="center"/>
            </w:pPr>
            <w:r>
              <w:rPr>
                <w:rFonts w:hint="eastAsia"/>
              </w:rPr>
              <w:t>0.004%</w:t>
            </w:r>
          </w:p>
        </w:tc>
        <w:tc>
          <w:tcPr>
            <w:tcW w:w="1799" w:type="dxa"/>
            <w:vAlign w:val="center"/>
          </w:tcPr>
          <w:p w14:paraId="235476C5" w14:textId="77777777" w:rsidR="00F4468A" w:rsidRDefault="00000000">
            <w:pPr>
              <w:widowControl/>
              <w:spacing w:line="360" w:lineRule="auto"/>
              <w:jc w:val="center"/>
            </w:pPr>
            <w:r>
              <w:rPr>
                <w:rFonts w:hint="eastAsia"/>
              </w:rPr>
              <w:t>0.004%</w:t>
            </w:r>
          </w:p>
        </w:tc>
      </w:tr>
    </w:tbl>
    <w:p w14:paraId="653D79A2" w14:textId="77777777" w:rsidR="00F4468A" w:rsidRDefault="00000000">
      <w:pPr>
        <w:ind w:firstLineChars="200" w:firstLine="420"/>
      </w:pPr>
      <w:r>
        <w:rPr>
          <w:rFonts w:hint="eastAsia"/>
        </w:rPr>
        <w:t>备注：</w:t>
      </w:r>
      <w:r>
        <w:rPr>
          <w:rFonts w:hint="eastAsia"/>
        </w:rPr>
        <w:t>1.</w:t>
      </w:r>
      <w:r>
        <w:rPr>
          <w:rFonts w:hint="eastAsia"/>
        </w:rPr>
        <w:t>每宗交易代理服务费不低于</w:t>
      </w:r>
      <w:r>
        <w:rPr>
          <w:rFonts w:hint="eastAsia"/>
        </w:rPr>
        <w:t xml:space="preserve"> 5000 </w:t>
      </w:r>
      <w:r>
        <w:rPr>
          <w:rFonts w:hint="eastAsia"/>
        </w:rPr>
        <w:t>元；</w:t>
      </w:r>
    </w:p>
    <w:p w14:paraId="02702D5F" w14:textId="77777777" w:rsidR="00F4468A" w:rsidRDefault="00000000">
      <w:pPr>
        <w:ind w:firstLineChars="200" w:firstLine="420"/>
      </w:pPr>
      <w:r>
        <w:rPr>
          <w:rFonts w:hint="eastAsia"/>
        </w:rPr>
        <w:lastRenderedPageBreak/>
        <w:t>2.</w:t>
      </w:r>
      <w:r>
        <w:rPr>
          <w:rFonts w:hint="eastAsia"/>
        </w:rPr>
        <w:t>对于报总价的采购类项目，中标（成交）价为中标（成交）金额；对于报单价、折扣或费率的采购类项目，中标（成交）价为预算上限金额或经委托方与代理方确定的支付上限金额；</w:t>
      </w:r>
    </w:p>
    <w:p w14:paraId="2489501C" w14:textId="77777777" w:rsidR="00F4468A" w:rsidRDefault="00F4468A">
      <w:pPr>
        <w:ind w:firstLineChars="200" w:firstLine="420"/>
      </w:pPr>
    </w:p>
    <w:p w14:paraId="42D2F74C" w14:textId="77777777" w:rsidR="00F4468A" w:rsidRDefault="00000000">
      <w:pPr>
        <w:ind w:firstLineChars="200" w:firstLine="420"/>
      </w:pPr>
      <w:r>
        <w:rPr>
          <w:rFonts w:hint="eastAsia"/>
        </w:rPr>
        <w:t>如某货物采购项目，中标（成交）金额为</w:t>
      </w:r>
      <w:r>
        <w:rPr>
          <w:rFonts w:hint="eastAsia"/>
        </w:rPr>
        <w:t>600</w:t>
      </w:r>
      <w:r>
        <w:rPr>
          <w:rFonts w:hint="eastAsia"/>
        </w:rPr>
        <w:t>万元，总共交纳的代理服务费的具体计算过程如下：</w:t>
      </w:r>
    </w:p>
    <w:p w14:paraId="32660723" w14:textId="77777777" w:rsidR="00F4468A" w:rsidRDefault="00000000">
      <w:pPr>
        <w:ind w:firstLineChars="200" w:firstLine="420"/>
      </w:pPr>
      <w:r>
        <w:rPr>
          <w:rFonts w:hint="eastAsia"/>
        </w:rPr>
        <w:t>标准代理服务费＝（</w:t>
      </w:r>
      <w:r>
        <w:rPr>
          <w:rFonts w:hint="eastAsia"/>
        </w:rPr>
        <w:t>100</w:t>
      </w:r>
      <w:r>
        <w:rPr>
          <w:rFonts w:hint="eastAsia"/>
        </w:rPr>
        <w:t>万以下部分的代理服务费）</w:t>
      </w:r>
      <w:r>
        <w:rPr>
          <w:rFonts w:hint="eastAsia"/>
        </w:rPr>
        <w:t>+</w:t>
      </w:r>
      <w:r>
        <w:rPr>
          <w:rFonts w:hint="eastAsia"/>
        </w:rPr>
        <w:t>（</w:t>
      </w:r>
      <w:r>
        <w:rPr>
          <w:rFonts w:hint="eastAsia"/>
        </w:rPr>
        <w:t>100</w:t>
      </w:r>
      <w:r>
        <w:rPr>
          <w:rFonts w:hint="eastAsia"/>
        </w:rPr>
        <w:t>万～</w:t>
      </w:r>
      <w:r>
        <w:rPr>
          <w:rFonts w:hint="eastAsia"/>
        </w:rPr>
        <w:t>500</w:t>
      </w:r>
      <w:r>
        <w:rPr>
          <w:rFonts w:hint="eastAsia"/>
        </w:rPr>
        <w:t>万部分的代理服务费）</w:t>
      </w:r>
      <w:r>
        <w:rPr>
          <w:rFonts w:hint="eastAsia"/>
        </w:rPr>
        <w:t>+</w:t>
      </w:r>
      <w:r>
        <w:rPr>
          <w:rFonts w:hint="eastAsia"/>
        </w:rPr>
        <w:t>（</w:t>
      </w:r>
      <w:r>
        <w:rPr>
          <w:rFonts w:hint="eastAsia"/>
        </w:rPr>
        <w:t>500</w:t>
      </w:r>
      <w:r>
        <w:rPr>
          <w:rFonts w:hint="eastAsia"/>
        </w:rPr>
        <w:t>万～</w:t>
      </w:r>
      <w:r>
        <w:rPr>
          <w:rFonts w:hint="eastAsia"/>
        </w:rPr>
        <w:t>600</w:t>
      </w:r>
      <w:r>
        <w:rPr>
          <w:rFonts w:hint="eastAsia"/>
        </w:rPr>
        <w:t>万部分的代理服务费）＝</w:t>
      </w:r>
      <w:r>
        <w:rPr>
          <w:rFonts w:hint="eastAsia"/>
        </w:rPr>
        <w:t>100</w:t>
      </w:r>
      <w:r>
        <w:rPr>
          <w:rFonts w:hint="eastAsia"/>
        </w:rPr>
        <w:t>万元×</w:t>
      </w:r>
      <w:r>
        <w:rPr>
          <w:rFonts w:hint="eastAsia"/>
        </w:rPr>
        <w:t>1.5%+</w:t>
      </w:r>
      <w:r>
        <w:rPr>
          <w:rFonts w:hint="eastAsia"/>
        </w:rPr>
        <w:t>（</w:t>
      </w:r>
      <w:r>
        <w:rPr>
          <w:rFonts w:hint="eastAsia"/>
        </w:rPr>
        <w:t>500-100</w:t>
      </w:r>
      <w:r>
        <w:rPr>
          <w:rFonts w:hint="eastAsia"/>
        </w:rPr>
        <w:t>）万元×</w:t>
      </w:r>
      <w:r>
        <w:rPr>
          <w:rFonts w:hint="eastAsia"/>
        </w:rPr>
        <w:t>1.1%+</w:t>
      </w:r>
      <w:r>
        <w:rPr>
          <w:rFonts w:hint="eastAsia"/>
        </w:rPr>
        <w:t>（</w:t>
      </w:r>
      <w:r>
        <w:rPr>
          <w:rFonts w:hint="eastAsia"/>
        </w:rPr>
        <w:t>600-500</w:t>
      </w:r>
      <w:r>
        <w:rPr>
          <w:rFonts w:hint="eastAsia"/>
        </w:rPr>
        <w:t>）万元×</w:t>
      </w:r>
      <w:r>
        <w:rPr>
          <w:rFonts w:hint="eastAsia"/>
        </w:rPr>
        <w:t>0.8%=1.5</w:t>
      </w:r>
      <w:r>
        <w:rPr>
          <w:rFonts w:hint="eastAsia"/>
        </w:rPr>
        <w:t>万元</w:t>
      </w:r>
      <w:r>
        <w:rPr>
          <w:rFonts w:hint="eastAsia"/>
        </w:rPr>
        <w:t>+4.4</w:t>
      </w:r>
      <w:r>
        <w:rPr>
          <w:rFonts w:hint="eastAsia"/>
        </w:rPr>
        <w:t>万元</w:t>
      </w:r>
      <w:r>
        <w:rPr>
          <w:rFonts w:hint="eastAsia"/>
        </w:rPr>
        <w:t>+0.8</w:t>
      </w:r>
      <w:r>
        <w:rPr>
          <w:rFonts w:hint="eastAsia"/>
        </w:rPr>
        <w:t>万元＝</w:t>
      </w:r>
      <w:r>
        <w:rPr>
          <w:rFonts w:hint="eastAsia"/>
        </w:rPr>
        <w:t>6.7</w:t>
      </w:r>
      <w:r>
        <w:rPr>
          <w:rFonts w:hint="eastAsia"/>
        </w:rPr>
        <w:t>万元</w:t>
      </w:r>
    </w:p>
    <w:p w14:paraId="0F2C8C1B" w14:textId="77777777" w:rsidR="00F4468A" w:rsidRDefault="00000000">
      <w:pPr>
        <w:ind w:firstLineChars="200" w:firstLine="420"/>
      </w:pPr>
      <w:r>
        <w:rPr>
          <w:rFonts w:hint="eastAsia"/>
        </w:rPr>
        <w:t>（</w:t>
      </w:r>
      <w:r>
        <w:rPr>
          <w:rFonts w:hint="eastAsia"/>
        </w:rPr>
        <w:t>3</w:t>
      </w:r>
      <w:r>
        <w:rPr>
          <w:rFonts w:hint="eastAsia"/>
        </w:rPr>
        <w:t>）中标（成交）供应商中标（成交）后，必须按规定采用银行对公转账方式向深圳交易集团有限公司直接交纳代理服务费，交纳信息及要求按照缴款（付款）通知书执行。</w:t>
      </w:r>
    </w:p>
    <w:p w14:paraId="3B0798BD" w14:textId="77777777" w:rsidR="00F4468A" w:rsidRDefault="00000000">
      <w:pPr>
        <w:ind w:firstLineChars="200" w:firstLine="422"/>
        <w:jc w:val="left"/>
        <w:rPr>
          <w:rFonts w:ascii="宋体" w:hAnsi="宋体" w:cs="宋体" w:hint="eastAsia"/>
          <w:b/>
          <w:color w:val="000000" w:themeColor="text1"/>
          <w:szCs w:val="21"/>
        </w:rPr>
      </w:pPr>
      <w:r>
        <w:rPr>
          <w:rFonts w:hint="eastAsia"/>
          <w:b/>
          <w:color w:val="000000" w:themeColor="text1"/>
        </w:rPr>
        <w:t>3.</w:t>
      </w:r>
      <w:r>
        <w:rPr>
          <w:rFonts w:hint="eastAsia"/>
          <w:b/>
          <w:color w:val="000000" w:themeColor="text1"/>
        </w:rPr>
        <w:t>其他说明</w:t>
      </w:r>
    </w:p>
    <w:p w14:paraId="2D7B5597" w14:textId="77777777" w:rsidR="00F4468A" w:rsidRDefault="00000000">
      <w:pPr>
        <w:wordWrap w:val="0"/>
        <w:ind w:firstLineChars="200" w:firstLine="420"/>
      </w:pPr>
      <w:r>
        <w:t>本项目允许使用电子营业执照加、解密，投标（应答）供应商在使用</w:t>
      </w:r>
      <w:r>
        <w:t>“</w:t>
      </w:r>
      <w:r>
        <w:t>投标文件制作专用软件</w:t>
      </w:r>
      <w:r>
        <w:t>”</w:t>
      </w:r>
      <w:r>
        <w:t>制作投标（应答）文件时，可以通过微信扫码功能调用</w:t>
      </w:r>
      <w:r>
        <w:t>“</w:t>
      </w:r>
      <w:r>
        <w:t>电子营业执照</w:t>
      </w:r>
      <w:r>
        <w:t>”</w:t>
      </w:r>
      <w:r>
        <w:t>小程序制作、加密、解密投标（应答）响应文件。供应商加密投标（应答）响应文件与开标解密必须使用同一种方式，否则解密失败，导致投标无效（即：使用电子执照加密的，后续开标只能使用电子执照解密）。</w:t>
      </w:r>
    </w:p>
    <w:p w14:paraId="6F8F4DE8" w14:textId="77777777" w:rsidR="00F4468A" w:rsidRDefault="00000000">
      <w:pPr>
        <w:wordWrap w:val="0"/>
        <w:ind w:firstLineChars="200" w:firstLine="422"/>
        <w:rPr>
          <w:b/>
          <w:bCs/>
        </w:rPr>
      </w:pPr>
      <w:r>
        <w:rPr>
          <w:b/>
          <w:bCs/>
        </w:rPr>
        <w:t>重要提示：</w:t>
      </w:r>
    </w:p>
    <w:p w14:paraId="67ACA521" w14:textId="77777777" w:rsidR="00F4468A" w:rsidRDefault="00000000">
      <w:pPr>
        <w:wordWrap w:val="0"/>
        <w:ind w:firstLineChars="200" w:firstLine="420"/>
      </w:pPr>
      <w:r>
        <w:t>1</w:t>
      </w:r>
      <w:r>
        <w:rPr>
          <w:rFonts w:hint="eastAsia"/>
        </w:rPr>
        <w:t>.</w:t>
      </w:r>
      <w:r>
        <w:t>使用电子营业执照功能时，请确保已经在手机微信安装</w:t>
      </w:r>
      <w:r>
        <w:t> “</w:t>
      </w:r>
      <w:r>
        <w:t>电子营业执照</w:t>
      </w:r>
      <w:r>
        <w:t>”</w:t>
      </w:r>
      <w:r>
        <w:t>小程序，或已安装了</w:t>
      </w:r>
      <w:r>
        <w:t>“</w:t>
      </w:r>
      <w:r>
        <w:t>电子营业执照</w:t>
      </w:r>
      <w:r>
        <w:t>”APP</w:t>
      </w:r>
      <w:r>
        <w:t>，并且在</w:t>
      </w:r>
      <w:r>
        <w:t> “</w:t>
      </w:r>
      <w:r>
        <w:t>电子营业执照</w:t>
      </w:r>
      <w:r>
        <w:t>”</w:t>
      </w:r>
      <w:r>
        <w:t>小程序</w:t>
      </w:r>
      <w:r>
        <w:t>/app</w:t>
      </w:r>
      <w:r>
        <w:t>中完成相应的下载电子营业执照、法人授权、备份密钥等操作（具体详见国家工商总局网站），电子投标地区必须选择</w:t>
      </w:r>
      <w:r>
        <w:t> “</w:t>
      </w:r>
      <w:r>
        <w:t>广东省</w:t>
      </w:r>
      <w:r>
        <w:t>-</w:t>
      </w:r>
      <w:r>
        <w:t>深圳市</w:t>
      </w:r>
      <w:r>
        <w:t>-</w:t>
      </w:r>
      <w:r>
        <w:t>深圳政府采购智慧平台</w:t>
      </w:r>
      <w:r>
        <w:t>”</w:t>
      </w:r>
      <w:r>
        <w:t>（请根据手机小程序</w:t>
      </w:r>
      <w:r>
        <w:t>/app</w:t>
      </w:r>
      <w:r>
        <w:t>提示进行设置，或拨打电子营业执照平台技术支持电话</w:t>
      </w:r>
      <w:r>
        <w:t>010-86355313</w:t>
      </w:r>
      <w:r>
        <w:t>，</w:t>
      </w:r>
      <w:r>
        <w:t>15921122750</w:t>
      </w:r>
      <w:r>
        <w:t>）。</w:t>
      </w:r>
    </w:p>
    <w:p w14:paraId="6547D9E6" w14:textId="77777777" w:rsidR="00F4468A" w:rsidRDefault="00000000">
      <w:pPr>
        <w:wordWrap w:val="0"/>
        <w:ind w:firstLineChars="200" w:firstLine="420"/>
      </w:pPr>
      <w:r>
        <w:t>2</w:t>
      </w:r>
      <w:r>
        <w:rPr>
          <w:rFonts w:hint="eastAsia"/>
        </w:rPr>
        <w:t>.</w:t>
      </w:r>
      <w:r>
        <w:t>电子营业执照应用于投标文件制作和加解密属于创新应用场景，如不熟悉操作可能导致错过投标截止时间，系统已提供加密、测试解密和撤回重新上传的功能，各投标人须预留充足时间，提前制作和加密上传投标文件。</w:t>
      </w:r>
    </w:p>
    <w:p w14:paraId="107F3083" w14:textId="77777777" w:rsidR="00F4468A" w:rsidRDefault="00000000">
      <w:pPr>
        <w:pStyle w:val="23"/>
        <w:rPr>
          <w:b/>
        </w:rPr>
      </w:pPr>
      <w:r>
        <w:rPr>
          <w:sz w:val="21"/>
        </w:rPr>
        <w:t>3.</w:t>
      </w:r>
      <w:r>
        <w:rPr>
          <w:sz w:val="21"/>
        </w:rPr>
        <w:t>已办理数字证书（电子密钥）的用户，可以继续使用数字证书完成投标活动。未申请电子营业执照或无法通过电子营业执照完成投标文件制作和加解密的用户，必须使用电子密钥进行投标文件制作和加解密，咨询电话</w:t>
      </w:r>
      <w:r>
        <w:rPr>
          <w:sz w:val="21"/>
        </w:rPr>
        <w:t>0755-83948165</w:t>
      </w:r>
      <w:r>
        <w:rPr>
          <w:sz w:val="21"/>
        </w:rPr>
        <w:t>，</w:t>
      </w:r>
      <w:r>
        <w:rPr>
          <w:sz w:val="21"/>
        </w:rPr>
        <w:t>4008301330</w:t>
      </w:r>
      <w:r>
        <w:rPr>
          <w:sz w:val="21"/>
        </w:rPr>
        <w:t>（</w:t>
      </w:r>
      <w:r>
        <w:rPr>
          <w:sz w:val="21"/>
        </w:rPr>
        <w:t>CA</w:t>
      </w:r>
      <w:r>
        <w:rPr>
          <w:sz w:val="21"/>
        </w:rPr>
        <w:t>办理指引详见链接</w:t>
      </w:r>
      <w:r>
        <w:rPr>
          <w:sz w:val="21"/>
        </w:rPr>
        <w:t>https://www.szzfcg.cn/portal/documentView.do?method=view&amp;id=597167584</w:t>
      </w:r>
      <w:r>
        <w:rPr>
          <w:sz w:val="21"/>
        </w:rPr>
        <w:t>）。</w:t>
      </w:r>
    </w:p>
    <w:p w14:paraId="7A74D0E7" w14:textId="77777777" w:rsidR="00F4468A" w:rsidRDefault="00F4468A">
      <w:pPr>
        <w:pStyle w:val="a9"/>
        <w:sectPr w:rsidR="00F4468A">
          <w:pgSz w:w="11907" w:h="16840"/>
          <w:pgMar w:top="1440" w:right="1797" w:bottom="1440" w:left="1797" w:header="851" w:footer="992" w:gutter="0"/>
          <w:cols w:space="425"/>
          <w:titlePg/>
          <w:docGrid w:linePitch="462"/>
        </w:sectPr>
      </w:pPr>
    </w:p>
    <w:p w14:paraId="6E7F1A69" w14:textId="77777777" w:rsidR="00F4468A" w:rsidRDefault="00000000">
      <w:pPr>
        <w:pStyle w:val="2"/>
        <w:rPr>
          <w:rFonts w:hint="eastAsia"/>
          <w:sz w:val="28"/>
          <w:szCs w:val="28"/>
        </w:rPr>
      </w:pPr>
      <w:bookmarkStart w:id="39" w:name="_Toc128884461"/>
      <w:r>
        <w:rPr>
          <w:rFonts w:hint="eastAsia"/>
          <w:sz w:val="28"/>
          <w:szCs w:val="28"/>
        </w:rPr>
        <w:lastRenderedPageBreak/>
        <w:t>第三章 用户需求书</w:t>
      </w:r>
    </w:p>
    <w:p w14:paraId="1D252EF3" w14:textId="77777777" w:rsidR="00F4468A" w:rsidRDefault="00000000">
      <w:pPr>
        <w:pStyle w:val="2"/>
        <w:spacing w:beforeLines="50" w:before="120" w:afterLines="50" w:after="120"/>
        <w:rPr>
          <w:rFonts w:hint="eastAsia"/>
          <w:szCs w:val="24"/>
        </w:rPr>
      </w:pPr>
      <w:r>
        <w:rPr>
          <w:rFonts w:hint="eastAsia"/>
          <w:szCs w:val="24"/>
        </w:rPr>
        <w:t>一、项目基本信息</w:t>
      </w:r>
    </w:p>
    <w:p w14:paraId="3686DD0C" w14:textId="77777777" w:rsidR="00F4468A" w:rsidRDefault="00F4468A">
      <w:pPr>
        <w:rPr>
          <w:rFonts w:ascii="宋体" w:hAnsi="宋体" w:hint="eastAsia"/>
          <w:b/>
          <w:color w:val="FF0000"/>
          <w:szCs w:val="21"/>
        </w:rPr>
      </w:pP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8"/>
        <w:gridCol w:w="1985"/>
        <w:gridCol w:w="1774"/>
        <w:gridCol w:w="992"/>
        <w:gridCol w:w="992"/>
        <w:gridCol w:w="1559"/>
      </w:tblGrid>
      <w:tr w:rsidR="00F4468A" w14:paraId="1A10B513" w14:textId="77777777">
        <w:trPr>
          <w:jc w:val="center"/>
        </w:trPr>
        <w:tc>
          <w:tcPr>
            <w:tcW w:w="1198" w:type="dxa"/>
            <w:vAlign w:val="center"/>
          </w:tcPr>
          <w:p w14:paraId="6EDAD4BF" w14:textId="77777777" w:rsidR="00F4468A" w:rsidRDefault="00000000">
            <w:pPr>
              <w:jc w:val="center"/>
              <w:rPr>
                <w:rFonts w:ascii="宋体" w:hAnsi="宋体" w:hint="eastAsia"/>
                <w:bCs/>
                <w:szCs w:val="21"/>
              </w:rPr>
            </w:pPr>
            <w:r>
              <w:rPr>
                <w:rFonts w:ascii="宋体" w:hAnsi="宋体" w:hint="eastAsia"/>
                <w:bCs/>
                <w:szCs w:val="21"/>
              </w:rPr>
              <w:t>标段</w:t>
            </w:r>
          </w:p>
        </w:tc>
        <w:tc>
          <w:tcPr>
            <w:tcW w:w="1985" w:type="dxa"/>
            <w:vAlign w:val="center"/>
          </w:tcPr>
          <w:p w14:paraId="5C2096DA" w14:textId="77777777" w:rsidR="00F4468A" w:rsidRDefault="00000000">
            <w:pPr>
              <w:jc w:val="center"/>
              <w:rPr>
                <w:rFonts w:ascii="宋体" w:hAnsi="宋体" w:hint="eastAsia"/>
                <w:bCs/>
                <w:szCs w:val="21"/>
              </w:rPr>
            </w:pPr>
            <w:r>
              <w:rPr>
                <w:rFonts w:ascii="宋体" w:hAnsi="宋体" w:hint="eastAsia"/>
                <w:bCs/>
                <w:szCs w:val="21"/>
              </w:rPr>
              <w:t>服务名称</w:t>
            </w:r>
          </w:p>
        </w:tc>
        <w:tc>
          <w:tcPr>
            <w:tcW w:w="1774" w:type="dxa"/>
            <w:vAlign w:val="center"/>
          </w:tcPr>
          <w:p w14:paraId="6947FF96" w14:textId="77777777" w:rsidR="00F4468A" w:rsidRDefault="00000000">
            <w:pPr>
              <w:jc w:val="center"/>
              <w:rPr>
                <w:rFonts w:ascii="宋体" w:hAnsi="宋体" w:hint="eastAsia"/>
                <w:bCs/>
                <w:szCs w:val="21"/>
              </w:rPr>
            </w:pPr>
            <w:r>
              <w:rPr>
                <w:rFonts w:ascii="宋体" w:hAnsi="宋体" w:hint="eastAsia"/>
                <w:bCs/>
                <w:szCs w:val="21"/>
              </w:rPr>
              <w:t>服务期限或完成时间</w:t>
            </w:r>
          </w:p>
        </w:tc>
        <w:tc>
          <w:tcPr>
            <w:tcW w:w="992" w:type="dxa"/>
          </w:tcPr>
          <w:p w14:paraId="0A2507E5" w14:textId="77777777" w:rsidR="00F4468A" w:rsidRDefault="00000000">
            <w:pPr>
              <w:jc w:val="center"/>
              <w:rPr>
                <w:rFonts w:ascii="宋体" w:hAnsi="宋体" w:hint="eastAsia"/>
                <w:bCs/>
                <w:szCs w:val="21"/>
              </w:rPr>
            </w:pPr>
            <w:r>
              <w:rPr>
                <w:rFonts w:ascii="宋体" w:hAnsi="宋体" w:hint="eastAsia"/>
                <w:bCs/>
                <w:szCs w:val="21"/>
              </w:rPr>
              <w:t>维修数量（台）</w:t>
            </w:r>
          </w:p>
        </w:tc>
        <w:tc>
          <w:tcPr>
            <w:tcW w:w="992" w:type="dxa"/>
            <w:vAlign w:val="center"/>
          </w:tcPr>
          <w:p w14:paraId="49AC8CF8" w14:textId="77777777" w:rsidR="00F4468A" w:rsidRDefault="00000000">
            <w:pPr>
              <w:jc w:val="center"/>
              <w:rPr>
                <w:rFonts w:ascii="宋体" w:hAnsi="宋体" w:hint="eastAsia"/>
                <w:bCs/>
                <w:szCs w:val="21"/>
              </w:rPr>
            </w:pPr>
            <w:r>
              <w:rPr>
                <w:rFonts w:ascii="宋体" w:hAnsi="宋体" w:hint="eastAsia"/>
                <w:bCs/>
                <w:szCs w:val="21"/>
              </w:rPr>
              <w:t>所属行业</w:t>
            </w:r>
          </w:p>
        </w:tc>
        <w:tc>
          <w:tcPr>
            <w:tcW w:w="1559" w:type="dxa"/>
          </w:tcPr>
          <w:p w14:paraId="7BA8E972" w14:textId="77777777" w:rsidR="00F4468A" w:rsidRDefault="00000000">
            <w:pPr>
              <w:jc w:val="center"/>
              <w:rPr>
                <w:rFonts w:ascii="宋体" w:hAnsi="宋体" w:hint="eastAsia"/>
                <w:bCs/>
                <w:szCs w:val="21"/>
              </w:rPr>
            </w:pPr>
            <w:r>
              <w:rPr>
                <w:rFonts w:ascii="宋体" w:hAnsi="宋体" w:hint="eastAsia"/>
                <w:bCs/>
                <w:szCs w:val="21"/>
              </w:rPr>
              <w:t>财政预算限额（元/年）</w:t>
            </w:r>
          </w:p>
        </w:tc>
      </w:tr>
      <w:tr w:rsidR="00F4468A" w14:paraId="04316952" w14:textId="77777777">
        <w:trPr>
          <w:jc w:val="center"/>
        </w:trPr>
        <w:tc>
          <w:tcPr>
            <w:tcW w:w="1198" w:type="dxa"/>
            <w:vAlign w:val="center"/>
          </w:tcPr>
          <w:p w14:paraId="0DFF5AB8" w14:textId="77777777" w:rsidR="00F4468A" w:rsidRDefault="00000000">
            <w:pPr>
              <w:jc w:val="center"/>
              <w:rPr>
                <w:rFonts w:ascii="宋体" w:hAnsi="宋体" w:hint="eastAsia"/>
                <w:bCs/>
                <w:szCs w:val="21"/>
              </w:rPr>
            </w:pPr>
            <w:r>
              <w:rPr>
                <w:rFonts w:ascii="宋体" w:hAnsi="宋体" w:hint="eastAsia"/>
                <w:bCs/>
                <w:szCs w:val="21"/>
              </w:rPr>
              <w:t>A</w:t>
            </w:r>
          </w:p>
        </w:tc>
        <w:tc>
          <w:tcPr>
            <w:tcW w:w="1985" w:type="dxa"/>
            <w:vAlign w:val="center"/>
          </w:tcPr>
          <w:p w14:paraId="1847FCE5" w14:textId="77777777" w:rsidR="00F4468A" w:rsidRDefault="00000000">
            <w:pPr>
              <w:jc w:val="center"/>
              <w:rPr>
                <w:rFonts w:ascii="宋体" w:hAnsi="宋体" w:hint="eastAsia"/>
                <w:bCs/>
                <w:szCs w:val="21"/>
              </w:rPr>
            </w:pPr>
            <w:r>
              <w:rPr>
                <w:rFonts w:ascii="宋体" w:hAnsi="宋体" w:cs="仿宋" w:hint="eastAsia"/>
                <w:szCs w:val="21"/>
              </w:rPr>
              <w:t>福田区机关服务保障中心公务车定点维修保养服务项目</w:t>
            </w:r>
          </w:p>
        </w:tc>
        <w:tc>
          <w:tcPr>
            <w:tcW w:w="1774" w:type="dxa"/>
            <w:vMerge w:val="restart"/>
            <w:vAlign w:val="center"/>
          </w:tcPr>
          <w:p w14:paraId="1CBD8B93" w14:textId="77777777" w:rsidR="00F4468A" w:rsidRDefault="00000000">
            <w:pPr>
              <w:jc w:val="center"/>
              <w:rPr>
                <w:rFonts w:ascii="宋体" w:hAnsi="宋体" w:hint="eastAsia"/>
                <w:bCs/>
                <w:szCs w:val="21"/>
              </w:rPr>
            </w:pPr>
            <w:bookmarkStart w:id="40" w:name="OLE_LINK21"/>
            <w:r>
              <w:rPr>
                <w:rFonts w:ascii="宋体" w:hAnsi="宋体" w:hint="eastAsia"/>
                <w:bCs/>
                <w:szCs w:val="21"/>
              </w:rPr>
              <w:t>自合同签订起一年</w:t>
            </w:r>
            <w:bookmarkEnd w:id="40"/>
          </w:p>
        </w:tc>
        <w:tc>
          <w:tcPr>
            <w:tcW w:w="992" w:type="dxa"/>
          </w:tcPr>
          <w:p w14:paraId="2EA04A97" w14:textId="77777777" w:rsidR="00F4468A" w:rsidRDefault="00F4468A">
            <w:pPr>
              <w:jc w:val="center"/>
              <w:rPr>
                <w:rFonts w:ascii="宋体" w:hAnsi="宋体" w:cs="宋体" w:hint="eastAsia"/>
                <w:bCs/>
                <w:szCs w:val="21"/>
              </w:rPr>
            </w:pPr>
          </w:p>
          <w:p w14:paraId="565A4192" w14:textId="77777777" w:rsidR="00F4468A" w:rsidRDefault="00F4468A">
            <w:pPr>
              <w:jc w:val="center"/>
              <w:rPr>
                <w:rFonts w:ascii="宋体" w:hAnsi="宋体" w:cs="宋体" w:hint="eastAsia"/>
                <w:bCs/>
                <w:szCs w:val="21"/>
              </w:rPr>
            </w:pPr>
          </w:p>
          <w:p w14:paraId="5F925926" w14:textId="77777777" w:rsidR="00F4468A" w:rsidRDefault="00F4468A">
            <w:pPr>
              <w:jc w:val="center"/>
              <w:rPr>
                <w:rFonts w:ascii="宋体" w:hAnsi="宋体" w:cs="宋体" w:hint="eastAsia"/>
                <w:bCs/>
                <w:szCs w:val="21"/>
              </w:rPr>
            </w:pPr>
          </w:p>
          <w:p w14:paraId="0C730237" w14:textId="77777777" w:rsidR="00F4468A" w:rsidRDefault="00000000">
            <w:pPr>
              <w:jc w:val="center"/>
              <w:rPr>
                <w:rFonts w:ascii="宋体" w:hAnsi="宋体" w:cs="宋体" w:hint="eastAsia"/>
                <w:bCs/>
                <w:szCs w:val="21"/>
              </w:rPr>
            </w:pPr>
            <w:r>
              <w:rPr>
                <w:rFonts w:ascii="宋体" w:hAnsi="宋体" w:cs="宋体" w:hint="eastAsia"/>
                <w:bCs/>
                <w:szCs w:val="21"/>
              </w:rPr>
              <w:t>31</w:t>
            </w:r>
          </w:p>
        </w:tc>
        <w:tc>
          <w:tcPr>
            <w:tcW w:w="992" w:type="dxa"/>
            <w:vMerge w:val="restart"/>
            <w:vAlign w:val="center"/>
          </w:tcPr>
          <w:p w14:paraId="3328B1AD" w14:textId="77777777" w:rsidR="00F4468A" w:rsidRDefault="00F4468A">
            <w:pPr>
              <w:jc w:val="center"/>
              <w:rPr>
                <w:rFonts w:ascii="宋体" w:hAnsi="宋体" w:cs="宋体" w:hint="eastAsia"/>
                <w:bCs/>
                <w:szCs w:val="21"/>
              </w:rPr>
            </w:pPr>
          </w:p>
          <w:p w14:paraId="3B350E71" w14:textId="77777777" w:rsidR="00F4468A" w:rsidRDefault="00000000">
            <w:pPr>
              <w:jc w:val="center"/>
              <w:rPr>
                <w:szCs w:val="20"/>
              </w:rPr>
            </w:pPr>
            <w:bookmarkStart w:id="41" w:name="OLE_LINK20"/>
            <w:r>
              <w:rPr>
                <w:rFonts w:hint="eastAsia"/>
                <w:szCs w:val="20"/>
              </w:rPr>
              <w:t>其</w:t>
            </w:r>
          </w:p>
          <w:p w14:paraId="7D77E1A9" w14:textId="77777777" w:rsidR="00F4468A" w:rsidRDefault="00000000">
            <w:pPr>
              <w:jc w:val="center"/>
              <w:rPr>
                <w:szCs w:val="20"/>
              </w:rPr>
            </w:pPr>
            <w:r>
              <w:rPr>
                <w:rFonts w:hint="eastAsia"/>
                <w:szCs w:val="20"/>
              </w:rPr>
              <w:t>他</w:t>
            </w:r>
          </w:p>
          <w:p w14:paraId="7B18FDB6" w14:textId="77777777" w:rsidR="00F4468A" w:rsidRDefault="00000000">
            <w:pPr>
              <w:jc w:val="center"/>
              <w:rPr>
                <w:szCs w:val="20"/>
              </w:rPr>
            </w:pPr>
            <w:r>
              <w:rPr>
                <w:rFonts w:hint="eastAsia"/>
                <w:szCs w:val="20"/>
              </w:rPr>
              <w:t>未</w:t>
            </w:r>
          </w:p>
          <w:p w14:paraId="08CA2FEC" w14:textId="77777777" w:rsidR="00F4468A" w:rsidRDefault="00000000">
            <w:pPr>
              <w:jc w:val="center"/>
              <w:rPr>
                <w:szCs w:val="20"/>
              </w:rPr>
            </w:pPr>
            <w:r>
              <w:rPr>
                <w:rFonts w:hint="eastAsia"/>
                <w:szCs w:val="20"/>
              </w:rPr>
              <w:t>列</w:t>
            </w:r>
          </w:p>
          <w:p w14:paraId="4F9D2D80" w14:textId="77777777" w:rsidR="00F4468A" w:rsidRDefault="00000000">
            <w:pPr>
              <w:jc w:val="center"/>
              <w:rPr>
                <w:szCs w:val="20"/>
              </w:rPr>
            </w:pPr>
            <w:r>
              <w:rPr>
                <w:rFonts w:hint="eastAsia"/>
                <w:szCs w:val="20"/>
              </w:rPr>
              <w:t>明</w:t>
            </w:r>
          </w:p>
          <w:p w14:paraId="5BE76D40" w14:textId="77777777" w:rsidR="00F4468A" w:rsidRDefault="00000000">
            <w:pPr>
              <w:jc w:val="center"/>
              <w:rPr>
                <w:szCs w:val="20"/>
              </w:rPr>
            </w:pPr>
            <w:r>
              <w:rPr>
                <w:rFonts w:hint="eastAsia"/>
                <w:szCs w:val="20"/>
              </w:rPr>
              <w:t>行</w:t>
            </w:r>
          </w:p>
          <w:p w14:paraId="585723B7" w14:textId="77777777" w:rsidR="00F4468A" w:rsidRDefault="00000000">
            <w:pPr>
              <w:jc w:val="center"/>
              <w:rPr>
                <w:rFonts w:ascii="宋体" w:hAnsi="宋体" w:hint="eastAsia"/>
                <w:bCs/>
                <w:szCs w:val="21"/>
              </w:rPr>
            </w:pPr>
            <w:r>
              <w:rPr>
                <w:rFonts w:hint="eastAsia"/>
                <w:szCs w:val="20"/>
              </w:rPr>
              <w:t>业</w:t>
            </w:r>
            <w:bookmarkEnd w:id="41"/>
          </w:p>
        </w:tc>
        <w:tc>
          <w:tcPr>
            <w:tcW w:w="1559" w:type="dxa"/>
            <w:vMerge w:val="restart"/>
          </w:tcPr>
          <w:p w14:paraId="2201F9CD" w14:textId="77777777" w:rsidR="00F4468A" w:rsidRDefault="00F4468A">
            <w:pPr>
              <w:rPr>
                <w:rFonts w:ascii="宋体" w:hAnsi="宋体" w:hint="eastAsia"/>
                <w:szCs w:val="21"/>
              </w:rPr>
            </w:pPr>
          </w:p>
          <w:p w14:paraId="40D8EA8A" w14:textId="77777777" w:rsidR="00F4468A" w:rsidRDefault="00F4468A">
            <w:pPr>
              <w:jc w:val="center"/>
              <w:rPr>
                <w:rFonts w:ascii="宋体" w:hAnsi="宋体" w:hint="eastAsia"/>
                <w:szCs w:val="21"/>
              </w:rPr>
            </w:pPr>
          </w:p>
          <w:p w14:paraId="5CAA8B65" w14:textId="77777777" w:rsidR="00F4468A" w:rsidRDefault="00F4468A">
            <w:pPr>
              <w:jc w:val="center"/>
              <w:rPr>
                <w:rFonts w:ascii="宋体" w:hAnsi="宋体" w:hint="eastAsia"/>
                <w:szCs w:val="21"/>
              </w:rPr>
            </w:pPr>
          </w:p>
          <w:p w14:paraId="15B284AD" w14:textId="77777777" w:rsidR="00F4468A" w:rsidRDefault="00F4468A">
            <w:pPr>
              <w:jc w:val="center"/>
              <w:rPr>
                <w:rFonts w:ascii="宋体" w:hAnsi="宋体" w:hint="eastAsia"/>
                <w:szCs w:val="21"/>
              </w:rPr>
            </w:pPr>
          </w:p>
          <w:p w14:paraId="7C98924C" w14:textId="77777777" w:rsidR="00F4468A" w:rsidRDefault="00000000">
            <w:pPr>
              <w:ind w:firstLineChars="100" w:firstLine="210"/>
              <w:rPr>
                <w:rFonts w:ascii="宋体" w:hAnsi="宋体" w:hint="eastAsia"/>
                <w:szCs w:val="21"/>
              </w:rPr>
            </w:pPr>
            <w:r>
              <w:rPr>
                <w:rFonts w:ascii="宋体" w:hAnsi="宋体" w:hint="eastAsia"/>
                <w:szCs w:val="21"/>
              </w:rPr>
              <w:t>500000</w:t>
            </w:r>
          </w:p>
        </w:tc>
      </w:tr>
      <w:tr w:rsidR="00F4468A" w14:paraId="2BA8A719" w14:textId="77777777">
        <w:trPr>
          <w:jc w:val="center"/>
        </w:trPr>
        <w:tc>
          <w:tcPr>
            <w:tcW w:w="1198" w:type="dxa"/>
            <w:vAlign w:val="center"/>
          </w:tcPr>
          <w:p w14:paraId="76A21E11" w14:textId="77777777" w:rsidR="00F4468A" w:rsidRDefault="00000000">
            <w:pPr>
              <w:jc w:val="center"/>
              <w:rPr>
                <w:rFonts w:ascii="宋体" w:hAnsi="宋体" w:hint="eastAsia"/>
                <w:bCs/>
                <w:szCs w:val="21"/>
              </w:rPr>
            </w:pPr>
            <w:r>
              <w:rPr>
                <w:rFonts w:ascii="宋体" w:hAnsi="宋体" w:hint="eastAsia"/>
                <w:bCs/>
                <w:szCs w:val="21"/>
              </w:rPr>
              <w:t>B</w:t>
            </w:r>
          </w:p>
        </w:tc>
        <w:tc>
          <w:tcPr>
            <w:tcW w:w="1985" w:type="dxa"/>
            <w:vAlign w:val="center"/>
          </w:tcPr>
          <w:p w14:paraId="4468639E" w14:textId="77777777" w:rsidR="00F4468A" w:rsidRDefault="00000000">
            <w:pPr>
              <w:jc w:val="center"/>
              <w:rPr>
                <w:rFonts w:ascii="宋体" w:hAnsi="宋体" w:cs="仿宋" w:hint="eastAsia"/>
                <w:szCs w:val="21"/>
              </w:rPr>
            </w:pPr>
            <w:r>
              <w:rPr>
                <w:rFonts w:ascii="宋体" w:hAnsi="宋体" w:cs="仿宋" w:hint="eastAsia"/>
                <w:szCs w:val="21"/>
              </w:rPr>
              <w:t>福田区机关服务保障中心公务车定点维修保养服务项目</w:t>
            </w:r>
          </w:p>
        </w:tc>
        <w:tc>
          <w:tcPr>
            <w:tcW w:w="1774" w:type="dxa"/>
            <w:vMerge/>
            <w:vAlign w:val="center"/>
          </w:tcPr>
          <w:p w14:paraId="73C27E89" w14:textId="77777777" w:rsidR="00F4468A" w:rsidRDefault="00F4468A">
            <w:pPr>
              <w:jc w:val="center"/>
              <w:rPr>
                <w:rFonts w:ascii="宋体" w:hAnsi="宋体" w:hint="eastAsia"/>
                <w:szCs w:val="21"/>
              </w:rPr>
            </w:pPr>
          </w:p>
        </w:tc>
        <w:tc>
          <w:tcPr>
            <w:tcW w:w="992" w:type="dxa"/>
          </w:tcPr>
          <w:p w14:paraId="077D3B52" w14:textId="77777777" w:rsidR="00F4468A" w:rsidRDefault="00F4468A">
            <w:pPr>
              <w:jc w:val="center"/>
              <w:rPr>
                <w:rFonts w:ascii="宋体" w:hAnsi="宋体" w:hint="eastAsia"/>
                <w:bCs/>
                <w:szCs w:val="21"/>
              </w:rPr>
            </w:pPr>
          </w:p>
          <w:p w14:paraId="6A595B7B" w14:textId="77777777" w:rsidR="00F4468A" w:rsidRDefault="00F4468A">
            <w:pPr>
              <w:jc w:val="center"/>
              <w:rPr>
                <w:rFonts w:ascii="宋体" w:hAnsi="宋体" w:hint="eastAsia"/>
                <w:bCs/>
                <w:szCs w:val="21"/>
              </w:rPr>
            </w:pPr>
          </w:p>
          <w:p w14:paraId="01175B59" w14:textId="77777777" w:rsidR="00F4468A" w:rsidRDefault="00000000">
            <w:pPr>
              <w:jc w:val="center"/>
              <w:rPr>
                <w:rFonts w:ascii="宋体" w:hAnsi="宋体" w:hint="eastAsia"/>
                <w:bCs/>
                <w:szCs w:val="21"/>
              </w:rPr>
            </w:pPr>
            <w:r>
              <w:rPr>
                <w:rFonts w:ascii="宋体" w:hAnsi="宋体" w:hint="eastAsia"/>
                <w:bCs/>
                <w:szCs w:val="21"/>
              </w:rPr>
              <w:t>30</w:t>
            </w:r>
          </w:p>
        </w:tc>
        <w:tc>
          <w:tcPr>
            <w:tcW w:w="992" w:type="dxa"/>
            <w:vMerge/>
            <w:vAlign w:val="center"/>
          </w:tcPr>
          <w:p w14:paraId="78181AC1" w14:textId="77777777" w:rsidR="00F4468A" w:rsidRDefault="00F4468A">
            <w:pPr>
              <w:jc w:val="center"/>
              <w:rPr>
                <w:rFonts w:ascii="宋体" w:hAnsi="宋体" w:hint="eastAsia"/>
                <w:bCs/>
                <w:szCs w:val="21"/>
              </w:rPr>
            </w:pPr>
          </w:p>
        </w:tc>
        <w:tc>
          <w:tcPr>
            <w:tcW w:w="1559" w:type="dxa"/>
            <w:vMerge/>
          </w:tcPr>
          <w:p w14:paraId="4FC74B82" w14:textId="77777777" w:rsidR="00F4468A" w:rsidRDefault="00F4468A">
            <w:pPr>
              <w:rPr>
                <w:rFonts w:ascii="宋体" w:hAnsi="宋体" w:hint="eastAsia"/>
                <w:szCs w:val="21"/>
              </w:rPr>
            </w:pPr>
          </w:p>
        </w:tc>
      </w:tr>
    </w:tbl>
    <w:p w14:paraId="001F4101" w14:textId="77777777" w:rsidR="00F4468A" w:rsidRDefault="00F4468A">
      <w:pPr>
        <w:rPr>
          <w:rFonts w:ascii="宋体" w:hAnsi="宋体" w:hint="eastAsia"/>
          <w:b/>
          <w:color w:val="FF0000"/>
          <w:szCs w:val="21"/>
        </w:rPr>
      </w:pPr>
    </w:p>
    <w:p w14:paraId="4A0D6B73" w14:textId="77777777" w:rsidR="00F4468A" w:rsidRDefault="00000000">
      <w:pPr>
        <w:pStyle w:val="2"/>
        <w:spacing w:beforeLines="50" w:before="120" w:afterLines="50" w:after="120"/>
        <w:rPr>
          <w:rFonts w:hint="eastAsia"/>
          <w:szCs w:val="24"/>
        </w:rPr>
      </w:pPr>
      <w:r>
        <w:rPr>
          <w:rFonts w:hint="eastAsia"/>
          <w:szCs w:val="24"/>
        </w:rPr>
        <w:t>二、项目概况</w:t>
      </w:r>
      <w:r>
        <w:rPr>
          <w:rFonts w:hint="eastAsia"/>
          <w:szCs w:val="21"/>
        </w:rPr>
        <w:t>★</w:t>
      </w:r>
    </w:p>
    <w:p w14:paraId="7FDFFB6F" w14:textId="77777777" w:rsidR="00F4468A" w:rsidRDefault="00000000">
      <w:pPr>
        <w:spacing w:line="360" w:lineRule="auto"/>
        <w:ind w:firstLineChars="200" w:firstLine="420"/>
        <w:rPr>
          <w:rFonts w:ascii="宋体" w:hAnsi="宋体" w:hint="eastAsia"/>
          <w:bCs/>
          <w:szCs w:val="21"/>
          <w:lang w:bidi="ar"/>
        </w:rPr>
      </w:pPr>
      <w:r>
        <w:rPr>
          <w:rFonts w:ascii="宋体" w:hAnsi="宋体" w:hint="eastAsia"/>
          <w:bCs/>
          <w:szCs w:val="21"/>
          <w:lang w:bidi="ar"/>
        </w:rPr>
        <w:t>本项目为福田区机关服务保障中心采购2家具有二类维护资质及以上的公务车定点维修保养服务供应商。</w:t>
      </w:r>
    </w:p>
    <w:p w14:paraId="4EBDC5B0" w14:textId="77777777" w:rsidR="00F4468A" w:rsidRDefault="00000000">
      <w:pPr>
        <w:spacing w:line="400" w:lineRule="exact"/>
        <w:ind w:firstLineChars="200" w:firstLine="420"/>
        <w:rPr>
          <w:rFonts w:ascii="宋体" w:hAnsi="宋体" w:cs="宋体" w:hint="eastAsia"/>
          <w:bCs/>
        </w:rPr>
      </w:pPr>
      <w:r>
        <w:rPr>
          <w:rFonts w:ascii="宋体" w:hAnsi="宋体" w:cs="宋体" w:hint="eastAsia"/>
          <w:bCs/>
        </w:rPr>
        <w:t>（一）服务要求</w:t>
      </w:r>
    </w:p>
    <w:p w14:paraId="6155CE39" w14:textId="77777777" w:rsidR="00F4468A" w:rsidRDefault="00000000">
      <w:pPr>
        <w:spacing w:line="400" w:lineRule="exact"/>
        <w:ind w:firstLineChars="200" w:firstLine="420"/>
        <w:rPr>
          <w:rFonts w:ascii="宋体" w:hAnsi="宋体" w:cs="宋体" w:hint="eastAsia"/>
          <w:bCs/>
        </w:rPr>
      </w:pPr>
      <w:r>
        <w:rPr>
          <w:rFonts w:ascii="宋体" w:hAnsi="宋体" w:cs="宋体" w:hint="eastAsia"/>
          <w:bCs/>
        </w:rPr>
        <w:t>1、具备多种车型（含中巴车、燃油车、新能源车等）正常维护、日常小修、大修及事故车辆修复的场地、设备、专业人员等条件（其中配备不少于一名具有A1驾驶资质的人员）；</w:t>
      </w:r>
    </w:p>
    <w:p w14:paraId="33D54004" w14:textId="77777777" w:rsidR="00F4468A" w:rsidRDefault="00000000">
      <w:pPr>
        <w:spacing w:line="400" w:lineRule="exact"/>
        <w:ind w:firstLineChars="200" w:firstLine="420"/>
        <w:rPr>
          <w:rFonts w:ascii="宋体" w:hAnsi="宋体" w:cs="宋体" w:hint="eastAsia"/>
          <w:bCs/>
        </w:rPr>
      </w:pPr>
      <w:r>
        <w:rPr>
          <w:rFonts w:ascii="宋体" w:hAnsi="宋体" w:cs="宋体" w:hint="eastAsia"/>
          <w:bCs/>
        </w:rPr>
        <w:t>2、供应商依据自身企业的实际报出：本项目的服务计划、管理方案、规章管理制度，以及提供车辆维修服务各个环节的管理和安排的服务承诺；做到对车辆的维修提供有序和有效的保障，杜绝车辆维修过程中可能出现的不规范的操作。服务保障体系要科学、可靠。</w:t>
      </w:r>
    </w:p>
    <w:p w14:paraId="1705B518" w14:textId="77777777" w:rsidR="00F4468A" w:rsidRDefault="00000000">
      <w:pPr>
        <w:spacing w:line="400" w:lineRule="exact"/>
        <w:ind w:firstLineChars="200" w:firstLine="420"/>
        <w:rPr>
          <w:rFonts w:ascii="宋体" w:hAnsi="宋体" w:cs="宋体" w:hint="eastAsia"/>
          <w:bCs/>
        </w:rPr>
      </w:pPr>
      <w:r>
        <w:rPr>
          <w:rFonts w:ascii="宋体" w:hAnsi="宋体" w:cs="宋体" w:hint="eastAsia"/>
          <w:bCs/>
        </w:rPr>
        <w:t>3、车辆维修（保养）质量要求</w:t>
      </w:r>
    </w:p>
    <w:p w14:paraId="510112D0" w14:textId="77777777" w:rsidR="00F4468A" w:rsidRDefault="00000000">
      <w:pPr>
        <w:spacing w:line="400" w:lineRule="exact"/>
        <w:ind w:firstLineChars="200" w:firstLine="420"/>
        <w:rPr>
          <w:rFonts w:ascii="宋体" w:hAnsi="宋体" w:cs="宋体" w:hint="eastAsia"/>
          <w:bCs/>
        </w:rPr>
      </w:pPr>
      <w:r>
        <w:rPr>
          <w:rFonts w:ascii="宋体" w:hAnsi="宋体" w:cs="宋体" w:hint="eastAsia"/>
          <w:bCs/>
        </w:rPr>
        <w:t>A、各项质量、技术要求符合机动车维修管理规定（交通部令2005年第7号）。</w:t>
      </w:r>
    </w:p>
    <w:p w14:paraId="313B9F23" w14:textId="77777777" w:rsidR="00F4468A" w:rsidRDefault="00000000">
      <w:pPr>
        <w:spacing w:line="400" w:lineRule="exact"/>
        <w:ind w:firstLineChars="200" w:firstLine="420"/>
        <w:rPr>
          <w:rFonts w:ascii="宋体" w:hAnsi="宋体" w:cs="宋体" w:hint="eastAsia"/>
          <w:bCs/>
        </w:rPr>
      </w:pPr>
      <w:r>
        <w:rPr>
          <w:rFonts w:ascii="宋体" w:hAnsi="宋体" w:cs="宋体" w:hint="eastAsia"/>
          <w:bCs/>
        </w:rPr>
        <w:t>B、车辆整车修理或总成修理质量保证期为车辆行驶20000公里或者一年；二级维护质量保证期为车辆行驶5000公里或者30日；一级维护、小修及专项修理质量保证期为车辆行驶2000公里或者10日。</w:t>
      </w:r>
    </w:p>
    <w:p w14:paraId="5754D8EE" w14:textId="77777777" w:rsidR="00F4468A" w:rsidRDefault="00000000">
      <w:pPr>
        <w:spacing w:line="400" w:lineRule="exact"/>
        <w:ind w:firstLineChars="200" w:firstLine="420"/>
        <w:rPr>
          <w:rFonts w:ascii="宋体" w:hAnsi="宋体" w:cs="宋体" w:hint="eastAsia"/>
          <w:bCs/>
        </w:rPr>
      </w:pPr>
      <w:r>
        <w:rPr>
          <w:rFonts w:ascii="宋体" w:hAnsi="宋体" w:cs="宋体" w:hint="eastAsia"/>
          <w:bCs/>
        </w:rPr>
        <w:t>C、公务用车维修应做好全过程的维修记录，严格执行质量检测制度，并向维修单位出具交通行业管理部门规定的所有凭证和手续。严格执行汽车维修技术控验制度，车辆返修率必须控制在5%以内。</w:t>
      </w:r>
    </w:p>
    <w:p w14:paraId="6D130CC8" w14:textId="77777777" w:rsidR="00F4468A" w:rsidRDefault="00000000">
      <w:pPr>
        <w:spacing w:line="400" w:lineRule="exact"/>
        <w:ind w:firstLineChars="200" w:firstLine="420"/>
        <w:rPr>
          <w:rFonts w:ascii="宋体" w:hAnsi="宋体" w:cs="宋体" w:hint="eastAsia"/>
          <w:bCs/>
        </w:rPr>
      </w:pPr>
      <w:r>
        <w:rPr>
          <w:rFonts w:ascii="宋体" w:hAnsi="宋体" w:cs="宋体" w:hint="eastAsia"/>
          <w:bCs/>
        </w:rPr>
        <w:t>4、车辆维修（保养）零配件质量要求</w:t>
      </w:r>
    </w:p>
    <w:p w14:paraId="0EDE4B32" w14:textId="77777777" w:rsidR="00F4468A" w:rsidRDefault="00000000">
      <w:pPr>
        <w:spacing w:line="400" w:lineRule="exact"/>
        <w:ind w:firstLineChars="200" w:firstLine="420"/>
        <w:rPr>
          <w:rFonts w:ascii="宋体" w:hAnsi="宋体" w:cs="宋体" w:hint="eastAsia"/>
          <w:bCs/>
        </w:rPr>
      </w:pPr>
      <w:r>
        <w:rPr>
          <w:rFonts w:ascii="宋体" w:hAnsi="宋体" w:cs="宋体" w:hint="eastAsia"/>
          <w:bCs/>
        </w:rPr>
        <w:t>A、车辆维修（保养）所采用的零部件、配件、辅料等材料必须符合国家或行业颁布标准，不得使用假冒伪劣产品或以次充好、以旧顶新。</w:t>
      </w:r>
    </w:p>
    <w:p w14:paraId="00F77E6E" w14:textId="77777777" w:rsidR="00F4468A" w:rsidRDefault="00000000">
      <w:pPr>
        <w:spacing w:line="400" w:lineRule="exact"/>
        <w:ind w:firstLineChars="200" w:firstLine="420"/>
        <w:rPr>
          <w:rFonts w:ascii="宋体" w:hAnsi="宋体" w:cs="宋体" w:hint="eastAsia"/>
          <w:bCs/>
        </w:rPr>
      </w:pPr>
      <w:r>
        <w:rPr>
          <w:rFonts w:ascii="宋体" w:hAnsi="宋体" w:cs="宋体" w:hint="eastAsia"/>
          <w:bCs/>
        </w:rPr>
        <w:t>B、所有更换零配件保修期按国家规定执行。</w:t>
      </w:r>
    </w:p>
    <w:p w14:paraId="31B9FD75" w14:textId="77777777" w:rsidR="00F4468A" w:rsidRDefault="00000000">
      <w:pPr>
        <w:spacing w:line="400" w:lineRule="exact"/>
        <w:ind w:firstLineChars="200" w:firstLine="420"/>
        <w:rPr>
          <w:rFonts w:ascii="宋体" w:hAnsi="宋体" w:cs="宋体" w:hint="eastAsia"/>
          <w:bCs/>
        </w:rPr>
      </w:pPr>
      <w:r>
        <w:rPr>
          <w:rFonts w:ascii="宋体" w:hAnsi="宋体" w:cs="宋体" w:hint="eastAsia"/>
          <w:bCs/>
        </w:rPr>
        <w:t>5、提供服务承诺</w:t>
      </w:r>
    </w:p>
    <w:p w14:paraId="473D2D86" w14:textId="77777777" w:rsidR="00F4468A" w:rsidRDefault="00000000">
      <w:pPr>
        <w:spacing w:line="400" w:lineRule="exact"/>
        <w:ind w:firstLineChars="200" w:firstLine="420"/>
        <w:rPr>
          <w:rFonts w:ascii="宋体" w:hAnsi="宋体" w:cs="宋体" w:hint="eastAsia"/>
          <w:bCs/>
        </w:rPr>
      </w:pPr>
      <w:r>
        <w:rPr>
          <w:rFonts w:ascii="宋体" w:hAnsi="宋体" w:cs="宋体" w:hint="eastAsia"/>
          <w:bCs/>
        </w:rPr>
        <w:lastRenderedPageBreak/>
        <w:t>A、维修质量承诺书：设立相应的公务用车维修服务质量体系管理领导小组；一车一档，对车辆的每次维修应记录在案；针对不同车型制定完善的质量服务体系和维修预案；妥善保管更换的旧件。</w:t>
      </w:r>
    </w:p>
    <w:p w14:paraId="11083F9E" w14:textId="77777777" w:rsidR="00F4468A" w:rsidRDefault="00000000">
      <w:pPr>
        <w:spacing w:line="400" w:lineRule="exact"/>
        <w:ind w:firstLineChars="200" w:firstLine="420"/>
        <w:rPr>
          <w:rFonts w:ascii="宋体" w:hAnsi="宋体" w:cs="宋体" w:hint="eastAsia"/>
          <w:bCs/>
        </w:rPr>
      </w:pPr>
      <w:r>
        <w:rPr>
          <w:rFonts w:ascii="宋体" w:hAnsi="宋体" w:cs="宋体" w:hint="eastAsia"/>
          <w:bCs/>
        </w:rPr>
        <w:t>B、配件质量及配件价格承诺：维修配件必需是正厂配件，并提供每次维修配件的相关材料及合格证书。完善配件管理流程，做到专人、专职；配件最低价进货、进货发票及清单要清晰完整、配件三包有合同、完善配件进销货台账制度，严格按照公务用车配件中标价承诺的进货差率确定配件价格结算。</w:t>
      </w:r>
    </w:p>
    <w:p w14:paraId="047D4899" w14:textId="77777777" w:rsidR="00F4468A" w:rsidRDefault="00000000">
      <w:pPr>
        <w:spacing w:line="400" w:lineRule="exact"/>
        <w:ind w:firstLineChars="200" w:firstLine="420"/>
        <w:rPr>
          <w:rFonts w:ascii="宋体" w:hAnsi="宋体" w:cs="宋体" w:hint="eastAsia"/>
          <w:bCs/>
        </w:rPr>
      </w:pPr>
      <w:r>
        <w:rPr>
          <w:rFonts w:ascii="宋体" w:hAnsi="宋体" w:cs="宋体" w:hint="eastAsia"/>
          <w:bCs/>
        </w:rPr>
        <w:t>C、施救承诺：承诺免费提供24小时救援，并在接电话后20分钟内给予以响应；救援产生的费用（包括人员和车辆及其他）市内一律免费；免费提供施救平板车辆及应急抢救车辆；免费提供年检人工服务。</w:t>
      </w:r>
    </w:p>
    <w:p w14:paraId="5556D1E6" w14:textId="77777777" w:rsidR="00F4468A" w:rsidRDefault="00000000">
      <w:pPr>
        <w:spacing w:line="400" w:lineRule="exact"/>
        <w:ind w:firstLineChars="200" w:firstLine="420"/>
        <w:rPr>
          <w:rFonts w:ascii="宋体" w:hAnsi="宋体" w:cs="宋体" w:hint="eastAsia"/>
          <w:bCs/>
        </w:rPr>
      </w:pPr>
      <w:r>
        <w:rPr>
          <w:rFonts w:ascii="宋体" w:hAnsi="宋体" w:cs="宋体" w:hint="eastAsia"/>
          <w:bCs/>
        </w:rPr>
        <w:t>D、工时、工期承诺：提供工时单价及下浮比例，服务期内不得涨价；工期额定工时内计时，不多收，不拆收，以最快的速度在协商及承诺的工期内完成汽车修理；如确有延迟之必要，应提前和送修单位沟通。</w:t>
      </w:r>
    </w:p>
    <w:p w14:paraId="7EBF46DB" w14:textId="77777777" w:rsidR="00F4468A" w:rsidRDefault="00000000">
      <w:pPr>
        <w:spacing w:line="400" w:lineRule="exact"/>
        <w:ind w:firstLineChars="200" w:firstLine="420"/>
        <w:rPr>
          <w:rFonts w:ascii="宋体" w:hAnsi="宋体" w:cs="宋体" w:hint="eastAsia"/>
          <w:bCs/>
        </w:rPr>
      </w:pPr>
      <w:r>
        <w:rPr>
          <w:rFonts w:ascii="宋体" w:hAnsi="宋体" w:cs="宋体" w:hint="eastAsia"/>
          <w:bCs/>
        </w:rPr>
        <w:t>6、维修费的标准:</w:t>
      </w:r>
      <w:r>
        <w:rPr>
          <w:rFonts w:ascii="宋体" w:hAnsi="宋体" w:hint="eastAsia"/>
          <w:szCs w:val="21"/>
        </w:rPr>
        <w:t>维修人工费和维修材料管理费</w:t>
      </w:r>
      <w:r>
        <w:rPr>
          <w:rFonts w:ascii="宋体" w:hAnsi="宋体" w:cs="宋体" w:hint="eastAsia"/>
          <w:bCs/>
        </w:rPr>
        <w:t>不接受多个报价；</w:t>
      </w:r>
    </w:p>
    <w:p w14:paraId="0B0E4BC1" w14:textId="77777777" w:rsidR="00F4468A" w:rsidRDefault="00000000">
      <w:pPr>
        <w:spacing w:line="400" w:lineRule="exact"/>
        <w:ind w:firstLineChars="200" w:firstLine="420"/>
        <w:rPr>
          <w:rFonts w:ascii="宋体" w:hAnsi="宋体" w:cs="宋体" w:hint="eastAsia"/>
          <w:bCs/>
        </w:rPr>
      </w:pPr>
      <w:r>
        <w:rPr>
          <w:rFonts w:ascii="宋体" w:hAnsi="宋体" w:cs="宋体" w:hint="eastAsia"/>
          <w:bCs/>
        </w:rPr>
        <w:t>7、资金结算：按维修合同规定与定点维修供应商结算。</w:t>
      </w:r>
    </w:p>
    <w:p w14:paraId="3E7CD8E5" w14:textId="77777777" w:rsidR="00F4468A" w:rsidRDefault="00000000">
      <w:pPr>
        <w:spacing w:line="400" w:lineRule="exact"/>
        <w:ind w:firstLineChars="200" w:firstLine="420"/>
        <w:rPr>
          <w:rFonts w:ascii="宋体" w:hAnsi="宋体" w:cs="宋体" w:hint="eastAsia"/>
          <w:bCs/>
        </w:rPr>
      </w:pPr>
      <w:r>
        <w:rPr>
          <w:rFonts w:ascii="宋体" w:hAnsi="宋体" w:cs="宋体" w:hint="eastAsia"/>
          <w:bCs/>
        </w:rPr>
        <w:t>8、供应商所提供设备如因经销权纠纷，被其他人追究，所造成的一切责任及经济损失均由供应商负责。</w:t>
      </w:r>
    </w:p>
    <w:p w14:paraId="5699A25B" w14:textId="77777777" w:rsidR="00F4468A" w:rsidRDefault="00000000">
      <w:pPr>
        <w:spacing w:line="400" w:lineRule="exact"/>
        <w:ind w:firstLineChars="200" w:firstLine="420"/>
        <w:rPr>
          <w:rFonts w:ascii="宋体" w:hAnsi="宋体" w:cs="宋体" w:hint="eastAsia"/>
          <w:bCs/>
        </w:rPr>
      </w:pPr>
      <w:r>
        <w:rPr>
          <w:rFonts w:ascii="宋体" w:hAnsi="宋体" w:cs="宋体" w:hint="eastAsia"/>
          <w:bCs/>
        </w:rPr>
        <w:t>9、在合同期间，修理厂出现以次充好、救援和维修不及时、乱收工时费、随意涨价、返修率高、更换保修期内的配件时以各种借口进行二次收费、违约、维修信息不准确、服务不到位等情况，采购人可终止合同，并另外进行招标，该修理厂3年内不得参与采购人车辆的维修保养类政府采购。</w:t>
      </w:r>
    </w:p>
    <w:p w14:paraId="5EF65CBE" w14:textId="77777777" w:rsidR="00F4468A" w:rsidRDefault="00F4468A">
      <w:pPr>
        <w:spacing w:after="120"/>
      </w:pPr>
    </w:p>
    <w:p w14:paraId="2C50BD24" w14:textId="77777777" w:rsidR="00F4468A" w:rsidRDefault="00000000">
      <w:pPr>
        <w:spacing w:line="400" w:lineRule="exact"/>
        <w:ind w:firstLineChars="200" w:firstLine="420"/>
        <w:rPr>
          <w:rFonts w:ascii="宋体" w:hAnsi="宋体" w:cs="宋体" w:hint="eastAsia"/>
          <w:bCs/>
          <w:szCs w:val="21"/>
        </w:rPr>
      </w:pPr>
      <w:r>
        <w:rPr>
          <w:rFonts w:ascii="宋体" w:hAnsi="宋体" w:cs="宋体" w:hint="eastAsia"/>
          <w:bCs/>
        </w:rPr>
        <w:t>（二）</w:t>
      </w:r>
      <w:r>
        <w:rPr>
          <w:rFonts w:ascii="宋体" w:hAnsi="宋体" w:cs="宋体" w:hint="eastAsia"/>
          <w:bCs/>
          <w:szCs w:val="21"/>
        </w:rPr>
        <w:t>人员要求</w:t>
      </w:r>
    </w:p>
    <w:p w14:paraId="3074D8EF" w14:textId="77777777" w:rsidR="00F4468A" w:rsidRDefault="00000000">
      <w:pPr>
        <w:spacing w:line="400" w:lineRule="exact"/>
        <w:ind w:firstLineChars="200" w:firstLine="420"/>
        <w:rPr>
          <w:rFonts w:ascii="宋体" w:hAnsi="宋体" w:cs="宋体" w:hint="eastAsia"/>
          <w:bCs/>
          <w:szCs w:val="21"/>
        </w:rPr>
      </w:pPr>
      <w:r>
        <w:rPr>
          <w:rFonts w:ascii="宋体" w:hAnsi="宋体" w:cs="宋体" w:hint="eastAsia"/>
          <w:szCs w:val="21"/>
          <w:lang w:bidi="ar"/>
        </w:rPr>
        <w:t>1、人数不少于20人的规模，要具备管理人员、技术过硬和较高水平的高中级专业维修人员和质检人员。</w:t>
      </w:r>
    </w:p>
    <w:p w14:paraId="0DB30DE9" w14:textId="77777777" w:rsidR="00F4468A" w:rsidRDefault="00000000">
      <w:pPr>
        <w:spacing w:line="400" w:lineRule="exact"/>
        <w:ind w:firstLineChars="200" w:firstLine="420"/>
        <w:rPr>
          <w:rFonts w:ascii="宋体" w:hAnsi="宋体" w:cs="宋体" w:hint="eastAsia"/>
          <w:bCs/>
        </w:rPr>
      </w:pPr>
      <w:r>
        <w:rPr>
          <w:rFonts w:ascii="宋体" w:hAnsi="宋体" w:cs="宋体" w:hint="eastAsia"/>
          <w:bCs/>
        </w:rPr>
        <w:t>2、必须设立公务用车维修专门联系人、专用联系电话和服务专柜，成立公务车定点维修小组。为公务用车提供优先服务，确保在规定的时限内完成维修项目，保障送修单位用车需要。</w:t>
      </w:r>
    </w:p>
    <w:p w14:paraId="29296941" w14:textId="77777777" w:rsidR="00F4468A" w:rsidRDefault="00F4468A">
      <w:pPr>
        <w:spacing w:after="120"/>
      </w:pPr>
    </w:p>
    <w:p w14:paraId="34B7B2A3" w14:textId="77777777" w:rsidR="00F4468A" w:rsidRDefault="00000000">
      <w:pPr>
        <w:spacing w:line="400" w:lineRule="exact"/>
        <w:ind w:firstLineChars="200" w:firstLine="420"/>
        <w:rPr>
          <w:rFonts w:ascii="宋体" w:hAnsi="宋体" w:cs="宋体" w:hint="eastAsia"/>
          <w:bCs/>
          <w:szCs w:val="21"/>
        </w:rPr>
      </w:pPr>
      <w:r>
        <w:rPr>
          <w:rFonts w:ascii="宋体" w:hAnsi="宋体" w:cs="宋体" w:hint="eastAsia"/>
          <w:bCs/>
        </w:rPr>
        <w:t>（三）</w:t>
      </w:r>
      <w:r>
        <w:rPr>
          <w:rFonts w:ascii="宋体" w:hAnsi="宋体" w:cs="宋体" w:hint="eastAsia"/>
          <w:bCs/>
          <w:szCs w:val="21"/>
        </w:rPr>
        <w:t>维修项目表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5"/>
        <w:gridCol w:w="1262"/>
        <w:gridCol w:w="4809"/>
      </w:tblGrid>
      <w:tr w:rsidR="00F4468A" w14:paraId="5B59A010" w14:textId="77777777">
        <w:trPr>
          <w:trHeight w:val="312"/>
          <w:jc w:val="center"/>
        </w:trPr>
        <w:tc>
          <w:tcPr>
            <w:tcW w:w="2005" w:type="dxa"/>
            <w:vMerge w:val="restart"/>
            <w:vAlign w:val="center"/>
          </w:tcPr>
          <w:p w14:paraId="064CF0C2" w14:textId="77777777" w:rsidR="00F4468A" w:rsidRDefault="00000000">
            <w:pPr>
              <w:jc w:val="center"/>
            </w:pPr>
            <w:r>
              <w:rPr>
                <w:rFonts w:hint="eastAsia"/>
              </w:rPr>
              <w:t>类别</w:t>
            </w:r>
          </w:p>
        </w:tc>
        <w:tc>
          <w:tcPr>
            <w:tcW w:w="1262" w:type="dxa"/>
            <w:vMerge w:val="restart"/>
            <w:vAlign w:val="center"/>
          </w:tcPr>
          <w:p w14:paraId="50BCF846" w14:textId="77777777" w:rsidR="00F4468A" w:rsidRDefault="00000000">
            <w:pPr>
              <w:jc w:val="center"/>
            </w:pPr>
            <w:r>
              <w:rPr>
                <w:rFonts w:hint="eastAsia"/>
              </w:rPr>
              <w:t>序号</w:t>
            </w:r>
          </w:p>
        </w:tc>
        <w:tc>
          <w:tcPr>
            <w:tcW w:w="4809" w:type="dxa"/>
            <w:vMerge w:val="restart"/>
            <w:vAlign w:val="center"/>
          </w:tcPr>
          <w:p w14:paraId="7C8D7F4D" w14:textId="77777777" w:rsidR="00F4468A" w:rsidRDefault="00000000">
            <w:pPr>
              <w:jc w:val="center"/>
            </w:pPr>
            <w:r>
              <w:rPr>
                <w:rFonts w:hint="eastAsia"/>
              </w:rPr>
              <w:t>维修项目</w:t>
            </w:r>
          </w:p>
        </w:tc>
      </w:tr>
      <w:tr w:rsidR="00F4468A" w14:paraId="356491F0" w14:textId="77777777">
        <w:trPr>
          <w:trHeight w:val="312"/>
          <w:jc w:val="center"/>
        </w:trPr>
        <w:tc>
          <w:tcPr>
            <w:tcW w:w="2005" w:type="dxa"/>
            <w:vMerge/>
            <w:vAlign w:val="center"/>
          </w:tcPr>
          <w:p w14:paraId="185E5FA7" w14:textId="77777777" w:rsidR="00F4468A" w:rsidRDefault="00F4468A">
            <w:pPr>
              <w:jc w:val="center"/>
            </w:pPr>
          </w:p>
        </w:tc>
        <w:tc>
          <w:tcPr>
            <w:tcW w:w="1262" w:type="dxa"/>
            <w:vMerge/>
            <w:vAlign w:val="center"/>
          </w:tcPr>
          <w:p w14:paraId="77885B56" w14:textId="77777777" w:rsidR="00F4468A" w:rsidRDefault="00F4468A">
            <w:pPr>
              <w:jc w:val="center"/>
            </w:pPr>
          </w:p>
        </w:tc>
        <w:tc>
          <w:tcPr>
            <w:tcW w:w="4809" w:type="dxa"/>
            <w:vMerge/>
            <w:vAlign w:val="center"/>
          </w:tcPr>
          <w:p w14:paraId="4524F1FF" w14:textId="77777777" w:rsidR="00F4468A" w:rsidRDefault="00F4468A">
            <w:pPr>
              <w:jc w:val="center"/>
            </w:pPr>
          </w:p>
        </w:tc>
      </w:tr>
      <w:tr w:rsidR="00F4468A" w14:paraId="12564659" w14:textId="77777777">
        <w:trPr>
          <w:trHeight w:val="390"/>
          <w:jc w:val="center"/>
        </w:trPr>
        <w:tc>
          <w:tcPr>
            <w:tcW w:w="2005" w:type="dxa"/>
            <w:vMerge w:val="restart"/>
            <w:vAlign w:val="center"/>
          </w:tcPr>
          <w:p w14:paraId="6E3F76E8" w14:textId="77777777" w:rsidR="00F4468A" w:rsidRDefault="00000000">
            <w:pPr>
              <w:jc w:val="center"/>
            </w:pPr>
            <w:r>
              <w:rPr>
                <w:rFonts w:hint="eastAsia"/>
              </w:rPr>
              <w:t>整车保养项目</w:t>
            </w:r>
          </w:p>
        </w:tc>
        <w:tc>
          <w:tcPr>
            <w:tcW w:w="1262" w:type="dxa"/>
            <w:vAlign w:val="center"/>
          </w:tcPr>
          <w:p w14:paraId="13C19081" w14:textId="77777777" w:rsidR="00F4468A" w:rsidRDefault="00000000">
            <w:pPr>
              <w:jc w:val="center"/>
            </w:pPr>
            <w:r>
              <w:rPr>
                <w:rFonts w:hint="eastAsia"/>
              </w:rPr>
              <w:t>1</w:t>
            </w:r>
          </w:p>
        </w:tc>
        <w:tc>
          <w:tcPr>
            <w:tcW w:w="4809" w:type="dxa"/>
            <w:vAlign w:val="center"/>
          </w:tcPr>
          <w:p w14:paraId="03D15FD6" w14:textId="77777777" w:rsidR="00F4468A" w:rsidRDefault="00000000">
            <w:pPr>
              <w:jc w:val="center"/>
            </w:pPr>
            <w:r>
              <w:rPr>
                <w:rFonts w:hint="eastAsia"/>
              </w:rPr>
              <w:t>一级维护</w:t>
            </w:r>
          </w:p>
        </w:tc>
      </w:tr>
      <w:tr w:rsidR="00F4468A" w14:paraId="0D1EC432" w14:textId="77777777">
        <w:trPr>
          <w:trHeight w:val="390"/>
          <w:jc w:val="center"/>
        </w:trPr>
        <w:tc>
          <w:tcPr>
            <w:tcW w:w="2005" w:type="dxa"/>
            <w:vMerge/>
            <w:vAlign w:val="center"/>
          </w:tcPr>
          <w:p w14:paraId="12D58140" w14:textId="77777777" w:rsidR="00F4468A" w:rsidRDefault="00F4468A">
            <w:pPr>
              <w:jc w:val="center"/>
            </w:pPr>
          </w:p>
        </w:tc>
        <w:tc>
          <w:tcPr>
            <w:tcW w:w="1262" w:type="dxa"/>
            <w:vAlign w:val="center"/>
          </w:tcPr>
          <w:p w14:paraId="23CC4194" w14:textId="77777777" w:rsidR="00F4468A" w:rsidRDefault="00000000">
            <w:pPr>
              <w:jc w:val="center"/>
            </w:pPr>
            <w:r>
              <w:rPr>
                <w:rFonts w:hint="eastAsia"/>
              </w:rPr>
              <w:t>2</w:t>
            </w:r>
          </w:p>
        </w:tc>
        <w:tc>
          <w:tcPr>
            <w:tcW w:w="4809" w:type="dxa"/>
            <w:vAlign w:val="center"/>
          </w:tcPr>
          <w:p w14:paraId="6DFC8F9F" w14:textId="77777777" w:rsidR="00F4468A" w:rsidRDefault="00000000">
            <w:pPr>
              <w:jc w:val="center"/>
            </w:pPr>
            <w:r>
              <w:rPr>
                <w:rFonts w:hint="eastAsia"/>
              </w:rPr>
              <w:t>二级维护</w:t>
            </w:r>
          </w:p>
        </w:tc>
      </w:tr>
      <w:tr w:rsidR="00F4468A" w14:paraId="4C415ED8" w14:textId="77777777">
        <w:trPr>
          <w:trHeight w:val="390"/>
          <w:jc w:val="center"/>
        </w:trPr>
        <w:tc>
          <w:tcPr>
            <w:tcW w:w="2005" w:type="dxa"/>
            <w:vMerge/>
            <w:vAlign w:val="center"/>
          </w:tcPr>
          <w:p w14:paraId="70596856" w14:textId="77777777" w:rsidR="00F4468A" w:rsidRDefault="00F4468A">
            <w:pPr>
              <w:jc w:val="center"/>
            </w:pPr>
          </w:p>
        </w:tc>
        <w:tc>
          <w:tcPr>
            <w:tcW w:w="1262" w:type="dxa"/>
            <w:vAlign w:val="center"/>
          </w:tcPr>
          <w:p w14:paraId="31049198" w14:textId="77777777" w:rsidR="00F4468A" w:rsidRDefault="00000000">
            <w:pPr>
              <w:jc w:val="center"/>
            </w:pPr>
            <w:r>
              <w:rPr>
                <w:rFonts w:hint="eastAsia"/>
              </w:rPr>
              <w:t>3</w:t>
            </w:r>
          </w:p>
        </w:tc>
        <w:tc>
          <w:tcPr>
            <w:tcW w:w="4809" w:type="dxa"/>
            <w:vAlign w:val="center"/>
          </w:tcPr>
          <w:p w14:paraId="175252DB" w14:textId="77777777" w:rsidR="00F4468A" w:rsidRDefault="00000000">
            <w:pPr>
              <w:jc w:val="center"/>
            </w:pPr>
            <w:r>
              <w:rPr>
                <w:rFonts w:hint="eastAsia"/>
              </w:rPr>
              <w:t>换发动机油</w:t>
            </w:r>
          </w:p>
        </w:tc>
      </w:tr>
      <w:tr w:rsidR="00F4468A" w14:paraId="5CA40DE8" w14:textId="77777777">
        <w:trPr>
          <w:trHeight w:val="390"/>
          <w:jc w:val="center"/>
        </w:trPr>
        <w:tc>
          <w:tcPr>
            <w:tcW w:w="2005" w:type="dxa"/>
            <w:vMerge/>
            <w:vAlign w:val="center"/>
          </w:tcPr>
          <w:p w14:paraId="02E062A8" w14:textId="77777777" w:rsidR="00F4468A" w:rsidRDefault="00F4468A">
            <w:pPr>
              <w:jc w:val="center"/>
            </w:pPr>
          </w:p>
        </w:tc>
        <w:tc>
          <w:tcPr>
            <w:tcW w:w="1262" w:type="dxa"/>
            <w:vAlign w:val="center"/>
          </w:tcPr>
          <w:p w14:paraId="753586DE" w14:textId="77777777" w:rsidR="00F4468A" w:rsidRDefault="00000000">
            <w:pPr>
              <w:jc w:val="center"/>
            </w:pPr>
            <w:r>
              <w:rPr>
                <w:rFonts w:hint="eastAsia"/>
              </w:rPr>
              <w:t>4</w:t>
            </w:r>
          </w:p>
        </w:tc>
        <w:tc>
          <w:tcPr>
            <w:tcW w:w="4809" w:type="dxa"/>
            <w:vAlign w:val="center"/>
          </w:tcPr>
          <w:p w14:paraId="2183E990" w14:textId="77777777" w:rsidR="00F4468A" w:rsidRDefault="00000000">
            <w:pPr>
              <w:jc w:val="center"/>
            </w:pPr>
            <w:r>
              <w:rPr>
                <w:rFonts w:hint="eastAsia"/>
              </w:rPr>
              <w:t>换机油机油格</w:t>
            </w:r>
          </w:p>
        </w:tc>
      </w:tr>
      <w:tr w:rsidR="00F4468A" w14:paraId="1661BEB6" w14:textId="77777777">
        <w:trPr>
          <w:trHeight w:val="390"/>
          <w:jc w:val="center"/>
        </w:trPr>
        <w:tc>
          <w:tcPr>
            <w:tcW w:w="2005" w:type="dxa"/>
            <w:vMerge/>
            <w:vAlign w:val="center"/>
          </w:tcPr>
          <w:p w14:paraId="1CB659E5" w14:textId="77777777" w:rsidR="00F4468A" w:rsidRDefault="00F4468A">
            <w:pPr>
              <w:jc w:val="center"/>
            </w:pPr>
          </w:p>
        </w:tc>
        <w:tc>
          <w:tcPr>
            <w:tcW w:w="1262" w:type="dxa"/>
            <w:vAlign w:val="center"/>
          </w:tcPr>
          <w:p w14:paraId="1AA36D27" w14:textId="77777777" w:rsidR="00F4468A" w:rsidRDefault="00000000">
            <w:pPr>
              <w:jc w:val="center"/>
            </w:pPr>
            <w:r>
              <w:rPr>
                <w:rFonts w:hint="eastAsia"/>
              </w:rPr>
              <w:t>5</w:t>
            </w:r>
          </w:p>
        </w:tc>
        <w:tc>
          <w:tcPr>
            <w:tcW w:w="4809" w:type="dxa"/>
            <w:vAlign w:val="center"/>
          </w:tcPr>
          <w:p w14:paraId="0A9F252C" w14:textId="77777777" w:rsidR="00F4468A" w:rsidRDefault="00000000">
            <w:pPr>
              <w:jc w:val="center"/>
            </w:pPr>
            <w:r>
              <w:rPr>
                <w:rFonts w:hint="eastAsia"/>
              </w:rPr>
              <w:t>换尾牙油</w:t>
            </w:r>
          </w:p>
        </w:tc>
      </w:tr>
      <w:tr w:rsidR="00F4468A" w14:paraId="598BE21A" w14:textId="77777777">
        <w:trPr>
          <w:trHeight w:val="390"/>
          <w:jc w:val="center"/>
        </w:trPr>
        <w:tc>
          <w:tcPr>
            <w:tcW w:w="2005" w:type="dxa"/>
            <w:vMerge/>
            <w:vAlign w:val="center"/>
          </w:tcPr>
          <w:p w14:paraId="3EDE08A9" w14:textId="77777777" w:rsidR="00F4468A" w:rsidRDefault="00F4468A">
            <w:pPr>
              <w:jc w:val="center"/>
            </w:pPr>
          </w:p>
        </w:tc>
        <w:tc>
          <w:tcPr>
            <w:tcW w:w="1262" w:type="dxa"/>
            <w:vAlign w:val="center"/>
          </w:tcPr>
          <w:p w14:paraId="66FF0C3D" w14:textId="77777777" w:rsidR="00F4468A" w:rsidRDefault="00000000">
            <w:pPr>
              <w:jc w:val="center"/>
            </w:pPr>
            <w:r>
              <w:rPr>
                <w:rFonts w:hint="eastAsia"/>
              </w:rPr>
              <w:t>6</w:t>
            </w:r>
          </w:p>
        </w:tc>
        <w:tc>
          <w:tcPr>
            <w:tcW w:w="4809" w:type="dxa"/>
            <w:vAlign w:val="center"/>
          </w:tcPr>
          <w:p w14:paraId="61857FFC" w14:textId="77777777" w:rsidR="00F4468A" w:rsidRDefault="00000000">
            <w:pPr>
              <w:jc w:val="center"/>
            </w:pPr>
            <w:r>
              <w:rPr>
                <w:rFonts w:hint="eastAsia"/>
              </w:rPr>
              <w:t>换分动箱油</w:t>
            </w:r>
          </w:p>
        </w:tc>
      </w:tr>
      <w:tr w:rsidR="00F4468A" w14:paraId="226EC892" w14:textId="77777777">
        <w:trPr>
          <w:trHeight w:val="390"/>
          <w:jc w:val="center"/>
        </w:trPr>
        <w:tc>
          <w:tcPr>
            <w:tcW w:w="2005" w:type="dxa"/>
            <w:vMerge/>
            <w:vAlign w:val="center"/>
          </w:tcPr>
          <w:p w14:paraId="666DED70" w14:textId="77777777" w:rsidR="00F4468A" w:rsidRDefault="00F4468A">
            <w:pPr>
              <w:jc w:val="center"/>
            </w:pPr>
          </w:p>
        </w:tc>
        <w:tc>
          <w:tcPr>
            <w:tcW w:w="1262" w:type="dxa"/>
            <w:vAlign w:val="center"/>
          </w:tcPr>
          <w:p w14:paraId="223AD468" w14:textId="77777777" w:rsidR="00F4468A" w:rsidRDefault="00000000">
            <w:pPr>
              <w:jc w:val="center"/>
            </w:pPr>
            <w:r>
              <w:rPr>
                <w:rFonts w:hint="eastAsia"/>
              </w:rPr>
              <w:t>7</w:t>
            </w:r>
          </w:p>
        </w:tc>
        <w:tc>
          <w:tcPr>
            <w:tcW w:w="4809" w:type="dxa"/>
            <w:vAlign w:val="center"/>
          </w:tcPr>
          <w:p w14:paraId="45F350C7" w14:textId="77777777" w:rsidR="00F4468A" w:rsidRDefault="00000000">
            <w:pPr>
              <w:jc w:val="center"/>
            </w:pPr>
            <w:r>
              <w:rPr>
                <w:rFonts w:hint="eastAsia"/>
              </w:rPr>
              <w:t>换方向助力泵油</w:t>
            </w:r>
          </w:p>
        </w:tc>
      </w:tr>
      <w:tr w:rsidR="00F4468A" w14:paraId="5BF93BB5" w14:textId="77777777">
        <w:trPr>
          <w:trHeight w:val="390"/>
          <w:jc w:val="center"/>
        </w:trPr>
        <w:tc>
          <w:tcPr>
            <w:tcW w:w="2005" w:type="dxa"/>
            <w:vMerge/>
            <w:vAlign w:val="center"/>
          </w:tcPr>
          <w:p w14:paraId="0F11608F" w14:textId="77777777" w:rsidR="00F4468A" w:rsidRDefault="00F4468A">
            <w:pPr>
              <w:jc w:val="center"/>
            </w:pPr>
          </w:p>
        </w:tc>
        <w:tc>
          <w:tcPr>
            <w:tcW w:w="1262" w:type="dxa"/>
            <w:vAlign w:val="center"/>
          </w:tcPr>
          <w:p w14:paraId="28B2076C" w14:textId="77777777" w:rsidR="00F4468A" w:rsidRDefault="00000000">
            <w:pPr>
              <w:jc w:val="center"/>
            </w:pPr>
            <w:r>
              <w:rPr>
                <w:rFonts w:hint="eastAsia"/>
              </w:rPr>
              <w:t>8</w:t>
            </w:r>
          </w:p>
        </w:tc>
        <w:tc>
          <w:tcPr>
            <w:tcW w:w="4809" w:type="dxa"/>
            <w:vAlign w:val="center"/>
          </w:tcPr>
          <w:p w14:paraId="50D379EC" w14:textId="77777777" w:rsidR="00F4468A" w:rsidRDefault="00000000">
            <w:pPr>
              <w:jc w:val="center"/>
            </w:pPr>
            <w:r>
              <w:rPr>
                <w:rFonts w:hint="eastAsia"/>
              </w:rPr>
              <w:t>换刹车油及排空气</w:t>
            </w:r>
          </w:p>
        </w:tc>
      </w:tr>
      <w:tr w:rsidR="00F4468A" w14:paraId="567AC83F" w14:textId="77777777">
        <w:trPr>
          <w:trHeight w:val="390"/>
          <w:jc w:val="center"/>
        </w:trPr>
        <w:tc>
          <w:tcPr>
            <w:tcW w:w="2005" w:type="dxa"/>
            <w:vMerge/>
            <w:vAlign w:val="center"/>
          </w:tcPr>
          <w:p w14:paraId="03747AF4" w14:textId="77777777" w:rsidR="00F4468A" w:rsidRDefault="00F4468A">
            <w:pPr>
              <w:jc w:val="center"/>
            </w:pPr>
          </w:p>
        </w:tc>
        <w:tc>
          <w:tcPr>
            <w:tcW w:w="1262" w:type="dxa"/>
            <w:vAlign w:val="center"/>
          </w:tcPr>
          <w:p w14:paraId="269DA135" w14:textId="77777777" w:rsidR="00F4468A" w:rsidRDefault="00000000">
            <w:pPr>
              <w:jc w:val="center"/>
            </w:pPr>
            <w:r>
              <w:rPr>
                <w:rFonts w:hint="eastAsia"/>
              </w:rPr>
              <w:t>9</w:t>
            </w:r>
          </w:p>
        </w:tc>
        <w:tc>
          <w:tcPr>
            <w:tcW w:w="4809" w:type="dxa"/>
            <w:vAlign w:val="center"/>
          </w:tcPr>
          <w:p w14:paraId="083E3B6F" w14:textId="77777777" w:rsidR="00F4468A" w:rsidRDefault="00000000">
            <w:pPr>
              <w:jc w:val="center"/>
            </w:pPr>
            <w:r>
              <w:rPr>
                <w:rFonts w:hint="eastAsia"/>
              </w:rPr>
              <w:t>换离合器油</w:t>
            </w:r>
          </w:p>
        </w:tc>
      </w:tr>
      <w:tr w:rsidR="00F4468A" w14:paraId="08C4280A" w14:textId="77777777">
        <w:trPr>
          <w:trHeight w:val="390"/>
          <w:jc w:val="center"/>
        </w:trPr>
        <w:tc>
          <w:tcPr>
            <w:tcW w:w="2005" w:type="dxa"/>
            <w:vMerge/>
            <w:vAlign w:val="center"/>
          </w:tcPr>
          <w:p w14:paraId="3F60F832" w14:textId="77777777" w:rsidR="00F4468A" w:rsidRDefault="00F4468A">
            <w:pPr>
              <w:jc w:val="center"/>
            </w:pPr>
          </w:p>
        </w:tc>
        <w:tc>
          <w:tcPr>
            <w:tcW w:w="1262" w:type="dxa"/>
            <w:vAlign w:val="center"/>
          </w:tcPr>
          <w:p w14:paraId="061E71CE" w14:textId="77777777" w:rsidR="00F4468A" w:rsidRDefault="00000000">
            <w:pPr>
              <w:jc w:val="center"/>
            </w:pPr>
            <w:r>
              <w:rPr>
                <w:rFonts w:hint="eastAsia"/>
              </w:rPr>
              <w:t>10</w:t>
            </w:r>
          </w:p>
        </w:tc>
        <w:tc>
          <w:tcPr>
            <w:tcW w:w="4809" w:type="dxa"/>
            <w:vAlign w:val="center"/>
          </w:tcPr>
          <w:p w14:paraId="5900A4EE" w14:textId="77777777" w:rsidR="00F4468A" w:rsidRDefault="00000000">
            <w:pPr>
              <w:jc w:val="center"/>
            </w:pPr>
            <w:r>
              <w:rPr>
                <w:rFonts w:hint="eastAsia"/>
              </w:rPr>
              <w:t>调整气门间隙</w:t>
            </w:r>
          </w:p>
        </w:tc>
      </w:tr>
      <w:tr w:rsidR="00F4468A" w14:paraId="0643CC0E" w14:textId="77777777">
        <w:trPr>
          <w:trHeight w:val="390"/>
          <w:jc w:val="center"/>
        </w:trPr>
        <w:tc>
          <w:tcPr>
            <w:tcW w:w="2005" w:type="dxa"/>
            <w:vMerge/>
            <w:vAlign w:val="center"/>
          </w:tcPr>
          <w:p w14:paraId="6840B87C" w14:textId="77777777" w:rsidR="00F4468A" w:rsidRDefault="00F4468A">
            <w:pPr>
              <w:jc w:val="center"/>
            </w:pPr>
          </w:p>
        </w:tc>
        <w:tc>
          <w:tcPr>
            <w:tcW w:w="1262" w:type="dxa"/>
            <w:vAlign w:val="center"/>
          </w:tcPr>
          <w:p w14:paraId="15F2575F" w14:textId="77777777" w:rsidR="00F4468A" w:rsidRDefault="00000000">
            <w:pPr>
              <w:jc w:val="center"/>
            </w:pPr>
            <w:r>
              <w:rPr>
                <w:rFonts w:hint="eastAsia"/>
              </w:rPr>
              <w:t>11</w:t>
            </w:r>
          </w:p>
        </w:tc>
        <w:tc>
          <w:tcPr>
            <w:tcW w:w="4809" w:type="dxa"/>
            <w:vAlign w:val="center"/>
          </w:tcPr>
          <w:p w14:paraId="0D0EA7B0" w14:textId="77777777" w:rsidR="00F4468A" w:rsidRDefault="00000000">
            <w:pPr>
              <w:jc w:val="center"/>
            </w:pPr>
            <w:r>
              <w:rPr>
                <w:rFonts w:hint="eastAsia"/>
              </w:rPr>
              <w:t>调校离合器</w:t>
            </w:r>
          </w:p>
        </w:tc>
      </w:tr>
      <w:tr w:rsidR="00F4468A" w14:paraId="27DB6644" w14:textId="77777777">
        <w:trPr>
          <w:trHeight w:val="390"/>
          <w:jc w:val="center"/>
        </w:trPr>
        <w:tc>
          <w:tcPr>
            <w:tcW w:w="2005" w:type="dxa"/>
            <w:vMerge/>
            <w:vAlign w:val="center"/>
          </w:tcPr>
          <w:p w14:paraId="71F7E2A4" w14:textId="77777777" w:rsidR="00F4468A" w:rsidRDefault="00F4468A">
            <w:pPr>
              <w:jc w:val="center"/>
            </w:pPr>
          </w:p>
        </w:tc>
        <w:tc>
          <w:tcPr>
            <w:tcW w:w="1262" w:type="dxa"/>
            <w:vAlign w:val="center"/>
          </w:tcPr>
          <w:p w14:paraId="4DBE9833" w14:textId="77777777" w:rsidR="00F4468A" w:rsidRDefault="00000000">
            <w:pPr>
              <w:jc w:val="center"/>
            </w:pPr>
            <w:r>
              <w:rPr>
                <w:rFonts w:hint="eastAsia"/>
              </w:rPr>
              <w:t>12</w:t>
            </w:r>
          </w:p>
        </w:tc>
        <w:tc>
          <w:tcPr>
            <w:tcW w:w="4809" w:type="dxa"/>
            <w:vAlign w:val="center"/>
          </w:tcPr>
          <w:p w14:paraId="23E1C8A7" w14:textId="77777777" w:rsidR="00F4468A" w:rsidRDefault="00000000">
            <w:pPr>
              <w:jc w:val="center"/>
            </w:pPr>
            <w:r>
              <w:rPr>
                <w:rFonts w:hint="eastAsia"/>
              </w:rPr>
              <w:t>调校手刹车</w:t>
            </w:r>
          </w:p>
        </w:tc>
      </w:tr>
      <w:tr w:rsidR="00F4468A" w14:paraId="2A9A9734" w14:textId="77777777">
        <w:trPr>
          <w:trHeight w:val="390"/>
          <w:jc w:val="center"/>
        </w:trPr>
        <w:tc>
          <w:tcPr>
            <w:tcW w:w="2005" w:type="dxa"/>
            <w:vMerge/>
            <w:vAlign w:val="center"/>
          </w:tcPr>
          <w:p w14:paraId="26EF1001" w14:textId="77777777" w:rsidR="00F4468A" w:rsidRDefault="00F4468A">
            <w:pPr>
              <w:jc w:val="center"/>
            </w:pPr>
          </w:p>
        </w:tc>
        <w:tc>
          <w:tcPr>
            <w:tcW w:w="1262" w:type="dxa"/>
            <w:vAlign w:val="center"/>
          </w:tcPr>
          <w:p w14:paraId="3C45ACE9" w14:textId="77777777" w:rsidR="00F4468A" w:rsidRDefault="00000000">
            <w:pPr>
              <w:jc w:val="center"/>
            </w:pPr>
            <w:r>
              <w:rPr>
                <w:rFonts w:hint="eastAsia"/>
              </w:rPr>
              <w:t>13</w:t>
            </w:r>
          </w:p>
        </w:tc>
        <w:tc>
          <w:tcPr>
            <w:tcW w:w="4809" w:type="dxa"/>
            <w:vAlign w:val="center"/>
          </w:tcPr>
          <w:p w14:paraId="58074979" w14:textId="77777777" w:rsidR="00F4468A" w:rsidRDefault="00000000">
            <w:pPr>
              <w:jc w:val="center"/>
            </w:pPr>
            <w:r>
              <w:rPr>
                <w:rFonts w:hint="eastAsia"/>
              </w:rPr>
              <w:t>调校前轮定位</w:t>
            </w:r>
          </w:p>
        </w:tc>
      </w:tr>
      <w:tr w:rsidR="00F4468A" w14:paraId="6FA51492" w14:textId="77777777">
        <w:trPr>
          <w:trHeight w:val="390"/>
          <w:jc w:val="center"/>
        </w:trPr>
        <w:tc>
          <w:tcPr>
            <w:tcW w:w="2005" w:type="dxa"/>
            <w:vMerge/>
            <w:vAlign w:val="center"/>
          </w:tcPr>
          <w:p w14:paraId="07A75D1E" w14:textId="77777777" w:rsidR="00F4468A" w:rsidRDefault="00F4468A">
            <w:pPr>
              <w:jc w:val="center"/>
            </w:pPr>
          </w:p>
        </w:tc>
        <w:tc>
          <w:tcPr>
            <w:tcW w:w="1262" w:type="dxa"/>
            <w:vAlign w:val="center"/>
          </w:tcPr>
          <w:p w14:paraId="3AABF65B" w14:textId="77777777" w:rsidR="00F4468A" w:rsidRDefault="00000000">
            <w:pPr>
              <w:jc w:val="center"/>
            </w:pPr>
            <w:r>
              <w:rPr>
                <w:rFonts w:hint="eastAsia"/>
              </w:rPr>
              <w:t>14</w:t>
            </w:r>
          </w:p>
        </w:tc>
        <w:tc>
          <w:tcPr>
            <w:tcW w:w="4809" w:type="dxa"/>
            <w:vAlign w:val="center"/>
          </w:tcPr>
          <w:p w14:paraId="7216CC35" w14:textId="77777777" w:rsidR="00F4468A" w:rsidRDefault="00000000">
            <w:pPr>
              <w:jc w:val="center"/>
            </w:pPr>
            <w:r>
              <w:rPr>
                <w:rFonts w:hint="eastAsia"/>
              </w:rPr>
              <w:t>调校四轮定位</w:t>
            </w:r>
          </w:p>
        </w:tc>
      </w:tr>
      <w:tr w:rsidR="00F4468A" w14:paraId="7A2D5491" w14:textId="77777777">
        <w:trPr>
          <w:trHeight w:val="390"/>
          <w:jc w:val="center"/>
        </w:trPr>
        <w:tc>
          <w:tcPr>
            <w:tcW w:w="2005" w:type="dxa"/>
            <w:vMerge/>
            <w:vAlign w:val="center"/>
          </w:tcPr>
          <w:p w14:paraId="2B13270B" w14:textId="77777777" w:rsidR="00F4468A" w:rsidRDefault="00F4468A">
            <w:pPr>
              <w:jc w:val="center"/>
            </w:pPr>
          </w:p>
        </w:tc>
        <w:tc>
          <w:tcPr>
            <w:tcW w:w="1262" w:type="dxa"/>
            <w:vAlign w:val="center"/>
          </w:tcPr>
          <w:p w14:paraId="18CD8A2B" w14:textId="77777777" w:rsidR="00F4468A" w:rsidRDefault="00000000">
            <w:pPr>
              <w:jc w:val="center"/>
            </w:pPr>
            <w:r>
              <w:rPr>
                <w:rFonts w:hint="eastAsia"/>
              </w:rPr>
              <w:t>15</w:t>
            </w:r>
          </w:p>
        </w:tc>
        <w:tc>
          <w:tcPr>
            <w:tcW w:w="4809" w:type="dxa"/>
            <w:vAlign w:val="center"/>
          </w:tcPr>
          <w:p w14:paraId="203A5DCD" w14:textId="77777777" w:rsidR="00F4468A" w:rsidRDefault="00000000">
            <w:pPr>
              <w:jc w:val="center"/>
            </w:pPr>
            <w:r>
              <w:rPr>
                <w:rFonts w:hint="eastAsia"/>
              </w:rPr>
              <w:t>调校转向角度</w:t>
            </w:r>
          </w:p>
        </w:tc>
      </w:tr>
      <w:tr w:rsidR="00F4468A" w14:paraId="5C8D53CD" w14:textId="77777777">
        <w:trPr>
          <w:trHeight w:val="390"/>
          <w:jc w:val="center"/>
        </w:trPr>
        <w:tc>
          <w:tcPr>
            <w:tcW w:w="2005" w:type="dxa"/>
            <w:vMerge/>
            <w:vAlign w:val="center"/>
          </w:tcPr>
          <w:p w14:paraId="38122960" w14:textId="77777777" w:rsidR="00F4468A" w:rsidRDefault="00F4468A">
            <w:pPr>
              <w:jc w:val="center"/>
            </w:pPr>
          </w:p>
        </w:tc>
        <w:tc>
          <w:tcPr>
            <w:tcW w:w="1262" w:type="dxa"/>
            <w:vAlign w:val="center"/>
          </w:tcPr>
          <w:p w14:paraId="2BCA1487" w14:textId="77777777" w:rsidR="00F4468A" w:rsidRDefault="00000000">
            <w:pPr>
              <w:jc w:val="center"/>
            </w:pPr>
            <w:r>
              <w:rPr>
                <w:rFonts w:hint="eastAsia"/>
              </w:rPr>
              <w:t>16</w:t>
            </w:r>
          </w:p>
        </w:tc>
        <w:tc>
          <w:tcPr>
            <w:tcW w:w="4809" w:type="dxa"/>
            <w:vAlign w:val="center"/>
          </w:tcPr>
          <w:p w14:paraId="028251EB" w14:textId="77777777" w:rsidR="00F4468A" w:rsidRDefault="00000000">
            <w:pPr>
              <w:jc w:val="center"/>
            </w:pPr>
            <w:r>
              <w:rPr>
                <w:rFonts w:hint="eastAsia"/>
              </w:rPr>
              <w:t>调校方向留油隙</w:t>
            </w:r>
          </w:p>
        </w:tc>
      </w:tr>
      <w:tr w:rsidR="00F4468A" w14:paraId="2634E45E" w14:textId="77777777">
        <w:trPr>
          <w:trHeight w:val="390"/>
          <w:jc w:val="center"/>
        </w:trPr>
        <w:tc>
          <w:tcPr>
            <w:tcW w:w="2005" w:type="dxa"/>
            <w:vMerge/>
            <w:vAlign w:val="center"/>
          </w:tcPr>
          <w:p w14:paraId="34D4B87E" w14:textId="77777777" w:rsidR="00F4468A" w:rsidRDefault="00F4468A">
            <w:pPr>
              <w:jc w:val="center"/>
            </w:pPr>
          </w:p>
        </w:tc>
        <w:tc>
          <w:tcPr>
            <w:tcW w:w="1262" w:type="dxa"/>
            <w:vAlign w:val="center"/>
          </w:tcPr>
          <w:p w14:paraId="5FB67C29" w14:textId="77777777" w:rsidR="00F4468A" w:rsidRDefault="00000000">
            <w:pPr>
              <w:jc w:val="center"/>
            </w:pPr>
            <w:r>
              <w:rPr>
                <w:rFonts w:hint="eastAsia"/>
              </w:rPr>
              <w:t>17</w:t>
            </w:r>
          </w:p>
        </w:tc>
        <w:tc>
          <w:tcPr>
            <w:tcW w:w="4809" w:type="dxa"/>
            <w:vAlign w:val="center"/>
          </w:tcPr>
          <w:p w14:paraId="76C6082F" w14:textId="77777777" w:rsidR="00F4468A" w:rsidRDefault="00000000">
            <w:pPr>
              <w:jc w:val="center"/>
            </w:pPr>
            <w:r>
              <w:rPr>
                <w:rFonts w:hint="eastAsia"/>
              </w:rPr>
              <w:t>换汽油格</w:t>
            </w:r>
          </w:p>
        </w:tc>
      </w:tr>
      <w:tr w:rsidR="00F4468A" w14:paraId="2CC9123C" w14:textId="77777777">
        <w:trPr>
          <w:trHeight w:val="390"/>
          <w:jc w:val="center"/>
        </w:trPr>
        <w:tc>
          <w:tcPr>
            <w:tcW w:w="2005" w:type="dxa"/>
            <w:vMerge/>
            <w:vAlign w:val="center"/>
          </w:tcPr>
          <w:p w14:paraId="5629B633" w14:textId="77777777" w:rsidR="00F4468A" w:rsidRDefault="00F4468A">
            <w:pPr>
              <w:jc w:val="center"/>
            </w:pPr>
          </w:p>
        </w:tc>
        <w:tc>
          <w:tcPr>
            <w:tcW w:w="1262" w:type="dxa"/>
            <w:vAlign w:val="center"/>
          </w:tcPr>
          <w:p w14:paraId="193FAA61" w14:textId="77777777" w:rsidR="00F4468A" w:rsidRDefault="00000000">
            <w:pPr>
              <w:jc w:val="center"/>
            </w:pPr>
            <w:r>
              <w:rPr>
                <w:rFonts w:hint="eastAsia"/>
              </w:rPr>
              <w:t>18</w:t>
            </w:r>
          </w:p>
        </w:tc>
        <w:tc>
          <w:tcPr>
            <w:tcW w:w="4809" w:type="dxa"/>
            <w:vAlign w:val="center"/>
          </w:tcPr>
          <w:p w14:paraId="3A781BA3" w14:textId="77777777" w:rsidR="00F4468A" w:rsidRDefault="00000000">
            <w:pPr>
              <w:jc w:val="center"/>
            </w:pPr>
            <w:r>
              <w:rPr>
                <w:rFonts w:hint="eastAsia"/>
              </w:rPr>
              <w:t>换火咀</w:t>
            </w:r>
          </w:p>
        </w:tc>
      </w:tr>
      <w:tr w:rsidR="00F4468A" w14:paraId="5F140A4F" w14:textId="77777777">
        <w:trPr>
          <w:trHeight w:val="390"/>
          <w:jc w:val="center"/>
        </w:trPr>
        <w:tc>
          <w:tcPr>
            <w:tcW w:w="2005" w:type="dxa"/>
            <w:vMerge/>
            <w:vAlign w:val="center"/>
          </w:tcPr>
          <w:p w14:paraId="38CD4F5B" w14:textId="77777777" w:rsidR="00F4468A" w:rsidRDefault="00F4468A">
            <w:pPr>
              <w:jc w:val="center"/>
            </w:pPr>
          </w:p>
        </w:tc>
        <w:tc>
          <w:tcPr>
            <w:tcW w:w="1262" w:type="dxa"/>
            <w:vAlign w:val="center"/>
          </w:tcPr>
          <w:p w14:paraId="376A1B71" w14:textId="77777777" w:rsidR="00F4468A" w:rsidRDefault="00000000">
            <w:pPr>
              <w:jc w:val="center"/>
            </w:pPr>
            <w:r>
              <w:rPr>
                <w:rFonts w:hint="eastAsia"/>
              </w:rPr>
              <w:t>19</w:t>
            </w:r>
          </w:p>
        </w:tc>
        <w:tc>
          <w:tcPr>
            <w:tcW w:w="4809" w:type="dxa"/>
            <w:vAlign w:val="center"/>
          </w:tcPr>
          <w:p w14:paraId="7CAB9F87" w14:textId="77777777" w:rsidR="00F4468A" w:rsidRDefault="00000000">
            <w:pPr>
              <w:jc w:val="center"/>
            </w:pPr>
            <w:r>
              <w:rPr>
                <w:rFonts w:hint="eastAsia"/>
              </w:rPr>
              <w:t>清洗或换空气格</w:t>
            </w:r>
          </w:p>
        </w:tc>
      </w:tr>
      <w:tr w:rsidR="00F4468A" w14:paraId="4579AB8A" w14:textId="77777777">
        <w:trPr>
          <w:trHeight w:val="390"/>
          <w:jc w:val="center"/>
        </w:trPr>
        <w:tc>
          <w:tcPr>
            <w:tcW w:w="2005" w:type="dxa"/>
            <w:vMerge/>
            <w:vAlign w:val="center"/>
          </w:tcPr>
          <w:p w14:paraId="1EDC53BD" w14:textId="77777777" w:rsidR="00F4468A" w:rsidRDefault="00F4468A">
            <w:pPr>
              <w:jc w:val="center"/>
            </w:pPr>
          </w:p>
        </w:tc>
        <w:tc>
          <w:tcPr>
            <w:tcW w:w="1262" w:type="dxa"/>
            <w:vAlign w:val="center"/>
          </w:tcPr>
          <w:p w14:paraId="058547BD" w14:textId="77777777" w:rsidR="00F4468A" w:rsidRDefault="00000000">
            <w:pPr>
              <w:jc w:val="center"/>
            </w:pPr>
            <w:r>
              <w:rPr>
                <w:rFonts w:hint="eastAsia"/>
              </w:rPr>
              <w:t>20</w:t>
            </w:r>
          </w:p>
        </w:tc>
        <w:tc>
          <w:tcPr>
            <w:tcW w:w="4809" w:type="dxa"/>
            <w:vAlign w:val="center"/>
          </w:tcPr>
          <w:p w14:paraId="651DDB79" w14:textId="77777777" w:rsidR="00F4468A" w:rsidRDefault="00000000">
            <w:pPr>
              <w:jc w:val="center"/>
            </w:pPr>
            <w:r>
              <w:rPr>
                <w:rFonts w:hint="eastAsia"/>
              </w:rPr>
              <w:t>清洗化油器</w:t>
            </w:r>
          </w:p>
        </w:tc>
      </w:tr>
      <w:tr w:rsidR="00F4468A" w14:paraId="6F76577E" w14:textId="77777777">
        <w:trPr>
          <w:trHeight w:val="390"/>
          <w:jc w:val="center"/>
        </w:trPr>
        <w:tc>
          <w:tcPr>
            <w:tcW w:w="2005" w:type="dxa"/>
            <w:vMerge/>
            <w:vAlign w:val="center"/>
          </w:tcPr>
          <w:p w14:paraId="67B6AD44" w14:textId="77777777" w:rsidR="00F4468A" w:rsidRDefault="00F4468A">
            <w:pPr>
              <w:jc w:val="center"/>
            </w:pPr>
          </w:p>
        </w:tc>
        <w:tc>
          <w:tcPr>
            <w:tcW w:w="1262" w:type="dxa"/>
            <w:vAlign w:val="center"/>
          </w:tcPr>
          <w:p w14:paraId="6621E543" w14:textId="77777777" w:rsidR="00F4468A" w:rsidRDefault="00000000">
            <w:pPr>
              <w:jc w:val="center"/>
            </w:pPr>
            <w:r>
              <w:rPr>
                <w:rFonts w:hint="eastAsia"/>
              </w:rPr>
              <w:t>21</w:t>
            </w:r>
          </w:p>
        </w:tc>
        <w:tc>
          <w:tcPr>
            <w:tcW w:w="4809" w:type="dxa"/>
            <w:vAlign w:val="center"/>
          </w:tcPr>
          <w:p w14:paraId="3D653A32" w14:textId="77777777" w:rsidR="00F4468A" w:rsidRDefault="00000000">
            <w:pPr>
              <w:jc w:val="center"/>
            </w:pPr>
            <w:r>
              <w:rPr>
                <w:rFonts w:hint="eastAsia"/>
              </w:rPr>
              <w:t>清洗汽油箱</w:t>
            </w:r>
          </w:p>
        </w:tc>
      </w:tr>
      <w:tr w:rsidR="00F4468A" w14:paraId="265DDE6A" w14:textId="77777777">
        <w:trPr>
          <w:trHeight w:val="390"/>
          <w:jc w:val="center"/>
        </w:trPr>
        <w:tc>
          <w:tcPr>
            <w:tcW w:w="2005" w:type="dxa"/>
            <w:vMerge/>
            <w:vAlign w:val="center"/>
          </w:tcPr>
          <w:p w14:paraId="2A0779FB" w14:textId="77777777" w:rsidR="00F4468A" w:rsidRDefault="00F4468A">
            <w:pPr>
              <w:jc w:val="center"/>
            </w:pPr>
          </w:p>
        </w:tc>
        <w:tc>
          <w:tcPr>
            <w:tcW w:w="1262" w:type="dxa"/>
            <w:vAlign w:val="center"/>
          </w:tcPr>
          <w:p w14:paraId="7BDF59BD" w14:textId="77777777" w:rsidR="00F4468A" w:rsidRDefault="00000000">
            <w:pPr>
              <w:jc w:val="center"/>
            </w:pPr>
            <w:r>
              <w:rPr>
                <w:rFonts w:hint="eastAsia"/>
              </w:rPr>
              <w:t>22</w:t>
            </w:r>
          </w:p>
        </w:tc>
        <w:tc>
          <w:tcPr>
            <w:tcW w:w="4809" w:type="dxa"/>
            <w:vAlign w:val="center"/>
          </w:tcPr>
          <w:p w14:paraId="42829368" w14:textId="77777777" w:rsidR="00F4468A" w:rsidRDefault="00000000">
            <w:pPr>
              <w:jc w:val="center"/>
            </w:pPr>
            <w:r>
              <w:rPr>
                <w:rFonts w:hint="eastAsia"/>
              </w:rPr>
              <w:t>清洗喷油咀</w:t>
            </w:r>
          </w:p>
        </w:tc>
      </w:tr>
      <w:tr w:rsidR="00F4468A" w14:paraId="7104DDC0" w14:textId="77777777">
        <w:trPr>
          <w:trHeight w:val="390"/>
          <w:jc w:val="center"/>
        </w:trPr>
        <w:tc>
          <w:tcPr>
            <w:tcW w:w="2005" w:type="dxa"/>
            <w:vMerge/>
            <w:vAlign w:val="center"/>
          </w:tcPr>
          <w:p w14:paraId="7A2A55FB" w14:textId="77777777" w:rsidR="00F4468A" w:rsidRDefault="00F4468A">
            <w:pPr>
              <w:jc w:val="center"/>
            </w:pPr>
          </w:p>
        </w:tc>
        <w:tc>
          <w:tcPr>
            <w:tcW w:w="1262" w:type="dxa"/>
            <w:vAlign w:val="center"/>
          </w:tcPr>
          <w:p w14:paraId="45317758" w14:textId="77777777" w:rsidR="00F4468A" w:rsidRDefault="00000000">
            <w:pPr>
              <w:jc w:val="center"/>
            </w:pPr>
            <w:r>
              <w:rPr>
                <w:rFonts w:hint="eastAsia"/>
              </w:rPr>
              <w:t>23</w:t>
            </w:r>
          </w:p>
        </w:tc>
        <w:tc>
          <w:tcPr>
            <w:tcW w:w="4809" w:type="dxa"/>
            <w:vAlign w:val="center"/>
          </w:tcPr>
          <w:p w14:paraId="15BC39DF" w14:textId="77777777" w:rsidR="00F4468A" w:rsidRDefault="00000000">
            <w:pPr>
              <w:jc w:val="center"/>
            </w:pPr>
            <w:r>
              <w:rPr>
                <w:rFonts w:hint="eastAsia"/>
              </w:rPr>
              <w:t>清洗水箱</w:t>
            </w:r>
          </w:p>
        </w:tc>
      </w:tr>
      <w:tr w:rsidR="00F4468A" w14:paraId="36D5EE31" w14:textId="77777777">
        <w:trPr>
          <w:trHeight w:val="390"/>
          <w:jc w:val="center"/>
        </w:trPr>
        <w:tc>
          <w:tcPr>
            <w:tcW w:w="2005" w:type="dxa"/>
            <w:vMerge/>
            <w:vAlign w:val="center"/>
          </w:tcPr>
          <w:p w14:paraId="62BC025D" w14:textId="77777777" w:rsidR="00F4468A" w:rsidRDefault="00F4468A">
            <w:pPr>
              <w:jc w:val="center"/>
            </w:pPr>
          </w:p>
        </w:tc>
        <w:tc>
          <w:tcPr>
            <w:tcW w:w="1262" w:type="dxa"/>
            <w:vAlign w:val="center"/>
          </w:tcPr>
          <w:p w14:paraId="61B38E1D" w14:textId="77777777" w:rsidR="00F4468A" w:rsidRDefault="00000000">
            <w:pPr>
              <w:jc w:val="center"/>
            </w:pPr>
            <w:r>
              <w:rPr>
                <w:rFonts w:hint="eastAsia"/>
              </w:rPr>
              <w:t>24</w:t>
            </w:r>
          </w:p>
        </w:tc>
        <w:tc>
          <w:tcPr>
            <w:tcW w:w="4809" w:type="dxa"/>
            <w:vAlign w:val="center"/>
          </w:tcPr>
          <w:p w14:paraId="405FD0B1" w14:textId="77777777" w:rsidR="00F4468A" w:rsidRDefault="00000000">
            <w:pPr>
              <w:jc w:val="center"/>
            </w:pPr>
            <w:r>
              <w:rPr>
                <w:rFonts w:hint="eastAsia"/>
              </w:rPr>
              <w:t>换前刹车皮</w:t>
            </w:r>
          </w:p>
        </w:tc>
      </w:tr>
      <w:tr w:rsidR="00F4468A" w14:paraId="42C5F87F" w14:textId="77777777">
        <w:trPr>
          <w:trHeight w:val="390"/>
          <w:jc w:val="center"/>
        </w:trPr>
        <w:tc>
          <w:tcPr>
            <w:tcW w:w="2005" w:type="dxa"/>
            <w:vMerge/>
            <w:vAlign w:val="center"/>
          </w:tcPr>
          <w:p w14:paraId="481FAA1D" w14:textId="77777777" w:rsidR="00F4468A" w:rsidRDefault="00F4468A">
            <w:pPr>
              <w:jc w:val="center"/>
            </w:pPr>
          </w:p>
        </w:tc>
        <w:tc>
          <w:tcPr>
            <w:tcW w:w="1262" w:type="dxa"/>
            <w:vAlign w:val="center"/>
          </w:tcPr>
          <w:p w14:paraId="01CDEBFD" w14:textId="77777777" w:rsidR="00F4468A" w:rsidRDefault="00000000">
            <w:pPr>
              <w:jc w:val="center"/>
            </w:pPr>
            <w:r>
              <w:rPr>
                <w:rFonts w:hint="eastAsia"/>
              </w:rPr>
              <w:t>25</w:t>
            </w:r>
          </w:p>
        </w:tc>
        <w:tc>
          <w:tcPr>
            <w:tcW w:w="4809" w:type="dxa"/>
            <w:vAlign w:val="center"/>
          </w:tcPr>
          <w:p w14:paraId="53E2E708" w14:textId="77777777" w:rsidR="00F4468A" w:rsidRDefault="00000000">
            <w:pPr>
              <w:jc w:val="center"/>
            </w:pPr>
            <w:r>
              <w:rPr>
                <w:rFonts w:hint="eastAsia"/>
              </w:rPr>
              <w:t>换后刹车皮</w:t>
            </w:r>
          </w:p>
        </w:tc>
      </w:tr>
      <w:tr w:rsidR="00F4468A" w14:paraId="40CE0292" w14:textId="77777777">
        <w:trPr>
          <w:trHeight w:val="390"/>
          <w:jc w:val="center"/>
        </w:trPr>
        <w:tc>
          <w:tcPr>
            <w:tcW w:w="2005" w:type="dxa"/>
            <w:vMerge/>
            <w:vAlign w:val="center"/>
          </w:tcPr>
          <w:p w14:paraId="3FDB01C5" w14:textId="77777777" w:rsidR="00F4468A" w:rsidRDefault="00F4468A">
            <w:pPr>
              <w:jc w:val="center"/>
            </w:pPr>
          </w:p>
        </w:tc>
        <w:tc>
          <w:tcPr>
            <w:tcW w:w="1262" w:type="dxa"/>
            <w:vAlign w:val="center"/>
          </w:tcPr>
          <w:p w14:paraId="4FDFB00B" w14:textId="77777777" w:rsidR="00F4468A" w:rsidRDefault="00000000">
            <w:pPr>
              <w:jc w:val="center"/>
            </w:pPr>
            <w:r>
              <w:rPr>
                <w:rFonts w:hint="eastAsia"/>
              </w:rPr>
              <w:t>26</w:t>
            </w:r>
          </w:p>
        </w:tc>
        <w:tc>
          <w:tcPr>
            <w:tcW w:w="4809" w:type="dxa"/>
            <w:vAlign w:val="center"/>
          </w:tcPr>
          <w:p w14:paraId="537168CA" w14:textId="77777777" w:rsidR="00F4468A" w:rsidRDefault="00000000">
            <w:pPr>
              <w:jc w:val="center"/>
            </w:pPr>
            <w:r>
              <w:rPr>
                <w:rFonts w:hint="eastAsia"/>
              </w:rPr>
              <w:t>调换轮胎</w:t>
            </w:r>
          </w:p>
        </w:tc>
      </w:tr>
      <w:tr w:rsidR="00F4468A" w14:paraId="2F6914EB" w14:textId="77777777">
        <w:trPr>
          <w:trHeight w:val="470"/>
          <w:jc w:val="center"/>
        </w:trPr>
        <w:tc>
          <w:tcPr>
            <w:tcW w:w="2005" w:type="dxa"/>
            <w:vMerge/>
            <w:vAlign w:val="center"/>
          </w:tcPr>
          <w:p w14:paraId="3A45782D" w14:textId="77777777" w:rsidR="00F4468A" w:rsidRDefault="00F4468A">
            <w:pPr>
              <w:jc w:val="center"/>
            </w:pPr>
          </w:p>
        </w:tc>
        <w:tc>
          <w:tcPr>
            <w:tcW w:w="1262" w:type="dxa"/>
            <w:vAlign w:val="center"/>
          </w:tcPr>
          <w:p w14:paraId="162027B9" w14:textId="77777777" w:rsidR="00F4468A" w:rsidRDefault="00000000">
            <w:pPr>
              <w:jc w:val="center"/>
            </w:pPr>
            <w:r>
              <w:rPr>
                <w:rFonts w:hint="eastAsia"/>
              </w:rPr>
              <w:t>27</w:t>
            </w:r>
          </w:p>
        </w:tc>
        <w:tc>
          <w:tcPr>
            <w:tcW w:w="4809" w:type="dxa"/>
            <w:vAlign w:val="center"/>
          </w:tcPr>
          <w:p w14:paraId="6AA0A1B9" w14:textId="77777777" w:rsidR="00F4468A" w:rsidRDefault="00000000">
            <w:pPr>
              <w:jc w:val="center"/>
            </w:pPr>
            <w:r>
              <w:rPr>
                <w:rFonts w:hint="eastAsia"/>
              </w:rPr>
              <w:t>调整灯光</w:t>
            </w:r>
          </w:p>
        </w:tc>
      </w:tr>
      <w:tr w:rsidR="00F4468A" w14:paraId="70EBAB38" w14:textId="77777777">
        <w:trPr>
          <w:trHeight w:val="390"/>
          <w:jc w:val="center"/>
        </w:trPr>
        <w:tc>
          <w:tcPr>
            <w:tcW w:w="2005" w:type="dxa"/>
            <w:vMerge/>
            <w:vAlign w:val="center"/>
          </w:tcPr>
          <w:p w14:paraId="6D54459F" w14:textId="77777777" w:rsidR="00F4468A" w:rsidRDefault="00F4468A">
            <w:pPr>
              <w:jc w:val="center"/>
            </w:pPr>
          </w:p>
        </w:tc>
        <w:tc>
          <w:tcPr>
            <w:tcW w:w="1262" w:type="dxa"/>
            <w:vAlign w:val="center"/>
          </w:tcPr>
          <w:p w14:paraId="54FFE530" w14:textId="77777777" w:rsidR="00F4468A" w:rsidRDefault="00000000">
            <w:pPr>
              <w:jc w:val="center"/>
            </w:pPr>
            <w:r>
              <w:rPr>
                <w:rFonts w:hint="eastAsia"/>
              </w:rPr>
              <w:t>28</w:t>
            </w:r>
          </w:p>
        </w:tc>
        <w:tc>
          <w:tcPr>
            <w:tcW w:w="4809" w:type="dxa"/>
            <w:vAlign w:val="center"/>
          </w:tcPr>
          <w:p w14:paraId="78084929" w14:textId="77777777" w:rsidR="00F4468A" w:rsidRDefault="00000000">
            <w:pPr>
              <w:jc w:val="center"/>
            </w:pPr>
            <w:r>
              <w:rPr>
                <w:rFonts w:hint="eastAsia"/>
              </w:rPr>
              <w:t>保养四轮轴承</w:t>
            </w:r>
          </w:p>
        </w:tc>
      </w:tr>
      <w:tr w:rsidR="00F4468A" w14:paraId="2215E4F1" w14:textId="77777777">
        <w:trPr>
          <w:trHeight w:val="437"/>
          <w:jc w:val="center"/>
        </w:trPr>
        <w:tc>
          <w:tcPr>
            <w:tcW w:w="2005" w:type="dxa"/>
            <w:vMerge/>
            <w:vAlign w:val="center"/>
          </w:tcPr>
          <w:p w14:paraId="1C1470F7" w14:textId="77777777" w:rsidR="00F4468A" w:rsidRDefault="00F4468A">
            <w:pPr>
              <w:jc w:val="center"/>
            </w:pPr>
          </w:p>
        </w:tc>
        <w:tc>
          <w:tcPr>
            <w:tcW w:w="1262" w:type="dxa"/>
            <w:vAlign w:val="center"/>
          </w:tcPr>
          <w:p w14:paraId="573E83AE" w14:textId="77777777" w:rsidR="00F4468A" w:rsidRDefault="00000000">
            <w:pPr>
              <w:jc w:val="center"/>
            </w:pPr>
            <w:r>
              <w:rPr>
                <w:rFonts w:hint="eastAsia"/>
              </w:rPr>
              <w:t>29</w:t>
            </w:r>
          </w:p>
        </w:tc>
        <w:tc>
          <w:tcPr>
            <w:tcW w:w="4809" w:type="dxa"/>
            <w:vAlign w:val="center"/>
          </w:tcPr>
          <w:p w14:paraId="144E7CC9" w14:textId="77777777" w:rsidR="00F4468A" w:rsidRDefault="00000000">
            <w:pPr>
              <w:jc w:val="center"/>
            </w:pPr>
            <w:r>
              <w:rPr>
                <w:rFonts w:hint="eastAsia"/>
              </w:rPr>
              <w:t>保养传动轴内外球笼</w:t>
            </w:r>
          </w:p>
        </w:tc>
      </w:tr>
      <w:tr w:rsidR="00F4468A" w14:paraId="721C671D" w14:textId="77777777">
        <w:trPr>
          <w:trHeight w:val="471"/>
          <w:jc w:val="center"/>
        </w:trPr>
        <w:tc>
          <w:tcPr>
            <w:tcW w:w="2005" w:type="dxa"/>
            <w:vMerge/>
            <w:vAlign w:val="center"/>
          </w:tcPr>
          <w:p w14:paraId="3CFCB4B0" w14:textId="77777777" w:rsidR="00F4468A" w:rsidRDefault="00F4468A">
            <w:pPr>
              <w:jc w:val="center"/>
            </w:pPr>
          </w:p>
        </w:tc>
        <w:tc>
          <w:tcPr>
            <w:tcW w:w="1262" w:type="dxa"/>
            <w:vAlign w:val="center"/>
          </w:tcPr>
          <w:p w14:paraId="45AC9430" w14:textId="77777777" w:rsidR="00F4468A" w:rsidRDefault="00000000">
            <w:pPr>
              <w:jc w:val="center"/>
            </w:pPr>
            <w:r>
              <w:rPr>
                <w:rFonts w:hint="eastAsia"/>
              </w:rPr>
              <w:t>30</w:t>
            </w:r>
          </w:p>
        </w:tc>
        <w:tc>
          <w:tcPr>
            <w:tcW w:w="4809" w:type="dxa"/>
            <w:vAlign w:val="center"/>
          </w:tcPr>
          <w:p w14:paraId="08BDBD86" w14:textId="77777777" w:rsidR="00F4468A" w:rsidRDefault="00000000">
            <w:pPr>
              <w:jc w:val="center"/>
            </w:pPr>
            <w:r>
              <w:rPr>
                <w:rFonts w:hint="eastAsia"/>
              </w:rPr>
              <w:t>保养四门玻璃升降机</w:t>
            </w:r>
          </w:p>
        </w:tc>
      </w:tr>
      <w:tr w:rsidR="00F4468A" w14:paraId="3BE30CE9" w14:textId="77777777">
        <w:trPr>
          <w:trHeight w:val="419"/>
          <w:jc w:val="center"/>
        </w:trPr>
        <w:tc>
          <w:tcPr>
            <w:tcW w:w="2005" w:type="dxa"/>
            <w:vMerge/>
            <w:vAlign w:val="center"/>
          </w:tcPr>
          <w:p w14:paraId="46ACAE88" w14:textId="77777777" w:rsidR="00F4468A" w:rsidRDefault="00F4468A">
            <w:pPr>
              <w:jc w:val="center"/>
            </w:pPr>
          </w:p>
        </w:tc>
        <w:tc>
          <w:tcPr>
            <w:tcW w:w="1262" w:type="dxa"/>
            <w:vAlign w:val="center"/>
          </w:tcPr>
          <w:p w14:paraId="69B07FEE" w14:textId="77777777" w:rsidR="00F4468A" w:rsidRDefault="00000000">
            <w:pPr>
              <w:jc w:val="center"/>
            </w:pPr>
            <w:r>
              <w:rPr>
                <w:rFonts w:hint="eastAsia"/>
              </w:rPr>
              <w:t>31</w:t>
            </w:r>
          </w:p>
        </w:tc>
        <w:tc>
          <w:tcPr>
            <w:tcW w:w="4809" w:type="dxa"/>
            <w:vAlign w:val="center"/>
          </w:tcPr>
          <w:p w14:paraId="3328B636" w14:textId="77777777" w:rsidR="00F4468A" w:rsidRDefault="00000000">
            <w:pPr>
              <w:jc w:val="center"/>
            </w:pPr>
            <w:r>
              <w:rPr>
                <w:rFonts w:hint="eastAsia"/>
              </w:rPr>
              <w:t>检修四轮刹车</w:t>
            </w:r>
          </w:p>
        </w:tc>
      </w:tr>
      <w:tr w:rsidR="00F4468A" w14:paraId="1FAF65AC" w14:textId="77777777">
        <w:trPr>
          <w:trHeight w:val="241"/>
          <w:jc w:val="center"/>
        </w:trPr>
        <w:tc>
          <w:tcPr>
            <w:tcW w:w="2005" w:type="dxa"/>
            <w:vMerge/>
            <w:vAlign w:val="center"/>
          </w:tcPr>
          <w:p w14:paraId="10731193" w14:textId="77777777" w:rsidR="00F4468A" w:rsidRDefault="00F4468A">
            <w:pPr>
              <w:jc w:val="center"/>
            </w:pPr>
          </w:p>
        </w:tc>
        <w:tc>
          <w:tcPr>
            <w:tcW w:w="1262" w:type="dxa"/>
            <w:vAlign w:val="center"/>
          </w:tcPr>
          <w:p w14:paraId="29760075" w14:textId="77777777" w:rsidR="00F4468A" w:rsidRDefault="00F4468A">
            <w:pPr>
              <w:jc w:val="center"/>
            </w:pPr>
          </w:p>
        </w:tc>
        <w:tc>
          <w:tcPr>
            <w:tcW w:w="4809" w:type="dxa"/>
            <w:vAlign w:val="center"/>
          </w:tcPr>
          <w:p w14:paraId="2EFC49FE" w14:textId="77777777" w:rsidR="00F4468A" w:rsidRDefault="00F4468A">
            <w:pPr>
              <w:jc w:val="center"/>
            </w:pPr>
          </w:p>
        </w:tc>
      </w:tr>
      <w:tr w:rsidR="00F4468A" w14:paraId="7B38B007" w14:textId="77777777">
        <w:trPr>
          <w:trHeight w:val="390"/>
          <w:jc w:val="center"/>
        </w:trPr>
        <w:tc>
          <w:tcPr>
            <w:tcW w:w="2005" w:type="dxa"/>
            <w:vMerge w:val="restart"/>
            <w:vAlign w:val="center"/>
          </w:tcPr>
          <w:p w14:paraId="26DC4D81" w14:textId="77777777" w:rsidR="00F4468A" w:rsidRDefault="00000000">
            <w:pPr>
              <w:jc w:val="center"/>
            </w:pPr>
            <w:r>
              <w:rPr>
                <w:rFonts w:hint="eastAsia"/>
              </w:rPr>
              <w:t>整车保养项目</w:t>
            </w:r>
          </w:p>
        </w:tc>
        <w:tc>
          <w:tcPr>
            <w:tcW w:w="1262" w:type="dxa"/>
            <w:vAlign w:val="center"/>
          </w:tcPr>
          <w:p w14:paraId="6C96156B" w14:textId="77777777" w:rsidR="00F4468A" w:rsidRDefault="00000000">
            <w:pPr>
              <w:jc w:val="center"/>
            </w:pPr>
            <w:r>
              <w:rPr>
                <w:rFonts w:hint="eastAsia"/>
              </w:rPr>
              <w:t>32</w:t>
            </w:r>
          </w:p>
        </w:tc>
        <w:tc>
          <w:tcPr>
            <w:tcW w:w="4809" w:type="dxa"/>
            <w:vAlign w:val="center"/>
          </w:tcPr>
          <w:p w14:paraId="54C0959E" w14:textId="77777777" w:rsidR="00F4468A" w:rsidRDefault="00000000">
            <w:pPr>
              <w:jc w:val="center"/>
            </w:pPr>
            <w:r>
              <w:rPr>
                <w:rFonts w:hint="eastAsia"/>
              </w:rPr>
              <w:t>检测电脑电器系统</w:t>
            </w:r>
          </w:p>
        </w:tc>
      </w:tr>
      <w:tr w:rsidR="00F4468A" w14:paraId="714A85CD" w14:textId="77777777">
        <w:trPr>
          <w:trHeight w:val="390"/>
          <w:jc w:val="center"/>
        </w:trPr>
        <w:tc>
          <w:tcPr>
            <w:tcW w:w="2005" w:type="dxa"/>
            <w:vMerge/>
            <w:vAlign w:val="center"/>
          </w:tcPr>
          <w:p w14:paraId="48C5F062" w14:textId="77777777" w:rsidR="00F4468A" w:rsidRDefault="00F4468A">
            <w:pPr>
              <w:jc w:val="center"/>
            </w:pPr>
          </w:p>
        </w:tc>
        <w:tc>
          <w:tcPr>
            <w:tcW w:w="1262" w:type="dxa"/>
            <w:vAlign w:val="center"/>
          </w:tcPr>
          <w:p w14:paraId="6CA3B28B" w14:textId="77777777" w:rsidR="00F4468A" w:rsidRDefault="00000000">
            <w:pPr>
              <w:jc w:val="center"/>
            </w:pPr>
            <w:r>
              <w:rPr>
                <w:rFonts w:hint="eastAsia"/>
              </w:rPr>
              <w:t>33</w:t>
            </w:r>
          </w:p>
        </w:tc>
        <w:tc>
          <w:tcPr>
            <w:tcW w:w="4809" w:type="dxa"/>
            <w:vAlign w:val="center"/>
          </w:tcPr>
          <w:p w14:paraId="5F05819E" w14:textId="77777777" w:rsidR="00F4468A" w:rsidRDefault="00000000">
            <w:pPr>
              <w:jc w:val="center"/>
            </w:pPr>
            <w:r>
              <w:rPr>
                <w:rFonts w:hint="eastAsia"/>
              </w:rPr>
              <w:t>调整火位</w:t>
            </w:r>
          </w:p>
        </w:tc>
      </w:tr>
      <w:tr w:rsidR="00F4468A" w14:paraId="608A6897" w14:textId="77777777">
        <w:trPr>
          <w:trHeight w:val="390"/>
          <w:jc w:val="center"/>
        </w:trPr>
        <w:tc>
          <w:tcPr>
            <w:tcW w:w="2005" w:type="dxa"/>
            <w:vMerge/>
            <w:vAlign w:val="center"/>
          </w:tcPr>
          <w:p w14:paraId="52FC0FE5" w14:textId="77777777" w:rsidR="00F4468A" w:rsidRDefault="00F4468A">
            <w:pPr>
              <w:jc w:val="center"/>
            </w:pPr>
          </w:p>
        </w:tc>
        <w:tc>
          <w:tcPr>
            <w:tcW w:w="1262" w:type="dxa"/>
            <w:vAlign w:val="center"/>
          </w:tcPr>
          <w:p w14:paraId="2AFA98F0" w14:textId="77777777" w:rsidR="00F4468A" w:rsidRDefault="00000000">
            <w:pPr>
              <w:jc w:val="center"/>
            </w:pPr>
            <w:r>
              <w:rPr>
                <w:rFonts w:hint="eastAsia"/>
              </w:rPr>
              <w:t>34</w:t>
            </w:r>
          </w:p>
        </w:tc>
        <w:tc>
          <w:tcPr>
            <w:tcW w:w="4809" w:type="dxa"/>
            <w:vAlign w:val="center"/>
          </w:tcPr>
          <w:p w14:paraId="6AC9F35F" w14:textId="77777777" w:rsidR="00F4468A" w:rsidRDefault="00000000">
            <w:pPr>
              <w:jc w:val="center"/>
            </w:pPr>
            <w:r>
              <w:rPr>
                <w:rFonts w:hint="eastAsia"/>
              </w:rPr>
              <w:t>调整怠速</w:t>
            </w:r>
          </w:p>
        </w:tc>
      </w:tr>
      <w:tr w:rsidR="00F4468A" w14:paraId="4AA43CBA" w14:textId="77777777">
        <w:trPr>
          <w:trHeight w:val="390"/>
          <w:jc w:val="center"/>
        </w:trPr>
        <w:tc>
          <w:tcPr>
            <w:tcW w:w="2005" w:type="dxa"/>
            <w:vMerge/>
            <w:vAlign w:val="center"/>
          </w:tcPr>
          <w:p w14:paraId="38DB440B" w14:textId="77777777" w:rsidR="00F4468A" w:rsidRDefault="00F4468A">
            <w:pPr>
              <w:jc w:val="center"/>
            </w:pPr>
          </w:p>
        </w:tc>
        <w:tc>
          <w:tcPr>
            <w:tcW w:w="1262" w:type="dxa"/>
            <w:vAlign w:val="center"/>
          </w:tcPr>
          <w:p w14:paraId="4ECE3602" w14:textId="77777777" w:rsidR="00F4468A" w:rsidRDefault="00000000">
            <w:pPr>
              <w:jc w:val="center"/>
            </w:pPr>
            <w:r>
              <w:rPr>
                <w:rFonts w:hint="eastAsia"/>
              </w:rPr>
              <w:t>35</w:t>
            </w:r>
          </w:p>
        </w:tc>
        <w:tc>
          <w:tcPr>
            <w:tcW w:w="4809" w:type="dxa"/>
            <w:vAlign w:val="center"/>
          </w:tcPr>
          <w:p w14:paraId="57FAC6AA" w14:textId="77777777" w:rsidR="00F4468A" w:rsidRDefault="00000000">
            <w:pPr>
              <w:jc w:val="center"/>
            </w:pPr>
            <w:r>
              <w:rPr>
                <w:rFonts w:hint="eastAsia"/>
              </w:rPr>
              <w:t>检测废气</w:t>
            </w:r>
          </w:p>
        </w:tc>
      </w:tr>
      <w:tr w:rsidR="00F4468A" w14:paraId="4F9BBC9F" w14:textId="77777777">
        <w:trPr>
          <w:trHeight w:val="390"/>
          <w:jc w:val="center"/>
        </w:trPr>
        <w:tc>
          <w:tcPr>
            <w:tcW w:w="2005" w:type="dxa"/>
            <w:vMerge/>
            <w:vAlign w:val="center"/>
          </w:tcPr>
          <w:p w14:paraId="19BA84AA" w14:textId="77777777" w:rsidR="00F4468A" w:rsidRDefault="00F4468A">
            <w:pPr>
              <w:jc w:val="center"/>
            </w:pPr>
          </w:p>
        </w:tc>
        <w:tc>
          <w:tcPr>
            <w:tcW w:w="1262" w:type="dxa"/>
            <w:vAlign w:val="center"/>
          </w:tcPr>
          <w:p w14:paraId="2380201D" w14:textId="77777777" w:rsidR="00F4468A" w:rsidRDefault="00000000">
            <w:pPr>
              <w:jc w:val="center"/>
            </w:pPr>
            <w:r>
              <w:rPr>
                <w:rFonts w:hint="eastAsia"/>
              </w:rPr>
              <w:t>36</w:t>
            </w:r>
          </w:p>
        </w:tc>
        <w:tc>
          <w:tcPr>
            <w:tcW w:w="4809" w:type="dxa"/>
            <w:vAlign w:val="center"/>
          </w:tcPr>
          <w:p w14:paraId="055CAE6A" w14:textId="77777777" w:rsidR="00F4468A" w:rsidRDefault="00000000">
            <w:pPr>
              <w:jc w:val="center"/>
            </w:pPr>
            <w:r>
              <w:rPr>
                <w:rFonts w:hint="eastAsia"/>
              </w:rPr>
              <w:t>换雨刮片</w:t>
            </w:r>
          </w:p>
        </w:tc>
      </w:tr>
      <w:tr w:rsidR="00F4468A" w14:paraId="1C4BC4CA" w14:textId="77777777">
        <w:trPr>
          <w:trHeight w:val="390"/>
          <w:jc w:val="center"/>
        </w:trPr>
        <w:tc>
          <w:tcPr>
            <w:tcW w:w="2005" w:type="dxa"/>
            <w:vMerge/>
            <w:vAlign w:val="center"/>
          </w:tcPr>
          <w:p w14:paraId="24A00EBC" w14:textId="77777777" w:rsidR="00F4468A" w:rsidRDefault="00F4468A">
            <w:pPr>
              <w:jc w:val="center"/>
            </w:pPr>
          </w:p>
        </w:tc>
        <w:tc>
          <w:tcPr>
            <w:tcW w:w="1262" w:type="dxa"/>
            <w:vAlign w:val="center"/>
          </w:tcPr>
          <w:p w14:paraId="2B61F626" w14:textId="77777777" w:rsidR="00F4468A" w:rsidRDefault="00000000">
            <w:pPr>
              <w:jc w:val="center"/>
            </w:pPr>
            <w:r>
              <w:rPr>
                <w:rFonts w:hint="eastAsia"/>
              </w:rPr>
              <w:t>37</w:t>
            </w:r>
          </w:p>
        </w:tc>
        <w:tc>
          <w:tcPr>
            <w:tcW w:w="4809" w:type="dxa"/>
            <w:vAlign w:val="center"/>
          </w:tcPr>
          <w:p w14:paraId="682CDDF4" w14:textId="77777777" w:rsidR="00F4468A" w:rsidRDefault="00000000">
            <w:pPr>
              <w:jc w:val="center"/>
            </w:pPr>
            <w:r>
              <w:rPr>
                <w:rFonts w:hint="eastAsia"/>
              </w:rPr>
              <w:t>调校前束</w:t>
            </w:r>
          </w:p>
        </w:tc>
      </w:tr>
      <w:tr w:rsidR="00F4468A" w14:paraId="5F5AA95A" w14:textId="77777777">
        <w:trPr>
          <w:trHeight w:val="390"/>
          <w:jc w:val="center"/>
        </w:trPr>
        <w:tc>
          <w:tcPr>
            <w:tcW w:w="2005" w:type="dxa"/>
            <w:vMerge w:val="restart"/>
            <w:vAlign w:val="center"/>
          </w:tcPr>
          <w:p w14:paraId="21C9497C" w14:textId="77777777" w:rsidR="00F4468A" w:rsidRDefault="00000000">
            <w:pPr>
              <w:jc w:val="center"/>
            </w:pPr>
            <w:r>
              <w:rPr>
                <w:rFonts w:hint="eastAsia"/>
              </w:rPr>
              <w:t>发动机</w:t>
            </w:r>
          </w:p>
        </w:tc>
        <w:tc>
          <w:tcPr>
            <w:tcW w:w="1262" w:type="dxa"/>
            <w:vAlign w:val="center"/>
          </w:tcPr>
          <w:p w14:paraId="4214D431" w14:textId="77777777" w:rsidR="00F4468A" w:rsidRDefault="00000000">
            <w:pPr>
              <w:jc w:val="center"/>
            </w:pPr>
            <w:r>
              <w:rPr>
                <w:rFonts w:hint="eastAsia"/>
              </w:rPr>
              <w:t>1</w:t>
            </w:r>
          </w:p>
        </w:tc>
        <w:tc>
          <w:tcPr>
            <w:tcW w:w="4809" w:type="dxa"/>
            <w:vAlign w:val="center"/>
          </w:tcPr>
          <w:p w14:paraId="341D33D8" w14:textId="77777777" w:rsidR="00F4468A" w:rsidRDefault="00000000">
            <w:pPr>
              <w:jc w:val="center"/>
            </w:pPr>
            <w:r>
              <w:rPr>
                <w:rFonts w:hint="eastAsia"/>
              </w:rPr>
              <w:t>发动机大修</w:t>
            </w:r>
          </w:p>
        </w:tc>
      </w:tr>
      <w:tr w:rsidR="00F4468A" w14:paraId="5FACC814" w14:textId="77777777">
        <w:trPr>
          <w:trHeight w:val="390"/>
          <w:jc w:val="center"/>
        </w:trPr>
        <w:tc>
          <w:tcPr>
            <w:tcW w:w="2005" w:type="dxa"/>
            <w:vMerge/>
            <w:vAlign w:val="center"/>
          </w:tcPr>
          <w:p w14:paraId="341FD144" w14:textId="77777777" w:rsidR="00F4468A" w:rsidRDefault="00F4468A">
            <w:pPr>
              <w:jc w:val="center"/>
            </w:pPr>
          </w:p>
        </w:tc>
        <w:tc>
          <w:tcPr>
            <w:tcW w:w="1262" w:type="dxa"/>
            <w:vAlign w:val="center"/>
          </w:tcPr>
          <w:p w14:paraId="43ABE2F0" w14:textId="77777777" w:rsidR="00F4468A" w:rsidRDefault="00000000">
            <w:pPr>
              <w:jc w:val="center"/>
            </w:pPr>
            <w:r>
              <w:rPr>
                <w:rFonts w:hint="eastAsia"/>
              </w:rPr>
              <w:t>2</w:t>
            </w:r>
          </w:p>
        </w:tc>
        <w:tc>
          <w:tcPr>
            <w:tcW w:w="4809" w:type="dxa"/>
            <w:vAlign w:val="center"/>
          </w:tcPr>
          <w:p w14:paraId="342DE4BC" w14:textId="77777777" w:rsidR="00F4468A" w:rsidRDefault="00000000">
            <w:pPr>
              <w:jc w:val="center"/>
            </w:pPr>
            <w:r>
              <w:rPr>
                <w:rFonts w:hint="eastAsia"/>
              </w:rPr>
              <w:t>更换发动机总成</w:t>
            </w:r>
          </w:p>
        </w:tc>
      </w:tr>
      <w:tr w:rsidR="00F4468A" w14:paraId="28ABD159" w14:textId="77777777">
        <w:trPr>
          <w:trHeight w:val="390"/>
          <w:jc w:val="center"/>
        </w:trPr>
        <w:tc>
          <w:tcPr>
            <w:tcW w:w="2005" w:type="dxa"/>
            <w:vMerge/>
            <w:vAlign w:val="center"/>
          </w:tcPr>
          <w:p w14:paraId="0284818F" w14:textId="77777777" w:rsidR="00F4468A" w:rsidRDefault="00F4468A">
            <w:pPr>
              <w:jc w:val="center"/>
            </w:pPr>
          </w:p>
        </w:tc>
        <w:tc>
          <w:tcPr>
            <w:tcW w:w="1262" w:type="dxa"/>
            <w:vAlign w:val="center"/>
          </w:tcPr>
          <w:p w14:paraId="306AF9B5" w14:textId="77777777" w:rsidR="00F4468A" w:rsidRDefault="00000000">
            <w:pPr>
              <w:jc w:val="center"/>
            </w:pPr>
            <w:r>
              <w:rPr>
                <w:rFonts w:hint="eastAsia"/>
              </w:rPr>
              <w:t>3</w:t>
            </w:r>
          </w:p>
        </w:tc>
        <w:tc>
          <w:tcPr>
            <w:tcW w:w="4809" w:type="dxa"/>
            <w:vAlign w:val="center"/>
          </w:tcPr>
          <w:p w14:paraId="12FA556C" w14:textId="77777777" w:rsidR="00F4468A" w:rsidRDefault="00000000">
            <w:pPr>
              <w:jc w:val="center"/>
            </w:pPr>
            <w:r>
              <w:rPr>
                <w:rFonts w:hint="eastAsia"/>
              </w:rPr>
              <w:t>更换汽油泵</w:t>
            </w:r>
          </w:p>
        </w:tc>
      </w:tr>
      <w:tr w:rsidR="00F4468A" w14:paraId="08666D72" w14:textId="77777777">
        <w:trPr>
          <w:trHeight w:val="390"/>
          <w:jc w:val="center"/>
        </w:trPr>
        <w:tc>
          <w:tcPr>
            <w:tcW w:w="2005" w:type="dxa"/>
            <w:vMerge/>
            <w:vAlign w:val="center"/>
          </w:tcPr>
          <w:p w14:paraId="628B1740" w14:textId="77777777" w:rsidR="00F4468A" w:rsidRDefault="00F4468A">
            <w:pPr>
              <w:jc w:val="center"/>
            </w:pPr>
          </w:p>
        </w:tc>
        <w:tc>
          <w:tcPr>
            <w:tcW w:w="1262" w:type="dxa"/>
            <w:vAlign w:val="center"/>
          </w:tcPr>
          <w:p w14:paraId="0D07DCE0" w14:textId="77777777" w:rsidR="00F4468A" w:rsidRDefault="00000000">
            <w:pPr>
              <w:jc w:val="center"/>
            </w:pPr>
            <w:r>
              <w:rPr>
                <w:rFonts w:hint="eastAsia"/>
              </w:rPr>
              <w:t>4</w:t>
            </w:r>
          </w:p>
        </w:tc>
        <w:tc>
          <w:tcPr>
            <w:tcW w:w="4809" w:type="dxa"/>
            <w:vAlign w:val="center"/>
          </w:tcPr>
          <w:p w14:paraId="01B14310" w14:textId="77777777" w:rsidR="00F4468A" w:rsidRDefault="00000000">
            <w:pPr>
              <w:jc w:val="center"/>
            </w:pPr>
            <w:r>
              <w:rPr>
                <w:rFonts w:hint="eastAsia"/>
              </w:rPr>
              <w:t>检修曲轴箱机油集滤器</w:t>
            </w:r>
          </w:p>
        </w:tc>
      </w:tr>
      <w:tr w:rsidR="00F4468A" w14:paraId="062AE457" w14:textId="77777777">
        <w:trPr>
          <w:trHeight w:val="390"/>
          <w:jc w:val="center"/>
        </w:trPr>
        <w:tc>
          <w:tcPr>
            <w:tcW w:w="2005" w:type="dxa"/>
            <w:vMerge/>
            <w:vAlign w:val="center"/>
          </w:tcPr>
          <w:p w14:paraId="5C815D78" w14:textId="77777777" w:rsidR="00F4468A" w:rsidRDefault="00F4468A">
            <w:pPr>
              <w:jc w:val="center"/>
            </w:pPr>
          </w:p>
        </w:tc>
        <w:tc>
          <w:tcPr>
            <w:tcW w:w="1262" w:type="dxa"/>
            <w:vAlign w:val="center"/>
          </w:tcPr>
          <w:p w14:paraId="69EBB81F" w14:textId="77777777" w:rsidR="00F4468A" w:rsidRDefault="00000000">
            <w:pPr>
              <w:jc w:val="center"/>
            </w:pPr>
            <w:r>
              <w:rPr>
                <w:rFonts w:hint="eastAsia"/>
              </w:rPr>
              <w:t>5</w:t>
            </w:r>
          </w:p>
        </w:tc>
        <w:tc>
          <w:tcPr>
            <w:tcW w:w="4809" w:type="dxa"/>
            <w:vAlign w:val="center"/>
          </w:tcPr>
          <w:p w14:paraId="130371A1" w14:textId="77777777" w:rsidR="00F4468A" w:rsidRDefault="00000000">
            <w:pPr>
              <w:jc w:val="center"/>
            </w:pPr>
            <w:r>
              <w:rPr>
                <w:rFonts w:hint="eastAsia"/>
              </w:rPr>
              <w:t>更换连杆轴承</w:t>
            </w:r>
          </w:p>
        </w:tc>
      </w:tr>
      <w:tr w:rsidR="00F4468A" w14:paraId="567F34F4" w14:textId="77777777">
        <w:trPr>
          <w:trHeight w:val="390"/>
          <w:jc w:val="center"/>
        </w:trPr>
        <w:tc>
          <w:tcPr>
            <w:tcW w:w="2005" w:type="dxa"/>
            <w:vMerge/>
            <w:vAlign w:val="center"/>
          </w:tcPr>
          <w:p w14:paraId="36868F95" w14:textId="77777777" w:rsidR="00F4468A" w:rsidRDefault="00F4468A">
            <w:pPr>
              <w:jc w:val="center"/>
            </w:pPr>
          </w:p>
        </w:tc>
        <w:tc>
          <w:tcPr>
            <w:tcW w:w="1262" w:type="dxa"/>
            <w:vAlign w:val="center"/>
          </w:tcPr>
          <w:p w14:paraId="633F26E3" w14:textId="77777777" w:rsidR="00F4468A" w:rsidRDefault="00000000">
            <w:pPr>
              <w:jc w:val="center"/>
            </w:pPr>
            <w:r>
              <w:rPr>
                <w:rFonts w:hint="eastAsia"/>
              </w:rPr>
              <w:t>6</w:t>
            </w:r>
          </w:p>
        </w:tc>
        <w:tc>
          <w:tcPr>
            <w:tcW w:w="4809" w:type="dxa"/>
            <w:vAlign w:val="center"/>
          </w:tcPr>
          <w:p w14:paraId="08C3B18D" w14:textId="77777777" w:rsidR="00F4468A" w:rsidRDefault="00000000">
            <w:pPr>
              <w:jc w:val="center"/>
            </w:pPr>
            <w:r>
              <w:rPr>
                <w:rFonts w:hint="eastAsia"/>
              </w:rPr>
              <w:t>更换发动机全套活塞环</w:t>
            </w:r>
          </w:p>
        </w:tc>
      </w:tr>
      <w:tr w:rsidR="00F4468A" w14:paraId="64060CBD" w14:textId="77777777">
        <w:trPr>
          <w:trHeight w:val="390"/>
          <w:jc w:val="center"/>
        </w:trPr>
        <w:tc>
          <w:tcPr>
            <w:tcW w:w="2005" w:type="dxa"/>
            <w:vMerge/>
            <w:vAlign w:val="center"/>
          </w:tcPr>
          <w:p w14:paraId="691F6076" w14:textId="77777777" w:rsidR="00F4468A" w:rsidRDefault="00F4468A">
            <w:pPr>
              <w:jc w:val="center"/>
            </w:pPr>
          </w:p>
        </w:tc>
        <w:tc>
          <w:tcPr>
            <w:tcW w:w="1262" w:type="dxa"/>
            <w:vAlign w:val="center"/>
          </w:tcPr>
          <w:p w14:paraId="73C47750" w14:textId="77777777" w:rsidR="00F4468A" w:rsidRDefault="00000000">
            <w:pPr>
              <w:jc w:val="center"/>
            </w:pPr>
            <w:r>
              <w:rPr>
                <w:rFonts w:hint="eastAsia"/>
              </w:rPr>
              <w:t>7</w:t>
            </w:r>
          </w:p>
        </w:tc>
        <w:tc>
          <w:tcPr>
            <w:tcW w:w="4809" w:type="dxa"/>
            <w:vAlign w:val="center"/>
          </w:tcPr>
          <w:p w14:paraId="53224035" w14:textId="77777777" w:rsidR="00F4468A" w:rsidRDefault="00000000">
            <w:pPr>
              <w:jc w:val="center"/>
            </w:pPr>
            <w:r>
              <w:rPr>
                <w:rFonts w:hint="eastAsia"/>
              </w:rPr>
              <w:t>更换发动机全套活塞环连杆</w:t>
            </w:r>
          </w:p>
        </w:tc>
      </w:tr>
      <w:tr w:rsidR="00F4468A" w14:paraId="788C8768" w14:textId="77777777">
        <w:trPr>
          <w:trHeight w:val="390"/>
          <w:jc w:val="center"/>
        </w:trPr>
        <w:tc>
          <w:tcPr>
            <w:tcW w:w="2005" w:type="dxa"/>
            <w:vMerge/>
            <w:vAlign w:val="center"/>
          </w:tcPr>
          <w:p w14:paraId="5723A68B" w14:textId="77777777" w:rsidR="00F4468A" w:rsidRDefault="00F4468A">
            <w:pPr>
              <w:jc w:val="center"/>
            </w:pPr>
          </w:p>
        </w:tc>
        <w:tc>
          <w:tcPr>
            <w:tcW w:w="1262" w:type="dxa"/>
            <w:vAlign w:val="center"/>
          </w:tcPr>
          <w:p w14:paraId="0DB91451" w14:textId="77777777" w:rsidR="00F4468A" w:rsidRDefault="00000000">
            <w:pPr>
              <w:jc w:val="center"/>
            </w:pPr>
            <w:r>
              <w:rPr>
                <w:rFonts w:hint="eastAsia"/>
              </w:rPr>
              <w:t>8</w:t>
            </w:r>
          </w:p>
        </w:tc>
        <w:tc>
          <w:tcPr>
            <w:tcW w:w="4809" w:type="dxa"/>
            <w:vAlign w:val="center"/>
          </w:tcPr>
          <w:p w14:paraId="104D1788" w14:textId="77777777" w:rsidR="00F4468A" w:rsidRDefault="00000000">
            <w:pPr>
              <w:jc w:val="center"/>
            </w:pPr>
            <w:r>
              <w:rPr>
                <w:rFonts w:hint="eastAsia"/>
              </w:rPr>
              <w:t>研磨全部气门</w:t>
            </w:r>
          </w:p>
        </w:tc>
      </w:tr>
      <w:tr w:rsidR="00F4468A" w14:paraId="4A87BE12" w14:textId="77777777">
        <w:trPr>
          <w:trHeight w:val="390"/>
          <w:jc w:val="center"/>
        </w:trPr>
        <w:tc>
          <w:tcPr>
            <w:tcW w:w="2005" w:type="dxa"/>
            <w:vMerge/>
            <w:vAlign w:val="center"/>
          </w:tcPr>
          <w:p w14:paraId="42339A2A" w14:textId="77777777" w:rsidR="00F4468A" w:rsidRDefault="00F4468A">
            <w:pPr>
              <w:jc w:val="center"/>
            </w:pPr>
          </w:p>
        </w:tc>
        <w:tc>
          <w:tcPr>
            <w:tcW w:w="1262" w:type="dxa"/>
            <w:vAlign w:val="center"/>
          </w:tcPr>
          <w:p w14:paraId="50AE20FD" w14:textId="77777777" w:rsidR="00F4468A" w:rsidRDefault="00000000">
            <w:pPr>
              <w:jc w:val="center"/>
            </w:pPr>
            <w:r>
              <w:rPr>
                <w:rFonts w:hint="eastAsia"/>
              </w:rPr>
              <w:t>9</w:t>
            </w:r>
          </w:p>
        </w:tc>
        <w:tc>
          <w:tcPr>
            <w:tcW w:w="4809" w:type="dxa"/>
            <w:vAlign w:val="center"/>
          </w:tcPr>
          <w:p w14:paraId="43345AAF" w14:textId="77777777" w:rsidR="00F4468A" w:rsidRDefault="00000000">
            <w:pPr>
              <w:jc w:val="center"/>
            </w:pPr>
            <w:r>
              <w:rPr>
                <w:rFonts w:hint="eastAsia"/>
              </w:rPr>
              <w:t>更换机油感应器</w:t>
            </w:r>
          </w:p>
        </w:tc>
      </w:tr>
      <w:tr w:rsidR="00F4468A" w14:paraId="6247AE13" w14:textId="77777777">
        <w:trPr>
          <w:trHeight w:val="390"/>
          <w:jc w:val="center"/>
        </w:trPr>
        <w:tc>
          <w:tcPr>
            <w:tcW w:w="2005" w:type="dxa"/>
            <w:vMerge/>
            <w:vAlign w:val="center"/>
          </w:tcPr>
          <w:p w14:paraId="549391DA" w14:textId="77777777" w:rsidR="00F4468A" w:rsidRDefault="00F4468A">
            <w:pPr>
              <w:jc w:val="center"/>
            </w:pPr>
          </w:p>
        </w:tc>
        <w:tc>
          <w:tcPr>
            <w:tcW w:w="1262" w:type="dxa"/>
            <w:vAlign w:val="center"/>
          </w:tcPr>
          <w:p w14:paraId="3C4F45D1" w14:textId="77777777" w:rsidR="00F4468A" w:rsidRDefault="00000000">
            <w:pPr>
              <w:jc w:val="center"/>
            </w:pPr>
            <w:r>
              <w:rPr>
                <w:rFonts w:hint="eastAsia"/>
              </w:rPr>
              <w:t>10</w:t>
            </w:r>
          </w:p>
        </w:tc>
        <w:tc>
          <w:tcPr>
            <w:tcW w:w="4809" w:type="dxa"/>
            <w:vAlign w:val="center"/>
          </w:tcPr>
          <w:p w14:paraId="483632CD" w14:textId="77777777" w:rsidR="00F4468A" w:rsidRDefault="00000000">
            <w:pPr>
              <w:jc w:val="center"/>
            </w:pPr>
            <w:r>
              <w:rPr>
                <w:rFonts w:hint="eastAsia"/>
              </w:rPr>
              <w:t>更换风扇，水泵冷气机之皮带</w:t>
            </w:r>
          </w:p>
        </w:tc>
      </w:tr>
      <w:tr w:rsidR="00F4468A" w14:paraId="004C43C7" w14:textId="77777777">
        <w:trPr>
          <w:trHeight w:val="390"/>
          <w:jc w:val="center"/>
        </w:trPr>
        <w:tc>
          <w:tcPr>
            <w:tcW w:w="2005" w:type="dxa"/>
            <w:vMerge/>
            <w:vAlign w:val="center"/>
          </w:tcPr>
          <w:p w14:paraId="72EDF34E" w14:textId="77777777" w:rsidR="00F4468A" w:rsidRDefault="00F4468A">
            <w:pPr>
              <w:jc w:val="center"/>
            </w:pPr>
          </w:p>
        </w:tc>
        <w:tc>
          <w:tcPr>
            <w:tcW w:w="1262" w:type="dxa"/>
            <w:vAlign w:val="center"/>
          </w:tcPr>
          <w:p w14:paraId="2D9BE076" w14:textId="77777777" w:rsidR="00F4468A" w:rsidRDefault="00000000">
            <w:pPr>
              <w:jc w:val="center"/>
            </w:pPr>
            <w:r>
              <w:rPr>
                <w:rFonts w:hint="eastAsia"/>
              </w:rPr>
              <w:t>11</w:t>
            </w:r>
          </w:p>
        </w:tc>
        <w:tc>
          <w:tcPr>
            <w:tcW w:w="4809" w:type="dxa"/>
            <w:vAlign w:val="center"/>
          </w:tcPr>
          <w:p w14:paraId="4FFEE2B6" w14:textId="77777777" w:rsidR="00F4468A" w:rsidRDefault="00000000">
            <w:pPr>
              <w:jc w:val="center"/>
            </w:pPr>
            <w:r>
              <w:rPr>
                <w:rFonts w:hint="eastAsia"/>
              </w:rPr>
              <w:t>检修分电器</w:t>
            </w:r>
          </w:p>
        </w:tc>
      </w:tr>
      <w:tr w:rsidR="00F4468A" w14:paraId="2176F337" w14:textId="77777777">
        <w:trPr>
          <w:trHeight w:val="390"/>
          <w:jc w:val="center"/>
        </w:trPr>
        <w:tc>
          <w:tcPr>
            <w:tcW w:w="2005" w:type="dxa"/>
            <w:vMerge/>
            <w:vAlign w:val="center"/>
          </w:tcPr>
          <w:p w14:paraId="08D0CCBD" w14:textId="77777777" w:rsidR="00F4468A" w:rsidRDefault="00F4468A">
            <w:pPr>
              <w:jc w:val="center"/>
            </w:pPr>
          </w:p>
        </w:tc>
        <w:tc>
          <w:tcPr>
            <w:tcW w:w="1262" w:type="dxa"/>
            <w:vAlign w:val="center"/>
          </w:tcPr>
          <w:p w14:paraId="4D4B1EEA" w14:textId="77777777" w:rsidR="00F4468A" w:rsidRDefault="00000000">
            <w:pPr>
              <w:jc w:val="center"/>
            </w:pPr>
            <w:r>
              <w:rPr>
                <w:rFonts w:hint="eastAsia"/>
              </w:rPr>
              <w:t>12</w:t>
            </w:r>
          </w:p>
        </w:tc>
        <w:tc>
          <w:tcPr>
            <w:tcW w:w="4809" w:type="dxa"/>
            <w:vAlign w:val="center"/>
          </w:tcPr>
          <w:p w14:paraId="55EDDE53" w14:textId="77777777" w:rsidR="00F4468A" w:rsidRDefault="00000000">
            <w:pPr>
              <w:jc w:val="center"/>
            </w:pPr>
            <w:r>
              <w:rPr>
                <w:rFonts w:hint="eastAsia"/>
              </w:rPr>
              <w:t>更换时规带、时规带张紧轮</w:t>
            </w:r>
          </w:p>
        </w:tc>
      </w:tr>
      <w:tr w:rsidR="00F4468A" w14:paraId="38C19C02" w14:textId="77777777">
        <w:trPr>
          <w:trHeight w:val="390"/>
          <w:jc w:val="center"/>
        </w:trPr>
        <w:tc>
          <w:tcPr>
            <w:tcW w:w="2005" w:type="dxa"/>
            <w:vMerge/>
            <w:vAlign w:val="center"/>
          </w:tcPr>
          <w:p w14:paraId="6B5D4F62" w14:textId="77777777" w:rsidR="00F4468A" w:rsidRDefault="00F4468A">
            <w:pPr>
              <w:jc w:val="center"/>
            </w:pPr>
          </w:p>
        </w:tc>
        <w:tc>
          <w:tcPr>
            <w:tcW w:w="1262" w:type="dxa"/>
            <w:vAlign w:val="center"/>
          </w:tcPr>
          <w:p w14:paraId="75BB4A99" w14:textId="77777777" w:rsidR="00F4468A" w:rsidRDefault="00000000">
            <w:pPr>
              <w:jc w:val="center"/>
            </w:pPr>
            <w:r>
              <w:rPr>
                <w:rFonts w:hint="eastAsia"/>
              </w:rPr>
              <w:t>13</w:t>
            </w:r>
          </w:p>
        </w:tc>
        <w:tc>
          <w:tcPr>
            <w:tcW w:w="4809" w:type="dxa"/>
            <w:vAlign w:val="center"/>
          </w:tcPr>
          <w:p w14:paraId="2D29D448" w14:textId="77777777" w:rsidR="00F4468A" w:rsidRDefault="00000000">
            <w:pPr>
              <w:jc w:val="center"/>
            </w:pPr>
            <w:r>
              <w:rPr>
                <w:rFonts w:hint="eastAsia"/>
              </w:rPr>
              <w:t>更换皮带张紧轮或过渡轮</w:t>
            </w:r>
          </w:p>
        </w:tc>
      </w:tr>
      <w:tr w:rsidR="00F4468A" w14:paraId="23E253B7" w14:textId="77777777">
        <w:trPr>
          <w:trHeight w:val="390"/>
          <w:jc w:val="center"/>
        </w:trPr>
        <w:tc>
          <w:tcPr>
            <w:tcW w:w="2005" w:type="dxa"/>
            <w:vMerge/>
            <w:vAlign w:val="center"/>
          </w:tcPr>
          <w:p w14:paraId="768AC7FF" w14:textId="77777777" w:rsidR="00F4468A" w:rsidRDefault="00F4468A">
            <w:pPr>
              <w:jc w:val="center"/>
            </w:pPr>
          </w:p>
        </w:tc>
        <w:tc>
          <w:tcPr>
            <w:tcW w:w="1262" w:type="dxa"/>
            <w:vAlign w:val="center"/>
          </w:tcPr>
          <w:p w14:paraId="45278895" w14:textId="77777777" w:rsidR="00F4468A" w:rsidRDefault="00000000">
            <w:pPr>
              <w:jc w:val="center"/>
            </w:pPr>
            <w:r>
              <w:rPr>
                <w:rFonts w:hint="eastAsia"/>
              </w:rPr>
              <w:t>14</w:t>
            </w:r>
          </w:p>
        </w:tc>
        <w:tc>
          <w:tcPr>
            <w:tcW w:w="4809" w:type="dxa"/>
            <w:vAlign w:val="center"/>
          </w:tcPr>
          <w:p w14:paraId="18AF9B37" w14:textId="77777777" w:rsidR="00F4468A" w:rsidRDefault="00000000">
            <w:pPr>
              <w:jc w:val="center"/>
            </w:pPr>
            <w:r>
              <w:rPr>
                <w:rFonts w:hint="eastAsia"/>
              </w:rPr>
              <w:t>更换曲轴前油封</w:t>
            </w:r>
          </w:p>
        </w:tc>
      </w:tr>
      <w:tr w:rsidR="00F4468A" w14:paraId="5C92370C" w14:textId="77777777">
        <w:trPr>
          <w:trHeight w:val="390"/>
          <w:jc w:val="center"/>
        </w:trPr>
        <w:tc>
          <w:tcPr>
            <w:tcW w:w="2005" w:type="dxa"/>
            <w:vMerge/>
            <w:vAlign w:val="center"/>
          </w:tcPr>
          <w:p w14:paraId="3CB258F1" w14:textId="77777777" w:rsidR="00F4468A" w:rsidRDefault="00F4468A">
            <w:pPr>
              <w:jc w:val="center"/>
            </w:pPr>
          </w:p>
        </w:tc>
        <w:tc>
          <w:tcPr>
            <w:tcW w:w="1262" w:type="dxa"/>
            <w:vAlign w:val="center"/>
          </w:tcPr>
          <w:p w14:paraId="210AD7A4" w14:textId="77777777" w:rsidR="00F4468A" w:rsidRDefault="00000000">
            <w:pPr>
              <w:jc w:val="center"/>
            </w:pPr>
            <w:r>
              <w:rPr>
                <w:rFonts w:hint="eastAsia"/>
              </w:rPr>
              <w:t>15</w:t>
            </w:r>
          </w:p>
        </w:tc>
        <w:tc>
          <w:tcPr>
            <w:tcW w:w="4809" w:type="dxa"/>
            <w:vAlign w:val="center"/>
          </w:tcPr>
          <w:p w14:paraId="37FF69FF" w14:textId="77777777" w:rsidR="00F4468A" w:rsidRDefault="00000000">
            <w:pPr>
              <w:jc w:val="center"/>
            </w:pPr>
            <w:r>
              <w:rPr>
                <w:rFonts w:hint="eastAsia"/>
              </w:rPr>
              <w:t>更换时规齿链条</w:t>
            </w:r>
          </w:p>
        </w:tc>
      </w:tr>
      <w:tr w:rsidR="00F4468A" w14:paraId="6EAD77CA" w14:textId="77777777">
        <w:trPr>
          <w:trHeight w:val="390"/>
          <w:jc w:val="center"/>
        </w:trPr>
        <w:tc>
          <w:tcPr>
            <w:tcW w:w="2005" w:type="dxa"/>
            <w:vMerge/>
            <w:vAlign w:val="center"/>
          </w:tcPr>
          <w:p w14:paraId="7056B846" w14:textId="77777777" w:rsidR="00F4468A" w:rsidRDefault="00F4468A">
            <w:pPr>
              <w:jc w:val="center"/>
            </w:pPr>
          </w:p>
        </w:tc>
        <w:tc>
          <w:tcPr>
            <w:tcW w:w="1262" w:type="dxa"/>
            <w:vAlign w:val="center"/>
          </w:tcPr>
          <w:p w14:paraId="49E84B5E" w14:textId="77777777" w:rsidR="00F4468A" w:rsidRDefault="00000000">
            <w:pPr>
              <w:jc w:val="center"/>
            </w:pPr>
            <w:r>
              <w:rPr>
                <w:rFonts w:hint="eastAsia"/>
              </w:rPr>
              <w:t>16</w:t>
            </w:r>
          </w:p>
        </w:tc>
        <w:tc>
          <w:tcPr>
            <w:tcW w:w="4809" w:type="dxa"/>
            <w:vAlign w:val="center"/>
          </w:tcPr>
          <w:p w14:paraId="6FA02B63" w14:textId="77777777" w:rsidR="00F4468A" w:rsidRDefault="00000000">
            <w:pPr>
              <w:jc w:val="center"/>
            </w:pPr>
            <w:r>
              <w:rPr>
                <w:rFonts w:hint="eastAsia"/>
              </w:rPr>
              <w:t>更换发动机脚胶</w:t>
            </w:r>
          </w:p>
        </w:tc>
      </w:tr>
      <w:tr w:rsidR="00F4468A" w14:paraId="65D1C003" w14:textId="77777777">
        <w:trPr>
          <w:trHeight w:val="390"/>
          <w:jc w:val="center"/>
        </w:trPr>
        <w:tc>
          <w:tcPr>
            <w:tcW w:w="2005" w:type="dxa"/>
            <w:vMerge/>
            <w:vAlign w:val="center"/>
          </w:tcPr>
          <w:p w14:paraId="0FD95FEB" w14:textId="77777777" w:rsidR="00F4468A" w:rsidRDefault="00F4468A">
            <w:pPr>
              <w:jc w:val="center"/>
            </w:pPr>
          </w:p>
        </w:tc>
        <w:tc>
          <w:tcPr>
            <w:tcW w:w="1262" w:type="dxa"/>
            <w:vAlign w:val="center"/>
          </w:tcPr>
          <w:p w14:paraId="214184A1" w14:textId="77777777" w:rsidR="00F4468A" w:rsidRDefault="00000000">
            <w:pPr>
              <w:jc w:val="center"/>
            </w:pPr>
            <w:r>
              <w:rPr>
                <w:rFonts w:hint="eastAsia"/>
              </w:rPr>
              <w:t>17</w:t>
            </w:r>
          </w:p>
        </w:tc>
        <w:tc>
          <w:tcPr>
            <w:tcW w:w="4809" w:type="dxa"/>
            <w:vAlign w:val="center"/>
          </w:tcPr>
          <w:p w14:paraId="6989C830" w14:textId="77777777" w:rsidR="00F4468A" w:rsidRDefault="00000000">
            <w:pPr>
              <w:jc w:val="center"/>
            </w:pPr>
            <w:r>
              <w:rPr>
                <w:rFonts w:hint="eastAsia"/>
              </w:rPr>
              <w:t>更换油底壳垫</w:t>
            </w:r>
          </w:p>
        </w:tc>
      </w:tr>
      <w:tr w:rsidR="00F4468A" w14:paraId="3AD8418B" w14:textId="77777777">
        <w:trPr>
          <w:trHeight w:val="390"/>
          <w:jc w:val="center"/>
        </w:trPr>
        <w:tc>
          <w:tcPr>
            <w:tcW w:w="2005" w:type="dxa"/>
            <w:vMerge/>
            <w:vAlign w:val="center"/>
          </w:tcPr>
          <w:p w14:paraId="3AC0267B" w14:textId="77777777" w:rsidR="00F4468A" w:rsidRDefault="00F4468A">
            <w:pPr>
              <w:jc w:val="center"/>
            </w:pPr>
          </w:p>
        </w:tc>
        <w:tc>
          <w:tcPr>
            <w:tcW w:w="1262" w:type="dxa"/>
            <w:vAlign w:val="center"/>
          </w:tcPr>
          <w:p w14:paraId="78910C08" w14:textId="77777777" w:rsidR="00F4468A" w:rsidRDefault="00000000">
            <w:pPr>
              <w:jc w:val="center"/>
            </w:pPr>
            <w:r>
              <w:rPr>
                <w:rFonts w:hint="eastAsia"/>
              </w:rPr>
              <w:t>18</w:t>
            </w:r>
          </w:p>
        </w:tc>
        <w:tc>
          <w:tcPr>
            <w:tcW w:w="4809" w:type="dxa"/>
            <w:vAlign w:val="center"/>
          </w:tcPr>
          <w:p w14:paraId="6F877674" w14:textId="77777777" w:rsidR="00F4468A" w:rsidRDefault="00000000">
            <w:pPr>
              <w:jc w:val="center"/>
            </w:pPr>
            <w:r>
              <w:rPr>
                <w:rFonts w:hint="eastAsia"/>
              </w:rPr>
              <w:t>更换水泵</w:t>
            </w:r>
          </w:p>
        </w:tc>
      </w:tr>
      <w:tr w:rsidR="00F4468A" w14:paraId="111E04A7" w14:textId="77777777">
        <w:trPr>
          <w:trHeight w:val="390"/>
          <w:jc w:val="center"/>
        </w:trPr>
        <w:tc>
          <w:tcPr>
            <w:tcW w:w="2005" w:type="dxa"/>
            <w:vMerge/>
            <w:vAlign w:val="center"/>
          </w:tcPr>
          <w:p w14:paraId="15573FA6" w14:textId="77777777" w:rsidR="00F4468A" w:rsidRDefault="00F4468A">
            <w:pPr>
              <w:jc w:val="center"/>
            </w:pPr>
          </w:p>
        </w:tc>
        <w:tc>
          <w:tcPr>
            <w:tcW w:w="1262" w:type="dxa"/>
            <w:vAlign w:val="center"/>
          </w:tcPr>
          <w:p w14:paraId="4F318817" w14:textId="77777777" w:rsidR="00F4468A" w:rsidRDefault="00000000">
            <w:pPr>
              <w:jc w:val="center"/>
            </w:pPr>
            <w:r>
              <w:rPr>
                <w:rFonts w:hint="eastAsia"/>
              </w:rPr>
              <w:t>19</w:t>
            </w:r>
          </w:p>
        </w:tc>
        <w:tc>
          <w:tcPr>
            <w:tcW w:w="4809" w:type="dxa"/>
            <w:vAlign w:val="center"/>
          </w:tcPr>
          <w:p w14:paraId="3A3EAA74" w14:textId="77777777" w:rsidR="00F4468A" w:rsidRDefault="00000000">
            <w:pPr>
              <w:jc w:val="center"/>
            </w:pPr>
            <w:r>
              <w:rPr>
                <w:rFonts w:hint="eastAsia"/>
              </w:rPr>
              <w:t>更换水箱</w:t>
            </w:r>
          </w:p>
        </w:tc>
      </w:tr>
      <w:tr w:rsidR="00F4468A" w14:paraId="3DCB8575" w14:textId="77777777">
        <w:trPr>
          <w:trHeight w:val="390"/>
          <w:jc w:val="center"/>
        </w:trPr>
        <w:tc>
          <w:tcPr>
            <w:tcW w:w="2005" w:type="dxa"/>
            <w:vMerge/>
            <w:vAlign w:val="center"/>
          </w:tcPr>
          <w:p w14:paraId="47A52C58" w14:textId="77777777" w:rsidR="00F4468A" w:rsidRDefault="00F4468A">
            <w:pPr>
              <w:jc w:val="center"/>
            </w:pPr>
          </w:p>
        </w:tc>
        <w:tc>
          <w:tcPr>
            <w:tcW w:w="1262" w:type="dxa"/>
            <w:vAlign w:val="center"/>
          </w:tcPr>
          <w:p w14:paraId="26A31638" w14:textId="77777777" w:rsidR="00F4468A" w:rsidRDefault="00000000">
            <w:pPr>
              <w:jc w:val="center"/>
            </w:pPr>
            <w:r>
              <w:rPr>
                <w:rFonts w:hint="eastAsia"/>
              </w:rPr>
              <w:t>20</w:t>
            </w:r>
          </w:p>
        </w:tc>
        <w:tc>
          <w:tcPr>
            <w:tcW w:w="4809" w:type="dxa"/>
            <w:vAlign w:val="center"/>
          </w:tcPr>
          <w:p w14:paraId="59982B8C" w14:textId="77777777" w:rsidR="00F4468A" w:rsidRDefault="00000000">
            <w:pPr>
              <w:jc w:val="center"/>
            </w:pPr>
            <w:r>
              <w:rPr>
                <w:rFonts w:hint="eastAsia"/>
              </w:rPr>
              <w:t>更换喷油咀</w:t>
            </w:r>
          </w:p>
        </w:tc>
      </w:tr>
      <w:tr w:rsidR="00F4468A" w14:paraId="29C22B5D" w14:textId="77777777">
        <w:trPr>
          <w:trHeight w:val="390"/>
          <w:jc w:val="center"/>
        </w:trPr>
        <w:tc>
          <w:tcPr>
            <w:tcW w:w="2005" w:type="dxa"/>
            <w:vMerge/>
            <w:vAlign w:val="center"/>
          </w:tcPr>
          <w:p w14:paraId="43CBAD0D" w14:textId="77777777" w:rsidR="00F4468A" w:rsidRDefault="00F4468A">
            <w:pPr>
              <w:jc w:val="center"/>
            </w:pPr>
          </w:p>
        </w:tc>
        <w:tc>
          <w:tcPr>
            <w:tcW w:w="1262" w:type="dxa"/>
            <w:vAlign w:val="center"/>
          </w:tcPr>
          <w:p w14:paraId="77BA9380" w14:textId="77777777" w:rsidR="00F4468A" w:rsidRDefault="00000000">
            <w:pPr>
              <w:jc w:val="center"/>
            </w:pPr>
            <w:r>
              <w:rPr>
                <w:rFonts w:hint="eastAsia"/>
              </w:rPr>
              <w:t>21</w:t>
            </w:r>
          </w:p>
        </w:tc>
        <w:tc>
          <w:tcPr>
            <w:tcW w:w="4809" w:type="dxa"/>
            <w:vAlign w:val="center"/>
          </w:tcPr>
          <w:p w14:paraId="4BB99627" w14:textId="77777777" w:rsidR="00F4468A" w:rsidRDefault="00000000">
            <w:pPr>
              <w:jc w:val="center"/>
            </w:pPr>
            <w:r>
              <w:rPr>
                <w:rFonts w:hint="eastAsia"/>
              </w:rPr>
              <w:t>更换气缸床（垫）</w:t>
            </w:r>
          </w:p>
        </w:tc>
      </w:tr>
      <w:tr w:rsidR="00F4468A" w14:paraId="6F7A2573" w14:textId="77777777">
        <w:trPr>
          <w:trHeight w:val="390"/>
          <w:jc w:val="center"/>
        </w:trPr>
        <w:tc>
          <w:tcPr>
            <w:tcW w:w="2005" w:type="dxa"/>
            <w:vMerge/>
            <w:vAlign w:val="center"/>
          </w:tcPr>
          <w:p w14:paraId="1906566B" w14:textId="77777777" w:rsidR="00F4468A" w:rsidRDefault="00F4468A">
            <w:pPr>
              <w:jc w:val="center"/>
            </w:pPr>
          </w:p>
        </w:tc>
        <w:tc>
          <w:tcPr>
            <w:tcW w:w="1262" w:type="dxa"/>
            <w:vAlign w:val="center"/>
          </w:tcPr>
          <w:p w14:paraId="232E133A" w14:textId="77777777" w:rsidR="00F4468A" w:rsidRDefault="00000000">
            <w:pPr>
              <w:jc w:val="center"/>
            </w:pPr>
            <w:r>
              <w:rPr>
                <w:rFonts w:hint="eastAsia"/>
              </w:rPr>
              <w:t>22</w:t>
            </w:r>
          </w:p>
        </w:tc>
        <w:tc>
          <w:tcPr>
            <w:tcW w:w="4809" w:type="dxa"/>
            <w:vAlign w:val="center"/>
          </w:tcPr>
          <w:p w14:paraId="39A44F12" w14:textId="77777777" w:rsidR="00F4468A" w:rsidRDefault="00000000">
            <w:pPr>
              <w:jc w:val="center"/>
            </w:pPr>
            <w:r>
              <w:rPr>
                <w:rFonts w:hint="eastAsia"/>
              </w:rPr>
              <w:t>更换气门盖胶条</w:t>
            </w:r>
          </w:p>
        </w:tc>
      </w:tr>
      <w:tr w:rsidR="00F4468A" w14:paraId="11DEFE38" w14:textId="77777777">
        <w:trPr>
          <w:trHeight w:val="390"/>
          <w:jc w:val="center"/>
        </w:trPr>
        <w:tc>
          <w:tcPr>
            <w:tcW w:w="2005" w:type="dxa"/>
            <w:vMerge w:val="restart"/>
            <w:vAlign w:val="center"/>
          </w:tcPr>
          <w:p w14:paraId="3BFBAAA8" w14:textId="77777777" w:rsidR="00F4468A" w:rsidRDefault="00000000">
            <w:pPr>
              <w:jc w:val="center"/>
            </w:pPr>
            <w:r>
              <w:rPr>
                <w:rFonts w:hint="eastAsia"/>
              </w:rPr>
              <w:t>传动系统</w:t>
            </w:r>
          </w:p>
        </w:tc>
        <w:tc>
          <w:tcPr>
            <w:tcW w:w="1262" w:type="dxa"/>
            <w:vAlign w:val="center"/>
          </w:tcPr>
          <w:p w14:paraId="40CECEDD" w14:textId="77777777" w:rsidR="00F4468A" w:rsidRDefault="00000000">
            <w:pPr>
              <w:jc w:val="center"/>
            </w:pPr>
            <w:r>
              <w:rPr>
                <w:rFonts w:hint="eastAsia"/>
              </w:rPr>
              <w:t>1</w:t>
            </w:r>
          </w:p>
        </w:tc>
        <w:tc>
          <w:tcPr>
            <w:tcW w:w="4809" w:type="dxa"/>
            <w:vAlign w:val="center"/>
          </w:tcPr>
          <w:p w14:paraId="58E2DA56" w14:textId="77777777" w:rsidR="00F4468A" w:rsidRDefault="00000000">
            <w:pPr>
              <w:jc w:val="center"/>
            </w:pPr>
            <w:r>
              <w:rPr>
                <w:rFonts w:hint="eastAsia"/>
              </w:rPr>
              <w:t>手动变速箱大修</w:t>
            </w:r>
          </w:p>
        </w:tc>
      </w:tr>
      <w:tr w:rsidR="00F4468A" w14:paraId="0990E262" w14:textId="77777777">
        <w:trPr>
          <w:trHeight w:val="390"/>
          <w:jc w:val="center"/>
        </w:trPr>
        <w:tc>
          <w:tcPr>
            <w:tcW w:w="2005" w:type="dxa"/>
            <w:vMerge/>
            <w:vAlign w:val="center"/>
          </w:tcPr>
          <w:p w14:paraId="32CB702E" w14:textId="77777777" w:rsidR="00F4468A" w:rsidRDefault="00F4468A">
            <w:pPr>
              <w:jc w:val="center"/>
            </w:pPr>
          </w:p>
        </w:tc>
        <w:tc>
          <w:tcPr>
            <w:tcW w:w="1262" w:type="dxa"/>
            <w:vAlign w:val="center"/>
          </w:tcPr>
          <w:p w14:paraId="419B5347" w14:textId="77777777" w:rsidR="00F4468A" w:rsidRDefault="00000000">
            <w:pPr>
              <w:jc w:val="center"/>
            </w:pPr>
            <w:r>
              <w:rPr>
                <w:rFonts w:hint="eastAsia"/>
              </w:rPr>
              <w:t>2</w:t>
            </w:r>
          </w:p>
        </w:tc>
        <w:tc>
          <w:tcPr>
            <w:tcW w:w="4809" w:type="dxa"/>
            <w:vAlign w:val="center"/>
          </w:tcPr>
          <w:p w14:paraId="7ED697F7" w14:textId="77777777" w:rsidR="00F4468A" w:rsidRDefault="00000000">
            <w:pPr>
              <w:jc w:val="center"/>
            </w:pPr>
            <w:r>
              <w:rPr>
                <w:rFonts w:hint="eastAsia"/>
              </w:rPr>
              <w:t>机械自动变速箱大修</w:t>
            </w:r>
          </w:p>
        </w:tc>
      </w:tr>
      <w:tr w:rsidR="00F4468A" w14:paraId="2ADF7BFF" w14:textId="77777777">
        <w:trPr>
          <w:trHeight w:val="390"/>
          <w:jc w:val="center"/>
        </w:trPr>
        <w:tc>
          <w:tcPr>
            <w:tcW w:w="2005" w:type="dxa"/>
            <w:vMerge/>
            <w:vAlign w:val="center"/>
          </w:tcPr>
          <w:p w14:paraId="164982A0" w14:textId="77777777" w:rsidR="00F4468A" w:rsidRDefault="00F4468A">
            <w:pPr>
              <w:jc w:val="center"/>
            </w:pPr>
          </w:p>
        </w:tc>
        <w:tc>
          <w:tcPr>
            <w:tcW w:w="1262" w:type="dxa"/>
            <w:vAlign w:val="center"/>
          </w:tcPr>
          <w:p w14:paraId="1D24F05F" w14:textId="77777777" w:rsidR="00F4468A" w:rsidRDefault="00000000">
            <w:pPr>
              <w:jc w:val="center"/>
            </w:pPr>
            <w:r>
              <w:rPr>
                <w:rFonts w:hint="eastAsia"/>
              </w:rPr>
              <w:t>3</w:t>
            </w:r>
          </w:p>
        </w:tc>
        <w:tc>
          <w:tcPr>
            <w:tcW w:w="4809" w:type="dxa"/>
            <w:vAlign w:val="center"/>
          </w:tcPr>
          <w:p w14:paraId="2D26217D" w14:textId="77777777" w:rsidR="00F4468A" w:rsidRDefault="00000000">
            <w:pPr>
              <w:jc w:val="center"/>
            </w:pPr>
            <w:r>
              <w:rPr>
                <w:rFonts w:hint="eastAsia"/>
              </w:rPr>
              <w:t>电子自动变速箱大修</w:t>
            </w:r>
          </w:p>
        </w:tc>
      </w:tr>
      <w:tr w:rsidR="00F4468A" w14:paraId="4C18986E" w14:textId="77777777">
        <w:trPr>
          <w:trHeight w:val="241"/>
          <w:jc w:val="center"/>
        </w:trPr>
        <w:tc>
          <w:tcPr>
            <w:tcW w:w="2005" w:type="dxa"/>
            <w:vMerge/>
            <w:vAlign w:val="center"/>
          </w:tcPr>
          <w:p w14:paraId="5AA4B955" w14:textId="77777777" w:rsidR="00F4468A" w:rsidRDefault="00F4468A">
            <w:pPr>
              <w:jc w:val="center"/>
            </w:pPr>
          </w:p>
        </w:tc>
        <w:tc>
          <w:tcPr>
            <w:tcW w:w="1262" w:type="dxa"/>
            <w:vAlign w:val="center"/>
          </w:tcPr>
          <w:p w14:paraId="7C66C798" w14:textId="77777777" w:rsidR="00F4468A" w:rsidRDefault="00F4468A">
            <w:pPr>
              <w:jc w:val="center"/>
            </w:pPr>
          </w:p>
        </w:tc>
        <w:tc>
          <w:tcPr>
            <w:tcW w:w="4809" w:type="dxa"/>
            <w:vAlign w:val="center"/>
          </w:tcPr>
          <w:p w14:paraId="0E040AA2" w14:textId="77777777" w:rsidR="00F4468A" w:rsidRDefault="00F4468A">
            <w:pPr>
              <w:jc w:val="center"/>
            </w:pPr>
          </w:p>
        </w:tc>
      </w:tr>
      <w:tr w:rsidR="00F4468A" w14:paraId="6325FC16" w14:textId="77777777">
        <w:trPr>
          <w:trHeight w:val="390"/>
          <w:jc w:val="center"/>
        </w:trPr>
        <w:tc>
          <w:tcPr>
            <w:tcW w:w="2005" w:type="dxa"/>
            <w:vMerge w:val="restart"/>
            <w:vAlign w:val="center"/>
          </w:tcPr>
          <w:p w14:paraId="669C9AE9" w14:textId="77777777" w:rsidR="00F4468A" w:rsidRDefault="00000000">
            <w:pPr>
              <w:jc w:val="center"/>
            </w:pPr>
            <w:r>
              <w:rPr>
                <w:rFonts w:hint="eastAsia"/>
              </w:rPr>
              <w:t>传动系统</w:t>
            </w:r>
          </w:p>
        </w:tc>
        <w:tc>
          <w:tcPr>
            <w:tcW w:w="1262" w:type="dxa"/>
            <w:vAlign w:val="center"/>
          </w:tcPr>
          <w:p w14:paraId="20EFCC84" w14:textId="77777777" w:rsidR="00F4468A" w:rsidRDefault="00000000">
            <w:pPr>
              <w:jc w:val="center"/>
            </w:pPr>
            <w:r>
              <w:rPr>
                <w:rFonts w:hint="eastAsia"/>
              </w:rPr>
              <w:t>4</w:t>
            </w:r>
          </w:p>
        </w:tc>
        <w:tc>
          <w:tcPr>
            <w:tcW w:w="4809" w:type="dxa"/>
            <w:vAlign w:val="center"/>
          </w:tcPr>
          <w:p w14:paraId="2A859EB3" w14:textId="77777777" w:rsidR="00F4468A" w:rsidRDefault="00000000">
            <w:pPr>
              <w:jc w:val="center"/>
            </w:pPr>
            <w:r>
              <w:rPr>
                <w:rFonts w:hint="eastAsia"/>
              </w:rPr>
              <w:t>后桥差速器大修</w:t>
            </w:r>
          </w:p>
        </w:tc>
      </w:tr>
      <w:tr w:rsidR="00F4468A" w14:paraId="1FC147C5" w14:textId="77777777">
        <w:trPr>
          <w:trHeight w:val="390"/>
          <w:jc w:val="center"/>
        </w:trPr>
        <w:tc>
          <w:tcPr>
            <w:tcW w:w="2005" w:type="dxa"/>
            <w:vMerge/>
            <w:vAlign w:val="center"/>
          </w:tcPr>
          <w:p w14:paraId="4344C7A3" w14:textId="77777777" w:rsidR="00F4468A" w:rsidRDefault="00F4468A">
            <w:pPr>
              <w:jc w:val="center"/>
            </w:pPr>
          </w:p>
        </w:tc>
        <w:tc>
          <w:tcPr>
            <w:tcW w:w="1262" w:type="dxa"/>
            <w:vAlign w:val="center"/>
          </w:tcPr>
          <w:p w14:paraId="40AB846B" w14:textId="77777777" w:rsidR="00F4468A" w:rsidRDefault="00000000">
            <w:pPr>
              <w:jc w:val="center"/>
            </w:pPr>
            <w:r>
              <w:rPr>
                <w:rFonts w:hint="eastAsia"/>
              </w:rPr>
              <w:t>5</w:t>
            </w:r>
          </w:p>
        </w:tc>
        <w:tc>
          <w:tcPr>
            <w:tcW w:w="4809" w:type="dxa"/>
            <w:vAlign w:val="center"/>
          </w:tcPr>
          <w:p w14:paraId="0F03CC4C" w14:textId="77777777" w:rsidR="00F4468A" w:rsidRDefault="00000000">
            <w:pPr>
              <w:jc w:val="center"/>
            </w:pPr>
            <w:r>
              <w:rPr>
                <w:rFonts w:hint="eastAsia"/>
              </w:rPr>
              <w:t>换离合器分离轴承</w:t>
            </w:r>
          </w:p>
        </w:tc>
      </w:tr>
      <w:tr w:rsidR="00F4468A" w14:paraId="6BC50F80" w14:textId="77777777">
        <w:trPr>
          <w:trHeight w:val="390"/>
          <w:jc w:val="center"/>
        </w:trPr>
        <w:tc>
          <w:tcPr>
            <w:tcW w:w="2005" w:type="dxa"/>
            <w:vMerge/>
            <w:vAlign w:val="center"/>
          </w:tcPr>
          <w:p w14:paraId="54EB00F8" w14:textId="77777777" w:rsidR="00F4468A" w:rsidRDefault="00F4468A">
            <w:pPr>
              <w:jc w:val="center"/>
            </w:pPr>
          </w:p>
        </w:tc>
        <w:tc>
          <w:tcPr>
            <w:tcW w:w="1262" w:type="dxa"/>
            <w:vAlign w:val="center"/>
          </w:tcPr>
          <w:p w14:paraId="569110F8" w14:textId="77777777" w:rsidR="00F4468A" w:rsidRDefault="00000000">
            <w:pPr>
              <w:jc w:val="center"/>
            </w:pPr>
            <w:r>
              <w:rPr>
                <w:rFonts w:hint="eastAsia"/>
              </w:rPr>
              <w:t>6</w:t>
            </w:r>
          </w:p>
        </w:tc>
        <w:tc>
          <w:tcPr>
            <w:tcW w:w="4809" w:type="dxa"/>
            <w:vAlign w:val="center"/>
          </w:tcPr>
          <w:p w14:paraId="1644E2FF" w14:textId="77777777" w:rsidR="00F4468A" w:rsidRDefault="00000000">
            <w:pPr>
              <w:jc w:val="center"/>
            </w:pPr>
            <w:r>
              <w:rPr>
                <w:rFonts w:hint="eastAsia"/>
              </w:rPr>
              <w:t>更换离合器液压总泵</w:t>
            </w:r>
          </w:p>
        </w:tc>
      </w:tr>
      <w:tr w:rsidR="00F4468A" w14:paraId="7701203C" w14:textId="77777777">
        <w:trPr>
          <w:trHeight w:val="390"/>
          <w:jc w:val="center"/>
        </w:trPr>
        <w:tc>
          <w:tcPr>
            <w:tcW w:w="2005" w:type="dxa"/>
            <w:vMerge w:val="restart"/>
            <w:vAlign w:val="center"/>
          </w:tcPr>
          <w:p w14:paraId="01F08A8E" w14:textId="77777777" w:rsidR="00F4468A" w:rsidRDefault="00000000">
            <w:pPr>
              <w:jc w:val="center"/>
            </w:pPr>
            <w:r>
              <w:rPr>
                <w:rFonts w:hint="eastAsia"/>
              </w:rPr>
              <w:t>传动系统</w:t>
            </w:r>
          </w:p>
        </w:tc>
        <w:tc>
          <w:tcPr>
            <w:tcW w:w="1262" w:type="dxa"/>
            <w:vAlign w:val="center"/>
          </w:tcPr>
          <w:p w14:paraId="0400102E" w14:textId="77777777" w:rsidR="00F4468A" w:rsidRDefault="00000000">
            <w:pPr>
              <w:jc w:val="center"/>
            </w:pPr>
            <w:r>
              <w:rPr>
                <w:rFonts w:hint="eastAsia"/>
              </w:rPr>
              <w:t>7</w:t>
            </w:r>
          </w:p>
        </w:tc>
        <w:tc>
          <w:tcPr>
            <w:tcW w:w="4809" w:type="dxa"/>
            <w:vAlign w:val="center"/>
          </w:tcPr>
          <w:p w14:paraId="117956BC" w14:textId="77777777" w:rsidR="00F4468A" w:rsidRDefault="00000000">
            <w:pPr>
              <w:jc w:val="center"/>
            </w:pPr>
            <w:r>
              <w:rPr>
                <w:rFonts w:hint="eastAsia"/>
              </w:rPr>
              <w:t>更换离合器液压分泵</w:t>
            </w:r>
          </w:p>
        </w:tc>
      </w:tr>
      <w:tr w:rsidR="00F4468A" w14:paraId="686CBA09" w14:textId="77777777">
        <w:trPr>
          <w:trHeight w:val="390"/>
          <w:jc w:val="center"/>
        </w:trPr>
        <w:tc>
          <w:tcPr>
            <w:tcW w:w="2005" w:type="dxa"/>
            <w:vMerge/>
            <w:vAlign w:val="center"/>
          </w:tcPr>
          <w:p w14:paraId="013E865D" w14:textId="77777777" w:rsidR="00F4468A" w:rsidRDefault="00F4468A">
            <w:pPr>
              <w:jc w:val="center"/>
            </w:pPr>
          </w:p>
        </w:tc>
        <w:tc>
          <w:tcPr>
            <w:tcW w:w="1262" w:type="dxa"/>
            <w:vAlign w:val="center"/>
          </w:tcPr>
          <w:p w14:paraId="56B55083" w14:textId="77777777" w:rsidR="00F4468A" w:rsidRDefault="00000000">
            <w:pPr>
              <w:jc w:val="center"/>
            </w:pPr>
            <w:r>
              <w:rPr>
                <w:rFonts w:hint="eastAsia"/>
              </w:rPr>
              <w:t>8</w:t>
            </w:r>
          </w:p>
        </w:tc>
        <w:tc>
          <w:tcPr>
            <w:tcW w:w="4809" w:type="dxa"/>
            <w:vAlign w:val="center"/>
          </w:tcPr>
          <w:p w14:paraId="04DE8A4F" w14:textId="77777777" w:rsidR="00F4468A" w:rsidRDefault="00000000">
            <w:pPr>
              <w:jc w:val="center"/>
            </w:pPr>
            <w:r>
              <w:rPr>
                <w:rFonts w:hint="eastAsia"/>
              </w:rPr>
              <w:t>更换离合器片、离合器压板</w:t>
            </w:r>
          </w:p>
        </w:tc>
      </w:tr>
      <w:tr w:rsidR="00F4468A" w14:paraId="38AE9DB3" w14:textId="77777777">
        <w:trPr>
          <w:trHeight w:val="390"/>
          <w:jc w:val="center"/>
        </w:trPr>
        <w:tc>
          <w:tcPr>
            <w:tcW w:w="2005" w:type="dxa"/>
            <w:vMerge/>
            <w:vAlign w:val="center"/>
          </w:tcPr>
          <w:p w14:paraId="2E29D418" w14:textId="77777777" w:rsidR="00F4468A" w:rsidRDefault="00F4468A">
            <w:pPr>
              <w:jc w:val="center"/>
            </w:pPr>
          </w:p>
        </w:tc>
        <w:tc>
          <w:tcPr>
            <w:tcW w:w="1262" w:type="dxa"/>
            <w:vAlign w:val="center"/>
          </w:tcPr>
          <w:p w14:paraId="15BA7AFB" w14:textId="77777777" w:rsidR="00F4468A" w:rsidRDefault="00000000">
            <w:pPr>
              <w:jc w:val="center"/>
            </w:pPr>
            <w:r>
              <w:rPr>
                <w:rFonts w:hint="eastAsia"/>
              </w:rPr>
              <w:t>9</w:t>
            </w:r>
          </w:p>
        </w:tc>
        <w:tc>
          <w:tcPr>
            <w:tcW w:w="4809" w:type="dxa"/>
            <w:vAlign w:val="center"/>
          </w:tcPr>
          <w:p w14:paraId="2E0CB5FE" w14:textId="77777777" w:rsidR="00F4468A" w:rsidRDefault="00000000">
            <w:pPr>
              <w:jc w:val="center"/>
            </w:pPr>
            <w:r>
              <w:rPr>
                <w:rFonts w:hint="eastAsia"/>
              </w:rPr>
              <w:t>检修变速箱操纵机构</w:t>
            </w:r>
          </w:p>
        </w:tc>
      </w:tr>
      <w:tr w:rsidR="00F4468A" w14:paraId="35701566" w14:textId="77777777">
        <w:trPr>
          <w:trHeight w:val="390"/>
          <w:jc w:val="center"/>
        </w:trPr>
        <w:tc>
          <w:tcPr>
            <w:tcW w:w="2005" w:type="dxa"/>
            <w:vMerge/>
            <w:vAlign w:val="center"/>
          </w:tcPr>
          <w:p w14:paraId="1DE4C05C" w14:textId="77777777" w:rsidR="00F4468A" w:rsidRDefault="00F4468A">
            <w:pPr>
              <w:jc w:val="center"/>
            </w:pPr>
          </w:p>
        </w:tc>
        <w:tc>
          <w:tcPr>
            <w:tcW w:w="1262" w:type="dxa"/>
            <w:vAlign w:val="center"/>
          </w:tcPr>
          <w:p w14:paraId="6BB44536" w14:textId="77777777" w:rsidR="00F4468A" w:rsidRDefault="00000000">
            <w:pPr>
              <w:jc w:val="center"/>
            </w:pPr>
            <w:r>
              <w:rPr>
                <w:rFonts w:hint="eastAsia"/>
              </w:rPr>
              <w:t>10</w:t>
            </w:r>
          </w:p>
        </w:tc>
        <w:tc>
          <w:tcPr>
            <w:tcW w:w="4809" w:type="dxa"/>
            <w:vAlign w:val="center"/>
          </w:tcPr>
          <w:p w14:paraId="7DD026DE" w14:textId="77777777" w:rsidR="00F4468A" w:rsidRDefault="00000000">
            <w:pPr>
              <w:jc w:val="center"/>
            </w:pPr>
            <w:r>
              <w:rPr>
                <w:rFonts w:hint="eastAsia"/>
              </w:rPr>
              <w:t>更换变速箱后油封</w:t>
            </w:r>
          </w:p>
        </w:tc>
      </w:tr>
      <w:tr w:rsidR="00F4468A" w14:paraId="7552536C" w14:textId="77777777">
        <w:trPr>
          <w:trHeight w:val="390"/>
          <w:jc w:val="center"/>
        </w:trPr>
        <w:tc>
          <w:tcPr>
            <w:tcW w:w="2005" w:type="dxa"/>
            <w:vMerge/>
            <w:vAlign w:val="center"/>
          </w:tcPr>
          <w:p w14:paraId="27F1C28C" w14:textId="77777777" w:rsidR="00F4468A" w:rsidRDefault="00F4468A">
            <w:pPr>
              <w:jc w:val="center"/>
            </w:pPr>
          </w:p>
        </w:tc>
        <w:tc>
          <w:tcPr>
            <w:tcW w:w="1262" w:type="dxa"/>
            <w:vAlign w:val="center"/>
          </w:tcPr>
          <w:p w14:paraId="00C13C32" w14:textId="77777777" w:rsidR="00F4468A" w:rsidRDefault="00000000">
            <w:pPr>
              <w:jc w:val="center"/>
            </w:pPr>
            <w:r>
              <w:rPr>
                <w:rFonts w:hint="eastAsia"/>
              </w:rPr>
              <w:t>11</w:t>
            </w:r>
          </w:p>
        </w:tc>
        <w:tc>
          <w:tcPr>
            <w:tcW w:w="4809" w:type="dxa"/>
            <w:vAlign w:val="center"/>
          </w:tcPr>
          <w:p w14:paraId="102EFAA5" w14:textId="77777777" w:rsidR="00F4468A" w:rsidRDefault="00000000">
            <w:pPr>
              <w:jc w:val="center"/>
            </w:pPr>
            <w:r>
              <w:rPr>
                <w:rFonts w:hint="eastAsia"/>
              </w:rPr>
              <w:t>更换变速箱前油封</w:t>
            </w:r>
          </w:p>
        </w:tc>
      </w:tr>
      <w:tr w:rsidR="00F4468A" w14:paraId="744D5767" w14:textId="77777777">
        <w:trPr>
          <w:trHeight w:val="390"/>
          <w:jc w:val="center"/>
        </w:trPr>
        <w:tc>
          <w:tcPr>
            <w:tcW w:w="2005" w:type="dxa"/>
            <w:vMerge/>
            <w:vAlign w:val="center"/>
          </w:tcPr>
          <w:p w14:paraId="72574683" w14:textId="77777777" w:rsidR="00F4468A" w:rsidRDefault="00F4468A">
            <w:pPr>
              <w:jc w:val="center"/>
            </w:pPr>
          </w:p>
        </w:tc>
        <w:tc>
          <w:tcPr>
            <w:tcW w:w="1262" w:type="dxa"/>
            <w:vAlign w:val="center"/>
          </w:tcPr>
          <w:p w14:paraId="193903F5" w14:textId="77777777" w:rsidR="00F4468A" w:rsidRDefault="00000000">
            <w:pPr>
              <w:jc w:val="center"/>
            </w:pPr>
            <w:r>
              <w:rPr>
                <w:rFonts w:hint="eastAsia"/>
              </w:rPr>
              <w:t>12</w:t>
            </w:r>
          </w:p>
        </w:tc>
        <w:tc>
          <w:tcPr>
            <w:tcW w:w="4809" w:type="dxa"/>
            <w:vAlign w:val="center"/>
          </w:tcPr>
          <w:p w14:paraId="3B5984ED" w14:textId="77777777" w:rsidR="00F4468A" w:rsidRDefault="00000000">
            <w:pPr>
              <w:jc w:val="center"/>
            </w:pPr>
            <w:r>
              <w:rPr>
                <w:rFonts w:hint="eastAsia"/>
              </w:rPr>
              <w:t>更换变速箱吊胶</w:t>
            </w:r>
          </w:p>
        </w:tc>
      </w:tr>
      <w:tr w:rsidR="00F4468A" w14:paraId="378F9777" w14:textId="77777777">
        <w:trPr>
          <w:trHeight w:val="390"/>
          <w:jc w:val="center"/>
        </w:trPr>
        <w:tc>
          <w:tcPr>
            <w:tcW w:w="2005" w:type="dxa"/>
            <w:vMerge/>
            <w:vAlign w:val="center"/>
          </w:tcPr>
          <w:p w14:paraId="561F0C6B" w14:textId="77777777" w:rsidR="00F4468A" w:rsidRDefault="00F4468A">
            <w:pPr>
              <w:jc w:val="center"/>
            </w:pPr>
          </w:p>
        </w:tc>
        <w:tc>
          <w:tcPr>
            <w:tcW w:w="1262" w:type="dxa"/>
            <w:vAlign w:val="center"/>
          </w:tcPr>
          <w:p w14:paraId="002C4469" w14:textId="77777777" w:rsidR="00F4468A" w:rsidRDefault="00000000">
            <w:pPr>
              <w:jc w:val="center"/>
            </w:pPr>
            <w:r>
              <w:rPr>
                <w:rFonts w:hint="eastAsia"/>
              </w:rPr>
              <w:t>13</w:t>
            </w:r>
          </w:p>
        </w:tc>
        <w:tc>
          <w:tcPr>
            <w:tcW w:w="4809" w:type="dxa"/>
            <w:vAlign w:val="center"/>
          </w:tcPr>
          <w:p w14:paraId="3D4913F6" w14:textId="77777777" w:rsidR="00F4468A" w:rsidRDefault="00000000">
            <w:pPr>
              <w:jc w:val="center"/>
            </w:pPr>
            <w:r>
              <w:rPr>
                <w:rFonts w:hint="eastAsia"/>
              </w:rPr>
              <w:t>更换传动轴球笼</w:t>
            </w:r>
          </w:p>
        </w:tc>
      </w:tr>
      <w:tr w:rsidR="00F4468A" w14:paraId="430C3AB0" w14:textId="77777777">
        <w:trPr>
          <w:trHeight w:val="390"/>
          <w:jc w:val="center"/>
        </w:trPr>
        <w:tc>
          <w:tcPr>
            <w:tcW w:w="2005" w:type="dxa"/>
            <w:vMerge/>
            <w:vAlign w:val="center"/>
          </w:tcPr>
          <w:p w14:paraId="1AB282F4" w14:textId="77777777" w:rsidR="00F4468A" w:rsidRDefault="00F4468A">
            <w:pPr>
              <w:jc w:val="center"/>
            </w:pPr>
          </w:p>
        </w:tc>
        <w:tc>
          <w:tcPr>
            <w:tcW w:w="1262" w:type="dxa"/>
            <w:vAlign w:val="center"/>
          </w:tcPr>
          <w:p w14:paraId="4D56927F" w14:textId="77777777" w:rsidR="00F4468A" w:rsidRDefault="00000000">
            <w:pPr>
              <w:jc w:val="center"/>
            </w:pPr>
            <w:r>
              <w:rPr>
                <w:rFonts w:hint="eastAsia"/>
              </w:rPr>
              <w:t>14</w:t>
            </w:r>
          </w:p>
        </w:tc>
        <w:tc>
          <w:tcPr>
            <w:tcW w:w="4809" w:type="dxa"/>
            <w:vAlign w:val="center"/>
          </w:tcPr>
          <w:p w14:paraId="0D3EF366" w14:textId="77777777" w:rsidR="00F4468A" w:rsidRDefault="00000000">
            <w:pPr>
              <w:jc w:val="center"/>
            </w:pPr>
            <w:r>
              <w:rPr>
                <w:rFonts w:hint="eastAsia"/>
              </w:rPr>
              <w:t>更换传动轴</w:t>
            </w:r>
          </w:p>
        </w:tc>
      </w:tr>
      <w:tr w:rsidR="00F4468A" w14:paraId="335FE330" w14:textId="77777777">
        <w:trPr>
          <w:trHeight w:val="390"/>
          <w:jc w:val="center"/>
        </w:trPr>
        <w:tc>
          <w:tcPr>
            <w:tcW w:w="2005" w:type="dxa"/>
            <w:vMerge/>
            <w:vAlign w:val="center"/>
          </w:tcPr>
          <w:p w14:paraId="47345957" w14:textId="77777777" w:rsidR="00F4468A" w:rsidRDefault="00F4468A">
            <w:pPr>
              <w:jc w:val="center"/>
            </w:pPr>
          </w:p>
        </w:tc>
        <w:tc>
          <w:tcPr>
            <w:tcW w:w="1262" w:type="dxa"/>
            <w:vAlign w:val="center"/>
          </w:tcPr>
          <w:p w14:paraId="3E542B8F" w14:textId="77777777" w:rsidR="00F4468A" w:rsidRDefault="00000000">
            <w:pPr>
              <w:jc w:val="center"/>
            </w:pPr>
            <w:r>
              <w:rPr>
                <w:rFonts w:hint="eastAsia"/>
              </w:rPr>
              <w:t>15</w:t>
            </w:r>
          </w:p>
        </w:tc>
        <w:tc>
          <w:tcPr>
            <w:tcW w:w="4809" w:type="dxa"/>
            <w:vAlign w:val="center"/>
          </w:tcPr>
          <w:p w14:paraId="3E17D555" w14:textId="77777777" w:rsidR="00F4468A" w:rsidRDefault="00000000">
            <w:pPr>
              <w:jc w:val="center"/>
            </w:pPr>
            <w:r>
              <w:rPr>
                <w:rFonts w:hint="eastAsia"/>
              </w:rPr>
              <w:t>更换差速器</w:t>
            </w:r>
            <w:r>
              <w:rPr>
                <w:rFonts w:hint="eastAsia"/>
              </w:rPr>
              <w:t>(</w:t>
            </w:r>
            <w:r>
              <w:rPr>
                <w:rFonts w:hint="eastAsia"/>
              </w:rPr>
              <w:t>尾牙</w:t>
            </w:r>
            <w:r>
              <w:rPr>
                <w:rFonts w:hint="eastAsia"/>
              </w:rPr>
              <w:t>)</w:t>
            </w:r>
            <w:r>
              <w:rPr>
                <w:rFonts w:hint="eastAsia"/>
              </w:rPr>
              <w:t>油封</w:t>
            </w:r>
          </w:p>
        </w:tc>
      </w:tr>
      <w:tr w:rsidR="00F4468A" w14:paraId="29321C47" w14:textId="77777777">
        <w:trPr>
          <w:trHeight w:val="390"/>
          <w:jc w:val="center"/>
        </w:trPr>
        <w:tc>
          <w:tcPr>
            <w:tcW w:w="2005" w:type="dxa"/>
            <w:vMerge w:val="restart"/>
            <w:vAlign w:val="center"/>
          </w:tcPr>
          <w:p w14:paraId="009B82F4" w14:textId="77777777" w:rsidR="00F4468A" w:rsidRDefault="00000000">
            <w:pPr>
              <w:jc w:val="center"/>
            </w:pPr>
            <w:r>
              <w:rPr>
                <w:rFonts w:hint="eastAsia"/>
              </w:rPr>
              <w:t>悬挂系统</w:t>
            </w:r>
          </w:p>
        </w:tc>
        <w:tc>
          <w:tcPr>
            <w:tcW w:w="1262" w:type="dxa"/>
            <w:vAlign w:val="center"/>
          </w:tcPr>
          <w:p w14:paraId="68FB8E4C" w14:textId="77777777" w:rsidR="00F4468A" w:rsidRDefault="00000000">
            <w:pPr>
              <w:jc w:val="center"/>
            </w:pPr>
            <w:r>
              <w:rPr>
                <w:rFonts w:hint="eastAsia"/>
              </w:rPr>
              <w:t>1</w:t>
            </w:r>
          </w:p>
        </w:tc>
        <w:tc>
          <w:tcPr>
            <w:tcW w:w="4809" w:type="dxa"/>
            <w:vAlign w:val="center"/>
          </w:tcPr>
          <w:p w14:paraId="158EFAA4" w14:textId="77777777" w:rsidR="00F4468A" w:rsidRDefault="00000000">
            <w:pPr>
              <w:jc w:val="center"/>
            </w:pPr>
            <w:r>
              <w:rPr>
                <w:rFonts w:hint="eastAsia"/>
              </w:rPr>
              <w:t>更换前弹簧</w:t>
            </w:r>
          </w:p>
        </w:tc>
      </w:tr>
      <w:tr w:rsidR="00F4468A" w14:paraId="0013A900" w14:textId="77777777">
        <w:trPr>
          <w:trHeight w:val="390"/>
          <w:jc w:val="center"/>
        </w:trPr>
        <w:tc>
          <w:tcPr>
            <w:tcW w:w="2005" w:type="dxa"/>
            <w:vMerge/>
            <w:vAlign w:val="center"/>
          </w:tcPr>
          <w:p w14:paraId="02739A33" w14:textId="77777777" w:rsidR="00F4468A" w:rsidRDefault="00F4468A">
            <w:pPr>
              <w:jc w:val="center"/>
            </w:pPr>
          </w:p>
        </w:tc>
        <w:tc>
          <w:tcPr>
            <w:tcW w:w="1262" w:type="dxa"/>
            <w:vAlign w:val="center"/>
          </w:tcPr>
          <w:p w14:paraId="27EF582B" w14:textId="77777777" w:rsidR="00F4468A" w:rsidRDefault="00000000">
            <w:pPr>
              <w:jc w:val="center"/>
            </w:pPr>
            <w:r>
              <w:rPr>
                <w:rFonts w:hint="eastAsia"/>
              </w:rPr>
              <w:t>2</w:t>
            </w:r>
          </w:p>
        </w:tc>
        <w:tc>
          <w:tcPr>
            <w:tcW w:w="4809" w:type="dxa"/>
            <w:vAlign w:val="center"/>
          </w:tcPr>
          <w:p w14:paraId="24162199" w14:textId="77777777" w:rsidR="00F4468A" w:rsidRDefault="00000000">
            <w:pPr>
              <w:jc w:val="center"/>
            </w:pPr>
            <w:r>
              <w:rPr>
                <w:rFonts w:hint="eastAsia"/>
              </w:rPr>
              <w:t>更换前避震机</w:t>
            </w:r>
          </w:p>
        </w:tc>
      </w:tr>
      <w:tr w:rsidR="00F4468A" w14:paraId="1017164F" w14:textId="77777777">
        <w:trPr>
          <w:trHeight w:val="390"/>
          <w:jc w:val="center"/>
        </w:trPr>
        <w:tc>
          <w:tcPr>
            <w:tcW w:w="2005" w:type="dxa"/>
            <w:vMerge/>
            <w:vAlign w:val="center"/>
          </w:tcPr>
          <w:p w14:paraId="0D47243E" w14:textId="77777777" w:rsidR="00F4468A" w:rsidRDefault="00F4468A">
            <w:pPr>
              <w:jc w:val="center"/>
            </w:pPr>
          </w:p>
        </w:tc>
        <w:tc>
          <w:tcPr>
            <w:tcW w:w="1262" w:type="dxa"/>
            <w:vAlign w:val="center"/>
          </w:tcPr>
          <w:p w14:paraId="7D461DB0" w14:textId="77777777" w:rsidR="00F4468A" w:rsidRDefault="00000000">
            <w:pPr>
              <w:jc w:val="center"/>
            </w:pPr>
            <w:r>
              <w:rPr>
                <w:rFonts w:hint="eastAsia"/>
              </w:rPr>
              <w:t>3</w:t>
            </w:r>
          </w:p>
        </w:tc>
        <w:tc>
          <w:tcPr>
            <w:tcW w:w="4809" w:type="dxa"/>
            <w:vAlign w:val="center"/>
          </w:tcPr>
          <w:p w14:paraId="05EDD528" w14:textId="77777777" w:rsidR="00F4468A" w:rsidRDefault="00000000">
            <w:pPr>
              <w:jc w:val="center"/>
            </w:pPr>
            <w:r>
              <w:rPr>
                <w:rFonts w:hint="eastAsia"/>
              </w:rPr>
              <w:t>更换后弹簧</w:t>
            </w:r>
          </w:p>
        </w:tc>
      </w:tr>
      <w:tr w:rsidR="00F4468A" w14:paraId="40B5A591" w14:textId="77777777">
        <w:trPr>
          <w:trHeight w:val="390"/>
          <w:jc w:val="center"/>
        </w:trPr>
        <w:tc>
          <w:tcPr>
            <w:tcW w:w="2005" w:type="dxa"/>
            <w:vMerge/>
            <w:vAlign w:val="center"/>
          </w:tcPr>
          <w:p w14:paraId="60BF7FB5" w14:textId="77777777" w:rsidR="00F4468A" w:rsidRDefault="00F4468A">
            <w:pPr>
              <w:jc w:val="center"/>
            </w:pPr>
          </w:p>
        </w:tc>
        <w:tc>
          <w:tcPr>
            <w:tcW w:w="1262" w:type="dxa"/>
            <w:vAlign w:val="center"/>
          </w:tcPr>
          <w:p w14:paraId="2D9326A3" w14:textId="77777777" w:rsidR="00F4468A" w:rsidRDefault="00000000">
            <w:pPr>
              <w:jc w:val="center"/>
            </w:pPr>
            <w:r>
              <w:rPr>
                <w:rFonts w:hint="eastAsia"/>
              </w:rPr>
              <w:t>4</w:t>
            </w:r>
          </w:p>
        </w:tc>
        <w:tc>
          <w:tcPr>
            <w:tcW w:w="4809" w:type="dxa"/>
            <w:vAlign w:val="center"/>
          </w:tcPr>
          <w:p w14:paraId="013DF391" w14:textId="77777777" w:rsidR="00F4468A" w:rsidRDefault="00000000">
            <w:pPr>
              <w:jc w:val="center"/>
            </w:pPr>
            <w:r>
              <w:rPr>
                <w:rFonts w:hint="eastAsia"/>
              </w:rPr>
              <w:t>更换后避震机</w:t>
            </w:r>
          </w:p>
        </w:tc>
      </w:tr>
      <w:tr w:rsidR="00F4468A" w14:paraId="7656310E" w14:textId="77777777">
        <w:trPr>
          <w:trHeight w:val="390"/>
          <w:jc w:val="center"/>
        </w:trPr>
        <w:tc>
          <w:tcPr>
            <w:tcW w:w="2005" w:type="dxa"/>
            <w:vMerge/>
            <w:vAlign w:val="center"/>
          </w:tcPr>
          <w:p w14:paraId="139D85BE" w14:textId="77777777" w:rsidR="00F4468A" w:rsidRDefault="00F4468A">
            <w:pPr>
              <w:jc w:val="center"/>
            </w:pPr>
          </w:p>
        </w:tc>
        <w:tc>
          <w:tcPr>
            <w:tcW w:w="1262" w:type="dxa"/>
            <w:vAlign w:val="center"/>
          </w:tcPr>
          <w:p w14:paraId="1D2095B4" w14:textId="77777777" w:rsidR="00F4468A" w:rsidRDefault="00000000">
            <w:pPr>
              <w:jc w:val="center"/>
            </w:pPr>
            <w:r>
              <w:rPr>
                <w:rFonts w:hint="eastAsia"/>
              </w:rPr>
              <w:t>5</w:t>
            </w:r>
          </w:p>
        </w:tc>
        <w:tc>
          <w:tcPr>
            <w:tcW w:w="4809" w:type="dxa"/>
            <w:vAlign w:val="center"/>
          </w:tcPr>
          <w:p w14:paraId="061BDF67" w14:textId="77777777" w:rsidR="00F4468A" w:rsidRDefault="00000000">
            <w:pPr>
              <w:jc w:val="center"/>
            </w:pPr>
            <w:r>
              <w:rPr>
                <w:rFonts w:hint="eastAsia"/>
              </w:rPr>
              <w:t>更换前桥修理包</w:t>
            </w:r>
          </w:p>
        </w:tc>
      </w:tr>
      <w:tr w:rsidR="00F4468A" w14:paraId="56EC2586" w14:textId="77777777">
        <w:trPr>
          <w:trHeight w:val="390"/>
          <w:jc w:val="center"/>
        </w:trPr>
        <w:tc>
          <w:tcPr>
            <w:tcW w:w="2005" w:type="dxa"/>
            <w:vMerge/>
            <w:vAlign w:val="center"/>
          </w:tcPr>
          <w:p w14:paraId="63A4E098" w14:textId="77777777" w:rsidR="00F4468A" w:rsidRDefault="00F4468A">
            <w:pPr>
              <w:jc w:val="center"/>
            </w:pPr>
          </w:p>
        </w:tc>
        <w:tc>
          <w:tcPr>
            <w:tcW w:w="1262" w:type="dxa"/>
            <w:vAlign w:val="center"/>
          </w:tcPr>
          <w:p w14:paraId="47490075" w14:textId="77777777" w:rsidR="00F4468A" w:rsidRDefault="00000000">
            <w:pPr>
              <w:jc w:val="center"/>
            </w:pPr>
            <w:r>
              <w:rPr>
                <w:rFonts w:hint="eastAsia"/>
              </w:rPr>
              <w:t>6</w:t>
            </w:r>
          </w:p>
        </w:tc>
        <w:tc>
          <w:tcPr>
            <w:tcW w:w="4809" w:type="dxa"/>
            <w:vAlign w:val="center"/>
          </w:tcPr>
          <w:p w14:paraId="56A36F28" w14:textId="77777777" w:rsidR="00F4468A" w:rsidRDefault="00000000">
            <w:pPr>
              <w:jc w:val="center"/>
            </w:pPr>
            <w:r>
              <w:rPr>
                <w:rFonts w:hint="eastAsia"/>
              </w:rPr>
              <w:t>更换后桥修理包</w:t>
            </w:r>
          </w:p>
        </w:tc>
      </w:tr>
      <w:tr w:rsidR="00F4468A" w14:paraId="1AF5517A" w14:textId="77777777">
        <w:trPr>
          <w:trHeight w:val="390"/>
          <w:jc w:val="center"/>
        </w:trPr>
        <w:tc>
          <w:tcPr>
            <w:tcW w:w="2005" w:type="dxa"/>
            <w:vMerge/>
            <w:vAlign w:val="center"/>
          </w:tcPr>
          <w:p w14:paraId="3C687746" w14:textId="77777777" w:rsidR="00F4468A" w:rsidRDefault="00F4468A">
            <w:pPr>
              <w:jc w:val="center"/>
            </w:pPr>
          </w:p>
        </w:tc>
        <w:tc>
          <w:tcPr>
            <w:tcW w:w="1262" w:type="dxa"/>
            <w:vAlign w:val="center"/>
          </w:tcPr>
          <w:p w14:paraId="0EB479FF" w14:textId="77777777" w:rsidR="00F4468A" w:rsidRDefault="00000000">
            <w:pPr>
              <w:jc w:val="center"/>
            </w:pPr>
            <w:r>
              <w:rPr>
                <w:rFonts w:hint="eastAsia"/>
              </w:rPr>
              <w:t>7</w:t>
            </w:r>
          </w:p>
        </w:tc>
        <w:tc>
          <w:tcPr>
            <w:tcW w:w="4809" w:type="dxa"/>
            <w:vAlign w:val="center"/>
          </w:tcPr>
          <w:p w14:paraId="3CB8DCA4" w14:textId="77777777" w:rsidR="00F4468A" w:rsidRDefault="00000000">
            <w:pPr>
              <w:jc w:val="center"/>
            </w:pPr>
            <w:r>
              <w:rPr>
                <w:rFonts w:hint="eastAsia"/>
              </w:rPr>
              <w:t>更换平衡杆套胶或吊杆</w:t>
            </w:r>
          </w:p>
        </w:tc>
      </w:tr>
      <w:tr w:rsidR="00F4468A" w14:paraId="05E32EF2" w14:textId="77777777">
        <w:trPr>
          <w:trHeight w:val="390"/>
          <w:jc w:val="center"/>
        </w:trPr>
        <w:tc>
          <w:tcPr>
            <w:tcW w:w="2005" w:type="dxa"/>
            <w:vMerge w:val="restart"/>
            <w:vAlign w:val="center"/>
          </w:tcPr>
          <w:p w14:paraId="50437D40" w14:textId="77777777" w:rsidR="00F4468A" w:rsidRDefault="00000000">
            <w:pPr>
              <w:jc w:val="center"/>
            </w:pPr>
            <w:r>
              <w:rPr>
                <w:rFonts w:hint="eastAsia"/>
              </w:rPr>
              <w:t>制动系统</w:t>
            </w:r>
          </w:p>
        </w:tc>
        <w:tc>
          <w:tcPr>
            <w:tcW w:w="1262" w:type="dxa"/>
            <w:vAlign w:val="center"/>
          </w:tcPr>
          <w:p w14:paraId="4828E87A" w14:textId="77777777" w:rsidR="00F4468A" w:rsidRDefault="00000000">
            <w:pPr>
              <w:jc w:val="center"/>
            </w:pPr>
            <w:r>
              <w:rPr>
                <w:rFonts w:hint="eastAsia"/>
              </w:rPr>
              <w:t>1</w:t>
            </w:r>
          </w:p>
        </w:tc>
        <w:tc>
          <w:tcPr>
            <w:tcW w:w="4809" w:type="dxa"/>
            <w:vAlign w:val="center"/>
          </w:tcPr>
          <w:p w14:paraId="646B5D32" w14:textId="77777777" w:rsidR="00F4468A" w:rsidRDefault="00000000">
            <w:pPr>
              <w:jc w:val="center"/>
            </w:pPr>
            <w:r>
              <w:rPr>
                <w:rFonts w:hint="eastAsia"/>
              </w:rPr>
              <w:t>制动系统大修</w:t>
            </w:r>
          </w:p>
        </w:tc>
      </w:tr>
      <w:tr w:rsidR="00F4468A" w14:paraId="5A890204" w14:textId="77777777">
        <w:trPr>
          <w:trHeight w:val="390"/>
          <w:jc w:val="center"/>
        </w:trPr>
        <w:tc>
          <w:tcPr>
            <w:tcW w:w="2005" w:type="dxa"/>
            <w:vMerge/>
            <w:vAlign w:val="center"/>
          </w:tcPr>
          <w:p w14:paraId="778C9CFA" w14:textId="77777777" w:rsidR="00F4468A" w:rsidRDefault="00F4468A">
            <w:pPr>
              <w:jc w:val="center"/>
            </w:pPr>
          </w:p>
        </w:tc>
        <w:tc>
          <w:tcPr>
            <w:tcW w:w="1262" w:type="dxa"/>
            <w:vAlign w:val="center"/>
          </w:tcPr>
          <w:p w14:paraId="686F2352" w14:textId="77777777" w:rsidR="00F4468A" w:rsidRDefault="00000000">
            <w:pPr>
              <w:jc w:val="center"/>
            </w:pPr>
            <w:r>
              <w:rPr>
                <w:rFonts w:hint="eastAsia"/>
              </w:rPr>
              <w:t>2</w:t>
            </w:r>
          </w:p>
        </w:tc>
        <w:tc>
          <w:tcPr>
            <w:tcW w:w="4809" w:type="dxa"/>
            <w:vAlign w:val="center"/>
          </w:tcPr>
          <w:p w14:paraId="0AAAEE6A" w14:textId="77777777" w:rsidR="00F4468A" w:rsidRDefault="00000000">
            <w:pPr>
              <w:jc w:val="center"/>
            </w:pPr>
            <w:r>
              <w:rPr>
                <w:rFonts w:hint="eastAsia"/>
              </w:rPr>
              <w:t>更换后轮轮毂油封</w:t>
            </w:r>
          </w:p>
        </w:tc>
      </w:tr>
      <w:tr w:rsidR="00F4468A" w14:paraId="59F9975B" w14:textId="77777777">
        <w:trPr>
          <w:trHeight w:val="390"/>
          <w:jc w:val="center"/>
        </w:trPr>
        <w:tc>
          <w:tcPr>
            <w:tcW w:w="2005" w:type="dxa"/>
            <w:vMerge/>
            <w:vAlign w:val="center"/>
          </w:tcPr>
          <w:p w14:paraId="551F456B" w14:textId="77777777" w:rsidR="00F4468A" w:rsidRDefault="00F4468A">
            <w:pPr>
              <w:jc w:val="center"/>
            </w:pPr>
          </w:p>
        </w:tc>
        <w:tc>
          <w:tcPr>
            <w:tcW w:w="1262" w:type="dxa"/>
            <w:vAlign w:val="center"/>
          </w:tcPr>
          <w:p w14:paraId="2BB6FE47" w14:textId="77777777" w:rsidR="00F4468A" w:rsidRDefault="00000000">
            <w:pPr>
              <w:jc w:val="center"/>
            </w:pPr>
            <w:r>
              <w:rPr>
                <w:rFonts w:hint="eastAsia"/>
              </w:rPr>
              <w:t>3</w:t>
            </w:r>
          </w:p>
        </w:tc>
        <w:tc>
          <w:tcPr>
            <w:tcW w:w="4809" w:type="dxa"/>
            <w:vAlign w:val="center"/>
          </w:tcPr>
          <w:p w14:paraId="2645AC8E" w14:textId="77777777" w:rsidR="00F4468A" w:rsidRDefault="00000000">
            <w:pPr>
              <w:jc w:val="center"/>
            </w:pPr>
            <w:r>
              <w:rPr>
                <w:rFonts w:hint="eastAsia"/>
              </w:rPr>
              <w:t>更换真空增压器</w:t>
            </w:r>
          </w:p>
        </w:tc>
      </w:tr>
      <w:tr w:rsidR="00F4468A" w14:paraId="06B08AE0" w14:textId="77777777">
        <w:trPr>
          <w:trHeight w:val="390"/>
          <w:jc w:val="center"/>
        </w:trPr>
        <w:tc>
          <w:tcPr>
            <w:tcW w:w="2005" w:type="dxa"/>
            <w:vMerge/>
            <w:vAlign w:val="center"/>
          </w:tcPr>
          <w:p w14:paraId="57305ABE" w14:textId="77777777" w:rsidR="00F4468A" w:rsidRDefault="00F4468A">
            <w:pPr>
              <w:jc w:val="center"/>
            </w:pPr>
          </w:p>
        </w:tc>
        <w:tc>
          <w:tcPr>
            <w:tcW w:w="1262" w:type="dxa"/>
            <w:vAlign w:val="center"/>
          </w:tcPr>
          <w:p w14:paraId="75161F4F" w14:textId="77777777" w:rsidR="00F4468A" w:rsidRDefault="00000000">
            <w:pPr>
              <w:jc w:val="center"/>
            </w:pPr>
            <w:r>
              <w:rPr>
                <w:rFonts w:hint="eastAsia"/>
              </w:rPr>
              <w:t>4</w:t>
            </w:r>
          </w:p>
        </w:tc>
        <w:tc>
          <w:tcPr>
            <w:tcW w:w="4809" w:type="dxa"/>
            <w:vAlign w:val="center"/>
          </w:tcPr>
          <w:p w14:paraId="6CBC164D" w14:textId="77777777" w:rsidR="00F4468A" w:rsidRDefault="00000000">
            <w:pPr>
              <w:jc w:val="center"/>
            </w:pPr>
            <w:r>
              <w:rPr>
                <w:rFonts w:hint="eastAsia"/>
              </w:rPr>
              <w:t>更换前轮半轴油封</w:t>
            </w:r>
          </w:p>
        </w:tc>
      </w:tr>
      <w:tr w:rsidR="00F4468A" w14:paraId="63482FEC" w14:textId="77777777">
        <w:trPr>
          <w:trHeight w:val="390"/>
          <w:jc w:val="center"/>
        </w:trPr>
        <w:tc>
          <w:tcPr>
            <w:tcW w:w="2005" w:type="dxa"/>
            <w:vMerge/>
            <w:vAlign w:val="center"/>
          </w:tcPr>
          <w:p w14:paraId="3DCC7370" w14:textId="77777777" w:rsidR="00F4468A" w:rsidRDefault="00F4468A">
            <w:pPr>
              <w:jc w:val="center"/>
            </w:pPr>
          </w:p>
        </w:tc>
        <w:tc>
          <w:tcPr>
            <w:tcW w:w="1262" w:type="dxa"/>
            <w:vAlign w:val="center"/>
          </w:tcPr>
          <w:p w14:paraId="67757523" w14:textId="77777777" w:rsidR="00F4468A" w:rsidRDefault="00000000">
            <w:pPr>
              <w:jc w:val="center"/>
            </w:pPr>
            <w:r>
              <w:rPr>
                <w:rFonts w:hint="eastAsia"/>
              </w:rPr>
              <w:t>5</w:t>
            </w:r>
          </w:p>
        </w:tc>
        <w:tc>
          <w:tcPr>
            <w:tcW w:w="4809" w:type="dxa"/>
            <w:vAlign w:val="center"/>
          </w:tcPr>
          <w:p w14:paraId="201BBDAC" w14:textId="77777777" w:rsidR="00F4468A" w:rsidRDefault="00000000">
            <w:pPr>
              <w:jc w:val="center"/>
            </w:pPr>
            <w:r>
              <w:rPr>
                <w:rFonts w:hint="eastAsia"/>
              </w:rPr>
              <w:t>更换前轮油封</w:t>
            </w:r>
          </w:p>
        </w:tc>
      </w:tr>
      <w:tr w:rsidR="00F4468A" w14:paraId="18BB5E73" w14:textId="77777777">
        <w:trPr>
          <w:trHeight w:val="390"/>
          <w:jc w:val="center"/>
        </w:trPr>
        <w:tc>
          <w:tcPr>
            <w:tcW w:w="2005" w:type="dxa"/>
            <w:vMerge/>
            <w:vAlign w:val="center"/>
          </w:tcPr>
          <w:p w14:paraId="636352AA" w14:textId="77777777" w:rsidR="00F4468A" w:rsidRDefault="00F4468A">
            <w:pPr>
              <w:jc w:val="center"/>
            </w:pPr>
          </w:p>
        </w:tc>
        <w:tc>
          <w:tcPr>
            <w:tcW w:w="1262" w:type="dxa"/>
            <w:vAlign w:val="center"/>
          </w:tcPr>
          <w:p w14:paraId="74672D1B" w14:textId="77777777" w:rsidR="00F4468A" w:rsidRDefault="00000000">
            <w:pPr>
              <w:jc w:val="center"/>
            </w:pPr>
            <w:r>
              <w:rPr>
                <w:rFonts w:hint="eastAsia"/>
              </w:rPr>
              <w:t>6</w:t>
            </w:r>
          </w:p>
        </w:tc>
        <w:tc>
          <w:tcPr>
            <w:tcW w:w="4809" w:type="dxa"/>
            <w:vAlign w:val="center"/>
          </w:tcPr>
          <w:p w14:paraId="353A4D7C" w14:textId="77777777" w:rsidR="00F4468A" w:rsidRDefault="00000000">
            <w:pPr>
              <w:jc w:val="center"/>
            </w:pPr>
            <w:r>
              <w:rPr>
                <w:rFonts w:hint="eastAsia"/>
              </w:rPr>
              <w:t>更换前轮轴承或后轮轴承</w:t>
            </w:r>
          </w:p>
        </w:tc>
      </w:tr>
      <w:tr w:rsidR="00F4468A" w14:paraId="001AE7F3" w14:textId="77777777">
        <w:trPr>
          <w:trHeight w:val="390"/>
          <w:jc w:val="center"/>
        </w:trPr>
        <w:tc>
          <w:tcPr>
            <w:tcW w:w="2005" w:type="dxa"/>
            <w:vMerge/>
            <w:vAlign w:val="center"/>
          </w:tcPr>
          <w:p w14:paraId="6723116E" w14:textId="77777777" w:rsidR="00F4468A" w:rsidRDefault="00F4468A">
            <w:pPr>
              <w:jc w:val="center"/>
            </w:pPr>
          </w:p>
        </w:tc>
        <w:tc>
          <w:tcPr>
            <w:tcW w:w="1262" w:type="dxa"/>
            <w:vAlign w:val="center"/>
          </w:tcPr>
          <w:p w14:paraId="476096E1" w14:textId="77777777" w:rsidR="00F4468A" w:rsidRDefault="00000000">
            <w:pPr>
              <w:jc w:val="center"/>
            </w:pPr>
            <w:r>
              <w:rPr>
                <w:rFonts w:hint="eastAsia"/>
              </w:rPr>
              <w:t>7</w:t>
            </w:r>
          </w:p>
        </w:tc>
        <w:tc>
          <w:tcPr>
            <w:tcW w:w="4809" w:type="dxa"/>
            <w:vAlign w:val="center"/>
          </w:tcPr>
          <w:p w14:paraId="5F89217C" w14:textId="77777777" w:rsidR="00F4468A" w:rsidRDefault="00000000">
            <w:pPr>
              <w:jc w:val="center"/>
            </w:pPr>
            <w:r>
              <w:rPr>
                <w:rFonts w:hint="eastAsia"/>
              </w:rPr>
              <w:t>更换刹车分泵修理包</w:t>
            </w:r>
          </w:p>
          <w:p w14:paraId="2AD67388" w14:textId="77777777" w:rsidR="00F4468A" w:rsidRDefault="00000000">
            <w:pPr>
              <w:jc w:val="center"/>
            </w:pPr>
            <w:r>
              <w:rPr>
                <w:rFonts w:hint="eastAsia"/>
              </w:rPr>
              <w:t>或刹车分泵</w:t>
            </w:r>
          </w:p>
        </w:tc>
      </w:tr>
      <w:tr w:rsidR="00F4468A" w14:paraId="426EFC2D" w14:textId="77777777">
        <w:trPr>
          <w:trHeight w:val="390"/>
          <w:jc w:val="center"/>
        </w:trPr>
        <w:tc>
          <w:tcPr>
            <w:tcW w:w="2005" w:type="dxa"/>
            <w:vMerge/>
            <w:vAlign w:val="center"/>
          </w:tcPr>
          <w:p w14:paraId="234109F4" w14:textId="77777777" w:rsidR="00F4468A" w:rsidRDefault="00F4468A">
            <w:pPr>
              <w:jc w:val="center"/>
            </w:pPr>
          </w:p>
        </w:tc>
        <w:tc>
          <w:tcPr>
            <w:tcW w:w="1262" w:type="dxa"/>
            <w:vAlign w:val="center"/>
          </w:tcPr>
          <w:p w14:paraId="1127A3B8" w14:textId="77777777" w:rsidR="00F4468A" w:rsidRDefault="00000000">
            <w:pPr>
              <w:jc w:val="center"/>
            </w:pPr>
            <w:r>
              <w:rPr>
                <w:rFonts w:hint="eastAsia"/>
              </w:rPr>
              <w:t>8</w:t>
            </w:r>
          </w:p>
        </w:tc>
        <w:tc>
          <w:tcPr>
            <w:tcW w:w="4809" w:type="dxa"/>
            <w:vAlign w:val="center"/>
          </w:tcPr>
          <w:p w14:paraId="38C0960C" w14:textId="77777777" w:rsidR="00F4468A" w:rsidRDefault="00000000">
            <w:pPr>
              <w:jc w:val="center"/>
            </w:pPr>
            <w:r>
              <w:rPr>
                <w:rFonts w:hint="eastAsia"/>
              </w:rPr>
              <w:t>更换刹车总泵修理包</w:t>
            </w:r>
          </w:p>
          <w:p w14:paraId="4F4919C8" w14:textId="77777777" w:rsidR="00F4468A" w:rsidRDefault="00000000">
            <w:pPr>
              <w:jc w:val="center"/>
            </w:pPr>
            <w:r>
              <w:rPr>
                <w:rFonts w:hint="eastAsia"/>
              </w:rPr>
              <w:t>或刹车总泵</w:t>
            </w:r>
          </w:p>
        </w:tc>
      </w:tr>
      <w:tr w:rsidR="00F4468A" w14:paraId="38CB983A" w14:textId="77777777">
        <w:trPr>
          <w:trHeight w:val="390"/>
          <w:jc w:val="center"/>
        </w:trPr>
        <w:tc>
          <w:tcPr>
            <w:tcW w:w="2005" w:type="dxa"/>
            <w:vMerge/>
            <w:vAlign w:val="center"/>
          </w:tcPr>
          <w:p w14:paraId="36CD211E" w14:textId="77777777" w:rsidR="00F4468A" w:rsidRDefault="00F4468A">
            <w:pPr>
              <w:jc w:val="center"/>
            </w:pPr>
          </w:p>
        </w:tc>
        <w:tc>
          <w:tcPr>
            <w:tcW w:w="1262" w:type="dxa"/>
            <w:vAlign w:val="center"/>
          </w:tcPr>
          <w:p w14:paraId="767C3C69" w14:textId="77777777" w:rsidR="00F4468A" w:rsidRDefault="00000000">
            <w:pPr>
              <w:jc w:val="center"/>
            </w:pPr>
            <w:r>
              <w:rPr>
                <w:rFonts w:hint="eastAsia"/>
              </w:rPr>
              <w:t>9</w:t>
            </w:r>
          </w:p>
        </w:tc>
        <w:tc>
          <w:tcPr>
            <w:tcW w:w="4809" w:type="dxa"/>
            <w:vAlign w:val="center"/>
          </w:tcPr>
          <w:p w14:paraId="1726710C" w14:textId="77777777" w:rsidR="00F4468A" w:rsidRDefault="00000000">
            <w:pPr>
              <w:jc w:val="center"/>
            </w:pPr>
            <w:r>
              <w:rPr>
                <w:rFonts w:hint="eastAsia"/>
              </w:rPr>
              <w:t>光刹车碟或刹车鼓</w:t>
            </w:r>
          </w:p>
        </w:tc>
      </w:tr>
      <w:tr w:rsidR="00F4468A" w14:paraId="696F2371" w14:textId="77777777">
        <w:trPr>
          <w:trHeight w:val="390"/>
          <w:jc w:val="center"/>
        </w:trPr>
        <w:tc>
          <w:tcPr>
            <w:tcW w:w="2005" w:type="dxa"/>
            <w:vMerge w:val="restart"/>
            <w:vAlign w:val="center"/>
          </w:tcPr>
          <w:p w14:paraId="759BABC1" w14:textId="77777777" w:rsidR="00F4468A" w:rsidRDefault="00000000">
            <w:pPr>
              <w:jc w:val="center"/>
            </w:pPr>
            <w:r>
              <w:rPr>
                <w:rFonts w:hint="eastAsia"/>
              </w:rPr>
              <w:t>转向系统</w:t>
            </w:r>
          </w:p>
        </w:tc>
        <w:tc>
          <w:tcPr>
            <w:tcW w:w="1262" w:type="dxa"/>
            <w:vAlign w:val="center"/>
          </w:tcPr>
          <w:p w14:paraId="7018FE47" w14:textId="77777777" w:rsidR="00F4468A" w:rsidRDefault="00000000">
            <w:pPr>
              <w:jc w:val="center"/>
            </w:pPr>
            <w:r>
              <w:rPr>
                <w:rFonts w:hint="eastAsia"/>
              </w:rPr>
              <w:t>1</w:t>
            </w:r>
          </w:p>
        </w:tc>
        <w:tc>
          <w:tcPr>
            <w:tcW w:w="4809" w:type="dxa"/>
            <w:vAlign w:val="center"/>
          </w:tcPr>
          <w:p w14:paraId="09DFCAAE" w14:textId="77777777" w:rsidR="00F4468A" w:rsidRDefault="00000000">
            <w:pPr>
              <w:jc w:val="center"/>
            </w:pPr>
            <w:r>
              <w:rPr>
                <w:rFonts w:hint="eastAsia"/>
              </w:rPr>
              <w:t>更换转向节</w:t>
            </w:r>
          </w:p>
        </w:tc>
      </w:tr>
      <w:tr w:rsidR="00F4468A" w14:paraId="0B78728F" w14:textId="77777777">
        <w:trPr>
          <w:trHeight w:val="390"/>
          <w:jc w:val="center"/>
        </w:trPr>
        <w:tc>
          <w:tcPr>
            <w:tcW w:w="2005" w:type="dxa"/>
            <w:vMerge/>
            <w:vAlign w:val="center"/>
          </w:tcPr>
          <w:p w14:paraId="67AF82A9" w14:textId="77777777" w:rsidR="00F4468A" w:rsidRDefault="00F4468A">
            <w:pPr>
              <w:jc w:val="center"/>
            </w:pPr>
          </w:p>
        </w:tc>
        <w:tc>
          <w:tcPr>
            <w:tcW w:w="1262" w:type="dxa"/>
            <w:vAlign w:val="center"/>
          </w:tcPr>
          <w:p w14:paraId="53347AB7" w14:textId="77777777" w:rsidR="00F4468A" w:rsidRDefault="00000000">
            <w:pPr>
              <w:jc w:val="center"/>
            </w:pPr>
            <w:r>
              <w:rPr>
                <w:rFonts w:hint="eastAsia"/>
              </w:rPr>
              <w:t>2</w:t>
            </w:r>
          </w:p>
        </w:tc>
        <w:tc>
          <w:tcPr>
            <w:tcW w:w="4809" w:type="dxa"/>
            <w:vAlign w:val="center"/>
          </w:tcPr>
          <w:p w14:paraId="1F5498D9" w14:textId="77777777" w:rsidR="00F4468A" w:rsidRDefault="00000000">
            <w:pPr>
              <w:jc w:val="center"/>
            </w:pPr>
            <w:r>
              <w:rPr>
                <w:rFonts w:hint="eastAsia"/>
              </w:rPr>
              <w:t>更换横拉杆或直拉杆</w:t>
            </w:r>
          </w:p>
        </w:tc>
      </w:tr>
      <w:tr w:rsidR="00F4468A" w14:paraId="53110543" w14:textId="77777777">
        <w:trPr>
          <w:trHeight w:val="390"/>
          <w:jc w:val="center"/>
        </w:trPr>
        <w:tc>
          <w:tcPr>
            <w:tcW w:w="2005" w:type="dxa"/>
            <w:vMerge/>
            <w:vAlign w:val="center"/>
          </w:tcPr>
          <w:p w14:paraId="26CF947E" w14:textId="77777777" w:rsidR="00F4468A" w:rsidRDefault="00F4468A">
            <w:pPr>
              <w:jc w:val="center"/>
            </w:pPr>
          </w:p>
        </w:tc>
        <w:tc>
          <w:tcPr>
            <w:tcW w:w="1262" w:type="dxa"/>
            <w:vAlign w:val="center"/>
          </w:tcPr>
          <w:p w14:paraId="048076A0" w14:textId="77777777" w:rsidR="00F4468A" w:rsidRDefault="00000000">
            <w:pPr>
              <w:jc w:val="center"/>
            </w:pPr>
            <w:r>
              <w:rPr>
                <w:rFonts w:hint="eastAsia"/>
              </w:rPr>
              <w:t>3</w:t>
            </w:r>
          </w:p>
        </w:tc>
        <w:tc>
          <w:tcPr>
            <w:tcW w:w="4809" w:type="dxa"/>
            <w:vAlign w:val="center"/>
          </w:tcPr>
          <w:p w14:paraId="4F538B3A" w14:textId="77777777" w:rsidR="00F4468A" w:rsidRDefault="00000000">
            <w:pPr>
              <w:jc w:val="center"/>
            </w:pPr>
            <w:r>
              <w:rPr>
                <w:rFonts w:hint="eastAsia"/>
              </w:rPr>
              <w:t>更换上摆臂或下摆臂</w:t>
            </w:r>
          </w:p>
        </w:tc>
      </w:tr>
      <w:tr w:rsidR="00F4468A" w14:paraId="3AE5FC0B" w14:textId="77777777">
        <w:trPr>
          <w:trHeight w:val="390"/>
          <w:jc w:val="center"/>
        </w:trPr>
        <w:tc>
          <w:tcPr>
            <w:tcW w:w="2005" w:type="dxa"/>
            <w:vMerge w:val="restart"/>
            <w:vAlign w:val="center"/>
          </w:tcPr>
          <w:p w14:paraId="4F03C955" w14:textId="77777777" w:rsidR="00F4468A" w:rsidRDefault="00000000">
            <w:pPr>
              <w:jc w:val="center"/>
            </w:pPr>
            <w:r>
              <w:rPr>
                <w:rFonts w:hint="eastAsia"/>
              </w:rPr>
              <w:t>转向系统</w:t>
            </w:r>
          </w:p>
        </w:tc>
        <w:tc>
          <w:tcPr>
            <w:tcW w:w="1262" w:type="dxa"/>
            <w:vAlign w:val="center"/>
          </w:tcPr>
          <w:p w14:paraId="5F4FB498" w14:textId="77777777" w:rsidR="00F4468A" w:rsidRDefault="00000000">
            <w:pPr>
              <w:jc w:val="center"/>
            </w:pPr>
            <w:r>
              <w:rPr>
                <w:rFonts w:hint="eastAsia"/>
              </w:rPr>
              <w:t>4</w:t>
            </w:r>
          </w:p>
        </w:tc>
        <w:tc>
          <w:tcPr>
            <w:tcW w:w="4809" w:type="dxa"/>
            <w:vAlign w:val="center"/>
          </w:tcPr>
          <w:p w14:paraId="0FD00895" w14:textId="77777777" w:rsidR="00F4468A" w:rsidRDefault="00000000">
            <w:pPr>
              <w:jc w:val="center"/>
            </w:pPr>
            <w:r>
              <w:rPr>
                <w:rFonts w:hint="eastAsia"/>
              </w:rPr>
              <w:t>更换上或下摆臂球头</w:t>
            </w:r>
          </w:p>
        </w:tc>
      </w:tr>
      <w:tr w:rsidR="00F4468A" w14:paraId="4E9FF07E" w14:textId="77777777">
        <w:trPr>
          <w:trHeight w:val="390"/>
          <w:jc w:val="center"/>
        </w:trPr>
        <w:tc>
          <w:tcPr>
            <w:tcW w:w="2005" w:type="dxa"/>
            <w:vMerge/>
            <w:vAlign w:val="center"/>
          </w:tcPr>
          <w:p w14:paraId="24030984" w14:textId="77777777" w:rsidR="00F4468A" w:rsidRDefault="00F4468A">
            <w:pPr>
              <w:jc w:val="center"/>
            </w:pPr>
          </w:p>
        </w:tc>
        <w:tc>
          <w:tcPr>
            <w:tcW w:w="1262" w:type="dxa"/>
            <w:vAlign w:val="center"/>
          </w:tcPr>
          <w:p w14:paraId="2390C66D" w14:textId="77777777" w:rsidR="00F4468A" w:rsidRDefault="00000000">
            <w:pPr>
              <w:jc w:val="center"/>
            </w:pPr>
            <w:r>
              <w:rPr>
                <w:rFonts w:hint="eastAsia"/>
              </w:rPr>
              <w:t>5</w:t>
            </w:r>
          </w:p>
        </w:tc>
        <w:tc>
          <w:tcPr>
            <w:tcW w:w="4809" w:type="dxa"/>
            <w:vAlign w:val="center"/>
          </w:tcPr>
          <w:p w14:paraId="0419034A" w14:textId="77777777" w:rsidR="00F4468A" w:rsidRDefault="00000000">
            <w:pPr>
              <w:jc w:val="center"/>
            </w:pPr>
            <w:r>
              <w:rPr>
                <w:rFonts w:hint="eastAsia"/>
              </w:rPr>
              <w:t>更换方向机修理包</w:t>
            </w:r>
          </w:p>
        </w:tc>
      </w:tr>
      <w:tr w:rsidR="00F4468A" w14:paraId="58F13F58" w14:textId="77777777">
        <w:trPr>
          <w:trHeight w:val="390"/>
          <w:jc w:val="center"/>
        </w:trPr>
        <w:tc>
          <w:tcPr>
            <w:tcW w:w="2005" w:type="dxa"/>
            <w:vMerge/>
            <w:vAlign w:val="center"/>
          </w:tcPr>
          <w:p w14:paraId="68D9FDF8" w14:textId="77777777" w:rsidR="00F4468A" w:rsidRDefault="00F4468A">
            <w:pPr>
              <w:jc w:val="center"/>
            </w:pPr>
          </w:p>
        </w:tc>
        <w:tc>
          <w:tcPr>
            <w:tcW w:w="1262" w:type="dxa"/>
            <w:vAlign w:val="center"/>
          </w:tcPr>
          <w:p w14:paraId="0DF0F807" w14:textId="77777777" w:rsidR="00F4468A" w:rsidRDefault="00000000">
            <w:pPr>
              <w:jc w:val="center"/>
            </w:pPr>
            <w:r>
              <w:rPr>
                <w:rFonts w:hint="eastAsia"/>
              </w:rPr>
              <w:t>6</w:t>
            </w:r>
          </w:p>
        </w:tc>
        <w:tc>
          <w:tcPr>
            <w:tcW w:w="4809" w:type="dxa"/>
            <w:vAlign w:val="center"/>
          </w:tcPr>
          <w:p w14:paraId="7067CB5A" w14:textId="77777777" w:rsidR="00F4468A" w:rsidRDefault="00000000">
            <w:pPr>
              <w:jc w:val="center"/>
            </w:pPr>
            <w:r>
              <w:rPr>
                <w:rFonts w:hint="eastAsia"/>
              </w:rPr>
              <w:t>更换方向助力泵修理包</w:t>
            </w:r>
          </w:p>
        </w:tc>
      </w:tr>
      <w:tr w:rsidR="00F4468A" w14:paraId="0052C2A7" w14:textId="77777777">
        <w:trPr>
          <w:trHeight w:val="390"/>
          <w:jc w:val="center"/>
        </w:trPr>
        <w:tc>
          <w:tcPr>
            <w:tcW w:w="2005" w:type="dxa"/>
            <w:vMerge w:val="restart"/>
            <w:tcBorders>
              <w:top w:val="single" w:sz="4" w:space="0" w:color="auto"/>
            </w:tcBorders>
            <w:vAlign w:val="center"/>
          </w:tcPr>
          <w:p w14:paraId="3A17F25A" w14:textId="77777777" w:rsidR="00F4468A" w:rsidRDefault="00000000">
            <w:pPr>
              <w:jc w:val="center"/>
            </w:pPr>
            <w:r>
              <w:rPr>
                <w:rFonts w:hint="eastAsia"/>
              </w:rPr>
              <w:t>空调系统</w:t>
            </w:r>
          </w:p>
        </w:tc>
        <w:tc>
          <w:tcPr>
            <w:tcW w:w="1262" w:type="dxa"/>
            <w:tcBorders>
              <w:top w:val="single" w:sz="4" w:space="0" w:color="auto"/>
              <w:bottom w:val="single" w:sz="4" w:space="0" w:color="auto"/>
            </w:tcBorders>
            <w:vAlign w:val="center"/>
          </w:tcPr>
          <w:p w14:paraId="43B9494D" w14:textId="77777777" w:rsidR="00F4468A" w:rsidRDefault="00000000">
            <w:pPr>
              <w:jc w:val="center"/>
            </w:pPr>
            <w:r>
              <w:rPr>
                <w:rFonts w:hint="eastAsia"/>
              </w:rPr>
              <w:t>1</w:t>
            </w:r>
          </w:p>
        </w:tc>
        <w:tc>
          <w:tcPr>
            <w:tcW w:w="4809" w:type="dxa"/>
            <w:tcBorders>
              <w:top w:val="single" w:sz="4" w:space="0" w:color="auto"/>
              <w:bottom w:val="single" w:sz="4" w:space="0" w:color="auto"/>
            </w:tcBorders>
            <w:vAlign w:val="center"/>
          </w:tcPr>
          <w:p w14:paraId="363DEA50" w14:textId="77777777" w:rsidR="00F4468A" w:rsidRDefault="00000000">
            <w:pPr>
              <w:jc w:val="center"/>
            </w:pPr>
            <w:r>
              <w:rPr>
                <w:rFonts w:hint="eastAsia"/>
              </w:rPr>
              <w:t>空调系统大修</w:t>
            </w:r>
          </w:p>
        </w:tc>
      </w:tr>
      <w:tr w:rsidR="00F4468A" w14:paraId="4329EBE3" w14:textId="77777777">
        <w:trPr>
          <w:trHeight w:val="390"/>
          <w:jc w:val="center"/>
        </w:trPr>
        <w:tc>
          <w:tcPr>
            <w:tcW w:w="2005" w:type="dxa"/>
            <w:vMerge/>
            <w:vAlign w:val="center"/>
          </w:tcPr>
          <w:p w14:paraId="02022E01" w14:textId="77777777" w:rsidR="00F4468A" w:rsidRDefault="00F4468A">
            <w:pPr>
              <w:jc w:val="center"/>
            </w:pPr>
          </w:p>
        </w:tc>
        <w:tc>
          <w:tcPr>
            <w:tcW w:w="1262" w:type="dxa"/>
            <w:tcBorders>
              <w:top w:val="single" w:sz="4" w:space="0" w:color="auto"/>
              <w:bottom w:val="single" w:sz="4" w:space="0" w:color="auto"/>
            </w:tcBorders>
            <w:vAlign w:val="center"/>
          </w:tcPr>
          <w:p w14:paraId="28AB8BB9" w14:textId="77777777" w:rsidR="00F4468A" w:rsidRDefault="00000000">
            <w:pPr>
              <w:jc w:val="center"/>
            </w:pPr>
            <w:r>
              <w:rPr>
                <w:rFonts w:hint="eastAsia"/>
              </w:rPr>
              <w:t>2</w:t>
            </w:r>
          </w:p>
        </w:tc>
        <w:tc>
          <w:tcPr>
            <w:tcW w:w="4809" w:type="dxa"/>
            <w:tcBorders>
              <w:top w:val="single" w:sz="4" w:space="0" w:color="auto"/>
              <w:bottom w:val="single" w:sz="4" w:space="0" w:color="auto"/>
            </w:tcBorders>
            <w:vAlign w:val="center"/>
          </w:tcPr>
          <w:p w14:paraId="581BF243" w14:textId="77777777" w:rsidR="00F4468A" w:rsidRDefault="00000000">
            <w:pPr>
              <w:jc w:val="center"/>
            </w:pPr>
            <w:r>
              <w:rPr>
                <w:rFonts w:hint="eastAsia"/>
              </w:rPr>
              <w:t>空调查漏</w:t>
            </w:r>
          </w:p>
        </w:tc>
      </w:tr>
      <w:tr w:rsidR="00F4468A" w14:paraId="76A18E1B" w14:textId="77777777">
        <w:trPr>
          <w:trHeight w:val="390"/>
          <w:jc w:val="center"/>
        </w:trPr>
        <w:tc>
          <w:tcPr>
            <w:tcW w:w="2005" w:type="dxa"/>
            <w:vMerge/>
            <w:vAlign w:val="center"/>
          </w:tcPr>
          <w:p w14:paraId="3A4B4911" w14:textId="77777777" w:rsidR="00F4468A" w:rsidRDefault="00F4468A">
            <w:pPr>
              <w:jc w:val="center"/>
            </w:pPr>
          </w:p>
        </w:tc>
        <w:tc>
          <w:tcPr>
            <w:tcW w:w="1262" w:type="dxa"/>
            <w:tcBorders>
              <w:top w:val="single" w:sz="4" w:space="0" w:color="auto"/>
              <w:bottom w:val="single" w:sz="4" w:space="0" w:color="auto"/>
            </w:tcBorders>
            <w:vAlign w:val="center"/>
          </w:tcPr>
          <w:p w14:paraId="753EF6B3" w14:textId="77777777" w:rsidR="00F4468A" w:rsidRDefault="00000000">
            <w:pPr>
              <w:jc w:val="center"/>
            </w:pPr>
            <w:r>
              <w:rPr>
                <w:rFonts w:hint="eastAsia"/>
              </w:rPr>
              <w:t>3</w:t>
            </w:r>
          </w:p>
        </w:tc>
        <w:tc>
          <w:tcPr>
            <w:tcW w:w="4809" w:type="dxa"/>
            <w:tcBorders>
              <w:top w:val="single" w:sz="4" w:space="0" w:color="auto"/>
              <w:bottom w:val="single" w:sz="4" w:space="0" w:color="auto"/>
            </w:tcBorders>
            <w:vAlign w:val="center"/>
          </w:tcPr>
          <w:p w14:paraId="0B8B35F4" w14:textId="77777777" w:rsidR="00F4468A" w:rsidRDefault="00000000">
            <w:pPr>
              <w:jc w:val="center"/>
            </w:pPr>
            <w:r>
              <w:rPr>
                <w:rFonts w:hint="eastAsia"/>
              </w:rPr>
              <w:t>检修空调电路</w:t>
            </w:r>
          </w:p>
        </w:tc>
      </w:tr>
      <w:tr w:rsidR="00F4468A" w14:paraId="7172D640" w14:textId="77777777">
        <w:trPr>
          <w:trHeight w:val="390"/>
          <w:jc w:val="center"/>
        </w:trPr>
        <w:tc>
          <w:tcPr>
            <w:tcW w:w="2005" w:type="dxa"/>
            <w:vMerge/>
            <w:vAlign w:val="center"/>
          </w:tcPr>
          <w:p w14:paraId="2ED5920D" w14:textId="77777777" w:rsidR="00F4468A" w:rsidRDefault="00F4468A">
            <w:pPr>
              <w:jc w:val="center"/>
            </w:pPr>
          </w:p>
        </w:tc>
        <w:tc>
          <w:tcPr>
            <w:tcW w:w="1262" w:type="dxa"/>
            <w:tcBorders>
              <w:top w:val="single" w:sz="4" w:space="0" w:color="auto"/>
              <w:bottom w:val="single" w:sz="4" w:space="0" w:color="auto"/>
            </w:tcBorders>
            <w:vAlign w:val="center"/>
          </w:tcPr>
          <w:p w14:paraId="5250DA75" w14:textId="77777777" w:rsidR="00F4468A" w:rsidRDefault="00000000">
            <w:pPr>
              <w:jc w:val="center"/>
            </w:pPr>
            <w:r>
              <w:rPr>
                <w:rFonts w:hint="eastAsia"/>
              </w:rPr>
              <w:t>4</w:t>
            </w:r>
          </w:p>
        </w:tc>
        <w:tc>
          <w:tcPr>
            <w:tcW w:w="4809" w:type="dxa"/>
            <w:tcBorders>
              <w:top w:val="single" w:sz="4" w:space="0" w:color="auto"/>
              <w:bottom w:val="single" w:sz="4" w:space="0" w:color="auto"/>
            </w:tcBorders>
            <w:vAlign w:val="center"/>
          </w:tcPr>
          <w:p w14:paraId="02D99D43" w14:textId="77777777" w:rsidR="00F4468A" w:rsidRDefault="00000000">
            <w:pPr>
              <w:jc w:val="center"/>
            </w:pPr>
            <w:r>
              <w:rPr>
                <w:rFonts w:hint="eastAsia"/>
              </w:rPr>
              <w:t>更换压缩机</w:t>
            </w:r>
          </w:p>
        </w:tc>
      </w:tr>
      <w:tr w:rsidR="00F4468A" w14:paraId="49CB6AAA" w14:textId="77777777">
        <w:trPr>
          <w:trHeight w:val="390"/>
          <w:jc w:val="center"/>
        </w:trPr>
        <w:tc>
          <w:tcPr>
            <w:tcW w:w="2005" w:type="dxa"/>
            <w:vMerge/>
            <w:vAlign w:val="center"/>
          </w:tcPr>
          <w:p w14:paraId="5D9236F5" w14:textId="77777777" w:rsidR="00F4468A" w:rsidRDefault="00F4468A">
            <w:pPr>
              <w:jc w:val="center"/>
            </w:pPr>
          </w:p>
        </w:tc>
        <w:tc>
          <w:tcPr>
            <w:tcW w:w="1262" w:type="dxa"/>
            <w:tcBorders>
              <w:top w:val="single" w:sz="4" w:space="0" w:color="auto"/>
              <w:bottom w:val="single" w:sz="4" w:space="0" w:color="auto"/>
            </w:tcBorders>
            <w:vAlign w:val="center"/>
          </w:tcPr>
          <w:p w14:paraId="4D534087" w14:textId="77777777" w:rsidR="00F4468A" w:rsidRDefault="00000000">
            <w:pPr>
              <w:jc w:val="center"/>
            </w:pPr>
            <w:r>
              <w:rPr>
                <w:rFonts w:hint="eastAsia"/>
              </w:rPr>
              <w:t>5</w:t>
            </w:r>
          </w:p>
        </w:tc>
        <w:tc>
          <w:tcPr>
            <w:tcW w:w="4809" w:type="dxa"/>
            <w:tcBorders>
              <w:top w:val="single" w:sz="4" w:space="0" w:color="auto"/>
              <w:bottom w:val="single" w:sz="4" w:space="0" w:color="auto"/>
            </w:tcBorders>
            <w:vAlign w:val="center"/>
          </w:tcPr>
          <w:p w14:paraId="0DDF47A0" w14:textId="77777777" w:rsidR="00F4468A" w:rsidRDefault="00000000">
            <w:pPr>
              <w:jc w:val="center"/>
            </w:pPr>
            <w:r>
              <w:rPr>
                <w:rFonts w:hint="eastAsia"/>
              </w:rPr>
              <w:t>更换压缩机磁吸</w:t>
            </w:r>
          </w:p>
        </w:tc>
      </w:tr>
      <w:tr w:rsidR="00F4468A" w14:paraId="3C5B3FCB" w14:textId="77777777">
        <w:trPr>
          <w:trHeight w:val="390"/>
          <w:jc w:val="center"/>
        </w:trPr>
        <w:tc>
          <w:tcPr>
            <w:tcW w:w="2005" w:type="dxa"/>
            <w:vMerge/>
            <w:vAlign w:val="center"/>
          </w:tcPr>
          <w:p w14:paraId="1BC7D5AD" w14:textId="77777777" w:rsidR="00F4468A" w:rsidRDefault="00F4468A">
            <w:pPr>
              <w:jc w:val="center"/>
            </w:pPr>
          </w:p>
        </w:tc>
        <w:tc>
          <w:tcPr>
            <w:tcW w:w="1262" w:type="dxa"/>
            <w:tcBorders>
              <w:top w:val="single" w:sz="4" w:space="0" w:color="auto"/>
              <w:bottom w:val="single" w:sz="4" w:space="0" w:color="auto"/>
            </w:tcBorders>
            <w:vAlign w:val="center"/>
          </w:tcPr>
          <w:p w14:paraId="5C5D0020" w14:textId="77777777" w:rsidR="00F4468A" w:rsidRDefault="00000000">
            <w:pPr>
              <w:jc w:val="center"/>
            </w:pPr>
            <w:r>
              <w:rPr>
                <w:rFonts w:hint="eastAsia"/>
              </w:rPr>
              <w:t>6</w:t>
            </w:r>
          </w:p>
        </w:tc>
        <w:tc>
          <w:tcPr>
            <w:tcW w:w="4809" w:type="dxa"/>
            <w:tcBorders>
              <w:top w:val="single" w:sz="4" w:space="0" w:color="auto"/>
              <w:bottom w:val="single" w:sz="4" w:space="0" w:color="auto"/>
            </w:tcBorders>
            <w:vAlign w:val="center"/>
          </w:tcPr>
          <w:p w14:paraId="76DAA0E4" w14:textId="77777777" w:rsidR="00F4468A" w:rsidRDefault="00000000">
            <w:pPr>
              <w:jc w:val="center"/>
            </w:pPr>
            <w:r>
              <w:rPr>
                <w:rFonts w:hint="eastAsia"/>
              </w:rPr>
              <w:t>更换空调高或低压管</w:t>
            </w:r>
          </w:p>
        </w:tc>
      </w:tr>
      <w:tr w:rsidR="00F4468A" w14:paraId="681AE715" w14:textId="77777777">
        <w:trPr>
          <w:trHeight w:val="390"/>
          <w:jc w:val="center"/>
        </w:trPr>
        <w:tc>
          <w:tcPr>
            <w:tcW w:w="2005" w:type="dxa"/>
            <w:vMerge/>
            <w:vAlign w:val="center"/>
          </w:tcPr>
          <w:p w14:paraId="13AB170E" w14:textId="77777777" w:rsidR="00F4468A" w:rsidRDefault="00F4468A">
            <w:pPr>
              <w:jc w:val="center"/>
            </w:pPr>
          </w:p>
        </w:tc>
        <w:tc>
          <w:tcPr>
            <w:tcW w:w="1262" w:type="dxa"/>
            <w:tcBorders>
              <w:top w:val="single" w:sz="4" w:space="0" w:color="auto"/>
              <w:bottom w:val="single" w:sz="4" w:space="0" w:color="auto"/>
            </w:tcBorders>
            <w:vAlign w:val="center"/>
          </w:tcPr>
          <w:p w14:paraId="25A0326E" w14:textId="77777777" w:rsidR="00F4468A" w:rsidRDefault="00000000">
            <w:pPr>
              <w:jc w:val="center"/>
            </w:pPr>
            <w:r>
              <w:rPr>
                <w:rFonts w:hint="eastAsia"/>
              </w:rPr>
              <w:t>7</w:t>
            </w:r>
          </w:p>
        </w:tc>
        <w:tc>
          <w:tcPr>
            <w:tcW w:w="4809" w:type="dxa"/>
            <w:tcBorders>
              <w:top w:val="single" w:sz="4" w:space="0" w:color="auto"/>
              <w:bottom w:val="single" w:sz="4" w:space="0" w:color="auto"/>
            </w:tcBorders>
            <w:vAlign w:val="center"/>
          </w:tcPr>
          <w:p w14:paraId="0DBB5E3C" w14:textId="77777777" w:rsidR="00F4468A" w:rsidRDefault="00000000">
            <w:pPr>
              <w:jc w:val="center"/>
            </w:pPr>
            <w:r>
              <w:rPr>
                <w:rFonts w:hint="eastAsia"/>
              </w:rPr>
              <w:t>更换空调冷凝网</w:t>
            </w:r>
          </w:p>
        </w:tc>
      </w:tr>
      <w:tr w:rsidR="00F4468A" w14:paraId="7D2CBBB3" w14:textId="77777777">
        <w:trPr>
          <w:trHeight w:val="390"/>
          <w:jc w:val="center"/>
        </w:trPr>
        <w:tc>
          <w:tcPr>
            <w:tcW w:w="2005" w:type="dxa"/>
            <w:vMerge/>
            <w:vAlign w:val="center"/>
          </w:tcPr>
          <w:p w14:paraId="6B1FEED0" w14:textId="77777777" w:rsidR="00F4468A" w:rsidRDefault="00F4468A">
            <w:pPr>
              <w:jc w:val="center"/>
            </w:pPr>
          </w:p>
        </w:tc>
        <w:tc>
          <w:tcPr>
            <w:tcW w:w="1262" w:type="dxa"/>
            <w:tcBorders>
              <w:top w:val="single" w:sz="4" w:space="0" w:color="auto"/>
              <w:bottom w:val="single" w:sz="4" w:space="0" w:color="auto"/>
            </w:tcBorders>
            <w:vAlign w:val="center"/>
          </w:tcPr>
          <w:p w14:paraId="431987C4" w14:textId="77777777" w:rsidR="00F4468A" w:rsidRDefault="00000000">
            <w:pPr>
              <w:jc w:val="center"/>
            </w:pPr>
            <w:r>
              <w:rPr>
                <w:rFonts w:hint="eastAsia"/>
              </w:rPr>
              <w:t>8</w:t>
            </w:r>
          </w:p>
        </w:tc>
        <w:tc>
          <w:tcPr>
            <w:tcW w:w="4809" w:type="dxa"/>
            <w:tcBorders>
              <w:top w:val="single" w:sz="4" w:space="0" w:color="auto"/>
              <w:bottom w:val="single" w:sz="4" w:space="0" w:color="auto"/>
            </w:tcBorders>
            <w:vAlign w:val="center"/>
          </w:tcPr>
          <w:p w14:paraId="457A3AC0" w14:textId="77777777" w:rsidR="00F4468A" w:rsidRDefault="00000000">
            <w:pPr>
              <w:jc w:val="center"/>
            </w:pPr>
            <w:r>
              <w:rPr>
                <w:rFonts w:hint="eastAsia"/>
              </w:rPr>
              <w:t>更换空调风机</w:t>
            </w:r>
          </w:p>
        </w:tc>
      </w:tr>
      <w:tr w:rsidR="00F4468A" w14:paraId="60BD08AE" w14:textId="77777777">
        <w:trPr>
          <w:trHeight w:val="390"/>
          <w:jc w:val="center"/>
        </w:trPr>
        <w:tc>
          <w:tcPr>
            <w:tcW w:w="2005" w:type="dxa"/>
            <w:vMerge/>
            <w:vAlign w:val="center"/>
          </w:tcPr>
          <w:p w14:paraId="3829CE12" w14:textId="77777777" w:rsidR="00F4468A" w:rsidRDefault="00F4468A">
            <w:pPr>
              <w:jc w:val="center"/>
            </w:pPr>
          </w:p>
        </w:tc>
        <w:tc>
          <w:tcPr>
            <w:tcW w:w="1262" w:type="dxa"/>
            <w:tcBorders>
              <w:top w:val="single" w:sz="4" w:space="0" w:color="auto"/>
              <w:bottom w:val="single" w:sz="4" w:space="0" w:color="auto"/>
            </w:tcBorders>
            <w:vAlign w:val="center"/>
          </w:tcPr>
          <w:p w14:paraId="36D34EBF" w14:textId="77777777" w:rsidR="00F4468A" w:rsidRDefault="00000000">
            <w:pPr>
              <w:jc w:val="center"/>
            </w:pPr>
            <w:r>
              <w:rPr>
                <w:rFonts w:hint="eastAsia"/>
              </w:rPr>
              <w:t>9</w:t>
            </w:r>
          </w:p>
        </w:tc>
        <w:tc>
          <w:tcPr>
            <w:tcW w:w="4809" w:type="dxa"/>
            <w:tcBorders>
              <w:top w:val="single" w:sz="4" w:space="0" w:color="auto"/>
              <w:bottom w:val="single" w:sz="4" w:space="0" w:color="auto"/>
            </w:tcBorders>
            <w:vAlign w:val="center"/>
          </w:tcPr>
          <w:p w14:paraId="6380D6CB" w14:textId="77777777" w:rsidR="00F4468A" w:rsidRDefault="00000000">
            <w:pPr>
              <w:jc w:val="center"/>
            </w:pPr>
            <w:r>
              <w:rPr>
                <w:rFonts w:hint="eastAsia"/>
              </w:rPr>
              <w:t>更换干燥瓶</w:t>
            </w:r>
          </w:p>
        </w:tc>
      </w:tr>
      <w:tr w:rsidR="00F4468A" w14:paraId="378ECB40" w14:textId="77777777">
        <w:trPr>
          <w:trHeight w:val="390"/>
          <w:jc w:val="center"/>
        </w:trPr>
        <w:tc>
          <w:tcPr>
            <w:tcW w:w="2005" w:type="dxa"/>
            <w:vMerge/>
            <w:vAlign w:val="center"/>
          </w:tcPr>
          <w:p w14:paraId="4F02DA5F" w14:textId="77777777" w:rsidR="00F4468A" w:rsidRDefault="00F4468A">
            <w:pPr>
              <w:jc w:val="center"/>
            </w:pPr>
          </w:p>
        </w:tc>
        <w:tc>
          <w:tcPr>
            <w:tcW w:w="1262" w:type="dxa"/>
            <w:tcBorders>
              <w:top w:val="single" w:sz="4" w:space="0" w:color="auto"/>
              <w:bottom w:val="single" w:sz="4" w:space="0" w:color="auto"/>
            </w:tcBorders>
            <w:vAlign w:val="center"/>
          </w:tcPr>
          <w:p w14:paraId="3B803C37" w14:textId="77777777" w:rsidR="00F4468A" w:rsidRDefault="00000000">
            <w:pPr>
              <w:jc w:val="center"/>
            </w:pPr>
            <w:r>
              <w:rPr>
                <w:rFonts w:hint="eastAsia"/>
              </w:rPr>
              <w:t>10</w:t>
            </w:r>
          </w:p>
        </w:tc>
        <w:tc>
          <w:tcPr>
            <w:tcW w:w="4809" w:type="dxa"/>
            <w:tcBorders>
              <w:top w:val="single" w:sz="4" w:space="0" w:color="auto"/>
              <w:bottom w:val="single" w:sz="4" w:space="0" w:color="auto"/>
            </w:tcBorders>
            <w:vAlign w:val="center"/>
          </w:tcPr>
          <w:p w14:paraId="4192CB51" w14:textId="77777777" w:rsidR="00F4468A" w:rsidRDefault="00000000">
            <w:pPr>
              <w:jc w:val="center"/>
            </w:pPr>
            <w:r>
              <w:rPr>
                <w:rFonts w:hint="eastAsia"/>
              </w:rPr>
              <w:t>补充雪种</w:t>
            </w:r>
          </w:p>
        </w:tc>
      </w:tr>
      <w:tr w:rsidR="00F4468A" w14:paraId="21C67FE3" w14:textId="77777777">
        <w:trPr>
          <w:trHeight w:val="390"/>
          <w:jc w:val="center"/>
        </w:trPr>
        <w:tc>
          <w:tcPr>
            <w:tcW w:w="2005" w:type="dxa"/>
            <w:vMerge/>
            <w:vAlign w:val="center"/>
          </w:tcPr>
          <w:p w14:paraId="7C183482" w14:textId="77777777" w:rsidR="00F4468A" w:rsidRDefault="00F4468A">
            <w:pPr>
              <w:jc w:val="center"/>
            </w:pPr>
          </w:p>
        </w:tc>
        <w:tc>
          <w:tcPr>
            <w:tcW w:w="1262" w:type="dxa"/>
            <w:tcBorders>
              <w:top w:val="single" w:sz="4" w:space="0" w:color="auto"/>
              <w:bottom w:val="single" w:sz="4" w:space="0" w:color="auto"/>
            </w:tcBorders>
            <w:vAlign w:val="center"/>
          </w:tcPr>
          <w:p w14:paraId="47A34C66" w14:textId="77777777" w:rsidR="00F4468A" w:rsidRDefault="00000000">
            <w:pPr>
              <w:jc w:val="center"/>
            </w:pPr>
            <w:r>
              <w:rPr>
                <w:rFonts w:hint="eastAsia"/>
              </w:rPr>
              <w:t>11</w:t>
            </w:r>
          </w:p>
        </w:tc>
        <w:tc>
          <w:tcPr>
            <w:tcW w:w="4809" w:type="dxa"/>
            <w:tcBorders>
              <w:top w:val="single" w:sz="4" w:space="0" w:color="auto"/>
              <w:bottom w:val="single" w:sz="4" w:space="0" w:color="auto"/>
            </w:tcBorders>
            <w:vAlign w:val="center"/>
          </w:tcPr>
          <w:p w14:paraId="5EB6B18E" w14:textId="77777777" w:rsidR="00F4468A" w:rsidRDefault="00000000">
            <w:pPr>
              <w:jc w:val="center"/>
            </w:pPr>
            <w:r>
              <w:rPr>
                <w:rFonts w:hint="eastAsia"/>
              </w:rPr>
              <w:t>抽真空加雪种</w:t>
            </w:r>
          </w:p>
        </w:tc>
      </w:tr>
      <w:tr w:rsidR="00F4468A" w14:paraId="4E4655A9" w14:textId="77777777">
        <w:trPr>
          <w:trHeight w:val="390"/>
          <w:jc w:val="center"/>
        </w:trPr>
        <w:tc>
          <w:tcPr>
            <w:tcW w:w="2005" w:type="dxa"/>
            <w:vMerge/>
            <w:vAlign w:val="center"/>
          </w:tcPr>
          <w:p w14:paraId="5724DF23" w14:textId="77777777" w:rsidR="00F4468A" w:rsidRDefault="00F4468A">
            <w:pPr>
              <w:jc w:val="center"/>
            </w:pPr>
          </w:p>
        </w:tc>
        <w:tc>
          <w:tcPr>
            <w:tcW w:w="1262" w:type="dxa"/>
            <w:tcBorders>
              <w:top w:val="single" w:sz="4" w:space="0" w:color="auto"/>
              <w:bottom w:val="single" w:sz="4" w:space="0" w:color="auto"/>
            </w:tcBorders>
            <w:vAlign w:val="center"/>
          </w:tcPr>
          <w:p w14:paraId="3C9119FB" w14:textId="77777777" w:rsidR="00F4468A" w:rsidRDefault="00000000">
            <w:pPr>
              <w:jc w:val="center"/>
            </w:pPr>
            <w:r>
              <w:rPr>
                <w:rFonts w:hint="eastAsia"/>
              </w:rPr>
              <w:t>12</w:t>
            </w:r>
          </w:p>
        </w:tc>
        <w:tc>
          <w:tcPr>
            <w:tcW w:w="4809" w:type="dxa"/>
            <w:tcBorders>
              <w:top w:val="single" w:sz="4" w:space="0" w:color="auto"/>
              <w:bottom w:val="single" w:sz="4" w:space="0" w:color="auto"/>
            </w:tcBorders>
            <w:vAlign w:val="center"/>
          </w:tcPr>
          <w:p w14:paraId="259E8AFA" w14:textId="77777777" w:rsidR="00F4468A" w:rsidRDefault="00000000">
            <w:pPr>
              <w:jc w:val="center"/>
            </w:pPr>
            <w:r>
              <w:rPr>
                <w:rFonts w:hint="eastAsia"/>
              </w:rPr>
              <w:t>拆仪表台更换蒸发器</w:t>
            </w:r>
          </w:p>
        </w:tc>
      </w:tr>
      <w:tr w:rsidR="00F4468A" w14:paraId="5C7A15AF" w14:textId="77777777">
        <w:trPr>
          <w:trHeight w:val="390"/>
          <w:jc w:val="center"/>
        </w:trPr>
        <w:tc>
          <w:tcPr>
            <w:tcW w:w="2005" w:type="dxa"/>
            <w:vMerge/>
            <w:vAlign w:val="center"/>
          </w:tcPr>
          <w:p w14:paraId="7B51211D" w14:textId="77777777" w:rsidR="00F4468A" w:rsidRDefault="00F4468A">
            <w:pPr>
              <w:jc w:val="center"/>
            </w:pPr>
          </w:p>
        </w:tc>
        <w:tc>
          <w:tcPr>
            <w:tcW w:w="1262" w:type="dxa"/>
            <w:tcBorders>
              <w:top w:val="single" w:sz="4" w:space="0" w:color="auto"/>
              <w:bottom w:val="single" w:sz="4" w:space="0" w:color="auto"/>
            </w:tcBorders>
            <w:vAlign w:val="center"/>
          </w:tcPr>
          <w:p w14:paraId="727044E0" w14:textId="77777777" w:rsidR="00F4468A" w:rsidRDefault="00000000">
            <w:pPr>
              <w:jc w:val="center"/>
            </w:pPr>
            <w:r>
              <w:rPr>
                <w:rFonts w:hint="eastAsia"/>
              </w:rPr>
              <w:t>13</w:t>
            </w:r>
          </w:p>
        </w:tc>
        <w:tc>
          <w:tcPr>
            <w:tcW w:w="4809" w:type="dxa"/>
            <w:tcBorders>
              <w:top w:val="single" w:sz="4" w:space="0" w:color="auto"/>
              <w:bottom w:val="single" w:sz="4" w:space="0" w:color="auto"/>
            </w:tcBorders>
            <w:vAlign w:val="center"/>
          </w:tcPr>
          <w:p w14:paraId="580F4294" w14:textId="77777777" w:rsidR="00F4468A" w:rsidRDefault="00000000">
            <w:pPr>
              <w:jc w:val="center"/>
            </w:pPr>
            <w:r>
              <w:rPr>
                <w:rFonts w:hint="eastAsia"/>
              </w:rPr>
              <w:t>不拆仪表台更换蒸发器</w:t>
            </w:r>
          </w:p>
        </w:tc>
      </w:tr>
      <w:tr w:rsidR="00F4468A" w14:paraId="2FD67222" w14:textId="77777777">
        <w:trPr>
          <w:trHeight w:val="390"/>
          <w:jc w:val="center"/>
        </w:trPr>
        <w:tc>
          <w:tcPr>
            <w:tcW w:w="2005" w:type="dxa"/>
            <w:vMerge/>
            <w:vAlign w:val="center"/>
          </w:tcPr>
          <w:p w14:paraId="529EC652" w14:textId="77777777" w:rsidR="00F4468A" w:rsidRDefault="00F4468A">
            <w:pPr>
              <w:jc w:val="center"/>
            </w:pPr>
          </w:p>
        </w:tc>
        <w:tc>
          <w:tcPr>
            <w:tcW w:w="1262" w:type="dxa"/>
            <w:tcBorders>
              <w:top w:val="single" w:sz="4" w:space="0" w:color="auto"/>
              <w:bottom w:val="single" w:sz="4" w:space="0" w:color="auto"/>
            </w:tcBorders>
            <w:vAlign w:val="center"/>
          </w:tcPr>
          <w:p w14:paraId="302B1946" w14:textId="77777777" w:rsidR="00F4468A" w:rsidRDefault="00000000">
            <w:pPr>
              <w:jc w:val="center"/>
            </w:pPr>
            <w:r>
              <w:rPr>
                <w:rFonts w:hint="eastAsia"/>
              </w:rPr>
              <w:t>14</w:t>
            </w:r>
          </w:p>
        </w:tc>
        <w:tc>
          <w:tcPr>
            <w:tcW w:w="4809" w:type="dxa"/>
            <w:tcBorders>
              <w:top w:val="single" w:sz="4" w:space="0" w:color="auto"/>
              <w:bottom w:val="single" w:sz="4" w:space="0" w:color="auto"/>
            </w:tcBorders>
            <w:vAlign w:val="center"/>
          </w:tcPr>
          <w:p w14:paraId="007551F9" w14:textId="77777777" w:rsidR="00F4468A" w:rsidRDefault="00000000">
            <w:pPr>
              <w:jc w:val="center"/>
            </w:pPr>
            <w:r>
              <w:rPr>
                <w:rFonts w:hint="eastAsia"/>
              </w:rPr>
              <w:t>不拆仪表台更换膨胀阀</w:t>
            </w:r>
          </w:p>
        </w:tc>
      </w:tr>
      <w:tr w:rsidR="00F4468A" w14:paraId="7C7E0EDF" w14:textId="77777777">
        <w:trPr>
          <w:trHeight w:val="390"/>
          <w:jc w:val="center"/>
        </w:trPr>
        <w:tc>
          <w:tcPr>
            <w:tcW w:w="2005" w:type="dxa"/>
            <w:vMerge/>
            <w:vAlign w:val="center"/>
          </w:tcPr>
          <w:p w14:paraId="50E5506D" w14:textId="77777777" w:rsidR="00F4468A" w:rsidRDefault="00F4468A">
            <w:pPr>
              <w:jc w:val="center"/>
            </w:pPr>
          </w:p>
        </w:tc>
        <w:tc>
          <w:tcPr>
            <w:tcW w:w="1262" w:type="dxa"/>
            <w:tcBorders>
              <w:top w:val="single" w:sz="4" w:space="0" w:color="auto"/>
              <w:bottom w:val="single" w:sz="4" w:space="0" w:color="auto"/>
            </w:tcBorders>
            <w:vAlign w:val="center"/>
          </w:tcPr>
          <w:p w14:paraId="084B5548" w14:textId="77777777" w:rsidR="00F4468A" w:rsidRDefault="00000000">
            <w:pPr>
              <w:jc w:val="center"/>
            </w:pPr>
            <w:r>
              <w:rPr>
                <w:rFonts w:hint="eastAsia"/>
              </w:rPr>
              <w:t>15</w:t>
            </w:r>
          </w:p>
        </w:tc>
        <w:tc>
          <w:tcPr>
            <w:tcW w:w="4809" w:type="dxa"/>
            <w:tcBorders>
              <w:top w:val="single" w:sz="4" w:space="0" w:color="auto"/>
              <w:bottom w:val="single" w:sz="4" w:space="0" w:color="auto"/>
            </w:tcBorders>
            <w:vAlign w:val="center"/>
          </w:tcPr>
          <w:p w14:paraId="4D1367B3" w14:textId="77777777" w:rsidR="00F4468A" w:rsidRDefault="00000000">
            <w:pPr>
              <w:jc w:val="center"/>
            </w:pPr>
            <w:r>
              <w:rPr>
                <w:rFonts w:hint="eastAsia"/>
              </w:rPr>
              <w:t>检修或更换电子扇</w:t>
            </w:r>
          </w:p>
        </w:tc>
      </w:tr>
      <w:tr w:rsidR="00F4468A" w14:paraId="7AC7FC70" w14:textId="77777777">
        <w:trPr>
          <w:trHeight w:val="390"/>
          <w:jc w:val="center"/>
        </w:trPr>
        <w:tc>
          <w:tcPr>
            <w:tcW w:w="2005" w:type="dxa"/>
            <w:vMerge/>
            <w:vAlign w:val="center"/>
          </w:tcPr>
          <w:p w14:paraId="0B0D80D8" w14:textId="77777777" w:rsidR="00F4468A" w:rsidRDefault="00F4468A">
            <w:pPr>
              <w:jc w:val="center"/>
            </w:pPr>
          </w:p>
        </w:tc>
        <w:tc>
          <w:tcPr>
            <w:tcW w:w="1262" w:type="dxa"/>
            <w:tcBorders>
              <w:top w:val="single" w:sz="4" w:space="0" w:color="auto"/>
              <w:bottom w:val="single" w:sz="4" w:space="0" w:color="auto"/>
            </w:tcBorders>
            <w:vAlign w:val="center"/>
          </w:tcPr>
          <w:p w14:paraId="20148D73" w14:textId="77777777" w:rsidR="00F4468A" w:rsidRDefault="00000000">
            <w:pPr>
              <w:jc w:val="center"/>
            </w:pPr>
            <w:r>
              <w:rPr>
                <w:rFonts w:hint="eastAsia"/>
              </w:rPr>
              <w:t>16</w:t>
            </w:r>
          </w:p>
        </w:tc>
        <w:tc>
          <w:tcPr>
            <w:tcW w:w="4809" w:type="dxa"/>
            <w:tcBorders>
              <w:top w:val="single" w:sz="4" w:space="0" w:color="auto"/>
              <w:bottom w:val="single" w:sz="4" w:space="0" w:color="auto"/>
            </w:tcBorders>
            <w:vAlign w:val="center"/>
          </w:tcPr>
          <w:p w14:paraId="4F834A58" w14:textId="77777777" w:rsidR="00F4468A" w:rsidRDefault="00000000">
            <w:pPr>
              <w:jc w:val="center"/>
            </w:pPr>
            <w:r>
              <w:rPr>
                <w:rFonts w:hint="eastAsia"/>
              </w:rPr>
              <w:t>清洗全车空调管道</w:t>
            </w:r>
          </w:p>
        </w:tc>
      </w:tr>
      <w:tr w:rsidR="00F4468A" w14:paraId="5646DFC3" w14:textId="77777777">
        <w:trPr>
          <w:trHeight w:val="390"/>
          <w:jc w:val="center"/>
        </w:trPr>
        <w:tc>
          <w:tcPr>
            <w:tcW w:w="2005" w:type="dxa"/>
            <w:vMerge/>
            <w:tcBorders>
              <w:bottom w:val="single" w:sz="4" w:space="0" w:color="auto"/>
            </w:tcBorders>
            <w:vAlign w:val="center"/>
          </w:tcPr>
          <w:p w14:paraId="652C5929" w14:textId="77777777" w:rsidR="00F4468A" w:rsidRDefault="00F4468A">
            <w:pPr>
              <w:jc w:val="center"/>
            </w:pPr>
          </w:p>
        </w:tc>
        <w:tc>
          <w:tcPr>
            <w:tcW w:w="1262" w:type="dxa"/>
            <w:tcBorders>
              <w:top w:val="single" w:sz="4" w:space="0" w:color="auto"/>
              <w:bottom w:val="single" w:sz="4" w:space="0" w:color="auto"/>
            </w:tcBorders>
            <w:vAlign w:val="center"/>
          </w:tcPr>
          <w:p w14:paraId="71655920" w14:textId="77777777" w:rsidR="00F4468A" w:rsidRDefault="00000000">
            <w:pPr>
              <w:jc w:val="center"/>
            </w:pPr>
            <w:r>
              <w:rPr>
                <w:rFonts w:hint="eastAsia"/>
              </w:rPr>
              <w:t>17</w:t>
            </w:r>
          </w:p>
        </w:tc>
        <w:tc>
          <w:tcPr>
            <w:tcW w:w="4809" w:type="dxa"/>
            <w:tcBorders>
              <w:top w:val="single" w:sz="4" w:space="0" w:color="auto"/>
              <w:bottom w:val="single" w:sz="4" w:space="0" w:color="auto"/>
            </w:tcBorders>
            <w:vAlign w:val="center"/>
          </w:tcPr>
          <w:p w14:paraId="58191BA8" w14:textId="77777777" w:rsidR="00F4468A" w:rsidRDefault="00000000">
            <w:pPr>
              <w:jc w:val="center"/>
            </w:pPr>
            <w:r>
              <w:rPr>
                <w:rFonts w:hint="eastAsia"/>
              </w:rPr>
              <w:t>检修不停机故障</w:t>
            </w:r>
          </w:p>
        </w:tc>
      </w:tr>
      <w:tr w:rsidR="00F4468A" w14:paraId="0192A200" w14:textId="77777777">
        <w:trPr>
          <w:trHeight w:val="390"/>
          <w:jc w:val="center"/>
        </w:trPr>
        <w:tc>
          <w:tcPr>
            <w:tcW w:w="2005" w:type="dxa"/>
            <w:vMerge w:val="restart"/>
            <w:tcBorders>
              <w:top w:val="single" w:sz="4" w:space="0" w:color="auto"/>
            </w:tcBorders>
            <w:vAlign w:val="center"/>
          </w:tcPr>
          <w:p w14:paraId="78030C9C" w14:textId="77777777" w:rsidR="00F4468A" w:rsidRDefault="00000000">
            <w:pPr>
              <w:jc w:val="center"/>
            </w:pPr>
            <w:r>
              <w:rPr>
                <w:rFonts w:hint="eastAsia"/>
              </w:rPr>
              <w:t>车身电器</w:t>
            </w:r>
          </w:p>
        </w:tc>
        <w:tc>
          <w:tcPr>
            <w:tcW w:w="1262" w:type="dxa"/>
            <w:tcBorders>
              <w:top w:val="single" w:sz="4" w:space="0" w:color="auto"/>
              <w:bottom w:val="single" w:sz="4" w:space="0" w:color="auto"/>
            </w:tcBorders>
            <w:vAlign w:val="center"/>
          </w:tcPr>
          <w:p w14:paraId="2807B588" w14:textId="77777777" w:rsidR="00F4468A" w:rsidRDefault="00000000">
            <w:pPr>
              <w:jc w:val="center"/>
            </w:pPr>
            <w:r>
              <w:rPr>
                <w:rFonts w:hint="eastAsia"/>
              </w:rPr>
              <w:t>1</w:t>
            </w:r>
          </w:p>
        </w:tc>
        <w:tc>
          <w:tcPr>
            <w:tcW w:w="4809" w:type="dxa"/>
            <w:tcBorders>
              <w:top w:val="single" w:sz="4" w:space="0" w:color="auto"/>
              <w:bottom w:val="single" w:sz="4" w:space="0" w:color="auto"/>
            </w:tcBorders>
            <w:vAlign w:val="center"/>
          </w:tcPr>
          <w:p w14:paraId="4ACBFBCC" w14:textId="77777777" w:rsidR="00F4468A" w:rsidRDefault="00000000">
            <w:pPr>
              <w:jc w:val="center"/>
            </w:pPr>
            <w:r>
              <w:rPr>
                <w:rFonts w:hint="eastAsia"/>
              </w:rPr>
              <w:t>检修发动机电路系统</w:t>
            </w:r>
          </w:p>
          <w:p w14:paraId="0E878F56" w14:textId="77777777" w:rsidR="00F4468A" w:rsidRDefault="00000000">
            <w:pPr>
              <w:jc w:val="center"/>
            </w:pPr>
            <w:r>
              <w:rPr>
                <w:rFonts w:hint="eastAsia"/>
              </w:rPr>
              <w:t>（发动机故障灯亮、发动机工作不良）</w:t>
            </w:r>
          </w:p>
        </w:tc>
      </w:tr>
      <w:tr w:rsidR="00F4468A" w14:paraId="16ADE56E" w14:textId="77777777">
        <w:trPr>
          <w:trHeight w:val="390"/>
          <w:jc w:val="center"/>
        </w:trPr>
        <w:tc>
          <w:tcPr>
            <w:tcW w:w="2005" w:type="dxa"/>
            <w:vMerge/>
            <w:vAlign w:val="center"/>
          </w:tcPr>
          <w:p w14:paraId="715D7F9C" w14:textId="77777777" w:rsidR="00F4468A" w:rsidRDefault="00F4468A">
            <w:pPr>
              <w:jc w:val="center"/>
            </w:pPr>
          </w:p>
        </w:tc>
        <w:tc>
          <w:tcPr>
            <w:tcW w:w="1262" w:type="dxa"/>
            <w:tcBorders>
              <w:top w:val="single" w:sz="4" w:space="0" w:color="auto"/>
              <w:bottom w:val="single" w:sz="4" w:space="0" w:color="auto"/>
            </w:tcBorders>
            <w:vAlign w:val="center"/>
          </w:tcPr>
          <w:p w14:paraId="2AF58AEC" w14:textId="77777777" w:rsidR="00F4468A" w:rsidRDefault="00000000">
            <w:pPr>
              <w:jc w:val="center"/>
            </w:pPr>
            <w:r>
              <w:rPr>
                <w:rFonts w:hint="eastAsia"/>
              </w:rPr>
              <w:t>2</w:t>
            </w:r>
          </w:p>
        </w:tc>
        <w:tc>
          <w:tcPr>
            <w:tcW w:w="4809" w:type="dxa"/>
            <w:tcBorders>
              <w:top w:val="single" w:sz="4" w:space="0" w:color="auto"/>
              <w:bottom w:val="single" w:sz="4" w:space="0" w:color="auto"/>
            </w:tcBorders>
            <w:vAlign w:val="center"/>
          </w:tcPr>
          <w:p w14:paraId="28DF3981" w14:textId="77777777" w:rsidR="00F4468A" w:rsidRDefault="00000000">
            <w:pPr>
              <w:jc w:val="center"/>
            </w:pPr>
            <w:r>
              <w:rPr>
                <w:rFonts w:hint="eastAsia"/>
              </w:rPr>
              <w:t>检修起动机</w:t>
            </w:r>
          </w:p>
        </w:tc>
      </w:tr>
      <w:tr w:rsidR="00F4468A" w14:paraId="63DBFA23" w14:textId="77777777">
        <w:trPr>
          <w:trHeight w:val="390"/>
          <w:jc w:val="center"/>
        </w:trPr>
        <w:tc>
          <w:tcPr>
            <w:tcW w:w="2005" w:type="dxa"/>
            <w:vMerge/>
            <w:vAlign w:val="center"/>
          </w:tcPr>
          <w:p w14:paraId="28475F17" w14:textId="77777777" w:rsidR="00F4468A" w:rsidRDefault="00F4468A">
            <w:pPr>
              <w:jc w:val="center"/>
            </w:pPr>
          </w:p>
        </w:tc>
        <w:tc>
          <w:tcPr>
            <w:tcW w:w="1262" w:type="dxa"/>
            <w:tcBorders>
              <w:top w:val="single" w:sz="4" w:space="0" w:color="auto"/>
              <w:bottom w:val="single" w:sz="4" w:space="0" w:color="auto"/>
            </w:tcBorders>
            <w:vAlign w:val="center"/>
          </w:tcPr>
          <w:p w14:paraId="5517BCB0" w14:textId="77777777" w:rsidR="00F4468A" w:rsidRDefault="00000000">
            <w:pPr>
              <w:jc w:val="center"/>
            </w:pPr>
            <w:r>
              <w:rPr>
                <w:rFonts w:hint="eastAsia"/>
              </w:rPr>
              <w:t>3</w:t>
            </w:r>
          </w:p>
        </w:tc>
        <w:tc>
          <w:tcPr>
            <w:tcW w:w="4809" w:type="dxa"/>
            <w:tcBorders>
              <w:top w:val="single" w:sz="4" w:space="0" w:color="auto"/>
              <w:bottom w:val="single" w:sz="4" w:space="0" w:color="auto"/>
            </w:tcBorders>
            <w:vAlign w:val="center"/>
          </w:tcPr>
          <w:p w14:paraId="0AAE82C8" w14:textId="77777777" w:rsidR="00F4468A" w:rsidRDefault="00000000">
            <w:pPr>
              <w:jc w:val="center"/>
            </w:pPr>
            <w:r>
              <w:rPr>
                <w:rFonts w:hint="eastAsia"/>
              </w:rPr>
              <w:t>检修发电机</w:t>
            </w:r>
          </w:p>
        </w:tc>
      </w:tr>
      <w:tr w:rsidR="00F4468A" w14:paraId="0F737E0E" w14:textId="77777777">
        <w:trPr>
          <w:trHeight w:val="390"/>
          <w:jc w:val="center"/>
        </w:trPr>
        <w:tc>
          <w:tcPr>
            <w:tcW w:w="2005" w:type="dxa"/>
            <w:vMerge/>
            <w:vAlign w:val="center"/>
          </w:tcPr>
          <w:p w14:paraId="0917F57F" w14:textId="77777777" w:rsidR="00F4468A" w:rsidRDefault="00F4468A">
            <w:pPr>
              <w:jc w:val="center"/>
            </w:pPr>
          </w:p>
        </w:tc>
        <w:tc>
          <w:tcPr>
            <w:tcW w:w="1262" w:type="dxa"/>
            <w:tcBorders>
              <w:top w:val="single" w:sz="4" w:space="0" w:color="auto"/>
              <w:bottom w:val="single" w:sz="4" w:space="0" w:color="auto"/>
            </w:tcBorders>
            <w:vAlign w:val="center"/>
          </w:tcPr>
          <w:p w14:paraId="7731C860" w14:textId="77777777" w:rsidR="00F4468A" w:rsidRDefault="00000000">
            <w:pPr>
              <w:jc w:val="center"/>
            </w:pPr>
            <w:r>
              <w:rPr>
                <w:rFonts w:hint="eastAsia"/>
              </w:rPr>
              <w:t>4</w:t>
            </w:r>
          </w:p>
        </w:tc>
        <w:tc>
          <w:tcPr>
            <w:tcW w:w="4809" w:type="dxa"/>
            <w:tcBorders>
              <w:top w:val="single" w:sz="4" w:space="0" w:color="auto"/>
              <w:bottom w:val="single" w:sz="4" w:space="0" w:color="auto"/>
            </w:tcBorders>
            <w:vAlign w:val="center"/>
          </w:tcPr>
          <w:p w14:paraId="4BE0F067" w14:textId="77777777" w:rsidR="00F4468A" w:rsidRDefault="00000000">
            <w:pPr>
              <w:jc w:val="center"/>
            </w:pPr>
            <w:r>
              <w:rPr>
                <w:rFonts w:hint="eastAsia"/>
              </w:rPr>
              <w:t>检修喇叭不响</w:t>
            </w:r>
          </w:p>
        </w:tc>
      </w:tr>
      <w:tr w:rsidR="00F4468A" w14:paraId="54D9B332" w14:textId="77777777">
        <w:trPr>
          <w:trHeight w:val="390"/>
          <w:jc w:val="center"/>
        </w:trPr>
        <w:tc>
          <w:tcPr>
            <w:tcW w:w="2005" w:type="dxa"/>
            <w:vMerge/>
            <w:vAlign w:val="center"/>
          </w:tcPr>
          <w:p w14:paraId="5CB7A25F" w14:textId="77777777" w:rsidR="00F4468A" w:rsidRDefault="00F4468A">
            <w:pPr>
              <w:jc w:val="center"/>
            </w:pPr>
          </w:p>
        </w:tc>
        <w:tc>
          <w:tcPr>
            <w:tcW w:w="1262" w:type="dxa"/>
            <w:tcBorders>
              <w:top w:val="single" w:sz="4" w:space="0" w:color="auto"/>
              <w:bottom w:val="single" w:sz="4" w:space="0" w:color="auto"/>
            </w:tcBorders>
            <w:vAlign w:val="center"/>
          </w:tcPr>
          <w:p w14:paraId="0BDCF4B3" w14:textId="77777777" w:rsidR="00F4468A" w:rsidRDefault="00000000">
            <w:pPr>
              <w:jc w:val="center"/>
            </w:pPr>
            <w:r>
              <w:rPr>
                <w:rFonts w:hint="eastAsia"/>
              </w:rPr>
              <w:t>5</w:t>
            </w:r>
          </w:p>
        </w:tc>
        <w:tc>
          <w:tcPr>
            <w:tcW w:w="4809" w:type="dxa"/>
            <w:tcBorders>
              <w:top w:val="single" w:sz="4" w:space="0" w:color="auto"/>
              <w:bottom w:val="single" w:sz="4" w:space="0" w:color="auto"/>
            </w:tcBorders>
            <w:vAlign w:val="center"/>
          </w:tcPr>
          <w:p w14:paraId="36A436DE" w14:textId="77777777" w:rsidR="00F4468A" w:rsidRDefault="00000000">
            <w:pPr>
              <w:jc w:val="center"/>
            </w:pPr>
            <w:r>
              <w:rPr>
                <w:rFonts w:hint="eastAsia"/>
              </w:rPr>
              <w:t>检修全车灯光、信号</w:t>
            </w:r>
          </w:p>
        </w:tc>
      </w:tr>
      <w:tr w:rsidR="00F4468A" w14:paraId="512529FE" w14:textId="77777777">
        <w:trPr>
          <w:trHeight w:val="390"/>
          <w:jc w:val="center"/>
        </w:trPr>
        <w:tc>
          <w:tcPr>
            <w:tcW w:w="2005" w:type="dxa"/>
            <w:vMerge/>
            <w:vAlign w:val="center"/>
          </w:tcPr>
          <w:p w14:paraId="3EBC691E" w14:textId="77777777" w:rsidR="00F4468A" w:rsidRDefault="00F4468A">
            <w:pPr>
              <w:jc w:val="center"/>
            </w:pPr>
          </w:p>
        </w:tc>
        <w:tc>
          <w:tcPr>
            <w:tcW w:w="1262" w:type="dxa"/>
            <w:tcBorders>
              <w:top w:val="single" w:sz="4" w:space="0" w:color="auto"/>
              <w:bottom w:val="single" w:sz="4" w:space="0" w:color="auto"/>
            </w:tcBorders>
            <w:vAlign w:val="center"/>
          </w:tcPr>
          <w:p w14:paraId="5D198993" w14:textId="77777777" w:rsidR="00F4468A" w:rsidRDefault="00000000">
            <w:pPr>
              <w:jc w:val="center"/>
            </w:pPr>
            <w:r>
              <w:rPr>
                <w:rFonts w:hint="eastAsia"/>
              </w:rPr>
              <w:t>6</w:t>
            </w:r>
          </w:p>
        </w:tc>
        <w:tc>
          <w:tcPr>
            <w:tcW w:w="4809" w:type="dxa"/>
            <w:tcBorders>
              <w:top w:val="single" w:sz="4" w:space="0" w:color="auto"/>
              <w:bottom w:val="single" w:sz="4" w:space="0" w:color="auto"/>
            </w:tcBorders>
            <w:vAlign w:val="center"/>
          </w:tcPr>
          <w:p w14:paraId="37BFB8E6" w14:textId="77777777" w:rsidR="00F4468A" w:rsidRDefault="00000000">
            <w:pPr>
              <w:jc w:val="center"/>
            </w:pPr>
            <w:r>
              <w:rPr>
                <w:rFonts w:hint="eastAsia"/>
              </w:rPr>
              <w:t>更换灯泡</w:t>
            </w:r>
          </w:p>
        </w:tc>
      </w:tr>
      <w:tr w:rsidR="00F4468A" w14:paraId="5F79781B" w14:textId="77777777">
        <w:trPr>
          <w:trHeight w:val="390"/>
          <w:jc w:val="center"/>
        </w:trPr>
        <w:tc>
          <w:tcPr>
            <w:tcW w:w="2005" w:type="dxa"/>
            <w:vMerge/>
            <w:vAlign w:val="center"/>
          </w:tcPr>
          <w:p w14:paraId="19C8D855" w14:textId="77777777" w:rsidR="00F4468A" w:rsidRDefault="00F4468A">
            <w:pPr>
              <w:jc w:val="center"/>
            </w:pPr>
          </w:p>
        </w:tc>
        <w:tc>
          <w:tcPr>
            <w:tcW w:w="1262" w:type="dxa"/>
            <w:tcBorders>
              <w:top w:val="single" w:sz="4" w:space="0" w:color="auto"/>
              <w:bottom w:val="single" w:sz="4" w:space="0" w:color="auto"/>
            </w:tcBorders>
            <w:vAlign w:val="center"/>
          </w:tcPr>
          <w:p w14:paraId="491FED4D" w14:textId="77777777" w:rsidR="00F4468A" w:rsidRDefault="00000000">
            <w:pPr>
              <w:jc w:val="center"/>
            </w:pPr>
            <w:r>
              <w:rPr>
                <w:rFonts w:hint="eastAsia"/>
              </w:rPr>
              <w:t>7</w:t>
            </w:r>
          </w:p>
        </w:tc>
        <w:tc>
          <w:tcPr>
            <w:tcW w:w="4809" w:type="dxa"/>
            <w:tcBorders>
              <w:top w:val="single" w:sz="4" w:space="0" w:color="auto"/>
              <w:bottom w:val="single" w:sz="4" w:space="0" w:color="auto"/>
            </w:tcBorders>
            <w:vAlign w:val="center"/>
          </w:tcPr>
          <w:p w14:paraId="68DF7431" w14:textId="77777777" w:rsidR="00F4468A" w:rsidRDefault="00000000">
            <w:pPr>
              <w:jc w:val="center"/>
            </w:pPr>
            <w:r>
              <w:rPr>
                <w:rFonts w:hint="eastAsia"/>
              </w:rPr>
              <w:t>检修雨刮系统</w:t>
            </w:r>
          </w:p>
        </w:tc>
      </w:tr>
      <w:tr w:rsidR="00F4468A" w14:paraId="335B3354" w14:textId="77777777">
        <w:trPr>
          <w:trHeight w:val="390"/>
          <w:jc w:val="center"/>
        </w:trPr>
        <w:tc>
          <w:tcPr>
            <w:tcW w:w="2005" w:type="dxa"/>
            <w:vMerge/>
            <w:vAlign w:val="center"/>
          </w:tcPr>
          <w:p w14:paraId="52018AC2" w14:textId="77777777" w:rsidR="00F4468A" w:rsidRDefault="00F4468A">
            <w:pPr>
              <w:jc w:val="center"/>
            </w:pPr>
          </w:p>
        </w:tc>
        <w:tc>
          <w:tcPr>
            <w:tcW w:w="1262" w:type="dxa"/>
            <w:tcBorders>
              <w:top w:val="single" w:sz="4" w:space="0" w:color="auto"/>
              <w:bottom w:val="single" w:sz="4" w:space="0" w:color="auto"/>
            </w:tcBorders>
            <w:vAlign w:val="center"/>
          </w:tcPr>
          <w:p w14:paraId="20352459" w14:textId="77777777" w:rsidR="00F4468A" w:rsidRDefault="00000000">
            <w:pPr>
              <w:jc w:val="center"/>
            </w:pPr>
            <w:r>
              <w:rPr>
                <w:rFonts w:hint="eastAsia"/>
              </w:rPr>
              <w:t>8</w:t>
            </w:r>
          </w:p>
        </w:tc>
        <w:tc>
          <w:tcPr>
            <w:tcW w:w="4809" w:type="dxa"/>
            <w:tcBorders>
              <w:top w:val="single" w:sz="4" w:space="0" w:color="auto"/>
              <w:bottom w:val="single" w:sz="4" w:space="0" w:color="auto"/>
            </w:tcBorders>
            <w:vAlign w:val="center"/>
          </w:tcPr>
          <w:p w14:paraId="31C02514" w14:textId="77777777" w:rsidR="00F4468A" w:rsidRDefault="00000000">
            <w:pPr>
              <w:jc w:val="center"/>
            </w:pPr>
            <w:r>
              <w:rPr>
                <w:rFonts w:hint="eastAsia"/>
              </w:rPr>
              <w:t>检修中央门锁系统</w:t>
            </w:r>
          </w:p>
        </w:tc>
      </w:tr>
      <w:tr w:rsidR="00F4468A" w14:paraId="428CEB91" w14:textId="77777777">
        <w:trPr>
          <w:trHeight w:val="390"/>
          <w:jc w:val="center"/>
        </w:trPr>
        <w:tc>
          <w:tcPr>
            <w:tcW w:w="2005" w:type="dxa"/>
            <w:vMerge/>
            <w:vAlign w:val="center"/>
          </w:tcPr>
          <w:p w14:paraId="4CCCE6CC" w14:textId="77777777" w:rsidR="00F4468A" w:rsidRDefault="00F4468A">
            <w:pPr>
              <w:jc w:val="center"/>
            </w:pPr>
          </w:p>
        </w:tc>
        <w:tc>
          <w:tcPr>
            <w:tcW w:w="1262" w:type="dxa"/>
            <w:tcBorders>
              <w:top w:val="single" w:sz="4" w:space="0" w:color="auto"/>
              <w:bottom w:val="single" w:sz="4" w:space="0" w:color="auto"/>
            </w:tcBorders>
            <w:vAlign w:val="center"/>
          </w:tcPr>
          <w:p w14:paraId="6BBEEC4F" w14:textId="77777777" w:rsidR="00F4468A" w:rsidRDefault="00000000">
            <w:pPr>
              <w:jc w:val="center"/>
            </w:pPr>
            <w:r>
              <w:rPr>
                <w:rFonts w:hint="eastAsia"/>
              </w:rPr>
              <w:t>9</w:t>
            </w:r>
          </w:p>
        </w:tc>
        <w:tc>
          <w:tcPr>
            <w:tcW w:w="4809" w:type="dxa"/>
            <w:tcBorders>
              <w:top w:val="single" w:sz="4" w:space="0" w:color="auto"/>
              <w:bottom w:val="single" w:sz="4" w:space="0" w:color="auto"/>
            </w:tcBorders>
            <w:vAlign w:val="center"/>
          </w:tcPr>
          <w:p w14:paraId="167C887D" w14:textId="77777777" w:rsidR="00F4468A" w:rsidRDefault="00000000">
            <w:pPr>
              <w:jc w:val="center"/>
            </w:pPr>
            <w:r>
              <w:rPr>
                <w:rFonts w:hint="eastAsia"/>
              </w:rPr>
              <w:t>检修电动玻璃升降</w:t>
            </w:r>
          </w:p>
        </w:tc>
      </w:tr>
      <w:tr w:rsidR="00F4468A" w14:paraId="5B0D44DD" w14:textId="77777777">
        <w:trPr>
          <w:trHeight w:val="390"/>
          <w:jc w:val="center"/>
        </w:trPr>
        <w:tc>
          <w:tcPr>
            <w:tcW w:w="2005" w:type="dxa"/>
            <w:vMerge/>
            <w:vAlign w:val="center"/>
          </w:tcPr>
          <w:p w14:paraId="3335F072" w14:textId="77777777" w:rsidR="00F4468A" w:rsidRDefault="00F4468A">
            <w:pPr>
              <w:jc w:val="center"/>
            </w:pPr>
          </w:p>
        </w:tc>
        <w:tc>
          <w:tcPr>
            <w:tcW w:w="1262" w:type="dxa"/>
            <w:tcBorders>
              <w:top w:val="single" w:sz="4" w:space="0" w:color="auto"/>
              <w:bottom w:val="single" w:sz="4" w:space="0" w:color="auto"/>
            </w:tcBorders>
            <w:vAlign w:val="center"/>
          </w:tcPr>
          <w:p w14:paraId="375605EE" w14:textId="77777777" w:rsidR="00F4468A" w:rsidRDefault="00000000">
            <w:pPr>
              <w:jc w:val="center"/>
            </w:pPr>
            <w:r>
              <w:rPr>
                <w:rFonts w:hint="eastAsia"/>
              </w:rPr>
              <w:t>10</w:t>
            </w:r>
          </w:p>
        </w:tc>
        <w:tc>
          <w:tcPr>
            <w:tcW w:w="4809" w:type="dxa"/>
            <w:tcBorders>
              <w:top w:val="single" w:sz="4" w:space="0" w:color="auto"/>
              <w:bottom w:val="single" w:sz="4" w:space="0" w:color="auto"/>
            </w:tcBorders>
            <w:vAlign w:val="center"/>
          </w:tcPr>
          <w:p w14:paraId="7A2E3DFE" w14:textId="77777777" w:rsidR="00F4468A" w:rsidRDefault="00000000">
            <w:pPr>
              <w:jc w:val="center"/>
            </w:pPr>
            <w:r>
              <w:rPr>
                <w:rFonts w:hint="eastAsia"/>
              </w:rPr>
              <w:t>检修电动座椅</w:t>
            </w:r>
          </w:p>
        </w:tc>
      </w:tr>
      <w:tr w:rsidR="00F4468A" w14:paraId="174C8198" w14:textId="77777777">
        <w:trPr>
          <w:trHeight w:val="390"/>
          <w:jc w:val="center"/>
        </w:trPr>
        <w:tc>
          <w:tcPr>
            <w:tcW w:w="2005" w:type="dxa"/>
            <w:vMerge/>
            <w:vAlign w:val="center"/>
          </w:tcPr>
          <w:p w14:paraId="2717BB69" w14:textId="77777777" w:rsidR="00F4468A" w:rsidRDefault="00F4468A">
            <w:pPr>
              <w:jc w:val="center"/>
            </w:pPr>
          </w:p>
        </w:tc>
        <w:tc>
          <w:tcPr>
            <w:tcW w:w="1262" w:type="dxa"/>
            <w:tcBorders>
              <w:top w:val="single" w:sz="4" w:space="0" w:color="auto"/>
              <w:bottom w:val="single" w:sz="4" w:space="0" w:color="auto"/>
            </w:tcBorders>
            <w:vAlign w:val="center"/>
          </w:tcPr>
          <w:p w14:paraId="547D7EEA" w14:textId="77777777" w:rsidR="00F4468A" w:rsidRDefault="00000000">
            <w:pPr>
              <w:jc w:val="center"/>
            </w:pPr>
            <w:r>
              <w:rPr>
                <w:rFonts w:hint="eastAsia"/>
              </w:rPr>
              <w:t>11</w:t>
            </w:r>
          </w:p>
        </w:tc>
        <w:tc>
          <w:tcPr>
            <w:tcW w:w="4809" w:type="dxa"/>
            <w:tcBorders>
              <w:top w:val="single" w:sz="4" w:space="0" w:color="auto"/>
              <w:bottom w:val="single" w:sz="4" w:space="0" w:color="auto"/>
            </w:tcBorders>
            <w:vAlign w:val="center"/>
          </w:tcPr>
          <w:p w14:paraId="6D7AB3B1" w14:textId="77777777" w:rsidR="00F4468A" w:rsidRDefault="00000000">
            <w:pPr>
              <w:jc w:val="center"/>
            </w:pPr>
            <w:r>
              <w:rPr>
                <w:rFonts w:hint="eastAsia"/>
              </w:rPr>
              <w:t>检修电动后视镜</w:t>
            </w:r>
          </w:p>
        </w:tc>
      </w:tr>
      <w:tr w:rsidR="00F4468A" w14:paraId="5D82B815" w14:textId="77777777">
        <w:trPr>
          <w:trHeight w:val="390"/>
          <w:jc w:val="center"/>
        </w:trPr>
        <w:tc>
          <w:tcPr>
            <w:tcW w:w="2005" w:type="dxa"/>
            <w:vMerge/>
            <w:vAlign w:val="center"/>
          </w:tcPr>
          <w:p w14:paraId="6D145418" w14:textId="77777777" w:rsidR="00F4468A" w:rsidRDefault="00F4468A">
            <w:pPr>
              <w:jc w:val="center"/>
            </w:pPr>
          </w:p>
        </w:tc>
        <w:tc>
          <w:tcPr>
            <w:tcW w:w="1262" w:type="dxa"/>
            <w:tcBorders>
              <w:top w:val="single" w:sz="4" w:space="0" w:color="auto"/>
              <w:bottom w:val="single" w:sz="4" w:space="0" w:color="auto"/>
            </w:tcBorders>
            <w:vAlign w:val="center"/>
          </w:tcPr>
          <w:p w14:paraId="3FEB1F8B" w14:textId="77777777" w:rsidR="00F4468A" w:rsidRDefault="00000000">
            <w:pPr>
              <w:jc w:val="center"/>
            </w:pPr>
            <w:r>
              <w:rPr>
                <w:rFonts w:hint="eastAsia"/>
              </w:rPr>
              <w:t>12</w:t>
            </w:r>
          </w:p>
        </w:tc>
        <w:tc>
          <w:tcPr>
            <w:tcW w:w="4809" w:type="dxa"/>
            <w:tcBorders>
              <w:top w:val="single" w:sz="4" w:space="0" w:color="auto"/>
              <w:bottom w:val="single" w:sz="4" w:space="0" w:color="auto"/>
            </w:tcBorders>
            <w:vAlign w:val="center"/>
          </w:tcPr>
          <w:p w14:paraId="3A25F708" w14:textId="77777777" w:rsidR="00F4468A" w:rsidRDefault="00000000">
            <w:pPr>
              <w:jc w:val="center"/>
            </w:pPr>
            <w:r>
              <w:rPr>
                <w:rFonts w:hint="eastAsia"/>
              </w:rPr>
              <w:t>检修水箱散热风扇</w:t>
            </w:r>
          </w:p>
        </w:tc>
      </w:tr>
      <w:tr w:rsidR="00F4468A" w14:paraId="6C876682" w14:textId="77777777">
        <w:trPr>
          <w:trHeight w:val="241"/>
          <w:jc w:val="center"/>
        </w:trPr>
        <w:tc>
          <w:tcPr>
            <w:tcW w:w="2005" w:type="dxa"/>
            <w:vMerge/>
            <w:vAlign w:val="center"/>
          </w:tcPr>
          <w:p w14:paraId="7ADCF716" w14:textId="77777777" w:rsidR="00F4468A" w:rsidRDefault="00F4468A">
            <w:pPr>
              <w:jc w:val="center"/>
            </w:pPr>
          </w:p>
        </w:tc>
        <w:tc>
          <w:tcPr>
            <w:tcW w:w="1262" w:type="dxa"/>
            <w:tcBorders>
              <w:bottom w:val="single" w:sz="4" w:space="0" w:color="auto"/>
            </w:tcBorders>
            <w:vAlign w:val="center"/>
          </w:tcPr>
          <w:p w14:paraId="09FFF1B2" w14:textId="77777777" w:rsidR="00F4468A" w:rsidRDefault="00F4468A">
            <w:pPr>
              <w:jc w:val="center"/>
            </w:pPr>
          </w:p>
        </w:tc>
        <w:tc>
          <w:tcPr>
            <w:tcW w:w="4809" w:type="dxa"/>
            <w:tcBorders>
              <w:bottom w:val="single" w:sz="4" w:space="0" w:color="auto"/>
            </w:tcBorders>
            <w:vAlign w:val="center"/>
          </w:tcPr>
          <w:p w14:paraId="3AE7DFF4" w14:textId="77777777" w:rsidR="00F4468A" w:rsidRDefault="00F4468A">
            <w:pPr>
              <w:jc w:val="center"/>
            </w:pPr>
          </w:p>
        </w:tc>
      </w:tr>
      <w:tr w:rsidR="00F4468A" w14:paraId="32A959B1" w14:textId="77777777">
        <w:trPr>
          <w:trHeight w:val="390"/>
          <w:jc w:val="center"/>
        </w:trPr>
        <w:tc>
          <w:tcPr>
            <w:tcW w:w="2005" w:type="dxa"/>
            <w:vMerge w:val="restart"/>
            <w:vAlign w:val="center"/>
          </w:tcPr>
          <w:p w14:paraId="21748563" w14:textId="77777777" w:rsidR="00F4468A" w:rsidRDefault="00000000">
            <w:pPr>
              <w:jc w:val="center"/>
            </w:pPr>
            <w:r>
              <w:rPr>
                <w:rFonts w:hint="eastAsia"/>
              </w:rPr>
              <w:t>车身电器</w:t>
            </w:r>
          </w:p>
        </w:tc>
        <w:tc>
          <w:tcPr>
            <w:tcW w:w="1262" w:type="dxa"/>
            <w:tcBorders>
              <w:top w:val="single" w:sz="4" w:space="0" w:color="auto"/>
              <w:bottom w:val="single" w:sz="4" w:space="0" w:color="auto"/>
            </w:tcBorders>
            <w:vAlign w:val="center"/>
          </w:tcPr>
          <w:p w14:paraId="0E2DD9B2" w14:textId="77777777" w:rsidR="00F4468A" w:rsidRDefault="00000000">
            <w:pPr>
              <w:jc w:val="center"/>
            </w:pPr>
            <w:r>
              <w:rPr>
                <w:rFonts w:hint="eastAsia"/>
              </w:rPr>
              <w:t>13</w:t>
            </w:r>
          </w:p>
        </w:tc>
        <w:tc>
          <w:tcPr>
            <w:tcW w:w="4809" w:type="dxa"/>
            <w:tcBorders>
              <w:top w:val="single" w:sz="4" w:space="0" w:color="auto"/>
              <w:bottom w:val="single" w:sz="4" w:space="0" w:color="auto"/>
            </w:tcBorders>
            <w:vAlign w:val="center"/>
          </w:tcPr>
          <w:p w14:paraId="10053405" w14:textId="77777777" w:rsidR="00F4468A" w:rsidRDefault="00000000">
            <w:pPr>
              <w:jc w:val="center"/>
            </w:pPr>
            <w:r>
              <w:rPr>
                <w:rFonts w:hint="eastAsia"/>
              </w:rPr>
              <w:t>检修</w:t>
            </w:r>
            <w:r>
              <w:rPr>
                <w:rFonts w:hint="eastAsia"/>
              </w:rPr>
              <w:t>ABS</w:t>
            </w:r>
            <w:r>
              <w:rPr>
                <w:rFonts w:hint="eastAsia"/>
              </w:rPr>
              <w:t>、</w:t>
            </w:r>
            <w:r>
              <w:rPr>
                <w:rFonts w:hint="eastAsia"/>
              </w:rPr>
              <w:t>ASR</w:t>
            </w:r>
            <w:r>
              <w:rPr>
                <w:rFonts w:hint="eastAsia"/>
              </w:rPr>
              <w:t>系统</w:t>
            </w:r>
          </w:p>
        </w:tc>
      </w:tr>
      <w:tr w:rsidR="00F4468A" w14:paraId="09AEABBE" w14:textId="77777777">
        <w:trPr>
          <w:trHeight w:val="390"/>
          <w:jc w:val="center"/>
        </w:trPr>
        <w:tc>
          <w:tcPr>
            <w:tcW w:w="2005" w:type="dxa"/>
            <w:vMerge/>
            <w:vAlign w:val="center"/>
          </w:tcPr>
          <w:p w14:paraId="25E2A5C8" w14:textId="77777777" w:rsidR="00F4468A" w:rsidRDefault="00F4468A">
            <w:pPr>
              <w:jc w:val="center"/>
            </w:pPr>
          </w:p>
        </w:tc>
        <w:tc>
          <w:tcPr>
            <w:tcW w:w="1262" w:type="dxa"/>
            <w:tcBorders>
              <w:top w:val="single" w:sz="4" w:space="0" w:color="auto"/>
              <w:bottom w:val="single" w:sz="4" w:space="0" w:color="auto"/>
            </w:tcBorders>
            <w:vAlign w:val="center"/>
          </w:tcPr>
          <w:p w14:paraId="02FEB244" w14:textId="77777777" w:rsidR="00F4468A" w:rsidRDefault="00000000">
            <w:pPr>
              <w:jc w:val="center"/>
            </w:pPr>
            <w:r>
              <w:rPr>
                <w:rFonts w:hint="eastAsia"/>
              </w:rPr>
              <w:t>14</w:t>
            </w:r>
          </w:p>
        </w:tc>
        <w:tc>
          <w:tcPr>
            <w:tcW w:w="4809" w:type="dxa"/>
            <w:tcBorders>
              <w:top w:val="single" w:sz="4" w:space="0" w:color="auto"/>
              <w:bottom w:val="single" w:sz="4" w:space="0" w:color="auto"/>
            </w:tcBorders>
            <w:vAlign w:val="center"/>
          </w:tcPr>
          <w:p w14:paraId="00098E8F" w14:textId="77777777" w:rsidR="00F4468A" w:rsidRDefault="00000000">
            <w:pPr>
              <w:jc w:val="center"/>
            </w:pPr>
            <w:r>
              <w:rPr>
                <w:rFonts w:hint="eastAsia"/>
              </w:rPr>
              <w:t>检修</w:t>
            </w:r>
            <w:r>
              <w:rPr>
                <w:rFonts w:hint="eastAsia"/>
              </w:rPr>
              <w:t>ASD</w:t>
            </w:r>
            <w:r>
              <w:rPr>
                <w:rFonts w:hint="eastAsia"/>
              </w:rPr>
              <w:t>系统</w:t>
            </w:r>
          </w:p>
        </w:tc>
      </w:tr>
      <w:tr w:rsidR="00F4468A" w14:paraId="7C456227" w14:textId="77777777">
        <w:trPr>
          <w:trHeight w:val="390"/>
          <w:jc w:val="center"/>
        </w:trPr>
        <w:tc>
          <w:tcPr>
            <w:tcW w:w="2005" w:type="dxa"/>
            <w:vMerge/>
            <w:vAlign w:val="center"/>
          </w:tcPr>
          <w:p w14:paraId="0CFF4D72" w14:textId="77777777" w:rsidR="00F4468A" w:rsidRDefault="00F4468A">
            <w:pPr>
              <w:jc w:val="center"/>
            </w:pPr>
          </w:p>
        </w:tc>
        <w:tc>
          <w:tcPr>
            <w:tcW w:w="1262" w:type="dxa"/>
            <w:tcBorders>
              <w:top w:val="single" w:sz="4" w:space="0" w:color="auto"/>
              <w:bottom w:val="single" w:sz="4" w:space="0" w:color="auto"/>
            </w:tcBorders>
            <w:vAlign w:val="center"/>
          </w:tcPr>
          <w:p w14:paraId="394AC47A" w14:textId="77777777" w:rsidR="00F4468A" w:rsidRDefault="00000000">
            <w:pPr>
              <w:jc w:val="center"/>
            </w:pPr>
            <w:r>
              <w:rPr>
                <w:rFonts w:hint="eastAsia"/>
              </w:rPr>
              <w:t>15</w:t>
            </w:r>
          </w:p>
        </w:tc>
        <w:tc>
          <w:tcPr>
            <w:tcW w:w="4809" w:type="dxa"/>
            <w:tcBorders>
              <w:top w:val="single" w:sz="4" w:space="0" w:color="auto"/>
              <w:bottom w:val="single" w:sz="4" w:space="0" w:color="auto"/>
            </w:tcBorders>
            <w:vAlign w:val="center"/>
          </w:tcPr>
          <w:p w14:paraId="0460450B" w14:textId="77777777" w:rsidR="00F4468A" w:rsidRDefault="00000000">
            <w:pPr>
              <w:jc w:val="center"/>
            </w:pPr>
            <w:r>
              <w:rPr>
                <w:rFonts w:hint="eastAsia"/>
              </w:rPr>
              <w:t>检修</w:t>
            </w:r>
            <w:r>
              <w:rPr>
                <w:rFonts w:hint="eastAsia"/>
              </w:rPr>
              <w:t>ETS</w:t>
            </w:r>
            <w:r>
              <w:rPr>
                <w:rFonts w:hint="eastAsia"/>
              </w:rPr>
              <w:t>系统</w:t>
            </w:r>
          </w:p>
        </w:tc>
      </w:tr>
      <w:tr w:rsidR="00F4468A" w14:paraId="74FFF26A" w14:textId="77777777">
        <w:trPr>
          <w:trHeight w:val="390"/>
          <w:jc w:val="center"/>
        </w:trPr>
        <w:tc>
          <w:tcPr>
            <w:tcW w:w="2005" w:type="dxa"/>
            <w:vMerge/>
            <w:vAlign w:val="center"/>
          </w:tcPr>
          <w:p w14:paraId="0CD363FD" w14:textId="77777777" w:rsidR="00F4468A" w:rsidRDefault="00F4468A">
            <w:pPr>
              <w:jc w:val="center"/>
            </w:pPr>
          </w:p>
        </w:tc>
        <w:tc>
          <w:tcPr>
            <w:tcW w:w="1262" w:type="dxa"/>
            <w:tcBorders>
              <w:top w:val="single" w:sz="4" w:space="0" w:color="auto"/>
              <w:bottom w:val="single" w:sz="4" w:space="0" w:color="auto"/>
            </w:tcBorders>
            <w:vAlign w:val="center"/>
          </w:tcPr>
          <w:p w14:paraId="24AF9117" w14:textId="77777777" w:rsidR="00F4468A" w:rsidRDefault="00000000">
            <w:pPr>
              <w:jc w:val="center"/>
            </w:pPr>
            <w:r>
              <w:rPr>
                <w:rFonts w:hint="eastAsia"/>
              </w:rPr>
              <w:t>16</w:t>
            </w:r>
          </w:p>
        </w:tc>
        <w:tc>
          <w:tcPr>
            <w:tcW w:w="4809" w:type="dxa"/>
            <w:tcBorders>
              <w:top w:val="single" w:sz="4" w:space="0" w:color="auto"/>
              <w:bottom w:val="single" w:sz="4" w:space="0" w:color="auto"/>
            </w:tcBorders>
            <w:vAlign w:val="center"/>
          </w:tcPr>
          <w:p w14:paraId="7E5DF153" w14:textId="77777777" w:rsidR="00F4468A" w:rsidRDefault="00000000">
            <w:pPr>
              <w:jc w:val="center"/>
            </w:pPr>
            <w:r>
              <w:rPr>
                <w:rFonts w:hint="eastAsia"/>
              </w:rPr>
              <w:t>检修</w:t>
            </w:r>
            <w:r>
              <w:rPr>
                <w:rFonts w:hint="eastAsia"/>
              </w:rPr>
              <w:t>SRS</w:t>
            </w:r>
          </w:p>
        </w:tc>
      </w:tr>
      <w:tr w:rsidR="00F4468A" w14:paraId="2EF9A936" w14:textId="77777777">
        <w:trPr>
          <w:trHeight w:val="390"/>
          <w:jc w:val="center"/>
        </w:trPr>
        <w:tc>
          <w:tcPr>
            <w:tcW w:w="2005" w:type="dxa"/>
            <w:vMerge/>
            <w:vAlign w:val="center"/>
          </w:tcPr>
          <w:p w14:paraId="1A03B0B1" w14:textId="77777777" w:rsidR="00F4468A" w:rsidRDefault="00F4468A">
            <w:pPr>
              <w:jc w:val="center"/>
            </w:pPr>
          </w:p>
        </w:tc>
        <w:tc>
          <w:tcPr>
            <w:tcW w:w="1262" w:type="dxa"/>
            <w:tcBorders>
              <w:top w:val="single" w:sz="4" w:space="0" w:color="auto"/>
              <w:bottom w:val="single" w:sz="4" w:space="0" w:color="auto"/>
            </w:tcBorders>
            <w:vAlign w:val="center"/>
          </w:tcPr>
          <w:p w14:paraId="1A9E243C" w14:textId="77777777" w:rsidR="00F4468A" w:rsidRDefault="00000000">
            <w:pPr>
              <w:jc w:val="center"/>
            </w:pPr>
            <w:r>
              <w:rPr>
                <w:rFonts w:hint="eastAsia"/>
              </w:rPr>
              <w:t>17</w:t>
            </w:r>
          </w:p>
        </w:tc>
        <w:tc>
          <w:tcPr>
            <w:tcW w:w="4809" w:type="dxa"/>
            <w:tcBorders>
              <w:top w:val="single" w:sz="4" w:space="0" w:color="auto"/>
              <w:bottom w:val="single" w:sz="4" w:space="0" w:color="auto"/>
            </w:tcBorders>
            <w:vAlign w:val="center"/>
          </w:tcPr>
          <w:p w14:paraId="3FE0D289" w14:textId="77777777" w:rsidR="00F4468A" w:rsidRDefault="00000000">
            <w:pPr>
              <w:jc w:val="center"/>
            </w:pPr>
            <w:r>
              <w:rPr>
                <w:rFonts w:hint="eastAsia"/>
              </w:rPr>
              <w:t>检修空气悬挂系统</w:t>
            </w:r>
          </w:p>
        </w:tc>
      </w:tr>
      <w:tr w:rsidR="00F4468A" w14:paraId="7B9A413F" w14:textId="77777777">
        <w:trPr>
          <w:trHeight w:val="390"/>
          <w:jc w:val="center"/>
        </w:trPr>
        <w:tc>
          <w:tcPr>
            <w:tcW w:w="2005" w:type="dxa"/>
            <w:vMerge/>
            <w:tcBorders>
              <w:bottom w:val="single" w:sz="4" w:space="0" w:color="auto"/>
            </w:tcBorders>
            <w:vAlign w:val="center"/>
          </w:tcPr>
          <w:p w14:paraId="3ADD557C" w14:textId="77777777" w:rsidR="00F4468A" w:rsidRDefault="00F4468A">
            <w:pPr>
              <w:jc w:val="center"/>
            </w:pPr>
          </w:p>
        </w:tc>
        <w:tc>
          <w:tcPr>
            <w:tcW w:w="1262" w:type="dxa"/>
            <w:tcBorders>
              <w:top w:val="single" w:sz="4" w:space="0" w:color="auto"/>
              <w:bottom w:val="single" w:sz="4" w:space="0" w:color="auto"/>
            </w:tcBorders>
            <w:vAlign w:val="center"/>
          </w:tcPr>
          <w:p w14:paraId="582539DB" w14:textId="77777777" w:rsidR="00F4468A" w:rsidRDefault="00000000">
            <w:pPr>
              <w:jc w:val="center"/>
            </w:pPr>
            <w:r>
              <w:rPr>
                <w:rFonts w:hint="eastAsia"/>
              </w:rPr>
              <w:t>18</w:t>
            </w:r>
          </w:p>
        </w:tc>
        <w:tc>
          <w:tcPr>
            <w:tcW w:w="4809" w:type="dxa"/>
            <w:tcBorders>
              <w:top w:val="single" w:sz="4" w:space="0" w:color="auto"/>
              <w:bottom w:val="single" w:sz="4" w:space="0" w:color="auto"/>
            </w:tcBorders>
            <w:vAlign w:val="center"/>
          </w:tcPr>
          <w:p w14:paraId="27296F29" w14:textId="77777777" w:rsidR="00F4468A" w:rsidRDefault="00000000">
            <w:pPr>
              <w:jc w:val="center"/>
            </w:pPr>
            <w:r>
              <w:rPr>
                <w:rFonts w:hint="eastAsia"/>
              </w:rPr>
              <w:t>检修四轮液压电子悬挂系统</w:t>
            </w:r>
          </w:p>
        </w:tc>
      </w:tr>
      <w:tr w:rsidR="00F4468A" w14:paraId="00076BCA" w14:textId="77777777">
        <w:trPr>
          <w:trHeight w:val="390"/>
          <w:jc w:val="center"/>
        </w:trPr>
        <w:tc>
          <w:tcPr>
            <w:tcW w:w="2005" w:type="dxa"/>
            <w:vMerge w:val="restart"/>
            <w:tcBorders>
              <w:top w:val="single" w:sz="4" w:space="0" w:color="auto"/>
            </w:tcBorders>
            <w:vAlign w:val="center"/>
          </w:tcPr>
          <w:p w14:paraId="67C6076B" w14:textId="77777777" w:rsidR="00F4468A" w:rsidRDefault="00000000">
            <w:pPr>
              <w:jc w:val="center"/>
            </w:pPr>
            <w:r>
              <w:rPr>
                <w:rFonts w:hint="eastAsia"/>
              </w:rPr>
              <w:t>车身部分（钣金）</w:t>
            </w:r>
          </w:p>
        </w:tc>
        <w:tc>
          <w:tcPr>
            <w:tcW w:w="1262" w:type="dxa"/>
            <w:tcBorders>
              <w:top w:val="single" w:sz="4" w:space="0" w:color="auto"/>
              <w:bottom w:val="single" w:sz="4" w:space="0" w:color="auto"/>
            </w:tcBorders>
            <w:vAlign w:val="center"/>
          </w:tcPr>
          <w:p w14:paraId="331785B0" w14:textId="77777777" w:rsidR="00F4468A" w:rsidRDefault="00000000">
            <w:pPr>
              <w:jc w:val="center"/>
            </w:pPr>
            <w:r>
              <w:rPr>
                <w:rFonts w:hint="eastAsia"/>
              </w:rPr>
              <w:t>1</w:t>
            </w:r>
          </w:p>
        </w:tc>
        <w:tc>
          <w:tcPr>
            <w:tcW w:w="4809" w:type="dxa"/>
            <w:tcBorders>
              <w:top w:val="single" w:sz="4" w:space="0" w:color="auto"/>
              <w:bottom w:val="single" w:sz="4" w:space="0" w:color="auto"/>
            </w:tcBorders>
            <w:vAlign w:val="center"/>
          </w:tcPr>
          <w:p w14:paraId="28708768" w14:textId="77777777" w:rsidR="00F4468A" w:rsidRDefault="00000000">
            <w:pPr>
              <w:jc w:val="center"/>
            </w:pPr>
            <w:r>
              <w:rPr>
                <w:rFonts w:hint="eastAsia"/>
              </w:rPr>
              <w:t>拆装前保险杆</w:t>
            </w:r>
          </w:p>
        </w:tc>
      </w:tr>
      <w:tr w:rsidR="00F4468A" w14:paraId="15C9F8E9" w14:textId="77777777">
        <w:trPr>
          <w:trHeight w:val="390"/>
          <w:jc w:val="center"/>
        </w:trPr>
        <w:tc>
          <w:tcPr>
            <w:tcW w:w="2005" w:type="dxa"/>
            <w:vMerge/>
            <w:vAlign w:val="center"/>
          </w:tcPr>
          <w:p w14:paraId="37BED10A" w14:textId="77777777" w:rsidR="00F4468A" w:rsidRDefault="00F4468A">
            <w:pPr>
              <w:jc w:val="center"/>
            </w:pPr>
          </w:p>
        </w:tc>
        <w:tc>
          <w:tcPr>
            <w:tcW w:w="1262" w:type="dxa"/>
            <w:tcBorders>
              <w:top w:val="single" w:sz="4" w:space="0" w:color="auto"/>
              <w:bottom w:val="single" w:sz="4" w:space="0" w:color="auto"/>
            </w:tcBorders>
            <w:vAlign w:val="center"/>
          </w:tcPr>
          <w:p w14:paraId="2E66505D" w14:textId="77777777" w:rsidR="00F4468A" w:rsidRDefault="00000000">
            <w:pPr>
              <w:jc w:val="center"/>
            </w:pPr>
            <w:r>
              <w:rPr>
                <w:rFonts w:hint="eastAsia"/>
              </w:rPr>
              <w:t>2</w:t>
            </w:r>
          </w:p>
        </w:tc>
        <w:tc>
          <w:tcPr>
            <w:tcW w:w="4809" w:type="dxa"/>
            <w:tcBorders>
              <w:top w:val="single" w:sz="4" w:space="0" w:color="auto"/>
              <w:bottom w:val="single" w:sz="4" w:space="0" w:color="auto"/>
            </w:tcBorders>
            <w:vAlign w:val="center"/>
          </w:tcPr>
          <w:p w14:paraId="2625DE32" w14:textId="77777777" w:rsidR="00F4468A" w:rsidRDefault="00000000">
            <w:pPr>
              <w:jc w:val="center"/>
            </w:pPr>
            <w:r>
              <w:rPr>
                <w:rFonts w:hint="eastAsia"/>
              </w:rPr>
              <w:t>拆装后保险杆</w:t>
            </w:r>
          </w:p>
        </w:tc>
      </w:tr>
      <w:tr w:rsidR="00F4468A" w14:paraId="4555EDCF" w14:textId="77777777">
        <w:trPr>
          <w:trHeight w:val="390"/>
          <w:jc w:val="center"/>
        </w:trPr>
        <w:tc>
          <w:tcPr>
            <w:tcW w:w="2005" w:type="dxa"/>
            <w:vMerge/>
            <w:vAlign w:val="center"/>
          </w:tcPr>
          <w:p w14:paraId="005EC6D5" w14:textId="77777777" w:rsidR="00F4468A" w:rsidRDefault="00F4468A">
            <w:pPr>
              <w:jc w:val="center"/>
            </w:pPr>
          </w:p>
        </w:tc>
        <w:tc>
          <w:tcPr>
            <w:tcW w:w="1262" w:type="dxa"/>
            <w:tcBorders>
              <w:top w:val="single" w:sz="4" w:space="0" w:color="auto"/>
              <w:bottom w:val="single" w:sz="4" w:space="0" w:color="auto"/>
            </w:tcBorders>
            <w:vAlign w:val="center"/>
          </w:tcPr>
          <w:p w14:paraId="4EFE9818" w14:textId="77777777" w:rsidR="00F4468A" w:rsidRDefault="00000000">
            <w:pPr>
              <w:jc w:val="center"/>
            </w:pPr>
            <w:r>
              <w:rPr>
                <w:rFonts w:hint="eastAsia"/>
              </w:rPr>
              <w:t>3</w:t>
            </w:r>
          </w:p>
        </w:tc>
        <w:tc>
          <w:tcPr>
            <w:tcW w:w="4809" w:type="dxa"/>
            <w:tcBorders>
              <w:top w:val="single" w:sz="4" w:space="0" w:color="auto"/>
              <w:bottom w:val="single" w:sz="4" w:space="0" w:color="auto"/>
            </w:tcBorders>
            <w:vAlign w:val="center"/>
          </w:tcPr>
          <w:p w14:paraId="181DABD6" w14:textId="77777777" w:rsidR="00F4468A" w:rsidRDefault="00000000">
            <w:pPr>
              <w:jc w:val="center"/>
            </w:pPr>
            <w:r>
              <w:rPr>
                <w:rFonts w:hint="eastAsia"/>
              </w:rPr>
              <w:t>拆装全车附件</w:t>
            </w:r>
          </w:p>
        </w:tc>
      </w:tr>
      <w:tr w:rsidR="00F4468A" w14:paraId="7DB1D7A5" w14:textId="77777777">
        <w:trPr>
          <w:trHeight w:val="390"/>
          <w:jc w:val="center"/>
        </w:trPr>
        <w:tc>
          <w:tcPr>
            <w:tcW w:w="2005" w:type="dxa"/>
            <w:vMerge/>
            <w:vAlign w:val="center"/>
          </w:tcPr>
          <w:p w14:paraId="0C90F977" w14:textId="77777777" w:rsidR="00F4468A" w:rsidRDefault="00F4468A">
            <w:pPr>
              <w:jc w:val="center"/>
            </w:pPr>
          </w:p>
        </w:tc>
        <w:tc>
          <w:tcPr>
            <w:tcW w:w="1262" w:type="dxa"/>
            <w:tcBorders>
              <w:top w:val="single" w:sz="4" w:space="0" w:color="auto"/>
              <w:bottom w:val="single" w:sz="4" w:space="0" w:color="auto"/>
            </w:tcBorders>
            <w:vAlign w:val="center"/>
          </w:tcPr>
          <w:p w14:paraId="30BF06D9" w14:textId="77777777" w:rsidR="00F4468A" w:rsidRDefault="00000000">
            <w:pPr>
              <w:jc w:val="center"/>
            </w:pPr>
            <w:r>
              <w:rPr>
                <w:rFonts w:hint="eastAsia"/>
              </w:rPr>
              <w:t>4</w:t>
            </w:r>
          </w:p>
        </w:tc>
        <w:tc>
          <w:tcPr>
            <w:tcW w:w="4809" w:type="dxa"/>
            <w:tcBorders>
              <w:top w:val="single" w:sz="4" w:space="0" w:color="auto"/>
              <w:bottom w:val="single" w:sz="4" w:space="0" w:color="auto"/>
            </w:tcBorders>
            <w:vAlign w:val="center"/>
          </w:tcPr>
          <w:p w14:paraId="2B768AA6" w14:textId="77777777" w:rsidR="00F4468A" w:rsidRDefault="00000000">
            <w:pPr>
              <w:jc w:val="center"/>
            </w:pPr>
            <w:r>
              <w:rPr>
                <w:rFonts w:hint="eastAsia"/>
              </w:rPr>
              <w:t>更换全车车锁</w:t>
            </w:r>
          </w:p>
        </w:tc>
      </w:tr>
      <w:tr w:rsidR="00F4468A" w14:paraId="2C1645B3" w14:textId="77777777">
        <w:trPr>
          <w:trHeight w:val="390"/>
          <w:jc w:val="center"/>
        </w:trPr>
        <w:tc>
          <w:tcPr>
            <w:tcW w:w="2005" w:type="dxa"/>
            <w:vMerge/>
            <w:vAlign w:val="center"/>
          </w:tcPr>
          <w:p w14:paraId="2AAAD0E0" w14:textId="77777777" w:rsidR="00F4468A" w:rsidRDefault="00F4468A">
            <w:pPr>
              <w:jc w:val="center"/>
            </w:pPr>
          </w:p>
        </w:tc>
        <w:tc>
          <w:tcPr>
            <w:tcW w:w="1262" w:type="dxa"/>
            <w:tcBorders>
              <w:top w:val="single" w:sz="4" w:space="0" w:color="auto"/>
              <w:bottom w:val="single" w:sz="4" w:space="0" w:color="auto"/>
            </w:tcBorders>
            <w:vAlign w:val="center"/>
          </w:tcPr>
          <w:p w14:paraId="761BE5A2" w14:textId="77777777" w:rsidR="00F4468A" w:rsidRDefault="00000000">
            <w:pPr>
              <w:jc w:val="center"/>
            </w:pPr>
            <w:r>
              <w:rPr>
                <w:rFonts w:hint="eastAsia"/>
              </w:rPr>
              <w:t>5</w:t>
            </w:r>
          </w:p>
        </w:tc>
        <w:tc>
          <w:tcPr>
            <w:tcW w:w="4809" w:type="dxa"/>
            <w:tcBorders>
              <w:top w:val="single" w:sz="4" w:space="0" w:color="auto"/>
              <w:bottom w:val="single" w:sz="4" w:space="0" w:color="auto"/>
            </w:tcBorders>
            <w:vAlign w:val="center"/>
          </w:tcPr>
          <w:p w14:paraId="274563E6" w14:textId="77777777" w:rsidR="00F4468A" w:rsidRDefault="00000000">
            <w:pPr>
              <w:jc w:val="center"/>
            </w:pPr>
            <w:r>
              <w:rPr>
                <w:rFonts w:hint="eastAsia"/>
              </w:rPr>
              <w:t>焊补排气管</w:t>
            </w:r>
          </w:p>
        </w:tc>
      </w:tr>
      <w:tr w:rsidR="00F4468A" w14:paraId="5E2AA2BD" w14:textId="77777777">
        <w:trPr>
          <w:trHeight w:val="390"/>
          <w:jc w:val="center"/>
        </w:trPr>
        <w:tc>
          <w:tcPr>
            <w:tcW w:w="2005" w:type="dxa"/>
            <w:vMerge/>
            <w:vAlign w:val="center"/>
          </w:tcPr>
          <w:p w14:paraId="6D7CA104" w14:textId="77777777" w:rsidR="00F4468A" w:rsidRDefault="00F4468A">
            <w:pPr>
              <w:jc w:val="center"/>
            </w:pPr>
          </w:p>
        </w:tc>
        <w:tc>
          <w:tcPr>
            <w:tcW w:w="1262" w:type="dxa"/>
            <w:tcBorders>
              <w:top w:val="single" w:sz="4" w:space="0" w:color="auto"/>
              <w:bottom w:val="single" w:sz="4" w:space="0" w:color="auto"/>
            </w:tcBorders>
            <w:vAlign w:val="center"/>
          </w:tcPr>
          <w:p w14:paraId="613A111C" w14:textId="77777777" w:rsidR="00F4468A" w:rsidRDefault="00000000">
            <w:pPr>
              <w:jc w:val="center"/>
            </w:pPr>
            <w:r>
              <w:rPr>
                <w:rFonts w:hint="eastAsia"/>
              </w:rPr>
              <w:t>6</w:t>
            </w:r>
          </w:p>
        </w:tc>
        <w:tc>
          <w:tcPr>
            <w:tcW w:w="4809" w:type="dxa"/>
            <w:tcBorders>
              <w:top w:val="single" w:sz="4" w:space="0" w:color="auto"/>
              <w:bottom w:val="single" w:sz="4" w:space="0" w:color="auto"/>
            </w:tcBorders>
            <w:vAlign w:val="center"/>
          </w:tcPr>
          <w:p w14:paraId="0BAF465A" w14:textId="77777777" w:rsidR="00F4468A" w:rsidRDefault="00000000">
            <w:pPr>
              <w:jc w:val="center"/>
            </w:pPr>
            <w:r>
              <w:rPr>
                <w:rFonts w:hint="eastAsia"/>
              </w:rPr>
              <w:t>换挡前风玻璃</w:t>
            </w:r>
          </w:p>
        </w:tc>
      </w:tr>
      <w:tr w:rsidR="00F4468A" w14:paraId="36967621" w14:textId="77777777">
        <w:trPr>
          <w:trHeight w:val="390"/>
          <w:jc w:val="center"/>
        </w:trPr>
        <w:tc>
          <w:tcPr>
            <w:tcW w:w="2005" w:type="dxa"/>
            <w:vMerge/>
            <w:tcBorders>
              <w:bottom w:val="single" w:sz="4" w:space="0" w:color="auto"/>
            </w:tcBorders>
            <w:vAlign w:val="center"/>
          </w:tcPr>
          <w:p w14:paraId="24B227C5" w14:textId="77777777" w:rsidR="00F4468A" w:rsidRDefault="00F4468A">
            <w:pPr>
              <w:jc w:val="center"/>
            </w:pPr>
          </w:p>
        </w:tc>
        <w:tc>
          <w:tcPr>
            <w:tcW w:w="1262" w:type="dxa"/>
            <w:tcBorders>
              <w:top w:val="single" w:sz="4" w:space="0" w:color="auto"/>
              <w:bottom w:val="single" w:sz="4" w:space="0" w:color="auto"/>
            </w:tcBorders>
            <w:vAlign w:val="center"/>
          </w:tcPr>
          <w:p w14:paraId="61AC74C0" w14:textId="77777777" w:rsidR="00F4468A" w:rsidRDefault="00000000">
            <w:pPr>
              <w:jc w:val="center"/>
            </w:pPr>
            <w:r>
              <w:rPr>
                <w:rFonts w:hint="eastAsia"/>
              </w:rPr>
              <w:t>7</w:t>
            </w:r>
          </w:p>
        </w:tc>
        <w:tc>
          <w:tcPr>
            <w:tcW w:w="4809" w:type="dxa"/>
            <w:tcBorders>
              <w:top w:val="single" w:sz="4" w:space="0" w:color="auto"/>
              <w:bottom w:val="single" w:sz="4" w:space="0" w:color="auto"/>
            </w:tcBorders>
            <w:vAlign w:val="center"/>
          </w:tcPr>
          <w:p w14:paraId="3007CED4" w14:textId="77777777" w:rsidR="00F4468A" w:rsidRDefault="00000000">
            <w:pPr>
              <w:jc w:val="center"/>
            </w:pPr>
            <w:r>
              <w:rPr>
                <w:rFonts w:hint="eastAsia"/>
              </w:rPr>
              <w:t>换挡后风玻璃</w:t>
            </w:r>
          </w:p>
        </w:tc>
      </w:tr>
      <w:tr w:rsidR="00F4468A" w14:paraId="3BBC1FC4" w14:textId="77777777">
        <w:trPr>
          <w:trHeight w:val="390"/>
          <w:jc w:val="center"/>
        </w:trPr>
        <w:tc>
          <w:tcPr>
            <w:tcW w:w="2005" w:type="dxa"/>
            <w:vMerge w:val="restart"/>
            <w:tcBorders>
              <w:top w:val="single" w:sz="4" w:space="0" w:color="auto"/>
            </w:tcBorders>
            <w:vAlign w:val="center"/>
          </w:tcPr>
          <w:p w14:paraId="453EA508" w14:textId="77777777" w:rsidR="00F4468A" w:rsidRDefault="00000000">
            <w:pPr>
              <w:jc w:val="center"/>
            </w:pPr>
            <w:r>
              <w:rPr>
                <w:rFonts w:hint="eastAsia"/>
              </w:rPr>
              <w:t>烤漆及美容</w:t>
            </w:r>
          </w:p>
        </w:tc>
        <w:tc>
          <w:tcPr>
            <w:tcW w:w="1262" w:type="dxa"/>
            <w:tcBorders>
              <w:top w:val="single" w:sz="4" w:space="0" w:color="auto"/>
              <w:bottom w:val="single" w:sz="4" w:space="0" w:color="auto"/>
            </w:tcBorders>
            <w:vAlign w:val="center"/>
          </w:tcPr>
          <w:p w14:paraId="0F4E03F8" w14:textId="77777777" w:rsidR="00F4468A" w:rsidRDefault="00000000">
            <w:pPr>
              <w:jc w:val="center"/>
            </w:pPr>
            <w:r>
              <w:rPr>
                <w:rFonts w:hint="eastAsia"/>
              </w:rPr>
              <w:t>1</w:t>
            </w:r>
          </w:p>
        </w:tc>
        <w:tc>
          <w:tcPr>
            <w:tcW w:w="4809" w:type="dxa"/>
            <w:tcBorders>
              <w:top w:val="single" w:sz="4" w:space="0" w:color="auto"/>
              <w:bottom w:val="single" w:sz="4" w:space="0" w:color="auto"/>
            </w:tcBorders>
            <w:vAlign w:val="center"/>
          </w:tcPr>
          <w:p w14:paraId="3EFAEF53" w14:textId="77777777" w:rsidR="00F4468A" w:rsidRDefault="00000000">
            <w:pPr>
              <w:jc w:val="center"/>
            </w:pPr>
            <w:r>
              <w:rPr>
                <w:rFonts w:hint="eastAsia"/>
              </w:rPr>
              <w:t>前或后保险杠喷漆</w:t>
            </w:r>
          </w:p>
        </w:tc>
      </w:tr>
      <w:tr w:rsidR="00F4468A" w14:paraId="78914CB7" w14:textId="77777777">
        <w:trPr>
          <w:trHeight w:val="390"/>
          <w:jc w:val="center"/>
        </w:trPr>
        <w:tc>
          <w:tcPr>
            <w:tcW w:w="2005" w:type="dxa"/>
            <w:vMerge/>
            <w:vAlign w:val="center"/>
          </w:tcPr>
          <w:p w14:paraId="3B1B6929" w14:textId="77777777" w:rsidR="00F4468A" w:rsidRDefault="00F4468A">
            <w:pPr>
              <w:jc w:val="center"/>
            </w:pPr>
          </w:p>
        </w:tc>
        <w:tc>
          <w:tcPr>
            <w:tcW w:w="1262" w:type="dxa"/>
            <w:tcBorders>
              <w:top w:val="single" w:sz="4" w:space="0" w:color="auto"/>
              <w:bottom w:val="single" w:sz="4" w:space="0" w:color="auto"/>
            </w:tcBorders>
            <w:vAlign w:val="center"/>
          </w:tcPr>
          <w:p w14:paraId="259E2443" w14:textId="77777777" w:rsidR="00F4468A" w:rsidRDefault="00000000">
            <w:pPr>
              <w:jc w:val="center"/>
            </w:pPr>
            <w:r>
              <w:rPr>
                <w:rFonts w:hint="eastAsia"/>
              </w:rPr>
              <w:t>2</w:t>
            </w:r>
          </w:p>
        </w:tc>
        <w:tc>
          <w:tcPr>
            <w:tcW w:w="4809" w:type="dxa"/>
            <w:tcBorders>
              <w:top w:val="single" w:sz="4" w:space="0" w:color="auto"/>
              <w:bottom w:val="single" w:sz="4" w:space="0" w:color="auto"/>
            </w:tcBorders>
            <w:vAlign w:val="center"/>
          </w:tcPr>
          <w:p w14:paraId="3EE1D410" w14:textId="77777777" w:rsidR="00F4468A" w:rsidRDefault="00000000">
            <w:pPr>
              <w:jc w:val="center"/>
            </w:pPr>
            <w:r>
              <w:rPr>
                <w:rFonts w:hint="eastAsia"/>
              </w:rPr>
              <w:t>前翼子板喷漆</w:t>
            </w:r>
          </w:p>
        </w:tc>
      </w:tr>
      <w:tr w:rsidR="00F4468A" w14:paraId="01D3D074" w14:textId="77777777">
        <w:trPr>
          <w:trHeight w:val="390"/>
          <w:jc w:val="center"/>
        </w:trPr>
        <w:tc>
          <w:tcPr>
            <w:tcW w:w="2005" w:type="dxa"/>
            <w:vMerge/>
            <w:vAlign w:val="center"/>
          </w:tcPr>
          <w:p w14:paraId="7938FFB0" w14:textId="77777777" w:rsidR="00F4468A" w:rsidRDefault="00F4468A">
            <w:pPr>
              <w:jc w:val="center"/>
            </w:pPr>
          </w:p>
        </w:tc>
        <w:tc>
          <w:tcPr>
            <w:tcW w:w="1262" w:type="dxa"/>
            <w:tcBorders>
              <w:top w:val="single" w:sz="4" w:space="0" w:color="auto"/>
              <w:bottom w:val="single" w:sz="4" w:space="0" w:color="auto"/>
            </w:tcBorders>
            <w:vAlign w:val="center"/>
          </w:tcPr>
          <w:p w14:paraId="1AB602D8" w14:textId="77777777" w:rsidR="00F4468A" w:rsidRDefault="00000000">
            <w:pPr>
              <w:jc w:val="center"/>
            </w:pPr>
            <w:r>
              <w:rPr>
                <w:rFonts w:hint="eastAsia"/>
              </w:rPr>
              <w:t>3</w:t>
            </w:r>
          </w:p>
        </w:tc>
        <w:tc>
          <w:tcPr>
            <w:tcW w:w="4809" w:type="dxa"/>
            <w:tcBorders>
              <w:top w:val="single" w:sz="4" w:space="0" w:color="auto"/>
              <w:bottom w:val="single" w:sz="4" w:space="0" w:color="auto"/>
            </w:tcBorders>
            <w:vAlign w:val="center"/>
          </w:tcPr>
          <w:p w14:paraId="5397CE57" w14:textId="77777777" w:rsidR="00F4468A" w:rsidRDefault="00000000">
            <w:pPr>
              <w:jc w:val="center"/>
            </w:pPr>
            <w:r>
              <w:rPr>
                <w:rFonts w:hint="eastAsia"/>
              </w:rPr>
              <w:t>发动机头盖喷漆</w:t>
            </w:r>
          </w:p>
        </w:tc>
      </w:tr>
      <w:tr w:rsidR="00F4468A" w14:paraId="5B605158" w14:textId="77777777">
        <w:trPr>
          <w:trHeight w:val="390"/>
          <w:jc w:val="center"/>
        </w:trPr>
        <w:tc>
          <w:tcPr>
            <w:tcW w:w="2005" w:type="dxa"/>
            <w:vMerge/>
            <w:vAlign w:val="center"/>
          </w:tcPr>
          <w:p w14:paraId="35F09462" w14:textId="77777777" w:rsidR="00F4468A" w:rsidRDefault="00F4468A">
            <w:pPr>
              <w:jc w:val="center"/>
            </w:pPr>
          </w:p>
        </w:tc>
        <w:tc>
          <w:tcPr>
            <w:tcW w:w="1262" w:type="dxa"/>
            <w:tcBorders>
              <w:top w:val="single" w:sz="4" w:space="0" w:color="auto"/>
              <w:bottom w:val="single" w:sz="4" w:space="0" w:color="auto"/>
            </w:tcBorders>
            <w:vAlign w:val="center"/>
          </w:tcPr>
          <w:p w14:paraId="69794DD1" w14:textId="77777777" w:rsidR="00F4468A" w:rsidRDefault="00000000">
            <w:pPr>
              <w:jc w:val="center"/>
            </w:pPr>
            <w:r>
              <w:rPr>
                <w:rFonts w:hint="eastAsia"/>
              </w:rPr>
              <w:t>4</w:t>
            </w:r>
          </w:p>
        </w:tc>
        <w:tc>
          <w:tcPr>
            <w:tcW w:w="4809" w:type="dxa"/>
            <w:tcBorders>
              <w:top w:val="single" w:sz="4" w:space="0" w:color="auto"/>
              <w:bottom w:val="single" w:sz="4" w:space="0" w:color="auto"/>
            </w:tcBorders>
            <w:vAlign w:val="center"/>
          </w:tcPr>
          <w:p w14:paraId="6DAB3014" w14:textId="77777777" w:rsidR="00F4468A" w:rsidRDefault="00000000">
            <w:pPr>
              <w:jc w:val="center"/>
            </w:pPr>
            <w:r>
              <w:rPr>
                <w:rFonts w:hint="eastAsia"/>
              </w:rPr>
              <w:t>前门或后门喷漆</w:t>
            </w:r>
          </w:p>
        </w:tc>
      </w:tr>
      <w:tr w:rsidR="00F4468A" w14:paraId="0CA2B589" w14:textId="77777777">
        <w:trPr>
          <w:trHeight w:val="390"/>
          <w:jc w:val="center"/>
        </w:trPr>
        <w:tc>
          <w:tcPr>
            <w:tcW w:w="2005" w:type="dxa"/>
            <w:vMerge/>
            <w:vAlign w:val="center"/>
          </w:tcPr>
          <w:p w14:paraId="191D9455" w14:textId="77777777" w:rsidR="00F4468A" w:rsidRDefault="00F4468A">
            <w:pPr>
              <w:jc w:val="center"/>
            </w:pPr>
          </w:p>
        </w:tc>
        <w:tc>
          <w:tcPr>
            <w:tcW w:w="1262" w:type="dxa"/>
            <w:tcBorders>
              <w:top w:val="single" w:sz="4" w:space="0" w:color="auto"/>
              <w:bottom w:val="single" w:sz="4" w:space="0" w:color="auto"/>
            </w:tcBorders>
            <w:vAlign w:val="center"/>
          </w:tcPr>
          <w:p w14:paraId="1ED041EB" w14:textId="77777777" w:rsidR="00F4468A" w:rsidRDefault="00000000">
            <w:pPr>
              <w:jc w:val="center"/>
            </w:pPr>
            <w:r>
              <w:rPr>
                <w:rFonts w:hint="eastAsia"/>
              </w:rPr>
              <w:t>5</w:t>
            </w:r>
          </w:p>
        </w:tc>
        <w:tc>
          <w:tcPr>
            <w:tcW w:w="4809" w:type="dxa"/>
            <w:tcBorders>
              <w:top w:val="single" w:sz="4" w:space="0" w:color="auto"/>
              <w:bottom w:val="single" w:sz="4" w:space="0" w:color="auto"/>
            </w:tcBorders>
            <w:vAlign w:val="center"/>
          </w:tcPr>
          <w:p w14:paraId="367DA153" w14:textId="77777777" w:rsidR="00F4468A" w:rsidRDefault="00000000">
            <w:pPr>
              <w:jc w:val="center"/>
            </w:pPr>
            <w:r>
              <w:rPr>
                <w:rFonts w:hint="eastAsia"/>
              </w:rPr>
              <w:t>中门喷漆</w:t>
            </w:r>
          </w:p>
        </w:tc>
      </w:tr>
      <w:tr w:rsidR="00F4468A" w14:paraId="15A4F12B" w14:textId="77777777">
        <w:trPr>
          <w:trHeight w:val="390"/>
          <w:jc w:val="center"/>
        </w:trPr>
        <w:tc>
          <w:tcPr>
            <w:tcW w:w="2005" w:type="dxa"/>
            <w:vMerge/>
            <w:vAlign w:val="center"/>
          </w:tcPr>
          <w:p w14:paraId="591B0E14" w14:textId="77777777" w:rsidR="00F4468A" w:rsidRDefault="00F4468A">
            <w:pPr>
              <w:jc w:val="center"/>
            </w:pPr>
          </w:p>
        </w:tc>
        <w:tc>
          <w:tcPr>
            <w:tcW w:w="1262" w:type="dxa"/>
            <w:tcBorders>
              <w:top w:val="single" w:sz="4" w:space="0" w:color="auto"/>
              <w:bottom w:val="single" w:sz="4" w:space="0" w:color="auto"/>
            </w:tcBorders>
            <w:vAlign w:val="center"/>
          </w:tcPr>
          <w:p w14:paraId="7DF7EFC7" w14:textId="77777777" w:rsidR="00F4468A" w:rsidRDefault="00000000">
            <w:pPr>
              <w:jc w:val="center"/>
            </w:pPr>
            <w:r>
              <w:rPr>
                <w:rFonts w:hint="eastAsia"/>
              </w:rPr>
              <w:t>6</w:t>
            </w:r>
          </w:p>
        </w:tc>
        <w:tc>
          <w:tcPr>
            <w:tcW w:w="4809" w:type="dxa"/>
            <w:tcBorders>
              <w:top w:val="single" w:sz="4" w:space="0" w:color="auto"/>
              <w:bottom w:val="single" w:sz="4" w:space="0" w:color="auto"/>
            </w:tcBorders>
            <w:vAlign w:val="center"/>
          </w:tcPr>
          <w:p w14:paraId="2BB68F51" w14:textId="77777777" w:rsidR="00F4468A" w:rsidRDefault="00000000">
            <w:pPr>
              <w:jc w:val="center"/>
            </w:pPr>
            <w:r>
              <w:rPr>
                <w:rFonts w:hint="eastAsia"/>
              </w:rPr>
              <w:t>侧沙板喷漆</w:t>
            </w:r>
          </w:p>
        </w:tc>
      </w:tr>
      <w:tr w:rsidR="00F4468A" w14:paraId="02B4CA84" w14:textId="77777777">
        <w:trPr>
          <w:trHeight w:val="390"/>
          <w:jc w:val="center"/>
        </w:trPr>
        <w:tc>
          <w:tcPr>
            <w:tcW w:w="2005" w:type="dxa"/>
            <w:vMerge/>
            <w:vAlign w:val="center"/>
          </w:tcPr>
          <w:p w14:paraId="73C4B0D2" w14:textId="77777777" w:rsidR="00F4468A" w:rsidRDefault="00F4468A">
            <w:pPr>
              <w:jc w:val="center"/>
            </w:pPr>
          </w:p>
        </w:tc>
        <w:tc>
          <w:tcPr>
            <w:tcW w:w="1262" w:type="dxa"/>
            <w:tcBorders>
              <w:top w:val="single" w:sz="4" w:space="0" w:color="auto"/>
              <w:bottom w:val="single" w:sz="4" w:space="0" w:color="auto"/>
            </w:tcBorders>
            <w:vAlign w:val="center"/>
          </w:tcPr>
          <w:p w14:paraId="5BC05CF3" w14:textId="77777777" w:rsidR="00F4468A" w:rsidRDefault="00000000">
            <w:pPr>
              <w:jc w:val="center"/>
            </w:pPr>
            <w:r>
              <w:rPr>
                <w:rFonts w:hint="eastAsia"/>
              </w:rPr>
              <w:t>7</w:t>
            </w:r>
          </w:p>
        </w:tc>
        <w:tc>
          <w:tcPr>
            <w:tcW w:w="4809" w:type="dxa"/>
            <w:tcBorders>
              <w:top w:val="single" w:sz="4" w:space="0" w:color="auto"/>
              <w:bottom w:val="single" w:sz="4" w:space="0" w:color="auto"/>
            </w:tcBorders>
            <w:vAlign w:val="center"/>
          </w:tcPr>
          <w:p w14:paraId="7DBACF6F" w14:textId="77777777" w:rsidR="00F4468A" w:rsidRDefault="00000000">
            <w:pPr>
              <w:jc w:val="center"/>
            </w:pPr>
            <w:r>
              <w:rPr>
                <w:rFonts w:hint="eastAsia"/>
              </w:rPr>
              <w:t>后翼子板喷漆</w:t>
            </w:r>
          </w:p>
        </w:tc>
      </w:tr>
      <w:tr w:rsidR="00F4468A" w14:paraId="69599FD6" w14:textId="77777777">
        <w:trPr>
          <w:trHeight w:val="390"/>
          <w:jc w:val="center"/>
        </w:trPr>
        <w:tc>
          <w:tcPr>
            <w:tcW w:w="2005" w:type="dxa"/>
            <w:vMerge/>
            <w:vAlign w:val="center"/>
          </w:tcPr>
          <w:p w14:paraId="6CC9E0B9" w14:textId="77777777" w:rsidR="00F4468A" w:rsidRDefault="00F4468A">
            <w:pPr>
              <w:jc w:val="center"/>
            </w:pPr>
          </w:p>
        </w:tc>
        <w:tc>
          <w:tcPr>
            <w:tcW w:w="1262" w:type="dxa"/>
            <w:tcBorders>
              <w:top w:val="single" w:sz="4" w:space="0" w:color="auto"/>
              <w:bottom w:val="single" w:sz="4" w:space="0" w:color="auto"/>
            </w:tcBorders>
            <w:vAlign w:val="center"/>
          </w:tcPr>
          <w:p w14:paraId="17BF10F3" w14:textId="77777777" w:rsidR="00F4468A" w:rsidRDefault="00000000">
            <w:pPr>
              <w:jc w:val="center"/>
            </w:pPr>
            <w:r>
              <w:rPr>
                <w:rFonts w:hint="eastAsia"/>
              </w:rPr>
              <w:t>8</w:t>
            </w:r>
          </w:p>
        </w:tc>
        <w:tc>
          <w:tcPr>
            <w:tcW w:w="4809" w:type="dxa"/>
            <w:tcBorders>
              <w:top w:val="single" w:sz="4" w:space="0" w:color="auto"/>
              <w:bottom w:val="single" w:sz="4" w:space="0" w:color="auto"/>
            </w:tcBorders>
            <w:vAlign w:val="center"/>
          </w:tcPr>
          <w:p w14:paraId="17F9E883" w14:textId="77777777" w:rsidR="00F4468A" w:rsidRDefault="00000000">
            <w:pPr>
              <w:jc w:val="center"/>
            </w:pPr>
            <w:r>
              <w:rPr>
                <w:rFonts w:hint="eastAsia"/>
              </w:rPr>
              <w:t>后尾盖喷漆</w:t>
            </w:r>
          </w:p>
        </w:tc>
      </w:tr>
      <w:tr w:rsidR="00F4468A" w14:paraId="688E813A" w14:textId="77777777">
        <w:trPr>
          <w:trHeight w:val="390"/>
          <w:jc w:val="center"/>
        </w:trPr>
        <w:tc>
          <w:tcPr>
            <w:tcW w:w="2005" w:type="dxa"/>
            <w:vMerge/>
            <w:vAlign w:val="center"/>
          </w:tcPr>
          <w:p w14:paraId="2E55C210" w14:textId="77777777" w:rsidR="00F4468A" w:rsidRDefault="00F4468A">
            <w:pPr>
              <w:jc w:val="center"/>
            </w:pPr>
          </w:p>
        </w:tc>
        <w:tc>
          <w:tcPr>
            <w:tcW w:w="1262" w:type="dxa"/>
            <w:tcBorders>
              <w:top w:val="single" w:sz="4" w:space="0" w:color="auto"/>
              <w:bottom w:val="single" w:sz="4" w:space="0" w:color="auto"/>
            </w:tcBorders>
            <w:vAlign w:val="center"/>
          </w:tcPr>
          <w:p w14:paraId="2B02BA2D" w14:textId="77777777" w:rsidR="00F4468A" w:rsidRDefault="00000000">
            <w:pPr>
              <w:jc w:val="center"/>
            </w:pPr>
            <w:r>
              <w:rPr>
                <w:rFonts w:hint="eastAsia"/>
              </w:rPr>
              <w:t>9</w:t>
            </w:r>
          </w:p>
        </w:tc>
        <w:tc>
          <w:tcPr>
            <w:tcW w:w="4809" w:type="dxa"/>
            <w:tcBorders>
              <w:top w:val="single" w:sz="4" w:space="0" w:color="auto"/>
              <w:bottom w:val="single" w:sz="4" w:space="0" w:color="auto"/>
            </w:tcBorders>
            <w:vAlign w:val="center"/>
          </w:tcPr>
          <w:p w14:paraId="22AD2C70" w14:textId="77777777" w:rsidR="00F4468A" w:rsidRDefault="00000000">
            <w:pPr>
              <w:jc w:val="center"/>
            </w:pPr>
            <w:r>
              <w:rPr>
                <w:rFonts w:hint="eastAsia"/>
              </w:rPr>
              <w:t>全车翻新烤漆</w:t>
            </w:r>
          </w:p>
        </w:tc>
      </w:tr>
      <w:tr w:rsidR="00F4468A" w14:paraId="7B431AA2" w14:textId="77777777">
        <w:trPr>
          <w:trHeight w:val="390"/>
          <w:jc w:val="center"/>
        </w:trPr>
        <w:tc>
          <w:tcPr>
            <w:tcW w:w="2005" w:type="dxa"/>
            <w:vMerge/>
            <w:vAlign w:val="center"/>
          </w:tcPr>
          <w:p w14:paraId="3E008548" w14:textId="77777777" w:rsidR="00F4468A" w:rsidRDefault="00F4468A">
            <w:pPr>
              <w:jc w:val="center"/>
            </w:pPr>
          </w:p>
        </w:tc>
        <w:tc>
          <w:tcPr>
            <w:tcW w:w="1262" w:type="dxa"/>
            <w:tcBorders>
              <w:top w:val="single" w:sz="4" w:space="0" w:color="auto"/>
              <w:bottom w:val="single" w:sz="4" w:space="0" w:color="auto"/>
            </w:tcBorders>
            <w:vAlign w:val="center"/>
          </w:tcPr>
          <w:p w14:paraId="3505F49F" w14:textId="77777777" w:rsidR="00F4468A" w:rsidRDefault="00000000">
            <w:pPr>
              <w:jc w:val="center"/>
            </w:pPr>
            <w:r>
              <w:rPr>
                <w:rFonts w:hint="eastAsia"/>
              </w:rPr>
              <w:t>10</w:t>
            </w:r>
          </w:p>
        </w:tc>
        <w:tc>
          <w:tcPr>
            <w:tcW w:w="4809" w:type="dxa"/>
            <w:tcBorders>
              <w:top w:val="single" w:sz="4" w:space="0" w:color="auto"/>
              <w:bottom w:val="single" w:sz="4" w:space="0" w:color="auto"/>
            </w:tcBorders>
            <w:vAlign w:val="center"/>
          </w:tcPr>
          <w:p w14:paraId="40864CF5" w14:textId="77777777" w:rsidR="00F4468A" w:rsidRDefault="00000000">
            <w:pPr>
              <w:jc w:val="center"/>
            </w:pPr>
            <w:r>
              <w:rPr>
                <w:rFonts w:hint="eastAsia"/>
              </w:rPr>
              <w:t>全车喷漆</w:t>
            </w:r>
          </w:p>
        </w:tc>
      </w:tr>
      <w:tr w:rsidR="00F4468A" w14:paraId="33D0CE44" w14:textId="77777777">
        <w:trPr>
          <w:trHeight w:val="390"/>
          <w:jc w:val="center"/>
        </w:trPr>
        <w:tc>
          <w:tcPr>
            <w:tcW w:w="2005" w:type="dxa"/>
            <w:vMerge/>
            <w:vAlign w:val="center"/>
          </w:tcPr>
          <w:p w14:paraId="5861AB91" w14:textId="77777777" w:rsidR="00F4468A" w:rsidRDefault="00F4468A">
            <w:pPr>
              <w:jc w:val="center"/>
            </w:pPr>
          </w:p>
        </w:tc>
        <w:tc>
          <w:tcPr>
            <w:tcW w:w="1262" w:type="dxa"/>
            <w:tcBorders>
              <w:top w:val="single" w:sz="4" w:space="0" w:color="auto"/>
              <w:bottom w:val="single" w:sz="4" w:space="0" w:color="auto"/>
            </w:tcBorders>
            <w:vAlign w:val="center"/>
          </w:tcPr>
          <w:p w14:paraId="35FFB71D" w14:textId="77777777" w:rsidR="00F4468A" w:rsidRDefault="00000000">
            <w:pPr>
              <w:jc w:val="center"/>
            </w:pPr>
            <w:r>
              <w:rPr>
                <w:rFonts w:hint="eastAsia"/>
              </w:rPr>
              <w:t>11</w:t>
            </w:r>
          </w:p>
        </w:tc>
        <w:tc>
          <w:tcPr>
            <w:tcW w:w="4809" w:type="dxa"/>
            <w:tcBorders>
              <w:top w:val="single" w:sz="4" w:space="0" w:color="auto"/>
              <w:bottom w:val="single" w:sz="4" w:space="0" w:color="auto"/>
            </w:tcBorders>
            <w:vAlign w:val="center"/>
          </w:tcPr>
          <w:p w14:paraId="2E209A6B" w14:textId="77777777" w:rsidR="00F4468A" w:rsidRDefault="00000000">
            <w:pPr>
              <w:jc w:val="center"/>
            </w:pPr>
            <w:r>
              <w:rPr>
                <w:rFonts w:hint="eastAsia"/>
              </w:rPr>
              <w:t>车身抛光打蜡</w:t>
            </w:r>
          </w:p>
        </w:tc>
      </w:tr>
      <w:tr w:rsidR="00F4468A" w14:paraId="3B21B76C" w14:textId="77777777">
        <w:trPr>
          <w:trHeight w:val="390"/>
          <w:jc w:val="center"/>
        </w:trPr>
        <w:tc>
          <w:tcPr>
            <w:tcW w:w="2005" w:type="dxa"/>
            <w:vMerge/>
            <w:vAlign w:val="center"/>
          </w:tcPr>
          <w:p w14:paraId="6C85E6E9" w14:textId="77777777" w:rsidR="00F4468A" w:rsidRDefault="00F4468A">
            <w:pPr>
              <w:jc w:val="center"/>
            </w:pPr>
          </w:p>
        </w:tc>
        <w:tc>
          <w:tcPr>
            <w:tcW w:w="1262" w:type="dxa"/>
            <w:tcBorders>
              <w:top w:val="single" w:sz="4" w:space="0" w:color="auto"/>
            </w:tcBorders>
            <w:vAlign w:val="center"/>
          </w:tcPr>
          <w:p w14:paraId="67F85B2C" w14:textId="77777777" w:rsidR="00F4468A" w:rsidRDefault="00000000">
            <w:pPr>
              <w:jc w:val="center"/>
            </w:pPr>
            <w:r>
              <w:rPr>
                <w:rFonts w:hint="eastAsia"/>
              </w:rPr>
              <w:t>12</w:t>
            </w:r>
          </w:p>
        </w:tc>
        <w:tc>
          <w:tcPr>
            <w:tcW w:w="4809" w:type="dxa"/>
            <w:tcBorders>
              <w:top w:val="single" w:sz="4" w:space="0" w:color="auto"/>
            </w:tcBorders>
            <w:vAlign w:val="center"/>
          </w:tcPr>
          <w:p w14:paraId="3DCEA1CB" w14:textId="77777777" w:rsidR="00F4468A" w:rsidRDefault="00000000">
            <w:pPr>
              <w:jc w:val="center"/>
            </w:pPr>
            <w:r>
              <w:rPr>
                <w:rFonts w:hint="eastAsia"/>
              </w:rPr>
              <w:t>室内深度清洁</w:t>
            </w:r>
          </w:p>
        </w:tc>
      </w:tr>
    </w:tbl>
    <w:p w14:paraId="17867970" w14:textId="77777777" w:rsidR="00F4468A" w:rsidRDefault="00F4468A">
      <w:pPr>
        <w:spacing w:line="400" w:lineRule="exact"/>
        <w:rPr>
          <w:b/>
        </w:rPr>
      </w:pPr>
    </w:p>
    <w:p w14:paraId="1CED70F1" w14:textId="77777777" w:rsidR="00F4468A" w:rsidRDefault="00000000">
      <w:pPr>
        <w:spacing w:line="400" w:lineRule="exact"/>
        <w:ind w:firstLineChars="200" w:firstLine="420"/>
        <w:rPr>
          <w:bCs/>
        </w:rPr>
      </w:pPr>
      <w:r>
        <w:rPr>
          <w:rFonts w:hint="eastAsia"/>
          <w:bCs/>
        </w:rPr>
        <w:t>（四）维修常用配件表（正厂材料）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0"/>
        <w:gridCol w:w="6432"/>
      </w:tblGrid>
      <w:tr w:rsidR="00F4468A" w14:paraId="1AF250D1" w14:textId="77777777">
        <w:trPr>
          <w:trHeight w:val="345"/>
          <w:jc w:val="center"/>
        </w:trPr>
        <w:tc>
          <w:tcPr>
            <w:tcW w:w="1660" w:type="dxa"/>
            <w:vAlign w:val="center"/>
          </w:tcPr>
          <w:p w14:paraId="5C128A51" w14:textId="77777777" w:rsidR="00F4468A" w:rsidRDefault="00000000">
            <w:pPr>
              <w:jc w:val="center"/>
            </w:pPr>
            <w:r>
              <w:rPr>
                <w:rFonts w:hint="eastAsia"/>
              </w:rPr>
              <w:t>序号</w:t>
            </w:r>
          </w:p>
        </w:tc>
        <w:tc>
          <w:tcPr>
            <w:tcW w:w="6432" w:type="dxa"/>
            <w:vAlign w:val="center"/>
          </w:tcPr>
          <w:p w14:paraId="4E512B2E" w14:textId="77777777" w:rsidR="00F4468A" w:rsidRDefault="00000000">
            <w:pPr>
              <w:jc w:val="center"/>
            </w:pPr>
            <w:r>
              <w:rPr>
                <w:rFonts w:hint="eastAsia"/>
              </w:rPr>
              <w:t>配件名称</w:t>
            </w:r>
          </w:p>
        </w:tc>
      </w:tr>
      <w:tr w:rsidR="00F4468A" w14:paraId="3C88F4E2" w14:textId="77777777">
        <w:trPr>
          <w:trHeight w:val="345"/>
          <w:jc w:val="center"/>
        </w:trPr>
        <w:tc>
          <w:tcPr>
            <w:tcW w:w="1660" w:type="dxa"/>
            <w:vAlign w:val="center"/>
          </w:tcPr>
          <w:p w14:paraId="5D1311E1" w14:textId="77777777" w:rsidR="00F4468A" w:rsidRDefault="00000000">
            <w:pPr>
              <w:jc w:val="center"/>
            </w:pPr>
            <w:r>
              <w:rPr>
                <w:rFonts w:hint="eastAsia"/>
              </w:rPr>
              <w:t>1</w:t>
            </w:r>
          </w:p>
        </w:tc>
        <w:tc>
          <w:tcPr>
            <w:tcW w:w="6432" w:type="dxa"/>
            <w:vAlign w:val="center"/>
          </w:tcPr>
          <w:p w14:paraId="3FA1C82B" w14:textId="77777777" w:rsidR="00F4468A" w:rsidRDefault="00000000">
            <w:pPr>
              <w:jc w:val="center"/>
            </w:pPr>
            <w:r>
              <w:rPr>
                <w:rFonts w:hint="eastAsia"/>
              </w:rPr>
              <w:t>机油格</w:t>
            </w:r>
          </w:p>
        </w:tc>
      </w:tr>
      <w:tr w:rsidR="00F4468A" w14:paraId="73FA20C1" w14:textId="77777777">
        <w:trPr>
          <w:trHeight w:val="345"/>
          <w:jc w:val="center"/>
        </w:trPr>
        <w:tc>
          <w:tcPr>
            <w:tcW w:w="1660" w:type="dxa"/>
            <w:vAlign w:val="center"/>
          </w:tcPr>
          <w:p w14:paraId="6D276514" w14:textId="77777777" w:rsidR="00F4468A" w:rsidRDefault="00000000">
            <w:pPr>
              <w:jc w:val="center"/>
            </w:pPr>
            <w:r>
              <w:rPr>
                <w:rFonts w:hint="eastAsia"/>
              </w:rPr>
              <w:t>2</w:t>
            </w:r>
          </w:p>
        </w:tc>
        <w:tc>
          <w:tcPr>
            <w:tcW w:w="6432" w:type="dxa"/>
            <w:vAlign w:val="center"/>
          </w:tcPr>
          <w:p w14:paraId="1B5DAE73" w14:textId="77777777" w:rsidR="00F4468A" w:rsidRDefault="00000000">
            <w:pPr>
              <w:jc w:val="center"/>
            </w:pPr>
            <w:r>
              <w:rPr>
                <w:rFonts w:hint="eastAsia"/>
              </w:rPr>
              <w:t>空气格</w:t>
            </w:r>
          </w:p>
        </w:tc>
      </w:tr>
      <w:tr w:rsidR="00F4468A" w14:paraId="01E0B173" w14:textId="77777777">
        <w:trPr>
          <w:trHeight w:val="345"/>
          <w:jc w:val="center"/>
        </w:trPr>
        <w:tc>
          <w:tcPr>
            <w:tcW w:w="1660" w:type="dxa"/>
            <w:vAlign w:val="center"/>
          </w:tcPr>
          <w:p w14:paraId="5DC7880B" w14:textId="77777777" w:rsidR="00F4468A" w:rsidRDefault="00000000">
            <w:pPr>
              <w:jc w:val="center"/>
            </w:pPr>
            <w:r>
              <w:rPr>
                <w:rFonts w:hint="eastAsia"/>
              </w:rPr>
              <w:t>3</w:t>
            </w:r>
          </w:p>
        </w:tc>
        <w:tc>
          <w:tcPr>
            <w:tcW w:w="6432" w:type="dxa"/>
            <w:vAlign w:val="center"/>
          </w:tcPr>
          <w:p w14:paraId="4ABAF89E" w14:textId="77777777" w:rsidR="00F4468A" w:rsidRDefault="00000000">
            <w:pPr>
              <w:jc w:val="center"/>
            </w:pPr>
            <w:r>
              <w:rPr>
                <w:rFonts w:hint="eastAsia"/>
              </w:rPr>
              <w:t>汽油格</w:t>
            </w:r>
          </w:p>
        </w:tc>
      </w:tr>
      <w:tr w:rsidR="00F4468A" w14:paraId="18AF3812" w14:textId="77777777">
        <w:trPr>
          <w:trHeight w:val="345"/>
          <w:jc w:val="center"/>
        </w:trPr>
        <w:tc>
          <w:tcPr>
            <w:tcW w:w="1660" w:type="dxa"/>
            <w:vAlign w:val="center"/>
          </w:tcPr>
          <w:p w14:paraId="24043968" w14:textId="77777777" w:rsidR="00F4468A" w:rsidRDefault="00000000">
            <w:pPr>
              <w:jc w:val="center"/>
            </w:pPr>
            <w:r>
              <w:rPr>
                <w:rFonts w:hint="eastAsia"/>
              </w:rPr>
              <w:t>4</w:t>
            </w:r>
          </w:p>
        </w:tc>
        <w:tc>
          <w:tcPr>
            <w:tcW w:w="6432" w:type="dxa"/>
            <w:vAlign w:val="center"/>
          </w:tcPr>
          <w:p w14:paraId="511B2033" w14:textId="77777777" w:rsidR="00F4468A" w:rsidRDefault="00000000">
            <w:pPr>
              <w:jc w:val="center"/>
            </w:pPr>
            <w:r>
              <w:rPr>
                <w:rFonts w:hint="eastAsia"/>
              </w:rPr>
              <w:t>油底壳</w:t>
            </w:r>
          </w:p>
        </w:tc>
      </w:tr>
      <w:tr w:rsidR="00F4468A" w14:paraId="7C0BB8FB" w14:textId="77777777">
        <w:trPr>
          <w:trHeight w:val="345"/>
          <w:jc w:val="center"/>
        </w:trPr>
        <w:tc>
          <w:tcPr>
            <w:tcW w:w="1660" w:type="dxa"/>
            <w:vAlign w:val="center"/>
          </w:tcPr>
          <w:p w14:paraId="1506C177" w14:textId="77777777" w:rsidR="00F4468A" w:rsidRDefault="00000000">
            <w:pPr>
              <w:jc w:val="center"/>
            </w:pPr>
            <w:r>
              <w:rPr>
                <w:rFonts w:hint="eastAsia"/>
              </w:rPr>
              <w:t>5</w:t>
            </w:r>
          </w:p>
        </w:tc>
        <w:tc>
          <w:tcPr>
            <w:tcW w:w="6432" w:type="dxa"/>
            <w:vAlign w:val="center"/>
          </w:tcPr>
          <w:p w14:paraId="3F38AB2D" w14:textId="77777777" w:rsidR="00F4468A" w:rsidRDefault="00000000">
            <w:pPr>
              <w:jc w:val="center"/>
            </w:pPr>
            <w:r>
              <w:rPr>
                <w:rFonts w:hint="eastAsia"/>
              </w:rPr>
              <w:t>正时皮带，链条</w:t>
            </w:r>
          </w:p>
        </w:tc>
      </w:tr>
      <w:tr w:rsidR="00F4468A" w14:paraId="75429424" w14:textId="77777777">
        <w:trPr>
          <w:trHeight w:val="345"/>
          <w:jc w:val="center"/>
        </w:trPr>
        <w:tc>
          <w:tcPr>
            <w:tcW w:w="1660" w:type="dxa"/>
            <w:vAlign w:val="center"/>
          </w:tcPr>
          <w:p w14:paraId="68C47B01" w14:textId="77777777" w:rsidR="00F4468A" w:rsidRDefault="00000000">
            <w:pPr>
              <w:jc w:val="center"/>
            </w:pPr>
            <w:r>
              <w:rPr>
                <w:rFonts w:hint="eastAsia"/>
              </w:rPr>
              <w:t>6</w:t>
            </w:r>
          </w:p>
        </w:tc>
        <w:tc>
          <w:tcPr>
            <w:tcW w:w="6432" w:type="dxa"/>
            <w:vAlign w:val="center"/>
          </w:tcPr>
          <w:p w14:paraId="54AFBF16" w14:textId="77777777" w:rsidR="00F4468A" w:rsidRDefault="00000000">
            <w:pPr>
              <w:jc w:val="center"/>
            </w:pPr>
            <w:r>
              <w:rPr>
                <w:rFonts w:hint="eastAsia"/>
              </w:rPr>
              <w:t>机油泵</w:t>
            </w:r>
          </w:p>
        </w:tc>
      </w:tr>
      <w:tr w:rsidR="00F4468A" w14:paraId="50F57E3F" w14:textId="77777777">
        <w:trPr>
          <w:trHeight w:val="345"/>
          <w:jc w:val="center"/>
        </w:trPr>
        <w:tc>
          <w:tcPr>
            <w:tcW w:w="1660" w:type="dxa"/>
            <w:vAlign w:val="center"/>
          </w:tcPr>
          <w:p w14:paraId="163A3187" w14:textId="77777777" w:rsidR="00F4468A" w:rsidRDefault="00000000">
            <w:pPr>
              <w:jc w:val="center"/>
            </w:pPr>
            <w:r>
              <w:rPr>
                <w:rFonts w:hint="eastAsia"/>
              </w:rPr>
              <w:t>7</w:t>
            </w:r>
          </w:p>
        </w:tc>
        <w:tc>
          <w:tcPr>
            <w:tcW w:w="6432" w:type="dxa"/>
            <w:vAlign w:val="center"/>
          </w:tcPr>
          <w:p w14:paraId="518AB2AD" w14:textId="77777777" w:rsidR="00F4468A" w:rsidRDefault="00000000">
            <w:pPr>
              <w:jc w:val="center"/>
            </w:pPr>
            <w:r>
              <w:rPr>
                <w:rFonts w:hint="eastAsia"/>
              </w:rPr>
              <w:t>节温器</w:t>
            </w:r>
          </w:p>
        </w:tc>
      </w:tr>
      <w:tr w:rsidR="00F4468A" w14:paraId="2106A3E4" w14:textId="77777777">
        <w:trPr>
          <w:trHeight w:val="345"/>
          <w:jc w:val="center"/>
        </w:trPr>
        <w:tc>
          <w:tcPr>
            <w:tcW w:w="1660" w:type="dxa"/>
            <w:vAlign w:val="center"/>
          </w:tcPr>
          <w:p w14:paraId="74F92A33" w14:textId="77777777" w:rsidR="00F4468A" w:rsidRDefault="00000000">
            <w:pPr>
              <w:jc w:val="center"/>
            </w:pPr>
            <w:r>
              <w:rPr>
                <w:rFonts w:hint="eastAsia"/>
              </w:rPr>
              <w:t>8</w:t>
            </w:r>
          </w:p>
        </w:tc>
        <w:tc>
          <w:tcPr>
            <w:tcW w:w="6432" w:type="dxa"/>
            <w:vAlign w:val="center"/>
          </w:tcPr>
          <w:p w14:paraId="15D4D546" w14:textId="77777777" w:rsidR="00F4468A" w:rsidRDefault="00000000">
            <w:pPr>
              <w:jc w:val="center"/>
            </w:pPr>
            <w:r>
              <w:rPr>
                <w:rFonts w:hint="eastAsia"/>
              </w:rPr>
              <w:t>散热器</w:t>
            </w:r>
          </w:p>
        </w:tc>
      </w:tr>
      <w:tr w:rsidR="00F4468A" w14:paraId="570E85CB" w14:textId="77777777">
        <w:trPr>
          <w:trHeight w:val="345"/>
          <w:jc w:val="center"/>
        </w:trPr>
        <w:tc>
          <w:tcPr>
            <w:tcW w:w="1660" w:type="dxa"/>
            <w:vAlign w:val="center"/>
          </w:tcPr>
          <w:p w14:paraId="16CA23EB" w14:textId="77777777" w:rsidR="00F4468A" w:rsidRDefault="00000000">
            <w:pPr>
              <w:jc w:val="center"/>
            </w:pPr>
            <w:r>
              <w:rPr>
                <w:rFonts w:hint="eastAsia"/>
              </w:rPr>
              <w:t>9</w:t>
            </w:r>
          </w:p>
        </w:tc>
        <w:tc>
          <w:tcPr>
            <w:tcW w:w="6432" w:type="dxa"/>
            <w:vAlign w:val="center"/>
          </w:tcPr>
          <w:p w14:paraId="63D0A9CA" w14:textId="77777777" w:rsidR="00F4468A" w:rsidRDefault="00000000">
            <w:pPr>
              <w:jc w:val="center"/>
            </w:pPr>
            <w:r>
              <w:rPr>
                <w:rFonts w:hint="eastAsia"/>
              </w:rPr>
              <w:t>附水壶</w:t>
            </w:r>
          </w:p>
        </w:tc>
      </w:tr>
      <w:tr w:rsidR="00F4468A" w14:paraId="4CFFECF9" w14:textId="77777777">
        <w:trPr>
          <w:trHeight w:val="345"/>
          <w:jc w:val="center"/>
        </w:trPr>
        <w:tc>
          <w:tcPr>
            <w:tcW w:w="1660" w:type="dxa"/>
            <w:vAlign w:val="center"/>
          </w:tcPr>
          <w:p w14:paraId="632FADA9" w14:textId="77777777" w:rsidR="00F4468A" w:rsidRDefault="00000000">
            <w:pPr>
              <w:jc w:val="center"/>
            </w:pPr>
            <w:r>
              <w:rPr>
                <w:rFonts w:hint="eastAsia"/>
              </w:rPr>
              <w:t>10</w:t>
            </w:r>
          </w:p>
        </w:tc>
        <w:tc>
          <w:tcPr>
            <w:tcW w:w="6432" w:type="dxa"/>
            <w:vAlign w:val="center"/>
          </w:tcPr>
          <w:p w14:paraId="37262255" w14:textId="77777777" w:rsidR="00F4468A" w:rsidRDefault="00000000">
            <w:pPr>
              <w:jc w:val="center"/>
            </w:pPr>
            <w:r>
              <w:rPr>
                <w:rFonts w:hint="eastAsia"/>
              </w:rPr>
              <w:t>前减</w:t>
            </w:r>
          </w:p>
        </w:tc>
      </w:tr>
      <w:tr w:rsidR="00F4468A" w14:paraId="2DFD050F" w14:textId="77777777">
        <w:trPr>
          <w:trHeight w:val="345"/>
          <w:jc w:val="center"/>
        </w:trPr>
        <w:tc>
          <w:tcPr>
            <w:tcW w:w="1660" w:type="dxa"/>
            <w:vAlign w:val="center"/>
          </w:tcPr>
          <w:p w14:paraId="1132DAFC" w14:textId="77777777" w:rsidR="00F4468A" w:rsidRDefault="00000000">
            <w:pPr>
              <w:jc w:val="center"/>
            </w:pPr>
            <w:r>
              <w:rPr>
                <w:rFonts w:hint="eastAsia"/>
              </w:rPr>
              <w:t>11</w:t>
            </w:r>
          </w:p>
        </w:tc>
        <w:tc>
          <w:tcPr>
            <w:tcW w:w="6432" w:type="dxa"/>
            <w:vAlign w:val="center"/>
          </w:tcPr>
          <w:p w14:paraId="6707B6CF" w14:textId="77777777" w:rsidR="00F4468A" w:rsidRDefault="00000000">
            <w:pPr>
              <w:jc w:val="center"/>
            </w:pPr>
            <w:r>
              <w:rPr>
                <w:rFonts w:hint="eastAsia"/>
              </w:rPr>
              <w:t>后减</w:t>
            </w:r>
          </w:p>
        </w:tc>
      </w:tr>
      <w:tr w:rsidR="00F4468A" w14:paraId="49F1827E" w14:textId="77777777">
        <w:trPr>
          <w:trHeight w:val="345"/>
          <w:jc w:val="center"/>
        </w:trPr>
        <w:tc>
          <w:tcPr>
            <w:tcW w:w="1660" w:type="dxa"/>
            <w:vAlign w:val="center"/>
          </w:tcPr>
          <w:p w14:paraId="5EB7CC77" w14:textId="77777777" w:rsidR="00F4468A" w:rsidRDefault="00000000">
            <w:pPr>
              <w:jc w:val="center"/>
            </w:pPr>
            <w:r>
              <w:rPr>
                <w:rFonts w:hint="eastAsia"/>
              </w:rPr>
              <w:t>12</w:t>
            </w:r>
          </w:p>
        </w:tc>
        <w:tc>
          <w:tcPr>
            <w:tcW w:w="6432" w:type="dxa"/>
            <w:vAlign w:val="center"/>
          </w:tcPr>
          <w:p w14:paraId="4C2BDE07" w14:textId="77777777" w:rsidR="00F4468A" w:rsidRDefault="00000000">
            <w:pPr>
              <w:jc w:val="center"/>
            </w:pPr>
            <w:r>
              <w:rPr>
                <w:rFonts w:hint="eastAsia"/>
              </w:rPr>
              <w:t>横拉杆球头</w:t>
            </w:r>
          </w:p>
        </w:tc>
      </w:tr>
      <w:tr w:rsidR="00F4468A" w14:paraId="16FE2EC0" w14:textId="77777777">
        <w:trPr>
          <w:trHeight w:val="345"/>
          <w:jc w:val="center"/>
        </w:trPr>
        <w:tc>
          <w:tcPr>
            <w:tcW w:w="1660" w:type="dxa"/>
            <w:vAlign w:val="center"/>
          </w:tcPr>
          <w:p w14:paraId="5127EE58" w14:textId="77777777" w:rsidR="00F4468A" w:rsidRDefault="00000000">
            <w:pPr>
              <w:jc w:val="center"/>
            </w:pPr>
            <w:r>
              <w:rPr>
                <w:rFonts w:hint="eastAsia"/>
              </w:rPr>
              <w:t>13</w:t>
            </w:r>
          </w:p>
        </w:tc>
        <w:tc>
          <w:tcPr>
            <w:tcW w:w="6432" w:type="dxa"/>
            <w:vAlign w:val="center"/>
          </w:tcPr>
          <w:p w14:paraId="03EF8641" w14:textId="77777777" w:rsidR="00F4468A" w:rsidRDefault="00000000">
            <w:pPr>
              <w:jc w:val="center"/>
            </w:pPr>
            <w:r>
              <w:rPr>
                <w:rFonts w:hint="eastAsia"/>
              </w:rPr>
              <w:t>前刹车盘</w:t>
            </w:r>
          </w:p>
        </w:tc>
      </w:tr>
      <w:tr w:rsidR="00F4468A" w14:paraId="36B0496E" w14:textId="77777777">
        <w:trPr>
          <w:trHeight w:val="345"/>
          <w:jc w:val="center"/>
        </w:trPr>
        <w:tc>
          <w:tcPr>
            <w:tcW w:w="1660" w:type="dxa"/>
            <w:vAlign w:val="center"/>
          </w:tcPr>
          <w:p w14:paraId="30544C00" w14:textId="77777777" w:rsidR="00F4468A" w:rsidRDefault="00000000">
            <w:pPr>
              <w:jc w:val="center"/>
            </w:pPr>
            <w:r>
              <w:rPr>
                <w:rFonts w:hint="eastAsia"/>
              </w:rPr>
              <w:t>14</w:t>
            </w:r>
          </w:p>
        </w:tc>
        <w:tc>
          <w:tcPr>
            <w:tcW w:w="6432" w:type="dxa"/>
            <w:vAlign w:val="center"/>
          </w:tcPr>
          <w:p w14:paraId="2CF46415" w14:textId="77777777" w:rsidR="00F4468A" w:rsidRDefault="00000000">
            <w:pPr>
              <w:jc w:val="center"/>
            </w:pPr>
            <w:r>
              <w:rPr>
                <w:rFonts w:hint="eastAsia"/>
              </w:rPr>
              <w:t>后刹车盘</w:t>
            </w:r>
          </w:p>
        </w:tc>
      </w:tr>
      <w:tr w:rsidR="00F4468A" w14:paraId="5ACAA1C6" w14:textId="77777777">
        <w:trPr>
          <w:trHeight w:val="345"/>
          <w:jc w:val="center"/>
        </w:trPr>
        <w:tc>
          <w:tcPr>
            <w:tcW w:w="1660" w:type="dxa"/>
            <w:vAlign w:val="center"/>
          </w:tcPr>
          <w:p w14:paraId="23FDC599" w14:textId="77777777" w:rsidR="00F4468A" w:rsidRDefault="00000000">
            <w:pPr>
              <w:jc w:val="center"/>
            </w:pPr>
            <w:r>
              <w:rPr>
                <w:rFonts w:hint="eastAsia"/>
              </w:rPr>
              <w:t>15</w:t>
            </w:r>
          </w:p>
        </w:tc>
        <w:tc>
          <w:tcPr>
            <w:tcW w:w="6432" w:type="dxa"/>
            <w:vAlign w:val="center"/>
          </w:tcPr>
          <w:p w14:paraId="599240BE" w14:textId="77777777" w:rsidR="00F4468A" w:rsidRDefault="00000000">
            <w:pPr>
              <w:jc w:val="center"/>
            </w:pPr>
            <w:r>
              <w:rPr>
                <w:rFonts w:hint="eastAsia"/>
              </w:rPr>
              <w:t>前刹车片</w:t>
            </w:r>
          </w:p>
        </w:tc>
      </w:tr>
      <w:tr w:rsidR="00F4468A" w14:paraId="57581A44" w14:textId="77777777">
        <w:trPr>
          <w:trHeight w:val="345"/>
          <w:jc w:val="center"/>
        </w:trPr>
        <w:tc>
          <w:tcPr>
            <w:tcW w:w="1660" w:type="dxa"/>
            <w:vAlign w:val="center"/>
          </w:tcPr>
          <w:p w14:paraId="2AAD0039" w14:textId="77777777" w:rsidR="00F4468A" w:rsidRDefault="00000000">
            <w:pPr>
              <w:jc w:val="center"/>
            </w:pPr>
            <w:r>
              <w:rPr>
                <w:rFonts w:hint="eastAsia"/>
              </w:rPr>
              <w:t>16</w:t>
            </w:r>
          </w:p>
        </w:tc>
        <w:tc>
          <w:tcPr>
            <w:tcW w:w="6432" w:type="dxa"/>
            <w:vAlign w:val="center"/>
          </w:tcPr>
          <w:p w14:paraId="49EE55A3" w14:textId="77777777" w:rsidR="00F4468A" w:rsidRDefault="00000000">
            <w:pPr>
              <w:jc w:val="center"/>
            </w:pPr>
            <w:r>
              <w:rPr>
                <w:rFonts w:hint="eastAsia"/>
              </w:rPr>
              <w:t>后刹车片</w:t>
            </w:r>
          </w:p>
        </w:tc>
      </w:tr>
      <w:tr w:rsidR="00F4468A" w14:paraId="36E14E91" w14:textId="77777777">
        <w:trPr>
          <w:trHeight w:val="345"/>
          <w:jc w:val="center"/>
        </w:trPr>
        <w:tc>
          <w:tcPr>
            <w:tcW w:w="1660" w:type="dxa"/>
            <w:vAlign w:val="center"/>
          </w:tcPr>
          <w:p w14:paraId="69F48A8D" w14:textId="77777777" w:rsidR="00F4468A" w:rsidRDefault="00000000">
            <w:pPr>
              <w:jc w:val="center"/>
            </w:pPr>
            <w:r>
              <w:rPr>
                <w:rFonts w:hint="eastAsia"/>
              </w:rPr>
              <w:t>17</w:t>
            </w:r>
          </w:p>
        </w:tc>
        <w:tc>
          <w:tcPr>
            <w:tcW w:w="6432" w:type="dxa"/>
            <w:vAlign w:val="center"/>
          </w:tcPr>
          <w:p w14:paraId="657439FB" w14:textId="77777777" w:rsidR="00F4468A" w:rsidRDefault="00000000">
            <w:pPr>
              <w:jc w:val="center"/>
            </w:pPr>
            <w:r>
              <w:rPr>
                <w:rFonts w:hint="eastAsia"/>
              </w:rPr>
              <w:t>启动机</w:t>
            </w:r>
          </w:p>
        </w:tc>
      </w:tr>
      <w:tr w:rsidR="00F4468A" w14:paraId="54563557" w14:textId="77777777">
        <w:trPr>
          <w:trHeight w:val="345"/>
          <w:jc w:val="center"/>
        </w:trPr>
        <w:tc>
          <w:tcPr>
            <w:tcW w:w="1660" w:type="dxa"/>
            <w:vAlign w:val="center"/>
          </w:tcPr>
          <w:p w14:paraId="7C8FD83B" w14:textId="77777777" w:rsidR="00F4468A" w:rsidRDefault="00000000">
            <w:pPr>
              <w:jc w:val="center"/>
            </w:pPr>
            <w:r>
              <w:rPr>
                <w:rFonts w:hint="eastAsia"/>
              </w:rPr>
              <w:t>18</w:t>
            </w:r>
          </w:p>
        </w:tc>
        <w:tc>
          <w:tcPr>
            <w:tcW w:w="6432" w:type="dxa"/>
            <w:vAlign w:val="center"/>
          </w:tcPr>
          <w:p w14:paraId="35673B2E" w14:textId="77777777" w:rsidR="00F4468A" w:rsidRDefault="00000000">
            <w:pPr>
              <w:jc w:val="center"/>
            </w:pPr>
            <w:r>
              <w:rPr>
                <w:rFonts w:hint="eastAsia"/>
              </w:rPr>
              <w:t>离合器片</w:t>
            </w:r>
          </w:p>
        </w:tc>
      </w:tr>
      <w:tr w:rsidR="00F4468A" w14:paraId="4DA9DC71" w14:textId="77777777">
        <w:trPr>
          <w:trHeight w:val="345"/>
          <w:jc w:val="center"/>
        </w:trPr>
        <w:tc>
          <w:tcPr>
            <w:tcW w:w="1660" w:type="dxa"/>
            <w:vAlign w:val="center"/>
          </w:tcPr>
          <w:p w14:paraId="0A493E73" w14:textId="77777777" w:rsidR="00F4468A" w:rsidRDefault="00000000">
            <w:pPr>
              <w:jc w:val="center"/>
            </w:pPr>
            <w:r>
              <w:rPr>
                <w:rFonts w:hint="eastAsia"/>
              </w:rPr>
              <w:t>19</w:t>
            </w:r>
          </w:p>
        </w:tc>
        <w:tc>
          <w:tcPr>
            <w:tcW w:w="6432" w:type="dxa"/>
            <w:vAlign w:val="center"/>
          </w:tcPr>
          <w:p w14:paraId="36ED6E36" w14:textId="77777777" w:rsidR="00F4468A" w:rsidRDefault="00000000">
            <w:pPr>
              <w:jc w:val="center"/>
            </w:pPr>
            <w:r>
              <w:rPr>
                <w:rFonts w:hint="eastAsia"/>
              </w:rPr>
              <w:t>离合器盘</w:t>
            </w:r>
          </w:p>
        </w:tc>
      </w:tr>
      <w:tr w:rsidR="00F4468A" w14:paraId="73EF1B13" w14:textId="77777777">
        <w:trPr>
          <w:trHeight w:val="345"/>
          <w:jc w:val="center"/>
        </w:trPr>
        <w:tc>
          <w:tcPr>
            <w:tcW w:w="1660" w:type="dxa"/>
            <w:vAlign w:val="center"/>
          </w:tcPr>
          <w:p w14:paraId="087AB831" w14:textId="77777777" w:rsidR="00F4468A" w:rsidRDefault="00000000">
            <w:pPr>
              <w:jc w:val="center"/>
            </w:pPr>
            <w:r>
              <w:rPr>
                <w:rFonts w:hint="eastAsia"/>
              </w:rPr>
              <w:t>20</w:t>
            </w:r>
          </w:p>
        </w:tc>
        <w:tc>
          <w:tcPr>
            <w:tcW w:w="6432" w:type="dxa"/>
            <w:vAlign w:val="center"/>
          </w:tcPr>
          <w:p w14:paraId="66F8DACF" w14:textId="77777777" w:rsidR="00F4468A" w:rsidRDefault="00000000">
            <w:pPr>
              <w:jc w:val="center"/>
            </w:pPr>
            <w:r>
              <w:rPr>
                <w:rFonts w:hint="eastAsia"/>
              </w:rPr>
              <w:t>分离轴承</w:t>
            </w:r>
          </w:p>
        </w:tc>
      </w:tr>
      <w:tr w:rsidR="00F4468A" w14:paraId="1C585BF8" w14:textId="77777777">
        <w:trPr>
          <w:trHeight w:val="345"/>
          <w:jc w:val="center"/>
        </w:trPr>
        <w:tc>
          <w:tcPr>
            <w:tcW w:w="1660" w:type="dxa"/>
            <w:vAlign w:val="center"/>
          </w:tcPr>
          <w:p w14:paraId="36EEACFA" w14:textId="77777777" w:rsidR="00F4468A" w:rsidRDefault="00000000">
            <w:pPr>
              <w:jc w:val="center"/>
            </w:pPr>
            <w:r>
              <w:rPr>
                <w:rFonts w:hint="eastAsia"/>
              </w:rPr>
              <w:t>21</w:t>
            </w:r>
          </w:p>
        </w:tc>
        <w:tc>
          <w:tcPr>
            <w:tcW w:w="6432" w:type="dxa"/>
            <w:vAlign w:val="center"/>
          </w:tcPr>
          <w:p w14:paraId="7D6EBD12" w14:textId="77777777" w:rsidR="00F4468A" w:rsidRDefault="00000000">
            <w:pPr>
              <w:jc w:val="center"/>
            </w:pPr>
            <w:r>
              <w:rPr>
                <w:rFonts w:hint="eastAsia"/>
              </w:rPr>
              <w:t>平面轴承</w:t>
            </w:r>
          </w:p>
        </w:tc>
      </w:tr>
      <w:tr w:rsidR="00F4468A" w14:paraId="579F3AB3" w14:textId="77777777">
        <w:trPr>
          <w:trHeight w:val="345"/>
          <w:jc w:val="center"/>
        </w:trPr>
        <w:tc>
          <w:tcPr>
            <w:tcW w:w="1660" w:type="dxa"/>
            <w:vAlign w:val="center"/>
          </w:tcPr>
          <w:p w14:paraId="04CCF976" w14:textId="77777777" w:rsidR="00F4468A" w:rsidRDefault="00000000">
            <w:pPr>
              <w:jc w:val="center"/>
            </w:pPr>
            <w:r>
              <w:rPr>
                <w:rFonts w:hint="eastAsia"/>
              </w:rPr>
              <w:lastRenderedPageBreak/>
              <w:t>22</w:t>
            </w:r>
          </w:p>
        </w:tc>
        <w:tc>
          <w:tcPr>
            <w:tcW w:w="6432" w:type="dxa"/>
            <w:vAlign w:val="center"/>
          </w:tcPr>
          <w:p w14:paraId="468AD877" w14:textId="77777777" w:rsidR="00F4468A" w:rsidRDefault="00000000">
            <w:pPr>
              <w:jc w:val="center"/>
            </w:pPr>
            <w:r>
              <w:rPr>
                <w:rFonts w:hint="eastAsia"/>
              </w:rPr>
              <w:t>发电机</w:t>
            </w:r>
          </w:p>
        </w:tc>
      </w:tr>
      <w:tr w:rsidR="00F4468A" w14:paraId="4EBF2413" w14:textId="77777777">
        <w:trPr>
          <w:trHeight w:val="345"/>
          <w:jc w:val="center"/>
        </w:trPr>
        <w:tc>
          <w:tcPr>
            <w:tcW w:w="1660" w:type="dxa"/>
            <w:vAlign w:val="center"/>
          </w:tcPr>
          <w:p w14:paraId="129BCD55" w14:textId="77777777" w:rsidR="00F4468A" w:rsidRDefault="00000000">
            <w:pPr>
              <w:jc w:val="center"/>
            </w:pPr>
            <w:r>
              <w:rPr>
                <w:rFonts w:hint="eastAsia"/>
              </w:rPr>
              <w:t>23</w:t>
            </w:r>
          </w:p>
        </w:tc>
        <w:tc>
          <w:tcPr>
            <w:tcW w:w="6432" w:type="dxa"/>
            <w:vAlign w:val="center"/>
          </w:tcPr>
          <w:p w14:paraId="7E20E35B" w14:textId="77777777" w:rsidR="00F4468A" w:rsidRDefault="00000000">
            <w:pPr>
              <w:jc w:val="center"/>
            </w:pPr>
            <w:r>
              <w:rPr>
                <w:rFonts w:hint="eastAsia"/>
              </w:rPr>
              <w:t>发电机皮带</w:t>
            </w:r>
          </w:p>
        </w:tc>
      </w:tr>
      <w:tr w:rsidR="00F4468A" w14:paraId="023FF542" w14:textId="77777777">
        <w:trPr>
          <w:trHeight w:val="345"/>
          <w:jc w:val="center"/>
        </w:trPr>
        <w:tc>
          <w:tcPr>
            <w:tcW w:w="1660" w:type="dxa"/>
            <w:vAlign w:val="center"/>
          </w:tcPr>
          <w:p w14:paraId="15D7DD39" w14:textId="77777777" w:rsidR="00F4468A" w:rsidRDefault="00000000">
            <w:pPr>
              <w:jc w:val="center"/>
            </w:pPr>
            <w:r>
              <w:rPr>
                <w:rFonts w:hint="eastAsia"/>
              </w:rPr>
              <w:t>24</w:t>
            </w:r>
          </w:p>
        </w:tc>
        <w:tc>
          <w:tcPr>
            <w:tcW w:w="6432" w:type="dxa"/>
            <w:vAlign w:val="center"/>
          </w:tcPr>
          <w:p w14:paraId="154E91E7" w14:textId="77777777" w:rsidR="00F4468A" w:rsidRDefault="00000000">
            <w:pPr>
              <w:jc w:val="center"/>
            </w:pPr>
            <w:r>
              <w:rPr>
                <w:rFonts w:hint="eastAsia"/>
              </w:rPr>
              <w:t>空调皮带</w:t>
            </w:r>
          </w:p>
        </w:tc>
      </w:tr>
      <w:tr w:rsidR="00F4468A" w14:paraId="370CF9D7" w14:textId="77777777">
        <w:trPr>
          <w:trHeight w:val="345"/>
          <w:jc w:val="center"/>
        </w:trPr>
        <w:tc>
          <w:tcPr>
            <w:tcW w:w="1660" w:type="dxa"/>
            <w:vAlign w:val="center"/>
          </w:tcPr>
          <w:p w14:paraId="6AB08A24" w14:textId="77777777" w:rsidR="00F4468A" w:rsidRDefault="00000000">
            <w:pPr>
              <w:jc w:val="center"/>
            </w:pPr>
            <w:r>
              <w:rPr>
                <w:rFonts w:hint="eastAsia"/>
              </w:rPr>
              <w:t>25</w:t>
            </w:r>
          </w:p>
        </w:tc>
        <w:tc>
          <w:tcPr>
            <w:tcW w:w="6432" w:type="dxa"/>
            <w:vAlign w:val="center"/>
          </w:tcPr>
          <w:p w14:paraId="11B06485" w14:textId="77777777" w:rsidR="00F4468A" w:rsidRDefault="00000000">
            <w:pPr>
              <w:jc w:val="center"/>
            </w:pPr>
            <w:r>
              <w:rPr>
                <w:rFonts w:hint="eastAsia"/>
              </w:rPr>
              <w:t>电瓶</w:t>
            </w:r>
          </w:p>
        </w:tc>
      </w:tr>
      <w:tr w:rsidR="00F4468A" w14:paraId="55DE8B83" w14:textId="77777777">
        <w:trPr>
          <w:trHeight w:val="345"/>
          <w:jc w:val="center"/>
        </w:trPr>
        <w:tc>
          <w:tcPr>
            <w:tcW w:w="1660" w:type="dxa"/>
            <w:vAlign w:val="center"/>
          </w:tcPr>
          <w:p w14:paraId="07D97770" w14:textId="77777777" w:rsidR="00F4468A" w:rsidRDefault="00000000">
            <w:pPr>
              <w:jc w:val="center"/>
            </w:pPr>
            <w:r>
              <w:rPr>
                <w:rFonts w:hint="eastAsia"/>
              </w:rPr>
              <w:t>26</w:t>
            </w:r>
          </w:p>
        </w:tc>
        <w:tc>
          <w:tcPr>
            <w:tcW w:w="6432" w:type="dxa"/>
            <w:vAlign w:val="center"/>
          </w:tcPr>
          <w:p w14:paraId="3CC7BE5B" w14:textId="77777777" w:rsidR="00F4468A" w:rsidRDefault="00000000">
            <w:pPr>
              <w:jc w:val="center"/>
            </w:pPr>
            <w:r>
              <w:rPr>
                <w:rFonts w:hint="eastAsia"/>
              </w:rPr>
              <w:t>大灯</w:t>
            </w:r>
          </w:p>
        </w:tc>
      </w:tr>
      <w:tr w:rsidR="00F4468A" w14:paraId="00A3816A" w14:textId="77777777">
        <w:trPr>
          <w:trHeight w:val="345"/>
          <w:jc w:val="center"/>
        </w:trPr>
        <w:tc>
          <w:tcPr>
            <w:tcW w:w="1660" w:type="dxa"/>
            <w:vAlign w:val="center"/>
          </w:tcPr>
          <w:p w14:paraId="559B145A" w14:textId="77777777" w:rsidR="00F4468A" w:rsidRDefault="00000000">
            <w:pPr>
              <w:jc w:val="center"/>
            </w:pPr>
            <w:r>
              <w:rPr>
                <w:rFonts w:hint="eastAsia"/>
              </w:rPr>
              <w:t>27</w:t>
            </w:r>
          </w:p>
        </w:tc>
        <w:tc>
          <w:tcPr>
            <w:tcW w:w="6432" w:type="dxa"/>
            <w:vAlign w:val="center"/>
          </w:tcPr>
          <w:p w14:paraId="3968B2E3" w14:textId="77777777" w:rsidR="00F4468A" w:rsidRDefault="00000000">
            <w:pPr>
              <w:jc w:val="center"/>
            </w:pPr>
            <w:r>
              <w:rPr>
                <w:rFonts w:hint="eastAsia"/>
              </w:rPr>
              <w:t>转向灯</w:t>
            </w:r>
          </w:p>
        </w:tc>
      </w:tr>
      <w:tr w:rsidR="00F4468A" w14:paraId="6CB90DF8" w14:textId="77777777">
        <w:trPr>
          <w:trHeight w:val="345"/>
          <w:jc w:val="center"/>
        </w:trPr>
        <w:tc>
          <w:tcPr>
            <w:tcW w:w="1660" w:type="dxa"/>
            <w:vAlign w:val="center"/>
          </w:tcPr>
          <w:p w14:paraId="1BA875E9" w14:textId="77777777" w:rsidR="00F4468A" w:rsidRDefault="00000000">
            <w:pPr>
              <w:jc w:val="center"/>
            </w:pPr>
            <w:r>
              <w:rPr>
                <w:rFonts w:hint="eastAsia"/>
              </w:rPr>
              <w:t>28</w:t>
            </w:r>
          </w:p>
        </w:tc>
        <w:tc>
          <w:tcPr>
            <w:tcW w:w="6432" w:type="dxa"/>
            <w:vAlign w:val="center"/>
          </w:tcPr>
          <w:p w14:paraId="28C01A2E" w14:textId="77777777" w:rsidR="00F4468A" w:rsidRDefault="00000000">
            <w:pPr>
              <w:jc w:val="center"/>
            </w:pPr>
            <w:r>
              <w:rPr>
                <w:rFonts w:hint="eastAsia"/>
              </w:rPr>
              <w:t>雾灯</w:t>
            </w:r>
          </w:p>
        </w:tc>
      </w:tr>
      <w:tr w:rsidR="00F4468A" w14:paraId="11E21096" w14:textId="77777777">
        <w:trPr>
          <w:trHeight w:val="345"/>
          <w:jc w:val="center"/>
        </w:trPr>
        <w:tc>
          <w:tcPr>
            <w:tcW w:w="1660" w:type="dxa"/>
            <w:vAlign w:val="center"/>
          </w:tcPr>
          <w:p w14:paraId="1259CE95" w14:textId="77777777" w:rsidR="00F4468A" w:rsidRDefault="00000000">
            <w:pPr>
              <w:jc w:val="center"/>
            </w:pPr>
            <w:r>
              <w:rPr>
                <w:rFonts w:hint="eastAsia"/>
              </w:rPr>
              <w:t>29</w:t>
            </w:r>
          </w:p>
        </w:tc>
        <w:tc>
          <w:tcPr>
            <w:tcW w:w="6432" w:type="dxa"/>
            <w:vAlign w:val="center"/>
          </w:tcPr>
          <w:p w14:paraId="1A56E028" w14:textId="77777777" w:rsidR="00F4468A" w:rsidRDefault="00000000">
            <w:pPr>
              <w:jc w:val="center"/>
            </w:pPr>
            <w:r>
              <w:rPr>
                <w:rFonts w:hint="eastAsia"/>
              </w:rPr>
              <w:t>前保</w:t>
            </w:r>
          </w:p>
        </w:tc>
      </w:tr>
      <w:tr w:rsidR="00F4468A" w14:paraId="7EA531C8" w14:textId="77777777">
        <w:trPr>
          <w:trHeight w:val="345"/>
          <w:jc w:val="center"/>
        </w:trPr>
        <w:tc>
          <w:tcPr>
            <w:tcW w:w="1660" w:type="dxa"/>
            <w:vAlign w:val="center"/>
          </w:tcPr>
          <w:p w14:paraId="28A30ADB" w14:textId="77777777" w:rsidR="00F4468A" w:rsidRDefault="00000000">
            <w:pPr>
              <w:jc w:val="center"/>
            </w:pPr>
            <w:r>
              <w:rPr>
                <w:rFonts w:hint="eastAsia"/>
              </w:rPr>
              <w:t>30</w:t>
            </w:r>
          </w:p>
        </w:tc>
        <w:tc>
          <w:tcPr>
            <w:tcW w:w="6432" w:type="dxa"/>
            <w:vAlign w:val="center"/>
          </w:tcPr>
          <w:p w14:paraId="11E44E86" w14:textId="77777777" w:rsidR="00F4468A" w:rsidRDefault="00000000">
            <w:pPr>
              <w:jc w:val="center"/>
            </w:pPr>
            <w:r>
              <w:rPr>
                <w:rFonts w:hint="eastAsia"/>
              </w:rPr>
              <w:t>后保</w:t>
            </w:r>
          </w:p>
        </w:tc>
      </w:tr>
      <w:tr w:rsidR="00F4468A" w14:paraId="6A082781" w14:textId="77777777">
        <w:trPr>
          <w:trHeight w:val="345"/>
          <w:jc w:val="center"/>
        </w:trPr>
        <w:tc>
          <w:tcPr>
            <w:tcW w:w="1660" w:type="dxa"/>
            <w:vAlign w:val="center"/>
          </w:tcPr>
          <w:p w14:paraId="2273D452" w14:textId="77777777" w:rsidR="00F4468A" w:rsidRDefault="00000000">
            <w:pPr>
              <w:jc w:val="center"/>
            </w:pPr>
            <w:r>
              <w:rPr>
                <w:rFonts w:hint="eastAsia"/>
              </w:rPr>
              <w:t>31</w:t>
            </w:r>
          </w:p>
        </w:tc>
        <w:tc>
          <w:tcPr>
            <w:tcW w:w="6432" w:type="dxa"/>
            <w:vAlign w:val="center"/>
          </w:tcPr>
          <w:p w14:paraId="50A521A2" w14:textId="77777777" w:rsidR="00F4468A" w:rsidRDefault="00000000">
            <w:pPr>
              <w:jc w:val="center"/>
            </w:pPr>
            <w:r>
              <w:rPr>
                <w:rFonts w:hint="eastAsia"/>
              </w:rPr>
              <w:t>前挡风玻璃</w:t>
            </w:r>
          </w:p>
        </w:tc>
      </w:tr>
      <w:tr w:rsidR="00F4468A" w14:paraId="3478229F" w14:textId="77777777">
        <w:trPr>
          <w:trHeight w:val="345"/>
          <w:jc w:val="center"/>
        </w:trPr>
        <w:tc>
          <w:tcPr>
            <w:tcW w:w="1660" w:type="dxa"/>
            <w:vAlign w:val="center"/>
          </w:tcPr>
          <w:p w14:paraId="55E07008" w14:textId="77777777" w:rsidR="00F4468A" w:rsidRDefault="00000000">
            <w:pPr>
              <w:jc w:val="center"/>
            </w:pPr>
            <w:r>
              <w:rPr>
                <w:rFonts w:hint="eastAsia"/>
              </w:rPr>
              <w:t>32</w:t>
            </w:r>
          </w:p>
        </w:tc>
        <w:tc>
          <w:tcPr>
            <w:tcW w:w="6432" w:type="dxa"/>
            <w:vAlign w:val="center"/>
          </w:tcPr>
          <w:p w14:paraId="1E36B987" w14:textId="77777777" w:rsidR="00F4468A" w:rsidRDefault="00000000">
            <w:pPr>
              <w:jc w:val="center"/>
            </w:pPr>
            <w:r>
              <w:rPr>
                <w:rFonts w:hint="eastAsia"/>
              </w:rPr>
              <w:t>后挡风玻璃</w:t>
            </w:r>
          </w:p>
        </w:tc>
      </w:tr>
      <w:tr w:rsidR="00F4468A" w14:paraId="135112D8" w14:textId="77777777">
        <w:trPr>
          <w:trHeight w:val="345"/>
          <w:jc w:val="center"/>
        </w:trPr>
        <w:tc>
          <w:tcPr>
            <w:tcW w:w="1660" w:type="dxa"/>
            <w:vAlign w:val="center"/>
          </w:tcPr>
          <w:p w14:paraId="7FD4F889" w14:textId="77777777" w:rsidR="00F4468A" w:rsidRDefault="00000000">
            <w:pPr>
              <w:jc w:val="center"/>
            </w:pPr>
            <w:r>
              <w:rPr>
                <w:rFonts w:hint="eastAsia"/>
              </w:rPr>
              <w:t>33</w:t>
            </w:r>
          </w:p>
        </w:tc>
        <w:tc>
          <w:tcPr>
            <w:tcW w:w="6432" w:type="dxa"/>
            <w:vAlign w:val="center"/>
          </w:tcPr>
          <w:p w14:paraId="284FAA9D" w14:textId="77777777" w:rsidR="00F4468A" w:rsidRDefault="00000000">
            <w:pPr>
              <w:jc w:val="center"/>
            </w:pPr>
            <w:r>
              <w:rPr>
                <w:rFonts w:hint="eastAsia"/>
              </w:rPr>
              <w:t>尾灯</w:t>
            </w:r>
          </w:p>
        </w:tc>
      </w:tr>
      <w:tr w:rsidR="00F4468A" w14:paraId="16D6DE96" w14:textId="77777777">
        <w:trPr>
          <w:trHeight w:val="345"/>
          <w:jc w:val="center"/>
        </w:trPr>
        <w:tc>
          <w:tcPr>
            <w:tcW w:w="1660" w:type="dxa"/>
            <w:vAlign w:val="center"/>
          </w:tcPr>
          <w:p w14:paraId="284C98B9" w14:textId="77777777" w:rsidR="00F4468A" w:rsidRDefault="00000000">
            <w:pPr>
              <w:jc w:val="center"/>
            </w:pPr>
            <w:r>
              <w:rPr>
                <w:rFonts w:hint="eastAsia"/>
              </w:rPr>
              <w:t>34</w:t>
            </w:r>
          </w:p>
        </w:tc>
        <w:tc>
          <w:tcPr>
            <w:tcW w:w="6432" w:type="dxa"/>
            <w:vAlign w:val="center"/>
          </w:tcPr>
          <w:p w14:paraId="1D8BCA26" w14:textId="77777777" w:rsidR="00F4468A" w:rsidRDefault="00000000">
            <w:pPr>
              <w:jc w:val="center"/>
            </w:pPr>
            <w:r>
              <w:rPr>
                <w:rFonts w:hint="eastAsia"/>
              </w:rPr>
              <w:t>中网</w:t>
            </w:r>
          </w:p>
        </w:tc>
      </w:tr>
      <w:tr w:rsidR="00F4468A" w14:paraId="361CCF11" w14:textId="77777777">
        <w:trPr>
          <w:trHeight w:val="345"/>
          <w:jc w:val="center"/>
        </w:trPr>
        <w:tc>
          <w:tcPr>
            <w:tcW w:w="1660" w:type="dxa"/>
            <w:vAlign w:val="center"/>
          </w:tcPr>
          <w:p w14:paraId="4C25DE9B" w14:textId="77777777" w:rsidR="00F4468A" w:rsidRDefault="00000000">
            <w:pPr>
              <w:jc w:val="center"/>
            </w:pPr>
            <w:r>
              <w:rPr>
                <w:rFonts w:hint="eastAsia"/>
              </w:rPr>
              <w:t>35</w:t>
            </w:r>
          </w:p>
        </w:tc>
        <w:tc>
          <w:tcPr>
            <w:tcW w:w="6432" w:type="dxa"/>
            <w:vAlign w:val="center"/>
          </w:tcPr>
          <w:p w14:paraId="63D9D066" w14:textId="77777777" w:rsidR="00F4468A" w:rsidRDefault="00000000">
            <w:pPr>
              <w:jc w:val="center"/>
            </w:pPr>
            <w:r>
              <w:rPr>
                <w:rFonts w:hint="eastAsia"/>
              </w:rPr>
              <w:t>火花塞</w:t>
            </w:r>
          </w:p>
        </w:tc>
      </w:tr>
      <w:tr w:rsidR="00F4468A" w14:paraId="57546E50" w14:textId="77777777">
        <w:trPr>
          <w:trHeight w:val="345"/>
          <w:jc w:val="center"/>
        </w:trPr>
        <w:tc>
          <w:tcPr>
            <w:tcW w:w="1660" w:type="dxa"/>
            <w:vAlign w:val="center"/>
          </w:tcPr>
          <w:p w14:paraId="0A409C3E" w14:textId="77777777" w:rsidR="00F4468A" w:rsidRDefault="00000000">
            <w:pPr>
              <w:jc w:val="center"/>
            </w:pPr>
            <w:r>
              <w:rPr>
                <w:rFonts w:hint="eastAsia"/>
              </w:rPr>
              <w:t>36</w:t>
            </w:r>
          </w:p>
        </w:tc>
        <w:tc>
          <w:tcPr>
            <w:tcW w:w="6432" w:type="dxa"/>
            <w:vAlign w:val="center"/>
          </w:tcPr>
          <w:p w14:paraId="6BB69A90" w14:textId="77777777" w:rsidR="00F4468A" w:rsidRDefault="00000000">
            <w:pPr>
              <w:jc w:val="center"/>
            </w:pPr>
            <w:r>
              <w:rPr>
                <w:rFonts w:hint="eastAsia"/>
              </w:rPr>
              <w:t>雨刮片</w:t>
            </w:r>
          </w:p>
        </w:tc>
      </w:tr>
      <w:tr w:rsidR="00F4468A" w14:paraId="796DCAAE" w14:textId="77777777">
        <w:trPr>
          <w:trHeight w:val="345"/>
          <w:jc w:val="center"/>
        </w:trPr>
        <w:tc>
          <w:tcPr>
            <w:tcW w:w="1660" w:type="dxa"/>
            <w:tcBorders>
              <w:top w:val="single" w:sz="4" w:space="0" w:color="auto"/>
            </w:tcBorders>
            <w:vAlign w:val="center"/>
          </w:tcPr>
          <w:p w14:paraId="5D18D165" w14:textId="77777777" w:rsidR="00F4468A" w:rsidRDefault="00000000">
            <w:pPr>
              <w:jc w:val="center"/>
            </w:pPr>
            <w:r>
              <w:rPr>
                <w:rFonts w:hint="eastAsia"/>
              </w:rPr>
              <w:t>序号</w:t>
            </w:r>
          </w:p>
        </w:tc>
        <w:tc>
          <w:tcPr>
            <w:tcW w:w="6432" w:type="dxa"/>
            <w:tcBorders>
              <w:top w:val="single" w:sz="4" w:space="0" w:color="auto"/>
            </w:tcBorders>
            <w:vAlign w:val="center"/>
          </w:tcPr>
          <w:p w14:paraId="1C2603D5" w14:textId="77777777" w:rsidR="00F4468A" w:rsidRDefault="00000000">
            <w:pPr>
              <w:jc w:val="center"/>
            </w:pPr>
            <w:r>
              <w:rPr>
                <w:rFonts w:hint="eastAsia"/>
              </w:rPr>
              <w:t>配件名称</w:t>
            </w:r>
          </w:p>
        </w:tc>
      </w:tr>
      <w:tr w:rsidR="00F4468A" w14:paraId="27C4F940" w14:textId="77777777">
        <w:trPr>
          <w:trHeight w:val="345"/>
          <w:jc w:val="center"/>
        </w:trPr>
        <w:tc>
          <w:tcPr>
            <w:tcW w:w="1660" w:type="dxa"/>
            <w:tcBorders>
              <w:top w:val="single" w:sz="4" w:space="0" w:color="auto"/>
            </w:tcBorders>
            <w:vAlign w:val="center"/>
          </w:tcPr>
          <w:p w14:paraId="04058048" w14:textId="77777777" w:rsidR="00F4468A" w:rsidRDefault="00000000">
            <w:pPr>
              <w:jc w:val="center"/>
            </w:pPr>
            <w:r>
              <w:rPr>
                <w:rFonts w:hint="eastAsia"/>
              </w:rPr>
              <w:t>37</w:t>
            </w:r>
          </w:p>
        </w:tc>
        <w:tc>
          <w:tcPr>
            <w:tcW w:w="6432" w:type="dxa"/>
            <w:tcBorders>
              <w:top w:val="single" w:sz="4" w:space="0" w:color="auto"/>
            </w:tcBorders>
            <w:vAlign w:val="center"/>
          </w:tcPr>
          <w:p w14:paraId="6217026D" w14:textId="77777777" w:rsidR="00F4468A" w:rsidRDefault="00000000">
            <w:pPr>
              <w:jc w:val="center"/>
            </w:pPr>
            <w:r>
              <w:rPr>
                <w:rFonts w:hint="eastAsia"/>
              </w:rPr>
              <w:t>高音喇叭</w:t>
            </w:r>
          </w:p>
        </w:tc>
      </w:tr>
      <w:tr w:rsidR="00F4468A" w14:paraId="529B6592" w14:textId="77777777">
        <w:trPr>
          <w:trHeight w:val="345"/>
          <w:jc w:val="center"/>
        </w:trPr>
        <w:tc>
          <w:tcPr>
            <w:tcW w:w="1660" w:type="dxa"/>
            <w:tcBorders>
              <w:top w:val="single" w:sz="4" w:space="0" w:color="auto"/>
            </w:tcBorders>
            <w:vAlign w:val="center"/>
          </w:tcPr>
          <w:p w14:paraId="4A9AC412" w14:textId="77777777" w:rsidR="00F4468A" w:rsidRDefault="00000000">
            <w:pPr>
              <w:jc w:val="center"/>
            </w:pPr>
            <w:r>
              <w:rPr>
                <w:rFonts w:hint="eastAsia"/>
              </w:rPr>
              <w:t>38</w:t>
            </w:r>
          </w:p>
        </w:tc>
        <w:tc>
          <w:tcPr>
            <w:tcW w:w="6432" w:type="dxa"/>
            <w:tcBorders>
              <w:top w:val="single" w:sz="4" w:space="0" w:color="auto"/>
            </w:tcBorders>
            <w:vAlign w:val="center"/>
          </w:tcPr>
          <w:p w14:paraId="2E60CCBE" w14:textId="77777777" w:rsidR="00F4468A" w:rsidRDefault="00000000">
            <w:pPr>
              <w:jc w:val="center"/>
            </w:pPr>
            <w:r>
              <w:rPr>
                <w:rFonts w:hint="eastAsia"/>
              </w:rPr>
              <w:t>低音喇叭</w:t>
            </w:r>
          </w:p>
        </w:tc>
      </w:tr>
      <w:tr w:rsidR="00F4468A" w14:paraId="050334C7" w14:textId="77777777">
        <w:trPr>
          <w:trHeight w:val="345"/>
          <w:jc w:val="center"/>
        </w:trPr>
        <w:tc>
          <w:tcPr>
            <w:tcW w:w="1660" w:type="dxa"/>
            <w:vAlign w:val="center"/>
          </w:tcPr>
          <w:p w14:paraId="2E9475FF" w14:textId="77777777" w:rsidR="00F4468A" w:rsidRDefault="00000000">
            <w:pPr>
              <w:jc w:val="center"/>
            </w:pPr>
            <w:r>
              <w:rPr>
                <w:rFonts w:hint="eastAsia"/>
              </w:rPr>
              <w:t>39</w:t>
            </w:r>
          </w:p>
        </w:tc>
        <w:tc>
          <w:tcPr>
            <w:tcW w:w="6432" w:type="dxa"/>
            <w:vAlign w:val="center"/>
          </w:tcPr>
          <w:p w14:paraId="107F76F4" w14:textId="77777777" w:rsidR="00F4468A" w:rsidRDefault="00000000">
            <w:pPr>
              <w:jc w:val="center"/>
            </w:pPr>
            <w:r>
              <w:rPr>
                <w:rFonts w:hint="eastAsia"/>
              </w:rPr>
              <w:t>刹车真空泵</w:t>
            </w:r>
          </w:p>
        </w:tc>
      </w:tr>
      <w:tr w:rsidR="00F4468A" w14:paraId="1DD858AD" w14:textId="77777777">
        <w:trPr>
          <w:trHeight w:val="345"/>
          <w:jc w:val="center"/>
        </w:trPr>
        <w:tc>
          <w:tcPr>
            <w:tcW w:w="1660" w:type="dxa"/>
            <w:vAlign w:val="center"/>
          </w:tcPr>
          <w:p w14:paraId="670C6A5E" w14:textId="77777777" w:rsidR="00F4468A" w:rsidRDefault="00000000">
            <w:pPr>
              <w:jc w:val="center"/>
            </w:pPr>
            <w:r>
              <w:rPr>
                <w:rFonts w:hint="eastAsia"/>
              </w:rPr>
              <w:t>40</w:t>
            </w:r>
          </w:p>
        </w:tc>
        <w:tc>
          <w:tcPr>
            <w:tcW w:w="6432" w:type="dxa"/>
            <w:vAlign w:val="center"/>
          </w:tcPr>
          <w:p w14:paraId="62597B34" w14:textId="77777777" w:rsidR="00F4468A" w:rsidRDefault="00000000">
            <w:pPr>
              <w:jc w:val="center"/>
            </w:pPr>
            <w:r>
              <w:rPr>
                <w:rFonts w:hint="eastAsia"/>
              </w:rPr>
              <w:t>刹车分泵</w:t>
            </w:r>
          </w:p>
        </w:tc>
      </w:tr>
      <w:tr w:rsidR="00F4468A" w14:paraId="0D9EA3A3" w14:textId="77777777">
        <w:trPr>
          <w:trHeight w:val="345"/>
          <w:jc w:val="center"/>
        </w:trPr>
        <w:tc>
          <w:tcPr>
            <w:tcW w:w="1660" w:type="dxa"/>
            <w:vAlign w:val="center"/>
          </w:tcPr>
          <w:p w14:paraId="0FCEB613" w14:textId="77777777" w:rsidR="00F4468A" w:rsidRDefault="00000000">
            <w:pPr>
              <w:jc w:val="center"/>
            </w:pPr>
            <w:r>
              <w:rPr>
                <w:rFonts w:hint="eastAsia"/>
              </w:rPr>
              <w:t>41</w:t>
            </w:r>
          </w:p>
        </w:tc>
        <w:tc>
          <w:tcPr>
            <w:tcW w:w="6432" w:type="dxa"/>
            <w:vAlign w:val="center"/>
          </w:tcPr>
          <w:p w14:paraId="082BA67C" w14:textId="77777777" w:rsidR="00F4468A" w:rsidRDefault="00000000">
            <w:pPr>
              <w:jc w:val="center"/>
            </w:pPr>
            <w:r>
              <w:rPr>
                <w:rFonts w:hint="eastAsia"/>
              </w:rPr>
              <w:t>刹车总泵</w:t>
            </w:r>
          </w:p>
        </w:tc>
      </w:tr>
      <w:tr w:rsidR="00F4468A" w14:paraId="197BAFB4" w14:textId="77777777">
        <w:trPr>
          <w:trHeight w:val="345"/>
          <w:jc w:val="center"/>
        </w:trPr>
        <w:tc>
          <w:tcPr>
            <w:tcW w:w="1660" w:type="dxa"/>
            <w:vAlign w:val="center"/>
          </w:tcPr>
          <w:p w14:paraId="19F86DB9" w14:textId="77777777" w:rsidR="00F4468A" w:rsidRDefault="00000000">
            <w:pPr>
              <w:jc w:val="center"/>
            </w:pPr>
            <w:r>
              <w:rPr>
                <w:rFonts w:hint="eastAsia"/>
              </w:rPr>
              <w:t>42</w:t>
            </w:r>
          </w:p>
        </w:tc>
        <w:tc>
          <w:tcPr>
            <w:tcW w:w="6432" w:type="dxa"/>
            <w:vAlign w:val="center"/>
          </w:tcPr>
          <w:p w14:paraId="6A960CF3" w14:textId="77777777" w:rsidR="00F4468A" w:rsidRDefault="00000000">
            <w:pPr>
              <w:jc w:val="center"/>
            </w:pPr>
            <w:r>
              <w:rPr>
                <w:rFonts w:hint="eastAsia"/>
              </w:rPr>
              <w:t>ABS</w:t>
            </w:r>
            <w:r>
              <w:rPr>
                <w:rFonts w:hint="eastAsia"/>
              </w:rPr>
              <w:t>传感器</w:t>
            </w:r>
          </w:p>
        </w:tc>
      </w:tr>
      <w:tr w:rsidR="00F4468A" w14:paraId="7969F65C" w14:textId="77777777">
        <w:trPr>
          <w:trHeight w:val="345"/>
          <w:jc w:val="center"/>
        </w:trPr>
        <w:tc>
          <w:tcPr>
            <w:tcW w:w="1660" w:type="dxa"/>
            <w:vAlign w:val="center"/>
          </w:tcPr>
          <w:p w14:paraId="391055AC" w14:textId="77777777" w:rsidR="00F4468A" w:rsidRDefault="00000000">
            <w:pPr>
              <w:jc w:val="center"/>
            </w:pPr>
            <w:r>
              <w:rPr>
                <w:rFonts w:hint="eastAsia"/>
              </w:rPr>
              <w:t>43</w:t>
            </w:r>
          </w:p>
        </w:tc>
        <w:tc>
          <w:tcPr>
            <w:tcW w:w="6432" w:type="dxa"/>
            <w:vAlign w:val="center"/>
          </w:tcPr>
          <w:p w14:paraId="42B373B0" w14:textId="77777777" w:rsidR="00F4468A" w:rsidRDefault="00000000">
            <w:pPr>
              <w:jc w:val="center"/>
            </w:pPr>
            <w:r>
              <w:rPr>
                <w:rFonts w:hint="eastAsia"/>
              </w:rPr>
              <w:t>前轮轴承</w:t>
            </w:r>
          </w:p>
        </w:tc>
      </w:tr>
      <w:tr w:rsidR="00F4468A" w14:paraId="33730B40" w14:textId="77777777">
        <w:trPr>
          <w:trHeight w:val="345"/>
          <w:jc w:val="center"/>
        </w:trPr>
        <w:tc>
          <w:tcPr>
            <w:tcW w:w="1660" w:type="dxa"/>
            <w:vAlign w:val="center"/>
          </w:tcPr>
          <w:p w14:paraId="711D15F0" w14:textId="77777777" w:rsidR="00F4468A" w:rsidRDefault="00000000">
            <w:pPr>
              <w:jc w:val="center"/>
            </w:pPr>
            <w:r>
              <w:rPr>
                <w:rFonts w:hint="eastAsia"/>
              </w:rPr>
              <w:t>44</w:t>
            </w:r>
          </w:p>
        </w:tc>
        <w:tc>
          <w:tcPr>
            <w:tcW w:w="6432" w:type="dxa"/>
            <w:vAlign w:val="center"/>
          </w:tcPr>
          <w:p w14:paraId="03DF9566" w14:textId="77777777" w:rsidR="00F4468A" w:rsidRDefault="00000000">
            <w:pPr>
              <w:jc w:val="center"/>
            </w:pPr>
            <w:r>
              <w:rPr>
                <w:rFonts w:hint="eastAsia"/>
              </w:rPr>
              <w:t>轴承壳</w:t>
            </w:r>
          </w:p>
        </w:tc>
      </w:tr>
      <w:tr w:rsidR="00F4468A" w14:paraId="58DA9DC8" w14:textId="77777777">
        <w:trPr>
          <w:trHeight w:val="345"/>
          <w:jc w:val="center"/>
        </w:trPr>
        <w:tc>
          <w:tcPr>
            <w:tcW w:w="1660" w:type="dxa"/>
            <w:vAlign w:val="center"/>
          </w:tcPr>
          <w:p w14:paraId="5F835BA2" w14:textId="77777777" w:rsidR="00F4468A" w:rsidRDefault="00000000">
            <w:pPr>
              <w:jc w:val="center"/>
            </w:pPr>
            <w:r>
              <w:rPr>
                <w:rFonts w:hint="eastAsia"/>
              </w:rPr>
              <w:t>45</w:t>
            </w:r>
          </w:p>
        </w:tc>
        <w:tc>
          <w:tcPr>
            <w:tcW w:w="6432" w:type="dxa"/>
            <w:vAlign w:val="center"/>
          </w:tcPr>
          <w:p w14:paraId="4D5F3755" w14:textId="77777777" w:rsidR="00F4468A" w:rsidRDefault="00000000">
            <w:pPr>
              <w:jc w:val="center"/>
            </w:pPr>
            <w:r>
              <w:rPr>
                <w:rFonts w:hint="eastAsia"/>
              </w:rPr>
              <w:t>内球笼</w:t>
            </w:r>
          </w:p>
        </w:tc>
      </w:tr>
      <w:tr w:rsidR="00F4468A" w14:paraId="21F044D7" w14:textId="77777777">
        <w:trPr>
          <w:trHeight w:val="345"/>
          <w:jc w:val="center"/>
        </w:trPr>
        <w:tc>
          <w:tcPr>
            <w:tcW w:w="1660" w:type="dxa"/>
            <w:vAlign w:val="center"/>
          </w:tcPr>
          <w:p w14:paraId="55E3DCB1" w14:textId="77777777" w:rsidR="00F4468A" w:rsidRDefault="00000000">
            <w:pPr>
              <w:jc w:val="center"/>
            </w:pPr>
            <w:r>
              <w:rPr>
                <w:rFonts w:hint="eastAsia"/>
              </w:rPr>
              <w:t>46</w:t>
            </w:r>
          </w:p>
        </w:tc>
        <w:tc>
          <w:tcPr>
            <w:tcW w:w="6432" w:type="dxa"/>
            <w:vAlign w:val="center"/>
          </w:tcPr>
          <w:p w14:paraId="219666BE" w14:textId="77777777" w:rsidR="00F4468A" w:rsidRDefault="00000000">
            <w:pPr>
              <w:jc w:val="center"/>
            </w:pPr>
            <w:r>
              <w:rPr>
                <w:rFonts w:hint="eastAsia"/>
              </w:rPr>
              <w:t>外球笼</w:t>
            </w:r>
          </w:p>
        </w:tc>
      </w:tr>
      <w:tr w:rsidR="00F4468A" w14:paraId="2C359C15" w14:textId="77777777">
        <w:trPr>
          <w:trHeight w:val="345"/>
          <w:jc w:val="center"/>
        </w:trPr>
        <w:tc>
          <w:tcPr>
            <w:tcW w:w="1660" w:type="dxa"/>
            <w:vAlign w:val="center"/>
          </w:tcPr>
          <w:p w14:paraId="198DC054" w14:textId="77777777" w:rsidR="00F4468A" w:rsidRDefault="00000000">
            <w:pPr>
              <w:jc w:val="center"/>
            </w:pPr>
            <w:r>
              <w:rPr>
                <w:rFonts w:hint="eastAsia"/>
              </w:rPr>
              <w:t>47</w:t>
            </w:r>
          </w:p>
        </w:tc>
        <w:tc>
          <w:tcPr>
            <w:tcW w:w="6432" w:type="dxa"/>
            <w:vAlign w:val="center"/>
          </w:tcPr>
          <w:p w14:paraId="6E181048" w14:textId="77777777" w:rsidR="00F4468A" w:rsidRDefault="00000000">
            <w:pPr>
              <w:jc w:val="center"/>
            </w:pPr>
            <w:r>
              <w:rPr>
                <w:rFonts w:hint="eastAsia"/>
              </w:rPr>
              <w:t>下托臂</w:t>
            </w:r>
          </w:p>
        </w:tc>
      </w:tr>
      <w:tr w:rsidR="00F4468A" w14:paraId="460D27D8" w14:textId="77777777">
        <w:trPr>
          <w:trHeight w:val="345"/>
          <w:jc w:val="center"/>
        </w:trPr>
        <w:tc>
          <w:tcPr>
            <w:tcW w:w="1660" w:type="dxa"/>
            <w:vAlign w:val="center"/>
          </w:tcPr>
          <w:p w14:paraId="1FB1AA45" w14:textId="77777777" w:rsidR="00F4468A" w:rsidRDefault="00000000">
            <w:pPr>
              <w:jc w:val="center"/>
            </w:pPr>
            <w:r>
              <w:rPr>
                <w:rFonts w:hint="eastAsia"/>
              </w:rPr>
              <w:t>48</w:t>
            </w:r>
          </w:p>
        </w:tc>
        <w:tc>
          <w:tcPr>
            <w:tcW w:w="6432" w:type="dxa"/>
            <w:vAlign w:val="center"/>
          </w:tcPr>
          <w:p w14:paraId="7DDDEE55" w14:textId="77777777" w:rsidR="00F4468A" w:rsidRDefault="00000000">
            <w:pPr>
              <w:jc w:val="center"/>
            </w:pPr>
            <w:r>
              <w:rPr>
                <w:rFonts w:hint="eastAsia"/>
              </w:rPr>
              <w:t>上托臂</w:t>
            </w:r>
          </w:p>
        </w:tc>
      </w:tr>
      <w:tr w:rsidR="00F4468A" w14:paraId="1A360E7E" w14:textId="77777777">
        <w:trPr>
          <w:trHeight w:val="345"/>
          <w:jc w:val="center"/>
        </w:trPr>
        <w:tc>
          <w:tcPr>
            <w:tcW w:w="1660" w:type="dxa"/>
            <w:vAlign w:val="center"/>
          </w:tcPr>
          <w:p w14:paraId="01BE51C7" w14:textId="77777777" w:rsidR="00F4468A" w:rsidRDefault="00000000">
            <w:pPr>
              <w:jc w:val="center"/>
            </w:pPr>
            <w:r>
              <w:rPr>
                <w:rFonts w:hint="eastAsia"/>
              </w:rPr>
              <w:t>49</w:t>
            </w:r>
          </w:p>
        </w:tc>
        <w:tc>
          <w:tcPr>
            <w:tcW w:w="6432" w:type="dxa"/>
            <w:vAlign w:val="center"/>
          </w:tcPr>
          <w:p w14:paraId="7D53FDA1" w14:textId="77777777" w:rsidR="00F4468A" w:rsidRDefault="00000000">
            <w:pPr>
              <w:jc w:val="center"/>
            </w:pPr>
            <w:r>
              <w:rPr>
                <w:rFonts w:hint="eastAsia"/>
              </w:rPr>
              <w:t>电子扇</w:t>
            </w:r>
          </w:p>
        </w:tc>
      </w:tr>
      <w:tr w:rsidR="00F4468A" w14:paraId="6B35BD77" w14:textId="77777777">
        <w:trPr>
          <w:trHeight w:val="345"/>
          <w:jc w:val="center"/>
        </w:trPr>
        <w:tc>
          <w:tcPr>
            <w:tcW w:w="1660" w:type="dxa"/>
            <w:vAlign w:val="center"/>
          </w:tcPr>
          <w:p w14:paraId="26D6ABB3" w14:textId="77777777" w:rsidR="00F4468A" w:rsidRDefault="00000000">
            <w:pPr>
              <w:jc w:val="center"/>
            </w:pPr>
            <w:r>
              <w:rPr>
                <w:rFonts w:hint="eastAsia"/>
              </w:rPr>
              <w:t>50</w:t>
            </w:r>
          </w:p>
        </w:tc>
        <w:tc>
          <w:tcPr>
            <w:tcW w:w="6432" w:type="dxa"/>
            <w:vAlign w:val="center"/>
          </w:tcPr>
          <w:p w14:paraId="1485C726" w14:textId="77777777" w:rsidR="00F4468A" w:rsidRDefault="00000000">
            <w:pPr>
              <w:jc w:val="center"/>
            </w:pPr>
            <w:r>
              <w:rPr>
                <w:rFonts w:hint="eastAsia"/>
              </w:rPr>
              <w:t>方向机</w:t>
            </w:r>
          </w:p>
        </w:tc>
      </w:tr>
      <w:tr w:rsidR="00F4468A" w14:paraId="4FC6D06F" w14:textId="77777777">
        <w:trPr>
          <w:trHeight w:val="345"/>
          <w:jc w:val="center"/>
        </w:trPr>
        <w:tc>
          <w:tcPr>
            <w:tcW w:w="1660" w:type="dxa"/>
            <w:vAlign w:val="center"/>
          </w:tcPr>
          <w:p w14:paraId="07B27512" w14:textId="77777777" w:rsidR="00F4468A" w:rsidRDefault="00000000">
            <w:pPr>
              <w:jc w:val="center"/>
            </w:pPr>
            <w:r>
              <w:rPr>
                <w:rFonts w:hint="eastAsia"/>
              </w:rPr>
              <w:t>51</w:t>
            </w:r>
          </w:p>
        </w:tc>
        <w:tc>
          <w:tcPr>
            <w:tcW w:w="6432" w:type="dxa"/>
            <w:vAlign w:val="center"/>
          </w:tcPr>
          <w:p w14:paraId="6441EA4F" w14:textId="77777777" w:rsidR="00F4468A" w:rsidRDefault="00000000">
            <w:pPr>
              <w:jc w:val="center"/>
            </w:pPr>
            <w:r>
              <w:rPr>
                <w:rFonts w:hint="eastAsia"/>
              </w:rPr>
              <w:t>水箱</w:t>
            </w:r>
          </w:p>
        </w:tc>
      </w:tr>
      <w:tr w:rsidR="00F4468A" w14:paraId="64398933" w14:textId="77777777">
        <w:trPr>
          <w:trHeight w:val="345"/>
          <w:jc w:val="center"/>
        </w:trPr>
        <w:tc>
          <w:tcPr>
            <w:tcW w:w="1660" w:type="dxa"/>
            <w:vAlign w:val="center"/>
          </w:tcPr>
          <w:p w14:paraId="19371635" w14:textId="77777777" w:rsidR="00F4468A" w:rsidRDefault="00000000">
            <w:pPr>
              <w:jc w:val="center"/>
            </w:pPr>
            <w:r>
              <w:rPr>
                <w:rFonts w:hint="eastAsia"/>
              </w:rPr>
              <w:t>52</w:t>
            </w:r>
          </w:p>
        </w:tc>
        <w:tc>
          <w:tcPr>
            <w:tcW w:w="6432" w:type="dxa"/>
            <w:vAlign w:val="center"/>
          </w:tcPr>
          <w:p w14:paraId="715BA799" w14:textId="77777777" w:rsidR="00F4468A" w:rsidRDefault="00000000">
            <w:pPr>
              <w:jc w:val="center"/>
            </w:pPr>
            <w:r>
              <w:rPr>
                <w:rFonts w:hint="eastAsia"/>
              </w:rPr>
              <w:t>小平衡杆</w:t>
            </w:r>
          </w:p>
        </w:tc>
      </w:tr>
    </w:tbl>
    <w:p w14:paraId="0E5143AB" w14:textId="77777777" w:rsidR="00F4468A" w:rsidRDefault="00F4468A">
      <w:pPr>
        <w:spacing w:line="400" w:lineRule="exact"/>
        <w:rPr>
          <w:b/>
        </w:rPr>
      </w:pPr>
    </w:p>
    <w:p w14:paraId="5E9DBE4D" w14:textId="77777777" w:rsidR="00F4468A" w:rsidRDefault="00F4468A">
      <w:pPr>
        <w:ind w:firstLineChars="200" w:firstLine="480"/>
        <w:rPr>
          <w:sz w:val="24"/>
        </w:rPr>
      </w:pPr>
    </w:p>
    <w:p w14:paraId="649A7F3D" w14:textId="77777777" w:rsidR="00F4468A" w:rsidRDefault="00F4468A">
      <w:pPr>
        <w:pStyle w:val="a4"/>
      </w:pPr>
    </w:p>
    <w:p w14:paraId="16103D40" w14:textId="77777777" w:rsidR="00F4468A" w:rsidRDefault="00F4468A">
      <w:pPr>
        <w:ind w:firstLineChars="200" w:firstLine="480"/>
        <w:rPr>
          <w:sz w:val="24"/>
        </w:rPr>
      </w:pPr>
    </w:p>
    <w:p w14:paraId="080A7DEB" w14:textId="77777777" w:rsidR="00F4468A" w:rsidRDefault="00F4468A">
      <w:pPr>
        <w:ind w:firstLineChars="200" w:firstLine="480"/>
        <w:rPr>
          <w:sz w:val="24"/>
        </w:rPr>
      </w:pPr>
    </w:p>
    <w:p w14:paraId="158D66A8" w14:textId="77777777" w:rsidR="00F4468A" w:rsidRDefault="00F4468A">
      <w:pPr>
        <w:rPr>
          <w:rFonts w:ascii="宋体" w:hAnsi="宋体" w:hint="eastAsia"/>
          <w:b/>
          <w:color w:val="FF0000"/>
          <w:szCs w:val="21"/>
        </w:rPr>
      </w:pPr>
    </w:p>
    <w:p w14:paraId="6CA7FD0A" w14:textId="77777777" w:rsidR="00F4468A" w:rsidRDefault="00000000">
      <w:pPr>
        <w:pStyle w:val="2"/>
        <w:spacing w:beforeLines="50" w:before="120" w:afterLines="50" w:after="120"/>
        <w:rPr>
          <w:rFonts w:hint="eastAsia"/>
          <w:szCs w:val="24"/>
        </w:rPr>
      </w:pPr>
      <w:r>
        <w:rPr>
          <w:rFonts w:hint="eastAsia"/>
          <w:szCs w:val="24"/>
        </w:rPr>
        <w:lastRenderedPageBreak/>
        <w:t>三、</w:t>
      </w:r>
      <w:bookmarkStart w:id="42" w:name="_Hlk72073432"/>
      <w:r>
        <w:rPr>
          <w:rFonts w:hint="eastAsia"/>
          <w:szCs w:val="24"/>
        </w:rPr>
        <w:t>服务需求明细</w:t>
      </w:r>
      <w:bookmarkEnd w:id="42"/>
    </w:p>
    <w:tbl>
      <w:tblPr>
        <w:tblpPr w:leftFromText="180" w:rightFromText="180" w:vertAnchor="text" w:horzAnchor="margin" w:tblpY="173"/>
        <w:tblW w:w="8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6"/>
        <w:gridCol w:w="1039"/>
        <w:gridCol w:w="1842"/>
        <w:gridCol w:w="1134"/>
        <w:gridCol w:w="993"/>
        <w:gridCol w:w="1275"/>
        <w:gridCol w:w="1496"/>
      </w:tblGrid>
      <w:tr w:rsidR="00F4468A" w14:paraId="147D98F7" w14:textId="77777777">
        <w:trPr>
          <w:trHeight w:val="170"/>
        </w:trPr>
        <w:tc>
          <w:tcPr>
            <w:tcW w:w="516" w:type="dxa"/>
            <w:vAlign w:val="center"/>
          </w:tcPr>
          <w:p w14:paraId="03A369D0" w14:textId="77777777" w:rsidR="00F4468A" w:rsidRDefault="00000000">
            <w:pPr>
              <w:jc w:val="center"/>
              <w:rPr>
                <w:bCs/>
                <w:szCs w:val="21"/>
              </w:rPr>
            </w:pPr>
            <w:r>
              <w:rPr>
                <w:rFonts w:hint="eastAsia"/>
                <w:bCs/>
                <w:szCs w:val="21"/>
              </w:rPr>
              <w:t>序号</w:t>
            </w:r>
          </w:p>
        </w:tc>
        <w:tc>
          <w:tcPr>
            <w:tcW w:w="1039" w:type="dxa"/>
            <w:vAlign w:val="center"/>
          </w:tcPr>
          <w:p w14:paraId="2F1F09BC" w14:textId="77777777" w:rsidR="00F4468A" w:rsidRDefault="00000000">
            <w:pPr>
              <w:jc w:val="center"/>
              <w:rPr>
                <w:bCs/>
                <w:szCs w:val="21"/>
              </w:rPr>
            </w:pPr>
            <w:r>
              <w:rPr>
                <w:rFonts w:hint="eastAsia"/>
                <w:szCs w:val="21"/>
              </w:rPr>
              <w:t>项目编号</w:t>
            </w:r>
          </w:p>
        </w:tc>
        <w:tc>
          <w:tcPr>
            <w:tcW w:w="1842" w:type="dxa"/>
            <w:vAlign w:val="center"/>
          </w:tcPr>
          <w:p w14:paraId="54C53B7A" w14:textId="77777777" w:rsidR="00F4468A" w:rsidRDefault="00000000">
            <w:pPr>
              <w:jc w:val="center"/>
              <w:rPr>
                <w:bCs/>
                <w:szCs w:val="21"/>
              </w:rPr>
            </w:pPr>
            <w:r>
              <w:rPr>
                <w:rFonts w:hint="eastAsia"/>
                <w:bCs/>
                <w:szCs w:val="21"/>
              </w:rPr>
              <w:t>服务需求名称（标的名称）</w:t>
            </w:r>
          </w:p>
        </w:tc>
        <w:tc>
          <w:tcPr>
            <w:tcW w:w="1134" w:type="dxa"/>
            <w:vAlign w:val="center"/>
          </w:tcPr>
          <w:p w14:paraId="2D878A6B" w14:textId="77777777" w:rsidR="00F4468A" w:rsidRDefault="00000000">
            <w:pPr>
              <w:jc w:val="center"/>
              <w:rPr>
                <w:bCs/>
                <w:szCs w:val="21"/>
              </w:rPr>
            </w:pPr>
            <w:r>
              <w:rPr>
                <w:rFonts w:hint="eastAsia"/>
                <w:bCs/>
                <w:szCs w:val="21"/>
              </w:rPr>
              <w:t>数量</w:t>
            </w:r>
          </w:p>
        </w:tc>
        <w:tc>
          <w:tcPr>
            <w:tcW w:w="993" w:type="dxa"/>
            <w:vAlign w:val="center"/>
          </w:tcPr>
          <w:p w14:paraId="43D5EF35" w14:textId="77777777" w:rsidR="00F4468A" w:rsidRDefault="00000000">
            <w:pPr>
              <w:jc w:val="center"/>
              <w:rPr>
                <w:bCs/>
                <w:szCs w:val="21"/>
              </w:rPr>
            </w:pPr>
            <w:r>
              <w:rPr>
                <w:rFonts w:hint="eastAsia"/>
                <w:bCs/>
                <w:szCs w:val="21"/>
              </w:rPr>
              <w:t>单位</w:t>
            </w:r>
          </w:p>
        </w:tc>
        <w:tc>
          <w:tcPr>
            <w:tcW w:w="1275" w:type="dxa"/>
            <w:vAlign w:val="center"/>
          </w:tcPr>
          <w:p w14:paraId="014690E9" w14:textId="77777777" w:rsidR="00F4468A" w:rsidRDefault="00000000">
            <w:pPr>
              <w:jc w:val="center"/>
              <w:rPr>
                <w:bCs/>
                <w:szCs w:val="21"/>
              </w:rPr>
            </w:pPr>
            <w:r>
              <w:rPr>
                <w:rFonts w:hint="eastAsia"/>
                <w:b/>
                <w:bCs/>
                <w:color w:val="FF0000"/>
                <w:szCs w:val="21"/>
              </w:rPr>
              <w:t>是否专门面向中小企业</w:t>
            </w:r>
          </w:p>
        </w:tc>
        <w:tc>
          <w:tcPr>
            <w:tcW w:w="1496" w:type="dxa"/>
            <w:vAlign w:val="center"/>
          </w:tcPr>
          <w:p w14:paraId="0B31E728" w14:textId="77777777" w:rsidR="00F4468A" w:rsidRDefault="00000000">
            <w:pPr>
              <w:jc w:val="center"/>
              <w:rPr>
                <w:bCs/>
                <w:szCs w:val="21"/>
              </w:rPr>
            </w:pPr>
            <w:r>
              <w:rPr>
                <w:rFonts w:hint="eastAsia"/>
                <w:b/>
                <w:bCs/>
                <w:color w:val="FF0000"/>
                <w:szCs w:val="21"/>
              </w:rPr>
              <w:t>标的所属行业</w:t>
            </w:r>
          </w:p>
        </w:tc>
      </w:tr>
      <w:tr w:rsidR="00F4468A" w14:paraId="20644B02" w14:textId="77777777">
        <w:trPr>
          <w:trHeight w:val="170"/>
        </w:trPr>
        <w:tc>
          <w:tcPr>
            <w:tcW w:w="516" w:type="dxa"/>
            <w:vAlign w:val="center"/>
          </w:tcPr>
          <w:p w14:paraId="3161F9E2" w14:textId="77777777" w:rsidR="00F4468A" w:rsidRDefault="00000000">
            <w:pPr>
              <w:jc w:val="center"/>
              <w:rPr>
                <w:bCs/>
                <w:szCs w:val="21"/>
              </w:rPr>
            </w:pPr>
            <w:r>
              <w:rPr>
                <w:rFonts w:hint="eastAsia"/>
                <w:bCs/>
                <w:szCs w:val="21"/>
              </w:rPr>
              <w:t>1</w:t>
            </w:r>
          </w:p>
        </w:tc>
        <w:tc>
          <w:tcPr>
            <w:tcW w:w="1039" w:type="dxa"/>
            <w:vAlign w:val="center"/>
          </w:tcPr>
          <w:p w14:paraId="16BC3380" w14:textId="77777777" w:rsidR="00F4468A" w:rsidRDefault="00F4468A">
            <w:pPr>
              <w:jc w:val="center"/>
              <w:rPr>
                <w:bCs/>
                <w:szCs w:val="21"/>
              </w:rPr>
            </w:pPr>
          </w:p>
        </w:tc>
        <w:tc>
          <w:tcPr>
            <w:tcW w:w="1842" w:type="dxa"/>
            <w:vAlign w:val="center"/>
          </w:tcPr>
          <w:p w14:paraId="4D106FE8" w14:textId="77777777" w:rsidR="00F4468A" w:rsidRDefault="00000000">
            <w:pPr>
              <w:jc w:val="center"/>
              <w:rPr>
                <w:bCs/>
                <w:szCs w:val="21"/>
              </w:rPr>
            </w:pPr>
            <w:r>
              <w:rPr>
                <w:rFonts w:hint="eastAsia"/>
                <w:bCs/>
                <w:szCs w:val="21"/>
              </w:rPr>
              <w:t>福田区机关服务保障中心公务车定点维修保养服务项目</w:t>
            </w:r>
          </w:p>
        </w:tc>
        <w:tc>
          <w:tcPr>
            <w:tcW w:w="1134" w:type="dxa"/>
            <w:vAlign w:val="center"/>
          </w:tcPr>
          <w:p w14:paraId="0AA1F488" w14:textId="77777777" w:rsidR="00F4468A" w:rsidRDefault="00000000">
            <w:pPr>
              <w:jc w:val="center"/>
              <w:rPr>
                <w:bCs/>
                <w:szCs w:val="21"/>
              </w:rPr>
            </w:pPr>
            <w:r>
              <w:rPr>
                <w:rFonts w:hint="eastAsia"/>
              </w:rPr>
              <w:t>1</w:t>
            </w:r>
          </w:p>
        </w:tc>
        <w:tc>
          <w:tcPr>
            <w:tcW w:w="993" w:type="dxa"/>
            <w:vAlign w:val="center"/>
          </w:tcPr>
          <w:p w14:paraId="022ECE17" w14:textId="77777777" w:rsidR="00F4468A" w:rsidRDefault="00000000">
            <w:pPr>
              <w:jc w:val="center"/>
              <w:rPr>
                <w:bCs/>
                <w:szCs w:val="21"/>
              </w:rPr>
            </w:pPr>
            <w:r>
              <w:rPr>
                <w:rFonts w:hint="eastAsia"/>
                <w:bCs/>
                <w:szCs w:val="21"/>
              </w:rPr>
              <w:t>项</w:t>
            </w:r>
          </w:p>
        </w:tc>
        <w:tc>
          <w:tcPr>
            <w:tcW w:w="1275" w:type="dxa"/>
            <w:vAlign w:val="center"/>
          </w:tcPr>
          <w:p w14:paraId="58A5032C" w14:textId="77777777" w:rsidR="00F4468A" w:rsidRDefault="00000000">
            <w:pPr>
              <w:jc w:val="center"/>
              <w:rPr>
                <w:bCs/>
                <w:szCs w:val="21"/>
              </w:rPr>
            </w:pPr>
            <w:r>
              <w:rPr>
                <w:rFonts w:hint="eastAsia"/>
                <w:bCs/>
                <w:szCs w:val="21"/>
              </w:rPr>
              <w:t>否</w:t>
            </w:r>
          </w:p>
        </w:tc>
        <w:tc>
          <w:tcPr>
            <w:tcW w:w="1496" w:type="dxa"/>
            <w:vAlign w:val="center"/>
          </w:tcPr>
          <w:p w14:paraId="4D779F61" w14:textId="77777777" w:rsidR="00F4468A" w:rsidRDefault="00000000">
            <w:pPr>
              <w:jc w:val="center"/>
              <w:rPr>
                <w:bCs/>
                <w:szCs w:val="21"/>
              </w:rPr>
            </w:pPr>
            <w:r>
              <w:rPr>
                <w:rFonts w:hint="eastAsia"/>
                <w:bCs/>
                <w:szCs w:val="21"/>
              </w:rPr>
              <w:t>其</w:t>
            </w:r>
          </w:p>
          <w:p w14:paraId="012A2867" w14:textId="77777777" w:rsidR="00F4468A" w:rsidRDefault="00000000">
            <w:pPr>
              <w:jc w:val="center"/>
              <w:rPr>
                <w:bCs/>
                <w:szCs w:val="21"/>
              </w:rPr>
            </w:pPr>
            <w:r>
              <w:rPr>
                <w:rFonts w:hint="eastAsia"/>
                <w:bCs/>
                <w:szCs w:val="21"/>
              </w:rPr>
              <w:t>他</w:t>
            </w:r>
          </w:p>
          <w:p w14:paraId="495CBAEE" w14:textId="77777777" w:rsidR="00F4468A" w:rsidRDefault="00000000">
            <w:pPr>
              <w:jc w:val="center"/>
              <w:rPr>
                <w:bCs/>
                <w:szCs w:val="21"/>
              </w:rPr>
            </w:pPr>
            <w:r>
              <w:rPr>
                <w:rFonts w:hint="eastAsia"/>
                <w:bCs/>
                <w:szCs w:val="21"/>
              </w:rPr>
              <w:t>未</w:t>
            </w:r>
          </w:p>
          <w:p w14:paraId="057C0931" w14:textId="77777777" w:rsidR="00F4468A" w:rsidRDefault="00000000">
            <w:pPr>
              <w:jc w:val="center"/>
              <w:rPr>
                <w:bCs/>
                <w:szCs w:val="21"/>
              </w:rPr>
            </w:pPr>
            <w:r>
              <w:rPr>
                <w:rFonts w:hint="eastAsia"/>
                <w:bCs/>
                <w:szCs w:val="21"/>
              </w:rPr>
              <w:t>列</w:t>
            </w:r>
          </w:p>
          <w:p w14:paraId="02795BBF" w14:textId="77777777" w:rsidR="00F4468A" w:rsidRDefault="00000000">
            <w:pPr>
              <w:jc w:val="center"/>
              <w:rPr>
                <w:bCs/>
                <w:szCs w:val="21"/>
              </w:rPr>
            </w:pPr>
            <w:r>
              <w:rPr>
                <w:rFonts w:hint="eastAsia"/>
                <w:bCs/>
                <w:szCs w:val="21"/>
              </w:rPr>
              <w:t>明</w:t>
            </w:r>
          </w:p>
          <w:p w14:paraId="04C151AF" w14:textId="77777777" w:rsidR="00F4468A" w:rsidRDefault="00000000">
            <w:pPr>
              <w:jc w:val="center"/>
              <w:rPr>
                <w:bCs/>
                <w:szCs w:val="21"/>
              </w:rPr>
            </w:pPr>
            <w:r>
              <w:rPr>
                <w:rFonts w:hint="eastAsia"/>
                <w:bCs/>
                <w:szCs w:val="21"/>
              </w:rPr>
              <w:t>行</w:t>
            </w:r>
          </w:p>
          <w:p w14:paraId="076748E6" w14:textId="77777777" w:rsidR="00F4468A" w:rsidRDefault="00000000">
            <w:pPr>
              <w:jc w:val="center"/>
              <w:rPr>
                <w:bCs/>
                <w:szCs w:val="21"/>
              </w:rPr>
            </w:pPr>
            <w:r>
              <w:rPr>
                <w:rFonts w:hint="eastAsia"/>
                <w:bCs/>
                <w:szCs w:val="21"/>
              </w:rPr>
              <w:t>业</w:t>
            </w:r>
          </w:p>
        </w:tc>
      </w:tr>
    </w:tbl>
    <w:p w14:paraId="429E3D6F" w14:textId="77777777" w:rsidR="00F4468A" w:rsidRDefault="00F4468A">
      <w:pPr>
        <w:rPr>
          <w:rFonts w:ascii="宋体" w:hAnsi="宋体" w:hint="eastAsia"/>
          <w:b/>
          <w:color w:val="FF0000"/>
          <w:szCs w:val="21"/>
        </w:rPr>
      </w:pPr>
    </w:p>
    <w:p w14:paraId="4BA796A0" w14:textId="77777777" w:rsidR="00F4468A" w:rsidRDefault="00000000">
      <w:pPr>
        <w:pStyle w:val="2"/>
        <w:spacing w:beforeLines="50" w:before="120" w:afterLines="50" w:after="120"/>
        <w:rPr>
          <w:rFonts w:hint="eastAsia"/>
          <w:szCs w:val="24"/>
        </w:rPr>
      </w:pPr>
      <w:r>
        <w:rPr>
          <w:rFonts w:hint="eastAsia"/>
          <w:szCs w:val="24"/>
        </w:rPr>
        <w:t>四、实质性条款</w:t>
      </w:r>
    </w:p>
    <w:tbl>
      <w:tblPr>
        <w:tblW w:w="8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4"/>
        <w:gridCol w:w="7795"/>
      </w:tblGrid>
      <w:tr w:rsidR="00F4468A" w14:paraId="63457E28" w14:textId="77777777">
        <w:tc>
          <w:tcPr>
            <w:tcW w:w="734" w:type="dxa"/>
          </w:tcPr>
          <w:p w14:paraId="774A6704" w14:textId="77777777" w:rsidR="00F4468A" w:rsidRDefault="00000000">
            <w:pPr>
              <w:adjustRightInd w:val="0"/>
              <w:snapToGrid w:val="0"/>
              <w:spacing w:line="360" w:lineRule="auto"/>
              <w:jc w:val="center"/>
              <w:rPr>
                <w:rFonts w:ascii="宋体" w:hAnsi="宋体" w:hint="eastAsia"/>
                <w:kern w:val="0"/>
                <w:szCs w:val="21"/>
              </w:rPr>
            </w:pPr>
            <w:r>
              <w:rPr>
                <w:rFonts w:ascii="宋体" w:hAnsi="宋体" w:hint="eastAsia"/>
                <w:kern w:val="0"/>
                <w:szCs w:val="21"/>
              </w:rPr>
              <w:t>序号</w:t>
            </w:r>
          </w:p>
        </w:tc>
        <w:tc>
          <w:tcPr>
            <w:tcW w:w="7795" w:type="dxa"/>
          </w:tcPr>
          <w:p w14:paraId="7C5EFE0F" w14:textId="77777777" w:rsidR="00F4468A" w:rsidRDefault="00000000">
            <w:pPr>
              <w:adjustRightInd w:val="0"/>
              <w:snapToGrid w:val="0"/>
              <w:spacing w:line="360" w:lineRule="auto"/>
              <w:jc w:val="center"/>
              <w:rPr>
                <w:rFonts w:ascii="宋体" w:hAnsi="宋体" w:hint="eastAsia"/>
                <w:kern w:val="0"/>
                <w:szCs w:val="21"/>
              </w:rPr>
            </w:pPr>
            <w:r>
              <w:rPr>
                <w:rFonts w:ascii="宋体" w:hAnsi="宋体" w:hint="eastAsia"/>
                <w:kern w:val="0"/>
                <w:szCs w:val="21"/>
              </w:rPr>
              <w:t>实质性条款具体内容</w:t>
            </w:r>
          </w:p>
        </w:tc>
      </w:tr>
      <w:tr w:rsidR="00F4468A" w14:paraId="380F65A0" w14:textId="77777777">
        <w:tc>
          <w:tcPr>
            <w:tcW w:w="734" w:type="dxa"/>
          </w:tcPr>
          <w:p w14:paraId="7C05B658" w14:textId="77777777" w:rsidR="00F4468A" w:rsidRDefault="00000000">
            <w:pPr>
              <w:adjustRightInd w:val="0"/>
              <w:snapToGrid w:val="0"/>
              <w:spacing w:line="360" w:lineRule="auto"/>
              <w:rPr>
                <w:rFonts w:ascii="宋体" w:hAnsi="宋体" w:hint="eastAsia"/>
                <w:kern w:val="0"/>
                <w:szCs w:val="21"/>
              </w:rPr>
            </w:pPr>
            <w:r>
              <w:rPr>
                <w:rFonts w:ascii="宋体" w:hAnsi="宋体" w:hint="eastAsia"/>
                <w:kern w:val="0"/>
                <w:szCs w:val="21"/>
              </w:rPr>
              <w:t>1</w:t>
            </w:r>
          </w:p>
        </w:tc>
        <w:tc>
          <w:tcPr>
            <w:tcW w:w="7795" w:type="dxa"/>
          </w:tcPr>
          <w:p w14:paraId="02314ACE" w14:textId="77777777" w:rsidR="00F4468A" w:rsidRDefault="00000000">
            <w:pPr>
              <w:rPr>
                <w:rFonts w:eastAsiaTheme="minorEastAsia" w:hAnsi="宋体" w:hint="eastAsia"/>
                <w:kern w:val="0"/>
                <w:szCs w:val="21"/>
              </w:rPr>
            </w:pPr>
            <w:bookmarkStart w:id="43" w:name="OLE_LINK22"/>
            <w:r>
              <w:rPr>
                <w:rFonts w:eastAsiaTheme="minorEastAsia" w:hAnsi="宋体" w:hint="eastAsia"/>
                <w:kern w:val="0"/>
                <w:szCs w:val="21"/>
              </w:rPr>
              <w:t>满足本项目标★的条款要求。</w:t>
            </w:r>
            <w:bookmarkEnd w:id="43"/>
          </w:p>
        </w:tc>
      </w:tr>
    </w:tbl>
    <w:p w14:paraId="41BA8C16" w14:textId="77777777" w:rsidR="00F4468A" w:rsidRDefault="00000000">
      <w:pPr>
        <w:pStyle w:val="4"/>
        <w:tabs>
          <w:tab w:val="left" w:pos="765"/>
        </w:tabs>
        <w:rPr>
          <w:rFonts w:ascii="黑体"/>
          <w:b w:val="0"/>
          <w:kern w:val="0"/>
          <w:sz w:val="24"/>
          <w:szCs w:val="24"/>
        </w:rPr>
      </w:pPr>
      <w:r>
        <w:rPr>
          <w:rFonts w:ascii="黑体" w:hint="eastAsia"/>
          <w:b w:val="0"/>
          <w:kern w:val="0"/>
          <w:sz w:val="24"/>
          <w:szCs w:val="24"/>
        </w:rPr>
        <w:t>注：上表所列内容为不可负偏离条款，负偏离将视为未实质性满足招标文件要求作投标无效处理。</w:t>
      </w:r>
      <w:bookmarkEnd w:id="39"/>
    </w:p>
    <w:p w14:paraId="2C9CF41F" w14:textId="77777777" w:rsidR="00F4468A" w:rsidRDefault="00F4468A">
      <w:pPr>
        <w:rPr>
          <w:b/>
          <w:bCs/>
          <w:sz w:val="24"/>
        </w:rPr>
      </w:pPr>
    </w:p>
    <w:p w14:paraId="1C4E11B8" w14:textId="77777777" w:rsidR="00F4468A" w:rsidRDefault="00000000">
      <w:pPr>
        <w:pStyle w:val="2"/>
        <w:spacing w:beforeLines="50" w:before="120" w:afterLines="50" w:after="120"/>
        <w:rPr>
          <w:rFonts w:hint="eastAsia"/>
          <w:szCs w:val="24"/>
        </w:rPr>
      </w:pPr>
      <w:r>
        <w:rPr>
          <w:rFonts w:hint="eastAsia"/>
          <w:szCs w:val="24"/>
        </w:rPr>
        <w:t>五、商务要求</w:t>
      </w:r>
      <w:r>
        <w:rPr>
          <w:rFonts w:eastAsiaTheme="minorEastAsia" w:hint="eastAsia"/>
          <w:szCs w:val="21"/>
        </w:rPr>
        <w:t>★</w:t>
      </w:r>
    </w:p>
    <w:p w14:paraId="7A0A8C1E" w14:textId="77777777" w:rsidR="00F4468A" w:rsidRDefault="00F4468A">
      <w:pPr>
        <w:spacing w:line="360" w:lineRule="auto"/>
        <w:ind w:firstLineChars="200" w:firstLine="420"/>
        <w:rPr>
          <w:rFonts w:ascii="宋体" w:hAnsi="宋体" w:hint="eastAsia"/>
        </w:rPr>
      </w:pPr>
    </w:p>
    <w:p w14:paraId="01AE57A8" w14:textId="77777777" w:rsidR="00F4468A" w:rsidRDefault="00000000">
      <w:pPr>
        <w:spacing w:line="360" w:lineRule="auto"/>
        <w:ind w:firstLineChars="200" w:firstLine="420"/>
        <w:rPr>
          <w:rFonts w:ascii="宋体" w:hAnsi="宋体" w:hint="eastAsia"/>
        </w:rPr>
      </w:pPr>
      <w:r>
        <w:rPr>
          <w:rFonts w:ascii="宋体" w:hAnsi="宋体" w:hint="eastAsia"/>
        </w:rPr>
        <w:t>（一）服务期要求：自合同签订起一年。</w:t>
      </w:r>
    </w:p>
    <w:p w14:paraId="18658C25" w14:textId="77777777" w:rsidR="00F4468A" w:rsidRDefault="00F4468A">
      <w:pPr>
        <w:spacing w:line="360" w:lineRule="auto"/>
        <w:ind w:firstLineChars="200" w:firstLine="420"/>
        <w:rPr>
          <w:rFonts w:ascii="宋体" w:hAnsi="宋体" w:hint="eastAsia"/>
        </w:rPr>
      </w:pPr>
    </w:p>
    <w:p w14:paraId="0ABE1F32" w14:textId="77777777" w:rsidR="00F4468A" w:rsidRDefault="00000000">
      <w:pPr>
        <w:spacing w:line="360" w:lineRule="auto"/>
        <w:ind w:firstLineChars="200" w:firstLine="420"/>
        <w:rPr>
          <w:rFonts w:ascii="宋体" w:hAnsi="宋体" w:hint="eastAsia"/>
        </w:rPr>
      </w:pPr>
      <w:r>
        <w:rPr>
          <w:rFonts w:ascii="宋体" w:hAnsi="宋体" w:hint="eastAsia"/>
        </w:rPr>
        <w:t>（二）服务地点：采购单位指定地点。</w:t>
      </w:r>
    </w:p>
    <w:p w14:paraId="3ABF6AAD" w14:textId="77777777" w:rsidR="00F4468A" w:rsidRDefault="00F4468A">
      <w:pPr>
        <w:spacing w:line="360" w:lineRule="auto"/>
        <w:ind w:firstLineChars="200" w:firstLine="420"/>
        <w:rPr>
          <w:rFonts w:ascii="宋体" w:hAnsi="宋体" w:hint="eastAsia"/>
        </w:rPr>
      </w:pPr>
    </w:p>
    <w:p w14:paraId="5C6C3A73" w14:textId="77777777" w:rsidR="00F4468A" w:rsidRDefault="00000000">
      <w:pPr>
        <w:spacing w:line="360" w:lineRule="auto"/>
        <w:ind w:firstLineChars="200" w:firstLine="420"/>
        <w:rPr>
          <w:rFonts w:ascii="宋体" w:hAnsi="宋体" w:hint="eastAsia"/>
        </w:rPr>
      </w:pPr>
      <w:r>
        <w:rPr>
          <w:rFonts w:ascii="宋体" w:hAnsi="宋体" w:hint="eastAsia"/>
          <w:szCs w:val="21"/>
        </w:rPr>
        <w:t>（三）</w:t>
      </w:r>
      <w:r>
        <w:rPr>
          <w:rFonts w:ascii="宋体" w:hAnsi="宋体" w:hint="eastAsia"/>
        </w:rPr>
        <w:t>付款方式：</w:t>
      </w:r>
    </w:p>
    <w:p w14:paraId="3F0B322E" w14:textId="77777777" w:rsidR="00F4468A" w:rsidRDefault="00000000">
      <w:pPr>
        <w:spacing w:line="360" w:lineRule="auto"/>
        <w:ind w:firstLineChars="200" w:firstLine="420"/>
        <w:rPr>
          <w:rFonts w:ascii="宋体" w:hAnsi="宋体" w:hint="eastAsia"/>
          <w:b/>
          <w:bCs/>
          <w:szCs w:val="21"/>
        </w:rPr>
      </w:pPr>
      <w:r>
        <w:rPr>
          <w:rFonts w:hint="eastAsia"/>
          <w:szCs w:val="21"/>
        </w:rPr>
        <w:t>在车辆维修及相关服务验收合格后月结付款</w:t>
      </w:r>
      <w:r>
        <w:rPr>
          <w:rFonts w:ascii="宋体" w:hAnsi="宋体" w:hint="eastAsia"/>
          <w:bCs/>
          <w:szCs w:val="21"/>
        </w:rPr>
        <w:t>。</w:t>
      </w:r>
    </w:p>
    <w:p w14:paraId="2B90F7D6" w14:textId="77777777" w:rsidR="00F4468A" w:rsidRDefault="00F4468A">
      <w:pPr>
        <w:spacing w:line="360" w:lineRule="auto"/>
        <w:ind w:firstLineChars="200" w:firstLine="420"/>
        <w:rPr>
          <w:rFonts w:ascii="宋体" w:hAnsi="宋体" w:hint="eastAsia"/>
        </w:rPr>
      </w:pPr>
    </w:p>
    <w:p w14:paraId="7380A082" w14:textId="77777777" w:rsidR="00F4468A" w:rsidRDefault="00000000">
      <w:pPr>
        <w:spacing w:line="360" w:lineRule="auto"/>
        <w:ind w:firstLineChars="200" w:firstLine="420"/>
        <w:rPr>
          <w:rFonts w:ascii="宋体" w:hAnsi="宋体" w:hint="eastAsia"/>
        </w:rPr>
      </w:pPr>
      <w:r>
        <w:rPr>
          <w:rFonts w:ascii="宋体" w:hAnsi="宋体" w:hint="eastAsia"/>
          <w:szCs w:val="21"/>
        </w:rPr>
        <w:t>（四）</w:t>
      </w:r>
      <w:r>
        <w:rPr>
          <w:rFonts w:ascii="宋体" w:hAnsi="宋体" w:hint="eastAsia"/>
        </w:rPr>
        <w:t>关于验收</w:t>
      </w:r>
    </w:p>
    <w:p w14:paraId="289A9E47" w14:textId="77777777" w:rsidR="00F4468A" w:rsidRDefault="00000000">
      <w:pPr>
        <w:spacing w:line="360" w:lineRule="auto"/>
        <w:ind w:firstLineChars="200" w:firstLine="420"/>
        <w:rPr>
          <w:rFonts w:ascii="宋体" w:hAnsi="宋体" w:hint="eastAsia"/>
          <w:bCs/>
          <w:szCs w:val="21"/>
        </w:rPr>
      </w:pPr>
      <w:r>
        <w:rPr>
          <w:rFonts w:ascii="宋体" w:hAnsi="宋体" w:hint="eastAsia"/>
        </w:rPr>
        <w:t>1）</w:t>
      </w:r>
      <w:r>
        <w:rPr>
          <w:rFonts w:ascii="宋体" w:hAnsi="宋体" w:hint="eastAsia"/>
          <w:bCs/>
          <w:szCs w:val="21"/>
        </w:rPr>
        <w:t>投标人应保证所供货物是合格产品，按期供货。如发现不符合以上要求，投标人应给予免费更换，产生的一切相关损失由投标人承担。</w:t>
      </w:r>
    </w:p>
    <w:p w14:paraId="4EB6D7CB" w14:textId="77777777" w:rsidR="00F4468A" w:rsidRDefault="00000000">
      <w:pPr>
        <w:spacing w:line="360" w:lineRule="auto"/>
        <w:ind w:firstLineChars="200" w:firstLine="420"/>
        <w:rPr>
          <w:rFonts w:ascii="宋体" w:hAnsi="宋体" w:hint="eastAsia"/>
          <w:bCs/>
          <w:szCs w:val="21"/>
        </w:rPr>
      </w:pPr>
      <w:r>
        <w:rPr>
          <w:rFonts w:ascii="宋体" w:hAnsi="宋体" w:hint="eastAsia"/>
          <w:bCs/>
          <w:szCs w:val="21"/>
        </w:rPr>
        <w:t>2）由采购人负责验收，若验收不合格则采购人有权退货，投标人给予采购人无条件退换货。</w:t>
      </w:r>
    </w:p>
    <w:p w14:paraId="578163F5" w14:textId="77777777" w:rsidR="00F4468A" w:rsidRDefault="00000000">
      <w:pPr>
        <w:spacing w:line="360" w:lineRule="auto"/>
        <w:ind w:firstLineChars="200" w:firstLine="420"/>
        <w:rPr>
          <w:rFonts w:ascii="宋体" w:hAnsi="宋体" w:hint="eastAsia"/>
        </w:rPr>
      </w:pPr>
      <w:r>
        <w:rPr>
          <w:rFonts w:ascii="宋体" w:hAnsi="宋体" w:hint="eastAsia"/>
        </w:rPr>
        <w:t>3）服务经过双方检验认可后，签署验收报告。</w:t>
      </w:r>
    </w:p>
    <w:p w14:paraId="19E48659" w14:textId="77777777" w:rsidR="00F4468A" w:rsidRDefault="00000000">
      <w:pPr>
        <w:spacing w:line="360" w:lineRule="auto"/>
        <w:ind w:firstLineChars="200" w:firstLine="420"/>
        <w:rPr>
          <w:rFonts w:ascii="宋体" w:hAnsi="宋体" w:hint="eastAsia"/>
        </w:rPr>
      </w:pPr>
      <w:r>
        <w:rPr>
          <w:rFonts w:ascii="宋体" w:hAnsi="宋体" w:hint="eastAsia"/>
        </w:rPr>
        <w:t>4）当满足以下条件时，采购人才向中标人签发验收报告：</w:t>
      </w:r>
    </w:p>
    <w:p w14:paraId="6F02BDB9" w14:textId="77777777" w:rsidR="00F4468A" w:rsidRDefault="00000000">
      <w:pPr>
        <w:spacing w:line="360" w:lineRule="auto"/>
        <w:ind w:firstLineChars="200" w:firstLine="420"/>
        <w:rPr>
          <w:rFonts w:ascii="宋体" w:hAnsi="宋体" w:hint="eastAsia"/>
        </w:rPr>
      </w:pPr>
      <w:r>
        <w:rPr>
          <w:rFonts w:ascii="宋体" w:hAnsi="宋体" w:hint="eastAsia"/>
        </w:rPr>
        <w:t>a、中标人已按照合同规定提供了全部技术资料。</w:t>
      </w:r>
    </w:p>
    <w:p w14:paraId="573567A7" w14:textId="77777777" w:rsidR="00F4468A" w:rsidRDefault="00000000">
      <w:pPr>
        <w:spacing w:line="360" w:lineRule="auto"/>
        <w:ind w:firstLineChars="200" w:firstLine="420"/>
        <w:rPr>
          <w:rFonts w:ascii="宋体" w:hAnsi="宋体" w:hint="eastAsia"/>
        </w:rPr>
      </w:pPr>
      <w:r>
        <w:rPr>
          <w:rFonts w:ascii="宋体" w:hAnsi="宋体" w:hint="eastAsia"/>
        </w:rPr>
        <w:t>b、服务项目符合招标文件的服务要求</w:t>
      </w:r>
    </w:p>
    <w:p w14:paraId="36D65ED7" w14:textId="77777777" w:rsidR="00F4468A" w:rsidRDefault="00F4468A"/>
    <w:p w14:paraId="59012A88" w14:textId="77777777" w:rsidR="00F4468A" w:rsidRDefault="00000000">
      <w:pPr>
        <w:widowControl/>
        <w:spacing w:line="360" w:lineRule="auto"/>
        <w:ind w:firstLineChars="200" w:firstLine="420"/>
        <w:jc w:val="left"/>
        <w:rPr>
          <w:rFonts w:ascii="宋体" w:hAnsi="宋体" w:hint="eastAsia"/>
          <w:b/>
        </w:rPr>
      </w:pPr>
      <w:r>
        <w:rPr>
          <w:rFonts w:ascii="宋体" w:hAnsi="宋体" w:hint="eastAsia"/>
          <w:szCs w:val="21"/>
        </w:rPr>
        <w:t>（五）</w:t>
      </w:r>
      <w:r>
        <w:rPr>
          <w:rFonts w:ascii="宋体" w:hAnsi="宋体" w:hint="eastAsia"/>
        </w:rPr>
        <w:t>项目实施要求及监督管理办法</w:t>
      </w:r>
    </w:p>
    <w:p w14:paraId="1CC987BD" w14:textId="77777777" w:rsidR="00F4468A" w:rsidRDefault="00000000">
      <w:pPr>
        <w:widowControl/>
        <w:spacing w:line="360" w:lineRule="auto"/>
        <w:ind w:firstLineChars="200" w:firstLine="420"/>
        <w:jc w:val="left"/>
        <w:rPr>
          <w:rFonts w:ascii="宋体" w:hAnsi="宋体" w:hint="eastAsia"/>
        </w:rPr>
      </w:pPr>
      <w:r>
        <w:rPr>
          <w:rFonts w:ascii="宋体" w:hAnsi="宋体" w:hint="eastAsia"/>
        </w:rPr>
        <w:t>1、实行备案制度：报备本项目的专项服务小组，负责有关事项联络、具体项目的实施、办理合同签订手续、与采购人等相关部门协调项目实施过程中的相关事宜等工作。专项服务小组人数2-3人，服务小组名单报采购人备案。</w:t>
      </w:r>
    </w:p>
    <w:p w14:paraId="7A691973" w14:textId="77777777" w:rsidR="00F4468A" w:rsidRDefault="00000000">
      <w:pPr>
        <w:widowControl/>
        <w:spacing w:line="360" w:lineRule="auto"/>
        <w:ind w:firstLineChars="200" w:firstLine="420"/>
        <w:jc w:val="left"/>
        <w:rPr>
          <w:rFonts w:ascii="宋体" w:hAnsi="宋体" w:hint="eastAsia"/>
        </w:rPr>
      </w:pPr>
      <w:r>
        <w:rPr>
          <w:rFonts w:ascii="宋体" w:hAnsi="宋体" w:hint="eastAsia"/>
        </w:rPr>
        <w:t>2、项目定期进行履约综合评定，中标供应商若履约不合格，三年内不受理其进入中标供应商名录的申请。</w:t>
      </w:r>
    </w:p>
    <w:p w14:paraId="2D024F08" w14:textId="77777777" w:rsidR="00F4468A" w:rsidRDefault="00000000">
      <w:pPr>
        <w:widowControl/>
        <w:spacing w:line="360" w:lineRule="auto"/>
        <w:ind w:firstLineChars="200" w:firstLine="420"/>
        <w:jc w:val="left"/>
        <w:rPr>
          <w:rFonts w:ascii="宋体" w:hAnsi="宋体" w:hint="eastAsia"/>
        </w:rPr>
      </w:pPr>
      <w:r>
        <w:rPr>
          <w:rFonts w:ascii="宋体" w:hAnsi="宋体" w:hint="eastAsia"/>
        </w:rPr>
        <w:t>3、中标供应商应将所有承接的采购项目的材料整理归档，妥善保管，以备查用，档案材料至少包括项目合同、供货清单、货物的合格证明等。</w:t>
      </w:r>
    </w:p>
    <w:p w14:paraId="4C9EC24B" w14:textId="77777777" w:rsidR="00F4468A" w:rsidRDefault="00000000">
      <w:pPr>
        <w:widowControl/>
        <w:spacing w:line="360" w:lineRule="auto"/>
        <w:ind w:firstLineChars="200" w:firstLine="420"/>
        <w:jc w:val="left"/>
        <w:rPr>
          <w:rFonts w:ascii="宋体" w:hAnsi="宋体" w:hint="eastAsia"/>
        </w:rPr>
      </w:pPr>
      <w:r>
        <w:rPr>
          <w:rFonts w:ascii="宋体" w:hAnsi="宋体" w:hint="eastAsia"/>
        </w:rPr>
        <w:t>4、中标供应商应按采购要求、投标服务承诺及合同约定全面真实履约，接受社会各界的监督。</w:t>
      </w:r>
    </w:p>
    <w:p w14:paraId="01908FAA" w14:textId="77777777" w:rsidR="00F4468A" w:rsidRDefault="00000000">
      <w:pPr>
        <w:widowControl/>
        <w:spacing w:line="360" w:lineRule="auto"/>
        <w:ind w:firstLineChars="200" w:firstLine="420"/>
        <w:jc w:val="left"/>
        <w:rPr>
          <w:rFonts w:ascii="宋体" w:hAnsi="宋体" w:hint="eastAsia"/>
        </w:rPr>
      </w:pPr>
      <w:r>
        <w:rPr>
          <w:rFonts w:ascii="宋体" w:hAnsi="宋体" w:hint="eastAsia"/>
        </w:rPr>
        <w:t>5、中标供应商在合同执行期间，出现以下行为情况之一者，经查属实采购人有权取消中标供应商资格等处理，涉及违法违规的报主管部门进行处理：</w:t>
      </w:r>
    </w:p>
    <w:p w14:paraId="21E42D20" w14:textId="77777777" w:rsidR="00F4468A" w:rsidRDefault="00000000">
      <w:pPr>
        <w:widowControl/>
        <w:spacing w:line="360" w:lineRule="auto"/>
        <w:ind w:firstLineChars="200" w:firstLine="420"/>
        <w:jc w:val="left"/>
        <w:rPr>
          <w:rFonts w:ascii="宋体" w:hAnsi="宋体" w:hint="eastAsia"/>
        </w:rPr>
      </w:pPr>
      <w:r>
        <w:rPr>
          <w:rFonts w:ascii="宋体" w:hAnsi="宋体" w:hint="eastAsia"/>
        </w:rPr>
        <w:t>（1）弄虚作假、隐瞒真实情况骗取入围中标供应商资格的；</w:t>
      </w:r>
    </w:p>
    <w:p w14:paraId="49A3D93A" w14:textId="77777777" w:rsidR="00F4468A" w:rsidRDefault="00000000">
      <w:pPr>
        <w:widowControl/>
        <w:spacing w:line="360" w:lineRule="auto"/>
        <w:ind w:firstLineChars="200" w:firstLine="420"/>
        <w:jc w:val="left"/>
        <w:rPr>
          <w:rFonts w:ascii="宋体" w:hAnsi="宋体" w:hint="eastAsia"/>
        </w:rPr>
      </w:pPr>
      <w:r>
        <w:rPr>
          <w:rFonts w:ascii="宋体" w:hAnsi="宋体" w:hint="eastAsia"/>
        </w:rPr>
        <w:t>（2）中标后无正当理由不与采购单位签订合同的；</w:t>
      </w:r>
    </w:p>
    <w:p w14:paraId="2DD158AE" w14:textId="77777777" w:rsidR="00F4468A" w:rsidRDefault="00000000">
      <w:pPr>
        <w:widowControl/>
        <w:spacing w:line="360" w:lineRule="auto"/>
        <w:ind w:firstLineChars="200" w:firstLine="420"/>
        <w:jc w:val="left"/>
        <w:rPr>
          <w:rFonts w:ascii="宋体" w:hAnsi="宋体" w:hint="eastAsia"/>
        </w:rPr>
      </w:pPr>
      <w:r>
        <w:rPr>
          <w:rFonts w:ascii="宋体" w:hAnsi="宋体" w:hint="eastAsia"/>
        </w:rPr>
        <w:t>（3）擅自变更或者中止采购合同的；</w:t>
      </w:r>
    </w:p>
    <w:p w14:paraId="5343DBD5" w14:textId="77777777" w:rsidR="00F4468A" w:rsidRDefault="00000000">
      <w:pPr>
        <w:widowControl/>
        <w:spacing w:line="360" w:lineRule="auto"/>
        <w:ind w:firstLineChars="200" w:firstLine="420"/>
        <w:jc w:val="left"/>
        <w:rPr>
          <w:rFonts w:ascii="宋体" w:hAnsi="宋体" w:hint="eastAsia"/>
        </w:rPr>
      </w:pPr>
      <w:r>
        <w:rPr>
          <w:rFonts w:ascii="宋体" w:hAnsi="宋体" w:hint="eastAsia"/>
        </w:rPr>
        <w:t>（4）拖欠工人工资，经劳动或其他政府部门催告或通报仍不清偿的；</w:t>
      </w:r>
    </w:p>
    <w:p w14:paraId="6D55654D" w14:textId="77777777" w:rsidR="00F4468A" w:rsidRDefault="00000000">
      <w:pPr>
        <w:widowControl/>
        <w:spacing w:line="360" w:lineRule="auto"/>
        <w:ind w:firstLineChars="200" w:firstLine="420"/>
        <w:jc w:val="left"/>
        <w:rPr>
          <w:rFonts w:ascii="宋体" w:hAnsi="宋体" w:hint="eastAsia"/>
        </w:rPr>
      </w:pPr>
      <w:r>
        <w:rPr>
          <w:rFonts w:ascii="宋体" w:hAnsi="宋体" w:hint="eastAsia"/>
        </w:rPr>
        <w:t>（5）拒绝有关部门检查或者不如实反映情况、提供材料的；</w:t>
      </w:r>
    </w:p>
    <w:p w14:paraId="001C1C89" w14:textId="77777777" w:rsidR="00F4468A" w:rsidRDefault="00000000">
      <w:pPr>
        <w:widowControl/>
        <w:spacing w:line="360" w:lineRule="auto"/>
        <w:ind w:firstLineChars="200" w:firstLine="420"/>
        <w:jc w:val="left"/>
        <w:rPr>
          <w:rFonts w:ascii="宋体" w:hAnsi="宋体" w:hint="eastAsia"/>
        </w:rPr>
      </w:pPr>
      <w:r>
        <w:rPr>
          <w:rFonts w:ascii="宋体" w:hAnsi="宋体" w:hint="eastAsia"/>
        </w:rPr>
        <w:t>（6）不按招标文件、投标文件承诺或谈判约定以及采购合同要求全面真实履约，履约情况评价不合格的；</w:t>
      </w:r>
    </w:p>
    <w:p w14:paraId="517F5410" w14:textId="77777777" w:rsidR="00F4468A" w:rsidRDefault="00000000">
      <w:pPr>
        <w:widowControl/>
        <w:spacing w:line="360" w:lineRule="auto"/>
        <w:ind w:firstLineChars="200" w:firstLine="420"/>
        <w:jc w:val="left"/>
        <w:rPr>
          <w:rFonts w:ascii="宋体" w:hAnsi="宋体" w:hint="eastAsia"/>
        </w:rPr>
      </w:pPr>
      <w:r>
        <w:rPr>
          <w:rFonts w:ascii="宋体" w:hAnsi="宋体" w:hint="eastAsia"/>
        </w:rPr>
        <w:t>（7）被主管部门暂停投标资格的，或被行业主管部门责令停业或取消资质的；</w:t>
      </w:r>
    </w:p>
    <w:p w14:paraId="1CC8CEAB" w14:textId="77777777" w:rsidR="00F4468A" w:rsidRDefault="00000000">
      <w:pPr>
        <w:widowControl/>
        <w:spacing w:line="360" w:lineRule="auto"/>
        <w:ind w:firstLineChars="200" w:firstLine="420"/>
        <w:jc w:val="left"/>
        <w:rPr>
          <w:rFonts w:ascii="宋体" w:hAnsi="宋体" w:hint="eastAsia"/>
        </w:rPr>
      </w:pPr>
      <w:r>
        <w:rPr>
          <w:rFonts w:ascii="宋体" w:hAnsi="宋体" w:hint="eastAsia"/>
        </w:rPr>
        <w:t>（8）阶段信用评价等级为红色或因不良行为记录受到红色警示的；</w:t>
      </w:r>
    </w:p>
    <w:p w14:paraId="5EAD4AB7" w14:textId="77777777" w:rsidR="00F4468A" w:rsidRDefault="00000000">
      <w:pPr>
        <w:widowControl/>
        <w:spacing w:line="360" w:lineRule="auto"/>
        <w:ind w:left="420"/>
        <w:jc w:val="left"/>
        <w:rPr>
          <w:rFonts w:ascii="宋体" w:hAnsi="宋体" w:hint="eastAsia"/>
        </w:rPr>
      </w:pPr>
      <w:r>
        <w:rPr>
          <w:rFonts w:ascii="宋体" w:hAnsi="宋体" w:hint="eastAsia"/>
        </w:rPr>
        <w:t>（9）恶意质疑投诉的；</w:t>
      </w:r>
    </w:p>
    <w:p w14:paraId="39182B18" w14:textId="77777777" w:rsidR="00F4468A" w:rsidRDefault="00000000">
      <w:pPr>
        <w:widowControl/>
        <w:spacing w:line="360" w:lineRule="auto"/>
        <w:ind w:firstLineChars="200" w:firstLine="420"/>
        <w:jc w:val="left"/>
        <w:rPr>
          <w:rFonts w:ascii="宋体" w:hAnsi="宋体" w:hint="eastAsia"/>
        </w:rPr>
      </w:pPr>
      <w:r>
        <w:rPr>
          <w:rFonts w:ascii="宋体" w:hAnsi="宋体" w:hint="eastAsia"/>
        </w:rPr>
        <w:t>（10）造成严重后果或恶劣影响的行为（如发生欠薪和集体上访事件，发生过较大、重大或特别重大事故，造成公共利益、生态环境严重破坏等）；</w:t>
      </w:r>
    </w:p>
    <w:p w14:paraId="6F39FEAC" w14:textId="77777777" w:rsidR="00F4468A" w:rsidRDefault="00000000">
      <w:pPr>
        <w:widowControl/>
        <w:spacing w:line="360" w:lineRule="auto"/>
        <w:ind w:firstLineChars="200" w:firstLine="420"/>
        <w:jc w:val="left"/>
        <w:rPr>
          <w:rFonts w:ascii="宋体" w:hAnsi="宋体" w:hint="eastAsia"/>
        </w:rPr>
      </w:pPr>
      <w:r>
        <w:rPr>
          <w:rFonts w:ascii="宋体" w:hAnsi="宋体" w:hint="eastAsia"/>
        </w:rPr>
        <w:t>（11）有商业贿赂行为的；</w:t>
      </w:r>
    </w:p>
    <w:p w14:paraId="1EEC0D37" w14:textId="77777777" w:rsidR="00F4468A" w:rsidRDefault="00000000">
      <w:pPr>
        <w:widowControl/>
        <w:spacing w:line="360" w:lineRule="auto"/>
        <w:ind w:firstLineChars="200" w:firstLine="420"/>
        <w:jc w:val="left"/>
        <w:rPr>
          <w:rFonts w:ascii="宋体" w:hAnsi="宋体" w:hint="eastAsia"/>
        </w:rPr>
      </w:pPr>
      <w:r>
        <w:rPr>
          <w:rFonts w:ascii="宋体" w:hAnsi="宋体" w:hint="eastAsia"/>
        </w:rPr>
        <w:t>（12）其他违反法律、法规和协议规定的行为。</w:t>
      </w:r>
    </w:p>
    <w:p w14:paraId="60C3ACDA" w14:textId="77777777" w:rsidR="00F4468A" w:rsidRDefault="00000000">
      <w:pPr>
        <w:widowControl/>
        <w:spacing w:line="360" w:lineRule="auto"/>
        <w:ind w:firstLineChars="200" w:firstLine="420"/>
        <w:jc w:val="left"/>
        <w:rPr>
          <w:rFonts w:ascii="宋体" w:hAnsi="宋体" w:hint="eastAsia"/>
        </w:rPr>
      </w:pPr>
      <w:r>
        <w:rPr>
          <w:rFonts w:ascii="宋体" w:hAnsi="宋体" w:hint="eastAsia"/>
        </w:rPr>
        <w:t>6、动态更新中标供应商基础信息。对供应商的基础信息实施动态跟踪管理，当企业信息发生变化时，应及时向采购人书面来函对变更的相关情况进行更新，对于资格情况变更且不再具备项目履行能力的应及时书面来函申请退出中标供应商资格，否则采购人将按相关规定进行查实后处理。</w:t>
      </w:r>
    </w:p>
    <w:p w14:paraId="4DCB1809" w14:textId="77777777" w:rsidR="00F4468A" w:rsidRDefault="00000000">
      <w:pPr>
        <w:widowControl/>
        <w:spacing w:line="360" w:lineRule="auto"/>
        <w:ind w:firstLineChars="200" w:firstLine="420"/>
        <w:jc w:val="left"/>
        <w:rPr>
          <w:rFonts w:ascii="宋体" w:hAnsi="宋体" w:hint="eastAsia"/>
        </w:rPr>
      </w:pPr>
      <w:r>
        <w:rPr>
          <w:rFonts w:ascii="宋体" w:hAnsi="宋体" w:hint="eastAsia"/>
        </w:rPr>
        <w:t>7、供应商应严格按照招标文件及投标承诺要求诚信履约，并对履约行为和结果承担法律责任。</w:t>
      </w:r>
    </w:p>
    <w:p w14:paraId="0366003E" w14:textId="77777777" w:rsidR="00F4468A" w:rsidRDefault="00000000">
      <w:pPr>
        <w:widowControl/>
        <w:spacing w:line="360" w:lineRule="auto"/>
        <w:ind w:firstLineChars="200" w:firstLine="420"/>
        <w:jc w:val="left"/>
        <w:rPr>
          <w:rFonts w:ascii="宋体" w:hAnsi="宋体" w:hint="eastAsia"/>
        </w:rPr>
      </w:pPr>
      <w:r>
        <w:rPr>
          <w:rFonts w:ascii="宋体" w:hAnsi="宋体" w:hint="eastAsia"/>
        </w:rPr>
        <w:lastRenderedPageBreak/>
        <w:t>8、若因改革需要对政策方案做出调整，导致中标供应商资格发生变化，甚至取消相关中标供应商，供应商将无条件接受相应政策改变。</w:t>
      </w:r>
    </w:p>
    <w:p w14:paraId="7B23FE5F" w14:textId="77777777" w:rsidR="00F4468A" w:rsidRDefault="00000000">
      <w:pPr>
        <w:topLinePunct/>
        <w:adjustRightInd w:val="0"/>
        <w:snapToGrid w:val="0"/>
        <w:spacing w:line="360" w:lineRule="auto"/>
        <w:ind w:firstLineChars="200" w:firstLine="420"/>
        <w:rPr>
          <w:rFonts w:ascii="宋体" w:hAnsi="宋体" w:hint="eastAsia"/>
          <w:bCs/>
          <w:szCs w:val="21"/>
        </w:rPr>
      </w:pPr>
      <w:r>
        <w:rPr>
          <w:rFonts w:ascii="宋体" w:hAnsi="宋体" w:hint="eastAsia"/>
        </w:rPr>
        <w:t>9、供应商中标给出的报价均符合市场行情，且没有高出市场价的情况，否则采购人有权直接将其清退出中标供应商，并且三年内不受理其进入中标供应商的申请</w:t>
      </w:r>
      <w:r>
        <w:rPr>
          <w:rFonts w:ascii="宋体" w:hAnsi="宋体" w:hint="eastAsia"/>
          <w:bCs/>
          <w:szCs w:val="21"/>
        </w:rPr>
        <w:t>。</w:t>
      </w:r>
    </w:p>
    <w:p w14:paraId="2EE27707" w14:textId="77777777" w:rsidR="00F4468A" w:rsidRDefault="00F4468A">
      <w:pPr>
        <w:topLinePunct/>
        <w:adjustRightInd w:val="0"/>
        <w:snapToGrid w:val="0"/>
        <w:spacing w:line="360" w:lineRule="auto"/>
        <w:ind w:firstLineChars="250" w:firstLine="525"/>
        <w:rPr>
          <w:rFonts w:ascii="宋体" w:hAnsi="宋体" w:hint="eastAsia"/>
          <w:bCs/>
          <w:szCs w:val="21"/>
        </w:rPr>
      </w:pPr>
    </w:p>
    <w:p w14:paraId="40FD0C67" w14:textId="77777777" w:rsidR="00F4468A" w:rsidRDefault="00000000">
      <w:pPr>
        <w:spacing w:line="360" w:lineRule="auto"/>
        <w:ind w:firstLineChars="200" w:firstLine="420"/>
        <w:rPr>
          <w:rFonts w:ascii="宋体" w:hAnsi="宋体" w:hint="eastAsia"/>
          <w:bCs/>
          <w:szCs w:val="21"/>
        </w:rPr>
      </w:pPr>
      <w:r>
        <w:rPr>
          <w:rFonts w:ascii="宋体" w:hAnsi="宋体" w:hint="eastAsia"/>
          <w:bCs/>
          <w:szCs w:val="21"/>
        </w:rPr>
        <w:t>（六）售后服务</w:t>
      </w:r>
    </w:p>
    <w:p w14:paraId="46D1A27C" w14:textId="77777777" w:rsidR="00F4468A" w:rsidRDefault="00000000">
      <w:pPr>
        <w:spacing w:line="360" w:lineRule="auto"/>
        <w:ind w:firstLineChars="200" w:firstLine="420"/>
        <w:rPr>
          <w:rFonts w:ascii="宋体" w:hAnsi="宋体" w:hint="eastAsia"/>
          <w:bCs/>
          <w:szCs w:val="21"/>
        </w:rPr>
      </w:pPr>
      <w:r>
        <w:rPr>
          <w:rFonts w:ascii="宋体" w:hAnsi="宋体" w:hint="eastAsia"/>
          <w:bCs/>
          <w:szCs w:val="21"/>
        </w:rPr>
        <w:t>1)保质期：维修保质期六个月；</w:t>
      </w:r>
    </w:p>
    <w:p w14:paraId="73534B6E" w14:textId="77777777" w:rsidR="00F4468A" w:rsidRDefault="00000000">
      <w:pPr>
        <w:spacing w:line="360" w:lineRule="auto"/>
        <w:ind w:firstLineChars="200" w:firstLine="420"/>
        <w:rPr>
          <w:rFonts w:ascii="宋体" w:hAnsi="宋体" w:hint="eastAsia"/>
          <w:bCs/>
          <w:szCs w:val="21"/>
        </w:rPr>
      </w:pPr>
      <w:r>
        <w:rPr>
          <w:rFonts w:ascii="宋体" w:hAnsi="宋体" w:hint="eastAsia"/>
          <w:bCs/>
          <w:szCs w:val="21"/>
        </w:rPr>
        <w:t>2)质保期后：提供技术支持和详细的售后服务计划，投标人应按其在深圳地区同类产品的最优惠价格提供保修服务，终身保证配品配件的供应，更换配件的费用以成本计；</w:t>
      </w:r>
    </w:p>
    <w:p w14:paraId="5D81B9BD" w14:textId="77777777" w:rsidR="00F4468A" w:rsidRDefault="00000000">
      <w:pPr>
        <w:spacing w:line="360" w:lineRule="auto"/>
        <w:ind w:firstLineChars="200" w:firstLine="420"/>
        <w:rPr>
          <w:rFonts w:ascii="宋体" w:hAnsi="宋体" w:hint="eastAsia"/>
          <w:bCs/>
          <w:szCs w:val="21"/>
        </w:rPr>
      </w:pPr>
      <w:r>
        <w:rPr>
          <w:rFonts w:ascii="宋体" w:hAnsi="宋体" w:hint="eastAsia"/>
          <w:bCs/>
          <w:szCs w:val="21"/>
        </w:rPr>
        <w:t>3)同一维修配件在质保期内不得重复收费，投标人须在投标文件中提供相关证明文件，内容明确标示各项维修项目的保险期限。</w:t>
      </w:r>
    </w:p>
    <w:p w14:paraId="54BF6E63" w14:textId="77777777" w:rsidR="00F4468A" w:rsidRDefault="00000000">
      <w:pPr>
        <w:spacing w:line="360" w:lineRule="auto"/>
        <w:ind w:firstLineChars="200" w:firstLine="420"/>
        <w:rPr>
          <w:rFonts w:ascii="宋体" w:hAnsi="宋体" w:hint="eastAsia"/>
          <w:bCs/>
          <w:szCs w:val="21"/>
        </w:rPr>
      </w:pPr>
      <w:r>
        <w:rPr>
          <w:rFonts w:ascii="宋体" w:hAnsi="宋体" w:hint="eastAsia"/>
          <w:bCs/>
          <w:szCs w:val="21"/>
        </w:rPr>
        <w:t>4)更换配件必须要求正厂配件。</w:t>
      </w:r>
    </w:p>
    <w:p w14:paraId="4EFAA6ED" w14:textId="77777777" w:rsidR="00F4468A" w:rsidRDefault="00000000">
      <w:pPr>
        <w:spacing w:line="360" w:lineRule="auto"/>
        <w:ind w:firstLineChars="200" w:firstLine="420"/>
        <w:rPr>
          <w:rFonts w:ascii="宋体" w:hAnsi="宋体" w:hint="eastAsia"/>
          <w:bCs/>
          <w:szCs w:val="21"/>
        </w:rPr>
      </w:pPr>
      <w:r>
        <w:rPr>
          <w:rFonts w:ascii="宋体" w:hAnsi="宋体" w:hint="eastAsia"/>
          <w:bCs/>
          <w:szCs w:val="21"/>
        </w:rPr>
        <w:t>5)售后服务机构：须提供负责维修、保养的售后服务机构分布、名称、人员情况、办公地址、联系电话；</w:t>
      </w:r>
    </w:p>
    <w:p w14:paraId="00E2BF92" w14:textId="77777777" w:rsidR="00F4468A" w:rsidRDefault="00000000">
      <w:pPr>
        <w:spacing w:line="360" w:lineRule="auto"/>
        <w:ind w:firstLineChars="200" w:firstLine="420"/>
        <w:rPr>
          <w:rFonts w:ascii="宋体" w:hAnsi="宋体" w:hint="eastAsia"/>
          <w:bCs/>
          <w:szCs w:val="21"/>
        </w:rPr>
      </w:pPr>
      <w:r>
        <w:rPr>
          <w:rFonts w:ascii="宋体" w:hAnsi="宋体" w:hint="eastAsia"/>
          <w:bCs/>
          <w:szCs w:val="21"/>
        </w:rPr>
        <w:t>6)乙方给甲方车辆维修及相关服务的售后服务按投标文件条款执行。</w:t>
      </w:r>
    </w:p>
    <w:p w14:paraId="15DC05FB" w14:textId="77777777" w:rsidR="00F4468A" w:rsidRDefault="00F4468A">
      <w:pPr>
        <w:spacing w:line="360" w:lineRule="auto"/>
        <w:ind w:firstLineChars="200" w:firstLine="420"/>
        <w:rPr>
          <w:rFonts w:ascii="宋体" w:hAnsi="宋体" w:hint="eastAsia"/>
          <w:bCs/>
          <w:szCs w:val="21"/>
        </w:rPr>
      </w:pPr>
    </w:p>
    <w:p w14:paraId="34DE1BAB" w14:textId="77777777" w:rsidR="00F4468A" w:rsidRDefault="00000000">
      <w:pPr>
        <w:spacing w:line="360" w:lineRule="auto"/>
        <w:ind w:firstLineChars="200" w:firstLine="420"/>
        <w:rPr>
          <w:rFonts w:ascii="宋体" w:hAnsi="宋体" w:hint="eastAsia"/>
          <w:bCs/>
          <w:szCs w:val="21"/>
        </w:rPr>
      </w:pPr>
      <w:r>
        <w:rPr>
          <w:rFonts w:ascii="宋体" w:hAnsi="宋体" w:hint="eastAsia"/>
          <w:bCs/>
          <w:szCs w:val="21"/>
        </w:rPr>
        <w:t>（七）违约责任</w:t>
      </w:r>
    </w:p>
    <w:p w14:paraId="47D837EA" w14:textId="77777777" w:rsidR="00F4468A" w:rsidRDefault="00000000">
      <w:pPr>
        <w:spacing w:line="360" w:lineRule="auto"/>
        <w:ind w:firstLineChars="200" w:firstLine="420"/>
        <w:rPr>
          <w:rFonts w:ascii="宋体" w:hAnsi="宋体" w:hint="eastAsia"/>
          <w:bCs/>
          <w:szCs w:val="21"/>
        </w:rPr>
      </w:pPr>
      <w:r>
        <w:rPr>
          <w:rFonts w:ascii="宋体" w:hAnsi="宋体" w:hint="eastAsia"/>
          <w:bCs/>
          <w:szCs w:val="21"/>
        </w:rPr>
        <w:t>1)合同签字盖章生效后，供方不能准时交付维修的车辆或不能依约提供服务或单方中止合同等其它违约情况，根据有关法律由责任方承担相应的违约责任；</w:t>
      </w:r>
    </w:p>
    <w:p w14:paraId="4CE5E476" w14:textId="77777777" w:rsidR="00F4468A" w:rsidRDefault="00000000">
      <w:pPr>
        <w:spacing w:line="360" w:lineRule="auto"/>
        <w:ind w:firstLineChars="200" w:firstLine="420"/>
        <w:rPr>
          <w:rFonts w:ascii="宋体" w:hAnsi="宋体" w:hint="eastAsia"/>
          <w:bCs/>
          <w:szCs w:val="21"/>
        </w:rPr>
      </w:pPr>
      <w:r>
        <w:rPr>
          <w:rFonts w:ascii="宋体" w:hAnsi="宋体" w:hint="eastAsia"/>
          <w:bCs/>
          <w:szCs w:val="21"/>
        </w:rPr>
        <w:t>2)由于不可抗力因素（指火灾、地震、洪水、战争等）使供方不能在合同规定的期限内完成准时交付维修车辆及相关服务时，供货必须立即以书面形式通知需方，并以书面形式向需方提出有关政府机关所出具的不可抗力因素证明；</w:t>
      </w:r>
    </w:p>
    <w:p w14:paraId="2A7A59EF" w14:textId="77777777" w:rsidR="00F4468A" w:rsidRDefault="00000000">
      <w:pPr>
        <w:spacing w:line="360" w:lineRule="auto"/>
        <w:ind w:firstLineChars="200" w:firstLine="420"/>
        <w:rPr>
          <w:rFonts w:ascii="宋体" w:hAnsi="宋体" w:hint="eastAsia"/>
          <w:bCs/>
          <w:szCs w:val="21"/>
        </w:rPr>
      </w:pPr>
      <w:r>
        <w:rPr>
          <w:rFonts w:ascii="宋体" w:hAnsi="宋体" w:hint="eastAsia"/>
          <w:bCs/>
          <w:szCs w:val="21"/>
        </w:rPr>
        <w:t>在不可抗力发生时，供方应尽快以书面形式将不可抗力的情况和原因通知需方。如因不可抗力导致合同不能履约，并在60天内不能恢复履约，则任何一方可提出终止合同，且不需承担违约责任。双方应及时协商合同终止前的相关问题。</w:t>
      </w:r>
    </w:p>
    <w:p w14:paraId="32D90236" w14:textId="77777777" w:rsidR="00F4468A" w:rsidRDefault="00F4468A">
      <w:pPr>
        <w:spacing w:line="360" w:lineRule="auto"/>
        <w:ind w:firstLineChars="200" w:firstLine="420"/>
        <w:rPr>
          <w:rFonts w:ascii="宋体" w:hAnsi="宋体" w:hint="eastAsia"/>
          <w:bCs/>
          <w:szCs w:val="21"/>
        </w:rPr>
      </w:pPr>
    </w:p>
    <w:p w14:paraId="4A36AA08" w14:textId="77777777" w:rsidR="00F4468A" w:rsidRDefault="00000000">
      <w:pPr>
        <w:spacing w:line="360" w:lineRule="auto"/>
        <w:ind w:firstLineChars="200" w:firstLine="420"/>
        <w:rPr>
          <w:rFonts w:ascii="宋体" w:hAnsi="宋体" w:hint="eastAsia"/>
          <w:bCs/>
          <w:szCs w:val="21"/>
        </w:rPr>
      </w:pPr>
      <w:r>
        <w:rPr>
          <w:rFonts w:ascii="宋体" w:hAnsi="宋体" w:hint="eastAsia"/>
          <w:bCs/>
          <w:szCs w:val="21"/>
        </w:rPr>
        <w:t>（八）索赔</w:t>
      </w:r>
    </w:p>
    <w:p w14:paraId="2E25DBA2" w14:textId="77777777" w:rsidR="00F4468A" w:rsidRDefault="00000000">
      <w:pPr>
        <w:spacing w:line="360" w:lineRule="auto"/>
        <w:ind w:firstLineChars="200" w:firstLine="420"/>
        <w:rPr>
          <w:rFonts w:ascii="宋体" w:hAnsi="宋体" w:hint="eastAsia"/>
          <w:bCs/>
          <w:szCs w:val="21"/>
        </w:rPr>
      </w:pPr>
      <w:r>
        <w:rPr>
          <w:rFonts w:ascii="宋体" w:hAnsi="宋体" w:hint="eastAsia"/>
          <w:bCs/>
          <w:szCs w:val="21"/>
        </w:rPr>
        <w:t>如果由于车辆维修及相关服务的质量、外观、材料等于合同规定不符的，供方需按损失金额进行赔偿；如果造成重大损失，则需方有权直接终止该合同，供方须承担全部责任。</w:t>
      </w:r>
    </w:p>
    <w:p w14:paraId="7D67B0D0" w14:textId="77777777" w:rsidR="00F4468A" w:rsidRDefault="00F4468A">
      <w:pPr>
        <w:tabs>
          <w:tab w:val="left" w:pos="851"/>
        </w:tabs>
        <w:spacing w:line="360" w:lineRule="auto"/>
        <w:ind w:firstLineChars="200" w:firstLine="420"/>
        <w:rPr>
          <w:rFonts w:ascii="宋体" w:hAnsi="宋体" w:hint="eastAsia"/>
          <w:bCs/>
          <w:szCs w:val="21"/>
        </w:rPr>
      </w:pPr>
    </w:p>
    <w:p w14:paraId="0DF70909" w14:textId="77777777" w:rsidR="00F4468A" w:rsidRDefault="00000000">
      <w:pPr>
        <w:tabs>
          <w:tab w:val="left" w:pos="851"/>
        </w:tabs>
        <w:spacing w:line="360" w:lineRule="auto"/>
        <w:ind w:firstLineChars="200" w:firstLine="420"/>
        <w:rPr>
          <w:rFonts w:ascii="宋体" w:hAnsi="宋体" w:hint="eastAsia"/>
          <w:bCs/>
          <w:szCs w:val="21"/>
        </w:rPr>
      </w:pPr>
      <w:r>
        <w:rPr>
          <w:rFonts w:ascii="宋体" w:hAnsi="宋体" w:hint="eastAsia"/>
          <w:bCs/>
          <w:szCs w:val="21"/>
        </w:rPr>
        <w:t>（九）其他</w:t>
      </w:r>
    </w:p>
    <w:p w14:paraId="59226048" w14:textId="77777777" w:rsidR="00F4468A" w:rsidRDefault="00000000">
      <w:pPr>
        <w:tabs>
          <w:tab w:val="left" w:pos="851"/>
        </w:tabs>
        <w:spacing w:line="360" w:lineRule="auto"/>
        <w:ind w:firstLineChars="200" w:firstLine="420"/>
        <w:rPr>
          <w:rFonts w:ascii="宋体" w:hAnsi="宋体" w:cs="宋体" w:hint="eastAsia"/>
        </w:rPr>
      </w:pPr>
      <w:r>
        <w:rPr>
          <w:rFonts w:ascii="宋体" w:hAnsi="宋体" w:cs="宋体" w:hint="eastAsia"/>
        </w:rPr>
        <w:t>1、中标供应商按指定车辆范畴为采购单位提供公务车定点维修保养服务。</w:t>
      </w:r>
    </w:p>
    <w:p w14:paraId="16D484F9" w14:textId="77777777" w:rsidR="00F4468A" w:rsidRDefault="00000000">
      <w:pPr>
        <w:tabs>
          <w:tab w:val="left" w:pos="851"/>
        </w:tabs>
        <w:spacing w:line="360" w:lineRule="auto"/>
        <w:ind w:firstLineChars="200" w:firstLine="420"/>
        <w:rPr>
          <w:rFonts w:ascii="宋体" w:hAnsi="宋体" w:cs="宋体" w:hint="eastAsia"/>
          <w:color w:val="C00000"/>
        </w:rPr>
      </w:pPr>
      <w:r>
        <w:rPr>
          <w:rFonts w:ascii="宋体" w:hAnsi="宋体" w:cs="宋体" w:hint="eastAsia"/>
          <w:color w:val="C00000"/>
        </w:rPr>
        <w:t>2、日常维修保养或应急故障维修，投标人须派出专人到采购人指定地点接收车辆；应急故障维修，投标人响应并到达采购方所在地的时间不能超过</w:t>
      </w:r>
      <w:r>
        <w:rPr>
          <w:rFonts w:ascii="宋体" w:hAnsi="宋体" w:cs="宋体"/>
          <w:color w:val="C00000"/>
        </w:rPr>
        <w:t xml:space="preserve">30 </w:t>
      </w:r>
      <w:r>
        <w:rPr>
          <w:rFonts w:ascii="宋体" w:hAnsi="宋体" w:cs="宋体" w:hint="eastAsia"/>
          <w:color w:val="C00000"/>
        </w:rPr>
        <w:t>分钟。</w:t>
      </w:r>
    </w:p>
    <w:p w14:paraId="71FDFDA0" w14:textId="77777777" w:rsidR="00F4468A" w:rsidRDefault="00000000">
      <w:pPr>
        <w:tabs>
          <w:tab w:val="left" w:pos="851"/>
        </w:tabs>
        <w:spacing w:line="360" w:lineRule="auto"/>
        <w:ind w:firstLineChars="200" w:firstLine="420"/>
        <w:rPr>
          <w:rFonts w:ascii="宋体" w:hAnsi="宋体" w:cs="宋体" w:hint="eastAsia"/>
        </w:rPr>
      </w:pPr>
      <w:r>
        <w:rPr>
          <w:rFonts w:ascii="宋体" w:hAnsi="宋体" w:cs="宋体" w:hint="eastAsia"/>
        </w:rPr>
        <w:lastRenderedPageBreak/>
        <w:t>3、合同期内，车辆维修保养的各项质量、技术要符合机动车维修管理规定（交通部令2005年第7号）。</w:t>
      </w:r>
    </w:p>
    <w:p w14:paraId="37F7D3AB" w14:textId="77777777" w:rsidR="00F4468A" w:rsidRDefault="00000000">
      <w:pPr>
        <w:tabs>
          <w:tab w:val="left" w:pos="851"/>
        </w:tabs>
        <w:spacing w:line="360" w:lineRule="auto"/>
        <w:ind w:firstLineChars="200" w:firstLine="420"/>
        <w:rPr>
          <w:rFonts w:ascii="宋体" w:hAnsi="宋体" w:cs="宋体" w:hint="eastAsia"/>
        </w:rPr>
      </w:pPr>
      <w:r>
        <w:rPr>
          <w:rFonts w:ascii="宋体" w:hAnsi="宋体" w:cs="宋体" w:hint="eastAsia"/>
        </w:rPr>
        <w:t>4、车辆维修保养所采用的零部件、配件、辅料等材料必须符合国家或行业颁布标准，不得使用假冒伪劣产品或以次充好、以旧顶新，所有更换零配件必须是正厂配件，保修期按国家规定执行。</w:t>
      </w:r>
    </w:p>
    <w:p w14:paraId="39801A5E" w14:textId="77777777" w:rsidR="00F4468A" w:rsidRDefault="00000000">
      <w:pPr>
        <w:tabs>
          <w:tab w:val="left" w:pos="851"/>
        </w:tabs>
        <w:spacing w:line="360" w:lineRule="auto"/>
        <w:ind w:firstLineChars="200" w:firstLine="420"/>
        <w:rPr>
          <w:rFonts w:ascii="宋体" w:hAnsi="宋体" w:cs="宋体" w:hint="eastAsia"/>
        </w:rPr>
      </w:pPr>
      <w:r>
        <w:rPr>
          <w:rFonts w:ascii="宋体" w:hAnsi="宋体" w:cs="宋体" w:hint="eastAsia"/>
        </w:rPr>
        <w:t>5、维修项目的工时额定参照深圳市汽车维修行业协会编制的《深圳市汽车维修工时定额标准（2017修订版）》执行。车辆实施维修前，中标人应向采购人申报工时定额，经采购人审批确定后方可执行。</w:t>
      </w:r>
    </w:p>
    <w:p w14:paraId="02805A6C" w14:textId="77777777" w:rsidR="00F4468A" w:rsidRDefault="00000000">
      <w:pPr>
        <w:tabs>
          <w:tab w:val="left" w:pos="851"/>
        </w:tabs>
        <w:spacing w:line="360" w:lineRule="auto"/>
        <w:ind w:firstLineChars="200" w:firstLine="420"/>
        <w:rPr>
          <w:rFonts w:ascii="宋体" w:hAnsi="宋体" w:cs="宋体" w:hint="eastAsia"/>
        </w:rPr>
      </w:pPr>
      <w:r>
        <w:rPr>
          <w:rFonts w:ascii="宋体" w:hAnsi="宋体" w:cs="宋体" w:hint="eastAsia"/>
        </w:rPr>
        <w:t>6、须提供免费的24小时市内救援以及免费的车辆年检人工服务。</w:t>
      </w:r>
    </w:p>
    <w:p w14:paraId="1119A5A6" w14:textId="77777777" w:rsidR="00F4468A" w:rsidRDefault="00000000">
      <w:pPr>
        <w:tabs>
          <w:tab w:val="left" w:pos="851"/>
        </w:tabs>
        <w:spacing w:line="360" w:lineRule="auto"/>
        <w:ind w:firstLineChars="200" w:firstLine="420"/>
        <w:rPr>
          <w:rFonts w:ascii="宋体" w:hAnsi="宋体" w:cs="宋体" w:hint="eastAsia"/>
        </w:rPr>
      </w:pPr>
      <w:r>
        <w:rPr>
          <w:rFonts w:ascii="宋体" w:hAnsi="宋体" w:cs="宋体" w:hint="eastAsia"/>
        </w:rPr>
        <w:t>7、服务期内，须派出一名工作人员驻点福田区委大院洗车场为招标范围内的公务车进行洗车服务。</w:t>
      </w:r>
    </w:p>
    <w:p w14:paraId="1FF47E91" w14:textId="77777777" w:rsidR="00F4468A" w:rsidRDefault="00F4468A"/>
    <w:p w14:paraId="01A84012" w14:textId="77777777" w:rsidR="00F4468A" w:rsidRDefault="00F4468A">
      <w:pPr>
        <w:ind w:firstLineChars="200" w:firstLine="420"/>
        <w:rPr>
          <w:rFonts w:asciiTheme="minorEastAsia" w:eastAsiaTheme="minorEastAsia" w:hAnsiTheme="minorEastAsia" w:hint="eastAsia"/>
        </w:rPr>
      </w:pPr>
    </w:p>
    <w:p w14:paraId="2EAE9947" w14:textId="77777777" w:rsidR="00F4468A" w:rsidRDefault="00F4468A">
      <w:pPr>
        <w:ind w:firstLineChars="200" w:firstLine="420"/>
        <w:rPr>
          <w:rFonts w:asciiTheme="minorEastAsia" w:eastAsiaTheme="minorEastAsia" w:hAnsiTheme="minorEastAsia" w:hint="eastAsia"/>
        </w:rPr>
      </w:pPr>
    </w:p>
    <w:p w14:paraId="7B3B0F1C" w14:textId="77777777" w:rsidR="00F4468A" w:rsidRDefault="00F4468A"/>
    <w:p w14:paraId="23BF941B" w14:textId="77777777" w:rsidR="00F4468A" w:rsidRDefault="00000000">
      <w:pPr>
        <w:pStyle w:val="2"/>
        <w:spacing w:beforeLines="50" w:before="120" w:afterLines="50" w:after="120"/>
        <w:rPr>
          <w:rFonts w:hint="eastAsia"/>
          <w:szCs w:val="24"/>
        </w:rPr>
      </w:pPr>
      <w:r>
        <w:rPr>
          <w:rFonts w:hint="eastAsia"/>
          <w:szCs w:val="24"/>
        </w:rPr>
        <w:t>六、其他重要条款</w:t>
      </w:r>
    </w:p>
    <w:p w14:paraId="07A19379" w14:textId="77777777" w:rsidR="00F4468A" w:rsidRDefault="00000000">
      <w:pPr>
        <w:ind w:firstLineChars="200" w:firstLine="420"/>
        <w:rPr>
          <w:bCs/>
          <w:szCs w:val="21"/>
        </w:rPr>
      </w:pPr>
      <w:r>
        <w:rPr>
          <w:rFonts w:hint="eastAsia"/>
          <w:bCs/>
          <w:szCs w:val="21"/>
        </w:rPr>
        <w:t>1</w:t>
      </w:r>
      <w:r>
        <w:rPr>
          <w:rFonts w:hint="eastAsia"/>
          <w:bCs/>
          <w:szCs w:val="21"/>
        </w:rPr>
        <w:t>、本项目投标报价采用包干制，应包括成本、法定税费和相应的利润，应涵盖本项目招标范围和招标文件所列的各项内容中所述的全部。由投标人根据招标需求自行测算投标报价；一经中标，投标报价即作为中标单位与采购人签订的合同金额。</w:t>
      </w:r>
    </w:p>
    <w:p w14:paraId="5CA33D41" w14:textId="77777777" w:rsidR="00F4468A" w:rsidRDefault="00000000">
      <w:pPr>
        <w:pStyle w:val="a5"/>
        <w:spacing w:beforeLines="25" w:before="60" w:afterLines="25" w:after="60"/>
        <w:ind w:firstLineChars="187" w:firstLine="393"/>
        <w:rPr>
          <w:rFonts w:ascii="宋体" w:hAnsi="宋体" w:hint="eastAsia"/>
          <w:szCs w:val="21"/>
        </w:rPr>
      </w:pPr>
      <w:r>
        <w:rPr>
          <w:bCs/>
          <w:szCs w:val="21"/>
        </w:rPr>
        <w:t>2</w:t>
      </w:r>
      <w:r>
        <w:rPr>
          <w:rFonts w:hint="eastAsia"/>
          <w:bCs/>
          <w:szCs w:val="21"/>
        </w:rPr>
        <w:t>、投标人应充分了解项目的位置、情况、道路及任何其它足以影响投标报价的情况，任何因忽视或误解项目情况而导致的索赔或服务期限延长申请将不获批准。</w:t>
      </w:r>
    </w:p>
    <w:p w14:paraId="7D71DE92" w14:textId="77777777" w:rsidR="00F4468A" w:rsidRDefault="00000000">
      <w:pPr>
        <w:ind w:firstLineChars="200" w:firstLine="420"/>
        <w:rPr>
          <w:bCs/>
          <w:szCs w:val="21"/>
        </w:rPr>
      </w:pPr>
      <w:r>
        <w:rPr>
          <w:bCs/>
          <w:szCs w:val="21"/>
        </w:rPr>
        <w:t>3</w:t>
      </w:r>
      <w:r>
        <w:rPr>
          <w:rFonts w:hint="eastAsia"/>
          <w:bCs/>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14:paraId="14747FD4" w14:textId="77777777" w:rsidR="00F4468A" w:rsidRDefault="00000000">
      <w:pPr>
        <w:ind w:firstLineChars="200" w:firstLine="420"/>
        <w:rPr>
          <w:bCs/>
          <w:szCs w:val="21"/>
        </w:rPr>
      </w:pPr>
      <w:r>
        <w:rPr>
          <w:rFonts w:hint="eastAsia"/>
          <w:bCs/>
          <w:szCs w:val="21"/>
        </w:rPr>
        <w:t>4</w:t>
      </w:r>
      <w:r>
        <w:rPr>
          <w:rFonts w:hint="eastAsia"/>
          <w:bCs/>
          <w:szCs w:val="21"/>
        </w:rPr>
        <w:t>、除政府采购合同继续履行将损害国家利益和社会公共利益外，双方当事人不得擅自变更、中止或者终止合同。</w:t>
      </w:r>
    </w:p>
    <w:p w14:paraId="545893FF" w14:textId="77777777" w:rsidR="00F4468A" w:rsidRDefault="00000000">
      <w:pPr>
        <w:ind w:firstLineChars="200" w:firstLine="420"/>
        <w:rPr>
          <w:bCs/>
          <w:szCs w:val="21"/>
        </w:rPr>
      </w:pPr>
      <w:r>
        <w:rPr>
          <w:rFonts w:hint="eastAsia"/>
          <w:bCs/>
          <w:szCs w:val="21"/>
        </w:rPr>
        <w:t>5</w:t>
      </w:r>
      <w:r>
        <w:rPr>
          <w:rFonts w:hint="eastAsia"/>
          <w:bCs/>
          <w:szCs w:val="21"/>
        </w:rPr>
        <w:t>、“信用中国”中“信用服务”栏的“重大税收违法失信主体”“失信被执行人”，“中国政府采购网”中的“政府采购严重违法失信行为记录名单”，以及“深圳市政府采购监管网”为供应商信用信息的查询渠道，相关信息以开标当日的查询结果为准。</w:t>
      </w:r>
    </w:p>
    <w:p w14:paraId="65328F60" w14:textId="77777777" w:rsidR="00F4468A" w:rsidRDefault="00F4468A">
      <w:pPr>
        <w:pStyle w:val="a5"/>
        <w:spacing w:beforeLines="25" w:before="60" w:afterLines="25" w:after="60"/>
        <w:ind w:firstLineChars="187" w:firstLine="393"/>
        <w:rPr>
          <w:rFonts w:ascii="宋体" w:hAnsi="宋体" w:hint="eastAsia"/>
          <w:szCs w:val="21"/>
        </w:rPr>
      </w:pPr>
    </w:p>
    <w:p w14:paraId="5FB34BBC" w14:textId="77777777" w:rsidR="00F4468A" w:rsidRDefault="00F4468A">
      <w:pPr>
        <w:pStyle w:val="a5"/>
        <w:spacing w:beforeLines="25" w:before="60" w:afterLines="25" w:after="60"/>
        <w:ind w:firstLineChars="187" w:firstLine="393"/>
        <w:rPr>
          <w:rFonts w:ascii="宋体" w:hAnsi="宋体" w:hint="eastAsia"/>
          <w:szCs w:val="21"/>
        </w:rPr>
      </w:pPr>
    </w:p>
    <w:p w14:paraId="7C6D60C8" w14:textId="77777777" w:rsidR="00F4468A" w:rsidRDefault="00F4468A">
      <w:pPr>
        <w:pStyle w:val="a5"/>
        <w:spacing w:beforeLines="25" w:before="60" w:afterLines="25" w:after="60"/>
        <w:ind w:firstLineChars="187" w:firstLine="393"/>
        <w:rPr>
          <w:rFonts w:ascii="宋体" w:hAnsi="宋体" w:hint="eastAsia"/>
          <w:szCs w:val="21"/>
        </w:rPr>
      </w:pPr>
    </w:p>
    <w:p w14:paraId="0B26D1AB" w14:textId="77777777" w:rsidR="00F4468A" w:rsidRDefault="00F4468A">
      <w:pPr>
        <w:pStyle w:val="a5"/>
        <w:spacing w:beforeLines="25" w:before="60" w:afterLines="25" w:after="60"/>
        <w:ind w:firstLineChars="187" w:firstLine="393"/>
        <w:rPr>
          <w:rFonts w:ascii="宋体" w:hAnsi="宋体" w:hint="eastAsia"/>
          <w:szCs w:val="21"/>
        </w:rPr>
      </w:pPr>
    </w:p>
    <w:p w14:paraId="6B464E15" w14:textId="77777777" w:rsidR="00F4468A" w:rsidRDefault="00000000">
      <w:pPr>
        <w:pStyle w:val="2"/>
        <w:rPr>
          <w:rFonts w:hint="eastAsia"/>
          <w:kern w:val="2"/>
        </w:rPr>
      </w:pPr>
      <w:r>
        <w:rPr>
          <w:rFonts w:hint="eastAsia"/>
          <w:kern w:val="2"/>
        </w:rPr>
        <w:t>第四章 投标文件组成要求及格式</w:t>
      </w:r>
    </w:p>
    <w:p w14:paraId="032E67FB" w14:textId="77777777" w:rsidR="00F4468A" w:rsidRDefault="00000000">
      <w:pPr>
        <w:rPr>
          <w:rStyle w:val="3Char"/>
          <w:sz w:val="24"/>
        </w:rPr>
      </w:pPr>
      <w:r>
        <w:rPr>
          <w:rStyle w:val="3Char"/>
          <w:rFonts w:hint="eastAsia"/>
          <w:sz w:val="24"/>
        </w:rPr>
        <w:t>特别提醒：</w:t>
      </w:r>
    </w:p>
    <w:p w14:paraId="2657AE79" w14:textId="77777777" w:rsidR="00F4468A" w:rsidRDefault="00000000">
      <w:pPr>
        <w:ind w:firstLineChars="200" w:firstLine="480"/>
        <w:rPr>
          <w:rFonts w:ascii="仿宋_GB2312" w:eastAsia="仿宋_GB2312"/>
          <w:sz w:val="24"/>
        </w:rPr>
      </w:pPr>
      <w:r>
        <w:rPr>
          <w:rFonts w:ascii="仿宋_GB2312" w:eastAsia="仿宋_GB2312" w:hint="eastAsia"/>
          <w:sz w:val="24"/>
        </w:rPr>
        <w:t>投标文件正文将对外公开，投标文件附件不公开。投标人在编辑投标文件时，在投标文件目录中属于本节点内容的必须在本节点中填写，填写到其他节点或附件的将可能导致投标无效，一切后果由供应商自行承担。</w:t>
      </w:r>
    </w:p>
    <w:p w14:paraId="0CCD2AD5" w14:textId="77777777" w:rsidR="00F4468A" w:rsidRDefault="00000000">
      <w:pPr>
        <w:rPr>
          <w:rFonts w:ascii="仿宋_GB2312" w:eastAsia="仿宋_GB2312"/>
          <w:sz w:val="24"/>
        </w:rPr>
      </w:pPr>
      <w:r>
        <w:rPr>
          <w:rFonts w:ascii="仿宋_GB2312" w:eastAsia="仿宋_GB2312" w:hint="eastAsia"/>
          <w:sz w:val="24"/>
        </w:rPr>
        <w:t xml:space="preserve">    投标文件正文（信息公开部分）必须编制于“正文（公开部分）”，投标文件附件（非信息公开部分）必须编制于“附件（不公开部分）”，如下图所示。</w:t>
      </w:r>
    </w:p>
    <w:p w14:paraId="35F0F3D0" w14:textId="77777777" w:rsidR="00F4468A" w:rsidRDefault="00F4468A">
      <w:pPr>
        <w:widowControl/>
        <w:jc w:val="left"/>
        <w:rPr>
          <w:rFonts w:ascii="宋体" w:hAnsi="宋体" w:cs="宋体" w:hint="eastAsia"/>
          <w:kern w:val="0"/>
          <w:sz w:val="24"/>
        </w:rPr>
      </w:pPr>
    </w:p>
    <w:p w14:paraId="77C64282" w14:textId="77777777" w:rsidR="00F4468A" w:rsidRDefault="00000000">
      <w:pPr>
        <w:ind w:firstLineChars="200" w:firstLine="480"/>
        <w:rPr>
          <w:rFonts w:ascii="仿宋_GB2312" w:eastAsia="仿宋_GB2312"/>
          <w:sz w:val="24"/>
        </w:rPr>
      </w:pPr>
      <w:r>
        <w:rPr>
          <w:rFonts w:ascii="仿宋_GB2312" w:eastAsia="仿宋_GB2312" w:hint="eastAsia"/>
          <w:sz w:val="24"/>
        </w:rPr>
        <w:t>政府集中采购机构公布投标文件正文（信息公开部分）时为计算机截取信息自动公布，</w:t>
      </w:r>
      <w:r>
        <w:rPr>
          <w:rFonts w:ascii="仿宋_GB2312" w:eastAsia="仿宋_GB2312" w:hint="eastAsia"/>
          <w:b/>
          <w:bCs/>
          <w:sz w:val="24"/>
        </w:rPr>
        <w:t>如投标人误将涉及个人隐私的信息放入投标文件正文，相关后果由投标人自负；</w:t>
      </w:r>
      <w:r>
        <w:rPr>
          <w:rFonts w:ascii="仿宋_GB2312" w:eastAsia="仿宋_GB2312" w:hint="eastAsia"/>
          <w:sz w:val="24"/>
        </w:rPr>
        <w:t>如投标人将必须放于投标文件正文（信息公开部分）的内容放入投标文件附件（非信息公开部分），将作投标无效处理。</w:t>
      </w:r>
    </w:p>
    <w:p w14:paraId="0BF26E2A" w14:textId="77777777" w:rsidR="00F4468A" w:rsidRDefault="00F4468A">
      <w:pPr>
        <w:ind w:firstLineChars="200" w:firstLine="480"/>
        <w:rPr>
          <w:rFonts w:ascii="仿宋_GB2312" w:eastAsia="仿宋_GB2312"/>
          <w:sz w:val="24"/>
        </w:rPr>
      </w:pPr>
    </w:p>
    <w:p w14:paraId="6E78FB53" w14:textId="77777777" w:rsidR="00F4468A" w:rsidRDefault="00F4468A">
      <w:pPr>
        <w:ind w:firstLineChars="200" w:firstLine="482"/>
        <w:rPr>
          <w:rFonts w:ascii="宋体" w:hAnsi="宋体" w:hint="eastAsia"/>
          <w:b/>
          <w:sz w:val="24"/>
        </w:rPr>
      </w:pPr>
    </w:p>
    <w:p w14:paraId="324E9697" w14:textId="77777777" w:rsidR="00F4468A" w:rsidRDefault="00000000">
      <w:pPr>
        <w:rPr>
          <w:rFonts w:ascii="宋体" w:hAnsi="宋体" w:hint="eastAsia"/>
          <w:sz w:val="24"/>
        </w:rPr>
      </w:pPr>
      <w:r>
        <w:rPr>
          <w:rFonts w:ascii="宋体" w:hAnsi="宋体" w:hint="eastAsia"/>
          <w:sz w:val="24"/>
        </w:rPr>
        <w:t>投标文件组成：</w:t>
      </w:r>
    </w:p>
    <w:p w14:paraId="0BF3E704" w14:textId="77777777" w:rsidR="00F4468A" w:rsidRDefault="00000000">
      <w:pPr>
        <w:ind w:firstLineChars="500" w:firstLine="1200"/>
        <w:rPr>
          <w:rFonts w:ascii="宋体" w:hAnsi="宋体" w:hint="eastAsia"/>
          <w:sz w:val="24"/>
        </w:rPr>
      </w:pPr>
      <w:r>
        <w:rPr>
          <w:rFonts w:ascii="宋体" w:hAnsi="宋体" w:hint="eastAsia"/>
          <w:sz w:val="24"/>
        </w:rPr>
        <w:t>1.投标文件正文（信息公开部分），主要包括以下内容：</w:t>
      </w:r>
    </w:p>
    <w:p w14:paraId="26F234DC" w14:textId="77777777" w:rsidR="00F4468A" w:rsidRDefault="00000000">
      <w:pPr>
        <w:ind w:leftChars="342" w:left="718" w:firstLineChars="675" w:firstLine="1418"/>
        <w:rPr>
          <w:szCs w:val="21"/>
        </w:rPr>
      </w:pPr>
      <w:r>
        <w:rPr>
          <w:rFonts w:hint="eastAsia"/>
          <w:szCs w:val="21"/>
        </w:rPr>
        <w:t>（</w:t>
      </w:r>
      <w:r>
        <w:rPr>
          <w:rFonts w:hint="eastAsia"/>
          <w:szCs w:val="21"/>
        </w:rPr>
        <w:t>1</w:t>
      </w:r>
      <w:r>
        <w:rPr>
          <w:rFonts w:hint="eastAsia"/>
          <w:szCs w:val="21"/>
        </w:rPr>
        <w:t>）</w:t>
      </w:r>
      <w:bookmarkStart w:id="44" w:name="_Hlk72070784"/>
      <w:r>
        <w:rPr>
          <w:rFonts w:hint="eastAsia"/>
          <w:szCs w:val="21"/>
        </w:rPr>
        <w:t>投标函</w:t>
      </w:r>
      <w:bookmarkEnd w:id="44"/>
    </w:p>
    <w:p w14:paraId="34E29C70" w14:textId="77777777" w:rsidR="00F4468A" w:rsidRDefault="00000000">
      <w:pPr>
        <w:ind w:leftChars="342" w:left="718" w:firstLineChars="675" w:firstLine="1418"/>
        <w:rPr>
          <w:szCs w:val="21"/>
        </w:rPr>
      </w:pPr>
      <w:r>
        <w:rPr>
          <w:rFonts w:hint="eastAsia"/>
          <w:szCs w:val="21"/>
        </w:rPr>
        <w:t>（</w:t>
      </w:r>
      <w:r>
        <w:rPr>
          <w:rFonts w:hint="eastAsia"/>
          <w:szCs w:val="21"/>
        </w:rPr>
        <w:t>2</w:t>
      </w:r>
      <w:r>
        <w:rPr>
          <w:rFonts w:hint="eastAsia"/>
          <w:szCs w:val="21"/>
        </w:rPr>
        <w:t>）</w:t>
      </w:r>
      <w:bookmarkStart w:id="45" w:name="_Hlk72062521"/>
      <w:r>
        <w:rPr>
          <w:rFonts w:hint="eastAsia"/>
          <w:szCs w:val="21"/>
        </w:rPr>
        <w:t>政府采购投标及履约承诺函</w:t>
      </w:r>
      <w:bookmarkEnd w:id="45"/>
    </w:p>
    <w:p w14:paraId="74983739" w14:textId="77777777" w:rsidR="00F4468A" w:rsidRDefault="00000000">
      <w:pPr>
        <w:ind w:leftChars="342" w:left="718" w:firstLineChars="675" w:firstLine="1418"/>
        <w:rPr>
          <w:szCs w:val="21"/>
        </w:rPr>
      </w:pPr>
      <w:r>
        <w:rPr>
          <w:rFonts w:hint="eastAsia"/>
          <w:szCs w:val="21"/>
        </w:rPr>
        <w:t>（</w:t>
      </w:r>
      <w:r>
        <w:rPr>
          <w:szCs w:val="21"/>
        </w:rPr>
        <w:t>3</w:t>
      </w:r>
      <w:r>
        <w:rPr>
          <w:rFonts w:hint="eastAsia"/>
          <w:szCs w:val="21"/>
        </w:rPr>
        <w:t>）投标人情况及资格证明文件</w:t>
      </w:r>
    </w:p>
    <w:p w14:paraId="0E8B6AF0" w14:textId="77777777" w:rsidR="00F4468A" w:rsidRDefault="00000000">
      <w:pPr>
        <w:ind w:leftChars="342" w:left="718" w:firstLineChars="675" w:firstLine="1418"/>
        <w:rPr>
          <w:rFonts w:ascii="宋体" w:hAnsi="宋体" w:hint="eastAsia"/>
          <w:szCs w:val="21"/>
        </w:rPr>
      </w:pPr>
      <w:bookmarkStart w:id="46" w:name="_Hlk72257201"/>
      <w:r>
        <w:rPr>
          <w:rFonts w:hint="eastAsia"/>
          <w:szCs w:val="21"/>
        </w:rPr>
        <w:t>（</w:t>
      </w:r>
      <w:r>
        <w:rPr>
          <w:szCs w:val="21"/>
        </w:rPr>
        <w:t>4</w:t>
      </w:r>
      <w:r>
        <w:rPr>
          <w:rFonts w:hint="eastAsia"/>
          <w:szCs w:val="21"/>
        </w:rPr>
        <w:t>）项目详细报价</w:t>
      </w:r>
      <w:bookmarkEnd w:id="46"/>
    </w:p>
    <w:p w14:paraId="15923BF4" w14:textId="77777777" w:rsidR="00F4468A" w:rsidRDefault="00000000">
      <w:pPr>
        <w:ind w:leftChars="342" w:left="718" w:firstLineChars="675" w:firstLine="1418"/>
        <w:rPr>
          <w:szCs w:val="21"/>
        </w:rPr>
      </w:pPr>
      <w:r>
        <w:rPr>
          <w:rFonts w:hint="eastAsia"/>
          <w:szCs w:val="21"/>
        </w:rPr>
        <w:t>（</w:t>
      </w:r>
      <w:r>
        <w:rPr>
          <w:rFonts w:hint="eastAsia"/>
          <w:szCs w:val="21"/>
        </w:rPr>
        <w:t>5</w:t>
      </w:r>
      <w:r>
        <w:rPr>
          <w:rFonts w:hint="eastAsia"/>
          <w:szCs w:val="21"/>
        </w:rPr>
        <w:t>）同类业绩</w:t>
      </w:r>
    </w:p>
    <w:p w14:paraId="2612AD0D" w14:textId="77777777" w:rsidR="00F4468A" w:rsidRDefault="00000000">
      <w:pPr>
        <w:ind w:leftChars="342" w:left="718" w:firstLineChars="675" w:firstLine="1418"/>
        <w:rPr>
          <w:szCs w:val="21"/>
        </w:rPr>
      </w:pPr>
      <w:r>
        <w:rPr>
          <w:rFonts w:hint="eastAsia"/>
          <w:szCs w:val="21"/>
        </w:rPr>
        <w:t>（</w:t>
      </w:r>
      <w:r>
        <w:rPr>
          <w:rFonts w:hint="eastAsia"/>
          <w:szCs w:val="21"/>
        </w:rPr>
        <w:t>6</w:t>
      </w:r>
      <w:r>
        <w:rPr>
          <w:rFonts w:hint="eastAsia"/>
          <w:szCs w:val="21"/>
        </w:rPr>
        <w:t>）环保情况</w:t>
      </w:r>
    </w:p>
    <w:p w14:paraId="3585820C" w14:textId="77777777" w:rsidR="00F4468A" w:rsidRDefault="00F4468A">
      <w:pPr>
        <w:ind w:firstLineChars="500" w:firstLine="1200"/>
        <w:rPr>
          <w:rFonts w:ascii="宋体" w:hAnsi="宋体" w:hint="eastAsia"/>
          <w:sz w:val="24"/>
        </w:rPr>
      </w:pPr>
    </w:p>
    <w:p w14:paraId="5DDAD449" w14:textId="77777777" w:rsidR="00F4468A" w:rsidRDefault="00000000">
      <w:pPr>
        <w:ind w:firstLineChars="500" w:firstLine="1200"/>
        <w:rPr>
          <w:rFonts w:ascii="宋体" w:hAnsi="宋体" w:hint="eastAsia"/>
          <w:sz w:val="24"/>
        </w:rPr>
      </w:pPr>
      <w:r>
        <w:rPr>
          <w:rFonts w:ascii="宋体" w:hAnsi="宋体" w:hint="eastAsia"/>
          <w:sz w:val="24"/>
        </w:rPr>
        <w:t>2.投标文件附件</w:t>
      </w:r>
      <w:r>
        <w:rPr>
          <w:rFonts w:ascii="宋体" w:hAnsi="宋体" w:hint="eastAsia"/>
          <w:b/>
          <w:color w:val="FF0000"/>
          <w:sz w:val="24"/>
        </w:rPr>
        <w:t>（信息不公开部分）</w:t>
      </w:r>
      <w:r>
        <w:rPr>
          <w:rFonts w:ascii="宋体" w:hAnsi="宋体" w:hint="eastAsia"/>
          <w:sz w:val="24"/>
        </w:rPr>
        <w:t>：主要包括以下内容：</w:t>
      </w:r>
    </w:p>
    <w:p w14:paraId="2F0ECAC3" w14:textId="77777777" w:rsidR="00F4468A" w:rsidRDefault="00000000">
      <w:pPr>
        <w:ind w:firstLineChars="1000" w:firstLine="2100"/>
        <w:rPr>
          <w:szCs w:val="21"/>
        </w:rPr>
      </w:pPr>
      <w:r>
        <w:rPr>
          <w:rFonts w:hint="eastAsia"/>
          <w:szCs w:val="21"/>
        </w:rPr>
        <w:t>（</w:t>
      </w:r>
      <w:r>
        <w:rPr>
          <w:rFonts w:hint="eastAsia"/>
          <w:szCs w:val="21"/>
        </w:rPr>
        <w:t>1</w:t>
      </w:r>
      <w:r>
        <w:rPr>
          <w:rFonts w:hint="eastAsia"/>
          <w:szCs w:val="21"/>
        </w:rPr>
        <w:t>）供应商基本情况表</w:t>
      </w:r>
    </w:p>
    <w:p w14:paraId="6585774D" w14:textId="77777777" w:rsidR="00F4468A" w:rsidRDefault="00000000">
      <w:pPr>
        <w:ind w:firstLineChars="1000" w:firstLine="2100"/>
        <w:rPr>
          <w:szCs w:val="21"/>
        </w:rPr>
      </w:pPr>
      <w:r>
        <w:rPr>
          <w:rFonts w:hint="eastAsia"/>
          <w:szCs w:val="21"/>
        </w:rPr>
        <w:t>（</w:t>
      </w:r>
      <w:r>
        <w:rPr>
          <w:rFonts w:hint="eastAsia"/>
          <w:szCs w:val="21"/>
        </w:rPr>
        <w:t>2</w:t>
      </w:r>
      <w:r>
        <w:rPr>
          <w:rFonts w:hint="eastAsia"/>
          <w:szCs w:val="21"/>
        </w:rPr>
        <w:t>）法定代表人（负责人）证明书</w:t>
      </w:r>
    </w:p>
    <w:p w14:paraId="4C3EA45B" w14:textId="77777777" w:rsidR="00F4468A" w:rsidRDefault="00000000">
      <w:pPr>
        <w:ind w:leftChars="342" w:left="718" w:firstLineChars="675" w:firstLine="1418"/>
        <w:rPr>
          <w:szCs w:val="21"/>
        </w:rPr>
      </w:pPr>
      <w:r>
        <w:rPr>
          <w:rFonts w:hint="eastAsia"/>
          <w:szCs w:val="21"/>
        </w:rPr>
        <w:t>（</w:t>
      </w:r>
      <w:r>
        <w:rPr>
          <w:rFonts w:hint="eastAsia"/>
          <w:szCs w:val="21"/>
        </w:rPr>
        <w:t>3</w:t>
      </w:r>
      <w:r>
        <w:rPr>
          <w:rFonts w:hint="eastAsia"/>
          <w:szCs w:val="21"/>
        </w:rPr>
        <w:t>）投标文件签署授权委托书</w:t>
      </w:r>
    </w:p>
    <w:p w14:paraId="1A3419AB" w14:textId="77777777" w:rsidR="00F4468A" w:rsidRDefault="00000000">
      <w:pPr>
        <w:ind w:leftChars="342" w:left="718" w:firstLineChars="675" w:firstLine="1418"/>
        <w:rPr>
          <w:szCs w:val="21"/>
        </w:rPr>
      </w:pPr>
      <w:r>
        <w:rPr>
          <w:rFonts w:hint="eastAsia"/>
          <w:szCs w:val="21"/>
        </w:rPr>
        <w:t>（</w:t>
      </w:r>
      <w:r>
        <w:rPr>
          <w:rFonts w:hint="eastAsia"/>
          <w:szCs w:val="21"/>
        </w:rPr>
        <w:t>4</w:t>
      </w:r>
      <w:r>
        <w:rPr>
          <w:rFonts w:hint="eastAsia"/>
          <w:szCs w:val="21"/>
        </w:rPr>
        <w:t>）</w:t>
      </w:r>
      <w:r>
        <w:rPr>
          <w:szCs w:val="21"/>
        </w:rPr>
        <w:t>实质性条款响应情况表</w:t>
      </w:r>
    </w:p>
    <w:p w14:paraId="5BC96A18" w14:textId="77777777" w:rsidR="00F4468A" w:rsidRDefault="00000000">
      <w:pPr>
        <w:ind w:leftChars="342" w:left="718" w:firstLineChars="675" w:firstLine="1418"/>
        <w:rPr>
          <w:szCs w:val="21"/>
        </w:rPr>
      </w:pPr>
      <w:r>
        <w:rPr>
          <w:rFonts w:hint="eastAsia"/>
          <w:szCs w:val="21"/>
        </w:rPr>
        <w:t>（</w:t>
      </w:r>
      <w:r>
        <w:rPr>
          <w:rFonts w:hint="eastAsia"/>
          <w:szCs w:val="21"/>
        </w:rPr>
        <w:t>5</w:t>
      </w:r>
      <w:r>
        <w:rPr>
          <w:rFonts w:hint="eastAsia"/>
          <w:szCs w:val="21"/>
        </w:rPr>
        <w:t>）检测设备</w:t>
      </w:r>
    </w:p>
    <w:p w14:paraId="58F804AB" w14:textId="77777777" w:rsidR="00F4468A" w:rsidRDefault="00000000">
      <w:pPr>
        <w:ind w:leftChars="342" w:left="718" w:firstLineChars="675" w:firstLine="1418"/>
        <w:rPr>
          <w:szCs w:val="21"/>
        </w:rPr>
      </w:pPr>
      <w:r>
        <w:rPr>
          <w:rFonts w:hint="eastAsia"/>
          <w:szCs w:val="21"/>
        </w:rPr>
        <w:t>（</w:t>
      </w:r>
      <w:r>
        <w:rPr>
          <w:rFonts w:hint="eastAsia"/>
          <w:szCs w:val="21"/>
        </w:rPr>
        <w:t>6</w:t>
      </w:r>
      <w:r>
        <w:rPr>
          <w:rFonts w:hint="eastAsia"/>
          <w:szCs w:val="21"/>
        </w:rPr>
        <w:t>）维修设备</w:t>
      </w:r>
    </w:p>
    <w:p w14:paraId="3DD7E7D1" w14:textId="77777777" w:rsidR="00F4468A" w:rsidRDefault="00000000">
      <w:pPr>
        <w:ind w:leftChars="342" w:left="718" w:firstLineChars="675" w:firstLine="1418"/>
        <w:rPr>
          <w:szCs w:val="21"/>
        </w:rPr>
      </w:pPr>
      <w:r>
        <w:rPr>
          <w:rFonts w:hint="eastAsia"/>
          <w:szCs w:val="21"/>
        </w:rPr>
        <w:t>（</w:t>
      </w:r>
      <w:r>
        <w:rPr>
          <w:rFonts w:hint="eastAsia"/>
          <w:szCs w:val="21"/>
        </w:rPr>
        <w:t>7</w:t>
      </w:r>
      <w:r>
        <w:rPr>
          <w:rFonts w:hint="eastAsia"/>
          <w:szCs w:val="21"/>
        </w:rPr>
        <w:t>）服务场地</w:t>
      </w:r>
    </w:p>
    <w:p w14:paraId="1EE512A5" w14:textId="77777777" w:rsidR="00F4468A" w:rsidRDefault="00000000">
      <w:pPr>
        <w:ind w:leftChars="342" w:left="718" w:firstLineChars="675" w:firstLine="1418"/>
        <w:rPr>
          <w:szCs w:val="21"/>
        </w:rPr>
      </w:pPr>
      <w:r>
        <w:rPr>
          <w:rFonts w:hint="eastAsia"/>
          <w:szCs w:val="21"/>
        </w:rPr>
        <w:t>（</w:t>
      </w:r>
      <w:r>
        <w:rPr>
          <w:rFonts w:hint="eastAsia"/>
          <w:szCs w:val="21"/>
        </w:rPr>
        <w:t>8</w:t>
      </w:r>
      <w:r>
        <w:rPr>
          <w:rFonts w:hint="eastAsia"/>
          <w:szCs w:val="21"/>
        </w:rPr>
        <w:t>）服务方案</w:t>
      </w:r>
    </w:p>
    <w:p w14:paraId="550915FD" w14:textId="77777777" w:rsidR="00F4468A" w:rsidRDefault="00000000">
      <w:pPr>
        <w:ind w:leftChars="342" w:left="718" w:firstLineChars="675" w:firstLine="1418"/>
        <w:rPr>
          <w:szCs w:val="21"/>
        </w:rPr>
      </w:pPr>
      <w:r>
        <w:rPr>
          <w:rFonts w:hint="eastAsia"/>
          <w:szCs w:val="21"/>
        </w:rPr>
        <w:t>（</w:t>
      </w:r>
      <w:r>
        <w:rPr>
          <w:rFonts w:hint="eastAsia"/>
          <w:szCs w:val="21"/>
        </w:rPr>
        <w:t>9</w:t>
      </w:r>
      <w:r>
        <w:rPr>
          <w:rFonts w:hint="eastAsia"/>
          <w:szCs w:val="21"/>
        </w:rPr>
        <w:t>）售后服务方案</w:t>
      </w:r>
    </w:p>
    <w:p w14:paraId="589D60C7" w14:textId="77777777" w:rsidR="00F4468A" w:rsidRDefault="00000000">
      <w:pPr>
        <w:ind w:leftChars="342" w:left="718" w:firstLineChars="675" w:firstLine="1418"/>
        <w:rPr>
          <w:szCs w:val="21"/>
        </w:rPr>
      </w:pPr>
      <w:r>
        <w:rPr>
          <w:rFonts w:hint="eastAsia"/>
          <w:szCs w:val="21"/>
        </w:rPr>
        <w:t>（</w:t>
      </w:r>
      <w:r>
        <w:rPr>
          <w:rFonts w:hint="eastAsia"/>
          <w:szCs w:val="21"/>
        </w:rPr>
        <w:t>10</w:t>
      </w:r>
      <w:r>
        <w:rPr>
          <w:rFonts w:hint="eastAsia"/>
          <w:szCs w:val="21"/>
        </w:rPr>
        <w:t>）保障措施及应急预案管理方案</w:t>
      </w:r>
    </w:p>
    <w:p w14:paraId="28969247" w14:textId="77777777" w:rsidR="00F4468A" w:rsidRDefault="00000000">
      <w:pPr>
        <w:ind w:leftChars="342" w:left="718" w:firstLineChars="675" w:firstLine="1418"/>
        <w:rPr>
          <w:szCs w:val="21"/>
        </w:rPr>
      </w:pPr>
      <w:r>
        <w:rPr>
          <w:rFonts w:hint="eastAsia"/>
          <w:szCs w:val="21"/>
        </w:rPr>
        <w:t>（</w:t>
      </w:r>
      <w:r>
        <w:rPr>
          <w:rFonts w:hint="eastAsia"/>
          <w:szCs w:val="21"/>
        </w:rPr>
        <w:t>11</w:t>
      </w:r>
      <w:r>
        <w:rPr>
          <w:rFonts w:hint="eastAsia"/>
          <w:szCs w:val="21"/>
        </w:rPr>
        <w:t>）服务团队情况</w:t>
      </w:r>
    </w:p>
    <w:p w14:paraId="33767B6B" w14:textId="77777777" w:rsidR="00F4468A" w:rsidRDefault="00000000">
      <w:pPr>
        <w:ind w:leftChars="342" w:left="718" w:firstLineChars="675" w:firstLine="1418"/>
        <w:rPr>
          <w:szCs w:val="21"/>
        </w:rPr>
      </w:pPr>
      <w:r>
        <w:rPr>
          <w:rFonts w:hint="eastAsia"/>
          <w:szCs w:val="21"/>
        </w:rPr>
        <w:t>（</w:t>
      </w:r>
      <w:r>
        <w:rPr>
          <w:rFonts w:hint="eastAsia"/>
          <w:szCs w:val="21"/>
        </w:rPr>
        <w:t>12</w:t>
      </w:r>
      <w:r>
        <w:rPr>
          <w:rFonts w:hint="eastAsia"/>
          <w:szCs w:val="21"/>
        </w:rPr>
        <w:t>）投标人认为需要加以说明的其他内容</w:t>
      </w:r>
    </w:p>
    <w:p w14:paraId="6369989A" w14:textId="77777777" w:rsidR="00F4468A" w:rsidRDefault="00F4468A">
      <w:pPr>
        <w:pStyle w:val="a9"/>
      </w:pPr>
    </w:p>
    <w:p w14:paraId="651038E4" w14:textId="77777777" w:rsidR="00F4468A" w:rsidRDefault="00F4468A">
      <w:pPr>
        <w:pStyle w:val="a5"/>
        <w:ind w:leftChars="100" w:left="210" w:firstLineChars="372" w:firstLine="781"/>
        <w:rPr>
          <w:rFonts w:ascii="宋体" w:hAnsi="宋体" w:hint="eastAsia"/>
          <w:szCs w:val="21"/>
        </w:rPr>
      </w:pPr>
    </w:p>
    <w:p w14:paraId="3A6360B7" w14:textId="77777777" w:rsidR="00F4468A" w:rsidRDefault="00F4468A">
      <w:pPr>
        <w:rPr>
          <w:rFonts w:ascii="仿宋_GB2312" w:eastAsia="仿宋_GB2312"/>
          <w:sz w:val="24"/>
        </w:rPr>
      </w:pPr>
    </w:p>
    <w:p w14:paraId="118216D0" w14:textId="77777777" w:rsidR="00F4468A" w:rsidRDefault="00000000">
      <w:pPr>
        <w:ind w:firstLineChars="202" w:firstLine="426"/>
        <w:rPr>
          <w:rFonts w:ascii="宋体" w:hAnsi="宋体" w:hint="eastAsia"/>
          <w:b/>
          <w:szCs w:val="21"/>
        </w:rPr>
      </w:pPr>
      <w:r>
        <w:rPr>
          <w:rFonts w:ascii="宋体" w:hAnsi="宋体" w:hint="eastAsia"/>
          <w:b/>
          <w:szCs w:val="21"/>
        </w:rPr>
        <w:t>备注：</w:t>
      </w:r>
    </w:p>
    <w:p w14:paraId="46B1E43B" w14:textId="77777777" w:rsidR="00F4468A" w:rsidRDefault="00000000">
      <w:pPr>
        <w:ind w:firstLineChars="202" w:firstLine="426"/>
        <w:rPr>
          <w:rFonts w:ascii="宋体" w:hAnsi="宋体" w:hint="eastAsia"/>
          <w:b/>
          <w:szCs w:val="21"/>
        </w:rPr>
      </w:pPr>
      <w:r>
        <w:rPr>
          <w:rFonts w:ascii="宋体" w:hAnsi="宋体" w:hint="eastAsia"/>
          <w:b/>
          <w:szCs w:val="21"/>
        </w:rPr>
        <w:t>1.本项目为网上电子投标项目，投标文件不需法人或授权委托人另行签字，无需加盖单位公章，招标文件另有规定的除外。</w:t>
      </w:r>
    </w:p>
    <w:p w14:paraId="318D8DE4" w14:textId="77777777" w:rsidR="00F4468A" w:rsidRDefault="00000000">
      <w:pPr>
        <w:ind w:firstLineChars="202" w:firstLine="426"/>
        <w:rPr>
          <w:rFonts w:ascii="宋体" w:hAnsi="宋体" w:hint="eastAsia"/>
          <w:b/>
          <w:szCs w:val="21"/>
        </w:rPr>
      </w:pPr>
      <w:r>
        <w:rPr>
          <w:rFonts w:ascii="宋体" w:hAnsi="宋体" w:hint="eastAsia"/>
          <w:b/>
          <w:szCs w:val="21"/>
        </w:rPr>
        <w:t>2.关于填写“开标一览表”的说明：“开标一览表”中除“投标总价”外，其他信息不作评审依据。</w:t>
      </w:r>
    </w:p>
    <w:p w14:paraId="1E89313B" w14:textId="77777777" w:rsidR="00F4468A" w:rsidRDefault="00F4468A">
      <w:pPr>
        <w:rPr>
          <w:rFonts w:ascii="仿宋_GB2312" w:eastAsia="仿宋_GB2312"/>
          <w:sz w:val="24"/>
        </w:rPr>
      </w:pPr>
    </w:p>
    <w:p w14:paraId="10327044" w14:textId="77777777" w:rsidR="00F4468A" w:rsidRDefault="00F4468A">
      <w:pPr>
        <w:rPr>
          <w:rFonts w:ascii="宋体" w:hAnsi="宋体" w:hint="eastAsia"/>
          <w:b/>
          <w:szCs w:val="21"/>
        </w:rPr>
      </w:pPr>
    </w:p>
    <w:p w14:paraId="7A098D48" w14:textId="77777777" w:rsidR="00F4468A" w:rsidRDefault="00F4468A">
      <w:pPr>
        <w:rPr>
          <w:rFonts w:ascii="宋体" w:hAnsi="宋体" w:hint="eastAsia"/>
          <w:b/>
          <w:szCs w:val="21"/>
        </w:rPr>
      </w:pPr>
    </w:p>
    <w:p w14:paraId="5B7E0648" w14:textId="77777777" w:rsidR="00F4468A" w:rsidRDefault="00000000">
      <w:pPr>
        <w:jc w:val="left"/>
        <w:rPr>
          <w:rFonts w:ascii="宋体" w:hAnsi="宋体" w:hint="eastAsia"/>
          <w:b/>
          <w:color w:val="FF0000"/>
          <w:sz w:val="36"/>
          <w:szCs w:val="36"/>
        </w:rPr>
      </w:pPr>
      <w:r>
        <w:rPr>
          <w:rFonts w:ascii="宋体" w:hAnsi="宋体" w:hint="eastAsia"/>
          <w:b/>
          <w:color w:val="FF0000"/>
          <w:sz w:val="36"/>
          <w:szCs w:val="36"/>
        </w:rPr>
        <w:br w:type="page"/>
      </w:r>
    </w:p>
    <w:p w14:paraId="0CC3CD34" w14:textId="77777777" w:rsidR="00F4468A" w:rsidRDefault="00000000">
      <w:pPr>
        <w:outlineLvl w:val="1"/>
        <w:rPr>
          <w:rFonts w:ascii="宋体" w:hAnsi="宋体" w:hint="eastAsia"/>
          <w:b/>
          <w:color w:val="FF0000"/>
          <w:sz w:val="28"/>
          <w:szCs w:val="28"/>
        </w:rPr>
      </w:pPr>
      <w:r>
        <w:rPr>
          <w:rFonts w:ascii="宋体" w:hAnsi="宋体" w:hint="eastAsia"/>
          <w:b/>
          <w:color w:val="FF0000"/>
          <w:sz w:val="28"/>
          <w:szCs w:val="28"/>
        </w:rPr>
        <w:lastRenderedPageBreak/>
        <w:t>投标文件正文（信息公开部分）</w:t>
      </w:r>
    </w:p>
    <w:p w14:paraId="4EA3FD96" w14:textId="77777777" w:rsidR="00F4468A" w:rsidRDefault="00000000">
      <w:pPr>
        <w:pStyle w:val="30"/>
        <w:jc w:val="center"/>
        <w:rPr>
          <w:rFonts w:ascii="黑体" w:eastAsia="黑体" w:hint="eastAsia"/>
          <w:b w:val="0"/>
          <w:kern w:val="0"/>
          <w:sz w:val="24"/>
        </w:rPr>
      </w:pPr>
      <w:r>
        <w:rPr>
          <w:rFonts w:ascii="黑体" w:eastAsia="黑体" w:hint="eastAsia"/>
          <w:b w:val="0"/>
          <w:kern w:val="0"/>
          <w:sz w:val="24"/>
        </w:rPr>
        <w:t>一、投标函</w:t>
      </w:r>
    </w:p>
    <w:p w14:paraId="04443817" w14:textId="77777777" w:rsidR="00F4468A" w:rsidRDefault="00000000">
      <w:pPr>
        <w:spacing w:line="360" w:lineRule="auto"/>
        <w:rPr>
          <w:rFonts w:ascii="宋体" w:hAnsi="宋体" w:hint="eastAsia"/>
          <w:szCs w:val="21"/>
        </w:rPr>
      </w:pPr>
      <w:r>
        <w:rPr>
          <w:rFonts w:ascii="宋体" w:hAnsi="宋体" w:hint="eastAsia"/>
          <w:szCs w:val="21"/>
        </w:rPr>
        <w:t>致：</w:t>
      </w:r>
      <w:r>
        <w:rPr>
          <w:rFonts w:ascii="宋体" w:hAnsi="宋体" w:hint="eastAsia"/>
          <w:szCs w:val="21"/>
          <w:u w:val="single"/>
        </w:rPr>
        <w:t xml:space="preserve">  </w:t>
      </w:r>
      <w:r>
        <w:rPr>
          <w:rFonts w:ascii="宋体" w:hAnsi="宋体" w:hint="eastAsia"/>
          <w:color w:val="FF0000"/>
          <w:szCs w:val="21"/>
          <w:u w:val="single"/>
        </w:rPr>
        <w:t>深圳公共资源交易中心</w:t>
      </w:r>
      <w:r>
        <w:rPr>
          <w:rFonts w:ascii="宋体" w:hAnsi="宋体" w:hint="eastAsia"/>
          <w:szCs w:val="21"/>
          <w:u w:val="single"/>
        </w:rPr>
        <w:t xml:space="preserve">  </w:t>
      </w:r>
    </w:p>
    <w:p w14:paraId="4828809A" w14:textId="77777777" w:rsidR="00F4468A" w:rsidRDefault="00000000">
      <w:pPr>
        <w:ind w:firstLineChars="200" w:firstLine="420"/>
        <w:rPr>
          <w:rFonts w:ascii="宋体" w:hAnsi="宋体" w:hint="eastAsia"/>
          <w:szCs w:val="21"/>
        </w:rPr>
      </w:pPr>
      <w:bookmarkStart w:id="47" w:name="_Hlk73818812"/>
      <w:r>
        <w:rPr>
          <w:rFonts w:hint="eastAsia"/>
          <w:szCs w:val="21"/>
        </w:rPr>
        <w:t>1.</w:t>
      </w:r>
      <w:r>
        <w:rPr>
          <w:rFonts w:hint="eastAsia"/>
          <w:szCs w:val="21"/>
        </w:rPr>
        <w:t>根据已收到贵单位的项目编号为</w:t>
      </w:r>
      <w:r>
        <w:rPr>
          <w:rFonts w:hint="eastAsia"/>
          <w:szCs w:val="21"/>
          <w:u w:val="thick"/>
        </w:rPr>
        <w:t xml:space="preserve">        </w:t>
      </w:r>
      <w:r>
        <w:rPr>
          <w:rFonts w:hint="eastAsia"/>
          <w:szCs w:val="21"/>
        </w:rPr>
        <w:t>的</w:t>
      </w:r>
      <w:r>
        <w:rPr>
          <w:rFonts w:hint="eastAsia"/>
          <w:szCs w:val="21"/>
          <w:u w:val="thick"/>
        </w:rPr>
        <w:t xml:space="preserve">    </w:t>
      </w:r>
      <w:r>
        <w:rPr>
          <w:rFonts w:hint="eastAsia"/>
          <w:szCs w:val="21"/>
          <w:u w:val="thick"/>
        </w:rPr>
        <w:t>（项目名称）</w:t>
      </w:r>
      <w:r>
        <w:rPr>
          <w:rFonts w:hint="eastAsia"/>
          <w:szCs w:val="21"/>
          <w:u w:val="thick"/>
        </w:rPr>
        <w:t xml:space="preserve">       </w:t>
      </w:r>
      <w:r>
        <w:rPr>
          <w:rFonts w:hint="eastAsia"/>
          <w:szCs w:val="21"/>
        </w:rPr>
        <w:t>项目的招标文件，遵照《深圳经济特区政府采购条例》和《深圳网上政府采购管理暂行办法》等有关规定，我单位经研究上述招标文件的专用条款及通用条款后，</w:t>
      </w:r>
      <w:bookmarkStart w:id="48" w:name="_Hlk72263588"/>
      <w:r>
        <w:rPr>
          <w:rFonts w:hint="eastAsia"/>
          <w:szCs w:val="21"/>
        </w:rPr>
        <w:t>愿意按照招标文件要求承包上述项目并修补其任何缺陷。</w:t>
      </w:r>
      <w:bookmarkEnd w:id="48"/>
    </w:p>
    <w:p w14:paraId="54DA8144" w14:textId="77777777" w:rsidR="00F4468A" w:rsidRDefault="00000000">
      <w:pPr>
        <w:ind w:firstLineChars="200" w:firstLine="420"/>
        <w:rPr>
          <w:rFonts w:ascii="宋体" w:hAnsi="宋体" w:hint="eastAsia"/>
          <w:szCs w:val="21"/>
        </w:rPr>
      </w:pPr>
      <w:r>
        <w:rPr>
          <w:rFonts w:ascii="宋体" w:hAnsi="宋体"/>
          <w:szCs w:val="21"/>
        </w:rPr>
        <w:t>2</w:t>
      </w:r>
      <w:r>
        <w:rPr>
          <w:rFonts w:ascii="宋体" w:hAnsi="宋体" w:hint="eastAsia"/>
          <w:szCs w:val="21"/>
        </w:rPr>
        <w:t>.投标价格见</w:t>
      </w:r>
      <w:r>
        <w:rPr>
          <w:rFonts w:hint="eastAsia"/>
          <w:szCs w:val="21"/>
        </w:rPr>
        <w:t>投标书编制软件中《开标一览表》中填写的投标总价。</w:t>
      </w:r>
    </w:p>
    <w:p w14:paraId="5D9DE811" w14:textId="77777777" w:rsidR="00F4468A" w:rsidRDefault="00000000">
      <w:pPr>
        <w:ind w:firstLineChars="200" w:firstLine="420"/>
        <w:rPr>
          <w:rFonts w:ascii="宋体" w:hAnsi="宋体" w:hint="eastAsia"/>
          <w:szCs w:val="21"/>
        </w:rPr>
      </w:pPr>
      <w:r>
        <w:rPr>
          <w:rFonts w:ascii="宋体" w:hAnsi="宋体" w:hint="eastAsia"/>
          <w:szCs w:val="21"/>
        </w:rPr>
        <w:t>3.如果我单位中标，我单位将按照招标文件的要求足额提交履约担保。</w:t>
      </w:r>
    </w:p>
    <w:p w14:paraId="0DDCB044" w14:textId="77777777" w:rsidR="00F4468A" w:rsidRDefault="00000000">
      <w:pPr>
        <w:ind w:firstLineChars="200" w:firstLine="420"/>
        <w:rPr>
          <w:rFonts w:ascii="宋体" w:hAnsi="宋体" w:hint="eastAsia"/>
          <w:szCs w:val="21"/>
        </w:rPr>
      </w:pPr>
      <w:r>
        <w:rPr>
          <w:rFonts w:ascii="宋体" w:hAnsi="宋体" w:hint="eastAsia"/>
          <w:szCs w:val="21"/>
        </w:rPr>
        <w:t>4.我单位同意所递交的投标文件在“对通用条款的补充内容”中明确的投标有效期内有效，在此期间内我单位的投标有可能中标，我方将受此约束。</w:t>
      </w:r>
    </w:p>
    <w:p w14:paraId="6662DD3E" w14:textId="77777777" w:rsidR="00F4468A" w:rsidRDefault="00000000">
      <w:pPr>
        <w:ind w:firstLineChars="200" w:firstLine="420"/>
        <w:rPr>
          <w:rFonts w:ascii="宋体" w:hAnsi="宋体" w:hint="eastAsia"/>
          <w:szCs w:val="21"/>
        </w:rPr>
      </w:pPr>
      <w:r>
        <w:rPr>
          <w:rFonts w:ascii="宋体" w:hAnsi="宋体" w:hint="eastAsia"/>
          <w:szCs w:val="21"/>
        </w:rPr>
        <w:t>5.除非另外达成协议并生效，贵单位的中标通知书和本投标文件将构成合同的重要内容。</w:t>
      </w:r>
    </w:p>
    <w:p w14:paraId="79CE8ABB" w14:textId="77777777" w:rsidR="00F4468A" w:rsidRDefault="00000000">
      <w:pPr>
        <w:ind w:leftChars="200" w:left="420"/>
        <w:rPr>
          <w:rFonts w:ascii="宋体" w:hAnsi="宋体" w:hint="eastAsia"/>
          <w:szCs w:val="21"/>
        </w:rPr>
      </w:pPr>
      <w:r>
        <w:rPr>
          <w:rFonts w:ascii="宋体" w:hAnsi="宋体" w:hint="eastAsia"/>
          <w:szCs w:val="21"/>
        </w:rPr>
        <w:t>6.我单位理解贵单位将不受必须接受所收到的最低报价或其它任何投标文件的约束。</w:t>
      </w:r>
      <w:bookmarkEnd w:id="47"/>
    </w:p>
    <w:p w14:paraId="03AD27C4" w14:textId="77777777" w:rsidR="00F4468A" w:rsidRDefault="00000000">
      <w:pPr>
        <w:ind w:leftChars="200" w:left="420"/>
        <w:rPr>
          <w:rFonts w:ascii="宋体" w:hAnsi="宋体" w:hint="eastAsia"/>
          <w:b/>
          <w:szCs w:val="21"/>
        </w:rPr>
      </w:pPr>
      <w:r>
        <w:rPr>
          <w:rFonts w:ascii="宋体" w:hAnsi="宋体" w:hint="eastAsia"/>
          <w:b/>
          <w:szCs w:val="21"/>
        </w:rPr>
        <w:t>7.</w:t>
      </w:r>
      <w:r>
        <w:rPr>
          <w:rFonts w:ascii="宋体" w:hAnsi="宋体"/>
          <w:b/>
          <w:szCs w:val="21"/>
        </w:rPr>
        <w:t>如我单位提交样品，且未在规定时间内取回样品的，视同放弃取回，同意深圳公共资源交易中心对我单位提交的样品进行清理。</w:t>
      </w:r>
    </w:p>
    <w:p w14:paraId="24DB392F" w14:textId="77777777" w:rsidR="00F4468A" w:rsidRDefault="00000000">
      <w:pPr>
        <w:ind w:leftChars="200" w:left="420" w:firstLineChars="100" w:firstLine="210"/>
        <w:rPr>
          <w:szCs w:val="21"/>
        </w:rPr>
      </w:pPr>
      <w:r>
        <w:rPr>
          <w:rFonts w:hint="eastAsia"/>
          <w:szCs w:val="21"/>
        </w:rPr>
        <w:t>投标人：</w:t>
      </w:r>
      <w:r>
        <w:rPr>
          <w:rFonts w:hint="eastAsia"/>
          <w:szCs w:val="21"/>
          <w:u w:val="thick"/>
        </w:rPr>
        <w:t xml:space="preserve">       </w:t>
      </w:r>
      <w:r>
        <w:rPr>
          <w:rFonts w:hint="eastAsia"/>
          <w:szCs w:val="21"/>
        </w:rPr>
        <w:t>；</w:t>
      </w:r>
      <w:r>
        <w:rPr>
          <w:rFonts w:hint="eastAsia"/>
          <w:szCs w:val="21"/>
        </w:rPr>
        <w:t xml:space="preserve">  </w:t>
      </w:r>
      <w:r>
        <w:rPr>
          <w:rFonts w:hint="eastAsia"/>
          <w:szCs w:val="21"/>
        </w:rPr>
        <w:t>单位地址：</w:t>
      </w:r>
      <w:r>
        <w:rPr>
          <w:rFonts w:hint="eastAsia"/>
          <w:szCs w:val="21"/>
          <w:u w:val="thick"/>
        </w:rPr>
        <w:t xml:space="preserve">                    </w:t>
      </w:r>
      <w:r>
        <w:rPr>
          <w:rFonts w:hint="eastAsia"/>
          <w:szCs w:val="21"/>
        </w:rPr>
        <w:t>；</w:t>
      </w:r>
    </w:p>
    <w:p w14:paraId="092D95A5" w14:textId="77777777" w:rsidR="00F4468A" w:rsidRDefault="00000000">
      <w:pPr>
        <w:ind w:leftChars="200" w:left="420" w:firstLineChars="100" w:firstLine="210"/>
        <w:rPr>
          <w:szCs w:val="21"/>
        </w:rPr>
      </w:pPr>
      <w:r>
        <w:rPr>
          <w:rFonts w:hint="eastAsia"/>
          <w:szCs w:val="21"/>
        </w:rPr>
        <w:t>法定代表人（负责人）或其授权委托代理人：</w:t>
      </w:r>
      <w:r>
        <w:rPr>
          <w:rFonts w:hint="eastAsia"/>
          <w:szCs w:val="21"/>
          <w:u w:val="thick"/>
        </w:rPr>
        <w:t xml:space="preserve">         </w:t>
      </w:r>
      <w:r>
        <w:rPr>
          <w:rFonts w:hint="eastAsia"/>
          <w:szCs w:val="21"/>
        </w:rPr>
        <w:t>；</w:t>
      </w:r>
    </w:p>
    <w:p w14:paraId="34D29F0D" w14:textId="77777777" w:rsidR="00F4468A" w:rsidRDefault="00000000">
      <w:pPr>
        <w:ind w:leftChars="200" w:left="420" w:firstLineChars="100" w:firstLine="210"/>
        <w:rPr>
          <w:szCs w:val="21"/>
        </w:rPr>
      </w:pPr>
      <w:r>
        <w:rPr>
          <w:rFonts w:hint="eastAsia"/>
          <w:szCs w:val="21"/>
        </w:rPr>
        <w:t>电话：</w:t>
      </w:r>
      <w:r>
        <w:rPr>
          <w:rFonts w:hint="eastAsia"/>
          <w:szCs w:val="21"/>
          <w:u w:val="thick"/>
        </w:rPr>
        <w:t xml:space="preserve">         </w:t>
      </w:r>
      <w:r>
        <w:rPr>
          <w:rFonts w:hint="eastAsia"/>
          <w:szCs w:val="21"/>
        </w:rPr>
        <w:t xml:space="preserve"> </w:t>
      </w:r>
      <w:r>
        <w:rPr>
          <w:rFonts w:hint="eastAsia"/>
          <w:szCs w:val="21"/>
        </w:rPr>
        <w:t>；</w:t>
      </w:r>
      <w:r>
        <w:rPr>
          <w:rFonts w:hint="eastAsia"/>
          <w:szCs w:val="21"/>
        </w:rPr>
        <w:t xml:space="preserve">     </w:t>
      </w:r>
    </w:p>
    <w:p w14:paraId="0F2C93D6" w14:textId="77777777" w:rsidR="00F4468A" w:rsidRDefault="00000000">
      <w:pPr>
        <w:ind w:leftChars="200" w:left="420" w:firstLineChars="100" w:firstLine="210"/>
        <w:rPr>
          <w:sz w:val="24"/>
        </w:rPr>
      </w:pPr>
      <w:r>
        <w:rPr>
          <w:rFonts w:ascii="宋体" w:hAnsi="宋体" w:hint="eastAsia"/>
          <w:szCs w:val="21"/>
        </w:rPr>
        <w:t>日期：</w:t>
      </w:r>
      <w:r>
        <w:rPr>
          <w:rFonts w:ascii="宋体" w:hAnsi="宋体" w:hint="eastAsia"/>
          <w:szCs w:val="21"/>
          <w:u w:val="thick"/>
        </w:rPr>
        <w:t xml:space="preserve">       </w:t>
      </w:r>
      <w:r>
        <w:rPr>
          <w:rFonts w:ascii="宋体" w:hAnsi="宋体" w:hint="eastAsia"/>
          <w:szCs w:val="21"/>
        </w:rPr>
        <w:t>年</w:t>
      </w:r>
      <w:r>
        <w:rPr>
          <w:rFonts w:ascii="宋体" w:hAnsi="宋体" w:hint="eastAsia"/>
          <w:szCs w:val="21"/>
          <w:u w:val="thick"/>
        </w:rPr>
        <w:t xml:space="preserve">     </w:t>
      </w:r>
      <w:r>
        <w:rPr>
          <w:rFonts w:ascii="宋体" w:hAnsi="宋体" w:hint="eastAsia"/>
          <w:szCs w:val="21"/>
        </w:rPr>
        <w:t>月</w:t>
      </w:r>
      <w:r>
        <w:rPr>
          <w:rFonts w:ascii="宋体" w:hAnsi="宋体" w:hint="eastAsia"/>
          <w:szCs w:val="21"/>
          <w:u w:val="thick"/>
        </w:rPr>
        <w:t xml:space="preserve">    </w:t>
      </w:r>
      <w:r>
        <w:rPr>
          <w:rFonts w:ascii="宋体" w:hAnsi="宋体" w:hint="eastAsia"/>
          <w:szCs w:val="21"/>
        </w:rPr>
        <w:t>日</w:t>
      </w:r>
      <w:r>
        <w:rPr>
          <w:rFonts w:hint="eastAsia"/>
          <w:sz w:val="24"/>
        </w:rPr>
        <w:t xml:space="preserve">                                </w:t>
      </w:r>
    </w:p>
    <w:p w14:paraId="3C30319D" w14:textId="77777777" w:rsidR="00F4468A" w:rsidRDefault="00000000">
      <w:pPr>
        <w:ind w:leftChars="200" w:left="420"/>
        <w:rPr>
          <w:sz w:val="24"/>
        </w:rPr>
      </w:pPr>
      <w:r>
        <w:rPr>
          <w:rFonts w:hint="eastAsia"/>
          <w:sz w:val="24"/>
        </w:rPr>
        <w:t xml:space="preserve">                       </w:t>
      </w:r>
    </w:p>
    <w:p w14:paraId="1FEC28B5" w14:textId="77777777" w:rsidR="00F4468A" w:rsidRDefault="00F4468A">
      <w:pPr>
        <w:rPr>
          <w:rFonts w:ascii="黑体" w:eastAsia="黑体" w:hAnsi="宋体" w:hint="eastAsia"/>
        </w:rPr>
      </w:pPr>
    </w:p>
    <w:p w14:paraId="41E264F8" w14:textId="77777777" w:rsidR="00F4468A" w:rsidRDefault="00F4468A">
      <w:pPr>
        <w:rPr>
          <w:rFonts w:ascii="宋体" w:hAnsi="宋体" w:hint="eastAsia"/>
          <w:szCs w:val="21"/>
        </w:rPr>
      </w:pPr>
    </w:p>
    <w:p w14:paraId="2548674C" w14:textId="77777777" w:rsidR="00F4468A" w:rsidRDefault="00000000">
      <w:pPr>
        <w:pStyle w:val="30"/>
        <w:jc w:val="center"/>
        <w:rPr>
          <w:rFonts w:ascii="黑体" w:eastAsia="黑体" w:hint="eastAsia"/>
          <w:b w:val="0"/>
          <w:kern w:val="0"/>
          <w:sz w:val="24"/>
        </w:rPr>
      </w:pPr>
      <w:r>
        <w:rPr>
          <w:rFonts w:ascii="黑体" w:eastAsia="黑体" w:hint="eastAsia"/>
          <w:b w:val="0"/>
          <w:kern w:val="0"/>
          <w:sz w:val="24"/>
        </w:rPr>
        <w:t>二、政府采购投标及履约承诺函</w:t>
      </w:r>
    </w:p>
    <w:p w14:paraId="65AF82FB" w14:textId="77777777" w:rsidR="00F4468A" w:rsidRDefault="00F4468A">
      <w:pPr>
        <w:rPr>
          <w:rFonts w:ascii="宋体" w:hAnsi="宋体" w:hint="eastAsia"/>
          <w:sz w:val="24"/>
        </w:rPr>
      </w:pPr>
    </w:p>
    <w:p w14:paraId="1940D61D" w14:textId="77777777" w:rsidR="00F4468A" w:rsidRDefault="00000000">
      <w:pPr>
        <w:rPr>
          <w:rFonts w:ascii="宋体" w:hAnsi="宋体" w:hint="eastAsia"/>
          <w:color w:val="FF0000"/>
          <w:szCs w:val="21"/>
        </w:rPr>
      </w:pPr>
      <w:r>
        <w:rPr>
          <w:rFonts w:ascii="宋体" w:hAnsi="宋体" w:hint="eastAsia"/>
          <w:color w:val="FF0000"/>
          <w:szCs w:val="21"/>
        </w:rPr>
        <w:t>致：</w:t>
      </w:r>
      <w:r>
        <w:rPr>
          <w:rFonts w:ascii="宋体" w:hAnsi="宋体" w:hint="eastAsia"/>
          <w:color w:val="FF0000"/>
          <w:szCs w:val="21"/>
          <w:u w:val="single"/>
        </w:rPr>
        <w:t>深圳公共资源交易中心</w:t>
      </w:r>
    </w:p>
    <w:p w14:paraId="6762E4D5" w14:textId="77777777" w:rsidR="00F4468A" w:rsidRDefault="00000000">
      <w:pPr>
        <w:ind w:right="-815" w:firstLineChars="200" w:firstLine="420"/>
        <w:rPr>
          <w:rFonts w:ascii="宋体" w:hAnsi="宋体" w:hint="eastAsia"/>
          <w:szCs w:val="21"/>
        </w:rPr>
      </w:pPr>
      <w:r>
        <w:rPr>
          <w:rFonts w:ascii="宋体" w:hAnsi="宋体" w:hint="eastAsia"/>
          <w:szCs w:val="21"/>
        </w:rPr>
        <w:t>我单位承诺：</w:t>
      </w:r>
    </w:p>
    <w:p w14:paraId="57F1B876" w14:textId="77777777" w:rsidR="00F4468A" w:rsidRDefault="00000000">
      <w:pPr>
        <w:ind w:firstLineChars="200" w:firstLine="420"/>
        <w:rPr>
          <w:rFonts w:ascii="宋体" w:hAnsi="宋体" w:hint="eastAsia"/>
          <w:szCs w:val="21"/>
        </w:rPr>
      </w:pPr>
      <w:r>
        <w:rPr>
          <w:rFonts w:ascii="宋体" w:hAnsi="宋体" w:hint="eastAsia"/>
          <w:szCs w:val="21"/>
        </w:rPr>
        <w:t>1.我单位参与本项目</w:t>
      </w:r>
      <w:r>
        <w:rPr>
          <w:rFonts w:ascii="宋体" w:hAnsi="宋体" w:hint="eastAsia"/>
        </w:rPr>
        <w:t>所投标（响应）的货物、工程或服务，不存在侵犯知识产权的情况。</w:t>
      </w:r>
    </w:p>
    <w:p w14:paraId="6F3E7516" w14:textId="77777777" w:rsidR="00F4468A" w:rsidRDefault="00000000">
      <w:pPr>
        <w:ind w:firstLineChars="200" w:firstLine="420"/>
        <w:rPr>
          <w:rFonts w:ascii="宋体" w:hAnsi="宋体" w:hint="eastAsia"/>
          <w:szCs w:val="21"/>
        </w:rPr>
      </w:pPr>
      <w:r>
        <w:rPr>
          <w:rFonts w:ascii="宋体" w:hAnsi="宋体" w:hint="eastAsia"/>
          <w:szCs w:val="21"/>
        </w:rPr>
        <w:t>2.我单位参与本项目</w:t>
      </w:r>
      <w:r>
        <w:rPr>
          <w:rFonts w:hint="eastAsia"/>
        </w:rPr>
        <w:t>政府采购活动时不存在被有关部门禁止参与政府采购活动且在有效期内的情况。</w:t>
      </w:r>
    </w:p>
    <w:p w14:paraId="4A1EAE40" w14:textId="77777777" w:rsidR="00F4468A" w:rsidRDefault="00000000">
      <w:pPr>
        <w:ind w:firstLineChars="200" w:firstLine="420"/>
        <w:rPr>
          <w:rFonts w:ascii="宋体" w:hAnsi="宋体" w:hint="eastAsia"/>
          <w:szCs w:val="21"/>
        </w:rPr>
      </w:pPr>
      <w:r>
        <w:rPr>
          <w:rFonts w:ascii="宋体" w:hAnsi="宋体" w:hint="eastAsia"/>
          <w:szCs w:val="21"/>
        </w:rPr>
        <w:t>3.我单位具备《中华人民共和国政府采购法》第二十二条第一款规定的六项条件。</w:t>
      </w:r>
    </w:p>
    <w:p w14:paraId="160F9E66" w14:textId="77777777" w:rsidR="00F4468A" w:rsidRDefault="00000000">
      <w:pPr>
        <w:ind w:firstLineChars="200" w:firstLine="420"/>
      </w:pPr>
      <w:r>
        <w:rPr>
          <w:rFonts w:ascii="宋体" w:hAnsi="宋体" w:hint="eastAsia"/>
          <w:szCs w:val="21"/>
        </w:rPr>
        <w:t>4.我单位</w:t>
      </w:r>
      <w:r>
        <w:rPr>
          <w:rFonts w:hint="eastAsia"/>
        </w:rPr>
        <w:t>未被列入失信被执行人、重大税收违法案件当事人名单、政府采购严重违法失信行为记录名单。</w:t>
      </w:r>
    </w:p>
    <w:p w14:paraId="703C7E07" w14:textId="77777777" w:rsidR="00F4468A" w:rsidRDefault="00000000">
      <w:pPr>
        <w:ind w:firstLineChars="200" w:firstLine="420"/>
      </w:pPr>
      <w:r>
        <w:rPr>
          <w:rFonts w:hint="eastAsia"/>
          <w:color w:val="FF0000"/>
        </w:rPr>
        <w:t>5.</w:t>
      </w:r>
      <w:r>
        <w:rPr>
          <w:rFonts w:hint="eastAsia"/>
          <w:color w:val="FF0000"/>
        </w:rPr>
        <w:t>我单位不存在《深圳市财政局政府采购供应商信用信息管理办法》（深财规〔</w:t>
      </w:r>
      <w:r>
        <w:rPr>
          <w:rFonts w:hint="eastAsia"/>
          <w:color w:val="FF0000"/>
        </w:rPr>
        <w:t>2023</w:t>
      </w:r>
      <w:r>
        <w:rPr>
          <w:rFonts w:hint="eastAsia"/>
          <w:color w:val="FF0000"/>
        </w:rPr>
        <w:t>〕</w:t>
      </w:r>
      <w:r>
        <w:rPr>
          <w:rFonts w:hint="eastAsia"/>
          <w:color w:val="FF0000"/>
        </w:rPr>
        <w:t>3</w:t>
      </w:r>
      <w:r>
        <w:rPr>
          <w:rFonts w:hint="eastAsia"/>
          <w:color w:val="FF0000"/>
        </w:rPr>
        <w:t>号）列明的严重违法失信行为。</w:t>
      </w:r>
    </w:p>
    <w:p w14:paraId="5BBBBD9D" w14:textId="77777777" w:rsidR="00F4468A" w:rsidRDefault="00000000">
      <w:pPr>
        <w:ind w:firstLineChars="200" w:firstLine="420"/>
        <w:rPr>
          <w:rFonts w:ascii="宋体" w:hAnsi="宋体" w:hint="eastAsia"/>
          <w:szCs w:val="21"/>
        </w:rPr>
      </w:pPr>
      <w:r>
        <w:rPr>
          <w:rFonts w:ascii="宋体" w:hAnsi="宋体" w:hint="eastAsia"/>
          <w:szCs w:val="21"/>
        </w:rPr>
        <w:t>6.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p>
    <w:p w14:paraId="4C661F9A" w14:textId="77777777" w:rsidR="00F4468A" w:rsidRDefault="00000000">
      <w:pPr>
        <w:ind w:firstLineChars="200" w:firstLine="420"/>
        <w:rPr>
          <w:rFonts w:ascii="宋体" w:hAnsi="宋体" w:hint="eastAsia"/>
          <w:szCs w:val="21"/>
        </w:rPr>
      </w:pPr>
      <w:r>
        <w:rPr>
          <w:rFonts w:ascii="宋体" w:hAnsi="宋体" w:hint="eastAsia"/>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14:paraId="04D7428C" w14:textId="77777777" w:rsidR="00F4468A" w:rsidRDefault="00000000">
      <w:pPr>
        <w:ind w:firstLineChars="200" w:firstLine="420"/>
        <w:rPr>
          <w:rFonts w:ascii="宋体" w:hAnsi="宋体" w:hint="eastAsia"/>
          <w:szCs w:val="21"/>
        </w:rPr>
      </w:pPr>
      <w:r>
        <w:rPr>
          <w:rFonts w:ascii="宋体" w:hAnsi="宋体" w:hint="eastAsia"/>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5120A20A" w14:textId="77777777" w:rsidR="00F4468A" w:rsidRDefault="00000000">
      <w:pPr>
        <w:ind w:firstLineChars="200" w:firstLine="420"/>
        <w:rPr>
          <w:rFonts w:ascii="宋体" w:hAnsi="宋体" w:hint="eastAsia"/>
          <w:szCs w:val="21"/>
        </w:rPr>
      </w:pPr>
      <w:r>
        <w:rPr>
          <w:rFonts w:ascii="宋体" w:hAnsi="宋体" w:hint="eastAsia"/>
          <w:szCs w:val="21"/>
        </w:rPr>
        <w:t>8.我单位已认真核实了投标文件的全部内容，所有资料均为真实资料。我单位对投标文件中全部投标资料的真实性负责，如被证实我单位的投标文件中存在虚假资料的，则视为我</w:t>
      </w:r>
      <w:r>
        <w:rPr>
          <w:rFonts w:ascii="宋体" w:hAnsi="宋体" w:hint="eastAsia"/>
          <w:szCs w:val="21"/>
        </w:rPr>
        <w:lastRenderedPageBreak/>
        <w:t>单位隐瞒真实情况、提供虚假资料，我单位愿意接受主管部门作出的行政处罚。</w:t>
      </w:r>
    </w:p>
    <w:p w14:paraId="6BF547C6" w14:textId="77777777" w:rsidR="00F4468A" w:rsidRDefault="00000000">
      <w:pPr>
        <w:ind w:firstLineChars="200" w:firstLine="420"/>
        <w:rPr>
          <w:rFonts w:ascii="宋体" w:hAnsi="宋体" w:hint="eastAsia"/>
          <w:szCs w:val="21"/>
        </w:rPr>
      </w:pPr>
      <w:r>
        <w:rPr>
          <w:rFonts w:ascii="宋体" w:hAnsi="宋体" w:hint="eastAsia"/>
          <w:szCs w:val="21"/>
        </w:rPr>
        <w:t>9.我单位承诺中标后项目不转包，未经采购人同意不进行分包。</w:t>
      </w:r>
    </w:p>
    <w:p w14:paraId="3BCF7795" w14:textId="77777777" w:rsidR="00F4468A" w:rsidRDefault="00000000">
      <w:pPr>
        <w:ind w:firstLineChars="200" w:firstLine="420"/>
        <w:rPr>
          <w:rFonts w:ascii="宋体" w:hAnsi="宋体" w:hint="eastAsia"/>
        </w:rPr>
      </w:pPr>
      <w:r>
        <w:rPr>
          <w:rFonts w:ascii="宋体" w:hAnsi="宋体" w:hint="eastAsia"/>
          <w:szCs w:val="21"/>
        </w:rPr>
        <w:t>10</w:t>
      </w:r>
      <w:r>
        <w:rPr>
          <w:rFonts w:ascii="宋体" w:hAnsi="宋体"/>
          <w:szCs w:val="21"/>
        </w:rPr>
        <w:t>.</w:t>
      </w:r>
      <w:r>
        <w:rPr>
          <w:rFonts w:ascii="宋体" w:hAnsi="宋体" w:hint="eastAsia"/>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212B6453" w14:textId="77777777" w:rsidR="00F4468A" w:rsidRDefault="00000000">
      <w:pPr>
        <w:ind w:firstLineChars="200" w:firstLine="420"/>
        <w:rPr>
          <w:rFonts w:ascii="宋体" w:hAnsi="宋体" w:cs="宋体" w:hint="eastAsia"/>
          <w:b/>
          <w:kern w:val="0"/>
          <w:szCs w:val="21"/>
        </w:rPr>
      </w:pPr>
      <w:r>
        <w:rPr>
          <w:rFonts w:ascii="宋体" w:hAnsi="宋体" w:hint="eastAsia"/>
        </w:rPr>
        <w:t>11</w:t>
      </w:r>
      <w:r>
        <w:rPr>
          <w:rFonts w:ascii="宋体" w:hAnsi="宋体"/>
        </w:rPr>
        <w:t>.</w:t>
      </w:r>
      <w:r>
        <w:rPr>
          <w:rFonts w:ascii="宋体" w:hAnsi="宋体" w:hint="eastAsia"/>
        </w:rPr>
        <w:t>我单位保证，若所投货物涉及</w:t>
      </w:r>
      <w:r>
        <w:rPr>
          <w:rFonts w:ascii="宋体" w:hAnsi="宋体"/>
        </w:rPr>
        <w:t>《</w:t>
      </w:r>
      <w:r>
        <w:rPr>
          <w:rFonts w:ascii="宋体" w:hAnsi="宋体" w:hint="eastAsia"/>
        </w:rPr>
        <w:t>财政部生态环境部关于印发节能产品政府采购品目清单的通知》（财库〔20</w:t>
      </w:r>
      <w:r>
        <w:rPr>
          <w:rFonts w:ascii="宋体" w:hAnsi="宋体"/>
        </w:rPr>
        <w:t>19</w:t>
      </w:r>
      <w:r>
        <w:rPr>
          <w:rFonts w:ascii="宋体" w:hAnsi="宋体" w:hint="eastAsia"/>
        </w:rPr>
        <w:t>〕</w:t>
      </w:r>
      <w:r>
        <w:rPr>
          <w:rFonts w:ascii="宋体" w:hAnsi="宋体"/>
        </w:rPr>
        <w:t>19</w:t>
      </w:r>
      <w:r>
        <w:rPr>
          <w:rFonts w:ascii="宋体" w:hAnsi="宋体" w:hint="eastAsia"/>
        </w:rPr>
        <w:t>号）列明的政府采购强制产品，则所投该产品符合节能产品的认证要求。若所投产品包括数据中心相关设备的，应满足</w:t>
      </w:r>
      <w:r>
        <w:rPr>
          <w:rFonts w:hint="eastAsia"/>
        </w:rPr>
        <w:t>《财政部</w:t>
      </w:r>
      <w:r>
        <w:rPr>
          <w:rFonts w:hint="eastAsia"/>
        </w:rPr>
        <w:t xml:space="preserve"> </w:t>
      </w:r>
      <w:r>
        <w:rPr>
          <w:rFonts w:hint="eastAsia"/>
        </w:rPr>
        <w:t>生态环境部</w:t>
      </w:r>
      <w:r>
        <w:rPr>
          <w:rFonts w:hint="eastAsia"/>
        </w:rPr>
        <w:t xml:space="preserve"> </w:t>
      </w:r>
      <w:r>
        <w:rPr>
          <w:rFonts w:hint="eastAsia"/>
        </w:rPr>
        <w:t>工业和信息化部关于印发</w:t>
      </w:r>
      <w:r>
        <w:rPr>
          <w:rFonts w:hint="eastAsia"/>
        </w:rPr>
        <w:t>&lt;</w:t>
      </w:r>
      <w:r>
        <w:rPr>
          <w:rFonts w:hint="eastAsia"/>
        </w:rPr>
        <w:t>绿色数据中心政府采购需求标准（试行）</w:t>
      </w:r>
      <w:r>
        <w:rPr>
          <w:rFonts w:hint="eastAsia"/>
        </w:rPr>
        <w:t>&gt;</w:t>
      </w:r>
      <w:r>
        <w:rPr>
          <w:rFonts w:hint="eastAsia"/>
        </w:rPr>
        <w:t>的通知》（财库〔</w:t>
      </w:r>
      <w:r>
        <w:rPr>
          <w:rFonts w:hint="eastAsia"/>
        </w:rPr>
        <w:t>2023</w:t>
      </w:r>
      <w:r>
        <w:rPr>
          <w:rFonts w:hint="eastAsia"/>
        </w:rPr>
        <w:t>〕</w:t>
      </w:r>
      <w:r>
        <w:rPr>
          <w:rFonts w:hint="eastAsia"/>
        </w:rPr>
        <w:t>7</w:t>
      </w:r>
      <w:r>
        <w:rPr>
          <w:rFonts w:hint="eastAsia"/>
        </w:rPr>
        <w:t>号）要求。若所投产品涉及国家强制性标准的，所投产品应符合国家强制性标准相关要求。</w:t>
      </w:r>
    </w:p>
    <w:p w14:paraId="18B48BC9" w14:textId="77777777" w:rsidR="00F4468A" w:rsidRDefault="00000000">
      <w:pPr>
        <w:ind w:firstLineChars="200" w:firstLine="420"/>
        <w:rPr>
          <w:rFonts w:ascii="宋体" w:hAnsi="宋体" w:hint="eastAsia"/>
          <w:bCs/>
        </w:rPr>
      </w:pPr>
      <w:r>
        <w:rPr>
          <w:rFonts w:ascii="宋体" w:hAnsi="宋体" w:cs="宋体" w:hint="eastAsia"/>
          <w:bCs/>
          <w:kern w:val="0"/>
          <w:szCs w:val="21"/>
        </w:rPr>
        <w:t>12.</w:t>
      </w:r>
      <w:r>
        <w:rPr>
          <w:rFonts w:ascii="宋体" w:hAnsi="宋体" w:hint="eastAsia"/>
          <w:bCs/>
        </w:rPr>
        <w:t>我单位已知悉并同意中标（成交）结果信息公示（公开）的内容。</w:t>
      </w:r>
    </w:p>
    <w:p w14:paraId="61636A5F" w14:textId="77777777" w:rsidR="00F4468A" w:rsidRDefault="00000000">
      <w:pPr>
        <w:ind w:firstLineChars="200" w:firstLine="420"/>
        <w:rPr>
          <w:rFonts w:ascii="宋体" w:hAnsi="宋体" w:hint="eastAsia"/>
          <w:bCs/>
        </w:rPr>
      </w:pPr>
      <w:r>
        <w:rPr>
          <w:rFonts w:ascii="宋体" w:hAnsi="宋体" w:hint="eastAsia"/>
          <w:bCs/>
        </w:rPr>
        <w:t>13.我单位保证，符合《中华人民共和国政府采购法实施条例》第十八条规定，与其他投标供应商不存在单位负责人为同一人或者存在直接控股、管理关系；不存在为本次采购项目提供整体设计、规范编制或者项目管理、监理、检测等服务的情形。若存在“不同供应商的董事、股东或其他高级管理人员为同一人的”情形的，我单位保证不存在串通投标、恶意串通或者视为串通投标的情形。</w:t>
      </w:r>
    </w:p>
    <w:p w14:paraId="3DF49BDF" w14:textId="77777777" w:rsidR="00F4468A" w:rsidRDefault="00000000">
      <w:pPr>
        <w:ind w:firstLineChars="200" w:firstLine="420"/>
        <w:rPr>
          <w:rFonts w:ascii="宋体" w:hAnsi="宋体" w:hint="eastAsia"/>
          <w:b/>
        </w:rPr>
      </w:pPr>
      <w:r>
        <w:rPr>
          <w:rFonts w:ascii="宋体" w:hAnsi="宋体" w:hint="eastAsia"/>
        </w:rPr>
        <w:t>14.我单位保证，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14:paraId="6C0CA049" w14:textId="77777777" w:rsidR="00F4468A" w:rsidRDefault="00000000">
      <w:pPr>
        <w:ind w:firstLineChars="200" w:firstLine="422"/>
        <w:rPr>
          <w:rFonts w:ascii="宋体" w:hAnsi="宋体" w:hint="eastAsia"/>
          <w:b/>
        </w:rPr>
      </w:pPr>
      <w:r>
        <w:rPr>
          <w:rFonts w:ascii="宋体" w:hAnsi="宋体" w:hint="eastAsia"/>
          <w:b/>
        </w:rPr>
        <w:t>15.我单位清楚，如存在违反投标承诺行为情节严重的，将根据《深圳市财政局关于印发&lt;深圳市财政局政府采购供应商信用信息管理办法&gt;的通知》，依法被列入失信信息。</w:t>
      </w:r>
    </w:p>
    <w:p w14:paraId="3B6E0E66" w14:textId="77777777" w:rsidR="00F4468A" w:rsidRDefault="00F4468A">
      <w:pPr>
        <w:pStyle w:val="a9"/>
        <w:ind w:firstLineChars="200" w:firstLine="482"/>
        <w:rPr>
          <w:rFonts w:ascii="宋体" w:hAnsi="宋体" w:hint="eastAsia"/>
        </w:rPr>
      </w:pPr>
    </w:p>
    <w:p w14:paraId="082B3EE4" w14:textId="77777777" w:rsidR="00F4468A" w:rsidRDefault="00000000">
      <w:pPr>
        <w:ind w:firstLineChars="200" w:firstLine="420"/>
        <w:rPr>
          <w:rFonts w:ascii="宋体" w:hAnsi="宋体" w:hint="eastAsia"/>
          <w:szCs w:val="21"/>
        </w:rPr>
      </w:pPr>
      <w:r>
        <w:rPr>
          <w:rFonts w:ascii="宋体" w:hAnsi="宋体" w:hint="eastAsia"/>
          <w:szCs w:val="21"/>
        </w:rPr>
        <w:t>以上承诺，如有违反，愿依照国家相关法律法规处理，并承担由此给采购人带来的损失。</w:t>
      </w:r>
    </w:p>
    <w:p w14:paraId="7E187084" w14:textId="77777777" w:rsidR="00F4468A" w:rsidRDefault="00000000">
      <w:pPr>
        <w:spacing w:beforeLines="25" w:before="60" w:afterLines="25" w:after="60"/>
        <w:ind w:firstLineChars="2600" w:firstLine="5460"/>
        <w:rPr>
          <w:rFonts w:ascii="宋体" w:hAnsi="宋体" w:hint="eastAsia"/>
          <w:szCs w:val="21"/>
        </w:rPr>
      </w:pPr>
      <w:r>
        <w:rPr>
          <w:rFonts w:ascii="宋体" w:hAnsi="宋体" w:hint="eastAsia"/>
          <w:szCs w:val="21"/>
        </w:rPr>
        <w:t xml:space="preserve">                                    </w:t>
      </w:r>
    </w:p>
    <w:p w14:paraId="0AA160EE" w14:textId="77777777" w:rsidR="00F4468A" w:rsidRDefault="00000000">
      <w:pPr>
        <w:spacing w:beforeLines="25" w:before="60" w:afterLines="25" w:after="60"/>
        <w:ind w:firstLineChars="2600" w:firstLine="5460"/>
        <w:rPr>
          <w:color w:val="FF0000"/>
        </w:rPr>
      </w:pPr>
      <w:r>
        <w:rPr>
          <w:rFonts w:hint="eastAsia"/>
          <w:color w:val="FF0000"/>
          <w:szCs w:val="21"/>
        </w:rPr>
        <w:t>投标人：</w:t>
      </w:r>
      <w:r>
        <w:rPr>
          <w:rFonts w:hint="eastAsia"/>
          <w:color w:val="FF0000"/>
          <w:szCs w:val="21"/>
          <w:u w:val="single"/>
        </w:rPr>
        <w:t xml:space="preserve">              </w:t>
      </w:r>
    </w:p>
    <w:p w14:paraId="6C10505E" w14:textId="77777777" w:rsidR="00F4468A" w:rsidRDefault="00000000">
      <w:pPr>
        <w:ind w:firstLine="645"/>
        <w:rPr>
          <w:rFonts w:ascii="宋体" w:hAnsi="宋体" w:hint="eastAsia"/>
          <w:color w:val="FF0000"/>
          <w:szCs w:val="21"/>
        </w:rPr>
      </w:pPr>
      <w:r>
        <w:rPr>
          <w:rFonts w:ascii="宋体" w:hAnsi="宋体" w:hint="eastAsia"/>
          <w:color w:val="FF0000"/>
          <w:szCs w:val="21"/>
        </w:rPr>
        <w:t xml:space="preserve">                                              日期：</w:t>
      </w:r>
      <w:r>
        <w:rPr>
          <w:rFonts w:ascii="宋体" w:hAnsi="宋体" w:hint="eastAsia"/>
          <w:color w:val="FF0000"/>
          <w:szCs w:val="21"/>
          <w:u w:val="single"/>
        </w:rPr>
        <w:t xml:space="preserve">    </w:t>
      </w:r>
      <w:r>
        <w:rPr>
          <w:rFonts w:ascii="宋体" w:hAnsi="宋体" w:hint="eastAsia"/>
          <w:color w:val="FF0000"/>
          <w:szCs w:val="21"/>
        </w:rPr>
        <w:t>年</w:t>
      </w:r>
      <w:r>
        <w:rPr>
          <w:rFonts w:ascii="宋体" w:hAnsi="宋体" w:hint="eastAsia"/>
          <w:color w:val="FF0000"/>
          <w:szCs w:val="21"/>
          <w:u w:val="single"/>
        </w:rPr>
        <w:t xml:space="preserve">   </w:t>
      </w:r>
      <w:r>
        <w:rPr>
          <w:rFonts w:ascii="宋体" w:hAnsi="宋体" w:hint="eastAsia"/>
          <w:color w:val="FF0000"/>
          <w:szCs w:val="21"/>
        </w:rPr>
        <w:t>月</w:t>
      </w:r>
      <w:r>
        <w:rPr>
          <w:rFonts w:ascii="宋体" w:hAnsi="宋体" w:hint="eastAsia"/>
          <w:color w:val="FF0000"/>
          <w:szCs w:val="21"/>
          <w:u w:val="single"/>
        </w:rPr>
        <w:t xml:space="preserve">   </w:t>
      </w:r>
      <w:r>
        <w:rPr>
          <w:rFonts w:ascii="宋体" w:hAnsi="宋体" w:hint="eastAsia"/>
          <w:color w:val="FF0000"/>
          <w:szCs w:val="21"/>
        </w:rPr>
        <w:t>日</w:t>
      </w:r>
    </w:p>
    <w:p w14:paraId="48E8120C" w14:textId="77777777" w:rsidR="00F4468A" w:rsidRDefault="00F4468A">
      <w:pPr>
        <w:rPr>
          <w:rFonts w:ascii="宋体" w:hAnsi="宋体" w:hint="eastAsia"/>
          <w:szCs w:val="21"/>
        </w:rPr>
      </w:pPr>
    </w:p>
    <w:p w14:paraId="0A091F6B" w14:textId="77777777" w:rsidR="00F4468A" w:rsidRDefault="00F4468A">
      <w:pPr>
        <w:rPr>
          <w:rFonts w:ascii="宋体" w:hAnsi="宋体" w:hint="eastAsia"/>
          <w:szCs w:val="21"/>
        </w:rPr>
      </w:pPr>
    </w:p>
    <w:p w14:paraId="1B07032C" w14:textId="77777777" w:rsidR="00F4468A" w:rsidRDefault="00F4468A"/>
    <w:p w14:paraId="77116468" w14:textId="77777777" w:rsidR="00F4468A" w:rsidRDefault="00F4468A"/>
    <w:p w14:paraId="7145D72D" w14:textId="77777777" w:rsidR="00F4468A" w:rsidRDefault="00000000">
      <w:pPr>
        <w:pStyle w:val="30"/>
        <w:spacing w:before="120" w:after="120"/>
        <w:jc w:val="center"/>
        <w:rPr>
          <w:rFonts w:ascii="黑体" w:eastAsia="黑体" w:hint="eastAsia"/>
          <w:b w:val="0"/>
          <w:kern w:val="0"/>
          <w:sz w:val="24"/>
        </w:rPr>
      </w:pPr>
      <w:r>
        <w:rPr>
          <w:rFonts w:ascii="黑体" w:eastAsia="黑体" w:hint="eastAsia"/>
          <w:b w:val="0"/>
          <w:kern w:val="0"/>
          <w:sz w:val="24"/>
        </w:rPr>
        <w:t>三、投标人情况及资格证明文件</w:t>
      </w:r>
    </w:p>
    <w:p w14:paraId="1F5CBAAF" w14:textId="77777777" w:rsidR="00F4468A" w:rsidRDefault="00000000">
      <w:pPr>
        <w:ind w:firstLineChars="1100" w:firstLine="2640"/>
        <w:outlineLvl w:val="3"/>
        <w:rPr>
          <w:rFonts w:ascii="黑体" w:eastAsia="黑体" w:hAnsi="宋体" w:hint="eastAsia"/>
          <w:bCs/>
          <w:kern w:val="0"/>
          <w:sz w:val="24"/>
          <w:szCs w:val="32"/>
        </w:rPr>
      </w:pPr>
      <w:r>
        <w:rPr>
          <w:rFonts w:ascii="黑体" w:eastAsia="黑体" w:hAnsi="宋体" w:hint="eastAsia"/>
          <w:bCs/>
          <w:kern w:val="0"/>
          <w:sz w:val="24"/>
          <w:szCs w:val="32"/>
        </w:rPr>
        <w:t>（一）投标人资格证明文件</w:t>
      </w:r>
    </w:p>
    <w:p w14:paraId="43727D40" w14:textId="77777777" w:rsidR="00F4468A" w:rsidRDefault="00000000">
      <w:pPr>
        <w:spacing w:beforeLines="50" w:before="120"/>
        <w:ind w:firstLineChars="200" w:firstLine="422"/>
        <w:rPr>
          <w:b/>
          <w:bCs/>
          <w:color w:val="FF0000"/>
        </w:rPr>
      </w:pPr>
      <w:r>
        <w:rPr>
          <w:rFonts w:hint="eastAsia"/>
          <w:b/>
          <w:bCs/>
          <w:color w:val="FF0000"/>
        </w:rPr>
        <w:t>（特别提示：投标人须按本招标文件第一册第一章招标公告</w:t>
      </w:r>
      <w:r>
        <w:rPr>
          <w:rFonts w:hint="eastAsia"/>
          <w:b/>
          <w:bCs/>
          <w:color w:val="FF0000"/>
        </w:rPr>
        <w:t xml:space="preserve"> </w:t>
      </w:r>
      <w:r>
        <w:rPr>
          <w:rFonts w:hint="eastAsia"/>
          <w:b/>
          <w:bCs/>
          <w:color w:val="FF0000"/>
        </w:rPr>
        <w:t>“申请人的资格要求”（即投标人资格要求）提供相关的资格证明资料，未提供或提供不完整、不符合要求的，将作投标无效处理。其中要求提供《政府采购投标及履约承诺函》《供应商基本情况表》且已在规定章节中提供的，此处不重复提供。）</w:t>
      </w:r>
    </w:p>
    <w:p w14:paraId="1A3BEA80" w14:textId="77777777" w:rsidR="00F4468A" w:rsidRDefault="00F4468A">
      <w:pPr>
        <w:ind w:firstLineChars="200" w:firstLine="482"/>
        <w:rPr>
          <w:b/>
          <w:sz w:val="24"/>
        </w:rPr>
      </w:pPr>
    </w:p>
    <w:p w14:paraId="079FF9B5" w14:textId="77777777" w:rsidR="00F4468A" w:rsidRDefault="00000000">
      <w:pPr>
        <w:ind w:firstLineChars="200" w:firstLine="480"/>
        <w:outlineLvl w:val="3"/>
        <w:rPr>
          <w:rFonts w:ascii="黑体" w:eastAsia="黑体" w:hAnsi="宋体" w:hint="eastAsia"/>
          <w:bCs/>
          <w:kern w:val="0"/>
          <w:sz w:val="24"/>
          <w:szCs w:val="32"/>
        </w:rPr>
      </w:pPr>
      <w:r>
        <w:rPr>
          <w:rFonts w:ascii="黑体" w:eastAsia="黑体" w:hAnsi="宋体" w:hint="eastAsia"/>
          <w:bCs/>
          <w:kern w:val="0"/>
          <w:sz w:val="24"/>
          <w:szCs w:val="32"/>
        </w:rPr>
        <w:t>（二）中小企业声明函、残疾人福利性单位声明函及监狱企业声明函</w:t>
      </w:r>
    </w:p>
    <w:p w14:paraId="1F3B59FD" w14:textId="77777777" w:rsidR="00F4468A" w:rsidRDefault="00F4468A">
      <w:pPr>
        <w:jc w:val="left"/>
        <w:outlineLvl w:val="3"/>
        <w:rPr>
          <w:rFonts w:ascii="黑体" w:eastAsia="黑体" w:hAnsi="宋体" w:hint="eastAsia"/>
          <w:bCs/>
          <w:kern w:val="0"/>
          <w:sz w:val="24"/>
          <w:szCs w:val="32"/>
        </w:rPr>
      </w:pPr>
    </w:p>
    <w:p w14:paraId="42F81275" w14:textId="77777777" w:rsidR="00F4468A" w:rsidRDefault="00000000">
      <w:pPr>
        <w:ind w:firstLineChars="200" w:firstLine="420"/>
        <w:outlineLvl w:val="3"/>
        <w:rPr>
          <w:rFonts w:ascii="黑体" w:eastAsia="黑体" w:hAnsi="宋体" w:hint="eastAsia"/>
          <w:bCs/>
          <w:color w:val="FF0000"/>
          <w:kern w:val="0"/>
          <w:szCs w:val="21"/>
        </w:rPr>
      </w:pPr>
      <w:r>
        <w:rPr>
          <w:rFonts w:ascii="黑体" w:eastAsia="黑体" w:hAnsi="宋体" w:hint="eastAsia"/>
          <w:bCs/>
          <w:color w:val="FF0000"/>
          <w:kern w:val="0"/>
          <w:szCs w:val="21"/>
        </w:rPr>
        <w:t>填写指引：</w:t>
      </w:r>
    </w:p>
    <w:p w14:paraId="41E8DA49" w14:textId="77777777" w:rsidR="00F4468A" w:rsidRDefault="00000000">
      <w:pPr>
        <w:ind w:firstLineChars="200" w:firstLine="420"/>
        <w:outlineLvl w:val="3"/>
        <w:rPr>
          <w:rFonts w:ascii="黑体" w:eastAsia="黑体" w:hAnsi="黑体" w:hint="eastAsia"/>
          <w:color w:val="FF0000"/>
          <w:szCs w:val="21"/>
        </w:rPr>
      </w:pPr>
      <w:r>
        <w:rPr>
          <w:rFonts w:ascii="黑体" w:eastAsia="黑体" w:hAnsi="宋体" w:hint="eastAsia"/>
          <w:bCs/>
          <w:color w:val="FF0000"/>
          <w:kern w:val="0"/>
          <w:szCs w:val="21"/>
        </w:rPr>
        <w:t>1.该部分内容由投标人根据自身实际情况填写，不符合要求的投标人可以不填写或直接删除相应的声明函。</w:t>
      </w:r>
      <w:r>
        <w:rPr>
          <w:rFonts w:ascii="黑体" w:eastAsia="黑体" w:hAnsi="黑体" w:hint="eastAsia"/>
          <w:color w:val="FF0000"/>
          <w:szCs w:val="21"/>
        </w:rPr>
        <w:t>投标人提供的声明函不属实的，属于提供虚假资料谋取中标，依照《中华人民共和国政府采购法》等国家有关规定追究相应责任。</w:t>
      </w:r>
    </w:p>
    <w:p w14:paraId="1D0AFCD0" w14:textId="77777777" w:rsidR="00F4468A" w:rsidRDefault="00000000">
      <w:pPr>
        <w:ind w:firstLineChars="200" w:firstLine="420"/>
        <w:outlineLvl w:val="3"/>
        <w:rPr>
          <w:rFonts w:ascii="黑体" w:eastAsia="黑体" w:hAnsi="黑体" w:hint="eastAsia"/>
          <w:color w:val="FF0000"/>
          <w:szCs w:val="21"/>
        </w:rPr>
      </w:pPr>
      <w:r>
        <w:rPr>
          <w:rFonts w:ascii="黑体" w:eastAsia="黑体" w:hAnsi="黑体" w:hint="eastAsia"/>
          <w:color w:val="FF0000"/>
          <w:szCs w:val="21"/>
        </w:rPr>
        <w:t>2.该部分内容填写需要参考的相关文件：</w:t>
      </w:r>
    </w:p>
    <w:p w14:paraId="49916651" w14:textId="77777777" w:rsidR="00F4468A" w:rsidRDefault="00000000">
      <w:pPr>
        <w:ind w:firstLineChars="200" w:firstLine="420"/>
        <w:outlineLvl w:val="3"/>
        <w:rPr>
          <w:rFonts w:ascii="黑体" w:eastAsia="黑体" w:hAnsi="黑体" w:hint="eastAsia"/>
          <w:color w:val="FF0000"/>
          <w:szCs w:val="21"/>
        </w:rPr>
      </w:pPr>
      <w:r>
        <w:rPr>
          <w:rFonts w:ascii="黑体" w:eastAsia="黑体" w:hAnsi="黑体" w:hint="eastAsia"/>
          <w:color w:val="FF0000"/>
          <w:szCs w:val="21"/>
        </w:rPr>
        <w:t>(</w:t>
      </w:r>
      <w:r>
        <w:rPr>
          <w:rFonts w:ascii="黑体" w:eastAsia="黑体" w:hAnsi="黑体"/>
          <w:color w:val="FF0000"/>
          <w:szCs w:val="21"/>
        </w:rPr>
        <w:t>1</w:t>
      </w:r>
      <w:r>
        <w:rPr>
          <w:rFonts w:ascii="黑体" w:eastAsia="黑体" w:hAnsi="黑体" w:hint="eastAsia"/>
          <w:color w:val="FF0000"/>
          <w:szCs w:val="21"/>
        </w:rPr>
        <w:t>)财政部《政府采购促进中小企业发展管理办法》（财库〔2020〕46号）</w:t>
      </w:r>
    </w:p>
    <w:p w14:paraId="6A0F1873" w14:textId="77777777" w:rsidR="00F4468A" w:rsidRDefault="00000000">
      <w:pPr>
        <w:ind w:firstLineChars="200" w:firstLine="420"/>
        <w:outlineLvl w:val="3"/>
        <w:rPr>
          <w:rFonts w:ascii="黑体" w:eastAsia="黑体" w:hAnsi="黑体" w:hint="eastAsia"/>
          <w:color w:val="FF0000"/>
          <w:szCs w:val="21"/>
        </w:rPr>
      </w:pPr>
      <w:r>
        <w:rPr>
          <w:rFonts w:ascii="黑体" w:eastAsia="黑体" w:hAnsi="黑体" w:hint="eastAsia"/>
          <w:color w:val="FF0000"/>
          <w:szCs w:val="21"/>
        </w:rPr>
        <w:t>(</w:t>
      </w:r>
      <w:r>
        <w:rPr>
          <w:rFonts w:ascii="黑体" w:eastAsia="黑体" w:hAnsi="黑体"/>
          <w:color w:val="FF0000"/>
          <w:szCs w:val="21"/>
        </w:rPr>
        <w:t>2</w:t>
      </w:r>
      <w:r>
        <w:rPr>
          <w:rFonts w:ascii="黑体" w:eastAsia="黑体" w:hAnsi="黑体" w:hint="eastAsia"/>
          <w:color w:val="FF0000"/>
          <w:szCs w:val="21"/>
        </w:rPr>
        <w:t>)</w:t>
      </w:r>
      <w:bookmarkStart w:id="49" w:name="_Hlk71925120"/>
      <w:r>
        <w:rPr>
          <w:rFonts w:ascii="黑体" w:eastAsia="黑体" w:hAnsi="黑体" w:hint="eastAsia"/>
          <w:color w:val="FF0000"/>
          <w:szCs w:val="21"/>
        </w:rPr>
        <w:t>《工业和信息化部、国家统计局、国家发展和改革委员会、财政部关于印发中小企</w:t>
      </w:r>
      <w:r>
        <w:rPr>
          <w:rFonts w:ascii="黑体" w:eastAsia="黑体" w:hAnsi="黑体" w:hint="eastAsia"/>
          <w:color w:val="FF0000"/>
          <w:szCs w:val="21"/>
        </w:rPr>
        <w:lastRenderedPageBreak/>
        <w:t>业划型标准规定的通知》（工信部联企业〔2011〕300 号</w:t>
      </w:r>
      <w:bookmarkEnd w:id="49"/>
      <w:r>
        <w:rPr>
          <w:rFonts w:ascii="黑体" w:eastAsia="黑体" w:hAnsi="黑体" w:hint="eastAsia"/>
          <w:color w:val="FF0000"/>
          <w:szCs w:val="21"/>
        </w:rPr>
        <w:t>，以下简称3</w:t>
      </w:r>
      <w:r>
        <w:rPr>
          <w:rFonts w:ascii="黑体" w:eastAsia="黑体" w:hAnsi="黑体"/>
          <w:color w:val="FF0000"/>
          <w:szCs w:val="21"/>
        </w:rPr>
        <w:t>00</w:t>
      </w:r>
      <w:r>
        <w:rPr>
          <w:rFonts w:ascii="黑体" w:eastAsia="黑体" w:hAnsi="黑体" w:hint="eastAsia"/>
          <w:color w:val="FF0000"/>
          <w:szCs w:val="21"/>
        </w:rPr>
        <w:t>号文）</w:t>
      </w:r>
    </w:p>
    <w:p w14:paraId="6029EA9D" w14:textId="77777777" w:rsidR="00F4468A" w:rsidRDefault="00000000">
      <w:pPr>
        <w:ind w:firstLineChars="200" w:firstLine="420"/>
        <w:outlineLvl w:val="3"/>
        <w:rPr>
          <w:rFonts w:ascii="黑体" w:eastAsia="黑体" w:hAnsi="黑体" w:hint="eastAsia"/>
          <w:color w:val="FF0000"/>
          <w:szCs w:val="21"/>
        </w:rPr>
      </w:pPr>
      <w:r>
        <w:rPr>
          <w:rFonts w:ascii="黑体" w:eastAsia="黑体" w:hAnsi="黑体" w:hint="eastAsia"/>
          <w:color w:val="FF0000"/>
          <w:szCs w:val="21"/>
        </w:rPr>
        <w:t>(3)《统计上大中小微型企业划分办法(2017)》（国统字〔2017〕213 号）</w:t>
      </w:r>
    </w:p>
    <w:p w14:paraId="431A6605" w14:textId="77777777" w:rsidR="00F4468A" w:rsidRDefault="00000000">
      <w:pPr>
        <w:ind w:firstLineChars="200" w:firstLine="420"/>
        <w:outlineLvl w:val="3"/>
        <w:rPr>
          <w:rFonts w:ascii="黑体" w:eastAsia="黑体" w:hAnsi="黑体" w:hint="eastAsia"/>
          <w:color w:val="FF0000"/>
          <w:szCs w:val="21"/>
        </w:rPr>
      </w:pPr>
      <w:r>
        <w:rPr>
          <w:rFonts w:ascii="黑体" w:eastAsia="黑体" w:hAnsi="黑体" w:hint="eastAsia"/>
          <w:color w:val="FF0000"/>
          <w:szCs w:val="21"/>
        </w:rPr>
        <w:t>(4)《关于促进残疾人就业政府采购政策的通知》（财库〔2017〕141号）</w:t>
      </w:r>
    </w:p>
    <w:p w14:paraId="66C8B79D" w14:textId="77777777" w:rsidR="00F4468A" w:rsidRDefault="00000000">
      <w:pPr>
        <w:ind w:firstLineChars="200" w:firstLine="420"/>
        <w:outlineLvl w:val="3"/>
        <w:rPr>
          <w:rFonts w:ascii="黑体" w:eastAsia="黑体" w:hAnsi="黑体" w:hint="eastAsia"/>
          <w:color w:val="FF0000"/>
          <w:szCs w:val="21"/>
        </w:rPr>
      </w:pPr>
      <w:r>
        <w:rPr>
          <w:rFonts w:ascii="黑体" w:eastAsia="黑体" w:hAnsi="黑体" w:hint="eastAsia"/>
          <w:color w:val="FF0000"/>
          <w:szCs w:val="21"/>
        </w:rPr>
        <w:t>(5)《关于政府采购支持监狱企业发展有关问题的通知》（财库〔2014〕68号）</w:t>
      </w:r>
    </w:p>
    <w:p w14:paraId="3D38EE28" w14:textId="77777777" w:rsidR="00F4468A" w:rsidRDefault="00000000">
      <w:pPr>
        <w:ind w:firstLineChars="200" w:firstLine="420"/>
        <w:outlineLvl w:val="3"/>
        <w:rPr>
          <w:rFonts w:ascii="黑体" w:eastAsia="黑体" w:hAnsi="宋体" w:hint="eastAsia"/>
          <w:bCs/>
          <w:color w:val="FF0000"/>
          <w:kern w:val="0"/>
          <w:szCs w:val="21"/>
        </w:rPr>
      </w:pPr>
      <w:r>
        <w:rPr>
          <w:rFonts w:ascii="黑体" w:eastAsia="黑体" w:hAnsi="宋体" w:hint="eastAsia"/>
          <w:bCs/>
          <w:color w:val="FF0000"/>
          <w:kern w:val="0"/>
          <w:szCs w:val="21"/>
        </w:rPr>
        <w:t>3.请依照提供的格式和内容填写声明函，不要随意变更格式；声明函不需要盖章或签字；</w:t>
      </w:r>
      <w:r>
        <w:rPr>
          <w:rFonts w:ascii="黑体" w:eastAsia="黑体" w:hAnsi="黑体" w:hint="eastAsia"/>
          <w:color w:val="FF0000"/>
          <w:szCs w:val="21"/>
        </w:rPr>
        <w:t>满足多项优惠政策的投标人，不重复享受多项价格扣除政策。</w:t>
      </w:r>
    </w:p>
    <w:p w14:paraId="4C15527E" w14:textId="77777777" w:rsidR="00F4468A" w:rsidRDefault="00000000">
      <w:pPr>
        <w:ind w:firstLineChars="200" w:firstLine="420"/>
        <w:outlineLvl w:val="3"/>
        <w:rPr>
          <w:rFonts w:ascii="黑体" w:eastAsia="黑体" w:hAnsi="宋体" w:hint="eastAsia"/>
          <w:bCs/>
          <w:color w:val="FF0000"/>
          <w:kern w:val="0"/>
          <w:szCs w:val="21"/>
        </w:rPr>
      </w:pPr>
      <w:r>
        <w:rPr>
          <w:rFonts w:ascii="黑体" w:eastAsia="黑体" w:hAnsi="宋体" w:hint="eastAsia"/>
          <w:bCs/>
          <w:color w:val="FF0000"/>
          <w:kern w:val="0"/>
          <w:szCs w:val="21"/>
        </w:rPr>
        <w:t>4.声明函具体填写要求：</w:t>
      </w:r>
    </w:p>
    <w:p w14:paraId="690A7D12" w14:textId="77777777" w:rsidR="00F4468A" w:rsidRDefault="00000000">
      <w:pPr>
        <w:ind w:firstLineChars="200" w:firstLine="420"/>
        <w:outlineLvl w:val="3"/>
        <w:rPr>
          <w:rFonts w:ascii="黑体" w:eastAsia="黑体" w:hAnsi="宋体" w:hint="eastAsia"/>
          <w:bCs/>
          <w:color w:val="FF0000"/>
          <w:kern w:val="0"/>
          <w:szCs w:val="21"/>
        </w:rPr>
      </w:pPr>
      <w:r>
        <w:rPr>
          <w:rFonts w:ascii="黑体" w:eastAsia="黑体" w:hAnsi="宋体" w:hint="eastAsia"/>
          <w:bCs/>
          <w:color w:val="FF0000"/>
          <w:kern w:val="0"/>
          <w:szCs w:val="21"/>
        </w:rPr>
        <w:t>（1）声明是中小企业须填写《中小企业声明函》的以下内容：</w:t>
      </w:r>
    </w:p>
    <w:p w14:paraId="526CF873" w14:textId="77777777" w:rsidR="00F4468A" w:rsidRDefault="00000000">
      <w:pPr>
        <w:ind w:firstLineChars="200" w:firstLine="420"/>
        <w:outlineLvl w:val="3"/>
        <w:rPr>
          <w:rFonts w:ascii="黑体" w:eastAsia="黑体" w:hAnsi="宋体" w:hint="eastAsia"/>
          <w:bCs/>
          <w:color w:val="FF0000"/>
          <w:kern w:val="0"/>
          <w:szCs w:val="21"/>
        </w:rPr>
      </w:pPr>
      <w:r>
        <w:rPr>
          <w:rFonts w:ascii="黑体" w:eastAsia="黑体" w:hAnsi="宋体" w:hint="eastAsia"/>
          <w:bCs/>
          <w:color w:val="FF0000"/>
          <w:kern w:val="0"/>
          <w:szCs w:val="21"/>
        </w:rPr>
        <w:t>第一处，在“单位名称”下划线处如实填写采购人名称（深圳公共资源交易中心不是本项目的采购人，而是组织实施机构）；</w:t>
      </w:r>
    </w:p>
    <w:p w14:paraId="3984369C" w14:textId="77777777" w:rsidR="00F4468A" w:rsidRDefault="00000000">
      <w:pPr>
        <w:ind w:firstLineChars="200" w:firstLine="420"/>
        <w:outlineLvl w:val="3"/>
        <w:rPr>
          <w:rFonts w:ascii="黑体" w:eastAsia="黑体" w:hAnsi="宋体" w:hint="eastAsia"/>
          <w:bCs/>
          <w:color w:val="FF0000"/>
          <w:kern w:val="0"/>
          <w:szCs w:val="21"/>
        </w:rPr>
      </w:pPr>
      <w:r>
        <w:rPr>
          <w:rFonts w:ascii="黑体" w:eastAsia="黑体" w:hAnsi="宋体" w:hint="eastAsia"/>
          <w:bCs/>
          <w:color w:val="FF0000"/>
          <w:kern w:val="0"/>
          <w:szCs w:val="21"/>
        </w:rPr>
        <w:t>第二处，在“项目名称”下划线处如实填写采购项目名称；对于分包方式面向中小企业采购的项目，应标明中小企业的具体分包内容；对于以联合体方式面向中小企业采购的项目，应标明联合体中中小企业所承担的具体内容；</w:t>
      </w:r>
    </w:p>
    <w:p w14:paraId="202FC88E" w14:textId="77777777" w:rsidR="00F4468A" w:rsidRDefault="00000000">
      <w:pPr>
        <w:ind w:firstLineChars="200" w:firstLine="420"/>
        <w:outlineLvl w:val="3"/>
        <w:rPr>
          <w:rFonts w:ascii="黑体" w:eastAsia="黑体" w:hAnsi="宋体" w:hint="eastAsia"/>
          <w:bCs/>
          <w:color w:val="FF0000"/>
          <w:kern w:val="0"/>
          <w:szCs w:val="21"/>
        </w:rPr>
      </w:pPr>
      <w:r>
        <w:rPr>
          <w:rFonts w:ascii="黑体" w:eastAsia="黑体" w:hAnsi="宋体" w:hint="eastAsia"/>
          <w:bCs/>
          <w:color w:val="FF0000"/>
          <w:kern w:val="0"/>
          <w:szCs w:val="21"/>
        </w:rPr>
        <w:t>第三处，在“标的名称”下划线处填写所采购服务（标的）的具体名称（以招标文件第一册第三章用户需求书“服务需求明细”的“服务需求名称”一栏为准）；如果涉及多项服务（标的）为同一企业制造，“标的名称”下划线处可以如实填写多项服务；</w:t>
      </w:r>
    </w:p>
    <w:p w14:paraId="642DA6CE" w14:textId="77777777" w:rsidR="00F4468A" w:rsidRDefault="00000000">
      <w:pPr>
        <w:ind w:firstLineChars="200" w:firstLine="420"/>
        <w:outlineLvl w:val="3"/>
        <w:rPr>
          <w:rFonts w:ascii="黑体" w:eastAsia="黑体" w:hAnsi="宋体" w:hint="eastAsia"/>
          <w:bCs/>
          <w:color w:val="FF0000"/>
          <w:kern w:val="0"/>
          <w:szCs w:val="21"/>
        </w:rPr>
      </w:pPr>
      <w:r>
        <w:rPr>
          <w:rFonts w:ascii="黑体" w:eastAsia="黑体" w:hAnsi="宋体" w:hint="eastAsia"/>
          <w:bCs/>
          <w:color w:val="FF0000"/>
          <w:kern w:val="0"/>
          <w:szCs w:val="21"/>
        </w:rPr>
        <w:t>第四处，在“招标文件中明确的所属行业”下划线处填写采购标的对应的中小企业划分标准所属行业（所属行业以招标文件第一册第三章用户需求书“服务需求明细”的“标的所属行业”一栏为准），并应确保与采购标的涉及的服务承接商本身的所属行业保持一致。对于分包方式面向中小企业采购的项目，“采购文件中明确的所属行业”应按照采购文件中注明的分包给中小企业的采购标的所属行业填写，并应确保与该分包部分采购标的涉及的服务承接商本身的所属行业保持一致；对于以联合体方式面向中小企业采购的项目，“采购文件中明确的所属行业”应按照采购文件中注明的联合体中中小企业承担的采购标的所属行业填写，并应确保与该分包部分采购标的涉及的服务承接商本身的所属行业保持一致；</w:t>
      </w:r>
    </w:p>
    <w:p w14:paraId="46652805" w14:textId="77777777" w:rsidR="00F4468A" w:rsidRDefault="00000000">
      <w:pPr>
        <w:ind w:firstLineChars="200" w:firstLine="420"/>
        <w:outlineLvl w:val="3"/>
        <w:rPr>
          <w:rFonts w:ascii="黑体" w:eastAsia="黑体" w:hAnsi="宋体" w:hint="eastAsia"/>
          <w:bCs/>
          <w:color w:val="FF0000"/>
          <w:kern w:val="0"/>
          <w:szCs w:val="21"/>
        </w:rPr>
      </w:pPr>
      <w:r>
        <w:rPr>
          <w:rFonts w:ascii="黑体" w:eastAsia="黑体" w:hAnsi="宋体" w:hint="eastAsia"/>
          <w:bCs/>
          <w:color w:val="FF0000"/>
          <w:kern w:val="0"/>
          <w:szCs w:val="21"/>
        </w:rPr>
        <w:t>第五处，在“企业名称”下划线处如实填写</w:t>
      </w:r>
      <w:r>
        <w:rPr>
          <w:rFonts w:ascii="黑体" w:eastAsia="黑体" w:hAnsi="宋体" w:hint="eastAsia"/>
          <w:b/>
          <w:color w:val="FF0000"/>
          <w:kern w:val="0"/>
          <w:szCs w:val="21"/>
        </w:rPr>
        <w:t>服务承接商名称。</w:t>
      </w:r>
      <w:r>
        <w:rPr>
          <w:rFonts w:ascii="黑体" w:eastAsia="黑体" w:hAnsi="宋体" w:hint="eastAsia"/>
          <w:bCs/>
          <w:color w:val="FF0000"/>
          <w:kern w:val="0"/>
          <w:szCs w:val="21"/>
        </w:rPr>
        <w:t>对于分包方式面向中小企业采购的项目，“企业名称”应填写分包部分采购标的对应的服务承接商；对于以联合体方式面向中小企业采购的项目，“企业名称”应填写联合体中中小企业承担采购标的对应的服务承接商；</w:t>
      </w:r>
    </w:p>
    <w:p w14:paraId="31BD12F8" w14:textId="77777777" w:rsidR="00F4468A" w:rsidRDefault="00000000">
      <w:pPr>
        <w:ind w:firstLineChars="200" w:firstLine="420"/>
        <w:outlineLvl w:val="3"/>
        <w:rPr>
          <w:rFonts w:ascii="黑体" w:eastAsia="黑体" w:hAnsi="宋体" w:hint="eastAsia"/>
          <w:bCs/>
          <w:color w:val="FF0000"/>
          <w:kern w:val="0"/>
          <w:szCs w:val="21"/>
        </w:rPr>
      </w:pPr>
      <w:r>
        <w:rPr>
          <w:rFonts w:ascii="黑体" w:eastAsia="黑体" w:hAnsi="宋体" w:hint="eastAsia"/>
          <w:bCs/>
          <w:color w:val="FF0000"/>
          <w:kern w:val="0"/>
          <w:szCs w:val="21"/>
        </w:rPr>
        <w:t>第六、七、八处，在“从业人员”、“营业收入”、“资产总额”下划线处如实填写从业人员、营业收入、资产总额。从业人员、资产总额指标以上年度末数据为依据，营业收入指标以上年度累计数据为依据。无上年度数据的新成立企业可不填报。</w:t>
      </w:r>
    </w:p>
    <w:p w14:paraId="3D8D950D" w14:textId="77777777" w:rsidR="00F4468A" w:rsidRDefault="00000000">
      <w:pPr>
        <w:ind w:firstLineChars="200" w:firstLine="420"/>
        <w:outlineLvl w:val="3"/>
        <w:rPr>
          <w:rFonts w:ascii="黑体" w:eastAsia="黑体" w:hAnsi="宋体" w:hint="eastAsia"/>
          <w:bCs/>
          <w:color w:val="FF0000"/>
          <w:kern w:val="0"/>
          <w:szCs w:val="21"/>
        </w:rPr>
      </w:pPr>
      <w:r>
        <w:rPr>
          <w:rFonts w:ascii="黑体" w:eastAsia="黑体" w:hAnsi="宋体" w:hint="eastAsia"/>
          <w:bCs/>
          <w:color w:val="FF0000"/>
          <w:kern w:val="0"/>
          <w:szCs w:val="21"/>
        </w:rPr>
        <w:t>第九处，在“中型企业、小型企业、微型企业”下划线处应依据企业上年度从业人员、营业收入、资产总额等指标，按照《中小企业划型标准规定》（工信部联企业〔2011〕300号）、《金融业企业划型标准规定》（银发〔2015〕309号），判断《中小企业声明函》载明的服务承接商是否属于采购文件所属行业的中型企业/小型企业/微型企业。</w:t>
      </w:r>
    </w:p>
    <w:p w14:paraId="7B9BEF35" w14:textId="77777777" w:rsidR="00F4468A" w:rsidRDefault="00000000">
      <w:pPr>
        <w:pStyle w:val="a4"/>
        <w:ind w:firstLineChars="200" w:firstLine="420"/>
        <w:rPr>
          <w:rFonts w:ascii="黑体" w:eastAsia="黑体" w:hAnsi="宋体" w:hint="eastAsia"/>
          <w:bCs/>
          <w:color w:val="FF0000"/>
          <w:kern w:val="0"/>
          <w:szCs w:val="21"/>
        </w:rPr>
      </w:pPr>
      <w:r>
        <w:rPr>
          <w:rFonts w:ascii="黑体" w:eastAsia="黑体" w:hAnsi="宋体" w:hint="eastAsia"/>
          <w:bCs/>
          <w:color w:val="FF0000"/>
          <w:kern w:val="0"/>
          <w:szCs w:val="21"/>
        </w:rPr>
        <w:t>（2）对于已纳入统计部门统计范围的企业，所属行业、从业人员、营业收入、资产总额、规模类型应与统计部门报表保持一致。对于未纳入统计部门统计范围的企业，应对照《国民经济行业分类》确定所属行业，当企业从事两种以上的经济活动时，按照企业从事的主要活动确定所属行业；从业人员、营业收入、资产总额应按照上年度末实际情况填报，并应确保在争议纠纷处理时，可提供相关数据的来源依据。</w:t>
      </w:r>
    </w:p>
    <w:p w14:paraId="2834BC24" w14:textId="77777777" w:rsidR="00F4468A" w:rsidRDefault="00000000">
      <w:pPr>
        <w:ind w:firstLineChars="200" w:firstLine="420"/>
        <w:outlineLvl w:val="3"/>
        <w:rPr>
          <w:rFonts w:ascii="黑体" w:eastAsia="黑体" w:hAnsi="宋体" w:hint="eastAsia"/>
          <w:bCs/>
          <w:color w:val="FF0000"/>
          <w:kern w:val="0"/>
          <w:szCs w:val="21"/>
        </w:rPr>
      </w:pPr>
      <w:r>
        <w:rPr>
          <w:rFonts w:ascii="黑体" w:eastAsia="黑体" w:hAnsi="宋体" w:hint="eastAsia"/>
          <w:bCs/>
          <w:color w:val="FF0000"/>
          <w:kern w:val="0"/>
          <w:szCs w:val="21"/>
        </w:rPr>
        <w:t>（3）事业单位、社会组织等非企业主体不享受中小企业扶持政策。</w:t>
      </w:r>
    </w:p>
    <w:p w14:paraId="0A227C89" w14:textId="77777777" w:rsidR="00F4468A" w:rsidRDefault="00000000">
      <w:pPr>
        <w:ind w:firstLineChars="200" w:firstLine="420"/>
        <w:outlineLvl w:val="3"/>
        <w:rPr>
          <w:rFonts w:ascii="黑体" w:eastAsia="黑体" w:hAnsi="宋体" w:hint="eastAsia"/>
          <w:bCs/>
          <w:color w:val="FF0000"/>
          <w:kern w:val="0"/>
          <w:szCs w:val="21"/>
        </w:rPr>
      </w:pPr>
      <w:r>
        <w:rPr>
          <w:rFonts w:ascii="黑体" w:eastAsia="黑体" w:hAnsi="宋体" w:hint="eastAsia"/>
          <w:bCs/>
          <w:color w:val="FF0000"/>
          <w:kern w:val="0"/>
          <w:szCs w:val="21"/>
        </w:rPr>
        <w:t>（4）声明是残疾人福利性单位须填写《残疾人福利性单位声明函》的相关内容，具体参照以上《中小企业声明函》填写要求执行。</w:t>
      </w:r>
    </w:p>
    <w:p w14:paraId="681043DF" w14:textId="77777777" w:rsidR="00F4468A" w:rsidRDefault="00000000">
      <w:pPr>
        <w:ind w:firstLineChars="200" w:firstLine="420"/>
        <w:outlineLvl w:val="3"/>
        <w:rPr>
          <w:rFonts w:ascii="黑体" w:eastAsia="黑体" w:hAnsi="宋体" w:hint="eastAsia"/>
          <w:bCs/>
          <w:color w:val="FF0000"/>
          <w:kern w:val="0"/>
          <w:szCs w:val="21"/>
        </w:rPr>
      </w:pPr>
      <w:r>
        <w:rPr>
          <w:rFonts w:ascii="黑体" w:eastAsia="黑体" w:hAnsi="宋体" w:hint="eastAsia"/>
          <w:bCs/>
          <w:color w:val="FF0000"/>
          <w:kern w:val="0"/>
          <w:szCs w:val="21"/>
        </w:rPr>
        <w:t>（5）声明是监狱企业须填写《监狱企业声明函》的三项内容（填写位置的字体已加粗），具体参照以上《中小企业声明函》填写要求执行。</w:t>
      </w:r>
    </w:p>
    <w:p w14:paraId="5308B361" w14:textId="77777777" w:rsidR="00F4468A" w:rsidRDefault="00000000">
      <w:pPr>
        <w:ind w:firstLineChars="200" w:firstLine="420"/>
        <w:rPr>
          <w:rFonts w:ascii="黑体" w:eastAsia="黑体" w:hAnsi="宋体" w:hint="eastAsia"/>
          <w:bCs/>
          <w:color w:val="FF0000"/>
          <w:kern w:val="0"/>
          <w:szCs w:val="21"/>
        </w:rPr>
      </w:pPr>
      <w:r>
        <w:rPr>
          <w:rFonts w:ascii="黑体" w:eastAsia="黑体" w:hAnsi="宋体" w:hint="eastAsia"/>
          <w:bCs/>
          <w:color w:val="FF0000"/>
          <w:kern w:val="0"/>
          <w:szCs w:val="21"/>
        </w:rPr>
        <w:t>5.若本项目属于专门面向中小企业、残疾人福利性单位或监狱企业，则声明函有效性由采购人或代理机构判定，如判定声明函无效的，相关供应商将作资格审查不通过处理；若本项目非专门面向中小企业、残疾人福利性单位或监狱企业，声明函的有效性由评审委员会判定，如评审委员会判定声明函无效，相关供应商不享受价格扣除（但不作投标无效处理）。</w:t>
      </w:r>
    </w:p>
    <w:p w14:paraId="0FD66343" w14:textId="77777777" w:rsidR="00F4468A" w:rsidRDefault="00000000">
      <w:pPr>
        <w:ind w:firstLineChars="200" w:firstLine="420"/>
        <w:rPr>
          <w:rFonts w:ascii="黑体" w:eastAsia="黑体" w:hAnsi="宋体" w:hint="eastAsia"/>
          <w:bCs/>
          <w:color w:val="FF0000"/>
          <w:kern w:val="0"/>
          <w:szCs w:val="21"/>
        </w:rPr>
      </w:pPr>
      <w:r>
        <w:rPr>
          <w:rFonts w:ascii="黑体" w:eastAsia="黑体" w:hAnsi="宋体" w:hint="eastAsia"/>
          <w:bCs/>
          <w:color w:val="FF0000"/>
          <w:kern w:val="0"/>
          <w:szCs w:val="21"/>
        </w:rPr>
        <w:t>6.本项目属于服务类项目，相关服务的承接商应当为中小企业或残疾人福利性单位或监狱企业，如包含硬件设备、产品等货物采购的，不再对其中涉及的货物的制造商作出要求。</w:t>
      </w:r>
    </w:p>
    <w:p w14:paraId="2EAABEB5" w14:textId="77777777" w:rsidR="00F4468A" w:rsidRDefault="00000000">
      <w:pPr>
        <w:ind w:firstLineChars="200" w:firstLine="420"/>
        <w:outlineLvl w:val="3"/>
        <w:rPr>
          <w:rFonts w:ascii="黑体" w:eastAsia="黑体" w:hAnsi="宋体" w:hint="eastAsia"/>
          <w:bCs/>
          <w:color w:val="FF0000"/>
          <w:kern w:val="0"/>
          <w:szCs w:val="21"/>
        </w:rPr>
      </w:pPr>
      <w:r>
        <w:rPr>
          <w:rFonts w:ascii="黑体" w:eastAsia="黑体" w:hAnsi="宋体" w:hint="eastAsia"/>
          <w:bCs/>
          <w:color w:val="FF0000"/>
          <w:kern w:val="0"/>
          <w:szCs w:val="21"/>
        </w:rPr>
        <w:lastRenderedPageBreak/>
        <w:t>7.采购人、代理机构、评审委员会在依法进行资格审查、评审过程中，发现《中小企业声明函》存在明显笔误或含义不明确的，应按规定要求供应商进行澄清、说明或补正。澄清修改后符合中小企业条件的供应商，可以享受中小企业扶持政策。</w:t>
      </w:r>
    </w:p>
    <w:p w14:paraId="6762F686" w14:textId="77777777" w:rsidR="00F4468A" w:rsidRDefault="00F4468A">
      <w:pPr>
        <w:pStyle w:val="a4"/>
      </w:pPr>
    </w:p>
    <w:p w14:paraId="5A986B8A" w14:textId="77777777" w:rsidR="00F4468A" w:rsidRDefault="00F4468A">
      <w:pPr>
        <w:ind w:firstLineChars="200" w:firstLine="420"/>
      </w:pPr>
    </w:p>
    <w:p w14:paraId="24626673" w14:textId="77777777" w:rsidR="00F4468A" w:rsidRDefault="00000000">
      <w:pPr>
        <w:jc w:val="center"/>
        <w:outlineLvl w:val="3"/>
        <w:rPr>
          <w:b/>
          <w:sz w:val="24"/>
        </w:rPr>
      </w:pPr>
      <w:r>
        <w:rPr>
          <w:rFonts w:hint="eastAsia"/>
          <w:b/>
          <w:sz w:val="24"/>
        </w:rPr>
        <w:t>1.</w:t>
      </w:r>
      <w:r>
        <w:rPr>
          <w:b/>
          <w:sz w:val="24"/>
        </w:rPr>
        <w:t>中小企业声明函（</w:t>
      </w:r>
      <w:r>
        <w:rPr>
          <w:rFonts w:hint="eastAsia"/>
          <w:b/>
          <w:sz w:val="24"/>
        </w:rPr>
        <w:t>服务</w:t>
      </w:r>
      <w:r>
        <w:rPr>
          <w:b/>
          <w:sz w:val="24"/>
        </w:rPr>
        <w:t>）</w:t>
      </w:r>
    </w:p>
    <w:p w14:paraId="6E011108" w14:textId="77777777" w:rsidR="00F4468A" w:rsidRDefault="00F4468A">
      <w:pPr>
        <w:pStyle w:val="a9"/>
      </w:pPr>
    </w:p>
    <w:p w14:paraId="39F75625" w14:textId="77777777" w:rsidR="00F4468A" w:rsidRDefault="00000000">
      <w:pPr>
        <w:spacing w:line="360" w:lineRule="auto"/>
        <w:ind w:firstLineChars="200" w:firstLine="420"/>
        <w:outlineLvl w:val="3"/>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本公司（联合体）郑重声明，根据《政府采购促进中小企业发展管理办法》（财库﹝2020﹞46号）的规定，本公司（联合体）参加</w:t>
      </w:r>
      <w:r>
        <w:rPr>
          <w:rFonts w:asciiTheme="minorEastAsia" w:eastAsiaTheme="minorEastAsia" w:hAnsiTheme="minorEastAsia" w:cstheme="minorEastAsia" w:hint="eastAsia"/>
          <w:b/>
          <w:bCs/>
          <w:i/>
          <w:iCs/>
          <w:szCs w:val="21"/>
          <w:u w:val="single"/>
        </w:rPr>
        <w:t xml:space="preserve">    （单位名称）    </w:t>
      </w:r>
      <w:r>
        <w:rPr>
          <w:rFonts w:asciiTheme="minorEastAsia" w:eastAsiaTheme="minorEastAsia" w:hAnsiTheme="minorEastAsia" w:cstheme="minorEastAsia" w:hint="eastAsia"/>
          <w:szCs w:val="21"/>
        </w:rPr>
        <w:t>的</w:t>
      </w:r>
      <w:r>
        <w:rPr>
          <w:rFonts w:asciiTheme="minorEastAsia" w:eastAsiaTheme="minorEastAsia" w:hAnsiTheme="minorEastAsia" w:cstheme="minorEastAsia" w:hint="eastAsia"/>
          <w:b/>
          <w:bCs/>
          <w:i/>
          <w:iCs/>
          <w:szCs w:val="21"/>
          <w:u w:val="single"/>
        </w:rPr>
        <w:t xml:space="preserve">    （项目名称）    </w:t>
      </w:r>
      <w:r>
        <w:rPr>
          <w:rFonts w:asciiTheme="minorEastAsia" w:eastAsiaTheme="minorEastAsia" w:hAnsiTheme="minorEastAsia" w:cstheme="minorEastAsia" w:hint="eastAsia"/>
          <w:szCs w:val="21"/>
        </w:rPr>
        <w:t>采购活动，服务全部由符合政策要求的中小企业承接。相关企业（含联合体中的中小企业、签订分包意向协议的中小企业）的具体情况如下：</w:t>
      </w:r>
    </w:p>
    <w:p w14:paraId="60B09531" w14:textId="77777777" w:rsidR="00F4468A" w:rsidRDefault="00000000">
      <w:pPr>
        <w:spacing w:line="360" w:lineRule="auto"/>
        <w:ind w:firstLineChars="200" w:firstLine="420"/>
        <w:outlineLvl w:val="3"/>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b/>
          <w:bCs/>
          <w:i/>
          <w:iCs/>
          <w:szCs w:val="21"/>
          <w:u w:val="single"/>
        </w:rPr>
        <w:t xml:space="preserve">    （标的名称）     </w:t>
      </w:r>
      <w:r>
        <w:rPr>
          <w:rFonts w:asciiTheme="minorEastAsia" w:eastAsiaTheme="minorEastAsia" w:hAnsiTheme="minorEastAsia" w:cstheme="minorEastAsia" w:hint="eastAsia"/>
          <w:szCs w:val="21"/>
        </w:rPr>
        <w:t>，属于</w:t>
      </w:r>
      <w:r>
        <w:rPr>
          <w:rFonts w:asciiTheme="minorEastAsia" w:eastAsiaTheme="minorEastAsia" w:hAnsiTheme="minorEastAsia" w:cstheme="minorEastAsia" w:hint="eastAsia"/>
          <w:b/>
          <w:bCs/>
          <w:i/>
          <w:iCs/>
          <w:szCs w:val="21"/>
          <w:u w:val="single"/>
        </w:rPr>
        <w:t xml:space="preserve">    （采购文件中明确的所属行业）    </w:t>
      </w:r>
      <w:r>
        <w:rPr>
          <w:rFonts w:asciiTheme="minorEastAsia" w:eastAsiaTheme="minorEastAsia" w:hAnsiTheme="minorEastAsia" w:cstheme="minorEastAsia" w:hint="eastAsia"/>
          <w:szCs w:val="21"/>
        </w:rPr>
        <w:t>行业；承接企业为</w:t>
      </w:r>
      <w:r>
        <w:rPr>
          <w:rFonts w:asciiTheme="minorEastAsia" w:eastAsiaTheme="minorEastAsia" w:hAnsiTheme="minorEastAsia" w:cstheme="minorEastAsia" w:hint="eastAsia"/>
          <w:b/>
          <w:bCs/>
          <w:i/>
          <w:iCs/>
          <w:szCs w:val="21"/>
          <w:u w:val="single"/>
        </w:rPr>
        <w:t xml:space="preserve">    （企业名称，要求承接企业本身所属行业应当与招标文件要求的行业相一致）    </w:t>
      </w:r>
      <w:r>
        <w:rPr>
          <w:rFonts w:asciiTheme="minorEastAsia" w:eastAsiaTheme="minorEastAsia" w:hAnsiTheme="minorEastAsia" w:cstheme="minorEastAsia" w:hint="eastAsia"/>
          <w:szCs w:val="21"/>
        </w:rPr>
        <w:t>，从业人员</w:t>
      </w:r>
      <w:r>
        <w:rPr>
          <w:rFonts w:asciiTheme="minorEastAsia" w:eastAsiaTheme="minorEastAsia" w:hAnsiTheme="minorEastAsia" w:cstheme="minorEastAsia" w:hint="eastAsia"/>
          <w:b/>
          <w:bCs/>
          <w:i/>
          <w:iCs/>
          <w:szCs w:val="21"/>
          <w:u w:val="single"/>
        </w:rPr>
        <w:t xml:space="preserve">        </w:t>
      </w:r>
      <w:r>
        <w:rPr>
          <w:rFonts w:asciiTheme="minorEastAsia" w:eastAsiaTheme="minorEastAsia" w:hAnsiTheme="minorEastAsia" w:cstheme="minorEastAsia" w:hint="eastAsia"/>
          <w:szCs w:val="21"/>
        </w:rPr>
        <w:t>人，营业收入为</w:t>
      </w:r>
      <w:r>
        <w:rPr>
          <w:rFonts w:asciiTheme="minorEastAsia" w:eastAsiaTheme="minorEastAsia" w:hAnsiTheme="minorEastAsia" w:cstheme="minorEastAsia" w:hint="eastAsia"/>
          <w:b/>
          <w:bCs/>
          <w:i/>
          <w:iCs/>
          <w:szCs w:val="21"/>
          <w:u w:val="single"/>
        </w:rPr>
        <w:t xml:space="preserve">        </w:t>
      </w:r>
      <w:r>
        <w:rPr>
          <w:rFonts w:asciiTheme="minorEastAsia" w:eastAsiaTheme="minorEastAsia" w:hAnsiTheme="minorEastAsia" w:cstheme="minorEastAsia" w:hint="eastAsia"/>
          <w:szCs w:val="21"/>
        </w:rPr>
        <w:t>万元，资产总额为</w:t>
      </w:r>
      <w:r>
        <w:rPr>
          <w:rFonts w:asciiTheme="minorEastAsia" w:eastAsiaTheme="minorEastAsia" w:hAnsiTheme="minorEastAsia" w:cstheme="minorEastAsia" w:hint="eastAsia"/>
          <w:b/>
          <w:bCs/>
          <w:i/>
          <w:iCs/>
          <w:szCs w:val="21"/>
          <w:u w:val="single"/>
        </w:rPr>
        <w:t xml:space="preserve">        </w:t>
      </w:r>
      <w:r>
        <w:rPr>
          <w:rFonts w:asciiTheme="minorEastAsia" w:eastAsiaTheme="minorEastAsia" w:hAnsiTheme="minorEastAsia" w:cstheme="minorEastAsia" w:hint="eastAsia"/>
          <w:szCs w:val="21"/>
        </w:rPr>
        <w:t>万元，属于</w:t>
      </w:r>
      <w:r>
        <w:rPr>
          <w:rFonts w:asciiTheme="minorEastAsia" w:eastAsiaTheme="minorEastAsia" w:hAnsiTheme="minorEastAsia" w:cstheme="minorEastAsia" w:hint="eastAsia"/>
          <w:b/>
          <w:bCs/>
          <w:i/>
          <w:iCs/>
          <w:szCs w:val="21"/>
          <w:u w:val="single"/>
        </w:rPr>
        <w:t xml:space="preserve">    （中型企业、小型企业、微型企业）    </w:t>
      </w:r>
      <w:r>
        <w:rPr>
          <w:rFonts w:asciiTheme="minorEastAsia" w:eastAsiaTheme="minorEastAsia" w:hAnsiTheme="minorEastAsia" w:cstheme="minorEastAsia" w:hint="eastAsia"/>
          <w:szCs w:val="21"/>
        </w:rPr>
        <w:t>；</w:t>
      </w:r>
    </w:p>
    <w:p w14:paraId="71586B23" w14:textId="77777777" w:rsidR="00F4468A" w:rsidRDefault="00000000">
      <w:pPr>
        <w:spacing w:line="360" w:lineRule="auto"/>
        <w:ind w:firstLineChars="200" w:firstLine="420"/>
        <w:outlineLvl w:val="3"/>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2.</w:t>
      </w:r>
      <w:r>
        <w:rPr>
          <w:rFonts w:asciiTheme="minorEastAsia" w:eastAsiaTheme="minorEastAsia" w:hAnsiTheme="minorEastAsia" w:cstheme="minorEastAsia" w:hint="eastAsia"/>
          <w:b/>
          <w:bCs/>
          <w:i/>
          <w:iCs/>
          <w:szCs w:val="21"/>
          <w:u w:val="single"/>
        </w:rPr>
        <w:t xml:space="preserve">    （标的名称）     </w:t>
      </w:r>
      <w:r>
        <w:rPr>
          <w:rFonts w:asciiTheme="minorEastAsia" w:eastAsiaTheme="minorEastAsia" w:hAnsiTheme="minorEastAsia" w:cstheme="minorEastAsia" w:hint="eastAsia"/>
          <w:szCs w:val="21"/>
        </w:rPr>
        <w:t>，属于</w:t>
      </w:r>
      <w:r>
        <w:rPr>
          <w:rFonts w:asciiTheme="minorEastAsia" w:eastAsiaTheme="minorEastAsia" w:hAnsiTheme="minorEastAsia" w:cstheme="minorEastAsia" w:hint="eastAsia"/>
          <w:b/>
          <w:bCs/>
          <w:i/>
          <w:iCs/>
          <w:szCs w:val="21"/>
          <w:u w:val="single"/>
        </w:rPr>
        <w:t xml:space="preserve">    （采购文件中明确的所属行业）    </w:t>
      </w:r>
      <w:r>
        <w:rPr>
          <w:rFonts w:asciiTheme="minorEastAsia" w:eastAsiaTheme="minorEastAsia" w:hAnsiTheme="minorEastAsia" w:cstheme="minorEastAsia" w:hint="eastAsia"/>
          <w:szCs w:val="21"/>
        </w:rPr>
        <w:t>行业；承接企业为</w:t>
      </w:r>
      <w:r>
        <w:rPr>
          <w:rFonts w:asciiTheme="minorEastAsia" w:eastAsiaTheme="minorEastAsia" w:hAnsiTheme="minorEastAsia" w:cstheme="minorEastAsia" w:hint="eastAsia"/>
          <w:b/>
          <w:bCs/>
          <w:i/>
          <w:iCs/>
          <w:szCs w:val="21"/>
          <w:u w:val="single"/>
        </w:rPr>
        <w:t xml:space="preserve">    （企业名称，要求承接企业本身所属行业应当与招标文件要求的行业相一致）    </w:t>
      </w:r>
      <w:r>
        <w:rPr>
          <w:rFonts w:asciiTheme="minorEastAsia" w:eastAsiaTheme="minorEastAsia" w:hAnsiTheme="minorEastAsia" w:cstheme="minorEastAsia" w:hint="eastAsia"/>
          <w:szCs w:val="21"/>
        </w:rPr>
        <w:t>，从业人员</w:t>
      </w:r>
      <w:r>
        <w:rPr>
          <w:rFonts w:asciiTheme="minorEastAsia" w:eastAsiaTheme="minorEastAsia" w:hAnsiTheme="minorEastAsia" w:cstheme="minorEastAsia" w:hint="eastAsia"/>
          <w:b/>
          <w:bCs/>
          <w:i/>
          <w:iCs/>
          <w:szCs w:val="21"/>
          <w:u w:val="single"/>
        </w:rPr>
        <w:t xml:space="preserve">        </w:t>
      </w:r>
      <w:r>
        <w:rPr>
          <w:rFonts w:asciiTheme="minorEastAsia" w:eastAsiaTheme="minorEastAsia" w:hAnsiTheme="minorEastAsia" w:cstheme="minorEastAsia" w:hint="eastAsia"/>
          <w:szCs w:val="21"/>
        </w:rPr>
        <w:t>人，营业收入为</w:t>
      </w:r>
      <w:r>
        <w:rPr>
          <w:rFonts w:asciiTheme="minorEastAsia" w:eastAsiaTheme="minorEastAsia" w:hAnsiTheme="minorEastAsia" w:cstheme="minorEastAsia" w:hint="eastAsia"/>
          <w:b/>
          <w:bCs/>
          <w:i/>
          <w:iCs/>
          <w:szCs w:val="21"/>
          <w:u w:val="single"/>
        </w:rPr>
        <w:t xml:space="preserve">        </w:t>
      </w:r>
      <w:r>
        <w:rPr>
          <w:rFonts w:asciiTheme="minorEastAsia" w:eastAsiaTheme="minorEastAsia" w:hAnsiTheme="minorEastAsia" w:cstheme="minorEastAsia" w:hint="eastAsia"/>
          <w:szCs w:val="21"/>
        </w:rPr>
        <w:t>万元，资产总额为</w:t>
      </w:r>
      <w:r>
        <w:rPr>
          <w:rFonts w:asciiTheme="minorEastAsia" w:eastAsiaTheme="minorEastAsia" w:hAnsiTheme="minorEastAsia" w:cstheme="minorEastAsia" w:hint="eastAsia"/>
          <w:b/>
          <w:bCs/>
          <w:i/>
          <w:iCs/>
          <w:szCs w:val="21"/>
          <w:u w:val="single"/>
        </w:rPr>
        <w:t xml:space="preserve">        </w:t>
      </w:r>
      <w:r>
        <w:rPr>
          <w:rFonts w:asciiTheme="minorEastAsia" w:eastAsiaTheme="minorEastAsia" w:hAnsiTheme="minorEastAsia" w:cstheme="minorEastAsia" w:hint="eastAsia"/>
          <w:szCs w:val="21"/>
        </w:rPr>
        <w:t>万元，属于</w:t>
      </w:r>
      <w:r>
        <w:rPr>
          <w:rFonts w:asciiTheme="minorEastAsia" w:eastAsiaTheme="minorEastAsia" w:hAnsiTheme="minorEastAsia" w:cstheme="minorEastAsia" w:hint="eastAsia"/>
          <w:b/>
          <w:bCs/>
          <w:i/>
          <w:iCs/>
          <w:szCs w:val="21"/>
          <w:u w:val="single"/>
        </w:rPr>
        <w:t xml:space="preserve">    （中型企业、小型企业、微型企业）    </w:t>
      </w:r>
      <w:r>
        <w:rPr>
          <w:rFonts w:asciiTheme="minorEastAsia" w:eastAsiaTheme="minorEastAsia" w:hAnsiTheme="minorEastAsia" w:cstheme="minorEastAsia" w:hint="eastAsia"/>
          <w:szCs w:val="21"/>
        </w:rPr>
        <w:t>；</w:t>
      </w:r>
    </w:p>
    <w:p w14:paraId="681324F5" w14:textId="77777777" w:rsidR="00F4468A" w:rsidRDefault="00000000">
      <w:pPr>
        <w:spacing w:line="360" w:lineRule="auto"/>
        <w:ind w:firstLineChars="200" w:firstLine="420"/>
        <w:outlineLvl w:val="3"/>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w:t>
      </w:r>
    </w:p>
    <w:p w14:paraId="417DC5F6" w14:textId="77777777" w:rsidR="00F4468A" w:rsidRDefault="00000000">
      <w:pPr>
        <w:spacing w:line="360" w:lineRule="auto"/>
        <w:ind w:firstLineChars="200" w:firstLine="420"/>
        <w:outlineLvl w:val="3"/>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以上企业，不属于大企业的分支机构，不存在控股股东为大企业的情形，也不存在与大企业的负责人为同一人的情形。</w:t>
      </w:r>
    </w:p>
    <w:p w14:paraId="11204AFB" w14:textId="77777777" w:rsidR="00F4468A" w:rsidRDefault="00000000">
      <w:pPr>
        <w:spacing w:line="360" w:lineRule="auto"/>
        <w:ind w:firstLineChars="200" w:firstLine="420"/>
        <w:outlineLvl w:val="3"/>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本企业对上述声明内容的真实性负责。如有虚假，将依法承担相应责任。</w:t>
      </w:r>
    </w:p>
    <w:p w14:paraId="1EE94625" w14:textId="77777777" w:rsidR="00F4468A" w:rsidRDefault="00000000">
      <w:pPr>
        <w:spacing w:line="360" w:lineRule="auto"/>
        <w:ind w:firstLineChars="200" w:firstLine="420"/>
        <w:outlineLvl w:val="3"/>
        <w:rPr>
          <w:rFonts w:asciiTheme="minorEastAsia" w:eastAsiaTheme="minorEastAsia" w:hAnsiTheme="minorEastAsia" w:cstheme="minorEastAsia" w:hint="eastAsia"/>
          <w:szCs w:val="21"/>
        </w:rPr>
      </w:pPr>
      <w:bookmarkStart w:id="50" w:name="_Hlk73562275"/>
      <w:r>
        <w:rPr>
          <w:rFonts w:asciiTheme="minorEastAsia" w:eastAsiaTheme="minorEastAsia" w:hAnsiTheme="minorEastAsia" w:cstheme="minorEastAsia" w:hint="eastAsia"/>
          <w:szCs w:val="21"/>
        </w:rPr>
        <w:t>本投标人已知悉《政府采购促进中小企业发展管理办法》（财库〔2020〕 46 号）、《中小企业划型标准规定》（工信部联企〔2011〕 300 号）、《统计上大中小微型企业划分办法（2017）》等规定，承诺提供的声明函内容是真实的，并知悉根据《政府采购促进中小企业发展管理办法》（财库〔2020〕46 号）第二十条规定，投标人按照本办法规定提供声明函内容不实的，属于提供虚假材料谋取中标，依照《政府采购法》等政府采购有关法律法规规定追究相应责任。</w:t>
      </w:r>
      <w:bookmarkEnd w:id="50"/>
    </w:p>
    <w:p w14:paraId="7634AD70" w14:textId="77777777" w:rsidR="00F4468A" w:rsidRDefault="00F4468A">
      <w:pPr>
        <w:ind w:firstLineChars="200" w:firstLine="420"/>
      </w:pPr>
    </w:p>
    <w:p w14:paraId="5DEEA423" w14:textId="77777777" w:rsidR="00F4468A" w:rsidRDefault="00000000">
      <w:pPr>
        <w:jc w:val="center"/>
        <w:outlineLvl w:val="3"/>
        <w:rPr>
          <w:b/>
          <w:sz w:val="24"/>
        </w:rPr>
      </w:pPr>
      <w:r>
        <w:rPr>
          <w:rFonts w:hint="eastAsia"/>
          <w:b/>
          <w:sz w:val="24"/>
        </w:rPr>
        <w:t>2.</w:t>
      </w:r>
      <w:r>
        <w:rPr>
          <w:rFonts w:hint="eastAsia"/>
          <w:b/>
          <w:sz w:val="24"/>
        </w:rPr>
        <w:t>残疾人福利性单位声明函（服务类）</w:t>
      </w:r>
    </w:p>
    <w:p w14:paraId="271BB5B2" w14:textId="77777777" w:rsidR="00F4468A" w:rsidRDefault="00000000">
      <w:pPr>
        <w:spacing w:line="360" w:lineRule="auto"/>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本单位郑重声明，根据《财政部 民政部 中国残疾人联合会关于促进残疾人就业政府采购政策的通知》（财库〔2017〕141号）的规定，本单位为符合条件的残疾人福利性单位，且本单位参加</w:t>
      </w:r>
      <w:r>
        <w:rPr>
          <w:rFonts w:asciiTheme="minorEastAsia" w:eastAsiaTheme="minorEastAsia" w:hAnsiTheme="minorEastAsia" w:cstheme="minorEastAsia" w:hint="eastAsia"/>
          <w:b/>
          <w:bCs/>
          <w:i/>
          <w:iCs/>
          <w:szCs w:val="21"/>
          <w:u w:val="single"/>
        </w:rPr>
        <w:t xml:space="preserve">    （单位名称）    </w:t>
      </w:r>
      <w:r>
        <w:rPr>
          <w:rFonts w:asciiTheme="minorEastAsia" w:eastAsiaTheme="minorEastAsia" w:hAnsiTheme="minorEastAsia" w:cstheme="minorEastAsia" w:hint="eastAsia"/>
          <w:szCs w:val="21"/>
        </w:rPr>
        <w:t>单位的</w:t>
      </w:r>
      <w:r>
        <w:rPr>
          <w:rFonts w:asciiTheme="minorEastAsia" w:eastAsiaTheme="minorEastAsia" w:hAnsiTheme="minorEastAsia" w:cstheme="minorEastAsia" w:hint="eastAsia"/>
          <w:b/>
          <w:bCs/>
          <w:i/>
          <w:iCs/>
          <w:szCs w:val="21"/>
          <w:u w:val="single"/>
        </w:rPr>
        <w:t xml:space="preserve">    （项目名称）    </w:t>
      </w:r>
      <w:r>
        <w:rPr>
          <w:rFonts w:asciiTheme="minorEastAsia" w:eastAsiaTheme="minorEastAsia" w:hAnsiTheme="minorEastAsia" w:cstheme="minorEastAsia" w:hint="eastAsia"/>
          <w:szCs w:val="21"/>
        </w:rPr>
        <w:t>项目采购活动由本单位提供服务。</w:t>
      </w:r>
    </w:p>
    <w:p w14:paraId="6D16457A" w14:textId="77777777" w:rsidR="00F4468A" w:rsidRDefault="00000000">
      <w:pPr>
        <w:spacing w:line="360" w:lineRule="auto"/>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本单位对上述声明的真实性负责。如有虚假，将依法承担相应责任。</w:t>
      </w:r>
    </w:p>
    <w:p w14:paraId="0A745508" w14:textId="77777777" w:rsidR="00F4468A" w:rsidRDefault="00000000">
      <w:pPr>
        <w:spacing w:line="360" w:lineRule="auto"/>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本投标人已知悉《财政部民政部中国残疾人联合会关于促进残疾人就业政府采购政策的</w:t>
      </w:r>
      <w:r>
        <w:rPr>
          <w:rFonts w:asciiTheme="minorEastAsia" w:eastAsiaTheme="minorEastAsia" w:hAnsiTheme="minorEastAsia" w:cstheme="minorEastAsia" w:hint="eastAsia"/>
          <w:szCs w:val="21"/>
        </w:rPr>
        <w:lastRenderedPageBreak/>
        <w:t>通知》（财库〔2017〕141号）的规定，承诺提供的声明函内容是真实的，如提供声明函内容不实，则依法追究相关法律责任。</w:t>
      </w:r>
    </w:p>
    <w:p w14:paraId="2BEEC330" w14:textId="77777777" w:rsidR="00F4468A" w:rsidRDefault="00F4468A">
      <w:pPr>
        <w:ind w:firstLineChars="200" w:firstLine="420"/>
        <w:rPr>
          <w:rFonts w:ascii="宋体" w:hAnsi="宋体" w:hint="eastAsia"/>
          <w:szCs w:val="21"/>
        </w:rPr>
      </w:pPr>
    </w:p>
    <w:p w14:paraId="01C2D385" w14:textId="77777777" w:rsidR="00F4468A" w:rsidRDefault="00F4468A">
      <w:pPr>
        <w:ind w:firstLineChars="200" w:firstLine="420"/>
        <w:rPr>
          <w:rFonts w:ascii="宋体" w:hAnsi="宋体" w:hint="eastAsia"/>
          <w:szCs w:val="21"/>
        </w:rPr>
      </w:pPr>
    </w:p>
    <w:p w14:paraId="2A3948F2" w14:textId="77777777" w:rsidR="00F4468A" w:rsidRDefault="00F4468A">
      <w:pPr>
        <w:ind w:firstLineChars="200" w:firstLine="420"/>
        <w:rPr>
          <w:rFonts w:ascii="宋体" w:hAnsi="宋体" w:hint="eastAsia"/>
          <w:szCs w:val="21"/>
        </w:rPr>
      </w:pPr>
    </w:p>
    <w:p w14:paraId="72B02529" w14:textId="77777777" w:rsidR="00F4468A" w:rsidRDefault="00000000">
      <w:pPr>
        <w:jc w:val="center"/>
        <w:outlineLvl w:val="3"/>
        <w:rPr>
          <w:b/>
          <w:sz w:val="24"/>
        </w:rPr>
      </w:pPr>
      <w:r>
        <w:rPr>
          <w:rFonts w:hint="eastAsia"/>
          <w:b/>
          <w:sz w:val="24"/>
        </w:rPr>
        <w:t>3.</w:t>
      </w:r>
      <w:r>
        <w:rPr>
          <w:rFonts w:hint="eastAsia"/>
          <w:b/>
          <w:sz w:val="24"/>
        </w:rPr>
        <w:t>监狱企业声明函【服务类，监狱企业如需享受优惠政策，还须另行提供省级以上监狱管理局、戒毒管理局（含新疆生产建设兵团）出具的监狱企业证明文件】</w:t>
      </w:r>
    </w:p>
    <w:p w14:paraId="6A8E7E0B" w14:textId="77777777" w:rsidR="00F4468A" w:rsidRDefault="00000000">
      <w:pPr>
        <w:ind w:firstLineChars="200" w:firstLine="420"/>
        <w:rPr>
          <w:rFonts w:ascii="宋体" w:hAnsi="宋体" w:hint="eastAsia"/>
          <w:szCs w:val="21"/>
        </w:rPr>
      </w:pPr>
      <w:r>
        <w:rPr>
          <w:rFonts w:ascii="宋体" w:hAnsi="宋体" w:hint="eastAsia"/>
          <w:szCs w:val="21"/>
        </w:rPr>
        <w:t>本投标人郑重声明，根据《财政部司法部关于政府采购支持监狱企业发展有关问题的通知》（财库〔</w:t>
      </w:r>
      <w:r>
        <w:rPr>
          <w:rFonts w:ascii="宋体" w:hAnsi="宋体"/>
          <w:szCs w:val="21"/>
        </w:rPr>
        <w:t>2014</w:t>
      </w:r>
      <w:r>
        <w:rPr>
          <w:rFonts w:ascii="宋体" w:hAnsi="宋体" w:hint="eastAsia"/>
          <w:szCs w:val="21"/>
        </w:rPr>
        <w:t>〕</w:t>
      </w:r>
      <w:r>
        <w:rPr>
          <w:rFonts w:ascii="宋体" w:hAnsi="宋体"/>
          <w:szCs w:val="21"/>
        </w:rPr>
        <w:t>68</w:t>
      </w:r>
      <w:r>
        <w:rPr>
          <w:rFonts w:ascii="宋体" w:hAnsi="宋体" w:hint="eastAsia"/>
          <w:szCs w:val="21"/>
        </w:rPr>
        <w:t>号）的规定，本投标人</w:t>
      </w:r>
      <w:r>
        <w:rPr>
          <w:rFonts w:ascii="宋体" w:hAnsi="宋体" w:cstheme="minorBidi"/>
          <w:szCs w:val="21"/>
        </w:rPr>
        <w:t>参加</w:t>
      </w:r>
      <w:r>
        <w:rPr>
          <w:rFonts w:ascii="宋体" w:hAnsi="宋体"/>
          <w:b/>
          <w:bCs/>
          <w:szCs w:val="21"/>
          <w:u w:val="single"/>
        </w:rPr>
        <w:t>（</w:t>
      </w:r>
      <w:r>
        <w:rPr>
          <w:rFonts w:ascii="宋体" w:hAnsi="宋体" w:hint="eastAsia"/>
          <w:b/>
          <w:bCs/>
          <w:szCs w:val="21"/>
          <w:u w:val="single"/>
        </w:rPr>
        <w:t>采购人</w:t>
      </w:r>
      <w:r>
        <w:rPr>
          <w:rFonts w:ascii="宋体" w:hAnsi="宋体"/>
          <w:b/>
          <w:bCs/>
          <w:szCs w:val="21"/>
          <w:u w:val="single"/>
        </w:rPr>
        <w:t>名称）</w:t>
      </w:r>
      <w:r>
        <w:rPr>
          <w:rFonts w:ascii="宋体" w:hAnsi="宋体"/>
          <w:szCs w:val="21"/>
        </w:rPr>
        <w:t>的</w:t>
      </w:r>
      <w:r>
        <w:rPr>
          <w:rFonts w:ascii="宋体" w:hAnsi="宋体"/>
          <w:b/>
          <w:bCs/>
          <w:szCs w:val="21"/>
          <w:u w:val="single"/>
        </w:rPr>
        <w:t>（项目名称）</w:t>
      </w:r>
      <w:r>
        <w:rPr>
          <w:rFonts w:ascii="宋体" w:hAnsi="宋体"/>
          <w:szCs w:val="21"/>
        </w:rPr>
        <w:t>采购活动，</w:t>
      </w:r>
      <w:r>
        <w:rPr>
          <w:rFonts w:ascii="宋体" w:hAnsi="宋体" w:hint="eastAsia"/>
          <w:szCs w:val="21"/>
        </w:rPr>
        <w:t>服务</w:t>
      </w:r>
      <w:r>
        <w:rPr>
          <w:rFonts w:ascii="宋体" w:hAnsi="宋体"/>
          <w:szCs w:val="21"/>
        </w:rPr>
        <w:t>全部由符合政策要求的</w:t>
      </w:r>
      <w:r>
        <w:rPr>
          <w:rFonts w:ascii="宋体" w:hAnsi="宋体" w:hint="eastAsia"/>
          <w:szCs w:val="21"/>
        </w:rPr>
        <w:t>监狱企业承接</w:t>
      </w:r>
      <w:r>
        <w:rPr>
          <w:rFonts w:ascii="宋体" w:hAnsi="宋体"/>
          <w:szCs w:val="21"/>
        </w:rPr>
        <w:t>。相关</w:t>
      </w:r>
      <w:r>
        <w:rPr>
          <w:rFonts w:ascii="宋体" w:hAnsi="宋体" w:hint="eastAsia"/>
          <w:szCs w:val="21"/>
        </w:rPr>
        <w:t>监狱企业</w:t>
      </w:r>
      <w:r>
        <w:rPr>
          <w:rFonts w:ascii="宋体" w:hAnsi="宋体"/>
          <w:szCs w:val="21"/>
        </w:rPr>
        <w:t>的具体情况如下：</w:t>
      </w:r>
    </w:p>
    <w:p w14:paraId="7786586A" w14:textId="77777777" w:rsidR="00F4468A" w:rsidRDefault="00000000">
      <w:pPr>
        <w:ind w:firstLineChars="200" w:firstLine="420"/>
        <w:rPr>
          <w:rFonts w:ascii="宋体" w:hAnsi="宋体" w:hint="eastAsia"/>
          <w:szCs w:val="21"/>
        </w:rPr>
      </w:pPr>
      <w:r>
        <w:rPr>
          <w:rFonts w:ascii="宋体" w:hAnsi="宋体"/>
          <w:szCs w:val="21"/>
        </w:rPr>
        <w:t>1.</w:t>
      </w:r>
      <w:r>
        <w:rPr>
          <w:rFonts w:ascii="宋体" w:hAnsi="宋体"/>
          <w:b/>
          <w:bCs/>
          <w:szCs w:val="21"/>
          <w:u w:val="single"/>
        </w:rPr>
        <w:t xml:space="preserve"> </w:t>
      </w:r>
      <w:r>
        <w:rPr>
          <w:rFonts w:ascii="宋体" w:hAnsi="宋体"/>
          <w:b/>
          <w:bCs/>
          <w:i/>
          <w:iCs/>
          <w:szCs w:val="21"/>
          <w:u w:val="single"/>
        </w:rPr>
        <w:t>（标的名称</w:t>
      </w:r>
      <w:r>
        <w:rPr>
          <w:rFonts w:ascii="宋体" w:hAnsi="宋体"/>
          <w:b/>
          <w:bCs/>
          <w:szCs w:val="21"/>
          <w:u w:val="single"/>
        </w:rPr>
        <w:t>）</w:t>
      </w:r>
      <w:r>
        <w:rPr>
          <w:rFonts w:ascii="宋体" w:hAnsi="宋体"/>
          <w:szCs w:val="21"/>
        </w:rPr>
        <w:t xml:space="preserve"> </w:t>
      </w:r>
      <w:r>
        <w:rPr>
          <w:rFonts w:ascii="宋体" w:hAnsi="宋体" w:hint="eastAsia"/>
          <w:szCs w:val="21"/>
        </w:rPr>
        <w:t>，承接单位</w:t>
      </w:r>
      <w:r>
        <w:rPr>
          <w:rFonts w:ascii="宋体" w:hAnsi="宋体"/>
          <w:szCs w:val="21"/>
        </w:rPr>
        <w:t>为</w:t>
      </w:r>
      <w:r>
        <w:rPr>
          <w:rFonts w:ascii="宋体" w:hAnsi="宋体"/>
          <w:b/>
          <w:bCs/>
          <w:i/>
          <w:iCs/>
          <w:szCs w:val="21"/>
          <w:u w:val="single"/>
        </w:rPr>
        <w:t>（</w:t>
      </w:r>
      <w:r>
        <w:rPr>
          <w:rFonts w:ascii="宋体" w:hAnsi="宋体" w:hint="eastAsia"/>
          <w:b/>
          <w:bCs/>
          <w:i/>
          <w:iCs/>
          <w:szCs w:val="21"/>
          <w:u w:val="single"/>
        </w:rPr>
        <w:t>企业</w:t>
      </w:r>
      <w:r>
        <w:rPr>
          <w:rFonts w:ascii="宋体" w:hAnsi="宋体"/>
          <w:b/>
          <w:bCs/>
          <w:i/>
          <w:iCs/>
          <w:szCs w:val="21"/>
          <w:u w:val="single"/>
        </w:rPr>
        <w:t>名称）</w:t>
      </w:r>
      <w:r>
        <w:rPr>
          <w:rFonts w:ascii="宋体" w:hAnsi="宋体"/>
          <w:szCs w:val="21"/>
        </w:rPr>
        <w:t>，属于</w:t>
      </w:r>
      <w:r>
        <w:rPr>
          <w:rFonts w:ascii="宋体" w:hAnsi="宋体" w:hint="eastAsia"/>
          <w:b/>
          <w:bCs/>
          <w:i/>
          <w:iCs/>
          <w:szCs w:val="21"/>
          <w:u w:val="single"/>
        </w:rPr>
        <w:t>监狱企业</w:t>
      </w:r>
      <w:r>
        <w:rPr>
          <w:rFonts w:ascii="宋体" w:hAnsi="宋体"/>
          <w:szCs w:val="21"/>
        </w:rPr>
        <w:t>；</w:t>
      </w:r>
    </w:p>
    <w:p w14:paraId="77FAD457" w14:textId="77777777" w:rsidR="00F4468A" w:rsidRDefault="00000000">
      <w:pPr>
        <w:ind w:firstLineChars="200" w:firstLine="420"/>
        <w:rPr>
          <w:rFonts w:ascii="宋体" w:hAnsi="宋体" w:hint="eastAsia"/>
          <w:szCs w:val="21"/>
        </w:rPr>
      </w:pPr>
      <w:r>
        <w:rPr>
          <w:rFonts w:ascii="宋体" w:hAnsi="宋体"/>
          <w:szCs w:val="21"/>
        </w:rPr>
        <w:t>2.</w:t>
      </w:r>
      <w:r>
        <w:rPr>
          <w:rFonts w:ascii="宋体" w:hAnsi="宋体"/>
          <w:b/>
          <w:bCs/>
          <w:szCs w:val="21"/>
          <w:u w:val="single"/>
        </w:rPr>
        <w:t xml:space="preserve"> </w:t>
      </w:r>
      <w:r>
        <w:rPr>
          <w:rFonts w:ascii="宋体" w:hAnsi="宋体"/>
          <w:b/>
          <w:bCs/>
          <w:i/>
          <w:iCs/>
          <w:szCs w:val="21"/>
          <w:u w:val="single"/>
        </w:rPr>
        <w:t>（标的名称）</w:t>
      </w:r>
      <w:r>
        <w:rPr>
          <w:rFonts w:ascii="宋体" w:hAnsi="宋体"/>
          <w:i/>
          <w:iCs/>
          <w:szCs w:val="21"/>
        </w:rPr>
        <w:t xml:space="preserve"> </w:t>
      </w:r>
      <w:r>
        <w:rPr>
          <w:rFonts w:ascii="宋体" w:hAnsi="宋体" w:hint="eastAsia"/>
          <w:szCs w:val="21"/>
        </w:rPr>
        <w:t>，承接单位</w:t>
      </w:r>
      <w:r>
        <w:rPr>
          <w:rFonts w:ascii="宋体" w:hAnsi="宋体"/>
          <w:szCs w:val="21"/>
        </w:rPr>
        <w:t>为</w:t>
      </w:r>
      <w:r>
        <w:rPr>
          <w:rFonts w:ascii="宋体" w:hAnsi="宋体"/>
          <w:b/>
          <w:bCs/>
          <w:i/>
          <w:iCs/>
          <w:szCs w:val="21"/>
          <w:u w:val="single"/>
        </w:rPr>
        <w:t>（</w:t>
      </w:r>
      <w:r>
        <w:rPr>
          <w:rFonts w:ascii="宋体" w:hAnsi="宋体" w:hint="eastAsia"/>
          <w:b/>
          <w:bCs/>
          <w:i/>
          <w:iCs/>
          <w:szCs w:val="21"/>
          <w:u w:val="single"/>
        </w:rPr>
        <w:t>企业</w:t>
      </w:r>
      <w:r>
        <w:rPr>
          <w:rFonts w:ascii="宋体" w:hAnsi="宋体"/>
          <w:b/>
          <w:bCs/>
          <w:i/>
          <w:iCs/>
          <w:szCs w:val="21"/>
          <w:u w:val="single"/>
        </w:rPr>
        <w:t>名称）</w:t>
      </w:r>
      <w:r>
        <w:rPr>
          <w:rFonts w:ascii="宋体" w:hAnsi="宋体"/>
          <w:szCs w:val="21"/>
        </w:rPr>
        <w:t>，属于</w:t>
      </w:r>
      <w:r>
        <w:rPr>
          <w:rFonts w:ascii="宋体" w:hAnsi="宋体" w:hint="eastAsia"/>
          <w:b/>
          <w:bCs/>
          <w:i/>
          <w:iCs/>
          <w:szCs w:val="21"/>
          <w:u w:val="single"/>
        </w:rPr>
        <w:t>监狱企业</w:t>
      </w:r>
      <w:r>
        <w:rPr>
          <w:rFonts w:ascii="宋体" w:hAnsi="宋体" w:hint="eastAsia"/>
          <w:szCs w:val="21"/>
        </w:rPr>
        <w:t>。</w:t>
      </w:r>
    </w:p>
    <w:p w14:paraId="6CB0F4EE" w14:textId="77777777" w:rsidR="00F4468A" w:rsidRDefault="00000000">
      <w:pPr>
        <w:ind w:firstLineChars="200" w:firstLine="420"/>
        <w:outlineLvl w:val="3"/>
        <w:rPr>
          <w:rFonts w:ascii="宋体" w:hAnsi="宋体" w:hint="eastAsia"/>
          <w:szCs w:val="21"/>
        </w:rPr>
      </w:pPr>
      <w:r>
        <w:rPr>
          <w:rFonts w:ascii="宋体" w:hAnsi="宋体"/>
          <w:szCs w:val="21"/>
        </w:rPr>
        <w:t xml:space="preserve">…… </w:t>
      </w:r>
    </w:p>
    <w:p w14:paraId="5BB13AE1" w14:textId="77777777" w:rsidR="00F4468A" w:rsidRDefault="00000000">
      <w:pPr>
        <w:ind w:firstLineChars="200" w:firstLine="420"/>
        <w:rPr>
          <w:rFonts w:ascii="宋体" w:hAnsi="宋体" w:hint="eastAsia"/>
          <w:szCs w:val="21"/>
        </w:rPr>
      </w:pPr>
      <w:r>
        <w:rPr>
          <w:rFonts w:ascii="宋体" w:hAnsi="宋体" w:cstheme="minorBidi"/>
          <w:szCs w:val="21"/>
        </w:rPr>
        <w:t>本</w:t>
      </w:r>
      <w:r>
        <w:rPr>
          <w:rFonts w:ascii="宋体" w:hAnsi="宋体" w:cstheme="minorBidi" w:hint="eastAsia"/>
          <w:szCs w:val="21"/>
        </w:rPr>
        <w:t>投标人</w:t>
      </w:r>
      <w:r>
        <w:rPr>
          <w:rFonts w:ascii="宋体" w:hAnsi="宋体"/>
          <w:szCs w:val="21"/>
        </w:rPr>
        <w:t>对上述声明内容的真实性负责。如有虚假，将依法承担相应责任。</w:t>
      </w:r>
    </w:p>
    <w:p w14:paraId="392CC3A6" w14:textId="77777777" w:rsidR="00F4468A" w:rsidRDefault="00000000">
      <w:pPr>
        <w:ind w:firstLineChars="200" w:firstLine="420"/>
        <w:rPr>
          <w:rFonts w:ascii="宋体" w:hAnsi="宋体" w:hint="eastAsia"/>
          <w:szCs w:val="21"/>
        </w:rPr>
      </w:pPr>
      <w:r>
        <w:rPr>
          <w:rFonts w:ascii="宋体" w:hAnsi="宋体" w:hint="eastAsia"/>
          <w:szCs w:val="21"/>
        </w:rPr>
        <w:t>附：省级以上监狱管理局、戒毒管理局（含新疆生产建设兵团）出具的监狱企业证明文件。</w:t>
      </w:r>
    </w:p>
    <w:p w14:paraId="055A7F17" w14:textId="77777777" w:rsidR="00F4468A" w:rsidRDefault="00F4468A">
      <w:pPr>
        <w:ind w:left="723" w:hangingChars="300" w:hanging="723"/>
        <w:rPr>
          <w:b/>
          <w:sz w:val="24"/>
        </w:rPr>
      </w:pPr>
    </w:p>
    <w:p w14:paraId="7BCA4947" w14:textId="77777777" w:rsidR="00F4468A" w:rsidRDefault="00F4468A">
      <w:pPr>
        <w:ind w:left="723" w:hangingChars="300" w:hanging="723"/>
        <w:rPr>
          <w:b/>
          <w:sz w:val="24"/>
        </w:rPr>
      </w:pPr>
    </w:p>
    <w:p w14:paraId="1A6A2447" w14:textId="77777777" w:rsidR="00F4468A" w:rsidRDefault="00000000">
      <w:pPr>
        <w:pStyle w:val="30"/>
        <w:jc w:val="center"/>
        <w:rPr>
          <w:rFonts w:ascii="黑体" w:eastAsia="黑体" w:hint="eastAsia"/>
          <w:b w:val="0"/>
          <w:sz w:val="24"/>
          <w:szCs w:val="24"/>
        </w:rPr>
      </w:pPr>
      <w:r>
        <w:rPr>
          <w:rFonts w:ascii="黑体" w:eastAsia="黑体" w:hint="eastAsia"/>
          <w:b w:val="0"/>
          <w:sz w:val="24"/>
          <w:szCs w:val="24"/>
        </w:rPr>
        <w:t>四、项目详细报价</w:t>
      </w:r>
    </w:p>
    <w:p w14:paraId="74FE7874" w14:textId="77777777" w:rsidR="00F4468A" w:rsidRDefault="00000000">
      <w:pPr>
        <w:tabs>
          <w:tab w:val="left" w:pos="720"/>
        </w:tabs>
        <w:ind w:firstLineChars="1300" w:firstLine="3132"/>
        <w:rPr>
          <w:b/>
          <w:sz w:val="24"/>
        </w:rPr>
      </w:pPr>
      <w:r>
        <w:rPr>
          <w:rFonts w:hint="eastAsia"/>
          <w:b/>
          <w:sz w:val="24"/>
        </w:rPr>
        <w:t>（一）分项报价表</w:t>
      </w:r>
    </w:p>
    <w:tbl>
      <w:tblPr>
        <w:tblW w:w="4779"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0"/>
        <w:gridCol w:w="1441"/>
        <w:gridCol w:w="3217"/>
        <w:gridCol w:w="1978"/>
      </w:tblGrid>
      <w:tr w:rsidR="00F4468A" w14:paraId="32325BE8" w14:textId="77777777">
        <w:trPr>
          <w:trHeight w:val="481"/>
        </w:trPr>
        <w:tc>
          <w:tcPr>
            <w:tcW w:w="819" w:type="pct"/>
            <w:tcBorders>
              <w:top w:val="single" w:sz="4" w:space="0" w:color="auto"/>
              <w:left w:val="single" w:sz="4" w:space="0" w:color="auto"/>
              <w:bottom w:val="single" w:sz="4" w:space="0" w:color="auto"/>
              <w:right w:val="single" w:sz="4" w:space="0" w:color="auto"/>
            </w:tcBorders>
            <w:vAlign w:val="center"/>
          </w:tcPr>
          <w:p w14:paraId="615FF0FA" w14:textId="77777777" w:rsidR="00F4468A" w:rsidRDefault="00000000">
            <w:pPr>
              <w:widowControl/>
              <w:adjustRightInd w:val="0"/>
              <w:snapToGrid w:val="0"/>
              <w:spacing w:line="360" w:lineRule="auto"/>
              <w:rPr>
                <w:rFonts w:ascii="宋体" w:hAnsi="宋体" w:hint="eastAsia"/>
                <w:b/>
                <w:sz w:val="24"/>
              </w:rPr>
            </w:pPr>
            <w:r>
              <w:rPr>
                <w:rFonts w:ascii="宋体" w:hAnsi="宋体" w:hint="eastAsia"/>
                <w:b/>
                <w:sz w:val="24"/>
              </w:rPr>
              <w:t>项目名称</w:t>
            </w:r>
          </w:p>
        </w:tc>
        <w:tc>
          <w:tcPr>
            <w:tcW w:w="908" w:type="pct"/>
            <w:tcBorders>
              <w:top w:val="single" w:sz="4" w:space="0" w:color="auto"/>
              <w:left w:val="single" w:sz="4" w:space="0" w:color="auto"/>
              <w:bottom w:val="single" w:sz="4" w:space="0" w:color="auto"/>
              <w:right w:val="single" w:sz="4" w:space="0" w:color="auto"/>
            </w:tcBorders>
            <w:vAlign w:val="center"/>
          </w:tcPr>
          <w:p w14:paraId="38AC83F5" w14:textId="77777777" w:rsidR="00F4468A" w:rsidRDefault="00000000">
            <w:pPr>
              <w:widowControl/>
              <w:adjustRightInd w:val="0"/>
              <w:snapToGrid w:val="0"/>
              <w:spacing w:line="360" w:lineRule="auto"/>
              <w:ind w:firstLineChars="100" w:firstLine="241"/>
              <w:rPr>
                <w:rFonts w:ascii="宋体" w:hAnsi="宋体" w:hint="eastAsia"/>
                <w:b/>
                <w:sz w:val="24"/>
              </w:rPr>
            </w:pPr>
            <w:r>
              <w:rPr>
                <w:rFonts w:ascii="宋体" w:hAnsi="宋体" w:hint="eastAsia"/>
                <w:b/>
                <w:sz w:val="24"/>
              </w:rPr>
              <w:t>数量</w:t>
            </w:r>
          </w:p>
        </w:tc>
        <w:tc>
          <w:tcPr>
            <w:tcW w:w="2027" w:type="pct"/>
            <w:tcBorders>
              <w:top w:val="single" w:sz="4" w:space="0" w:color="auto"/>
              <w:left w:val="single" w:sz="4" w:space="0" w:color="auto"/>
              <w:bottom w:val="single" w:sz="4" w:space="0" w:color="auto"/>
              <w:right w:val="single" w:sz="4" w:space="0" w:color="auto"/>
            </w:tcBorders>
            <w:vAlign w:val="center"/>
          </w:tcPr>
          <w:p w14:paraId="4D4F1F60" w14:textId="77777777" w:rsidR="00F4468A" w:rsidRDefault="00000000">
            <w:pPr>
              <w:widowControl/>
              <w:adjustRightInd w:val="0"/>
              <w:snapToGrid w:val="0"/>
              <w:spacing w:line="360" w:lineRule="auto"/>
              <w:ind w:firstLineChars="200" w:firstLine="482"/>
              <w:rPr>
                <w:rFonts w:ascii="宋体" w:hAnsi="宋体" w:hint="eastAsia"/>
                <w:b/>
                <w:sz w:val="24"/>
              </w:rPr>
            </w:pPr>
            <w:r>
              <w:rPr>
                <w:rFonts w:ascii="宋体" w:hAnsi="宋体" w:hint="eastAsia"/>
                <w:b/>
                <w:sz w:val="24"/>
              </w:rPr>
              <w:t xml:space="preserve">维修人工费报价 </w:t>
            </w:r>
          </w:p>
          <w:p w14:paraId="6F7389C0" w14:textId="77777777" w:rsidR="00F4468A" w:rsidRDefault="00000000">
            <w:pPr>
              <w:widowControl/>
              <w:adjustRightInd w:val="0"/>
              <w:snapToGrid w:val="0"/>
              <w:spacing w:line="360" w:lineRule="auto"/>
              <w:rPr>
                <w:rFonts w:ascii="宋体" w:hAnsi="宋体" w:hint="eastAsia"/>
                <w:b/>
                <w:sz w:val="24"/>
              </w:rPr>
            </w:pPr>
            <w:bookmarkStart w:id="51" w:name="OLE_LINK1"/>
            <w:r>
              <w:rPr>
                <w:rFonts w:ascii="宋体" w:hAnsi="宋体" w:hint="eastAsia"/>
                <w:b/>
                <w:sz w:val="24"/>
              </w:rPr>
              <w:t>（工时费 元/工时）</w:t>
            </w:r>
            <w:bookmarkEnd w:id="51"/>
          </w:p>
        </w:tc>
        <w:tc>
          <w:tcPr>
            <w:tcW w:w="1246" w:type="pct"/>
            <w:tcBorders>
              <w:top w:val="single" w:sz="4" w:space="0" w:color="auto"/>
              <w:left w:val="single" w:sz="4" w:space="0" w:color="auto"/>
              <w:bottom w:val="single" w:sz="4" w:space="0" w:color="auto"/>
              <w:right w:val="single" w:sz="4" w:space="0" w:color="auto"/>
            </w:tcBorders>
            <w:vAlign w:val="center"/>
          </w:tcPr>
          <w:p w14:paraId="3E788FD3" w14:textId="77777777" w:rsidR="00F4468A" w:rsidRDefault="00000000">
            <w:pPr>
              <w:widowControl/>
              <w:adjustRightInd w:val="0"/>
              <w:snapToGrid w:val="0"/>
              <w:spacing w:line="360" w:lineRule="auto"/>
              <w:rPr>
                <w:rFonts w:ascii="宋体" w:hAnsi="宋体" w:hint="eastAsia"/>
                <w:b/>
                <w:sz w:val="24"/>
              </w:rPr>
            </w:pPr>
            <w:r>
              <w:rPr>
                <w:rFonts w:ascii="宋体" w:hAnsi="宋体" w:hint="eastAsia"/>
                <w:b/>
                <w:sz w:val="24"/>
              </w:rPr>
              <w:t>维修材料管理费率报价（%）</w:t>
            </w:r>
          </w:p>
        </w:tc>
      </w:tr>
      <w:tr w:rsidR="00F4468A" w14:paraId="49AFC76D" w14:textId="77777777">
        <w:trPr>
          <w:cantSplit/>
          <w:trHeight w:val="975"/>
        </w:trPr>
        <w:tc>
          <w:tcPr>
            <w:tcW w:w="819" w:type="pct"/>
            <w:tcBorders>
              <w:top w:val="single" w:sz="4" w:space="0" w:color="auto"/>
              <w:left w:val="single" w:sz="4" w:space="0" w:color="auto"/>
              <w:bottom w:val="single" w:sz="4" w:space="0" w:color="auto"/>
              <w:right w:val="single" w:sz="4" w:space="0" w:color="auto"/>
            </w:tcBorders>
            <w:vAlign w:val="center"/>
          </w:tcPr>
          <w:p w14:paraId="50FCAD58" w14:textId="77777777" w:rsidR="00F4468A" w:rsidRDefault="00F4468A">
            <w:pPr>
              <w:widowControl/>
              <w:adjustRightInd w:val="0"/>
              <w:snapToGrid w:val="0"/>
              <w:spacing w:line="360" w:lineRule="auto"/>
              <w:ind w:firstLineChars="200" w:firstLine="480"/>
              <w:jc w:val="center"/>
              <w:rPr>
                <w:rFonts w:ascii="宋体" w:hAnsi="宋体" w:hint="eastAsia"/>
                <w:bCs/>
                <w:sz w:val="24"/>
              </w:rPr>
            </w:pPr>
          </w:p>
        </w:tc>
        <w:tc>
          <w:tcPr>
            <w:tcW w:w="908" w:type="pct"/>
            <w:tcBorders>
              <w:top w:val="single" w:sz="4" w:space="0" w:color="auto"/>
              <w:left w:val="single" w:sz="4" w:space="0" w:color="auto"/>
              <w:bottom w:val="single" w:sz="4" w:space="0" w:color="auto"/>
              <w:right w:val="single" w:sz="4" w:space="0" w:color="auto"/>
            </w:tcBorders>
            <w:vAlign w:val="center"/>
          </w:tcPr>
          <w:p w14:paraId="0892EF8D" w14:textId="77777777" w:rsidR="00F4468A" w:rsidRDefault="00000000">
            <w:pPr>
              <w:widowControl/>
              <w:adjustRightInd w:val="0"/>
              <w:snapToGrid w:val="0"/>
              <w:spacing w:line="360" w:lineRule="auto"/>
              <w:ind w:firstLineChars="100" w:firstLine="240"/>
              <w:rPr>
                <w:rFonts w:ascii="宋体" w:hAnsi="宋体" w:hint="eastAsia"/>
                <w:bCs/>
                <w:sz w:val="24"/>
              </w:rPr>
            </w:pPr>
            <w:r>
              <w:rPr>
                <w:rFonts w:ascii="宋体" w:hAnsi="宋体" w:hint="eastAsia"/>
                <w:bCs/>
                <w:sz w:val="24"/>
              </w:rPr>
              <w:t>1项</w:t>
            </w:r>
          </w:p>
        </w:tc>
        <w:tc>
          <w:tcPr>
            <w:tcW w:w="2027" w:type="pct"/>
            <w:tcBorders>
              <w:top w:val="single" w:sz="4" w:space="0" w:color="auto"/>
              <w:left w:val="single" w:sz="4" w:space="0" w:color="auto"/>
              <w:bottom w:val="single" w:sz="4" w:space="0" w:color="auto"/>
              <w:right w:val="single" w:sz="4" w:space="0" w:color="auto"/>
            </w:tcBorders>
            <w:vAlign w:val="center"/>
          </w:tcPr>
          <w:p w14:paraId="07FC9AE4" w14:textId="77777777" w:rsidR="00F4468A" w:rsidRDefault="00000000">
            <w:pPr>
              <w:widowControl/>
              <w:adjustRightInd w:val="0"/>
              <w:snapToGrid w:val="0"/>
              <w:spacing w:line="360" w:lineRule="auto"/>
              <w:ind w:firstLineChars="200" w:firstLine="480"/>
              <w:jc w:val="left"/>
              <w:rPr>
                <w:rFonts w:ascii="宋体" w:hAnsi="宋体" w:hint="eastAsia"/>
                <w:bCs/>
                <w:sz w:val="24"/>
              </w:rPr>
            </w:pPr>
            <w:r>
              <w:rPr>
                <w:rFonts w:ascii="宋体" w:hAnsi="宋体" w:hint="eastAsia"/>
                <w:bCs/>
                <w:sz w:val="24"/>
              </w:rPr>
              <w:t>小写：￥</w:t>
            </w:r>
          </w:p>
          <w:p w14:paraId="00CEC5D1" w14:textId="77777777" w:rsidR="00F4468A" w:rsidRDefault="00000000">
            <w:pPr>
              <w:widowControl/>
              <w:adjustRightInd w:val="0"/>
              <w:snapToGrid w:val="0"/>
              <w:spacing w:line="360" w:lineRule="auto"/>
              <w:ind w:firstLineChars="200" w:firstLine="480"/>
              <w:jc w:val="left"/>
              <w:rPr>
                <w:szCs w:val="22"/>
              </w:rPr>
            </w:pPr>
            <w:r>
              <w:rPr>
                <w:rFonts w:ascii="宋体" w:hAnsi="宋体" w:hint="eastAsia"/>
                <w:bCs/>
                <w:sz w:val="24"/>
              </w:rPr>
              <w:t>大写：人民币</w:t>
            </w:r>
          </w:p>
        </w:tc>
        <w:tc>
          <w:tcPr>
            <w:tcW w:w="1246" w:type="pct"/>
            <w:tcBorders>
              <w:top w:val="single" w:sz="4" w:space="0" w:color="auto"/>
              <w:left w:val="single" w:sz="4" w:space="0" w:color="auto"/>
              <w:bottom w:val="single" w:sz="4" w:space="0" w:color="auto"/>
              <w:right w:val="single" w:sz="4" w:space="0" w:color="auto"/>
            </w:tcBorders>
            <w:vAlign w:val="center"/>
          </w:tcPr>
          <w:p w14:paraId="1787A41E" w14:textId="77777777" w:rsidR="00F4468A" w:rsidRDefault="00000000">
            <w:pPr>
              <w:keepNext/>
              <w:widowControl/>
              <w:adjustRightInd w:val="0"/>
              <w:spacing w:before="60" w:after="60"/>
              <w:ind w:leftChars="-21" w:left="-44" w:rightChars="-33" w:right="-69" w:firstLineChars="200" w:firstLine="480"/>
              <w:jc w:val="center"/>
              <w:textAlignment w:val="center"/>
              <w:rPr>
                <w:rFonts w:ascii="宋体" w:hAnsi="宋体" w:hint="eastAsia"/>
                <w:bCs/>
                <w:snapToGrid w:val="0"/>
                <w:spacing w:val="20"/>
                <w:kern w:val="0"/>
                <w:sz w:val="24"/>
                <w:u w:val="single"/>
              </w:rPr>
            </w:pPr>
            <w:r>
              <w:rPr>
                <w:rFonts w:ascii="宋体" w:hAnsi="宋体"/>
                <w:bCs/>
                <w:sz w:val="24"/>
              </w:rPr>
              <w:t>%</w:t>
            </w:r>
          </w:p>
        </w:tc>
      </w:tr>
    </w:tbl>
    <w:p w14:paraId="35AB54AB" w14:textId="38EB18F2" w:rsidR="00FC499D" w:rsidRDefault="00FC499D" w:rsidP="00FC499D">
      <w:pPr>
        <w:widowControl/>
        <w:adjustRightInd w:val="0"/>
        <w:snapToGrid w:val="0"/>
        <w:spacing w:line="360" w:lineRule="auto"/>
        <w:ind w:firstLineChars="200" w:firstLine="482"/>
        <w:rPr>
          <w:rFonts w:ascii="宋体" w:hAnsi="宋体" w:hint="eastAsia"/>
          <w:b/>
          <w:sz w:val="24"/>
        </w:rPr>
      </w:pPr>
      <w:r w:rsidRPr="00FC499D">
        <w:rPr>
          <w:rFonts w:ascii="宋体" w:hAnsi="宋体" w:hint="eastAsia"/>
          <w:b/>
          <w:sz w:val="24"/>
        </w:rPr>
        <w:t>开标一栏</w:t>
      </w:r>
      <w:r>
        <w:rPr>
          <w:rFonts w:ascii="宋体" w:hAnsi="宋体" w:hint="eastAsia"/>
          <w:b/>
          <w:sz w:val="24"/>
        </w:rPr>
        <w:t>填写为：维修人工费报价</w:t>
      </w:r>
      <w:r w:rsidR="0080137B">
        <w:rPr>
          <w:rFonts w:ascii="宋体" w:hAnsi="宋体" w:hint="eastAsia"/>
          <w:b/>
          <w:sz w:val="24"/>
        </w:rPr>
        <w:t>（工时费 元/工时）</w:t>
      </w:r>
    </w:p>
    <w:p w14:paraId="77826C3C" w14:textId="08DBEE3B" w:rsidR="00F4468A" w:rsidRPr="00FC499D" w:rsidRDefault="00F4468A">
      <w:pPr>
        <w:rPr>
          <w:rFonts w:hAnsi="宋体" w:hint="eastAsia"/>
          <w:b/>
          <w:bCs/>
          <w:color w:val="FF0000"/>
          <w:sz w:val="24"/>
        </w:rPr>
      </w:pPr>
    </w:p>
    <w:p w14:paraId="617F34D4" w14:textId="77777777" w:rsidR="00F4468A" w:rsidRDefault="00000000">
      <w:pPr>
        <w:tabs>
          <w:tab w:val="left" w:pos="720"/>
        </w:tabs>
        <w:jc w:val="center"/>
        <w:rPr>
          <w:b/>
          <w:sz w:val="24"/>
        </w:rPr>
      </w:pPr>
      <w:r>
        <w:rPr>
          <w:rFonts w:hint="eastAsia"/>
          <w:b/>
          <w:sz w:val="24"/>
        </w:rPr>
        <w:t>（二）</w:t>
      </w:r>
      <w:bookmarkStart w:id="52" w:name="_Hlk72073235"/>
      <w:r>
        <w:rPr>
          <w:rFonts w:hint="eastAsia"/>
          <w:b/>
          <w:sz w:val="24"/>
        </w:rPr>
        <w:t>投标人认为需要涉及的其他内容报价清单</w:t>
      </w:r>
      <w:bookmarkEnd w:id="52"/>
    </w:p>
    <w:p w14:paraId="681A8CBE" w14:textId="77777777" w:rsidR="00F4468A" w:rsidRDefault="00F4468A"/>
    <w:p w14:paraId="5D964C28" w14:textId="5D1DA9BC" w:rsidR="00F4468A" w:rsidRDefault="00000000">
      <w:pPr>
        <w:pStyle w:val="30"/>
        <w:spacing w:line="276" w:lineRule="auto"/>
        <w:jc w:val="center"/>
        <w:rPr>
          <w:rFonts w:ascii="黑体" w:eastAsia="黑体" w:hint="eastAsia"/>
          <w:b w:val="0"/>
          <w:kern w:val="0"/>
          <w:sz w:val="24"/>
          <w:szCs w:val="24"/>
        </w:rPr>
      </w:pPr>
      <w:r>
        <w:rPr>
          <w:rFonts w:ascii="黑体" w:eastAsia="黑体" w:hint="eastAsia"/>
          <w:b w:val="0"/>
          <w:kern w:val="0"/>
          <w:sz w:val="24"/>
          <w:szCs w:val="24"/>
        </w:rPr>
        <w:t>五、同类业绩</w:t>
      </w:r>
    </w:p>
    <w:tbl>
      <w:tblPr>
        <w:tblW w:w="9015"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675"/>
        <w:gridCol w:w="1267"/>
        <w:gridCol w:w="1105"/>
        <w:gridCol w:w="1538"/>
        <w:gridCol w:w="1287"/>
        <w:gridCol w:w="1113"/>
        <w:gridCol w:w="907"/>
        <w:gridCol w:w="1123"/>
      </w:tblGrid>
      <w:tr w:rsidR="00F4468A" w14:paraId="2F3ABC79" w14:textId="77777777">
        <w:trPr>
          <w:trHeight w:val="756"/>
          <w:jc w:val="center"/>
        </w:trPr>
        <w:tc>
          <w:tcPr>
            <w:tcW w:w="675" w:type="dxa"/>
            <w:vAlign w:val="center"/>
          </w:tcPr>
          <w:p w14:paraId="69F49363" w14:textId="77777777" w:rsidR="00F4468A" w:rsidRDefault="00000000">
            <w:pPr>
              <w:spacing w:line="276" w:lineRule="auto"/>
              <w:jc w:val="center"/>
              <w:rPr>
                <w:rFonts w:ascii="宋体"/>
                <w:szCs w:val="21"/>
              </w:rPr>
            </w:pPr>
            <w:r>
              <w:rPr>
                <w:rFonts w:ascii="宋体" w:hAnsi="宋体" w:hint="eastAsia"/>
                <w:szCs w:val="21"/>
              </w:rPr>
              <w:t>序号</w:t>
            </w:r>
          </w:p>
        </w:tc>
        <w:tc>
          <w:tcPr>
            <w:tcW w:w="1267" w:type="dxa"/>
            <w:vAlign w:val="center"/>
          </w:tcPr>
          <w:p w14:paraId="66C73CA4" w14:textId="77777777" w:rsidR="00F4468A" w:rsidRDefault="00000000">
            <w:pPr>
              <w:spacing w:line="276" w:lineRule="auto"/>
              <w:jc w:val="center"/>
              <w:rPr>
                <w:rFonts w:ascii="宋体"/>
                <w:szCs w:val="21"/>
              </w:rPr>
            </w:pPr>
            <w:r>
              <w:rPr>
                <w:rFonts w:ascii="宋体" w:hAnsi="宋体" w:hint="eastAsia"/>
                <w:szCs w:val="21"/>
              </w:rPr>
              <w:t>采购人</w:t>
            </w:r>
          </w:p>
        </w:tc>
        <w:tc>
          <w:tcPr>
            <w:tcW w:w="1105" w:type="dxa"/>
            <w:vAlign w:val="center"/>
          </w:tcPr>
          <w:p w14:paraId="046E4D34" w14:textId="77777777" w:rsidR="00F4468A" w:rsidRDefault="00000000">
            <w:pPr>
              <w:spacing w:line="276" w:lineRule="auto"/>
              <w:jc w:val="center"/>
              <w:rPr>
                <w:rFonts w:ascii="宋体"/>
                <w:szCs w:val="21"/>
              </w:rPr>
            </w:pPr>
            <w:r>
              <w:rPr>
                <w:rFonts w:ascii="宋体" w:hAnsi="宋体" w:hint="eastAsia"/>
                <w:szCs w:val="21"/>
              </w:rPr>
              <w:t>项目名称</w:t>
            </w:r>
          </w:p>
        </w:tc>
        <w:tc>
          <w:tcPr>
            <w:tcW w:w="1538" w:type="dxa"/>
            <w:vAlign w:val="center"/>
          </w:tcPr>
          <w:p w14:paraId="16946D67" w14:textId="77777777" w:rsidR="00F4468A" w:rsidRDefault="00000000">
            <w:pPr>
              <w:spacing w:line="276" w:lineRule="auto"/>
              <w:jc w:val="center"/>
              <w:rPr>
                <w:rFonts w:ascii="宋体"/>
                <w:szCs w:val="21"/>
              </w:rPr>
            </w:pPr>
            <w:r>
              <w:rPr>
                <w:rFonts w:ascii="宋体" w:hint="eastAsia"/>
                <w:szCs w:val="21"/>
              </w:rPr>
              <w:t>合同签订时间</w:t>
            </w:r>
          </w:p>
        </w:tc>
        <w:tc>
          <w:tcPr>
            <w:tcW w:w="1287" w:type="dxa"/>
            <w:vAlign w:val="center"/>
          </w:tcPr>
          <w:p w14:paraId="5735D405" w14:textId="77777777" w:rsidR="00F4468A" w:rsidRDefault="00000000">
            <w:pPr>
              <w:spacing w:line="276" w:lineRule="auto"/>
              <w:jc w:val="center"/>
              <w:rPr>
                <w:rFonts w:ascii="宋体"/>
                <w:szCs w:val="21"/>
              </w:rPr>
            </w:pPr>
            <w:r>
              <w:rPr>
                <w:rFonts w:ascii="宋体" w:hAnsi="宋体" w:hint="eastAsia"/>
                <w:szCs w:val="21"/>
              </w:rPr>
              <w:t>完成时间</w:t>
            </w:r>
          </w:p>
        </w:tc>
        <w:tc>
          <w:tcPr>
            <w:tcW w:w="1113" w:type="dxa"/>
            <w:vAlign w:val="center"/>
          </w:tcPr>
          <w:p w14:paraId="4713A838" w14:textId="77777777" w:rsidR="00F4468A" w:rsidRDefault="00000000">
            <w:pPr>
              <w:spacing w:line="276" w:lineRule="auto"/>
              <w:jc w:val="center"/>
              <w:rPr>
                <w:rFonts w:ascii="宋体"/>
                <w:szCs w:val="21"/>
              </w:rPr>
            </w:pPr>
            <w:r>
              <w:rPr>
                <w:rFonts w:ascii="宋体" w:hAnsi="宋体" w:hint="eastAsia"/>
                <w:szCs w:val="21"/>
              </w:rPr>
              <w:t>服务情况</w:t>
            </w:r>
          </w:p>
        </w:tc>
        <w:tc>
          <w:tcPr>
            <w:tcW w:w="907" w:type="dxa"/>
            <w:vAlign w:val="center"/>
          </w:tcPr>
          <w:p w14:paraId="58295578" w14:textId="77777777" w:rsidR="00F4468A" w:rsidRDefault="00000000">
            <w:pPr>
              <w:spacing w:line="276" w:lineRule="auto"/>
              <w:jc w:val="center"/>
              <w:rPr>
                <w:rFonts w:ascii="宋体"/>
                <w:szCs w:val="21"/>
              </w:rPr>
            </w:pPr>
            <w:r>
              <w:rPr>
                <w:rFonts w:ascii="宋体" w:hAnsi="宋体" w:hint="eastAsia"/>
                <w:szCs w:val="21"/>
              </w:rPr>
              <w:t>联系人</w:t>
            </w:r>
          </w:p>
        </w:tc>
        <w:tc>
          <w:tcPr>
            <w:tcW w:w="1123" w:type="dxa"/>
            <w:vAlign w:val="center"/>
          </w:tcPr>
          <w:p w14:paraId="44C0B05D" w14:textId="77777777" w:rsidR="00F4468A" w:rsidRDefault="00000000">
            <w:pPr>
              <w:spacing w:line="276" w:lineRule="auto"/>
              <w:jc w:val="center"/>
              <w:rPr>
                <w:rFonts w:ascii="宋体"/>
                <w:szCs w:val="21"/>
              </w:rPr>
            </w:pPr>
            <w:r>
              <w:rPr>
                <w:rFonts w:ascii="宋体" w:hAnsi="宋体" w:hint="eastAsia"/>
                <w:szCs w:val="21"/>
              </w:rPr>
              <w:t>联系电话</w:t>
            </w:r>
          </w:p>
        </w:tc>
      </w:tr>
      <w:tr w:rsidR="00F4468A" w14:paraId="3B97122C" w14:textId="77777777">
        <w:trPr>
          <w:cantSplit/>
          <w:trHeight w:val="392"/>
          <w:jc w:val="center"/>
        </w:trPr>
        <w:tc>
          <w:tcPr>
            <w:tcW w:w="675" w:type="dxa"/>
          </w:tcPr>
          <w:p w14:paraId="7B5D3BE1" w14:textId="77777777" w:rsidR="00F4468A" w:rsidRDefault="00F4468A">
            <w:pPr>
              <w:spacing w:line="276" w:lineRule="auto"/>
              <w:rPr>
                <w:rFonts w:ascii="宋体"/>
                <w:szCs w:val="21"/>
              </w:rPr>
            </w:pPr>
          </w:p>
        </w:tc>
        <w:tc>
          <w:tcPr>
            <w:tcW w:w="1267" w:type="dxa"/>
          </w:tcPr>
          <w:p w14:paraId="42CF2358" w14:textId="77777777" w:rsidR="00F4468A" w:rsidRDefault="00F4468A">
            <w:pPr>
              <w:spacing w:line="276" w:lineRule="auto"/>
              <w:rPr>
                <w:rFonts w:ascii="宋体"/>
                <w:szCs w:val="21"/>
              </w:rPr>
            </w:pPr>
          </w:p>
        </w:tc>
        <w:tc>
          <w:tcPr>
            <w:tcW w:w="1105" w:type="dxa"/>
          </w:tcPr>
          <w:p w14:paraId="1F8BC382" w14:textId="77777777" w:rsidR="00F4468A" w:rsidRDefault="00F4468A">
            <w:pPr>
              <w:spacing w:line="276" w:lineRule="auto"/>
              <w:rPr>
                <w:rFonts w:ascii="宋体"/>
                <w:szCs w:val="21"/>
              </w:rPr>
            </w:pPr>
          </w:p>
        </w:tc>
        <w:tc>
          <w:tcPr>
            <w:tcW w:w="1538" w:type="dxa"/>
          </w:tcPr>
          <w:p w14:paraId="4FD81237" w14:textId="77777777" w:rsidR="00F4468A" w:rsidRDefault="00F4468A">
            <w:pPr>
              <w:spacing w:line="276" w:lineRule="auto"/>
              <w:rPr>
                <w:rFonts w:ascii="宋体"/>
                <w:szCs w:val="21"/>
              </w:rPr>
            </w:pPr>
          </w:p>
        </w:tc>
        <w:tc>
          <w:tcPr>
            <w:tcW w:w="1287" w:type="dxa"/>
          </w:tcPr>
          <w:p w14:paraId="2F3FA677" w14:textId="77777777" w:rsidR="00F4468A" w:rsidRDefault="00F4468A">
            <w:pPr>
              <w:spacing w:line="276" w:lineRule="auto"/>
              <w:rPr>
                <w:rFonts w:ascii="宋体"/>
                <w:szCs w:val="21"/>
              </w:rPr>
            </w:pPr>
          </w:p>
        </w:tc>
        <w:tc>
          <w:tcPr>
            <w:tcW w:w="1113" w:type="dxa"/>
          </w:tcPr>
          <w:p w14:paraId="37E1FEF2" w14:textId="77777777" w:rsidR="00F4468A" w:rsidRDefault="00F4468A">
            <w:pPr>
              <w:spacing w:line="276" w:lineRule="auto"/>
              <w:rPr>
                <w:rFonts w:ascii="宋体"/>
                <w:szCs w:val="21"/>
              </w:rPr>
            </w:pPr>
          </w:p>
        </w:tc>
        <w:tc>
          <w:tcPr>
            <w:tcW w:w="907" w:type="dxa"/>
          </w:tcPr>
          <w:p w14:paraId="73FE49FA" w14:textId="77777777" w:rsidR="00F4468A" w:rsidRDefault="00F4468A">
            <w:pPr>
              <w:spacing w:line="276" w:lineRule="auto"/>
              <w:rPr>
                <w:rFonts w:ascii="宋体"/>
                <w:szCs w:val="21"/>
              </w:rPr>
            </w:pPr>
          </w:p>
        </w:tc>
        <w:tc>
          <w:tcPr>
            <w:tcW w:w="1123" w:type="dxa"/>
          </w:tcPr>
          <w:p w14:paraId="7D68E145" w14:textId="77777777" w:rsidR="00F4468A" w:rsidRDefault="00F4468A">
            <w:pPr>
              <w:spacing w:line="276" w:lineRule="auto"/>
              <w:rPr>
                <w:rFonts w:ascii="宋体"/>
                <w:szCs w:val="21"/>
              </w:rPr>
            </w:pPr>
          </w:p>
        </w:tc>
      </w:tr>
      <w:tr w:rsidR="00F4468A" w14:paraId="1A420B0F" w14:textId="77777777">
        <w:trPr>
          <w:cantSplit/>
          <w:trHeight w:val="392"/>
          <w:jc w:val="center"/>
        </w:trPr>
        <w:tc>
          <w:tcPr>
            <w:tcW w:w="675" w:type="dxa"/>
          </w:tcPr>
          <w:p w14:paraId="2DA0F070" w14:textId="77777777" w:rsidR="00F4468A" w:rsidRDefault="00F4468A">
            <w:pPr>
              <w:spacing w:line="276" w:lineRule="auto"/>
              <w:rPr>
                <w:rFonts w:ascii="宋体"/>
                <w:szCs w:val="21"/>
              </w:rPr>
            </w:pPr>
          </w:p>
        </w:tc>
        <w:tc>
          <w:tcPr>
            <w:tcW w:w="1267" w:type="dxa"/>
          </w:tcPr>
          <w:p w14:paraId="1234B2FC" w14:textId="77777777" w:rsidR="00F4468A" w:rsidRDefault="00F4468A">
            <w:pPr>
              <w:spacing w:line="276" w:lineRule="auto"/>
              <w:rPr>
                <w:rFonts w:ascii="宋体"/>
                <w:szCs w:val="21"/>
              </w:rPr>
            </w:pPr>
          </w:p>
        </w:tc>
        <w:tc>
          <w:tcPr>
            <w:tcW w:w="1105" w:type="dxa"/>
          </w:tcPr>
          <w:p w14:paraId="0AC32D2A" w14:textId="77777777" w:rsidR="00F4468A" w:rsidRDefault="00F4468A">
            <w:pPr>
              <w:spacing w:line="276" w:lineRule="auto"/>
              <w:rPr>
                <w:rFonts w:ascii="宋体"/>
                <w:szCs w:val="21"/>
              </w:rPr>
            </w:pPr>
          </w:p>
        </w:tc>
        <w:tc>
          <w:tcPr>
            <w:tcW w:w="1538" w:type="dxa"/>
          </w:tcPr>
          <w:p w14:paraId="7CA85FE6" w14:textId="77777777" w:rsidR="00F4468A" w:rsidRDefault="00F4468A">
            <w:pPr>
              <w:spacing w:line="276" w:lineRule="auto"/>
              <w:rPr>
                <w:rFonts w:ascii="宋体"/>
                <w:szCs w:val="21"/>
              </w:rPr>
            </w:pPr>
          </w:p>
        </w:tc>
        <w:tc>
          <w:tcPr>
            <w:tcW w:w="1287" w:type="dxa"/>
          </w:tcPr>
          <w:p w14:paraId="6273EADF" w14:textId="77777777" w:rsidR="00F4468A" w:rsidRDefault="00F4468A">
            <w:pPr>
              <w:spacing w:line="276" w:lineRule="auto"/>
              <w:rPr>
                <w:rFonts w:ascii="宋体"/>
                <w:szCs w:val="21"/>
              </w:rPr>
            </w:pPr>
          </w:p>
        </w:tc>
        <w:tc>
          <w:tcPr>
            <w:tcW w:w="1113" w:type="dxa"/>
          </w:tcPr>
          <w:p w14:paraId="140651A5" w14:textId="77777777" w:rsidR="00F4468A" w:rsidRDefault="00F4468A">
            <w:pPr>
              <w:spacing w:line="276" w:lineRule="auto"/>
              <w:rPr>
                <w:rFonts w:ascii="宋体"/>
                <w:szCs w:val="21"/>
              </w:rPr>
            </w:pPr>
          </w:p>
        </w:tc>
        <w:tc>
          <w:tcPr>
            <w:tcW w:w="907" w:type="dxa"/>
          </w:tcPr>
          <w:p w14:paraId="5176D83E" w14:textId="77777777" w:rsidR="00F4468A" w:rsidRDefault="00F4468A">
            <w:pPr>
              <w:spacing w:line="276" w:lineRule="auto"/>
              <w:rPr>
                <w:rFonts w:ascii="宋体"/>
                <w:szCs w:val="21"/>
              </w:rPr>
            </w:pPr>
          </w:p>
        </w:tc>
        <w:tc>
          <w:tcPr>
            <w:tcW w:w="1123" w:type="dxa"/>
          </w:tcPr>
          <w:p w14:paraId="5752B04B" w14:textId="77777777" w:rsidR="00F4468A" w:rsidRDefault="00F4468A">
            <w:pPr>
              <w:spacing w:line="276" w:lineRule="auto"/>
              <w:rPr>
                <w:rFonts w:ascii="宋体"/>
                <w:szCs w:val="21"/>
              </w:rPr>
            </w:pPr>
          </w:p>
        </w:tc>
      </w:tr>
      <w:tr w:rsidR="00F4468A" w14:paraId="2C3BAEDE" w14:textId="77777777">
        <w:trPr>
          <w:cantSplit/>
          <w:trHeight w:val="392"/>
          <w:jc w:val="center"/>
        </w:trPr>
        <w:tc>
          <w:tcPr>
            <w:tcW w:w="675" w:type="dxa"/>
          </w:tcPr>
          <w:p w14:paraId="72AF01CF" w14:textId="77777777" w:rsidR="00F4468A" w:rsidRDefault="00F4468A">
            <w:pPr>
              <w:spacing w:line="276" w:lineRule="auto"/>
              <w:rPr>
                <w:rFonts w:ascii="宋体"/>
                <w:szCs w:val="21"/>
              </w:rPr>
            </w:pPr>
          </w:p>
        </w:tc>
        <w:tc>
          <w:tcPr>
            <w:tcW w:w="1267" w:type="dxa"/>
          </w:tcPr>
          <w:p w14:paraId="3EE5475A" w14:textId="77777777" w:rsidR="00F4468A" w:rsidRDefault="00F4468A">
            <w:pPr>
              <w:spacing w:line="276" w:lineRule="auto"/>
              <w:rPr>
                <w:rFonts w:ascii="宋体"/>
                <w:szCs w:val="21"/>
              </w:rPr>
            </w:pPr>
          </w:p>
        </w:tc>
        <w:tc>
          <w:tcPr>
            <w:tcW w:w="1105" w:type="dxa"/>
          </w:tcPr>
          <w:p w14:paraId="7CEF29EC" w14:textId="77777777" w:rsidR="00F4468A" w:rsidRDefault="00F4468A">
            <w:pPr>
              <w:spacing w:line="276" w:lineRule="auto"/>
              <w:rPr>
                <w:rFonts w:ascii="宋体"/>
                <w:szCs w:val="21"/>
              </w:rPr>
            </w:pPr>
          </w:p>
        </w:tc>
        <w:tc>
          <w:tcPr>
            <w:tcW w:w="1538" w:type="dxa"/>
          </w:tcPr>
          <w:p w14:paraId="7E2847F4" w14:textId="77777777" w:rsidR="00F4468A" w:rsidRDefault="00F4468A">
            <w:pPr>
              <w:spacing w:line="276" w:lineRule="auto"/>
              <w:rPr>
                <w:rFonts w:ascii="宋体"/>
                <w:szCs w:val="21"/>
              </w:rPr>
            </w:pPr>
          </w:p>
        </w:tc>
        <w:tc>
          <w:tcPr>
            <w:tcW w:w="1287" w:type="dxa"/>
          </w:tcPr>
          <w:p w14:paraId="6A5D5A58" w14:textId="77777777" w:rsidR="00F4468A" w:rsidRDefault="00F4468A">
            <w:pPr>
              <w:spacing w:line="276" w:lineRule="auto"/>
              <w:rPr>
                <w:rFonts w:ascii="宋体"/>
                <w:szCs w:val="21"/>
              </w:rPr>
            </w:pPr>
          </w:p>
        </w:tc>
        <w:tc>
          <w:tcPr>
            <w:tcW w:w="1113" w:type="dxa"/>
          </w:tcPr>
          <w:p w14:paraId="1A5FC1CE" w14:textId="77777777" w:rsidR="00F4468A" w:rsidRDefault="00F4468A">
            <w:pPr>
              <w:spacing w:line="276" w:lineRule="auto"/>
              <w:rPr>
                <w:rFonts w:ascii="宋体"/>
                <w:szCs w:val="21"/>
              </w:rPr>
            </w:pPr>
          </w:p>
        </w:tc>
        <w:tc>
          <w:tcPr>
            <w:tcW w:w="907" w:type="dxa"/>
          </w:tcPr>
          <w:p w14:paraId="669ABB86" w14:textId="77777777" w:rsidR="00F4468A" w:rsidRDefault="00F4468A">
            <w:pPr>
              <w:spacing w:line="276" w:lineRule="auto"/>
              <w:rPr>
                <w:rFonts w:ascii="宋体"/>
                <w:szCs w:val="21"/>
              </w:rPr>
            </w:pPr>
          </w:p>
        </w:tc>
        <w:tc>
          <w:tcPr>
            <w:tcW w:w="1123" w:type="dxa"/>
          </w:tcPr>
          <w:p w14:paraId="5918ECA7" w14:textId="77777777" w:rsidR="00F4468A" w:rsidRDefault="00F4468A">
            <w:pPr>
              <w:spacing w:line="276" w:lineRule="auto"/>
              <w:rPr>
                <w:rFonts w:ascii="宋体"/>
                <w:szCs w:val="21"/>
              </w:rPr>
            </w:pPr>
          </w:p>
        </w:tc>
      </w:tr>
      <w:tr w:rsidR="00F4468A" w14:paraId="52FDE389" w14:textId="77777777">
        <w:trPr>
          <w:cantSplit/>
          <w:trHeight w:val="392"/>
          <w:jc w:val="center"/>
        </w:trPr>
        <w:tc>
          <w:tcPr>
            <w:tcW w:w="675" w:type="dxa"/>
          </w:tcPr>
          <w:p w14:paraId="08B03938" w14:textId="77777777" w:rsidR="00F4468A" w:rsidRDefault="00F4468A">
            <w:pPr>
              <w:spacing w:line="276" w:lineRule="auto"/>
              <w:rPr>
                <w:rFonts w:ascii="宋体"/>
                <w:szCs w:val="21"/>
              </w:rPr>
            </w:pPr>
          </w:p>
        </w:tc>
        <w:tc>
          <w:tcPr>
            <w:tcW w:w="1267" w:type="dxa"/>
          </w:tcPr>
          <w:p w14:paraId="6B8FC027" w14:textId="77777777" w:rsidR="00F4468A" w:rsidRDefault="00F4468A">
            <w:pPr>
              <w:spacing w:line="276" w:lineRule="auto"/>
              <w:rPr>
                <w:rFonts w:ascii="宋体"/>
                <w:szCs w:val="21"/>
              </w:rPr>
            </w:pPr>
          </w:p>
        </w:tc>
        <w:tc>
          <w:tcPr>
            <w:tcW w:w="1105" w:type="dxa"/>
          </w:tcPr>
          <w:p w14:paraId="04CB9BD2" w14:textId="77777777" w:rsidR="00F4468A" w:rsidRDefault="00F4468A">
            <w:pPr>
              <w:spacing w:line="276" w:lineRule="auto"/>
              <w:rPr>
                <w:rFonts w:ascii="宋体"/>
                <w:szCs w:val="21"/>
              </w:rPr>
            </w:pPr>
          </w:p>
        </w:tc>
        <w:tc>
          <w:tcPr>
            <w:tcW w:w="1538" w:type="dxa"/>
          </w:tcPr>
          <w:p w14:paraId="12258050" w14:textId="77777777" w:rsidR="00F4468A" w:rsidRDefault="00F4468A">
            <w:pPr>
              <w:spacing w:line="276" w:lineRule="auto"/>
              <w:rPr>
                <w:rFonts w:ascii="宋体"/>
                <w:szCs w:val="21"/>
              </w:rPr>
            </w:pPr>
          </w:p>
        </w:tc>
        <w:tc>
          <w:tcPr>
            <w:tcW w:w="1287" w:type="dxa"/>
          </w:tcPr>
          <w:p w14:paraId="43B8394E" w14:textId="77777777" w:rsidR="00F4468A" w:rsidRDefault="00F4468A">
            <w:pPr>
              <w:spacing w:line="276" w:lineRule="auto"/>
              <w:rPr>
                <w:rFonts w:ascii="宋体"/>
                <w:szCs w:val="21"/>
              </w:rPr>
            </w:pPr>
          </w:p>
        </w:tc>
        <w:tc>
          <w:tcPr>
            <w:tcW w:w="1113" w:type="dxa"/>
          </w:tcPr>
          <w:p w14:paraId="0D7B40AD" w14:textId="77777777" w:rsidR="00F4468A" w:rsidRDefault="00F4468A">
            <w:pPr>
              <w:spacing w:line="276" w:lineRule="auto"/>
              <w:rPr>
                <w:rFonts w:ascii="宋体"/>
                <w:szCs w:val="21"/>
              </w:rPr>
            </w:pPr>
          </w:p>
        </w:tc>
        <w:tc>
          <w:tcPr>
            <w:tcW w:w="907" w:type="dxa"/>
          </w:tcPr>
          <w:p w14:paraId="4C6CF06F" w14:textId="77777777" w:rsidR="00F4468A" w:rsidRDefault="00F4468A">
            <w:pPr>
              <w:spacing w:line="276" w:lineRule="auto"/>
              <w:rPr>
                <w:rFonts w:ascii="宋体"/>
                <w:szCs w:val="21"/>
              </w:rPr>
            </w:pPr>
          </w:p>
        </w:tc>
        <w:tc>
          <w:tcPr>
            <w:tcW w:w="1123" w:type="dxa"/>
          </w:tcPr>
          <w:p w14:paraId="0A50A606" w14:textId="77777777" w:rsidR="00F4468A" w:rsidRDefault="00F4468A">
            <w:pPr>
              <w:spacing w:line="276" w:lineRule="auto"/>
              <w:rPr>
                <w:rFonts w:ascii="宋体"/>
                <w:szCs w:val="21"/>
              </w:rPr>
            </w:pPr>
          </w:p>
        </w:tc>
      </w:tr>
      <w:tr w:rsidR="00F4468A" w14:paraId="5F0E729B" w14:textId="77777777">
        <w:trPr>
          <w:cantSplit/>
          <w:trHeight w:val="423"/>
          <w:jc w:val="center"/>
        </w:trPr>
        <w:tc>
          <w:tcPr>
            <w:tcW w:w="675" w:type="dxa"/>
          </w:tcPr>
          <w:p w14:paraId="710ED0D0" w14:textId="77777777" w:rsidR="00F4468A" w:rsidRDefault="00F4468A">
            <w:pPr>
              <w:spacing w:line="276" w:lineRule="auto"/>
              <w:rPr>
                <w:rFonts w:ascii="宋体"/>
                <w:szCs w:val="21"/>
              </w:rPr>
            </w:pPr>
          </w:p>
        </w:tc>
        <w:tc>
          <w:tcPr>
            <w:tcW w:w="1267" w:type="dxa"/>
          </w:tcPr>
          <w:p w14:paraId="606DB7CB" w14:textId="77777777" w:rsidR="00F4468A" w:rsidRDefault="00F4468A">
            <w:pPr>
              <w:spacing w:line="276" w:lineRule="auto"/>
              <w:rPr>
                <w:rFonts w:ascii="宋体"/>
                <w:szCs w:val="21"/>
              </w:rPr>
            </w:pPr>
          </w:p>
        </w:tc>
        <w:tc>
          <w:tcPr>
            <w:tcW w:w="1105" w:type="dxa"/>
          </w:tcPr>
          <w:p w14:paraId="6C30C6E0" w14:textId="77777777" w:rsidR="00F4468A" w:rsidRDefault="00F4468A">
            <w:pPr>
              <w:spacing w:line="276" w:lineRule="auto"/>
              <w:rPr>
                <w:rFonts w:ascii="宋体"/>
                <w:szCs w:val="21"/>
              </w:rPr>
            </w:pPr>
          </w:p>
        </w:tc>
        <w:tc>
          <w:tcPr>
            <w:tcW w:w="1538" w:type="dxa"/>
          </w:tcPr>
          <w:p w14:paraId="264A814D" w14:textId="77777777" w:rsidR="00F4468A" w:rsidRDefault="00F4468A">
            <w:pPr>
              <w:spacing w:line="276" w:lineRule="auto"/>
              <w:rPr>
                <w:rFonts w:ascii="宋体"/>
                <w:szCs w:val="21"/>
              </w:rPr>
            </w:pPr>
          </w:p>
        </w:tc>
        <w:tc>
          <w:tcPr>
            <w:tcW w:w="1287" w:type="dxa"/>
          </w:tcPr>
          <w:p w14:paraId="134F3F9E" w14:textId="77777777" w:rsidR="00F4468A" w:rsidRDefault="00F4468A">
            <w:pPr>
              <w:spacing w:line="276" w:lineRule="auto"/>
              <w:rPr>
                <w:rFonts w:ascii="宋体"/>
                <w:szCs w:val="21"/>
              </w:rPr>
            </w:pPr>
          </w:p>
        </w:tc>
        <w:tc>
          <w:tcPr>
            <w:tcW w:w="1113" w:type="dxa"/>
          </w:tcPr>
          <w:p w14:paraId="62483F4D" w14:textId="77777777" w:rsidR="00F4468A" w:rsidRDefault="00F4468A">
            <w:pPr>
              <w:spacing w:line="276" w:lineRule="auto"/>
              <w:rPr>
                <w:rFonts w:ascii="宋体"/>
                <w:szCs w:val="21"/>
              </w:rPr>
            </w:pPr>
          </w:p>
        </w:tc>
        <w:tc>
          <w:tcPr>
            <w:tcW w:w="907" w:type="dxa"/>
          </w:tcPr>
          <w:p w14:paraId="08B161F0" w14:textId="77777777" w:rsidR="00F4468A" w:rsidRDefault="00F4468A">
            <w:pPr>
              <w:spacing w:line="276" w:lineRule="auto"/>
              <w:rPr>
                <w:rFonts w:ascii="宋体"/>
                <w:szCs w:val="21"/>
              </w:rPr>
            </w:pPr>
          </w:p>
        </w:tc>
        <w:tc>
          <w:tcPr>
            <w:tcW w:w="1123" w:type="dxa"/>
          </w:tcPr>
          <w:p w14:paraId="1806FC6C" w14:textId="77777777" w:rsidR="00F4468A" w:rsidRDefault="00F4468A">
            <w:pPr>
              <w:spacing w:line="276" w:lineRule="auto"/>
              <w:rPr>
                <w:rFonts w:ascii="宋体"/>
                <w:szCs w:val="21"/>
              </w:rPr>
            </w:pPr>
          </w:p>
        </w:tc>
      </w:tr>
    </w:tbl>
    <w:p w14:paraId="484F8710" w14:textId="2A89DCC4" w:rsidR="00F4468A" w:rsidRDefault="00000000">
      <w:pPr>
        <w:pStyle w:val="a9"/>
        <w:spacing w:line="276" w:lineRule="auto"/>
        <w:rPr>
          <w:b w:val="0"/>
          <w:bCs w:val="0"/>
          <w:sz w:val="21"/>
          <w:szCs w:val="21"/>
        </w:rPr>
      </w:pPr>
      <w:r>
        <w:rPr>
          <w:rFonts w:hint="eastAsia"/>
          <w:b w:val="0"/>
          <w:bCs w:val="0"/>
          <w:sz w:val="21"/>
          <w:szCs w:val="21"/>
        </w:rPr>
        <w:lastRenderedPageBreak/>
        <w:t>（特别提示：以上表格仅供参考。投标人须按本招标文件评标信息中“同类业绩”这一评分因素要求，提供证明资料）</w:t>
      </w:r>
    </w:p>
    <w:p w14:paraId="2DFD5A17" w14:textId="77777777" w:rsidR="00F4468A" w:rsidRDefault="00000000">
      <w:pPr>
        <w:pStyle w:val="30"/>
        <w:spacing w:line="276" w:lineRule="auto"/>
        <w:jc w:val="center"/>
        <w:rPr>
          <w:rFonts w:ascii="黑体" w:eastAsia="黑体" w:hint="eastAsia"/>
          <w:b w:val="0"/>
          <w:kern w:val="0"/>
          <w:sz w:val="24"/>
          <w:szCs w:val="24"/>
        </w:rPr>
      </w:pPr>
      <w:bookmarkStart w:id="53" w:name="_Toc59916729"/>
      <w:r>
        <w:rPr>
          <w:rFonts w:ascii="黑体" w:eastAsia="黑体" w:hint="eastAsia"/>
          <w:b w:val="0"/>
          <w:kern w:val="0"/>
          <w:sz w:val="24"/>
          <w:szCs w:val="24"/>
        </w:rPr>
        <w:t>六、</w:t>
      </w:r>
      <w:bookmarkEnd w:id="53"/>
      <w:r>
        <w:rPr>
          <w:rFonts w:ascii="黑体" w:eastAsia="黑体" w:hint="eastAsia"/>
          <w:b w:val="0"/>
          <w:kern w:val="0"/>
          <w:sz w:val="24"/>
          <w:szCs w:val="24"/>
        </w:rPr>
        <w:t>环保情况</w:t>
      </w:r>
    </w:p>
    <w:p w14:paraId="6B75DFB2" w14:textId="77777777" w:rsidR="00F4468A" w:rsidRDefault="00000000">
      <w:pPr>
        <w:pStyle w:val="a9"/>
        <w:spacing w:line="276" w:lineRule="auto"/>
        <w:rPr>
          <w:b w:val="0"/>
          <w:bCs w:val="0"/>
          <w:sz w:val="21"/>
          <w:szCs w:val="21"/>
        </w:rPr>
      </w:pPr>
      <w:r>
        <w:rPr>
          <w:rFonts w:hint="eastAsia"/>
          <w:b w:val="0"/>
          <w:bCs w:val="0"/>
          <w:sz w:val="21"/>
          <w:szCs w:val="21"/>
        </w:rPr>
        <w:t>（特别提示：投标人须按本招标文件评标信息中“环保情况”这一评分因素要求，提供证明资料）</w:t>
      </w:r>
    </w:p>
    <w:p w14:paraId="2413AA79" w14:textId="77777777" w:rsidR="00F4468A" w:rsidRDefault="00000000">
      <w:pPr>
        <w:outlineLvl w:val="1"/>
        <w:rPr>
          <w:rFonts w:ascii="宋体" w:hAnsi="宋体" w:hint="eastAsia"/>
          <w:b/>
          <w:color w:val="FF0000"/>
          <w:sz w:val="28"/>
          <w:szCs w:val="28"/>
        </w:rPr>
      </w:pPr>
      <w:r>
        <w:rPr>
          <w:rFonts w:ascii="宋体" w:hAnsi="宋体" w:hint="eastAsia"/>
          <w:b/>
          <w:color w:val="FF0000"/>
          <w:sz w:val="28"/>
          <w:szCs w:val="28"/>
        </w:rPr>
        <w:t>投标文件附件（信息不公开部分）</w:t>
      </w:r>
    </w:p>
    <w:p w14:paraId="217FB2B5" w14:textId="77777777" w:rsidR="00F4468A" w:rsidRDefault="00000000">
      <w:pPr>
        <w:pStyle w:val="30"/>
        <w:jc w:val="center"/>
        <w:rPr>
          <w:rFonts w:ascii="黑体" w:eastAsia="黑体" w:hint="eastAsia"/>
          <w:b w:val="0"/>
          <w:sz w:val="24"/>
        </w:rPr>
      </w:pPr>
      <w:r>
        <w:rPr>
          <w:rFonts w:ascii="黑体" w:eastAsia="黑体" w:hint="eastAsia"/>
          <w:b w:val="0"/>
          <w:sz w:val="24"/>
        </w:rPr>
        <w:t>一、供应商基本情况表</w:t>
      </w:r>
    </w:p>
    <w:tbl>
      <w:tblPr>
        <w:tblStyle w:val="aff4"/>
        <w:tblW w:w="4998" w:type="pct"/>
        <w:jc w:val="center"/>
        <w:tblLook w:val="04A0" w:firstRow="1" w:lastRow="0" w:firstColumn="1" w:lastColumn="0" w:noHBand="0" w:noVBand="1"/>
      </w:tblPr>
      <w:tblGrid>
        <w:gridCol w:w="682"/>
        <w:gridCol w:w="627"/>
        <w:gridCol w:w="1489"/>
        <w:gridCol w:w="880"/>
        <w:gridCol w:w="732"/>
        <w:gridCol w:w="1116"/>
        <w:gridCol w:w="1391"/>
        <w:gridCol w:w="1383"/>
      </w:tblGrid>
      <w:tr w:rsidR="00F4468A" w14:paraId="2189CCB7" w14:textId="77777777">
        <w:trPr>
          <w:jc w:val="center"/>
        </w:trPr>
        <w:tc>
          <w:tcPr>
            <w:tcW w:w="789" w:type="pct"/>
            <w:gridSpan w:val="2"/>
            <w:vAlign w:val="center"/>
          </w:tcPr>
          <w:p w14:paraId="3AF79FEC" w14:textId="77777777" w:rsidR="00F4468A" w:rsidRDefault="00000000">
            <w:pPr>
              <w:rPr>
                <w:rFonts w:ascii="宋体" w:hAnsi="宋体" w:cs="宋体" w:hint="eastAsia"/>
                <w:szCs w:val="21"/>
              </w:rPr>
            </w:pPr>
            <w:r>
              <w:rPr>
                <w:rFonts w:ascii="宋体" w:hAnsi="宋体" w:cs="宋体" w:hint="eastAsia"/>
                <w:szCs w:val="21"/>
              </w:rPr>
              <w:t>投标（响应）供应商</w:t>
            </w:r>
          </w:p>
        </w:tc>
        <w:tc>
          <w:tcPr>
            <w:tcW w:w="1427" w:type="pct"/>
            <w:gridSpan w:val="2"/>
            <w:vAlign w:val="center"/>
          </w:tcPr>
          <w:p w14:paraId="48BEF63A" w14:textId="77777777" w:rsidR="00F4468A" w:rsidRDefault="00F4468A">
            <w:pPr>
              <w:jc w:val="center"/>
              <w:rPr>
                <w:rFonts w:ascii="宋体" w:hAnsi="宋体" w:cs="宋体" w:hint="eastAsia"/>
                <w:szCs w:val="21"/>
              </w:rPr>
            </w:pPr>
          </w:p>
        </w:tc>
        <w:tc>
          <w:tcPr>
            <w:tcW w:w="1113" w:type="pct"/>
            <w:gridSpan w:val="2"/>
            <w:vAlign w:val="center"/>
          </w:tcPr>
          <w:p w14:paraId="60F8F293" w14:textId="77777777" w:rsidR="00F4468A" w:rsidRDefault="00000000">
            <w:pPr>
              <w:jc w:val="center"/>
              <w:rPr>
                <w:rFonts w:ascii="宋体" w:hAnsi="宋体" w:cs="宋体" w:hint="eastAsia"/>
                <w:szCs w:val="21"/>
              </w:rPr>
            </w:pPr>
            <w:r>
              <w:rPr>
                <w:rFonts w:ascii="宋体" w:hAnsi="宋体" w:cs="宋体" w:hint="eastAsia"/>
                <w:szCs w:val="21"/>
              </w:rPr>
              <w:t>项目名称及编号</w:t>
            </w:r>
          </w:p>
        </w:tc>
        <w:tc>
          <w:tcPr>
            <w:tcW w:w="1669" w:type="pct"/>
            <w:gridSpan w:val="2"/>
            <w:vAlign w:val="center"/>
          </w:tcPr>
          <w:p w14:paraId="497ED3A2" w14:textId="77777777" w:rsidR="00F4468A" w:rsidRDefault="00F4468A">
            <w:pPr>
              <w:jc w:val="center"/>
              <w:rPr>
                <w:rFonts w:ascii="宋体" w:hAnsi="宋体" w:cs="宋体" w:hint="eastAsia"/>
                <w:szCs w:val="21"/>
              </w:rPr>
            </w:pPr>
          </w:p>
        </w:tc>
      </w:tr>
      <w:tr w:rsidR="00F4468A" w14:paraId="31ECBA86" w14:textId="77777777">
        <w:trPr>
          <w:jc w:val="center"/>
        </w:trPr>
        <w:tc>
          <w:tcPr>
            <w:tcW w:w="5000" w:type="pct"/>
            <w:gridSpan w:val="8"/>
            <w:vAlign w:val="center"/>
          </w:tcPr>
          <w:p w14:paraId="3E7F3A4F" w14:textId="77777777" w:rsidR="00F4468A" w:rsidRDefault="00000000">
            <w:pPr>
              <w:jc w:val="center"/>
              <w:rPr>
                <w:rFonts w:ascii="宋体" w:hAnsi="宋体" w:cs="宋体" w:hint="eastAsia"/>
                <w:szCs w:val="21"/>
              </w:rPr>
            </w:pPr>
            <w:r>
              <w:rPr>
                <w:rFonts w:ascii="宋体" w:hAnsi="宋体" w:cs="宋体" w:hint="eastAsia"/>
                <w:b/>
                <w:bCs/>
                <w:szCs w:val="21"/>
              </w:rPr>
              <w:t>投标（响应）供应商相关人员情况</w:t>
            </w:r>
          </w:p>
        </w:tc>
      </w:tr>
      <w:tr w:rsidR="00F4468A" w14:paraId="7F57B5F7" w14:textId="77777777">
        <w:trPr>
          <w:jc w:val="center"/>
        </w:trPr>
        <w:tc>
          <w:tcPr>
            <w:tcW w:w="411" w:type="pct"/>
            <w:tcBorders>
              <w:bottom w:val="single" w:sz="4" w:space="0" w:color="auto"/>
            </w:tcBorders>
            <w:vAlign w:val="center"/>
          </w:tcPr>
          <w:p w14:paraId="61BC67A4" w14:textId="77777777" w:rsidR="00F4468A" w:rsidRDefault="00000000">
            <w:pPr>
              <w:snapToGrid w:val="0"/>
              <w:jc w:val="center"/>
              <w:rPr>
                <w:rFonts w:ascii="宋体" w:hAnsi="宋体" w:cs="宋体" w:hint="eastAsia"/>
                <w:szCs w:val="21"/>
              </w:rPr>
            </w:pPr>
            <w:r>
              <w:rPr>
                <w:rFonts w:ascii="宋体" w:hAnsi="宋体" w:cs="宋体" w:hint="eastAsia"/>
                <w:szCs w:val="21"/>
              </w:rPr>
              <w:t>序号</w:t>
            </w:r>
          </w:p>
        </w:tc>
        <w:tc>
          <w:tcPr>
            <w:tcW w:w="1275" w:type="pct"/>
            <w:gridSpan w:val="2"/>
            <w:tcBorders>
              <w:bottom w:val="single" w:sz="4" w:space="0" w:color="auto"/>
            </w:tcBorders>
            <w:vAlign w:val="center"/>
          </w:tcPr>
          <w:p w14:paraId="13E0EAED" w14:textId="77777777" w:rsidR="00F4468A" w:rsidRDefault="00000000">
            <w:pPr>
              <w:jc w:val="center"/>
              <w:rPr>
                <w:rFonts w:ascii="宋体" w:hAnsi="宋体" w:cs="宋体" w:hint="eastAsia"/>
                <w:szCs w:val="21"/>
              </w:rPr>
            </w:pPr>
            <w:r>
              <w:rPr>
                <w:rFonts w:ascii="宋体" w:hAnsi="宋体" w:cs="宋体" w:hint="eastAsia"/>
                <w:szCs w:val="21"/>
              </w:rPr>
              <w:t>职务</w:t>
            </w:r>
          </w:p>
        </w:tc>
        <w:tc>
          <w:tcPr>
            <w:tcW w:w="529" w:type="pct"/>
            <w:tcBorders>
              <w:bottom w:val="single" w:sz="4" w:space="0" w:color="auto"/>
            </w:tcBorders>
            <w:vAlign w:val="center"/>
          </w:tcPr>
          <w:p w14:paraId="36A1529A" w14:textId="77777777" w:rsidR="00F4468A" w:rsidRDefault="00000000">
            <w:pPr>
              <w:jc w:val="center"/>
              <w:rPr>
                <w:rFonts w:ascii="宋体" w:hAnsi="宋体" w:cs="宋体" w:hint="eastAsia"/>
                <w:szCs w:val="21"/>
              </w:rPr>
            </w:pPr>
            <w:r>
              <w:rPr>
                <w:rFonts w:ascii="宋体" w:hAnsi="宋体" w:cs="宋体" w:hint="eastAsia"/>
                <w:szCs w:val="21"/>
              </w:rPr>
              <w:t>姓名</w:t>
            </w:r>
          </w:p>
        </w:tc>
        <w:tc>
          <w:tcPr>
            <w:tcW w:w="1113" w:type="pct"/>
            <w:gridSpan w:val="2"/>
            <w:tcBorders>
              <w:bottom w:val="single" w:sz="4" w:space="0" w:color="auto"/>
            </w:tcBorders>
            <w:vAlign w:val="center"/>
          </w:tcPr>
          <w:p w14:paraId="65EAA2E1" w14:textId="77777777" w:rsidR="00F4468A" w:rsidRDefault="00000000">
            <w:pPr>
              <w:jc w:val="center"/>
              <w:rPr>
                <w:rFonts w:ascii="宋体" w:hAnsi="宋体" w:cs="宋体" w:hint="eastAsia"/>
                <w:szCs w:val="21"/>
              </w:rPr>
            </w:pPr>
            <w:r>
              <w:rPr>
                <w:rFonts w:ascii="宋体" w:hAnsi="宋体" w:cs="宋体" w:hint="eastAsia"/>
                <w:szCs w:val="21"/>
              </w:rPr>
              <w:t>身份证号码</w:t>
            </w:r>
          </w:p>
        </w:tc>
        <w:tc>
          <w:tcPr>
            <w:tcW w:w="838" w:type="pct"/>
            <w:tcBorders>
              <w:bottom w:val="single" w:sz="4" w:space="0" w:color="auto"/>
            </w:tcBorders>
            <w:vAlign w:val="center"/>
          </w:tcPr>
          <w:p w14:paraId="75776FC5" w14:textId="77777777" w:rsidR="00F4468A" w:rsidRDefault="00000000">
            <w:pPr>
              <w:snapToGrid w:val="0"/>
              <w:jc w:val="center"/>
              <w:rPr>
                <w:rFonts w:ascii="宋体" w:hAnsi="宋体" w:cs="宋体" w:hint="eastAsia"/>
                <w:szCs w:val="21"/>
              </w:rPr>
            </w:pPr>
            <w:r>
              <w:rPr>
                <w:rFonts w:ascii="宋体" w:hAnsi="宋体" w:cs="宋体" w:hint="eastAsia"/>
                <w:szCs w:val="21"/>
              </w:rPr>
              <w:t>劳动合同</w:t>
            </w:r>
          </w:p>
          <w:p w14:paraId="0207D733" w14:textId="77777777" w:rsidR="00F4468A" w:rsidRDefault="00000000">
            <w:pPr>
              <w:snapToGrid w:val="0"/>
              <w:jc w:val="center"/>
              <w:rPr>
                <w:rFonts w:ascii="宋体" w:hAnsi="宋体" w:cs="宋体" w:hint="eastAsia"/>
                <w:szCs w:val="21"/>
              </w:rPr>
            </w:pPr>
            <w:r>
              <w:rPr>
                <w:rFonts w:ascii="宋体" w:hAnsi="宋体" w:cs="宋体" w:hint="eastAsia"/>
                <w:szCs w:val="21"/>
              </w:rPr>
              <w:t>关系单位</w:t>
            </w:r>
          </w:p>
        </w:tc>
        <w:tc>
          <w:tcPr>
            <w:tcW w:w="830" w:type="pct"/>
            <w:tcBorders>
              <w:bottom w:val="single" w:sz="4" w:space="0" w:color="auto"/>
            </w:tcBorders>
            <w:vAlign w:val="center"/>
          </w:tcPr>
          <w:p w14:paraId="01D7721C" w14:textId="77777777" w:rsidR="00F4468A" w:rsidRDefault="00000000">
            <w:pPr>
              <w:snapToGrid w:val="0"/>
              <w:jc w:val="center"/>
              <w:rPr>
                <w:rFonts w:ascii="宋体" w:hAnsi="宋体" w:cs="宋体" w:hint="eastAsia"/>
                <w:szCs w:val="21"/>
              </w:rPr>
            </w:pPr>
            <w:r>
              <w:rPr>
                <w:rFonts w:ascii="宋体" w:hAnsi="宋体" w:cs="宋体" w:hint="eastAsia"/>
                <w:szCs w:val="21"/>
              </w:rPr>
              <w:t>缴纳社会</w:t>
            </w:r>
          </w:p>
          <w:p w14:paraId="41414097" w14:textId="77777777" w:rsidR="00F4468A" w:rsidRDefault="00000000">
            <w:pPr>
              <w:snapToGrid w:val="0"/>
              <w:jc w:val="center"/>
              <w:rPr>
                <w:rFonts w:ascii="宋体" w:hAnsi="宋体" w:cs="宋体" w:hint="eastAsia"/>
                <w:szCs w:val="21"/>
              </w:rPr>
            </w:pPr>
            <w:r>
              <w:rPr>
                <w:rFonts w:ascii="宋体" w:hAnsi="宋体" w:cs="宋体" w:hint="eastAsia"/>
                <w:szCs w:val="21"/>
              </w:rPr>
              <w:t>保险单位</w:t>
            </w:r>
          </w:p>
        </w:tc>
      </w:tr>
      <w:tr w:rsidR="00F4468A" w14:paraId="558541EC" w14:textId="77777777">
        <w:trPr>
          <w:jc w:val="center"/>
        </w:trPr>
        <w:tc>
          <w:tcPr>
            <w:tcW w:w="411" w:type="pct"/>
            <w:tcBorders>
              <w:top w:val="single" w:sz="4" w:space="0" w:color="auto"/>
              <w:left w:val="single" w:sz="4" w:space="0" w:color="auto"/>
              <w:bottom w:val="single" w:sz="4" w:space="0" w:color="auto"/>
              <w:right w:val="single" w:sz="4" w:space="0" w:color="auto"/>
            </w:tcBorders>
            <w:vAlign w:val="center"/>
          </w:tcPr>
          <w:p w14:paraId="62ECCA7A" w14:textId="77777777" w:rsidR="00F4468A" w:rsidRDefault="00000000">
            <w:pPr>
              <w:jc w:val="center"/>
              <w:rPr>
                <w:rFonts w:ascii="宋体" w:hAnsi="宋体" w:cs="宋体" w:hint="eastAsia"/>
                <w:szCs w:val="21"/>
              </w:rPr>
            </w:pPr>
            <w:r>
              <w:rPr>
                <w:rFonts w:ascii="宋体" w:hAnsi="宋体" w:cs="宋体" w:hint="eastAsia"/>
                <w:szCs w:val="21"/>
              </w:rPr>
              <w:t>1</w:t>
            </w:r>
          </w:p>
        </w:tc>
        <w:tc>
          <w:tcPr>
            <w:tcW w:w="1275" w:type="pct"/>
            <w:gridSpan w:val="2"/>
            <w:tcBorders>
              <w:top w:val="single" w:sz="4" w:space="0" w:color="auto"/>
              <w:left w:val="single" w:sz="4" w:space="0" w:color="auto"/>
              <w:bottom w:val="single" w:sz="4" w:space="0" w:color="auto"/>
              <w:right w:val="single" w:sz="4" w:space="0" w:color="auto"/>
            </w:tcBorders>
            <w:vAlign w:val="center"/>
          </w:tcPr>
          <w:p w14:paraId="31208D01" w14:textId="77777777" w:rsidR="00F4468A" w:rsidRDefault="00000000">
            <w:pPr>
              <w:spacing w:line="460" w:lineRule="exact"/>
              <w:jc w:val="center"/>
              <w:rPr>
                <w:rFonts w:ascii="宋体" w:hAnsi="宋体" w:cs="宋体" w:hint="eastAsia"/>
                <w:szCs w:val="21"/>
              </w:rPr>
            </w:pPr>
            <w:r>
              <w:rPr>
                <w:rFonts w:ascii="宋体" w:hAnsi="宋体" w:cs="宋体" w:hint="eastAsia"/>
                <w:szCs w:val="21"/>
              </w:rPr>
              <w:t>法定代表人/单位负责人/主要经营负责人</w:t>
            </w:r>
          </w:p>
        </w:tc>
        <w:tc>
          <w:tcPr>
            <w:tcW w:w="529" w:type="pct"/>
            <w:tcBorders>
              <w:top w:val="single" w:sz="4" w:space="0" w:color="auto"/>
              <w:left w:val="single" w:sz="4" w:space="0" w:color="auto"/>
              <w:bottom w:val="single" w:sz="4" w:space="0" w:color="auto"/>
              <w:right w:val="single" w:sz="4" w:space="0" w:color="auto"/>
            </w:tcBorders>
            <w:vAlign w:val="center"/>
          </w:tcPr>
          <w:p w14:paraId="48CE1B4E" w14:textId="77777777" w:rsidR="00F4468A" w:rsidRDefault="00F4468A">
            <w:pPr>
              <w:jc w:val="center"/>
              <w:rPr>
                <w:rFonts w:ascii="宋体" w:hAnsi="宋体" w:cs="宋体" w:hint="eastAsia"/>
                <w:szCs w:val="21"/>
              </w:rPr>
            </w:pPr>
          </w:p>
        </w:tc>
        <w:tc>
          <w:tcPr>
            <w:tcW w:w="1113" w:type="pct"/>
            <w:gridSpan w:val="2"/>
            <w:tcBorders>
              <w:top w:val="single" w:sz="4" w:space="0" w:color="auto"/>
              <w:left w:val="single" w:sz="4" w:space="0" w:color="auto"/>
              <w:bottom w:val="single" w:sz="4" w:space="0" w:color="auto"/>
              <w:right w:val="single" w:sz="4" w:space="0" w:color="auto"/>
            </w:tcBorders>
            <w:vAlign w:val="center"/>
          </w:tcPr>
          <w:p w14:paraId="25FA652A" w14:textId="77777777" w:rsidR="00F4468A" w:rsidRDefault="00F4468A">
            <w:pPr>
              <w:jc w:val="center"/>
              <w:rPr>
                <w:rFonts w:ascii="宋体" w:hAnsi="宋体" w:cs="宋体" w:hint="eastAsia"/>
                <w:szCs w:val="21"/>
              </w:rPr>
            </w:pPr>
          </w:p>
        </w:tc>
        <w:tc>
          <w:tcPr>
            <w:tcW w:w="838" w:type="pct"/>
            <w:tcBorders>
              <w:top w:val="single" w:sz="4" w:space="0" w:color="auto"/>
              <w:left w:val="single" w:sz="4" w:space="0" w:color="auto"/>
              <w:bottom w:val="single" w:sz="4" w:space="0" w:color="auto"/>
              <w:right w:val="single" w:sz="4" w:space="0" w:color="auto"/>
            </w:tcBorders>
            <w:vAlign w:val="center"/>
          </w:tcPr>
          <w:p w14:paraId="1207D055" w14:textId="77777777" w:rsidR="00F4468A" w:rsidRDefault="00F4468A">
            <w:pPr>
              <w:jc w:val="center"/>
              <w:rPr>
                <w:rFonts w:ascii="宋体" w:hAnsi="宋体" w:cs="宋体" w:hint="eastAsia"/>
                <w:szCs w:val="21"/>
              </w:rPr>
            </w:pPr>
          </w:p>
        </w:tc>
        <w:tc>
          <w:tcPr>
            <w:tcW w:w="830" w:type="pct"/>
            <w:tcBorders>
              <w:top w:val="single" w:sz="4" w:space="0" w:color="auto"/>
              <w:left w:val="single" w:sz="4" w:space="0" w:color="auto"/>
              <w:bottom w:val="single" w:sz="4" w:space="0" w:color="auto"/>
              <w:right w:val="single" w:sz="4" w:space="0" w:color="auto"/>
            </w:tcBorders>
            <w:vAlign w:val="center"/>
          </w:tcPr>
          <w:p w14:paraId="50CFF8B6" w14:textId="77777777" w:rsidR="00F4468A" w:rsidRDefault="00F4468A">
            <w:pPr>
              <w:jc w:val="center"/>
              <w:rPr>
                <w:rFonts w:ascii="宋体" w:hAnsi="宋体" w:cs="宋体" w:hint="eastAsia"/>
                <w:szCs w:val="21"/>
              </w:rPr>
            </w:pPr>
          </w:p>
        </w:tc>
      </w:tr>
      <w:tr w:rsidR="00F4468A" w14:paraId="3E0BC4E3" w14:textId="77777777">
        <w:trPr>
          <w:jc w:val="center"/>
        </w:trPr>
        <w:tc>
          <w:tcPr>
            <w:tcW w:w="411" w:type="pct"/>
            <w:tcBorders>
              <w:top w:val="single" w:sz="4" w:space="0" w:color="auto"/>
              <w:left w:val="single" w:sz="4" w:space="0" w:color="auto"/>
              <w:bottom w:val="single" w:sz="4" w:space="0" w:color="auto"/>
              <w:right w:val="single" w:sz="4" w:space="0" w:color="auto"/>
            </w:tcBorders>
            <w:vAlign w:val="center"/>
          </w:tcPr>
          <w:p w14:paraId="743ED279" w14:textId="77777777" w:rsidR="00F4468A" w:rsidRDefault="00000000">
            <w:pPr>
              <w:jc w:val="center"/>
              <w:rPr>
                <w:rFonts w:ascii="宋体" w:hAnsi="宋体" w:cs="宋体" w:hint="eastAsia"/>
                <w:szCs w:val="21"/>
              </w:rPr>
            </w:pPr>
            <w:r>
              <w:rPr>
                <w:rFonts w:ascii="宋体" w:hAnsi="宋体" w:cs="宋体" w:hint="eastAsia"/>
                <w:szCs w:val="21"/>
              </w:rPr>
              <w:t>2</w:t>
            </w:r>
          </w:p>
        </w:tc>
        <w:tc>
          <w:tcPr>
            <w:tcW w:w="1275" w:type="pct"/>
            <w:gridSpan w:val="2"/>
            <w:tcBorders>
              <w:top w:val="single" w:sz="4" w:space="0" w:color="auto"/>
              <w:left w:val="single" w:sz="4" w:space="0" w:color="auto"/>
              <w:bottom w:val="single" w:sz="4" w:space="0" w:color="auto"/>
              <w:right w:val="single" w:sz="4" w:space="0" w:color="auto"/>
            </w:tcBorders>
            <w:vAlign w:val="center"/>
          </w:tcPr>
          <w:p w14:paraId="291D60B2" w14:textId="77777777" w:rsidR="00F4468A" w:rsidRDefault="00000000">
            <w:pPr>
              <w:jc w:val="center"/>
              <w:rPr>
                <w:rFonts w:ascii="宋体" w:hAnsi="宋体" w:cs="宋体" w:hint="eastAsia"/>
                <w:szCs w:val="21"/>
              </w:rPr>
            </w:pPr>
            <w:r>
              <w:rPr>
                <w:rFonts w:ascii="宋体" w:hAnsi="宋体" w:cs="宋体" w:hint="eastAsia"/>
                <w:szCs w:val="21"/>
              </w:rPr>
              <w:t>项目投标授权代表人</w:t>
            </w:r>
          </w:p>
        </w:tc>
        <w:tc>
          <w:tcPr>
            <w:tcW w:w="529" w:type="pct"/>
            <w:tcBorders>
              <w:top w:val="single" w:sz="4" w:space="0" w:color="auto"/>
              <w:left w:val="single" w:sz="4" w:space="0" w:color="auto"/>
              <w:bottom w:val="single" w:sz="4" w:space="0" w:color="auto"/>
              <w:right w:val="single" w:sz="4" w:space="0" w:color="auto"/>
            </w:tcBorders>
            <w:vAlign w:val="center"/>
          </w:tcPr>
          <w:p w14:paraId="67136680" w14:textId="77777777" w:rsidR="00F4468A" w:rsidRDefault="00F4468A">
            <w:pPr>
              <w:jc w:val="center"/>
              <w:rPr>
                <w:rFonts w:ascii="宋体" w:hAnsi="宋体" w:cs="宋体" w:hint="eastAsia"/>
                <w:szCs w:val="21"/>
              </w:rPr>
            </w:pPr>
          </w:p>
        </w:tc>
        <w:tc>
          <w:tcPr>
            <w:tcW w:w="1113" w:type="pct"/>
            <w:gridSpan w:val="2"/>
            <w:tcBorders>
              <w:top w:val="single" w:sz="4" w:space="0" w:color="auto"/>
              <w:left w:val="single" w:sz="4" w:space="0" w:color="auto"/>
              <w:bottom w:val="single" w:sz="4" w:space="0" w:color="auto"/>
              <w:right w:val="single" w:sz="4" w:space="0" w:color="auto"/>
            </w:tcBorders>
            <w:vAlign w:val="center"/>
          </w:tcPr>
          <w:p w14:paraId="6E503488" w14:textId="77777777" w:rsidR="00F4468A" w:rsidRDefault="00F4468A">
            <w:pPr>
              <w:jc w:val="center"/>
              <w:rPr>
                <w:rFonts w:ascii="宋体" w:hAnsi="宋体" w:cs="宋体" w:hint="eastAsia"/>
                <w:szCs w:val="21"/>
              </w:rPr>
            </w:pPr>
          </w:p>
        </w:tc>
        <w:tc>
          <w:tcPr>
            <w:tcW w:w="838" w:type="pct"/>
            <w:tcBorders>
              <w:top w:val="single" w:sz="4" w:space="0" w:color="auto"/>
              <w:left w:val="single" w:sz="4" w:space="0" w:color="auto"/>
              <w:bottom w:val="single" w:sz="4" w:space="0" w:color="auto"/>
              <w:right w:val="single" w:sz="4" w:space="0" w:color="auto"/>
            </w:tcBorders>
            <w:vAlign w:val="center"/>
          </w:tcPr>
          <w:p w14:paraId="15FC4529" w14:textId="77777777" w:rsidR="00F4468A" w:rsidRDefault="00F4468A">
            <w:pPr>
              <w:jc w:val="center"/>
              <w:rPr>
                <w:rFonts w:ascii="宋体" w:hAnsi="宋体" w:cs="宋体" w:hint="eastAsia"/>
                <w:szCs w:val="21"/>
              </w:rPr>
            </w:pPr>
          </w:p>
        </w:tc>
        <w:tc>
          <w:tcPr>
            <w:tcW w:w="830" w:type="pct"/>
            <w:tcBorders>
              <w:top w:val="single" w:sz="4" w:space="0" w:color="auto"/>
              <w:left w:val="single" w:sz="4" w:space="0" w:color="auto"/>
              <w:bottom w:val="single" w:sz="4" w:space="0" w:color="auto"/>
              <w:right w:val="single" w:sz="4" w:space="0" w:color="auto"/>
            </w:tcBorders>
            <w:vAlign w:val="center"/>
          </w:tcPr>
          <w:p w14:paraId="09F60433" w14:textId="77777777" w:rsidR="00F4468A" w:rsidRDefault="00F4468A">
            <w:pPr>
              <w:jc w:val="center"/>
              <w:rPr>
                <w:rFonts w:ascii="宋体" w:hAnsi="宋体" w:cs="宋体" w:hint="eastAsia"/>
                <w:szCs w:val="21"/>
              </w:rPr>
            </w:pPr>
          </w:p>
        </w:tc>
      </w:tr>
      <w:tr w:rsidR="00F4468A" w14:paraId="638B0CCB" w14:textId="77777777">
        <w:trPr>
          <w:jc w:val="center"/>
        </w:trPr>
        <w:tc>
          <w:tcPr>
            <w:tcW w:w="411" w:type="pct"/>
            <w:tcBorders>
              <w:top w:val="single" w:sz="4" w:space="0" w:color="auto"/>
            </w:tcBorders>
            <w:vAlign w:val="center"/>
          </w:tcPr>
          <w:p w14:paraId="648D0052" w14:textId="77777777" w:rsidR="00F4468A" w:rsidRDefault="00000000">
            <w:pPr>
              <w:jc w:val="center"/>
              <w:rPr>
                <w:rFonts w:ascii="宋体" w:hAnsi="宋体" w:cs="宋体" w:hint="eastAsia"/>
                <w:szCs w:val="21"/>
              </w:rPr>
            </w:pPr>
            <w:r>
              <w:rPr>
                <w:rFonts w:ascii="宋体" w:hAnsi="宋体" w:cs="宋体" w:hint="eastAsia"/>
                <w:szCs w:val="21"/>
                <w:lang w:bidi="ar"/>
              </w:rPr>
              <w:t>3</w:t>
            </w:r>
          </w:p>
        </w:tc>
        <w:tc>
          <w:tcPr>
            <w:tcW w:w="1275" w:type="pct"/>
            <w:gridSpan w:val="2"/>
            <w:tcBorders>
              <w:top w:val="single" w:sz="4" w:space="0" w:color="auto"/>
            </w:tcBorders>
            <w:vAlign w:val="center"/>
          </w:tcPr>
          <w:p w14:paraId="10522B0D" w14:textId="77777777" w:rsidR="00F4468A" w:rsidRDefault="00000000">
            <w:pPr>
              <w:jc w:val="center"/>
              <w:rPr>
                <w:rFonts w:ascii="宋体" w:hAnsi="宋体" w:cs="宋体" w:hint="eastAsia"/>
                <w:szCs w:val="21"/>
              </w:rPr>
            </w:pPr>
            <w:r>
              <w:rPr>
                <w:rFonts w:ascii="宋体" w:hAnsi="宋体" w:cs="宋体" w:hint="eastAsia"/>
                <w:szCs w:val="21"/>
              </w:rPr>
              <w:t>项目负责人</w:t>
            </w:r>
          </w:p>
        </w:tc>
        <w:tc>
          <w:tcPr>
            <w:tcW w:w="529" w:type="pct"/>
            <w:tcBorders>
              <w:top w:val="single" w:sz="4" w:space="0" w:color="auto"/>
            </w:tcBorders>
            <w:vAlign w:val="center"/>
          </w:tcPr>
          <w:p w14:paraId="3B4A3C5C" w14:textId="77777777" w:rsidR="00F4468A" w:rsidRDefault="00F4468A">
            <w:pPr>
              <w:jc w:val="center"/>
              <w:rPr>
                <w:rFonts w:ascii="宋体" w:hAnsi="宋体" w:cs="宋体" w:hint="eastAsia"/>
                <w:szCs w:val="21"/>
              </w:rPr>
            </w:pPr>
          </w:p>
        </w:tc>
        <w:tc>
          <w:tcPr>
            <w:tcW w:w="1113" w:type="pct"/>
            <w:gridSpan w:val="2"/>
            <w:tcBorders>
              <w:top w:val="single" w:sz="4" w:space="0" w:color="auto"/>
            </w:tcBorders>
            <w:vAlign w:val="center"/>
          </w:tcPr>
          <w:p w14:paraId="29FA5676" w14:textId="77777777" w:rsidR="00F4468A" w:rsidRDefault="00F4468A">
            <w:pPr>
              <w:jc w:val="center"/>
              <w:rPr>
                <w:rFonts w:ascii="宋体" w:hAnsi="宋体" w:cs="宋体" w:hint="eastAsia"/>
                <w:szCs w:val="21"/>
              </w:rPr>
            </w:pPr>
          </w:p>
        </w:tc>
        <w:tc>
          <w:tcPr>
            <w:tcW w:w="838" w:type="pct"/>
            <w:tcBorders>
              <w:top w:val="single" w:sz="4" w:space="0" w:color="auto"/>
            </w:tcBorders>
            <w:vAlign w:val="center"/>
          </w:tcPr>
          <w:p w14:paraId="03D3B9D3" w14:textId="77777777" w:rsidR="00F4468A" w:rsidRDefault="00F4468A">
            <w:pPr>
              <w:jc w:val="center"/>
              <w:rPr>
                <w:rFonts w:ascii="宋体" w:hAnsi="宋体" w:cs="宋体" w:hint="eastAsia"/>
                <w:szCs w:val="21"/>
              </w:rPr>
            </w:pPr>
          </w:p>
        </w:tc>
        <w:tc>
          <w:tcPr>
            <w:tcW w:w="830" w:type="pct"/>
            <w:tcBorders>
              <w:top w:val="single" w:sz="4" w:space="0" w:color="auto"/>
            </w:tcBorders>
            <w:vAlign w:val="center"/>
          </w:tcPr>
          <w:p w14:paraId="6C8C75AB" w14:textId="77777777" w:rsidR="00F4468A" w:rsidRDefault="00F4468A">
            <w:pPr>
              <w:jc w:val="center"/>
              <w:rPr>
                <w:rFonts w:ascii="宋体" w:hAnsi="宋体" w:cs="宋体" w:hint="eastAsia"/>
                <w:szCs w:val="21"/>
              </w:rPr>
            </w:pPr>
          </w:p>
        </w:tc>
      </w:tr>
      <w:tr w:rsidR="00F4468A" w14:paraId="0C703171" w14:textId="77777777">
        <w:trPr>
          <w:jc w:val="center"/>
        </w:trPr>
        <w:tc>
          <w:tcPr>
            <w:tcW w:w="411" w:type="pct"/>
            <w:vAlign w:val="center"/>
          </w:tcPr>
          <w:p w14:paraId="6876A255" w14:textId="77777777" w:rsidR="00F4468A" w:rsidRDefault="00000000">
            <w:pPr>
              <w:jc w:val="center"/>
              <w:rPr>
                <w:rFonts w:ascii="宋体" w:hAnsi="宋体" w:cs="宋体" w:hint="eastAsia"/>
                <w:szCs w:val="21"/>
              </w:rPr>
            </w:pPr>
            <w:r>
              <w:rPr>
                <w:rFonts w:ascii="宋体" w:hAnsi="宋体" w:cs="宋体" w:hint="eastAsia"/>
                <w:szCs w:val="21"/>
                <w:lang w:bidi="ar"/>
              </w:rPr>
              <w:t>4</w:t>
            </w:r>
          </w:p>
        </w:tc>
        <w:tc>
          <w:tcPr>
            <w:tcW w:w="1275" w:type="pct"/>
            <w:gridSpan w:val="2"/>
            <w:vAlign w:val="center"/>
          </w:tcPr>
          <w:p w14:paraId="2A3E87DF" w14:textId="77777777" w:rsidR="00F4468A" w:rsidRDefault="00000000">
            <w:pPr>
              <w:jc w:val="center"/>
              <w:rPr>
                <w:rFonts w:ascii="宋体" w:hAnsi="宋体" w:cs="宋体" w:hint="eastAsia"/>
                <w:szCs w:val="21"/>
              </w:rPr>
            </w:pPr>
            <w:r>
              <w:rPr>
                <w:rFonts w:ascii="宋体" w:hAnsi="宋体" w:cs="宋体" w:hint="eastAsia"/>
                <w:szCs w:val="21"/>
              </w:rPr>
              <w:t>主要技术人员</w:t>
            </w:r>
          </w:p>
        </w:tc>
        <w:tc>
          <w:tcPr>
            <w:tcW w:w="529" w:type="pct"/>
            <w:vAlign w:val="center"/>
          </w:tcPr>
          <w:p w14:paraId="3BEF4C8E" w14:textId="77777777" w:rsidR="00F4468A" w:rsidRDefault="00F4468A">
            <w:pPr>
              <w:jc w:val="center"/>
              <w:rPr>
                <w:rFonts w:ascii="宋体" w:hAnsi="宋体" w:cs="宋体" w:hint="eastAsia"/>
                <w:szCs w:val="21"/>
              </w:rPr>
            </w:pPr>
          </w:p>
        </w:tc>
        <w:tc>
          <w:tcPr>
            <w:tcW w:w="1113" w:type="pct"/>
            <w:gridSpan w:val="2"/>
            <w:vAlign w:val="center"/>
          </w:tcPr>
          <w:p w14:paraId="6658B58E" w14:textId="77777777" w:rsidR="00F4468A" w:rsidRDefault="00F4468A">
            <w:pPr>
              <w:jc w:val="center"/>
              <w:rPr>
                <w:rFonts w:ascii="宋体" w:hAnsi="宋体" w:cs="宋体" w:hint="eastAsia"/>
                <w:szCs w:val="21"/>
              </w:rPr>
            </w:pPr>
          </w:p>
        </w:tc>
        <w:tc>
          <w:tcPr>
            <w:tcW w:w="838" w:type="pct"/>
            <w:vAlign w:val="center"/>
          </w:tcPr>
          <w:p w14:paraId="7439FDD9" w14:textId="77777777" w:rsidR="00F4468A" w:rsidRDefault="00F4468A">
            <w:pPr>
              <w:jc w:val="center"/>
              <w:rPr>
                <w:rFonts w:ascii="宋体" w:hAnsi="宋体" w:cs="宋体" w:hint="eastAsia"/>
                <w:szCs w:val="21"/>
              </w:rPr>
            </w:pPr>
          </w:p>
        </w:tc>
        <w:tc>
          <w:tcPr>
            <w:tcW w:w="830" w:type="pct"/>
            <w:vAlign w:val="center"/>
          </w:tcPr>
          <w:p w14:paraId="6FCC51EF" w14:textId="77777777" w:rsidR="00F4468A" w:rsidRDefault="00F4468A">
            <w:pPr>
              <w:jc w:val="center"/>
              <w:rPr>
                <w:rFonts w:ascii="宋体" w:hAnsi="宋体" w:cs="宋体" w:hint="eastAsia"/>
                <w:szCs w:val="21"/>
              </w:rPr>
            </w:pPr>
          </w:p>
        </w:tc>
      </w:tr>
      <w:tr w:rsidR="00F4468A" w14:paraId="5D94B20D" w14:textId="77777777">
        <w:trPr>
          <w:jc w:val="center"/>
        </w:trPr>
        <w:tc>
          <w:tcPr>
            <w:tcW w:w="411" w:type="pct"/>
            <w:vAlign w:val="center"/>
          </w:tcPr>
          <w:p w14:paraId="47257A04" w14:textId="77777777" w:rsidR="00F4468A" w:rsidRDefault="00000000">
            <w:pPr>
              <w:jc w:val="center"/>
              <w:rPr>
                <w:rFonts w:ascii="宋体" w:hAnsi="宋体" w:cs="宋体" w:hint="eastAsia"/>
                <w:szCs w:val="21"/>
              </w:rPr>
            </w:pPr>
            <w:r>
              <w:rPr>
                <w:rFonts w:ascii="宋体" w:hAnsi="宋体" w:cs="宋体" w:hint="eastAsia"/>
                <w:szCs w:val="21"/>
                <w:lang w:bidi="ar"/>
              </w:rPr>
              <w:t>5</w:t>
            </w:r>
          </w:p>
        </w:tc>
        <w:tc>
          <w:tcPr>
            <w:tcW w:w="1275" w:type="pct"/>
            <w:gridSpan w:val="2"/>
            <w:vAlign w:val="center"/>
          </w:tcPr>
          <w:p w14:paraId="03C6CD9D" w14:textId="77777777" w:rsidR="00F4468A" w:rsidRDefault="00000000">
            <w:pPr>
              <w:snapToGrid w:val="0"/>
              <w:jc w:val="center"/>
              <w:rPr>
                <w:rFonts w:ascii="宋体" w:hAnsi="宋体" w:cs="宋体" w:hint="eastAsia"/>
                <w:szCs w:val="21"/>
              </w:rPr>
            </w:pPr>
            <w:r>
              <w:rPr>
                <w:rFonts w:ascii="宋体" w:hAnsi="宋体" w:cs="宋体" w:hint="eastAsia"/>
                <w:szCs w:val="21"/>
              </w:rPr>
              <w:t>投标文件编制人员</w:t>
            </w:r>
          </w:p>
        </w:tc>
        <w:tc>
          <w:tcPr>
            <w:tcW w:w="529" w:type="pct"/>
            <w:vAlign w:val="center"/>
          </w:tcPr>
          <w:p w14:paraId="7CCAB18F" w14:textId="77777777" w:rsidR="00F4468A" w:rsidRDefault="00F4468A">
            <w:pPr>
              <w:jc w:val="center"/>
              <w:rPr>
                <w:rFonts w:ascii="宋体" w:hAnsi="宋体" w:cs="宋体" w:hint="eastAsia"/>
                <w:szCs w:val="21"/>
              </w:rPr>
            </w:pPr>
          </w:p>
        </w:tc>
        <w:tc>
          <w:tcPr>
            <w:tcW w:w="1113" w:type="pct"/>
            <w:gridSpan w:val="2"/>
            <w:vAlign w:val="center"/>
          </w:tcPr>
          <w:p w14:paraId="070ABDA1" w14:textId="77777777" w:rsidR="00F4468A" w:rsidRDefault="00F4468A">
            <w:pPr>
              <w:jc w:val="center"/>
              <w:rPr>
                <w:rFonts w:ascii="宋体" w:hAnsi="宋体" w:cs="宋体" w:hint="eastAsia"/>
                <w:szCs w:val="21"/>
              </w:rPr>
            </w:pPr>
          </w:p>
        </w:tc>
        <w:tc>
          <w:tcPr>
            <w:tcW w:w="838" w:type="pct"/>
            <w:vAlign w:val="center"/>
          </w:tcPr>
          <w:p w14:paraId="42197492" w14:textId="77777777" w:rsidR="00F4468A" w:rsidRDefault="00F4468A">
            <w:pPr>
              <w:jc w:val="center"/>
              <w:rPr>
                <w:rFonts w:ascii="宋体" w:hAnsi="宋体" w:cs="宋体" w:hint="eastAsia"/>
                <w:szCs w:val="21"/>
              </w:rPr>
            </w:pPr>
          </w:p>
        </w:tc>
        <w:tc>
          <w:tcPr>
            <w:tcW w:w="830" w:type="pct"/>
            <w:vAlign w:val="center"/>
          </w:tcPr>
          <w:p w14:paraId="6599EFE3" w14:textId="77777777" w:rsidR="00F4468A" w:rsidRDefault="00F4468A">
            <w:pPr>
              <w:jc w:val="center"/>
              <w:rPr>
                <w:rFonts w:ascii="宋体" w:hAnsi="宋体" w:cs="宋体" w:hint="eastAsia"/>
                <w:szCs w:val="21"/>
              </w:rPr>
            </w:pPr>
          </w:p>
        </w:tc>
      </w:tr>
      <w:tr w:rsidR="00F4468A" w14:paraId="346C7C06" w14:textId="77777777">
        <w:trPr>
          <w:jc w:val="center"/>
        </w:trPr>
        <w:tc>
          <w:tcPr>
            <w:tcW w:w="5000" w:type="pct"/>
            <w:gridSpan w:val="8"/>
            <w:vAlign w:val="center"/>
          </w:tcPr>
          <w:p w14:paraId="2C7F8DB7" w14:textId="77777777" w:rsidR="00F4468A" w:rsidRDefault="00000000">
            <w:pPr>
              <w:rPr>
                <w:rFonts w:ascii="宋体" w:hAnsi="宋体" w:cs="宋体" w:hint="eastAsia"/>
                <w:szCs w:val="21"/>
              </w:rPr>
            </w:pPr>
            <w:r>
              <w:rPr>
                <w:rFonts w:ascii="宋体" w:hAnsi="宋体" w:cs="宋体" w:hint="eastAsia"/>
                <w:b/>
                <w:bCs/>
                <w:szCs w:val="21"/>
              </w:rPr>
              <w:t>说明：同一职务有多人担任（如主要技术人员），应分行填写。</w:t>
            </w:r>
          </w:p>
        </w:tc>
      </w:tr>
      <w:tr w:rsidR="00F4468A" w14:paraId="3D17DB11" w14:textId="77777777">
        <w:trPr>
          <w:trHeight w:val="539"/>
          <w:jc w:val="center"/>
        </w:trPr>
        <w:tc>
          <w:tcPr>
            <w:tcW w:w="5000" w:type="pct"/>
            <w:gridSpan w:val="8"/>
            <w:vAlign w:val="center"/>
          </w:tcPr>
          <w:p w14:paraId="40DEC427" w14:textId="77777777" w:rsidR="00F4468A" w:rsidRDefault="00000000">
            <w:pPr>
              <w:jc w:val="center"/>
              <w:rPr>
                <w:rFonts w:ascii="宋体" w:hAnsi="宋体" w:cs="宋体" w:hint="eastAsia"/>
                <w:b/>
                <w:bCs/>
                <w:szCs w:val="21"/>
              </w:rPr>
            </w:pPr>
            <w:r>
              <w:rPr>
                <w:rFonts w:ascii="宋体" w:hAnsi="宋体" w:cs="宋体" w:hint="eastAsia"/>
                <w:b/>
                <w:bCs/>
                <w:szCs w:val="21"/>
              </w:rPr>
              <w:t>投标（响应）供应商关联关系情况</w:t>
            </w:r>
          </w:p>
        </w:tc>
      </w:tr>
      <w:tr w:rsidR="00F4468A" w14:paraId="066F3498" w14:textId="77777777">
        <w:trPr>
          <w:jc w:val="center"/>
        </w:trPr>
        <w:tc>
          <w:tcPr>
            <w:tcW w:w="411" w:type="pct"/>
            <w:tcBorders>
              <w:bottom w:val="single" w:sz="4" w:space="0" w:color="auto"/>
            </w:tcBorders>
            <w:vAlign w:val="center"/>
          </w:tcPr>
          <w:p w14:paraId="573BFF47" w14:textId="77777777" w:rsidR="00F4468A" w:rsidRDefault="00000000">
            <w:pPr>
              <w:jc w:val="center"/>
              <w:rPr>
                <w:rFonts w:ascii="宋体" w:hAnsi="宋体" w:cs="宋体" w:hint="eastAsia"/>
                <w:szCs w:val="21"/>
                <w:lang w:bidi="ar"/>
              </w:rPr>
            </w:pPr>
            <w:r>
              <w:rPr>
                <w:rFonts w:ascii="宋体" w:hAnsi="宋体" w:cs="宋体" w:hint="eastAsia"/>
                <w:szCs w:val="21"/>
                <w:lang w:bidi="ar"/>
              </w:rPr>
              <w:t>序号</w:t>
            </w:r>
          </w:p>
        </w:tc>
        <w:tc>
          <w:tcPr>
            <w:tcW w:w="1275" w:type="pct"/>
            <w:gridSpan w:val="2"/>
            <w:tcBorders>
              <w:bottom w:val="single" w:sz="4" w:space="0" w:color="auto"/>
            </w:tcBorders>
            <w:vAlign w:val="center"/>
          </w:tcPr>
          <w:p w14:paraId="33BD3A69" w14:textId="77777777" w:rsidR="00F4468A" w:rsidRDefault="00000000">
            <w:pPr>
              <w:jc w:val="center"/>
              <w:rPr>
                <w:rFonts w:ascii="宋体" w:hAnsi="宋体" w:cs="宋体" w:hint="eastAsia"/>
                <w:szCs w:val="21"/>
              </w:rPr>
            </w:pPr>
            <w:r>
              <w:rPr>
                <w:rFonts w:ascii="宋体" w:hAnsi="宋体" w:cs="宋体" w:hint="eastAsia"/>
                <w:szCs w:val="21"/>
              </w:rPr>
              <w:t>关联关系类型</w:t>
            </w:r>
          </w:p>
        </w:tc>
        <w:tc>
          <w:tcPr>
            <w:tcW w:w="971" w:type="pct"/>
            <w:gridSpan w:val="2"/>
            <w:tcBorders>
              <w:bottom w:val="single" w:sz="4" w:space="0" w:color="auto"/>
            </w:tcBorders>
            <w:vAlign w:val="center"/>
          </w:tcPr>
          <w:p w14:paraId="7D768C08" w14:textId="77777777" w:rsidR="00F4468A" w:rsidRDefault="00000000">
            <w:pPr>
              <w:jc w:val="center"/>
              <w:rPr>
                <w:rFonts w:ascii="宋体" w:hAnsi="宋体" w:cs="宋体" w:hint="eastAsia"/>
                <w:szCs w:val="21"/>
              </w:rPr>
            </w:pPr>
            <w:r>
              <w:rPr>
                <w:rFonts w:ascii="宋体" w:hAnsi="宋体" w:cs="宋体" w:hint="eastAsia"/>
                <w:szCs w:val="21"/>
              </w:rPr>
              <w:t>关联主体名称</w:t>
            </w:r>
          </w:p>
        </w:tc>
        <w:tc>
          <w:tcPr>
            <w:tcW w:w="2340" w:type="pct"/>
            <w:gridSpan w:val="3"/>
            <w:tcBorders>
              <w:bottom w:val="single" w:sz="4" w:space="0" w:color="auto"/>
            </w:tcBorders>
            <w:vAlign w:val="center"/>
          </w:tcPr>
          <w:p w14:paraId="47E71075" w14:textId="77777777" w:rsidR="00F4468A" w:rsidRDefault="00000000">
            <w:pPr>
              <w:jc w:val="center"/>
              <w:rPr>
                <w:rFonts w:ascii="宋体" w:hAnsi="宋体" w:cs="宋体" w:hint="eastAsia"/>
                <w:szCs w:val="21"/>
              </w:rPr>
            </w:pPr>
            <w:r>
              <w:rPr>
                <w:rFonts w:ascii="宋体" w:hAnsi="宋体" w:cs="宋体" w:hint="eastAsia"/>
                <w:szCs w:val="21"/>
              </w:rPr>
              <w:t>备注</w:t>
            </w:r>
          </w:p>
        </w:tc>
      </w:tr>
      <w:tr w:rsidR="00F4468A" w14:paraId="7558718E" w14:textId="77777777">
        <w:trPr>
          <w:jc w:val="center"/>
        </w:trPr>
        <w:tc>
          <w:tcPr>
            <w:tcW w:w="411" w:type="pct"/>
            <w:tcBorders>
              <w:top w:val="single" w:sz="4" w:space="0" w:color="auto"/>
              <w:left w:val="single" w:sz="4" w:space="0" w:color="auto"/>
              <w:bottom w:val="single" w:sz="4" w:space="0" w:color="auto"/>
              <w:right w:val="single" w:sz="4" w:space="0" w:color="auto"/>
            </w:tcBorders>
            <w:vAlign w:val="center"/>
          </w:tcPr>
          <w:p w14:paraId="734167C2" w14:textId="77777777" w:rsidR="00F4468A" w:rsidRDefault="00000000">
            <w:pPr>
              <w:jc w:val="center"/>
              <w:rPr>
                <w:rFonts w:ascii="宋体" w:hAnsi="宋体" w:cs="宋体" w:hint="eastAsia"/>
                <w:szCs w:val="21"/>
                <w:lang w:bidi="ar"/>
              </w:rPr>
            </w:pPr>
            <w:r>
              <w:rPr>
                <w:rFonts w:ascii="宋体" w:hAnsi="宋体" w:cs="宋体" w:hint="eastAsia"/>
                <w:szCs w:val="21"/>
                <w:lang w:bidi="ar"/>
              </w:rPr>
              <w:t>1</w:t>
            </w:r>
          </w:p>
        </w:tc>
        <w:tc>
          <w:tcPr>
            <w:tcW w:w="1275" w:type="pct"/>
            <w:gridSpan w:val="2"/>
            <w:tcBorders>
              <w:top w:val="single" w:sz="4" w:space="0" w:color="auto"/>
              <w:left w:val="single" w:sz="4" w:space="0" w:color="auto"/>
              <w:bottom w:val="single" w:sz="4" w:space="0" w:color="auto"/>
              <w:right w:val="single" w:sz="4" w:space="0" w:color="auto"/>
            </w:tcBorders>
            <w:vAlign w:val="center"/>
          </w:tcPr>
          <w:p w14:paraId="2F3674B0" w14:textId="77777777" w:rsidR="00F4468A" w:rsidRDefault="00000000">
            <w:pPr>
              <w:jc w:val="center"/>
              <w:rPr>
                <w:rFonts w:ascii="宋体" w:hAnsi="宋体" w:cs="宋体" w:hint="eastAsia"/>
                <w:szCs w:val="21"/>
              </w:rPr>
            </w:pPr>
            <w:r>
              <w:rPr>
                <w:rFonts w:ascii="宋体" w:hAnsi="宋体" w:cs="宋体" w:hint="eastAsia"/>
                <w:szCs w:val="21"/>
              </w:rPr>
              <w:t>控股股东</w:t>
            </w:r>
          </w:p>
        </w:tc>
        <w:tc>
          <w:tcPr>
            <w:tcW w:w="971" w:type="pct"/>
            <w:gridSpan w:val="2"/>
            <w:tcBorders>
              <w:top w:val="single" w:sz="4" w:space="0" w:color="auto"/>
              <w:left w:val="single" w:sz="4" w:space="0" w:color="auto"/>
              <w:bottom w:val="single" w:sz="4" w:space="0" w:color="auto"/>
              <w:right w:val="single" w:sz="4" w:space="0" w:color="auto"/>
            </w:tcBorders>
            <w:vAlign w:val="center"/>
          </w:tcPr>
          <w:p w14:paraId="57275D7A" w14:textId="77777777" w:rsidR="00F4468A" w:rsidRDefault="00F4468A">
            <w:pPr>
              <w:jc w:val="center"/>
              <w:rPr>
                <w:rFonts w:ascii="宋体" w:hAnsi="宋体" w:cs="宋体" w:hint="eastAsia"/>
                <w:szCs w:val="21"/>
              </w:rPr>
            </w:pPr>
          </w:p>
        </w:tc>
        <w:tc>
          <w:tcPr>
            <w:tcW w:w="2340" w:type="pct"/>
            <w:gridSpan w:val="3"/>
            <w:tcBorders>
              <w:top w:val="single" w:sz="4" w:space="0" w:color="auto"/>
              <w:left w:val="single" w:sz="4" w:space="0" w:color="auto"/>
              <w:bottom w:val="single" w:sz="4" w:space="0" w:color="auto"/>
              <w:right w:val="single" w:sz="4" w:space="0" w:color="auto"/>
            </w:tcBorders>
            <w:vAlign w:val="center"/>
          </w:tcPr>
          <w:p w14:paraId="1C39ED7C" w14:textId="77777777" w:rsidR="00F4468A" w:rsidRDefault="00000000">
            <w:pPr>
              <w:snapToGrid w:val="0"/>
              <w:rPr>
                <w:rFonts w:ascii="宋体" w:hAnsi="宋体" w:cs="宋体" w:hint="eastAsia"/>
                <w:szCs w:val="21"/>
              </w:rPr>
            </w:pPr>
            <w:r>
              <w:rPr>
                <w:rFonts w:ascii="宋体" w:hAnsi="宋体" w:cs="宋体" w:hint="eastAsia"/>
                <w:szCs w:val="21"/>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rsidR="00F4468A" w14:paraId="3C5C940A" w14:textId="77777777">
        <w:trPr>
          <w:trHeight w:val="789"/>
          <w:jc w:val="center"/>
        </w:trPr>
        <w:tc>
          <w:tcPr>
            <w:tcW w:w="411" w:type="pct"/>
            <w:tcBorders>
              <w:top w:val="single" w:sz="4" w:space="0" w:color="auto"/>
              <w:left w:val="single" w:sz="4" w:space="0" w:color="auto"/>
              <w:bottom w:val="single" w:sz="4" w:space="0" w:color="auto"/>
              <w:right w:val="single" w:sz="4" w:space="0" w:color="auto"/>
            </w:tcBorders>
            <w:vAlign w:val="center"/>
          </w:tcPr>
          <w:p w14:paraId="5D0947AD" w14:textId="77777777" w:rsidR="00F4468A" w:rsidRDefault="00000000">
            <w:pPr>
              <w:jc w:val="center"/>
              <w:rPr>
                <w:rFonts w:ascii="宋体" w:hAnsi="宋体" w:cs="宋体" w:hint="eastAsia"/>
                <w:szCs w:val="21"/>
                <w:lang w:bidi="ar"/>
              </w:rPr>
            </w:pPr>
            <w:r>
              <w:rPr>
                <w:rFonts w:ascii="宋体" w:hAnsi="宋体" w:cs="宋体" w:hint="eastAsia"/>
                <w:szCs w:val="21"/>
                <w:lang w:bidi="ar"/>
              </w:rPr>
              <w:t>2</w:t>
            </w:r>
          </w:p>
        </w:tc>
        <w:tc>
          <w:tcPr>
            <w:tcW w:w="1275" w:type="pct"/>
            <w:gridSpan w:val="2"/>
            <w:tcBorders>
              <w:top w:val="single" w:sz="4" w:space="0" w:color="auto"/>
              <w:left w:val="single" w:sz="4" w:space="0" w:color="auto"/>
              <w:bottom w:val="single" w:sz="4" w:space="0" w:color="auto"/>
              <w:right w:val="single" w:sz="4" w:space="0" w:color="auto"/>
            </w:tcBorders>
            <w:vAlign w:val="center"/>
          </w:tcPr>
          <w:p w14:paraId="480F91B0" w14:textId="77777777" w:rsidR="00F4468A" w:rsidRDefault="00000000">
            <w:pPr>
              <w:jc w:val="center"/>
              <w:rPr>
                <w:rFonts w:ascii="宋体" w:hAnsi="宋体" w:cs="宋体" w:hint="eastAsia"/>
                <w:szCs w:val="21"/>
              </w:rPr>
            </w:pPr>
            <w:r>
              <w:rPr>
                <w:rFonts w:ascii="宋体" w:hAnsi="宋体" w:cs="宋体" w:hint="eastAsia"/>
                <w:szCs w:val="21"/>
              </w:rPr>
              <w:t>管理关系</w:t>
            </w:r>
          </w:p>
        </w:tc>
        <w:tc>
          <w:tcPr>
            <w:tcW w:w="971" w:type="pct"/>
            <w:gridSpan w:val="2"/>
            <w:tcBorders>
              <w:top w:val="single" w:sz="4" w:space="0" w:color="auto"/>
              <w:left w:val="single" w:sz="4" w:space="0" w:color="auto"/>
              <w:bottom w:val="single" w:sz="4" w:space="0" w:color="auto"/>
              <w:right w:val="single" w:sz="4" w:space="0" w:color="auto"/>
            </w:tcBorders>
            <w:vAlign w:val="center"/>
          </w:tcPr>
          <w:p w14:paraId="1854DE9D" w14:textId="77777777" w:rsidR="00F4468A" w:rsidRDefault="00F4468A">
            <w:pPr>
              <w:jc w:val="center"/>
              <w:rPr>
                <w:rFonts w:ascii="宋体" w:hAnsi="宋体" w:cs="宋体" w:hint="eastAsia"/>
                <w:szCs w:val="21"/>
              </w:rPr>
            </w:pPr>
          </w:p>
        </w:tc>
        <w:tc>
          <w:tcPr>
            <w:tcW w:w="2340" w:type="pct"/>
            <w:gridSpan w:val="3"/>
            <w:tcBorders>
              <w:top w:val="single" w:sz="4" w:space="0" w:color="auto"/>
              <w:left w:val="single" w:sz="4" w:space="0" w:color="auto"/>
              <w:bottom w:val="single" w:sz="4" w:space="0" w:color="auto"/>
              <w:right w:val="single" w:sz="4" w:space="0" w:color="auto"/>
            </w:tcBorders>
            <w:vAlign w:val="center"/>
          </w:tcPr>
          <w:p w14:paraId="0AECE011" w14:textId="77777777" w:rsidR="00F4468A" w:rsidRDefault="00000000">
            <w:pPr>
              <w:snapToGrid w:val="0"/>
              <w:rPr>
                <w:rFonts w:ascii="宋体" w:hAnsi="宋体" w:cs="宋体" w:hint="eastAsia"/>
                <w:szCs w:val="21"/>
              </w:rPr>
            </w:pPr>
            <w:r>
              <w:rPr>
                <w:rFonts w:ascii="宋体" w:hAnsi="宋体" w:cs="宋体" w:hint="eastAsia"/>
                <w:szCs w:val="21"/>
              </w:rPr>
              <w:t>指对投标（响应）供应商不具有出资持股关系，但对其存在管理关系的主体。</w:t>
            </w:r>
          </w:p>
        </w:tc>
      </w:tr>
      <w:tr w:rsidR="00F4468A" w14:paraId="386314F1" w14:textId="77777777">
        <w:trPr>
          <w:trHeight w:val="455"/>
          <w:jc w:val="center"/>
        </w:trPr>
        <w:tc>
          <w:tcPr>
            <w:tcW w:w="5000" w:type="pct"/>
            <w:gridSpan w:val="8"/>
            <w:tcBorders>
              <w:top w:val="single" w:sz="4" w:space="0" w:color="auto"/>
              <w:left w:val="single" w:sz="4" w:space="0" w:color="auto"/>
              <w:bottom w:val="single" w:sz="4" w:space="0" w:color="auto"/>
              <w:right w:val="single" w:sz="4" w:space="0" w:color="auto"/>
            </w:tcBorders>
            <w:vAlign w:val="center"/>
          </w:tcPr>
          <w:p w14:paraId="46A80F63" w14:textId="77777777" w:rsidR="00F4468A" w:rsidRDefault="00000000">
            <w:pPr>
              <w:snapToGrid w:val="0"/>
              <w:rPr>
                <w:rFonts w:ascii="宋体" w:hAnsi="宋体" w:cs="宋体" w:hint="eastAsia"/>
                <w:szCs w:val="21"/>
              </w:rPr>
            </w:pPr>
            <w:r>
              <w:rPr>
                <w:rFonts w:ascii="宋体" w:hAnsi="宋体" w:cs="宋体" w:hint="eastAsia"/>
                <w:b/>
                <w:bCs/>
                <w:szCs w:val="21"/>
              </w:rPr>
              <w:t>说明：同一关联关系类型有多个主体的，应分行填写。</w:t>
            </w:r>
          </w:p>
        </w:tc>
      </w:tr>
    </w:tbl>
    <w:p w14:paraId="4C27426F" w14:textId="77777777" w:rsidR="00F4468A" w:rsidRDefault="00F4468A">
      <w:pPr>
        <w:pStyle w:val="a4"/>
        <w:rPr>
          <w:rFonts w:ascii="宋体" w:hAnsi="宋体" w:hint="eastAsia"/>
          <w:b/>
          <w:color w:val="FF0000"/>
          <w:sz w:val="28"/>
          <w:szCs w:val="28"/>
        </w:rPr>
      </w:pPr>
    </w:p>
    <w:p w14:paraId="192C70D9" w14:textId="77777777" w:rsidR="00F4468A" w:rsidRDefault="00000000">
      <w:pPr>
        <w:pStyle w:val="30"/>
        <w:jc w:val="center"/>
        <w:rPr>
          <w:rFonts w:ascii="黑体" w:eastAsia="黑体" w:hint="eastAsia"/>
          <w:b w:val="0"/>
          <w:sz w:val="24"/>
        </w:rPr>
      </w:pPr>
      <w:r>
        <w:rPr>
          <w:rFonts w:ascii="黑体" w:eastAsia="黑体" w:hint="eastAsia"/>
          <w:b w:val="0"/>
          <w:sz w:val="24"/>
        </w:rPr>
        <w:t>二、</w:t>
      </w:r>
      <w:bookmarkStart w:id="54" w:name="_Hlk72092499"/>
      <w:r>
        <w:rPr>
          <w:rFonts w:ascii="黑体" w:eastAsia="黑体" w:hint="eastAsia"/>
          <w:b w:val="0"/>
          <w:sz w:val="24"/>
        </w:rPr>
        <w:t>法定代表人（负责人）证明书</w:t>
      </w:r>
      <w:bookmarkEnd w:id="54"/>
    </w:p>
    <w:p w14:paraId="58F1E41C" w14:textId="77777777" w:rsidR="00F4468A" w:rsidRDefault="00F4468A">
      <w:pPr>
        <w:rPr>
          <w:sz w:val="24"/>
        </w:rPr>
      </w:pPr>
    </w:p>
    <w:p w14:paraId="52C8F79D" w14:textId="77777777" w:rsidR="00F4468A" w:rsidRDefault="00000000">
      <w:pPr>
        <w:spacing w:line="360" w:lineRule="auto"/>
        <w:ind w:firstLineChars="200" w:firstLine="420"/>
        <w:rPr>
          <w:szCs w:val="21"/>
        </w:rPr>
      </w:pPr>
      <w:r>
        <w:rPr>
          <w:rFonts w:hint="eastAsia"/>
          <w:szCs w:val="21"/>
          <w:u w:val="single"/>
        </w:rPr>
        <w:t xml:space="preserve">                 </w:t>
      </w:r>
      <w:r>
        <w:rPr>
          <w:rFonts w:hint="eastAsia"/>
          <w:szCs w:val="21"/>
        </w:rPr>
        <w:t>（姓名），现任我单位</w:t>
      </w:r>
      <w:r>
        <w:rPr>
          <w:rFonts w:hint="eastAsia"/>
          <w:szCs w:val="21"/>
          <w:u w:val="single"/>
        </w:rPr>
        <w:t xml:space="preserve">             </w:t>
      </w:r>
      <w:r>
        <w:rPr>
          <w:rFonts w:hint="eastAsia"/>
          <w:szCs w:val="21"/>
        </w:rPr>
        <w:t>职务，为法定代表人（负责人），身份证件号为：</w:t>
      </w:r>
      <w:r>
        <w:rPr>
          <w:rFonts w:hint="eastAsia"/>
          <w:szCs w:val="21"/>
          <w:u w:val="single"/>
        </w:rPr>
        <w:t xml:space="preserve">                                     </w:t>
      </w:r>
      <w:r>
        <w:rPr>
          <w:rFonts w:hint="eastAsia"/>
          <w:szCs w:val="21"/>
        </w:rPr>
        <w:t>，联系电话：</w:t>
      </w:r>
      <w:r>
        <w:rPr>
          <w:rFonts w:hint="eastAsia"/>
          <w:szCs w:val="21"/>
          <w:u w:val="single"/>
        </w:rPr>
        <w:t xml:space="preserve">                </w:t>
      </w:r>
      <w:r>
        <w:rPr>
          <w:rFonts w:hint="eastAsia"/>
          <w:szCs w:val="21"/>
        </w:rPr>
        <w:t>。</w:t>
      </w:r>
    </w:p>
    <w:p w14:paraId="02D01C07" w14:textId="77777777" w:rsidR="00F4468A" w:rsidRDefault="00000000">
      <w:pPr>
        <w:spacing w:line="360" w:lineRule="auto"/>
        <w:ind w:firstLineChars="200" w:firstLine="420"/>
        <w:rPr>
          <w:szCs w:val="21"/>
        </w:rPr>
      </w:pPr>
      <w:r>
        <w:rPr>
          <w:rFonts w:hint="eastAsia"/>
          <w:szCs w:val="21"/>
        </w:rPr>
        <w:lastRenderedPageBreak/>
        <w:t>特此证明。</w:t>
      </w:r>
    </w:p>
    <w:p w14:paraId="04CFF1CB" w14:textId="77777777" w:rsidR="00F4468A" w:rsidRDefault="00000000">
      <w:pPr>
        <w:spacing w:line="360" w:lineRule="auto"/>
        <w:ind w:firstLineChars="200" w:firstLine="420"/>
        <w:rPr>
          <w:szCs w:val="21"/>
        </w:rPr>
      </w:pPr>
      <w:r>
        <w:rPr>
          <w:rFonts w:hint="eastAsia"/>
          <w:szCs w:val="21"/>
        </w:rPr>
        <w:t>说明：</w:t>
      </w:r>
      <w:r>
        <w:rPr>
          <w:rFonts w:hint="eastAsia"/>
          <w:szCs w:val="21"/>
        </w:rPr>
        <w:t>1.</w:t>
      </w:r>
      <w:r>
        <w:rPr>
          <w:rFonts w:hint="eastAsia"/>
          <w:szCs w:val="21"/>
        </w:rPr>
        <w:t>法定代表人为投标人（企业事业单位、国家机关、社会团体）的主要行政负责人。</w:t>
      </w:r>
    </w:p>
    <w:p w14:paraId="387BA389" w14:textId="77777777" w:rsidR="00F4468A" w:rsidRDefault="00000000">
      <w:pPr>
        <w:spacing w:line="360" w:lineRule="auto"/>
        <w:ind w:firstLineChars="200" w:firstLine="420"/>
        <w:rPr>
          <w:szCs w:val="21"/>
        </w:rPr>
      </w:pPr>
      <w:r>
        <w:rPr>
          <w:rFonts w:hint="eastAsia"/>
          <w:szCs w:val="21"/>
        </w:rPr>
        <w:t>2.</w:t>
      </w:r>
      <w:r>
        <w:rPr>
          <w:rFonts w:hint="eastAsia"/>
          <w:szCs w:val="21"/>
          <w:lang w:eastAsia="zh-Hans"/>
        </w:rPr>
        <w:t>本证明书要供法定代表人（负责人）</w:t>
      </w:r>
      <w:r>
        <w:rPr>
          <w:rFonts w:hint="eastAsia"/>
          <w:szCs w:val="21"/>
        </w:rPr>
        <w:t>相关身份证明文件：身份证扫描件（正反两面）方为有效；港澳台居民可提供来往通行证扫描件；非中国国籍管辖范围人员，可提供公安部门认可的身份证明材料扫描件。</w:t>
      </w:r>
    </w:p>
    <w:p w14:paraId="7A3D7E5F" w14:textId="77777777" w:rsidR="00F4468A" w:rsidRDefault="00000000">
      <w:pPr>
        <w:spacing w:line="360" w:lineRule="auto"/>
        <w:ind w:firstLineChars="200" w:firstLine="420"/>
        <w:rPr>
          <w:szCs w:val="21"/>
        </w:rPr>
      </w:pPr>
      <w:r>
        <w:rPr>
          <w:rFonts w:hint="eastAsia"/>
          <w:szCs w:val="21"/>
        </w:rPr>
        <w:t>3.</w:t>
      </w:r>
      <w:r>
        <w:rPr>
          <w:rFonts w:hint="eastAsia"/>
          <w:szCs w:val="21"/>
          <w:lang w:eastAsia="zh-Hans"/>
        </w:rPr>
        <w:t>本项目投标授权代表为法定代表人（负责人）的，无需提供</w:t>
      </w:r>
      <w:r>
        <w:rPr>
          <w:rFonts w:hint="eastAsia"/>
          <w:szCs w:val="21"/>
        </w:rPr>
        <w:t>《投标文件签署授权委托书》</w:t>
      </w:r>
      <w:r>
        <w:rPr>
          <w:rFonts w:hint="eastAsia"/>
          <w:szCs w:val="21"/>
          <w:lang w:eastAsia="zh-Hans"/>
        </w:rPr>
        <w:t>。</w:t>
      </w:r>
    </w:p>
    <w:p w14:paraId="2425FB99" w14:textId="77777777" w:rsidR="00F4468A" w:rsidRDefault="00000000">
      <w:pPr>
        <w:spacing w:line="360" w:lineRule="auto"/>
        <w:ind w:firstLineChars="200" w:firstLine="420"/>
        <w:rPr>
          <w:szCs w:val="21"/>
        </w:rPr>
      </w:pPr>
      <w:r>
        <w:rPr>
          <w:rFonts w:hint="eastAsia"/>
          <w:szCs w:val="21"/>
        </w:rPr>
        <w:t>4.</w:t>
      </w:r>
      <w:r>
        <w:rPr>
          <w:rFonts w:hint="eastAsia"/>
          <w:szCs w:val="21"/>
        </w:rPr>
        <w:t>内容必须填写真实、清楚，涂改无效，不得转让、买卖。</w:t>
      </w:r>
    </w:p>
    <w:tbl>
      <w:tblPr>
        <w:tblStyle w:val="aff4"/>
        <w:tblW w:w="8529" w:type="dxa"/>
        <w:tblLayout w:type="fixed"/>
        <w:tblLook w:val="04A0" w:firstRow="1" w:lastRow="0" w:firstColumn="1" w:lastColumn="0" w:noHBand="0" w:noVBand="1"/>
      </w:tblPr>
      <w:tblGrid>
        <w:gridCol w:w="4264"/>
        <w:gridCol w:w="4265"/>
      </w:tblGrid>
      <w:tr w:rsidR="00F4468A" w14:paraId="4D161C95" w14:textId="77777777">
        <w:tc>
          <w:tcPr>
            <w:tcW w:w="4264" w:type="dxa"/>
          </w:tcPr>
          <w:p w14:paraId="6031E470" w14:textId="77777777" w:rsidR="00F4468A" w:rsidRDefault="00000000">
            <w:pPr>
              <w:jc w:val="center"/>
            </w:pPr>
            <w:r>
              <w:rPr>
                <w:rFonts w:hint="eastAsia"/>
              </w:rPr>
              <w:t>证件扫描件正面</w:t>
            </w:r>
          </w:p>
          <w:p w14:paraId="75157DF1" w14:textId="77777777" w:rsidR="00F4468A" w:rsidRDefault="00000000">
            <w:pPr>
              <w:pStyle w:val="a9"/>
              <w:jc w:val="center"/>
            </w:pPr>
            <w:r>
              <w:rPr>
                <w:rFonts w:hint="eastAsia"/>
              </w:rPr>
              <w:t xml:space="preserve"> </w:t>
            </w:r>
          </w:p>
          <w:p w14:paraId="548D7DE9" w14:textId="77777777" w:rsidR="00F4468A" w:rsidRDefault="00F4468A">
            <w:pPr>
              <w:pStyle w:val="23"/>
            </w:pPr>
          </w:p>
          <w:p w14:paraId="53243B1F" w14:textId="77777777" w:rsidR="00F4468A" w:rsidRDefault="00F4468A">
            <w:pPr>
              <w:pStyle w:val="23"/>
            </w:pPr>
          </w:p>
          <w:p w14:paraId="2FFCE82F" w14:textId="77777777" w:rsidR="00F4468A" w:rsidRDefault="00F4468A">
            <w:pPr>
              <w:pStyle w:val="23"/>
            </w:pPr>
          </w:p>
          <w:p w14:paraId="14641756" w14:textId="77777777" w:rsidR="00F4468A" w:rsidRDefault="00F4468A">
            <w:pPr>
              <w:pStyle w:val="23"/>
            </w:pPr>
          </w:p>
          <w:p w14:paraId="5EE003ED" w14:textId="77777777" w:rsidR="00F4468A" w:rsidRDefault="00F4468A">
            <w:pPr>
              <w:pStyle w:val="23"/>
              <w:jc w:val="center"/>
            </w:pPr>
          </w:p>
        </w:tc>
        <w:tc>
          <w:tcPr>
            <w:tcW w:w="4265" w:type="dxa"/>
          </w:tcPr>
          <w:p w14:paraId="53037217" w14:textId="77777777" w:rsidR="00F4468A" w:rsidRDefault="00000000">
            <w:pPr>
              <w:jc w:val="center"/>
            </w:pPr>
            <w:r>
              <w:rPr>
                <w:rFonts w:hint="eastAsia"/>
              </w:rPr>
              <w:t>证件扫描件反面</w:t>
            </w:r>
          </w:p>
          <w:p w14:paraId="463CB1C6" w14:textId="77777777" w:rsidR="00F4468A" w:rsidRDefault="00F4468A">
            <w:pPr>
              <w:pStyle w:val="a9"/>
              <w:jc w:val="center"/>
            </w:pPr>
          </w:p>
          <w:p w14:paraId="217CD578" w14:textId="77777777" w:rsidR="00F4468A" w:rsidRDefault="00F4468A">
            <w:pPr>
              <w:pStyle w:val="23"/>
              <w:jc w:val="center"/>
            </w:pPr>
          </w:p>
        </w:tc>
      </w:tr>
    </w:tbl>
    <w:p w14:paraId="64535E9D" w14:textId="77777777" w:rsidR="00F4468A" w:rsidRDefault="00000000">
      <w:pPr>
        <w:rPr>
          <w:sz w:val="24"/>
        </w:rPr>
      </w:pPr>
      <w:r>
        <w:rPr>
          <w:rFonts w:hint="eastAsia"/>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p w14:paraId="6D6188BF" w14:textId="77777777" w:rsidR="00F4468A" w:rsidRDefault="00F4468A">
      <w:pPr>
        <w:rPr>
          <w:sz w:val="24"/>
        </w:rPr>
      </w:pPr>
    </w:p>
    <w:p w14:paraId="51C7EDD0" w14:textId="77777777" w:rsidR="00F4468A" w:rsidRDefault="00000000">
      <w:pPr>
        <w:pStyle w:val="30"/>
        <w:spacing w:before="120" w:after="120"/>
        <w:jc w:val="center"/>
        <w:rPr>
          <w:rFonts w:ascii="黑体" w:eastAsia="黑体" w:hint="eastAsia"/>
          <w:b w:val="0"/>
          <w:sz w:val="24"/>
        </w:rPr>
      </w:pPr>
      <w:r>
        <w:rPr>
          <w:rFonts w:ascii="黑体" w:eastAsia="黑体" w:hint="eastAsia"/>
          <w:b w:val="0"/>
          <w:sz w:val="24"/>
        </w:rPr>
        <w:t>三、投标文件签署授权委托书</w:t>
      </w:r>
    </w:p>
    <w:p w14:paraId="7DFB2A16" w14:textId="77777777" w:rsidR="00F4468A" w:rsidRDefault="00000000">
      <w:pPr>
        <w:spacing w:line="360" w:lineRule="auto"/>
        <w:ind w:firstLineChars="200" w:firstLine="42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（投标人名称）的法定代表人（负责人），现授权委托</w:t>
      </w:r>
      <w:r>
        <w:rPr>
          <w:rFonts w:hint="eastAsia"/>
          <w:szCs w:val="21"/>
          <w:u w:val="single"/>
        </w:rPr>
        <w:t xml:space="preserve">            </w:t>
      </w:r>
      <w:r>
        <w:rPr>
          <w:rFonts w:hint="eastAsia"/>
          <w:szCs w:val="21"/>
        </w:rPr>
        <w:t>（姓名）为我单位签署本项目已递交的投标文件的法定代表人（负责人）的授权委托代理人，代理人全权代表我所签署的本项目已递交的投标文件内容我均承认。</w:t>
      </w:r>
    </w:p>
    <w:p w14:paraId="278A92EB" w14:textId="77777777" w:rsidR="00F4468A" w:rsidRDefault="00000000">
      <w:pPr>
        <w:spacing w:line="360" w:lineRule="auto"/>
        <w:ind w:firstLineChars="200" w:firstLine="420"/>
        <w:rPr>
          <w:szCs w:val="21"/>
        </w:rPr>
      </w:pPr>
      <w:r>
        <w:rPr>
          <w:rFonts w:hint="eastAsia"/>
          <w:szCs w:val="21"/>
        </w:rPr>
        <w:t>代理人无转委托权，特此委托。</w:t>
      </w:r>
    </w:p>
    <w:p w14:paraId="0A32FDD8" w14:textId="77777777" w:rsidR="00F4468A" w:rsidRDefault="00F4468A">
      <w:pPr>
        <w:spacing w:line="360" w:lineRule="auto"/>
        <w:ind w:firstLineChars="200" w:firstLine="420"/>
        <w:rPr>
          <w:szCs w:val="21"/>
        </w:rPr>
      </w:pPr>
    </w:p>
    <w:p w14:paraId="6140EAFC" w14:textId="77777777" w:rsidR="00F4468A" w:rsidRDefault="00000000">
      <w:pPr>
        <w:spacing w:line="360" w:lineRule="auto"/>
        <w:ind w:firstLineChars="200" w:firstLine="420"/>
        <w:rPr>
          <w:szCs w:val="21"/>
        </w:rPr>
      </w:pPr>
      <w:r>
        <w:rPr>
          <w:rFonts w:hint="eastAsia"/>
          <w:szCs w:val="21"/>
        </w:rPr>
        <w:t>代理人：</w:t>
      </w:r>
      <w:r>
        <w:rPr>
          <w:rFonts w:hint="eastAsia"/>
          <w:szCs w:val="21"/>
          <w:u w:val="single"/>
        </w:rPr>
        <w:t xml:space="preserve">              </w:t>
      </w:r>
      <w:r>
        <w:rPr>
          <w:rFonts w:hint="eastAsia"/>
          <w:szCs w:val="21"/>
        </w:rPr>
        <w:t>；</w:t>
      </w:r>
    </w:p>
    <w:p w14:paraId="1283A323" w14:textId="77777777" w:rsidR="00F4468A" w:rsidRDefault="00000000">
      <w:pPr>
        <w:spacing w:line="360" w:lineRule="auto"/>
        <w:ind w:firstLineChars="200" w:firstLine="420"/>
        <w:rPr>
          <w:szCs w:val="21"/>
        </w:rPr>
      </w:pPr>
      <w:r>
        <w:rPr>
          <w:rFonts w:hint="eastAsia"/>
          <w:szCs w:val="21"/>
        </w:rPr>
        <w:t>身份证件号：</w:t>
      </w:r>
      <w:r>
        <w:rPr>
          <w:rFonts w:hint="eastAsia"/>
          <w:szCs w:val="21"/>
          <w:u w:val="single"/>
        </w:rPr>
        <w:t xml:space="preserve">                        </w:t>
      </w:r>
      <w:r>
        <w:rPr>
          <w:rFonts w:hint="eastAsia"/>
          <w:szCs w:val="21"/>
        </w:rPr>
        <w:t>，职务：</w:t>
      </w:r>
      <w:r>
        <w:rPr>
          <w:rFonts w:hint="eastAsia"/>
          <w:szCs w:val="21"/>
          <w:u w:val="single"/>
        </w:rPr>
        <w:t xml:space="preserve">                </w:t>
      </w:r>
      <w:r>
        <w:rPr>
          <w:rFonts w:hint="eastAsia"/>
          <w:szCs w:val="21"/>
        </w:rPr>
        <w:t>；</w:t>
      </w:r>
    </w:p>
    <w:p w14:paraId="5F16242B" w14:textId="77777777" w:rsidR="00F4468A" w:rsidRDefault="00000000">
      <w:pPr>
        <w:spacing w:line="360" w:lineRule="auto"/>
        <w:ind w:firstLineChars="200" w:firstLine="420"/>
        <w:rPr>
          <w:szCs w:val="21"/>
        </w:rPr>
      </w:pPr>
      <w:r>
        <w:rPr>
          <w:rFonts w:hint="eastAsia"/>
          <w:szCs w:val="21"/>
        </w:rPr>
        <w:t>联系电话：</w:t>
      </w:r>
      <w:r>
        <w:rPr>
          <w:rFonts w:hint="eastAsia"/>
          <w:szCs w:val="21"/>
          <w:u w:val="single"/>
        </w:rPr>
        <w:t xml:space="preserve">         </w:t>
      </w:r>
      <w:r>
        <w:rPr>
          <w:rFonts w:hint="eastAsia"/>
          <w:szCs w:val="21"/>
        </w:rPr>
        <w:t>，手机：</w:t>
      </w:r>
      <w:r>
        <w:rPr>
          <w:rFonts w:hint="eastAsia"/>
          <w:szCs w:val="21"/>
          <w:u w:val="single"/>
        </w:rPr>
        <w:t xml:space="preserve">                </w:t>
      </w:r>
      <w:r>
        <w:rPr>
          <w:rFonts w:hint="eastAsia"/>
          <w:szCs w:val="21"/>
        </w:rPr>
        <w:t>，电子邮箱：</w:t>
      </w:r>
      <w:r>
        <w:rPr>
          <w:rFonts w:hint="eastAsia"/>
          <w:szCs w:val="21"/>
          <w:u w:val="single"/>
        </w:rPr>
        <w:t xml:space="preserve">                     </w:t>
      </w:r>
      <w:r>
        <w:rPr>
          <w:rFonts w:hint="eastAsia"/>
          <w:szCs w:val="21"/>
        </w:rPr>
        <w:t>；</w:t>
      </w:r>
    </w:p>
    <w:p w14:paraId="6F767723" w14:textId="77777777" w:rsidR="00F4468A" w:rsidRDefault="00000000">
      <w:pPr>
        <w:spacing w:line="360" w:lineRule="auto"/>
        <w:ind w:firstLineChars="200" w:firstLine="42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rPr>
        <w:t xml:space="preserve"> </w:t>
      </w:r>
      <w:r>
        <w:rPr>
          <w:rFonts w:hint="eastAsia"/>
          <w:szCs w:val="21"/>
          <w:u w:val="single"/>
        </w:rPr>
        <w:t xml:space="preserve">      </w:t>
      </w:r>
      <w:r>
        <w:rPr>
          <w:rFonts w:hint="eastAsia"/>
          <w:szCs w:val="21"/>
        </w:rPr>
        <w:t>日。</w:t>
      </w:r>
    </w:p>
    <w:p w14:paraId="2EC55AAC" w14:textId="77777777" w:rsidR="00F4468A" w:rsidRDefault="00000000">
      <w:pPr>
        <w:spacing w:line="360" w:lineRule="auto"/>
        <w:ind w:firstLineChars="200" w:firstLine="422"/>
        <w:rPr>
          <w:b/>
          <w:color w:val="FF0000"/>
          <w:szCs w:val="21"/>
        </w:rPr>
      </w:pPr>
      <w:r>
        <w:rPr>
          <w:rFonts w:hint="eastAsia"/>
          <w:b/>
          <w:color w:val="FF0000"/>
          <w:szCs w:val="21"/>
        </w:rPr>
        <w:t>附：请提供代理人身份证扫描件（正反两面）方为有效；港澳台居民可提供来往通行证扫描件；非中国国籍管辖范围人员，可提供公安部门认可的身份证明材料扫描件。</w:t>
      </w:r>
    </w:p>
    <w:tbl>
      <w:tblPr>
        <w:tblStyle w:val="aff4"/>
        <w:tblW w:w="8529" w:type="dxa"/>
        <w:tblLayout w:type="fixed"/>
        <w:tblLook w:val="04A0" w:firstRow="1" w:lastRow="0" w:firstColumn="1" w:lastColumn="0" w:noHBand="0" w:noVBand="1"/>
      </w:tblPr>
      <w:tblGrid>
        <w:gridCol w:w="4264"/>
        <w:gridCol w:w="4265"/>
      </w:tblGrid>
      <w:tr w:rsidR="00F4468A" w14:paraId="6AE3860E" w14:textId="77777777">
        <w:tc>
          <w:tcPr>
            <w:tcW w:w="4264" w:type="dxa"/>
          </w:tcPr>
          <w:p w14:paraId="6434541F" w14:textId="77777777" w:rsidR="00F4468A" w:rsidRDefault="00000000">
            <w:pPr>
              <w:jc w:val="center"/>
            </w:pPr>
            <w:r>
              <w:rPr>
                <w:rFonts w:hint="eastAsia"/>
              </w:rPr>
              <w:t>证件扫描件正面</w:t>
            </w:r>
          </w:p>
          <w:p w14:paraId="468C08B8" w14:textId="77777777" w:rsidR="00F4468A" w:rsidRDefault="00F4468A">
            <w:pPr>
              <w:pStyle w:val="a9"/>
              <w:jc w:val="center"/>
            </w:pPr>
          </w:p>
          <w:p w14:paraId="0537646C" w14:textId="77777777" w:rsidR="00F4468A" w:rsidRDefault="00F4468A">
            <w:pPr>
              <w:pStyle w:val="23"/>
              <w:jc w:val="center"/>
            </w:pPr>
          </w:p>
        </w:tc>
        <w:tc>
          <w:tcPr>
            <w:tcW w:w="4265" w:type="dxa"/>
          </w:tcPr>
          <w:p w14:paraId="39143417" w14:textId="77777777" w:rsidR="00F4468A" w:rsidRDefault="00000000">
            <w:pPr>
              <w:jc w:val="center"/>
            </w:pPr>
            <w:r>
              <w:rPr>
                <w:rFonts w:hint="eastAsia"/>
              </w:rPr>
              <w:lastRenderedPageBreak/>
              <w:t>证件扫描件反面</w:t>
            </w:r>
          </w:p>
          <w:p w14:paraId="571F1A50" w14:textId="77777777" w:rsidR="00F4468A" w:rsidRDefault="00F4468A">
            <w:pPr>
              <w:pStyle w:val="a9"/>
              <w:jc w:val="center"/>
            </w:pPr>
          </w:p>
          <w:p w14:paraId="5F416599" w14:textId="77777777" w:rsidR="00F4468A" w:rsidRDefault="00F4468A">
            <w:pPr>
              <w:pStyle w:val="23"/>
              <w:jc w:val="center"/>
            </w:pPr>
          </w:p>
        </w:tc>
      </w:tr>
    </w:tbl>
    <w:p w14:paraId="359AC15F" w14:textId="77777777" w:rsidR="00F4468A" w:rsidRDefault="00000000">
      <w:r>
        <w:rPr>
          <w:rFonts w:hint="eastAsia"/>
        </w:rPr>
        <w:lastRenderedPageBreak/>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p w14:paraId="0CF91DC6" w14:textId="77777777" w:rsidR="00F4468A" w:rsidRDefault="00000000">
      <w:pPr>
        <w:pStyle w:val="30"/>
        <w:jc w:val="center"/>
        <w:rPr>
          <w:rFonts w:ascii="黑体" w:eastAsia="黑体" w:hint="eastAsia"/>
          <w:b w:val="0"/>
          <w:kern w:val="0"/>
          <w:sz w:val="24"/>
          <w:szCs w:val="24"/>
        </w:rPr>
      </w:pPr>
      <w:r>
        <w:rPr>
          <w:rFonts w:ascii="黑体" w:eastAsia="黑体" w:hint="eastAsia"/>
          <w:b w:val="0"/>
          <w:kern w:val="0"/>
          <w:sz w:val="24"/>
          <w:szCs w:val="24"/>
        </w:rPr>
        <w:t>四、</w:t>
      </w:r>
      <w:bookmarkStart w:id="55" w:name="_Hlk72092634"/>
      <w:r>
        <w:rPr>
          <w:rFonts w:ascii="黑体" w:eastAsia="黑体" w:hint="eastAsia"/>
          <w:b w:val="0"/>
          <w:kern w:val="0"/>
          <w:sz w:val="24"/>
          <w:szCs w:val="24"/>
        </w:rPr>
        <w:t>实质性条款响应情况表</w:t>
      </w:r>
      <w:bookmarkEnd w:id="55"/>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2664"/>
        <w:gridCol w:w="1588"/>
        <w:gridCol w:w="1842"/>
        <w:gridCol w:w="1418"/>
      </w:tblGrid>
      <w:tr w:rsidR="00F4468A" w14:paraId="584BFF8D" w14:textId="77777777">
        <w:trPr>
          <w:trHeight w:val="631"/>
        </w:trPr>
        <w:tc>
          <w:tcPr>
            <w:tcW w:w="705" w:type="dxa"/>
            <w:vAlign w:val="center"/>
          </w:tcPr>
          <w:p w14:paraId="4BF7FA9D" w14:textId="77777777" w:rsidR="00F4468A" w:rsidRDefault="00000000">
            <w:pPr>
              <w:adjustRightInd w:val="0"/>
              <w:snapToGrid w:val="0"/>
              <w:spacing w:line="360" w:lineRule="auto"/>
              <w:jc w:val="center"/>
              <w:rPr>
                <w:rFonts w:ascii="宋体" w:hAnsi="宋体" w:hint="eastAsia"/>
                <w:kern w:val="0"/>
                <w:szCs w:val="21"/>
              </w:rPr>
            </w:pPr>
            <w:bookmarkStart w:id="56" w:name="_Hlk72092651"/>
            <w:r>
              <w:rPr>
                <w:rFonts w:ascii="宋体" w:hAnsi="宋体" w:hint="eastAsia"/>
                <w:kern w:val="0"/>
                <w:szCs w:val="21"/>
              </w:rPr>
              <w:t>序号</w:t>
            </w:r>
          </w:p>
        </w:tc>
        <w:tc>
          <w:tcPr>
            <w:tcW w:w="2664" w:type="dxa"/>
            <w:vAlign w:val="center"/>
          </w:tcPr>
          <w:p w14:paraId="03563008" w14:textId="77777777" w:rsidR="00F4468A" w:rsidRDefault="00000000">
            <w:pPr>
              <w:adjustRightInd w:val="0"/>
              <w:snapToGrid w:val="0"/>
              <w:spacing w:line="360" w:lineRule="auto"/>
              <w:jc w:val="center"/>
              <w:rPr>
                <w:rFonts w:ascii="宋体" w:hAnsi="宋体" w:hint="eastAsia"/>
                <w:kern w:val="0"/>
                <w:szCs w:val="21"/>
              </w:rPr>
            </w:pPr>
            <w:r>
              <w:rPr>
                <w:rFonts w:ascii="宋体" w:hAnsi="宋体" w:hint="eastAsia"/>
                <w:kern w:val="0"/>
                <w:szCs w:val="21"/>
              </w:rPr>
              <w:t>实质性条款具体内容</w:t>
            </w:r>
          </w:p>
        </w:tc>
        <w:tc>
          <w:tcPr>
            <w:tcW w:w="1588" w:type="dxa"/>
            <w:vAlign w:val="center"/>
          </w:tcPr>
          <w:p w14:paraId="1C7D51F7" w14:textId="77777777" w:rsidR="00F4468A" w:rsidRDefault="00000000">
            <w:pPr>
              <w:adjustRightInd w:val="0"/>
              <w:snapToGrid w:val="0"/>
              <w:spacing w:line="360" w:lineRule="auto"/>
              <w:jc w:val="center"/>
              <w:rPr>
                <w:rFonts w:ascii="宋体" w:hAnsi="宋体" w:hint="eastAsia"/>
                <w:kern w:val="0"/>
                <w:szCs w:val="21"/>
              </w:rPr>
            </w:pPr>
            <w:r>
              <w:rPr>
                <w:rFonts w:hint="eastAsia"/>
              </w:rPr>
              <w:t>投标响应</w:t>
            </w:r>
          </w:p>
        </w:tc>
        <w:tc>
          <w:tcPr>
            <w:tcW w:w="1842" w:type="dxa"/>
            <w:vAlign w:val="center"/>
          </w:tcPr>
          <w:p w14:paraId="0EBE26E8" w14:textId="77777777" w:rsidR="00F4468A" w:rsidRDefault="00000000">
            <w:pPr>
              <w:adjustRightInd w:val="0"/>
              <w:snapToGrid w:val="0"/>
              <w:spacing w:line="360" w:lineRule="auto"/>
              <w:jc w:val="center"/>
              <w:rPr>
                <w:rFonts w:ascii="宋体" w:hAnsi="宋体" w:hint="eastAsia"/>
                <w:kern w:val="0"/>
                <w:szCs w:val="21"/>
              </w:rPr>
            </w:pPr>
            <w:r>
              <w:rPr>
                <w:rFonts w:hint="eastAsia"/>
              </w:rPr>
              <w:t>偏离情况</w:t>
            </w:r>
          </w:p>
        </w:tc>
        <w:tc>
          <w:tcPr>
            <w:tcW w:w="1418" w:type="dxa"/>
            <w:vAlign w:val="center"/>
          </w:tcPr>
          <w:p w14:paraId="2FE75245" w14:textId="77777777" w:rsidR="00F4468A" w:rsidRDefault="00000000">
            <w:pPr>
              <w:adjustRightInd w:val="0"/>
              <w:snapToGrid w:val="0"/>
              <w:spacing w:line="360" w:lineRule="auto"/>
              <w:jc w:val="center"/>
              <w:rPr>
                <w:rFonts w:ascii="宋体" w:hAnsi="宋体" w:hint="eastAsia"/>
                <w:kern w:val="0"/>
                <w:szCs w:val="21"/>
              </w:rPr>
            </w:pPr>
            <w:r>
              <w:rPr>
                <w:rFonts w:hint="eastAsia"/>
              </w:rPr>
              <w:t>说明</w:t>
            </w:r>
          </w:p>
        </w:tc>
      </w:tr>
      <w:bookmarkEnd w:id="56"/>
      <w:tr w:rsidR="00F4468A" w14:paraId="13F5E2C2" w14:textId="77777777">
        <w:tc>
          <w:tcPr>
            <w:tcW w:w="705" w:type="dxa"/>
          </w:tcPr>
          <w:p w14:paraId="76979FEF" w14:textId="77777777" w:rsidR="00F4468A" w:rsidRDefault="00000000">
            <w:pPr>
              <w:adjustRightInd w:val="0"/>
              <w:snapToGrid w:val="0"/>
              <w:spacing w:line="360" w:lineRule="auto"/>
              <w:rPr>
                <w:rFonts w:ascii="宋体" w:hAnsi="宋体" w:hint="eastAsia"/>
                <w:kern w:val="0"/>
                <w:szCs w:val="21"/>
              </w:rPr>
            </w:pPr>
            <w:r>
              <w:rPr>
                <w:rFonts w:ascii="宋体" w:hAnsi="宋体" w:hint="eastAsia"/>
                <w:kern w:val="0"/>
                <w:szCs w:val="21"/>
              </w:rPr>
              <w:t>1</w:t>
            </w:r>
          </w:p>
        </w:tc>
        <w:tc>
          <w:tcPr>
            <w:tcW w:w="2664" w:type="dxa"/>
            <w:vAlign w:val="center"/>
          </w:tcPr>
          <w:p w14:paraId="31DF7A41" w14:textId="77777777" w:rsidR="00F4468A" w:rsidRDefault="00000000">
            <w:pPr>
              <w:adjustRightInd w:val="0"/>
              <w:snapToGrid w:val="0"/>
              <w:spacing w:line="360" w:lineRule="auto"/>
              <w:jc w:val="center"/>
              <w:rPr>
                <w:rFonts w:hAnsi="宋体" w:hint="eastAsia"/>
                <w:kern w:val="0"/>
                <w:szCs w:val="21"/>
              </w:rPr>
            </w:pPr>
            <w:r>
              <w:rPr>
                <w:rFonts w:eastAsiaTheme="minorEastAsia" w:hAnsi="宋体" w:hint="eastAsia"/>
                <w:kern w:val="0"/>
                <w:szCs w:val="21"/>
              </w:rPr>
              <w:t>满足本项目标★的条款要求。</w:t>
            </w:r>
          </w:p>
        </w:tc>
        <w:tc>
          <w:tcPr>
            <w:tcW w:w="1588" w:type="dxa"/>
          </w:tcPr>
          <w:p w14:paraId="6561CEC7" w14:textId="77777777" w:rsidR="00F4468A" w:rsidRDefault="00F4468A">
            <w:pPr>
              <w:adjustRightInd w:val="0"/>
              <w:snapToGrid w:val="0"/>
              <w:spacing w:line="360" w:lineRule="auto"/>
              <w:rPr>
                <w:rFonts w:ascii="宋体" w:hAnsi="宋体" w:hint="eastAsia"/>
                <w:kern w:val="0"/>
                <w:szCs w:val="21"/>
              </w:rPr>
            </w:pPr>
          </w:p>
        </w:tc>
        <w:tc>
          <w:tcPr>
            <w:tcW w:w="1842" w:type="dxa"/>
          </w:tcPr>
          <w:p w14:paraId="744686D9" w14:textId="77777777" w:rsidR="00F4468A" w:rsidRDefault="00F4468A">
            <w:pPr>
              <w:adjustRightInd w:val="0"/>
              <w:snapToGrid w:val="0"/>
              <w:spacing w:line="360" w:lineRule="auto"/>
              <w:rPr>
                <w:rFonts w:ascii="宋体" w:hAnsi="宋体" w:hint="eastAsia"/>
                <w:kern w:val="0"/>
                <w:szCs w:val="21"/>
              </w:rPr>
            </w:pPr>
          </w:p>
        </w:tc>
        <w:tc>
          <w:tcPr>
            <w:tcW w:w="1418" w:type="dxa"/>
          </w:tcPr>
          <w:p w14:paraId="50B03BE0" w14:textId="77777777" w:rsidR="00F4468A" w:rsidRDefault="00F4468A">
            <w:pPr>
              <w:adjustRightInd w:val="0"/>
              <w:snapToGrid w:val="0"/>
              <w:spacing w:line="360" w:lineRule="auto"/>
              <w:rPr>
                <w:rFonts w:ascii="宋体" w:hAnsi="宋体" w:hint="eastAsia"/>
                <w:kern w:val="0"/>
                <w:szCs w:val="21"/>
              </w:rPr>
            </w:pPr>
          </w:p>
        </w:tc>
      </w:tr>
    </w:tbl>
    <w:p w14:paraId="5B08F2E8" w14:textId="77777777" w:rsidR="00F4468A" w:rsidRDefault="00000000">
      <w:pPr>
        <w:ind w:firstLineChars="200" w:firstLine="482"/>
        <w:rPr>
          <w:b/>
          <w:sz w:val="24"/>
          <w:szCs w:val="22"/>
        </w:rPr>
      </w:pPr>
      <w:r>
        <w:rPr>
          <w:rFonts w:hint="eastAsia"/>
          <w:b/>
          <w:sz w:val="24"/>
          <w:szCs w:val="22"/>
        </w:rPr>
        <w:t>注：</w:t>
      </w:r>
      <w:r>
        <w:rPr>
          <w:rFonts w:hint="eastAsia"/>
          <w:b/>
          <w:sz w:val="24"/>
          <w:szCs w:val="22"/>
        </w:rPr>
        <w:t>1.</w:t>
      </w:r>
      <w:r>
        <w:rPr>
          <w:rFonts w:hint="eastAsia"/>
          <w:b/>
          <w:sz w:val="24"/>
          <w:szCs w:val="22"/>
        </w:rPr>
        <w:t>上表所列各项均为不可负偏离条款。</w:t>
      </w:r>
    </w:p>
    <w:p w14:paraId="015BA499" w14:textId="77777777" w:rsidR="00F4468A" w:rsidRDefault="00000000">
      <w:pPr>
        <w:ind w:firstLineChars="200" w:firstLine="482"/>
        <w:rPr>
          <w:b/>
          <w:sz w:val="24"/>
          <w:szCs w:val="22"/>
        </w:rPr>
      </w:pPr>
      <w:r>
        <w:rPr>
          <w:rFonts w:hint="eastAsia"/>
          <w:b/>
          <w:sz w:val="24"/>
          <w:szCs w:val="22"/>
        </w:rPr>
        <w:t>2.</w:t>
      </w:r>
      <w:r>
        <w:rPr>
          <w:rFonts w:hint="eastAsia"/>
          <w:b/>
          <w:sz w:val="24"/>
          <w:szCs w:val="22"/>
        </w:rPr>
        <w:t>“投标响应”一栏应当详细填写投标人自身响应情况</w:t>
      </w:r>
      <w:r>
        <w:rPr>
          <w:rFonts w:ascii="宋体" w:hAnsi="宋体" w:cs="宋体" w:hint="eastAsia"/>
          <w:szCs w:val="21"/>
        </w:rPr>
        <w:t>，</w:t>
      </w:r>
      <w:r>
        <w:rPr>
          <w:rFonts w:ascii="宋体" w:hAnsi="宋体" w:cs="宋体" w:hint="eastAsia"/>
          <w:b/>
          <w:szCs w:val="21"/>
        </w:rPr>
        <w:t>如完全满足实质性条款具体内容可填写“完全响应”</w:t>
      </w:r>
      <w:r>
        <w:rPr>
          <w:rFonts w:hint="eastAsia"/>
          <w:b/>
          <w:sz w:val="24"/>
          <w:szCs w:val="22"/>
        </w:rPr>
        <w:t>。</w:t>
      </w:r>
    </w:p>
    <w:p w14:paraId="33C62DCA" w14:textId="77777777" w:rsidR="00F4468A" w:rsidRDefault="00000000">
      <w:pPr>
        <w:ind w:firstLineChars="200" w:firstLine="482"/>
        <w:rPr>
          <w:b/>
          <w:sz w:val="24"/>
          <w:szCs w:val="22"/>
        </w:rPr>
      </w:pPr>
      <w:r>
        <w:rPr>
          <w:rFonts w:hint="eastAsia"/>
          <w:b/>
          <w:sz w:val="24"/>
          <w:szCs w:val="22"/>
        </w:rPr>
        <w:t>3</w:t>
      </w:r>
      <w:r>
        <w:rPr>
          <w:b/>
          <w:sz w:val="24"/>
          <w:szCs w:val="22"/>
        </w:rPr>
        <w:t>.</w:t>
      </w:r>
      <w:r>
        <w:rPr>
          <w:rFonts w:hint="eastAsia"/>
          <w:b/>
          <w:sz w:val="24"/>
          <w:szCs w:val="22"/>
        </w:rPr>
        <w:t>“偏离情况”一栏应填写“正偏离”、“负偏离”或“无偏离”，</w:t>
      </w:r>
      <w:r>
        <w:rPr>
          <w:rFonts w:hint="eastAsia"/>
          <w:b/>
          <w:sz w:val="24"/>
        </w:rPr>
        <w:t>“正偏离”表示“投标响应优于实质性条款具体内容要求”，“负偏离”表示“投标响应不满足实质性条款具体内容要求”，“无偏离”表示“投标响应与实质性条款具体内容要求一致”。</w:t>
      </w:r>
    </w:p>
    <w:p w14:paraId="54D77EAA" w14:textId="77777777" w:rsidR="00F4468A" w:rsidRDefault="00000000">
      <w:pPr>
        <w:ind w:firstLineChars="200" w:firstLine="482"/>
        <w:rPr>
          <w:b/>
          <w:sz w:val="24"/>
        </w:rPr>
      </w:pPr>
      <w:r>
        <w:rPr>
          <w:b/>
          <w:sz w:val="24"/>
        </w:rPr>
        <w:t>4.</w:t>
      </w:r>
      <w:r>
        <w:rPr>
          <w:rFonts w:hint="eastAsia"/>
          <w:b/>
          <w:sz w:val="24"/>
        </w:rPr>
        <w:t>评审委员会有权对投标响应情况作出判断（作出评审结论）。</w:t>
      </w:r>
    </w:p>
    <w:p w14:paraId="6A2334C2" w14:textId="77777777" w:rsidR="00F4468A" w:rsidRDefault="00000000">
      <w:pPr>
        <w:ind w:firstLineChars="200" w:firstLine="482"/>
        <w:rPr>
          <w:b/>
          <w:sz w:val="24"/>
          <w:szCs w:val="22"/>
        </w:rPr>
      </w:pPr>
      <w:r>
        <w:rPr>
          <w:b/>
          <w:sz w:val="24"/>
          <w:szCs w:val="22"/>
        </w:rPr>
        <w:t>5</w:t>
      </w:r>
      <w:r>
        <w:rPr>
          <w:rFonts w:hint="eastAsia"/>
          <w:b/>
          <w:sz w:val="24"/>
          <w:szCs w:val="22"/>
        </w:rPr>
        <w:t>.</w:t>
      </w:r>
      <w:r>
        <w:rPr>
          <w:rFonts w:hint="eastAsia"/>
          <w:b/>
          <w:sz w:val="24"/>
          <w:szCs w:val="22"/>
        </w:rPr>
        <w:t>实质性响应条款“投标响应情况”与投标文件其它内容冲突的，以实质性响应条款“投标响应情况”为准。</w:t>
      </w:r>
    </w:p>
    <w:p w14:paraId="63ABD555" w14:textId="77777777" w:rsidR="00F4468A" w:rsidRDefault="00000000">
      <w:pPr>
        <w:ind w:firstLineChars="200" w:firstLine="482"/>
        <w:rPr>
          <w:b/>
          <w:sz w:val="24"/>
          <w:szCs w:val="22"/>
        </w:rPr>
      </w:pPr>
      <w:r>
        <w:rPr>
          <w:rFonts w:hint="eastAsia"/>
          <w:b/>
          <w:sz w:val="24"/>
          <w:szCs w:val="22"/>
        </w:rPr>
        <w:t>6.</w:t>
      </w:r>
      <w:r>
        <w:rPr>
          <w:rFonts w:hint="eastAsia"/>
          <w:b/>
          <w:sz w:val="24"/>
          <w:szCs w:val="22"/>
        </w:rPr>
        <w:t>要求提供证明资料，在“说明”一栏中列明证明资料的位置</w:t>
      </w:r>
      <w:r>
        <w:rPr>
          <w:rFonts w:hint="eastAsia"/>
          <w:b/>
          <w:sz w:val="24"/>
          <w:szCs w:val="22"/>
        </w:rPr>
        <w:t>,</w:t>
      </w:r>
      <w:r>
        <w:rPr>
          <w:rFonts w:hint="eastAsia"/>
          <w:b/>
          <w:sz w:val="24"/>
          <w:szCs w:val="22"/>
        </w:rPr>
        <w:t>以便评审；未要求提供证明材料的，投标人可以不提供。</w:t>
      </w:r>
    </w:p>
    <w:p w14:paraId="52241C6F" w14:textId="77777777" w:rsidR="00F4468A" w:rsidRDefault="00F4468A">
      <w:pPr>
        <w:ind w:firstLineChars="200" w:firstLine="420"/>
      </w:pPr>
    </w:p>
    <w:p w14:paraId="4E63A025" w14:textId="77777777" w:rsidR="00F4468A" w:rsidRDefault="00F4468A">
      <w:pPr>
        <w:rPr>
          <w:b/>
          <w:bCs/>
          <w:sz w:val="24"/>
        </w:rPr>
      </w:pPr>
    </w:p>
    <w:p w14:paraId="5F0392C4" w14:textId="77777777" w:rsidR="00F4468A" w:rsidRDefault="00000000">
      <w:pPr>
        <w:pStyle w:val="30"/>
        <w:adjustRightInd w:val="0"/>
        <w:snapToGrid w:val="0"/>
        <w:spacing w:line="276" w:lineRule="auto"/>
        <w:jc w:val="center"/>
        <w:rPr>
          <w:rFonts w:ascii="黑体" w:eastAsia="黑体" w:hint="eastAsia"/>
          <w:b w:val="0"/>
          <w:kern w:val="0"/>
          <w:sz w:val="24"/>
          <w:szCs w:val="24"/>
        </w:rPr>
      </w:pPr>
      <w:r>
        <w:rPr>
          <w:rFonts w:ascii="黑体" w:eastAsia="黑体" w:hint="eastAsia"/>
          <w:b w:val="0"/>
          <w:kern w:val="0"/>
          <w:sz w:val="24"/>
          <w:szCs w:val="24"/>
        </w:rPr>
        <w:t>五、检测设备</w:t>
      </w:r>
    </w:p>
    <w:p w14:paraId="2722558D" w14:textId="77777777" w:rsidR="00F4468A" w:rsidRDefault="00000000">
      <w:pPr>
        <w:pStyle w:val="a9"/>
        <w:adjustRightInd w:val="0"/>
        <w:snapToGrid w:val="0"/>
        <w:spacing w:line="276" w:lineRule="auto"/>
        <w:rPr>
          <w:b w:val="0"/>
          <w:bCs w:val="0"/>
          <w:sz w:val="21"/>
          <w:szCs w:val="21"/>
        </w:rPr>
      </w:pPr>
      <w:r>
        <w:rPr>
          <w:rFonts w:hint="eastAsia"/>
          <w:b w:val="0"/>
          <w:bCs w:val="0"/>
          <w:sz w:val="21"/>
          <w:szCs w:val="21"/>
        </w:rPr>
        <w:t>（特别提示：投标人须按本招标文件评标信息中“检测设备”这一评分因素要求，提供证明资料）</w:t>
      </w:r>
    </w:p>
    <w:p w14:paraId="6B38CEB9" w14:textId="77777777" w:rsidR="00F4468A" w:rsidRDefault="00000000">
      <w:pPr>
        <w:pStyle w:val="30"/>
        <w:adjustRightInd w:val="0"/>
        <w:snapToGrid w:val="0"/>
        <w:spacing w:line="276" w:lineRule="auto"/>
        <w:jc w:val="center"/>
        <w:rPr>
          <w:rFonts w:ascii="黑体" w:eastAsia="黑体" w:hint="eastAsia"/>
          <w:b w:val="0"/>
          <w:kern w:val="0"/>
          <w:sz w:val="24"/>
          <w:szCs w:val="24"/>
        </w:rPr>
      </w:pPr>
      <w:r>
        <w:rPr>
          <w:rFonts w:ascii="黑体" w:eastAsia="黑体" w:hint="eastAsia"/>
          <w:b w:val="0"/>
          <w:kern w:val="0"/>
          <w:sz w:val="24"/>
          <w:szCs w:val="24"/>
        </w:rPr>
        <w:t>六、维修设备</w:t>
      </w:r>
    </w:p>
    <w:p w14:paraId="7D5F7A80" w14:textId="77777777" w:rsidR="00F4468A" w:rsidRDefault="00000000">
      <w:pPr>
        <w:pStyle w:val="a9"/>
        <w:adjustRightInd w:val="0"/>
        <w:snapToGrid w:val="0"/>
        <w:spacing w:line="276" w:lineRule="auto"/>
        <w:rPr>
          <w:b w:val="0"/>
          <w:bCs w:val="0"/>
          <w:sz w:val="21"/>
          <w:szCs w:val="21"/>
        </w:rPr>
      </w:pPr>
      <w:r>
        <w:rPr>
          <w:rFonts w:hint="eastAsia"/>
          <w:b w:val="0"/>
          <w:bCs w:val="0"/>
          <w:sz w:val="21"/>
          <w:szCs w:val="21"/>
        </w:rPr>
        <w:t>（特别提示：投标人须按本招标文件评标信息中“维修设备”这一评分因素要求，提供证明资料）</w:t>
      </w:r>
    </w:p>
    <w:p w14:paraId="52EB84E6" w14:textId="77777777" w:rsidR="00F4468A" w:rsidRDefault="00000000">
      <w:pPr>
        <w:pStyle w:val="30"/>
        <w:adjustRightInd w:val="0"/>
        <w:snapToGrid w:val="0"/>
        <w:spacing w:line="276" w:lineRule="auto"/>
        <w:jc w:val="center"/>
        <w:rPr>
          <w:rFonts w:ascii="黑体" w:eastAsia="黑体" w:hint="eastAsia"/>
          <w:b w:val="0"/>
          <w:kern w:val="0"/>
          <w:sz w:val="24"/>
          <w:szCs w:val="24"/>
        </w:rPr>
      </w:pPr>
      <w:r>
        <w:rPr>
          <w:rFonts w:ascii="黑体" w:eastAsia="黑体" w:hint="eastAsia"/>
          <w:b w:val="0"/>
          <w:kern w:val="0"/>
          <w:sz w:val="24"/>
          <w:szCs w:val="24"/>
        </w:rPr>
        <w:t>七、服务场地</w:t>
      </w:r>
    </w:p>
    <w:p w14:paraId="305643E5" w14:textId="77777777" w:rsidR="00F4468A" w:rsidRDefault="00000000">
      <w:pPr>
        <w:pStyle w:val="a9"/>
        <w:adjustRightInd w:val="0"/>
        <w:snapToGrid w:val="0"/>
        <w:spacing w:line="276" w:lineRule="auto"/>
        <w:rPr>
          <w:b w:val="0"/>
          <w:bCs w:val="0"/>
          <w:sz w:val="21"/>
          <w:szCs w:val="21"/>
        </w:rPr>
      </w:pPr>
      <w:r>
        <w:rPr>
          <w:rFonts w:hint="eastAsia"/>
          <w:b w:val="0"/>
          <w:bCs w:val="0"/>
          <w:sz w:val="21"/>
          <w:szCs w:val="21"/>
        </w:rPr>
        <w:t>（特别提示：投标人须按本招标文件评标信息中“服务场地”这一评分因素要求，提供证明资料）</w:t>
      </w:r>
    </w:p>
    <w:p w14:paraId="787787F2" w14:textId="77777777" w:rsidR="00F4468A" w:rsidRDefault="00000000">
      <w:pPr>
        <w:pStyle w:val="30"/>
        <w:adjustRightInd w:val="0"/>
        <w:snapToGrid w:val="0"/>
        <w:spacing w:line="276" w:lineRule="auto"/>
        <w:jc w:val="center"/>
        <w:rPr>
          <w:rFonts w:ascii="黑体" w:eastAsia="黑体" w:hint="eastAsia"/>
          <w:b w:val="0"/>
          <w:kern w:val="0"/>
          <w:sz w:val="24"/>
          <w:szCs w:val="24"/>
        </w:rPr>
      </w:pPr>
      <w:r>
        <w:rPr>
          <w:rFonts w:ascii="黑体" w:eastAsia="黑体" w:hint="eastAsia"/>
          <w:b w:val="0"/>
          <w:kern w:val="0"/>
          <w:sz w:val="24"/>
          <w:szCs w:val="24"/>
        </w:rPr>
        <w:t>八、服务方案</w:t>
      </w:r>
    </w:p>
    <w:p w14:paraId="1CA7545D" w14:textId="77777777" w:rsidR="00F4468A" w:rsidRDefault="00000000">
      <w:pPr>
        <w:pStyle w:val="a9"/>
        <w:adjustRightInd w:val="0"/>
        <w:snapToGrid w:val="0"/>
        <w:spacing w:line="276" w:lineRule="auto"/>
        <w:rPr>
          <w:b w:val="0"/>
          <w:bCs w:val="0"/>
          <w:sz w:val="21"/>
          <w:szCs w:val="21"/>
        </w:rPr>
      </w:pPr>
      <w:r>
        <w:rPr>
          <w:rFonts w:hint="eastAsia"/>
          <w:b w:val="0"/>
          <w:bCs w:val="0"/>
          <w:sz w:val="21"/>
          <w:szCs w:val="21"/>
        </w:rPr>
        <w:t>（特别提示：投标人须按本招标文件评标信息中“服务方案”这一评分因素要求，提供证明资料）</w:t>
      </w:r>
    </w:p>
    <w:p w14:paraId="5A5C3A97" w14:textId="77777777" w:rsidR="00F4468A" w:rsidRDefault="00F4468A">
      <w:pPr>
        <w:rPr>
          <w:rFonts w:ascii="黑体" w:eastAsia="黑体" w:hAnsi="宋体" w:hint="eastAsia"/>
          <w:bCs/>
          <w:kern w:val="0"/>
          <w:sz w:val="24"/>
        </w:rPr>
      </w:pPr>
    </w:p>
    <w:p w14:paraId="1F40A5A6" w14:textId="77777777" w:rsidR="00F4468A" w:rsidRDefault="00000000">
      <w:pPr>
        <w:pStyle w:val="30"/>
        <w:adjustRightInd w:val="0"/>
        <w:snapToGrid w:val="0"/>
        <w:spacing w:line="276" w:lineRule="auto"/>
        <w:jc w:val="center"/>
        <w:rPr>
          <w:rFonts w:ascii="黑体" w:eastAsia="黑体" w:hint="eastAsia"/>
          <w:b w:val="0"/>
          <w:kern w:val="0"/>
          <w:sz w:val="24"/>
          <w:szCs w:val="24"/>
        </w:rPr>
      </w:pPr>
      <w:r>
        <w:rPr>
          <w:rFonts w:ascii="黑体" w:eastAsia="黑体" w:hint="eastAsia"/>
          <w:b w:val="0"/>
          <w:kern w:val="0"/>
          <w:sz w:val="24"/>
          <w:szCs w:val="24"/>
        </w:rPr>
        <w:t>九、售后服务方案</w:t>
      </w:r>
    </w:p>
    <w:p w14:paraId="0E1F8F46" w14:textId="77777777" w:rsidR="00F4468A" w:rsidRDefault="00000000">
      <w:pPr>
        <w:pStyle w:val="a9"/>
        <w:spacing w:line="276" w:lineRule="auto"/>
        <w:rPr>
          <w:b w:val="0"/>
          <w:bCs w:val="0"/>
          <w:sz w:val="21"/>
          <w:szCs w:val="21"/>
        </w:rPr>
      </w:pPr>
      <w:r>
        <w:rPr>
          <w:rFonts w:hint="eastAsia"/>
          <w:b w:val="0"/>
          <w:bCs w:val="0"/>
          <w:sz w:val="21"/>
          <w:szCs w:val="21"/>
        </w:rPr>
        <w:t>（特别提示：投标人须按本招标文件评标信息中“售后服务方案”这一评分因素要求，提供证明资料）</w:t>
      </w:r>
    </w:p>
    <w:p w14:paraId="6BC82C38" w14:textId="77777777" w:rsidR="00F4468A" w:rsidRDefault="00F4468A">
      <w:pPr>
        <w:adjustRightInd w:val="0"/>
        <w:snapToGrid w:val="0"/>
      </w:pPr>
    </w:p>
    <w:p w14:paraId="79555E98" w14:textId="77777777" w:rsidR="00F4468A" w:rsidRDefault="00000000">
      <w:pPr>
        <w:pStyle w:val="30"/>
        <w:jc w:val="center"/>
        <w:rPr>
          <w:rFonts w:ascii="黑体" w:eastAsia="黑体" w:hint="eastAsia"/>
          <w:b w:val="0"/>
          <w:kern w:val="0"/>
          <w:sz w:val="24"/>
          <w:szCs w:val="24"/>
        </w:rPr>
      </w:pPr>
      <w:bookmarkStart w:id="57" w:name="_Toc59916727"/>
      <w:r>
        <w:rPr>
          <w:rFonts w:ascii="黑体" w:eastAsia="黑体" w:hint="eastAsia"/>
          <w:b w:val="0"/>
          <w:kern w:val="0"/>
          <w:sz w:val="24"/>
          <w:szCs w:val="24"/>
        </w:rPr>
        <w:t>十、</w:t>
      </w:r>
      <w:bookmarkEnd w:id="57"/>
      <w:r>
        <w:rPr>
          <w:rFonts w:ascii="黑体" w:eastAsia="黑体" w:hint="eastAsia"/>
          <w:b w:val="0"/>
          <w:kern w:val="0"/>
          <w:sz w:val="24"/>
          <w:szCs w:val="24"/>
        </w:rPr>
        <w:t>保障措施及应急预案管理方案</w:t>
      </w:r>
    </w:p>
    <w:p w14:paraId="5B1AEFF8" w14:textId="77777777" w:rsidR="00F4468A" w:rsidRDefault="00000000">
      <w:pPr>
        <w:pStyle w:val="a9"/>
        <w:spacing w:line="276" w:lineRule="auto"/>
        <w:rPr>
          <w:b w:val="0"/>
          <w:bCs w:val="0"/>
          <w:sz w:val="21"/>
          <w:szCs w:val="21"/>
        </w:rPr>
      </w:pPr>
      <w:r>
        <w:rPr>
          <w:rFonts w:hint="eastAsia"/>
          <w:b w:val="0"/>
          <w:bCs w:val="0"/>
          <w:sz w:val="21"/>
          <w:szCs w:val="21"/>
        </w:rPr>
        <w:t>（特别提示：投标人须按本招标文件评标信息中“保障措施及应急预案管理方案”这一评分因素要求，提供证明资料）</w:t>
      </w:r>
    </w:p>
    <w:p w14:paraId="3374D596" w14:textId="77777777" w:rsidR="00F4468A" w:rsidRDefault="00F4468A">
      <w:pPr>
        <w:pStyle w:val="a5"/>
        <w:spacing w:beforeLines="25" w:before="60" w:afterLines="25" w:after="60"/>
        <w:ind w:firstLine="0"/>
        <w:rPr>
          <w:rFonts w:ascii="黑体" w:eastAsia="黑体" w:hAnsi="宋体" w:hint="eastAsia"/>
          <w:sz w:val="24"/>
        </w:rPr>
      </w:pPr>
    </w:p>
    <w:p w14:paraId="2432A2D3" w14:textId="77777777" w:rsidR="00F4468A" w:rsidRDefault="00F4468A">
      <w:pPr>
        <w:rPr>
          <w:rFonts w:ascii="黑体" w:eastAsia="黑体" w:hAnsi="宋体" w:hint="eastAsia"/>
          <w:sz w:val="24"/>
        </w:rPr>
      </w:pPr>
    </w:p>
    <w:p w14:paraId="459D4F7F" w14:textId="77777777" w:rsidR="00F4468A" w:rsidRDefault="00000000">
      <w:pPr>
        <w:pStyle w:val="30"/>
        <w:jc w:val="center"/>
        <w:rPr>
          <w:rFonts w:ascii="黑体" w:eastAsia="黑体" w:hint="eastAsia"/>
          <w:b w:val="0"/>
          <w:bCs w:val="0"/>
          <w:sz w:val="24"/>
        </w:rPr>
      </w:pPr>
      <w:r>
        <w:rPr>
          <w:rFonts w:ascii="黑体" w:eastAsia="黑体" w:hint="eastAsia"/>
          <w:b w:val="0"/>
          <w:bCs w:val="0"/>
          <w:sz w:val="24"/>
        </w:rPr>
        <w:t>十一、服务团队情况</w:t>
      </w:r>
    </w:p>
    <w:p w14:paraId="3EFF829E" w14:textId="77777777" w:rsidR="00F4468A" w:rsidRDefault="00000000">
      <w:pPr>
        <w:pStyle w:val="a9"/>
        <w:spacing w:line="276" w:lineRule="auto"/>
        <w:rPr>
          <w:rFonts w:ascii="黑体" w:eastAsia="黑体" w:hAnsi="宋体" w:hint="eastAsia"/>
          <w:b w:val="0"/>
          <w:bCs w:val="0"/>
        </w:rPr>
      </w:pPr>
      <w:r>
        <w:rPr>
          <w:rFonts w:hint="eastAsia"/>
          <w:b w:val="0"/>
          <w:bCs w:val="0"/>
          <w:sz w:val="21"/>
          <w:szCs w:val="21"/>
        </w:rPr>
        <w:t>（特别提示：投标人须按本招标文件评标信息中“服务团队情况”这一评分因素要求，提供证明资料）</w:t>
      </w:r>
    </w:p>
    <w:p w14:paraId="6B42CC2D" w14:textId="77777777" w:rsidR="00F4468A" w:rsidRDefault="00000000">
      <w:pPr>
        <w:pStyle w:val="30"/>
        <w:jc w:val="center"/>
        <w:rPr>
          <w:rFonts w:ascii="黑体" w:eastAsia="黑体" w:hint="eastAsia"/>
          <w:b w:val="0"/>
          <w:kern w:val="0"/>
          <w:sz w:val="24"/>
          <w:szCs w:val="24"/>
        </w:rPr>
      </w:pPr>
      <w:r>
        <w:rPr>
          <w:rFonts w:ascii="黑体" w:eastAsia="黑体" w:hint="eastAsia"/>
          <w:b w:val="0"/>
          <w:kern w:val="0"/>
          <w:sz w:val="24"/>
          <w:szCs w:val="24"/>
        </w:rPr>
        <w:t>十二、投标人认为需要加以说明的其他内容</w:t>
      </w:r>
    </w:p>
    <w:p w14:paraId="7C9FBFF2" w14:textId="77777777" w:rsidR="00F4468A" w:rsidRDefault="00000000">
      <w:pPr>
        <w:widowControl/>
        <w:jc w:val="center"/>
        <w:rPr>
          <w:rFonts w:ascii="黑体" w:eastAsia="黑体" w:hAnsi="黑体" w:cs="黑体" w:hint="eastAsia"/>
          <w:sz w:val="24"/>
        </w:rPr>
      </w:pPr>
      <w:r>
        <w:rPr>
          <w:rFonts w:ascii="黑体" w:eastAsia="黑体" w:hAnsi="黑体" w:cs="黑体" w:hint="eastAsia"/>
          <w:kern w:val="0"/>
          <w:sz w:val="24"/>
        </w:rPr>
        <w:t>政府采购违法行为风险知悉确认书</w:t>
      </w:r>
    </w:p>
    <w:p w14:paraId="1793B2CF" w14:textId="77777777" w:rsidR="00F4468A" w:rsidRDefault="00000000">
      <w:pPr>
        <w:spacing w:afterLines="50" w:after="120" w:line="360" w:lineRule="exact"/>
        <w:ind w:firstLineChars="200" w:firstLine="422"/>
        <w:rPr>
          <w:b/>
          <w:bCs/>
          <w:sz w:val="24"/>
        </w:rPr>
      </w:pPr>
      <w:r>
        <w:rPr>
          <w:rFonts w:hint="eastAsia"/>
          <w:b/>
          <w:bCs/>
          <w:szCs w:val="21"/>
        </w:rPr>
        <w:t>我</w:t>
      </w:r>
      <w:r>
        <w:rPr>
          <w:rFonts w:ascii="Calibri" w:hAnsi="Calibri" w:hint="eastAsia"/>
          <w:b/>
          <w:bCs/>
          <w:szCs w:val="21"/>
        </w:rPr>
        <w:t>单位</w:t>
      </w:r>
      <w:r>
        <w:rPr>
          <w:rFonts w:hint="eastAsia"/>
          <w:b/>
          <w:bCs/>
          <w:szCs w:val="21"/>
        </w:rPr>
        <w:t>在投标前已充分知悉以下情形为参与政府采购活动时的重大风险事项，并承诺已对下述风险提示事项重点排查，若存在下述情况，我单位愿意依法承担被记入供应商诚信档案、罚款、取消参与政府采购资格、吊销营业执照等处罚；构成犯罪的，依法承担刑事责任</w:t>
      </w:r>
      <w:r>
        <w:rPr>
          <w:rFonts w:hint="eastAsia"/>
          <w:b/>
          <w:bCs/>
          <w:sz w:val="24"/>
        </w:rPr>
        <w:t>。</w:t>
      </w:r>
    </w:p>
    <w:tbl>
      <w:tblPr>
        <w:tblStyle w:val="aff4"/>
        <w:tblW w:w="0" w:type="auto"/>
        <w:tblLook w:val="04A0" w:firstRow="1" w:lastRow="0" w:firstColumn="1" w:lastColumn="0" w:noHBand="0" w:noVBand="1"/>
      </w:tblPr>
      <w:tblGrid>
        <w:gridCol w:w="703"/>
        <w:gridCol w:w="7600"/>
      </w:tblGrid>
      <w:tr w:rsidR="00F4468A" w14:paraId="3D2038B5" w14:textId="77777777">
        <w:trPr>
          <w:trHeight w:val="151"/>
        </w:trPr>
        <w:tc>
          <w:tcPr>
            <w:tcW w:w="711" w:type="dxa"/>
          </w:tcPr>
          <w:p w14:paraId="183F6779" w14:textId="77777777" w:rsidR="00F4468A" w:rsidRDefault="00000000">
            <w:pPr>
              <w:spacing w:line="40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序号</w:t>
            </w:r>
          </w:p>
        </w:tc>
        <w:tc>
          <w:tcPr>
            <w:tcW w:w="7811" w:type="dxa"/>
          </w:tcPr>
          <w:p w14:paraId="5371503E" w14:textId="77777777" w:rsidR="00F4468A" w:rsidRDefault="00000000">
            <w:pPr>
              <w:spacing w:line="400" w:lineRule="exact"/>
              <w:jc w:val="center"/>
              <w:rPr>
                <w:rFonts w:ascii="仿宋_GB2312" w:eastAsia="仿宋_GB2312" w:hAnsi="仿宋_GB2312" w:cs="仿宋_GB2312" w:hint="eastAsia"/>
                <w:sz w:val="24"/>
              </w:rPr>
            </w:pPr>
            <w:r>
              <w:rPr>
                <w:rFonts w:ascii="仿宋_GB2312" w:eastAsia="仿宋_GB2312" w:hAnsi="仿宋_GB2312" w:cs="仿宋_GB2312" w:hint="eastAsia"/>
                <w:b/>
                <w:bCs/>
                <w:sz w:val="24"/>
              </w:rPr>
              <w:t>供应商参与投标禁止情形</w:t>
            </w:r>
          </w:p>
        </w:tc>
      </w:tr>
      <w:tr w:rsidR="00F4468A" w14:paraId="74A8152D" w14:textId="77777777">
        <w:tc>
          <w:tcPr>
            <w:tcW w:w="711" w:type="dxa"/>
          </w:tcPr>
          <w:p w14:paraId="182C5DF5" w14:textId="77777777" w:rsidR="00F4468A" w:rsidRDefault="00000000">
            <w:pPr>
              <w:spacing w:line="40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1</w:t>
            </w:r>
          </w:p>
        </w:tc>
        <w:tc>
          <w:tcPr>
            <w:tcW w:w="7811" w:type="dxa"/>
            <w:vAlign w:val="center"/>
          </w:tcPr>
          <w:p w14:paraId="791D508C" w14:textId="77777777" w:rsidR="00F4468A" w:rsidRDefault="00000000">
            <w:pPr>
              <w:spacing w:line="400" w:lineRule="exact"/>
              <w:jc w:val="left"/>
              <w:rPr>
                <w:rFonts w:ascii="仿宋_GB2312" w:eastAsia="仿宋_GB2312" w:hAnsi="仿宋_GB2312" w:cs="仿宋_GB2312" w:hint="eastAsia"/>
                <w:sz w:val="24"/>
              </w:rPr>
            </w:pPr>
            <w:r>
              <w:rPr>
                <w:rFonts w:ascii="仿宋_GB2312" w:eastAsia="仿宋_GB2312" w:hAnsi="仿宋_GB2312" w:cs="仿宋_GB2312" w:hint="eastAsia"/>
                <w:sz w:val="24"/>
              </w:rPr>
              <w:t>与其他投标供应商的法定代表人、主要经营负责人、投标授权代表人、项目负责人、主要技术人员为</w:t>
            </w:r>
            <w:r>
              <w:rPr>
                <w:rFonts w:ascii="仿宋_GB2312" w:eastAsia="仿宋_GB2312" w:hAnsi="仿宋_GB2312" w:cs="仿宋_GB2312" w:hint="eastAsia"/>
                <w:b/>
                <w:bCs/>
                <w:sz w:val="24"/>
              </w:rPr>
              <w:t>同一人、属同一单位或者在同一单位缴纳社会保险</w:t>
            </w:r>
            <w:r>
              <w:rPr>
                <w:rFonts w:ascii="仿宋_GB2312" w:eastAsia="仿宋_GB2312" w:hAnsi="仿宋_GB2312" w:cs="仿宋_GB2312" w:hint="eastAsia"/>
                <w:sz w:val="24"/>
              </w:rPr>
              <w:t>。</w:t>
            </w:r>
          </w:p>
        </w:tc>
      </w:tr>
      <w:tr w:rsidR="00F4468A" w14:paraId="5E17F203" w14:textId="77777777">
        <w:trPr>
          <w:trHeight w:val="90"/>
        </w:trPr>
        <w:tc>
          <w:tcPr>
            <w:tcW w:w="711" w:type="dxa"/>
          </w:tcPr>
          <w:p w14:paraId="6F41452C" w14:textId="77777777" w:rsidR="00F4468A" w:rsidRDefault="00000000">
            <w:pPr>
              <w:spacing w:line="40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2</w:t>
            </w:r>
          </w:p>
        </w:tc>
        <w:tc>
          <w:tcPr>
            <w:tcW w:w="7811" w:type="dxa"/>
            <w:vAlign w:val="center"/>
          </w:tcPr>
          <w:p w14:paraId="3607A37E" w14:textId="77777777" w:rsidR="00F4468A" w:rsidRDefault="00000000">
            <w:pPr>
              <w:spacing w:line="400" w:lineRule="exact"/>
              <w:jc w:val="left"/>
              <w:rPr>
                <w:rFonts w:ascii="仿宋_GB2312" w:eastAsia="仿宋_GB2312" w:hAnsi="仿宋_GB2312" w:cs="仿宋_GB2312" w:hint="eastAsia"/>
                <w:sz w:val="24"/>
              </w:rPr>
            </w:pPr>
            <w:r>
              <w:rPr>
                <w:rFonts w:ascii="仿宋_GB2312" w:eastAsia="仿宋_GB2312" w:hAnsi="仿宋_GB2312" w:cs="仿宋_GB2312" w:hint="eastAsia"/>
                <w:sz w:val="24"/>
              </w:rPr>
              <w:t>参与本项目政府采购活动时，与其他投标供应商存在单位负责人为</w:t>
            </w:r>
            <w:r>
              <w:rPr>
                <w:rFonts w:ascii="仿宋_GB2312" w:eastAsia="仿宋_GB2312" w:hAnsi="仿宋_GB2312" w:cs="仿宋_GB2312" w:hint="eastAsia"/>
                <w:b/>
                <w:bCs/>
                <w:sz w:val="24"/>
              </w:rPr>
              <w:t>同一人或直接控股、管理关系</w:t>
            </w:r>
            <w:r>
              <w:rPr>
                <w:rFonts w:ascii="仿宋_GB2312" w:eastAsia="仿宋_GB2312" w:hAnsi="仿宋_GB2312" w:cs="仿宋_GB2312" w:hint="eastAsia"/>
                <w:sz w:val="24"/>
              </w:rPr>
              <w:t>。</w:t>
            </w:r>
          </w:p>
        </w:tc>
      </w:tr>
      <w:tr w:rsidR="00F4468A" w14:paraId="1B341F0C" w14:textId="77777777">
        <w:tc>
          <w:tcPr>
            <w:tcW w:w="711" w:type="dxa"/>
          </w:tcPr>
          <w:p w14:paraId="57AC43BE" w14:textId="77777777" w:rsidR="00F4468A" w:rsidRDefault="00000000">
            <w:pPr>
              <w:spacing w:line="40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3</w:t>
            </w:r>
          </w:p>
        </w:tc>
        <w:tc>
          <w:tcPr>
            <w:tcW w:w="7811" w:type="dxa"/>
            <w:vAlign w:val="center"/>
          </w:tcPr>
          <w:p w14:paraId="06AFA406" w14:textId="77777777" w:rsidR="00F4468A" w:rsidRDefault="00000000">
            <w:pPr>
              <w:spacing w:line="400" w:lineRule="exact"/>
              <w:jc w:val="left"/>
              <w:rPr>
                <w:rFonts w:ascii="仿宋_GB2312" w:eastAsia="仿宋_GB2312" w:hAnsi="仿宋_GB2312" w:cs="仿宋_GB2312" w:hint="eastAsia"/>
                <w:sz w:val="24"/>
              </w:rPr>
            </w:pPr>
            <w:r>
              <w:rPr>
                <w:rFonts w:ascii="仿宋_GB2312" w:eastAsia="仿宋_GB2312" w:hAnsi="仿宋_GB2312" w:cs="仿宋_GB2312" w:hint="eastAsia"/>
                <w:sz w:val="24"/>
              </w:rPr>
              <w:t>与其他投标供应商的投标文件或部分投标文件</w:t>
            </w:r>
            <w:r>
              <w:rPr>
                <w:rFonts w:ascii="仿宋_GB2312" w:eastAsia="仿宋_GB2312" w:hAnsi="仿宋_GB2312" w:cs="仿宋_GB2312" w:hint="eastAsia"/>
                <w:b/>
                <w:bCs/>
                <w:sz w:val="24"/>
              </w:rPr>
              <w:t>相互混装或存在非正常一致</w:t>
            </w:r>
            <w:r>
              <w:rPr>
                <w:rFonts w:ascii="仿宋_GB2312" w:eastAsia="仿宋_GB2312" w:hAnsi="仿宋_GB2312" w:cs="仿宋_GB2312" w:hint="eastAsia"/>
                <w:sz w:val="24"/>
              </w:rPr>
              <w:t>。</w:t>
            </w:r>
          </w:p>
        </w:tc>
      </w:tr>
      <w:tr w:rsidR="00F4468A" w14:paraId="20344858" w14:textId="77777777">
        <w:tc>
          <w:tcPr>
            <w:tcW w:w="711" w:type="dxa"/>
          </w:tcPr>
          <w:p w14:paraId="3997D0EC" w14:textId="77777777" w:rsidR="00F4468A" w:rsidRDefault="00000000">
            <w:pPr>
              <w:spacing w:line="40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4</w:t>
            </w:r>
          </w:p>
        </w:tc>
        <w:tc>
          <w:tcPr>
            <w:tcW w:w="7811" w:type="dxa"/>
            <w:vAlign w:val="center"/>
          </w:tcPr>
          <w:p w14:paraId="1036C51B" w14:textId="77777777" w:rsidR="00F4468A" w:rsidRDefault="00000000">
            <w:pPr>
              <w:spacing w:line="400" w:lineRule="exact"/>
              <w:jc w:val="left"/>
              <w:rPr>
                <w:rFonts w:ascii="仿宋_GB2312" w:eastAsia="仿宋_GB2312" w:hAnsi="仿宋_GB2312" w:cs="仿宋_GB2312" w:hint="eastAsia"/>
                <w:sz w:val="24"/>
              </w:rPr>
            </w:pPr>
            <w:r>
              <w:rPr>
                <w:rFonts w:ascii="仿宋_GB2312" w:eastAsia="仿宋_GB2312" w:hAnsi="仿宋_GB2312" w:cs="仿宋_GB2312" w:hint="eastAsia"/>
                <w:sz w:val="24"/>
              </w:rPr>
              <w:t>与其他投标供应商的投标文件由</w:t>
            </w:r>
            <w:r>
              <w:rPr>
                <w:rFonts w:ascii="仿宋_GB2312" w:eastAsia="仿宋_GB2312" w:hAnsi="仿宋_GB2312" w:cs="仿宋_GB2312" w:hint="eastAsia"/>
                <w:b/>
                <w:bCs/>
                <w:sz w:val="24"/>
              </w:rPr>
              <w:t>同一单位或者同一人编制</w:t>
            </w:r>
            <w:r>
              <w:rPr>
                <w:rFonts w:ascii="仿宋_GB2312" w:eastAsia="仿宋_GB2312" w:hAnsi="仿宋_GB2312" w:cs="仿宋_GB2312" w:hint="eastAsia"/>
                <w:sz w:val="24"/>
              </w:rPr>
              <w:t>，或者使用</w:t>
            </w:r>
            <w:r>
              <w:rPr>
                <w:rFonts w:ascii="仿宋_GB2312" w:eastAsia="仿宋_GB2312" w:hAnsi="仿宋_GB2312" w:cs="仿宋_GB2312" w:hint="eastAsia"/>
                <w:b/>
                <w:bCs/>
                <w:sz w:val="24"/>
              </w:rPr>
              <w:t>同一设备编制</w:t>
            </w:r>
            <w:r>
              <w:rPr>
                <w:rFonts w:ascii="仿宋_GB2312" w:eastAsia="仿宋_GB2312" w:hAnsi="仿宋_GB2312" w:cs="仿宋_GB2312" w:hint="eastAsia"/>
                <w:sz w:val="24"/>
              </w:rPr>
              <w:t>（“文件制作机器码”“文件创建标识码”一致）。</w:t>
            </w:r>
          </w:p>
        </w:tc>
      </w:tr>
      <w:tr w:rsidR="00F4468A" w14:paraId="107D9F89" w14:textId="77777777">
        <w:trPr>
          <w:trHeight w:val="90"/>
        </w:trPr>
        <w:tc>
          <w:tcPr>
            <w:tcW w:w="711" w:type="dxa"/>
          </w:tcPr>
          <w:p w14:paraId="10C81FE7" w14:textId="77777777" w:rsidR="00F4468A" w:rsidRDefault="00000000">
            <w:pPr>
              <w:spacing w:line="40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5</w:t>
            </w:r>
          </w:p>
        </w:tc>
        <w:tc>
          <w:tcPr>
            <w:tcW w:w="7811" w:type="dxa"/>
            <w:vAlign w:val="center"/>
          </w:tcPr>
          <w:p w14:paraId="687CA2C7" w14:textId="77777777" w:rsidR="00F4468A" w:rsidRDefault="00000000">
            <w:pPr>
              <w:spacing w:line="400" w:lineRule="exact"/>
              <w:jc w:val="left"/>
              <w:rPr>
                <w:rFonts w:ascii="仿宋_GB2312" w:eastAsia="仿宋_GB2312" w:hAnsi="仿宋_GB2312" w:cs="仿宋_GB2312" w:hint="eastAsia"/>
                <w:sz w:val="24"/>
              </w:rPr>
            </w:pPr>
            <w:r>
              <w:rPr>
                <w:rFonts w:ascii="仿宋_GB2312" w:eastAsia="仿宋_GB2312" w:hAnsi="仿宋_GB2312" w:cs="仿宋_GB2312" w:hint="eastAsia"/>
                <w:sz w:val="24"/>
              </w:rPr>
              <w:t>提供</w:t>
            </w:r>
            <w:r>
              <w:rPr>
                <w:rFonts w:ascii="仿宋_GB2312" w:eastAsia="仿宋_GB2312" w:hAnsi="仿宋_GB2312" w:cs="仿宋_GB2312" w:hint="eastAsia"/>
                <w:b/>
                <w:bCs/>
                <w:sz w:val="24"/>
              </w:rPr>
              <w:t>未经出具机构核实</w:t>
            </w:r>
            <w:r>
              <w:rPr>
                <w:rFonts w:ascii="仿宋_GB2312" w:eastAsia="仿宋_GB2312" w:hAnsi="仿宋_GB2312" w:cs="仿宋_GB2312" w:hint="eastAsia"/>
                <w:sz w:val="24"/>
              </w:rPr>
              <w:t>的虚假的检验检测报告、业绩材料、社保缴纳证明、学历学位证书、职称认证证书等材料。</w:t>
            </w:r>
          </w:p>
        </w:tc>
      </w:tr>
      <w:tr w:rsidR="00F4468A" w14:paraId="3D7F9F01" w14:textId="77777777">
        <w:tc>
          <w:tcPr>
            <w:tcW w:w="711" w:type="dxa"/>
          </w:tcPr>
          <w:p w14:paraId="3E5E0C2F" w14:textId="77777777" w:rsidR="00F4468A" w:rsidRDefault="00000000">
            <w:pPr>
              <w:spacing w:line="40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6</w:t>
            </w:r>
          </w:p>
        </w:tc>
        <w:tc>
          <w:tcPr>
            <w:tcW w:w="7811" w:type="dxa"/>
            <w:vAlign w:val="center"/>
          </w:tcPr>
          <w:p w14:paraId="39063081" w14:textId="77777777" w:rsidR="00F4468A" w:rsidRDefault="00000000">
            <w:pPr>
              <w:spacing w:line="400" w:lineRule="exact"/>
              <w:jc w:val="left"/>
              <w:rPr>
                <w:rFonts w:ascii="仿宋_GB2312" w:eastAsia="仿宋_GB2312" w:hAnsi="仿宋_GB2312" w:cs="仿宋_GB2312" w:hint="eastAsia"/>
                <w:sz w:val="24"/>
              </w:rPr>
            </w:pPr>
            <w:r>
              <w:rPr>
                <w:rFonts w:ascii="仿宋_GB2312" w:eastAsia="仿宋_GB2312" w:hAnsi="仿宋_GB2312" w:cs="仿宋_GB2312" w:hint="eastAsia"/>
                <w:sz w:val="24"/>
              </w:rPr>
              <w:t>擅自将投标密钥或电子营业执照出借他人使用或未妥善保管。</w:t>
            </w:r>
          </w:p>
        </w:tc>
      </w:tr>
    </w:tbl>
    <w:p w14:paraId="6403B08B" w14:textId="77777777" w:rsidR="00F4468A" w:rsidRDefault="00000000">
      <w:pPr>
        <w:spacing w:beforeLines="50" w:before="120" w:line="380" w:lineRule="exact"/>
        <w:ind w:firstLineChars="200" w:firstLine="422"/>
        <w:rPr>
          <w:b/>
        </w:rPr>
      </w:pPr>
      <w:r>
        <w:rPr>
          <w:rFonts w:hint="eastAsia"/>
          <w:b/>
        </w:rPr>
        <w:lastRenderedPageBreak/>
        <w:t>一、我单位已充分知悉“隐瞒真实情况，提供虚假资料”的法定情形，包括但不限于：</w:t>
      </w:r>
    </w:p>
    <w:p w14:paraId="7C98B3C3" w14:textId="77777777" w:rsidR="00F4468A" w:rsidRDefault="00000000">
      <w:pPr>
        <w:spacing w:line="380" w:lineRule="exact"/>
        <w:ind w:firstLineChars="200" w:firstLine="420"/>
      </w:pPr>
      <w:r>
        <w:rPr>
          <w:rFonts w:hint="eastAsia"/>
        </w:rPr>
        <w:t>（一）通过转让或者租借等方式从其他单位获取资格或者资质证书投标的。</w:t>
      </w:r>
    </w:p>
    <w:p w14:paraId="093535EE" w14:textId="77777777" w:rsidR="00F4468A" w:rsidRDefault="00000000">
      <w:pPr>
        <w:spacing w:line="380" w:lineRule="exact"/>
        <w:ind w:firstLineChars="200" w:firstLine="420"/>
      </w:pPr>
      <w:r>
        <w:rPr>
          <w:rFonts w:hint="eastAsia"/>
        </w:rPr>
        <w:t>（二）由其他单位或者其他单位负责人在投标供应商编制的投标文件上加盖印章或者签字的。</w:t>
      </w:r>
    </w:p>
    <w:p w14:paraId="5962A920" w14:textId="77777777" w:rsidR="00F4468A" w:rsidRDefault="00000000">
      <w:pPr>
        <w:spacing w:line="380" w:lineRule="exact"/>
        <w:ind w:firstLineChars="200" w:firstLine="420"/>
      </w:pPr>
      <w:r>
        <w:rPr>
          <w:rFonts w:hint="eastAsia"/>
        </w:rPr>
        <w:t>（三）项目负责人或者主要技术人员不是本单位人员的。</w:t>
      </w:r>
    </w:p>
    <w:p w14:paraId="38FF1D46" w14:textId="77777777" w:rsidR="00F4468A" w:rsidRDefault="00000000">
      <w:pPr>
        <w:spacing w:line="380" w:lineRule="exact"/>
        <w:ind w:firstLineChars="200" w:firstLine="420"/>
      </w:pPr>
      <w:r>
        <w:rPr>
          <w:rFonts w:hint="eastAsia"/>
        </w:rPr>
        <w:t>（四）投标保证金不是从投标供应商基本账户转出的。</w:t>
      </w:r>
    </w:p>
    <w:p w14:paraId="2E12C871" w14:textId="77777777" w:rsidR="00F4468A" w:rsidRDefault="00000000">
      <w:pPr>
        <w:spacing w:line="380" w:lineRule="exact"/>
        <w:ind w:firstLineChars="200" w:firstLine="420"/>
      </w:pPr>
      <w:r>
        <w:rPr>
          <w:rFonts w:hint="eastAsia"/>
        </w:rPr>
        <w:t>（五）其他隐瞒真实情况、提供虚假资料的行为。</w:t>
      </w:r>
    </w:p>
    <w:p w14:paraId="21A071DE" w14:textId="77777777" w:rsidR="00F4468A" w:rsidRDefault="00000000">
      <w:pPr>
        <w:spacing w:line="380" w:lineRule="exact"/>
        <w:ind w:firstLineChars="200" w:firstLine="422"/>
        <w:rPr>
          <w:b/>
        </w:rPr>
      </w:pPr>
      <w:r>
        <w:rPr>
          <w:rFonts w:hint="eastAsia"/>
          <w:b/>
        </w:rPr>
        <w:t>二、我单位已充分知悉“与其他采购参加人串通投标”的法定情形，包括但不限于：</w:t>
      </w:r>
    </w:p>
    <w:p w14:paraId="233D0AD2" w14:textId="77777777" w:rsidR="00F4468A" w:rsidRDefault="00000000">
      <w:pPr>
        <w:spacing w:line="380" w:lineRule="exact"/>
        <w:ind w:firstLineChars="200" w:firstLine="420"/>
      </w:pPr>
      <w:r>
        <w:rPr>
          <w:rFonts w:hint="eastAsia"/>
        </w:rPr>
        <w:t>（一）投标供应商之间相互约定给予未中标的供应商利益补偿。</w:t>
      </w:r>
    </w:p>
    <w:p w14:paraId="77D4E477" w14:textId="77777777" w:rsidR="00F4468A" w:rsidRDefault="00000000">
      <w:pPr>
        <w:spacing w:line="380" w:lineRule="exact"/>
        <w:ind w:firstLineChars="200" w:firstLine="420"/>
      </w:pPr>
      <w:r>
        <w:rPr>
          <w:rFonts w:hint="eastAsia"/>
        </w:rPr>
        <w:t>（二）不同投标供应商的法定代表人、主要经营负责人、项目投标授权代表人、项目负责人、主要技术人员为同一人、属同一单位或者在同一单位缴纳社会保险。</w:t>
      </w:r>
    </w:p>
    <w:p w14:paraId="3D4DA2B1" w14:textId="77777777" w:rsidR="00F4468A" w:rsidRDefault="00000000">
      <w:pPr>
        <w:spacing w:line="340" w:lineRule="exact"/>
        <w:ind w:firstLineChars="200" w:firstLine="420"/>
      </w:pPr>
      <w:r>
        <w:rPr>
          <w:rFonts w:hint="eastAsia"/>
        </w:rPr>
        <w:t>（三）不同投标供应商的投标文件由同一单位或者同一人编制，或者由同一人分阶段参与编制的。</w:t>
      </w:r>
    </w:p>
    <w:p w14:paraId="666724B5" w14:textId="77777777" w:rsidR="00F4468A" w:rsidRDefault="00000000">
      <w:pPr>
        <w:spacing w:line="340" w:lineRule="exact"/>
        <w:ind w:firstLineChars="200" w:firstLine="420"/>
      </w:pPr>
      <w:r>
        <w:rPr>
          <w:rFonts w:hint="eastAsia"/>
        </w:rPr>
        <w:t>（四）不同投标供应商的投标文件或部分投标文件相互混装。</w:t>
      </w:r>
    </w:p>
    <w:p w14:paraId="1DF82DBD" w14:textId="77777777" w:rsidR="00F4468A" w:rsidRDefault="00000000">
      <w:pPr>
        <w:spacing w:line="340" w:lineRule="exact"/>
        <w:ind w:firstLineChars="200" w:firstLine="420"/>
      </w:pPr>
      <w:r>
        <w:rPr>
          <w:rFonts w:hint="eastAsia"/>
        </w:rPr>
        <w:t>（五）不同投标供应商的投标文件内容存在非正常一致。</w:t>
      </w:r>
    </w:p>
    <w:p w14:paraId="54FF7A69" w14:textId="77777777" w:rsidR="00F4468A" w:rsidRDefault="00000000">
      <w:pPr>
        <w:spacing w:line="340" w:lineRule="exact"/>
        <w:ind w:firstLineChars="200" w:firstLine="420"/>
      </w:pPr>
      <w:r>
        <w:rPr>
          <w:rFonts w:hint="eastAsia"/>
        </w:rPr>
        <w:t>（六）由同一单位工作人员为两家以上（含两家）供应商进行同一项投标活动的。</w:t>
      </w:r>
    </w:p>
    <w:p w14:paraId="6807E44F" w14:textId="77777777" w:rsidR="00F4468A" w:rsidRDefault="00000000">
      <w:pPr>
        <w:spacing w:line="340" w:lineRule="exact"/>
        <w:ind w:firstLineChars="200" w:firstLine="420"/>
      </w:pPr>
      <w:r>
        <w:rPr>
          <w:rFonts w:hint="eastAsia"/>
        </w:rPr>
        <w:t>（七）不同投标人的投标报价呈规律性差异。</w:t>
      </w:r>
    </w:p>
    <w:p w14:paraId="11CEA68F" w14:textId="77777777" w:rsidR="00F4468A" w:rsidRDefault="00000000">
      <w:pPr>
        <w:spacing w:line="340" w:lineRule="exact"/>
        <w:ind w:firstLineChars="200" w:firstLine="420"/>
      </w:pPr>
      <w:r>
        <w:rPr>
          <w:rFonts w:hint="eastAsia"/>
        </w:rPr>
        <w:t>（八）不同投标人的投标保证金从同一单位或者个人的账户转出。</w:t>
      </w:r>
    </w:p>
    <w:p w14:paraId="3FD87917" w14:textId="77777777" w:rsidR="00F4468A" w:rsidRDefault="00000000">
      <w:pPr>
        <w:spacing w:line="340" w:lineRule="exact"/>
        <w:ind w:firstLineChars="200" w:firstLine="420"/>
      </w:pPr>
      <w:r>
        <w:rPr>
          <w:rFonts w:hint="eastAsia"/>
        </w:rPr>
        <w:t>（九）主管部门依照法律、法规认定的其他情形。</w:t>
      </w:r>
    </w:p>
    <w:p w14:paraId="6EAA4995" w14:textId="77777777" w:rsidR="00F4468A" w:rsidRDefault="00000000">
      <w:pPr>
        <w:spacing w:line="340" w:lineRule="exact"/>
        <w:ind w:firstLineChars="200" w:firstLine="422"/>
        <w:rPr>
          <w:b/>
        </w:rPr>
      </w:pPr>
      <w:r>
        <w:rPr>
          <w:rFonts w:hint="eastAsia"/>
          <w:b/>
        </w:rPr>
        <w:t>三、我单位已充分知悉下列情形存在法律风险，在投标前已对相关风险事项进行排查。</w:t>
      </w:r>
    </w:p>
    <w:p w14:paraId="15D5DE5B" w14:textId="77777777" w:rsidR="00F4468A" w:rsidRDefault="00000000">
      <w:pPr>
        <w:spacing w:line="340" w:lineRule="exact"/>
        <w:ind w:firstLineChars="200" w:firstLine="420"/>
        <w:rPr>
          <w:b/>
        </w:rPr>
      </w:pPr>
      <w:r>
        <w:rPr>
          <w:rFonts w:hint="eastAsia"/>
        </w:rPr>
        <w:t>（一）对于从其他主体获取的投标资料，我单位应审慎核查，确保其真实性。</w:t>
      </w:r>
      <w:r>
        <w:rPr>
          <w:rFonts w:hint="eastAsia"/>
          <w:b/>
        </w:rPr>
        <w:t>如主管部门查实投标文件中存在虚假资料的，无论相关资料是否由第三方或本公司员工提供，均不影响主管部门对供应商存在“隐瞒真实情况，提供虚假资料”违法行为的认定。</w:t>
      </w:r>
    </w:p>
    <w:p w14:paraId="48BFFB09" w14:textId="77777777" w:rsidR="00F4468A" w:rsidRDefault="00000000">
      <w:pPr>
        <w:spacing w:line="340" w:lineRule="exact"/>
        <w:ind w:firstLineChars="200" w:firstLine="420"/>
      </w:pPr>
      <w:r>
        <w:rPr>
          <w:rFonts w:hint="eastAsia"/>
        </w:rPr>
        <w:t>（二）对于涉及国家机关出具的公文、证件、证明材料等文件，一旦涉嫌虚假，经查实，主管部门将依法从严处理，并移送有关部门追究法律责任；涉嫌犯罪的，移送司法机关处理。</w:t>
      </w:r>
    </w:p>
    <w:p w14:paraId="080E6808" w14:textId="77777777" w:rsidR="00F4468A" w:rsidRDefault="00000000">
      <w:pPr>
        <w:spacing w:line="340" w:lineRule="exact"/>
        <w:ind w:firstLineChars="200" w:firstLine="420"/>
      </w:pPr>
      <w:r>
        <w:rPr>
          <w:rFonts w:hint="eastAsia"/>
        </w:rPr>
        <w:t>（三）我单位对投标电子密钥或电子营业执照负有妥善保管、及时变更和续期等主体责任；使用电子密钥或电子营业执照在深圳政府采购网站进行的活动，均具有法律效力，须承担相应的法律后果。若</w:t>
      </w:r>
      <w:r>
        <w:rPr>
          <w:rFonts w:hint="eastAsia"/>
          <w:b/>
          <w:bCs/>
        </w:rPr>
        <w:t>擅自将投标密钥或电子营业执照出借他人使用所造成的法律后果，由我单位自行承担</w:t>
      </w:r>
      <w:r>
        <w:rPr>
          <w:rFonts w:hint="eastAsia"/>
        </w:rPr>
        <w:t>。</w:t>
      </w:r>
    </w:p>
    <w:p w14:paraId="2BB9B3A1" w14:textId="77777777" w:rsidR="00F4468A" w:rsidRDefault="00000000">
      <w:pPr>
        <w:spacing w:line="340" w:lineRule="exact"/>
        <w:ind w:firstLineChars="200" w:firstLine="422"/>
        <w:rPr>
          <w:b/>
        </w:rPr>
      </w:pPr>
      <w:r>
        <w:rPr>
          <w:rFonts w:hint="eastAsia"/>
          <w:b/>
        </w:rPr>
        <w:t>四、我单位已充分知悉政府采购违法、违规行为的法律后果。</w:t>
      </w:r>
    </w:p>
    <w:p w14:paraId="0E2CEE39" w14:textId="77777777" w:rsidR="00F4468A" w:rsidRDefault="00000000">
      <w:pPr>
        <w:spacing w:line="340" w:lineRule="exact"/>
        <w:ind w:firstLineChars="200" w:firstLine="420"/>
      </w:pPr>
      <w:r>
        <w:rPr>
          <w:rFonts w:hint="eastAsia"/>
        </w:rPr>
        <w:t>经查实，若我单位存在政府采购违法、违规行为，主管部门将依据《深圳经济特区政府采购条例》第五十七条的规定，处以一至三年内禁止参与本市政府采购，并记入供应商诚信档案，处采购金额千分之十以上千分之二十以下罚款；情节严重的，取消参与本市政府采购资格，处采购金额千分之二十以上千分之三十以下罚款，由市场监管部门依法吊销营业执照。</w:t>
      </w:r>
    </w:p>
    <w:p w14:paraId="6CBBC62A" w14:textId="77777777" w:rsidR="00F4468A" w:rsidRDefault="00000000">
      <w:pPr>
        <w:spacing w:line="340" w:lineRule="exact"/>
        <w:ind w:firstLineChars="200" w:firstLine="420"/>
      </w:pPr>
      <w:r>
        <w:rPr>
          <w:rFonts w:hint="eastAsia"/>
        </w:rPr>
        <w:t>以下文字请投标供应商抄写并确认：“我单位已仔细阅读《政府采购违法行为风险知悉确认书》，充分知悉违法行为的法律后果，并承诺将严谨、诚信、依法依规参与政府采购活动”。</w:t>
      </w:r>
    </w:p>
    <w:tbl>
      <w:tblPr>
        <w:tblStyle w:val="17"/>
        <w:tblW w:w="8529"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29"/>
      </w:tblGrid>
      <w:tr w:rsidR="00F4468A" w14:paraId="054FFEB0" w14:textId="77777777">
        <w:trPr>
          <w:trHeight w:val="304"/>
        </w:trPr>
        <w:tc>
          <w:tcPr>
            <w:tcW w:w="8529" w:type="dxa"/>
            <w:tcBorders>
              <w:top w:val="nil"/>
              <w:left w:val="nil"/>
              <w:bottom w:val="single" w:sz="8" w:space="0" w:color="000000"/>
              <w:right w:val="nil"/>
            </w:tcBorders>
          </w:tcPr>
          <w:p w14:paraId="7AAE21B4" w14:textId="77777777" w:rsidR="00F4468A" w:rsidRDefault="00F4468A">
            <w:pPr>
              <w:autoSpaceDE w:val="0"/>
              <w:autoSpaceDN w:val="0"/>
              <w:spacing w:line="340" w:lineRule="exact"/>
              <w:ind w:firstLine="1866"/>
              <w:rPr>
                <w:rFonts w:ascii="宋体" w:hAnsi="宋体" w:hint="eastAsia"/>
                <w:spacing w:val="-4"/>
                <w:kern w:val="0"/>
                <w:szCs w:val="21"/>
              </w:rPr>
            </w:pPr>
          </w:p>
        </w:tc>
      </w:tr>
      <w:tr w:rsidR="00F4468A" w14:paraId="03CAEE49" w14:textId="77777777">
        <w:tc>
          <w:tcPr>
            <w:tcW w:w="8529" w:type="dxa"/>
            <w:tcBorders>
              <w:top w:val="single" w:sz="8" w:space="0" w:color="000000"/>
              <w:left w:val="nil"/>
              <w:bottom w:val="single" w:sz="8" w:space="0" w:color="000000"/>
              <w:right w:val="nil"/>
            </w:tcBorders>
          </w:tcPr>
          <w:p w14:paraId="68EA68FF" w14:textId="77777777" w:rsidR="00F4468A" w:rsidRDefault="00F4468A">
            <w:pPr>
              <w:autoSpaceDE w:val="0"/>
              <w:autoSpaceDN w:val="0"/>
              <w:spacing w:line="340" w:lineRule="exact"/>
              <w:ind w:firstLine="1866"/>
              <w:rPr>
                <w:rFonts w:ascii="宋体" w:hAnsi="宋体" w:hint="eastAsia"/>
                <w:spacing w:val="-4"/>
                <w:kern w:val="0"/>
                <w:szCs w:val="21"/>
              </w:rPr>
            </w:pPr>
          </w:p>
        </w:tc>
      </w:tr>
      <w:tr w:rsidR="00F4468A" w14:paraId="50FAF4D8" w14:textId="77777777">
        <w:tc>
          <w:tcPr>
            <w:tcW w:w="8529" w:type="dxa"/>
            <w:tcBorders>
              <w:top w:val="single" w:sz="8" w:space="0" w:color="000000"/>
              <w:left w:val="nil"/>
              <w:bottom w:val="single" w:sz="8" w:space="0" w:color="000000"/>
              <w:right w:val="nil"/>
            </w:tcBorders>
          </w:tcPr>
          <w:p w14:paraId="1B240C5C" w14:textId="77777777" w:rsidR="00F4468A" w:rsidRDefault="00F4468A">
            <w:pPr>
              <w:autoSpaceDE w:val="0"/>
              <w:autoSpaceDN w:val="0"/>
              <w:spacing w:line="340" w:lineRule="exact"/>
              <w:ind w:firstLine="1866"/>
              <w:rPr>
                <w:rFonts w:ascii="宋体" w:hAnsi="宋体" w:hint="eastAsia"/>
                <w:spacing w:val="-4"/>
                <w:kern w:val="0"/>
                <w:szCs w:val="21"/>
              </w:rPr>
            </w:pPr>
          </w:p>
        </w:tc>
      </w:tr>
      <w:tr w:rsidR="00F4468A" w14:paraId="1B1CF0AE" w14:textId="77777777">
        <w:tc>
          <w:tcPr>
            <w:tcW w:w="8529" w:type="dxa"/>
            <w:tcBorders>
              <w:top w:val="single" w:sz="8" w:space="0" w:color="000000"/>
              <w:left w:val="nil"/>
              <w:bottom w:val="single" w:sz="8" w:space="0" w:color="auto"/>
              <w:right w:val="nil"/>
            </w:tcBorders>
          </w:tcPr>
          <w:p w14:paraId="468FF0FD" w14:textId="77777777" w:rsidR="00F4468A" w:rsidRDefault="00F4468A">
            <w:pPr>
              <w:autoSpaceDE w:val="0"/>
              <w:autoSpaceDN w:val="0"/>
              <w:spacing w:line="340" w:lineRule="exact"/>
              <w:ind w:firstLine="1866"/>
              <w:rPr>
                <w:rFonts w:ascii="宋体" w:hAnsi="宋体" w:hint="eastAsia"/>
                <w:spacing w:val="-4"/>
                <w:kern w:val="0"/>
                <w:szCs w:val="21"/>
              </w:rPr>
            </w:pPr>
          </w:p>
        </w:tc>
      </w:tr>
    </w:tbl>
    <w:p w14:paraId="404A03B9" w14:textId="77777777" w:rsidR="00F4468A" w:rsidRDefault="00F4468A">
      <w:pPr>
        <w:widowControl/>
        <w:wordWrap w:val="0"/>
        <w:autoSpaceDE w:val="0"/>
        <w:autoSpaceDN w:val="0"/>
        <w:spacing w:line="340" w:lineRule="exact"/>
        <w:ind w:right="808" w:firstLineChars="200" w:firstLine="404"/>
        <w:jc w:val="right"/>
        <w:rPr>
          <w:rFonts w:ascii="宋体" w:hAnsi="宋体" w:hint="eastAsia"/>
          <w:spacing w:val="-4"/>
          <w:kern w:val="0"/>
          <w:szCs w:val="21"/>
        </w:rPr>
      </w:pPr>
    </w:p>
    <w:p w14:paraId="727DB91B" w14:textId="77777777" w:rsidR="00F4468A" w:rsidRDefault="00000000">
      <w:pPr>
        <w:widowControl/>
        <w:wordWrap w:val="0"/>
        <w:autoSpaceDE w:val="0"/>
        <w:autoSpaceDN w:val="0"/>
        <w:spacing w:line="340" w:lineRule="exact"/>
        <w:ind w:right="808" w:firstLineChars="200" w:firstLine="404"/>
        <w:jc w:val="right"/>
        <w:rPr>
          <w:rFonts w:ascii="宋体" w:hAnsi="宋体" w:hint="eastAsia"/>
          <w:spacing w:val="-4"/>
          <w:kern w:val="0"/>
          <w:szCs w:val="21"/>
          <w:u w:val="single"/>
        </w:rPr>
      </w:pPr>
      <w:r>
        <w:rPr>
          <w:rFonts w:ascii="宋体" w:hAnsi="宋体" w:hint="eastAsia"/>
          <w:spacing w:val="-4"/>
          <w:kern w:val="0"/>
          <w:szCs w:val="21"/>
        </w:rPr>
        <w:t>单位负责人签名：</w:t>
      </w:r>
      <w:r>
        <w:rPr>
          <w:rFonts w:ascii="宋体" w:hAnsi="宋体" w:hint="eastAsia"/>
          <w:spacing w:val="-4"/>
          <w:kern w:val="0"/>
          <w:szCs w:val="21"/>
          <w:u w:val="single"/>
        </w:rPr>
        <w:t xml:space="preserve">              </w:t>
      </w:r>
    </w:p>
    <w:p w14:paraId="5C332609" w14:textId="77777777" w:rsidR="00F4468A" w:rsidRDefault="00000000">
      <w:pPr>
        <w:widowControl/>
        <w:wordWrap w:val="0"/>
        <w:autoSpaceDE w:val="0"/>
        <w:autoSpaceDN w:val="0"/>
        <w:spacing w:line="340" w:lineRule="exact"/>
        <w:ind w:right="808" w:firstLineChars="200" w:firstLine="404"/>
        <w:jc w:val="center"/>
        <w:rPr>
          <w:rFonts w:ascii="宋体" w:hAnsi="宋体" w:hint="eastAsia"/>
          <w:spacing w:val="-4"/>
          <w:kern w:val="0"/>
          <w:szCs w:val="21"/>
          <w:u w:val="single"/>
        </w:rPr>
      </w:pPr>
      <w:r>
        <w:rPr>
          <w:rFonts w:ascii="宋体" w:hAnsi="宋体" w:hint="eastAsia"/>
          <w:spacing w:val="-4"/>
          <w:kern w:val="0"/>
          <w:szCs w:val="21"/>
        </w:rPr>
        <w:t xml:space="preserve">                                 （加盖公章）</w:t>
      </w:r>
    </w:p>
    <w:p w14:paraId="31471065" w14:textId="77777777" w:rsidR="00F4468A" w:rsidRDefault="00000000">
      <w:pPr>
        <w:widowControl/>
        <w:wordWrap w:val="0"/>
        <w:autoSpaceDE w:val="0"/>
        <w:autoSpaceDN w:val="0"/>
        <w:spacing w:line="340" w:lineRule="exact"/>
        <w:ind w:right="808" w:firstLineChars="200" w:firstLine="404"/>
        <w:jc w:val="right"/>
        <w:rPr>
          <w:rFonts w:ascii="宋体" w:hAnsi="宋体" w:hint="eastAsia"/>
          <w:spacing w:val="-4"/>
          <w:kern w:val="0"/>
          <w:szCs w:val="21"/>
          <w:u w:val="single"/>
        </w:rPr>
      </w:pPr>
      <w:r>
        <w:rPr>
          <w:rFonts w:ascii="宋体" w:hAnsi="宋体" w:hint="eastAsia"/>
          <w:spacing w:val="-4"/>
          <w:kern w:val="0"/>
          <w:szCs w:val="21"/>
        </w:rPr>
        <w:t xml:space="preserve">     日期：</w:t>
      </w:r>
      <w:r>
        <w:rPr>
          <w:rFonts w:ascii="宋体" w:hAnsi="宋体" w:hint="eastAsia"/>
          <w:spacing w:val="-4"/>
          <w:kern w:val="0"/>
          <w:szCs w:val="21"/>
          <w:u w:val="single"/>
        </w:rPr>
        <w:t xml:space="preserve">              </w:t>
      </w:r>
    </w:p>
    <w:p w14:paraId="0E4CC677" w14:textId="77777777" w:rsidR="00F4468A" w:rsidRDefault="00F4468A">
      <w:pPr>
        <w:widowControl/>
        <w:autoSpaceDE w:val="0"/>
        <w:autoSpaceDN w:val="0"/>
        <w:spacing w:line="340" w:lineRule="exact"/>
        <w:ind w:firstLineChars="200" w:firstLine="406"/>
        <w:jc w:val="left"/>
        <w:rPr>
          <w:rFonts w:ascii="宋体" w:hAnsi="宋体" w:hint="eastAsia"/>
          <w:b/>
          <w:bCs/>
          <w:spacing w:val="-4"/>
          <w:kern w:val="0"/>
          <w:szCs w:val="21"/>
        </w:rPr>
      </w:pPr>
    </w:p>
    <w:p w14:paraId="3266798E" w14:textId="77777777" w:rsidR="00F4468A" w:rsidRDefault="00000000">
      <w:pPr>
        <w:widowControl/>
        <w:wordWrap w:val="0"/>
        <w:autoSpaceDE w:val="0"/>
        <w:autoSpaceDN w:val="0"/>
        <w:spacing w:line="400" w:lineRule="exact"/>
        <w:ind w:right="1414" w:firstLineChars="200" w:firstLine="404"/>
        <w:jc w:val="right"/>
        <w:rPr>
          <w:rFonts w:ascii="宋体" w:eastAsiaTheme="minorEastAsia" w:hAnsi="宋体" w:hint="eastAsia"/>
          <w:spacing w:val="-4"/>
          <w:kern w:val="0"/>
          <w:szCs w:val="21"/>
        </w:rPr>
      </w:pPr>
      <w:r>
        <w:rPr>
          <w:rFonts w:ascii="宋体" w:eastAsiaTheme="minorEastAsia" w:hAnsi="宋体" w:hint="eastAsia"/>
          <w:spacing w:val="-4"/>
          <w:kern w:val="0"/>
          <w:szCs w:val="21"/>
        </w:rPr>
        <w:t xml:space="preserve">     </w:t>
      </w:r>
    </w:p>
    <w:p w14:paraId="20520A83" w14:textId="77777777" w:rsidR="00F4468A" w:rsidRDefault="00000000">
      <w:pPr>
        <w:widowControl/>
        <w:autoSpaceDE w:val="0"/>
        <w:autoSpaceDN w:val="0"/>
        <w:spacing w:line="400" w:lineRule="exact"/>
        <w:ind w:firstLineChars="200" w:firstLine="406"/>
        <w:jc w:val="left"/>
        <w:rPr>
          <w:rFonts w:ascii="宋体" w:eastAsiaTheme="minorEastAsia" w:hAnsi="宋体" w:hint="eastAsia"/>
          <w:b/>
          <w:bCs/>
          <w:color w:val="FF0000"/>
          <w:spacing w:val="-4"/>
          <w:kern w:val="0"/>
          <w:szCs w:val="21"/>
        </w:rPr>
      </w:pPr>
      <w:r>
        <w:rPr>
          <w:rFonts w:ascii="宋体" w:eastAsiaTheme="minorEastAsia" w:hAnsi="宋体" w:hint="eastAsia"/>
          <w:b/>
          <w:bCs/>
          <w:color w:val="FF0000"/>
          <w:spacing w:val="-4"/>
          <w:kern w:val="0"/>
          <w:szCs w:val="21"/>
        </w:rPr>
        <w:t>注：</w:t>
      </w:r>
    </w:p>
    <w:p w14:paraId="066A19D6" w14:textId="77777777" w:rsidR="00F4468A" w:rsidRDefault="00000000">
      <w:pPr>
        <w:widowControl/>
        <w:autoSpaceDE w:val="0"/>
        <w:autoSpaceDN w:val="0"/>
        <w:spacing w:line="400" w:lineRule="exact"/>
        <w:ind w:firstLineChars="200" w:firstLine="406"/>
        <w:jc w:val="left"/>
        <w:rPr>
          <w:rFonts w:ascii="宋体" w:eastAsiaTheme="minorEastAsia" w:hAnsi="宋体" w:hint="eastAsia"/>
          <w:b/>
          <w:bCs/>
          <w:color w:val="FF0000"/>
          <w:spacing w:val="-4"/>
          <w:kern w:val="0"/>
          <w:szCs w:val="21"/>
        </w:rPr>
      </w:pPr>
      <w:r>
        <w:rPr>
          <w:rFonts w:ascii="宋体" w:eastAsiaTheme="minorEastAsia" w:hAnsi="宋体" w:hint="eastAsia"/>
          <w:b/>
          <w:bCs/>
          <w:color w:val="FF0000"/>
          <w:spacing w:val="-4"/>
          <w:kern w:val="0"/>
          <w:szCs w:val="21"/>
        </w:rPr>
        <w:t>1.</w:t>
      </w:r>
      <w:r>
        <w:rPr>
          <w:rFonts w:hint="eastAsia"/>
        </w:rPr>
        <w:t xml:space="preserve"> </w:t>
      </w:r>
      <w:r>
        <w:rPr>
          <w:rFonts w:ascii="宋体" w:eastAsiaTheme="minorEastAsia" w:hAnsi="宋体" w:hint="eastAsia"/>
          <w:b/>
          <w:bCs/>
          <w:color w:val="FF0000"/>
          <w:spacing w:val="-4"/>
          <w:kern w:val="0"/>
          <w:szCs w:val="21"/>
        </w:rPr>
        <w:t>根据《深圳市财政局关于在采购文件及深圳政府采购智慧平台增设供应商投标特别警示条款等事宜的通知》（深财购〔2025〕7 号），该风险知悉确认书用于对供应商违法行为的警示，不作为供应商资格性审查及符合性审查条件。</w:t>
      </w:r>
    </w:p>
    <w:p w14:paraId="2F6DDCD7" w14:textId="77777777" w:rsidR="00F4468A" w:rsidRDefault="00000000">
      <w:pPr>
        <w:widowControl/>
        <w:autoSpaceDE w:val="0"/>
        <w:autoSpaceDN w:val="0"/>
        <w:spacing w:line="400" w:lineRule="exact"/>
        <w:ind w:firstLineChars="200" w:firstLine="406"/>
        <w:jc w:val="left"/>
        <w:rPr>
          <w:rFonts w:ascii="宋体" w:eastAsiaTheme="minorEastAsia" w:hAnsi="宋体" w:hint="eastAsia"/>
          <w:color w:val="FF0000"/>
          <w:spacing w:val="-4"/>
          <w:kern w:val="0"/>
          <w:szCs w:val="21"/>
        </w:rPr>
      </w:pPr>
      <w:r>
        <w:rPr>
          <w:rFonts w:ascii="宋体" w:eastAsiaTheme="minorEastAsia" w:hAnsi="宋体" w:hint="eastAsia"/>
          <w:b/>
          <w:bCs/>
          <w:color w:val="FF0000"/>
          <w:spacing w:val="-4"/>
          <w:kern w:val="0"/>
          <w:szCs w:val="21"/>
        </w:rPr>
        <w:t>2.</w:t>
      </w:r>
      <w:r>
        <w:rPr>
          <w:rFonts w:ascii="宋体" w:hAnsi="宋体" w:cs="宋体" w:hint="eastAsia"/>
          <w:b/>
          <w:bCs/>
          <w:spacing w:val="-4"/>
          <w:kern w:val="0"/>
          <w:szCs w:val="21"/>
        </w:rPr>
        <w:t>《政府采购违法行为风险知悉确认书》需由</w:t>
      </w:r>
      <w:r>
        <w:rPr>
          <w:rFonts w:ascii="宋体" w:eastAsiaTheme="minorEastAsia" w:hAnsi="宋体" w:hint="eastAsia"/>
          <w:b/>
          <w:bCs/>
          <w:color w:val="FF0000"/>
          <w:spacing w:val="-4"/>
          <w:kern w:val="0"/>
          <w:szCs w:val="21"/>
        </w:rPr>
        <w:t>投标供应商负责人或投标授权代表签字</w:t>
      </w:r>
      <w:r>
        <w:rPr>
          <w:rFonts w:ascii="宋体" w:eastAsiaTheme="minorEastAsia" w:hAnsi="宋体" w:hint="eastAsia"/>
          <w:b/>
          <w:bCs/>
          <w:color w:val="FF0000"/>
          <w:spacing w:val="-4"/>
          <w:kern w:val="0"/>
          <w:szCs w:val="21"/>
          <w:highlight w:val="yellow"/>
        </w:rPr>
        <w:t>并加盖单位公章</w:t>
      </w:r>
      <w:r>
        <w:rPr>
          <w:rFonts w:ascii="宋体" w:eastAsiaTheme="minorEastAsia" w:hAnsi="宋体" w:hint="eastAsia"/>
          <w:b/>
          <w:bCs/>
          <w:color w:val="FF0000"/>
          <w:spacing w:val="-4"/>
          <w:kern w:val="0"/>
          <w:szCs w:val="21"/>
        </w:rPr>
        <w:t>后，扫描上传至投标文件一并提交。</w:t>
      </w:r>
    </w:p>
    <w:p w14:paraId="24BE037E" w14:textId="77777777" w:rsidR="00F4468A" w:rsidRDefault="00F4468A">
      <w:pPr>
        <w:widowControl/>
        <w:autoSpaceDE w:val="0"/>
        <w:autoSpaceDN w:val="0"/>
        <w:spacing w:line="400" w:lineRule="exact"/>
        <w:ind w:right="1414" w:firstLineChars="200" w:firstLine="480"/>
        <w:jc w:val="right"/>
        <w:rPr>
          <w:rFonts w:eastAsiaTheme="minorEastAsia"/>
          <w:kern w:val="0"/>
          <w:sz w:val="24"/>
        </w:rPr>
      </w:pPr>
    </w:p>
    <w:p w14:paraId="2898B504" w14:textId="77777777" w:rsidR="00F4468A" w:rsidRDefault="00000000">
      <w:pPr>
        <w:jc w:val="center"/>
        <w:rPr>
          <w:rFonts w:ascii="黑体" w:eastAsia="黑体"/>
          <w:sz w:val="24"/>
          <w:szCs w:val="20"/>
        </w:rPr>
      </w:pPr>
      <w:r>
        <w:rPr>
          <w:rFonts w:ascii="黑体" w:eastAsia="黑体" w:hint="eastAsia"/>
          <w:sz w:val="24"/>
          <w:szCs w:val="20"/>
        </w:rPr>
        <w:t>（二）订单融资情况</w:t>
      </w:r>
    </w:p>
    <w:p w14:paraId="056535CB" w14:textId="77777777" w:rsidR="00F4468A" w:rsidRDefault="00000000">
      <w:pPr>
        <w:ind w:firstLineChars="200" w:firstLine="422"/>
        <w:rPr>
          <w:rFonts w:ascii="宋体" w:hAnsi="宋体" w:cs="宋体" w:hint="eastAsia"/>
          <w:b/>
          <w:bCs/>
        </w:rPr>
      </w:pPr>
      <w:r>
        <w:rPr>
          <w:rFonts w:ascii="宋体" w:hAnsi="宋体" w:cs="宋体" w:hint="eastAsia"/>
          <w:b/>
          <w:bCs/>
        </w:rPr>
        <w:t>1、关于政府采购订单融资政策</w:t>
      </w:r>
    </w:p>
    <w:p w14:paraId="16CD7056" w14:textId="77777777" w:rsidR="00F4468A" w:rsidRDefault="00000000">
      <w:pPr>
        <w:pStyle w:val="a9"/>
        <w:spacing w:line="240" w:lineRule="auto"/>
        <w:ind w:firstLineChars="200" w:firstLine="420"/>
        <w:rPr>
          <w:b w:val="0"/>
          <w:sz w:val="21"/>
          <w:szCs w:val="21"/>
        </w:rPr>
      </w:pPr>
      <w:r>
        <w:rPr>
          <w:rFonts w:hint="eastAsia"/>
          <w:b w:val="0"/>
          <w:sz w:val="21"/>
          <w:szCs w:val="21"/>
        </w:rPr>
        <w:t>为深入贯彻落实国家深化政府采购制度改革精神，充分发挥政府采购扶持中小企业发展的政策功能，缓解中小微企业融资难、融资贵的问题，根据《深圳市财政局关于加大力度运用政府采购订单融资政策支持企业发展的通知》要求，参与深圳市政府采购活动供应商可凭借所获取的深圳市政府采购中标通知书与采购合同，向参与订单融资业务的金融机构提出融资申请，金融机构以各自信贷政策为基础，为中标（成交）供应商提供融资授信，订单融资具体流程可登录深圳要素交易金融服务平台</w:t>
      </w:r>
      <w:r>
        <w:rPr>
          <w:rFonts w:hint="eastAsia"/>
          <w:b w:val="0"/>
          <w:sz w:val="21"/>
          <w:szCs w:val="21"/>
        </w:rPr>
        <w:t>(https://finance.szexgrp.com/gtm/web/guarantee/#/)</w:t>
      </w:r>
      <w:r>
        <w:rPr>
          <w:rFonts w:hint="eastAsia"/>
          <w:b w:val="0"/>
          <w:sz w:val="21"/>
          <w:szCs w:val="21"/>
        </w:rPr>
        <w:t>，相关政策法规参阅深圳市政府采购监管网（</w:t>
      </w:r>
      <w:r>
        <w:rPr>
          <w:rFonts w:hint="eastAsia"/>
          <w:b w:val="0"/>
          <w:sz w:val="21"/>
          <w:szCs w:val="21"/>
        </w:rPr>
        <w:t>http://zfcg.sz.gov.cn/</w:t>
      </w:r>
      <w:r>
        <w:rPr>
          <w:rFonts w:hint="eastAsia"/>
          <w:b w:val="0"/>
          <w:sz w:val="21"/>
          <w:szCs w:val="21"/>
        </w:rPr>
        <w:t>）信息公开栏目。</w:t>
      </w:r>
    </w:p>
    <w:p w14:paraId="625B4092" w14:textId="77777777" w:rsidR="00F4468A" w:rsidRDefault="00000000">
      <w:pPr>
        <w:ind w:firstLineChars="200" w:firstLine="422"/>
        <w:rPr>
          <w:rFonts w:ascii="宋体" w:hAnsi="宋体" w:cs="宋体" w:hint="eastAsia"/>
          <w:b/>
          <w:bCs/>
        </w:rPr>
      </w:pPr>
      <w:r>
        <w:rPr>
          <w:rFonts w:ascii="宋体" w:hAnsi="宋体" w:cs="宋体" w:hint="eastAsia"/>
          <w:b/>
          <w:bCs/>
        </w:rPr>
        <w:t>2、供应商账户信息</w:t>
      </w:r>
    </w:p>
    <w:p w14:paraId="61C91D1E" w14:textId="77777777" w:rsidR="00F4468A" w:rsidRDefault="00000000">
      <w:pPr>
        <w:ind w:leftChars="200" w:left="420" w:firstLineChars="100" w:firstLine="210"/>
        <w:rPr>
          <w:szCs w:val="21"/>
        </w:rPr>
      </w:pPr>
      <w:r>
        <w:rPr>
          <w:rFonts w:hint="eastAsia"/>
          <w:szCs w:val="21"/>
        </w:rPr>
        <w:t>投标人（单位全称）：</w:t>
      </w:r>
      <w:r>
        <w:rPr>
          <w:rFonts w:hint="eastAsia"/>
          <w:szCs w:val="21"/>
          <w:u w:val="thick"/>
        </w:rPr>
        <w:t xml:space="preserve">                           </w:t>
      </w:r>
      <w:r>
        <w:rPr>
          <w:rFonts w:hint="eastAsia"/>
          <w:szCs w:val="21"/>
        </w:rPr>
        <w:t>；</w:t>
      </w:r>
      <w:r>
        <w:rPr>
          <w:rFonts w:hint="eastAsia"/>
          <w:szCs w:val="21"/>
        </w:rPr>
        <w:t xml:space="preserve">  </w:t>
      </w:r>
    </w:p>
    <w:p w14:paraId="7B6F004E" w14:textId="77777777" w:rsidR="00F4468A" w:rsidRDefault="00000000">
      <w:pPr>
        <w:ind w:leftChars="200" w:left="420" w:firstLineChars="100" w:firstLine="210"/>
        <w:rPr>
          <w:szCs w:val="21"/>
        </w:rPr>
      </w:pPr>
      <w:r>
        <w:rPr>
          <w:rFonts w:hint="eastAsia"/>
          <w:szCs w:val="21"/>
        </w:rPr>
        <w:t>投标人单位地址：</w:t>
      </w:r>
      <w:r>
        <w:rPr>
          <w:rFonts w:hint="eastAsia"/>
          <w:szCs w:val="21"/>
          <w:u w:val="thick"/>
        </w:rPr>
        <w:t xml:space="preserve">                    </w:t>
      </w:r>
      <w:r>
        <w:rPr>
          <w:rFonts w:hint="eastAsia"/>
          <w:szCs w:val="21"/>
        </w:rPr>
        <w:t>；</w:t>
      </w:r>
    </w:p>
    <w:p w14:paraId="6C6BAC91" w14:textId="77777777" w:rsidR="00F4468A" w:rsidRDefault="00000000">
      <w:pPr>
        <w:ind w:leftChars="200" w:left="420" w:firstLineChars="100" w:firstLine="210"/>
        <w:rPr>
          <w:szCs w:val="21"/>
        </w:rPr>
      </w:pPr>
      <w:r>
        <w:rPr>
          <w:rFonts w:hint="eastAsia"/>
          <w:szCs w:val="21"/>
        </w:rPr>
        <w:t>法定代表人（负责人）或其授权委托代理人：</w:t>
      </w:r>
      <w:r>
        <w:rPr>
          <w:rFonts w:hint="eastAsia"/>
          <w:szCs w:val="21"/>
          <w:u w:val="thick"/>
        </w:rPr>
        <w:t xml:space="preserve">                      </w:t>
      </w:r>
      <w:r>
        <w:rPr>
          <w:rFonts w:hint="eastAsia"/>
          <w:szCs w:val="21"/>
        </w:rPr>
        <w:t>；</w:t>
      </w:r>
    </w:p>
    <w:p w14:paraId="79C816CE" w14:textId="77777777" w:rsidR="00F4468A" w:rsidRDefault="00000000">
      <w:pPr>
        <w:ind w:leftChars="200" w:left="420" w:firstLineChars="100" w:firstLine="210"/>
        <w:rPr>
          <w:szCs w:val="21"/>
          <w:u w:val="thick"/>
        </w:rPr>
      </w:pPr>
      <w:r>
        <w:rPr>
          <w:rFonts w:hint="eastAsia"/>
          <w:szCs w:val="21"/>
        </w:rPr>
        <w:t>联系电话：</w:t>
      </w:r>
      <w:r>
        <w:rPr>
          <w:rFonts w:hint="eastAsia"/>
          <w:szCs w:val="21"/>
          <w:u w:val="thick"/>
        </w:rPr>
        <w:t xml:space="preserve">                     </w:t>
      </w:r>
      <w:r>
        <w:rPr>
          <w:rFonts w:hint="eastAsia"/>
          <w:szCs w:val="21"/>
        </w:rPr>
        <w:t>；</w:t>
      </w:r>
    </w:p>
    <w:p w14:paraId="0C1FDED7" w14:textId="77777777" w:rsidR="00F4468A" w:rsidRDefault="00000000">
      <w:pPr>
        <w:ind w:leftChars="200" w:left="420" w:firstLineChars="100" w:firstLine="210"/>
        <w:rPr>
          <w:szCs w:val="21"/>
        </w:rPr>
      </w:pPr>
      <w:r>
        <w:rPr>
          <w:rFonts w:hint="eastAsia"/>
          <w:szCs w:val="21"/>
        </w:rPr>
        <w:t>开户银行名称：</w:t>
      </w:r>
      <w:r>
        <w:rPr>
          <w:rFonts w:hint="eastAsia"/>
          <w:szCs w:val="21"/>
          <w:u w:val="thick"/>
        </w:rPr>
        <w:t xml:space="preserve">                                                 </w:t>
      </w:r>
      <w:r>
        <w:rPr>
          <w:rFonts w:hint="eastAsia"/>
          <w:szCs w:val="21"/>
        </w:rPr>
        <w:t>；</w:t>
      </w:r>
    </w:p>
    <w:p w14:paraId="3DB49747" w14:textId="77777777" w:rsidR="00F4468A" w:rsidRDefault="00000000">
      <w:pPr>
        <w:ind w:leftChars="200" w:left="420" w:firstLineChars="100" w:firstLine="210"/>
        <w:rPr>
          <w:szCs w:val="21"/>
          <w:u w:val="thick"/>
        </w:rPr>
      </w:pPr>
      <w:r>
        <w:rPr>
          <w:rFonts w:hint="eastAsia"/>
          <w:szCs w:val="21"/>
        </w:rPr>
        <w:t>开户银行账号：</w:t>
      </w:r>
      <w:r>
        <w:rPr>
          <w:rFonts w:hint="eastAsia"/>
          <w:szCs w:val="21"/>
          <w:u w:val="thick"/>
        </w:rPr>
        <w:t xml:space="preserve">                                                  </w:t>
      </w:r>
      <w:r>
        <w:rPr>
          <w:rFonts w:hint="eastAsia"/>
          <w:szCs w:val="21"/>
        </w:rPr>
        <w:t>；</w:t>
      </w:r>
    </w:p>
    <w:p w14:paraId="541C48F9" w14:textId="77777777" w:rsidR="00F4468A" w:rsidRDefault="00000000">
      <w:pPr>
        <w:ind w:leftChars="200" w:left="420" w:firstLineChars="100" w:firstLine="210"/>
        <w:rPr>
          <w:szCs w:val="21"/>
        </w:rPr>
      </w:pPr>
      <w:r>
        <w:rPr>
          <w:rFonts w:hint="eastAsia"/>
          <w:szCs w:val="21"/>
        </w:rPr>
        <w:t>开户银行地址：</w:t>
      </w:r>
      <w:r>
        <w:rPr>
          <w:rFonts w:hint="eastAsia"/>
          <w:szCs w:val="21"/>
          <w:u w:val="thick"/>
        </w:rPr>
        <w:t xml:space="preserve">                                                  </w:t>
      </w:r>
      <w:r>
        <w:rPr>
          <w:rFonts w:hint="eastAsia"/>
          <w:szCs w:val="21"/>
        </w:rPr>
        <w:t>。</w:t>
      </w:r>
    </w:p>
    <w:p w14:paraId="5C284B8D" w14:textId="77777777" w:rsidR="00F4468A" w:rsidRDefault="00000000">
      <w:pPr>
        <w:ind w:leftChars="200" w:left="420" w:firstLineChars="100" w:firstLine="210"/>
        <w:rPr>
          <w:szCs w:val="21"/>
        </w:rPr>
      </w:pPr>
      <w:r>
        <w:rPr>
          <w:rFonts w:hint="eastAsia"/>
          <w:szCs w:val="21"/>
        </w:rPr>
        <w:t xml:space="preserve"> </w:t>
      </w:r>
      <w:r>
        <w:rPr>
          <w:rFonts w:ascii="宋体" w:eastAsiaTheme="minorEastAsia" w:hAnsi="宋体" w:hint="eastAsia"/>
          <w:b/>
          <w:bCs/>
          <w:color w:val="FF0000"/>
          <w:spacing w:val="-4"/>
          <w:kern w:val="0"/>
          <w:szCs w:val="21"/>
        </w:rPr>
        <w:t>注：本项填写内容作为订单融资开展的参考信息，不作为供应商资格性审查及符合性审查条件。</w:t>
      </w:r>
    </w:p>
    <w:p w14:paraId="10E74AEC" w14:textId="77777777" w:rsidR="00F4468A" w:rsidRDefault="00F4468A">
      <w:pPr>
        <w:widowControl/>
        <w:autoSpaceDE w:val="0"/>
        <w:autoSpaceDN w:val="0"/>
        <w:spacing w:line="400" w:lineRule="exact"/>
        <w:ind w:right="1414" w:firstLineChars="200" w:firstLine="480"/>
        <w:jc w:val="right"/>
        <w:rPr>
          <w:rFonts w:eastAsiaTheme="minorEastAsia"/>
          <w:kern w:val="0"/>
          <w:sz w:val="24"/>
        </w:rPr>
      </w:pPr>
    </w:p>
    <w:p w14:paraId="14320C64" w14:textId="77777777" w:rsidR="00F4468A" w:rsidRDefault="00F4468A">
      <w:pPr>
        <w:widowControl/>
        <w:autoSpaceDE w:val="0"/>
        <w:autoSpaceDN w:val="0"/>
        <w:spacing w:line="400" w:lineRule="exact"/>
        <w:ind w:right="1414" w:firstLineChars="200" w:firstLine="480"/>
        <w:jc w:val="right"/>
        <w:rPr>
          <w:rFonts w:eastAsiaTheme="minorEastAsia"/>
          <w:kern w:val="0"/>
          <w:sz w:val="24"/>
        </w:rPr>
      </w:pPr>
    </w:p>
    <w:p w14:paraId="5F1204D5" w14:textId="77777777" w:rsidR="00F4468A" w:rsidRDefault="00000000">
      <w:pPr>
        <w:ind w:firstLineChars="300" w:firstLine="630"/>
        <w:rPr>
          <w:rFonts w:ascii="宋体" w:hAnsi="宋体" w:hint="eastAsia"/>
        </w:rPr>
      </w:pPr>
      <w:r>
        <w:t xml:space="preserve">  </w:t>
      </w:r>
      <w:r>
        <w:rPr>
          <w:rFonts w:ascii="宋体" w:hAnsi="宋体" w:hint="eastAsia"/>
        </w:rPr>
        <w:t>………………（根据项目具体情况增加与综合实力评审相关的节点）</w:t>
      </w:r>
    </w:p>
    <w:p w14:paraId="51505B89" w14:textId="77777777" w:rsidR="00F4468A" w:rsidRDefault="00F4468A">
      <w:pPr>
        <w:ind w:firstLineChars="300" w:firstLine="720"/>
        <w:rPr>
          <w:sz w:val="24"/>
        </w:rPr>
      </w:pPr>
    </w:p>
    <w:p w14:paraId="12D46FCA" w14:textId="77777777" w:rsidR="00F4468A" w:rsidRDefault="00F4468A">
      <w:pPr>
        <w:widowControl/>
        <w:spacing w:line="360" w:lineRule="auto"/>
        <w:jc w:val="left"/>
        <w:rPr>
          <w:rFonts w:eastAsiaTheme="minorEastAsia"/>
          <w:b/>
          <w:bCs/>
          <w:kern w:val="0"/>
          <w:sz w:val="24"/>
        </w:rPr>
      </w:pPr>
    </w:p>
    <w:p w14:paraId="7AD143C3" w14:textId="77777777" w:rsidR="00F4468A" w:rsidRDefault="00000000">
      <w:pPr>
        <w:widowControl/>
        <w:jc w:val="center"/>
        <w:rPr>
          <w:rFonts w:ascii="黑体" w:eastAsia="黑体" w:hAnsi="宋体" w:hint="eastAsia"/>
          <w:kern w:val="0"/>
          <w:sz w:val="24"/>
          <w:szCs w:val="20"/>
        </w:rPr>
      </w:pPr>
      <w:r>
        <w:rPr>
          <w:rFonts w:ascii="黑体" w:eastAsia="黑体" w:hAnsi="宋体" w:hint="eastAsia"/>
          <w:kern w:val="0"/>
          <w:sz w:val="24"/>
          <w:szCs w:val="20"/>
        </w:rPr>
        <w:t>（三）投标人认为需要加以说明的其他内容（格式自定）</w:t>
      </w:r>
    </w:p>
    <w:p w14:paraId="49219690" w14:textId="77777777" w:rsidR="00F4468A" w:rsidRDefault="00F4468A"/>
    <w:p w14:paraId="2899DC91" w14:textId="77777777" w:rsidR="00F4468A" w:rsidRDefault="00F4468A">
      <w:pPr>
        <w:pStyle w:val="a9"/>
        <w:sectPr w:rsidR="00F4468A">
          <w:pgSz w:w="11907" w:h="16840"/>
          <w:pgMar w:top="1440" w:right="1797" w:bottom="1440" w:left="1797" w:header="851" w:footer="992" w:gutter="0"/>
          <w:cols w:space="425"/>
          <w:titlePg/>
          <w:docGrid w:linePitch="462"/>
        </w:sectPr>
      </w:pPr>
    </w:p>
    <w:p w14:paraId="31AF80BE" w14:textId="77777777" w:rsidR="00F4468A" w:rsidRDefault="00F4468A">
      <w:pPr>
        <w:pStyle w:val="a9"/>
      </w:pPr>
    </w:p>
    <w:p w14:paraId="34EAB93D" w14:textId="77777777" w:rsidR="00F4468A" w:rsidRDefault="00000000">
      <w:pPr>
        <w:pStyle w:val="2"/>
        <w:rPr>
          <w:rFonts w:hint="eastAsia"/>
        </w:rPr>
      </w:pPr>
      <w:r>
        <w:rPr>
          <w:rFonts w:hint="eastAsia"/>
        </w:rPr>
        <w:t>第五章  合同条款及格式</w:t>
      </w:r>
    </w:p>
    <w:p w14:paraId="2BD12630" w14:textId="77777777" w:rsidR="00F4468A" w:rsidRDefault="00F4468A">
      <w:pPr>
        <w:ind w:firstLineChars="196" w:firstLine="412"/>
      </w:pPr>
    </w:p>
    <w:p w14:paraId="11B2CECA" w14:textId="77777777" w:rsidR="00F4468A" w:rsidRDefault="00000000">
      <w:pPr>
        <w:jc w:val="center"/>
        <w:outlineLvl w:val="0"/>
      </w:pPr>
      <w:r>
        <w:rPr>
          <w:rFonts w:hint="eastAsia"/>
          <w:b/>
          <w:sz w:val="24"/>
        </w:rPr>
        <w:t>（仅供参考，具体以项目需求及采购结果为准）</w:t>
      </w:r>
    </w:p>
    <w:p w14:paraId="13B3DC93" w14:textId="77777777" w:rsidR="00F4468A" w:rsidRDefault="00000000">
      <w:pPr>
        <w:rPr>
          <w:rFonts w:ascii="宋体" w:hAnsi="宋体" w:hint="eastAsia"/>
          <w:b/>
          <w:bCs/>
          <w:szCs w:val="21"/>
        </w:rPr>
      </w:pPr>
      <w:r>
        <w:rPr>
          <w:rFonts w:ascii="宋体" w:hAnsi="宋体" w:hint="eastAsia"/>
          <w:b/>
          <w:bCs/>
          <w:szCs w:val="21"/>
        </w:rPr>
        <w:t>甲方：</w:t>
      </w:r>
    </w:p>
    <w:p w14:paraId="7621A7ED" w14:textId="77777777" w:rsidR="00F4468A" w:rsidRDefault="00000000">
      <w:pPr>
        <w:rPr>
          <w:rFonts w:ascii="宋体" w:hAnsi="宋体" w:hint="eastAsia"/>
          <w:szCs w:val="21"/>
        </w:rPr>
      </w:pPr>
      <w:r>
        <w:rPr>
          <w:rFonts w:ascii="宋体" w:hAnsi="宋体" w:hint="eastAsia"/>
          <w:szCs w:val="21"/>
        </w:rPr>
        <w:t>地址：</w:t>
      </w:r>
    </w:p>
    <w:p w14:paraId="0434159B" w14:textId="77777777" w:rsidR="00F4468A" w:rsidRDefault="00000000">
      <w:pPr>
        <w:rPr>
          <w:rFonts w:ascii="宋体" w:hAnsi="宋体" w:hint="eastAsia"/>
          <w:szCs w:val="21"/>
        </w:rPr>
      </w:pPr>
      <w:r>
        <w:rPr>
          <w:rFonts w:ascii="宋体" w:hAnsi="宋体" w:hint="eastAsia"/>
          <w:szCs w:val="21"/>
        </w:rPr>
        <w:t>联系人：</w:t>
      </w:r>
      <w:r>
        <w:rPr>
          <w:rFonts w:ascii="宋体" w:hAnsi="宋体"/>
          <w:szCs w:val="21"/>
        </w:rPr>
        <w:t xml:space="preserve">                          </w:t>
      </w:r>
    </w:p>
    <w:p w14:paraId="5D2D7B00" w14:textId="77777777" w:rsidR="00F4468A" w:rsidRDefault="00000000">
      <w:pPr>
        <w:rPr>
          <w:rFonts w:ascii="宋体" w:hAnsi="宋体" w:hint="eastAsia"/>
          <w:b/>
          <w:bCs/>
          <w:szCs w:val="21"/>
        </w:rPr>
      </w:pPr>
      <w:r>
        <w:rPr>
          <w:rFonts w:ascii="宋体" w:hAnsi="宋体" w:hint="eastAsia"/>
          <w:szCs w:val="21"/>
        </w:rPr>
        <w:t>联系电话：</w:t>
      </w:r>
    </w:p>
    <w:p w14:paraId="34D4A8D6" w14:textId="77777777" w:rsidR="00F4468A" w:rsidRDefault="00000000">
      <w:pPr>
        <w:rPr>
          <w:rFonts w:ascii="宋体" w:hAnsi="宋体" w:hint="eastAsia"/>
          <w:b/>
          <w:bCs/>
          <w:szCs w:val="21"/>
        </w:rPr>
      </w:pPr>
      <w:r>
        <w:rPr>
          <w:rFonts w:ascii="宋体" w:hAnsi="宋体"/>
          <w:b/>
          <w:bCs/>
          <w:szCs w:val="21"/>
        </w:rPr>
        <w:t xml:space="preserve"> </w:t>
      </w:r>
      <w:r>
        <w:rPr>
          <w:rFonts w:ascii="宋体" w:hAnsi="宋体" w:hint="eastAsia"/>
          <w:b/>
          <w:bCs/>
          <w:szCs w:val="21"/>
        </w:rPr>
        <w:t xml:space="preserve"> </w:t>
      </w:r>
      <w:r>
        <w:rPr>
          <w:rFonts w:ascii="宋体" w:hAnsi="宋体"/>
          <w:b/>
          <w:bCs/>
          <w:szCs w:val="21"/>
        </w:rPr>
        <w:t xml:space="preserve"> </w:t>
      </w:r>
    </w:p>
    <w:p w14:paraId="5D5DDA8E" w14:textId="77777777" w:rsidR="00F4468A" w:rsidRDefault="00000000">
      <w:pPr>
        <w:rPr>
          <w:rFonts w:ascii="宋体" w:hAnsi="宋体" w:hint="eastAsia"/>
          <w:b/>
          <w:bCs/>
          <w:szCs w:val="21"/>
        </w:rPr>
      </w:pPr>
      <w:r>
        <w:rPr>
          <w:rFonts w:ascii="宋体" w:hAnsi="宋体" w:hint="eastAsia"/>
          <w:b/>
          <w:bCs/>
          <w:szCs w:val="21"/>
        </w:rPr>
        <w:t>乙方：</w:t>
      </w:r>
    </w:p>
    <w:p w14:paraId="749657FE" w14:textId="77777777" w:rsidR="00F4468A" w:rsidRDefault="00000000">
      <w:pPr>
        <w:rPr>
          <w:rFonts w:ascii="宋体" w:hAnsi="宋体" w:hint="eastAsia"/>
          <w:szCs w:val="21"/>
        </w:rPr>
      </w:pPr>
      <w:r>
        <w:rPr>
          <w:rFonts w:ascii="宋体" w:hAnsi="宋体" w:hint="eastAsia"/>
          <w:szCs w:val="21"/>
        </w:rPr>
        <w:t>地址：</w:t>
      </w:r>
    </w:p>
    <w:p w14:paraId="46BAA661" w14:textId="77777777" w:rsidR="00F4468A" w:rsidRDefault="00000000">
      <w:pPr>
        <w:rPr>
          <w:rFonts w:ascii="宋体" w:hAnsi="宋体" w:hint="eastAsia"/>
          <w:szCs w:val="21"/>
        </w:rPr>
      </w:pPr>
      <w:r>
        <w:rPr>
          <w:rFonts w:ascii="宋体" w:hAnsi="宋体" w:hint="eastAsia"/>
          <w:szCs w:val="21"/>
        </w:rPr>
        <w:t>联系人：</w:t>
      </w:r>
      <w:r>
        <w:rPr>
          <w:rFonts w:ascii="宋体" w:hAnsi="宋体"/>
          <w:szCs w:val="21"/>
        </w:rPr>
        <w:t xml:space="preserve">                          </w:t>
      </w:r>
    </w:p>
    <w:p w14:paraId="018DC1DE" w14:textId="77777777" w:rsidR="00F4468A" w:rsidRDefault="00000000">
      <w:pPr>
        <w:rPr>
          <w:rFonts w:ascii="宋体" w:hAnsi="宋体" w:hint="eastAsia"/>
          <w:b/>
          <w:bCs/>
          <w:szCs w:val="21"/>
        </w:rPr>
      </w:pPr>
      <w:r>
        <w:rPr>
          <w:rFonts w:ascii="宋体" w:hAnsi="宋体" w:hint="eastAsia"/>
          <w:szCs w:val="21"/>
        </w:rPr>
        <w:t>联系电话：</w:t>
      </w:r>
    </w:p>
    <w:p w14:paraId="365300F8" w14:textId="77777777" w:rsidR="00F4468A" w:rsidRDefault="00000000">
      <w:pPr>
        <w:rPr>
          <w:rFonts w:ascii="宋体" w:hAnsi="宋体" w:hint="eastAsia"/>
          <w:szCs w:val="21"/>
        </w:rPr>
      </w:pPr>
      <w:r>
        <w:rPr>
          <w:rFonts w:ascii="宋体" w:hAnsi="宋体"/>
          <w:b/>
          <w:bCs/>
          <w:szCs w:val="21"/>
        </w:rPr>
        <w:t xml:space="preserve">            </w:t>
      </w:r>
      <w:r>
        <w:rPr>
          <w:rFonts w:ascii="宋体" w:hAnsi="宋体" w:hint="eastAsia"/>
          <w:b/>
          <w:bCs/>
          <w:szCs w:val="21"/>
        </w:rPr>
        <w:t xml:space="preserve">          </w:t>
      </w:r>
    </w:p>
    <w:p w14:paraId="29590117" w14:textId="77777777" w:rsidR="00F4468A" w:rsidRDefault="00F4468A">
      <w:pPr>
        <w:rPr>
          <w:rFonts w:ascii="宋体" w:hAnsi="宋体" w:hint="eastAsia"/>
          <w:szCs w:val="21"/>
        </w:rPr>
      </w:pPr>
    </w:p>
    <w:p w14:paraId="568B89E0" w14:textId="77777777" w:rsidR="00F4468A" w:rsidRDefault="00000000">
      <w:pPr>
        <w:ind w:firstLineChars="200" w:firstLine="420"/>
        <w:rPr>
          <w:rFonts w:ascii="宋体" w:hAnsi="宋体" w:hint="eastAsia"/>
          <w:szCs w:val="21"/>
        </w:rPr>
      </w:pPr>
      <w:r>
        <w:rPr>
          <w:rFonts w:ascii="宋体" w:hAnsi="宋体" w:hint="eastAsia"/>
          <w:szCs w:val="21"/>
        </w:rPr>
        <w:t>根据深圳公共资源交易中心（深圳交易集团有限公司福田分公司）*</w:t>
      </w:r>
      <w:r>
        <w:rPr>
          <w:rFonts w:ascii="宋体" w:hAnsi="宋体"/>
          <w:szCs w:val="21"/>
        </w:rPr>
        <w:t>**</w:t>
      </w:r>
      <w:r>
        <w:rPr>
          <w:rFonts w:ascii="宋体" w:hAnsi="宋体" w:hint="eastAsia"/>
          <w:szCs w:val="21"/>
        </w:rPr>
        <w:t>号项目结果，*</w:t>
      </w:r>
      <w:r>
        <w:rPr>
          <w:rFonts w:ascii="宋体" w:hAnsi="宋体"/>
          <w:szCs w:val="21"/>
        </w:rPr>
        <w:t>**</w:t>
      </w:r>
      <w:r>
        <w:rPr>
          <w:rFonts w:ascii="宋体" w:hAnsi="宋体" w:hint="eastAsia"/>
          <w:szCs w:val="21"/>
        </w:rPr>
        <w:t>单位为中标人。按照《中华人民共和国民法典》（第三编 合同）》和《深圳经济特区政府采购条例》，经深圳市（以下简称甲方）和单位（以下简称乙方）协商，就甲方委托乙方承担</w:t>
      </w:r>
      <w:r>
        <w:rPr>
          <w:rFonts w:ascii="宋体" w:hAnsi="宋体" w:hint="eastAsia"/>
          <w:b/>
          <w:bCs/>
          <w:snapToGrid w:val="0"/>
          <w:kern w:val="0"/>
          <w:szCs w:val="21"/>
          <w:u w:val="single"/>
          <w:lang w:val="zh-CN"/>
        </w:rPr>
        <w:t xml:space="preserve">                      服务项目</w:t>
      </w:r>
      <w:r>
        <w:rPr>
          <w:rFonts w:ascii="宋体" w:hAnsi="宋体" w:hint="eastAsia"/>
          <w:szCs w:val="21"/>
        </w:rPr>
        <w:t>，达成以下合同条款：</w:t>
      </w:r>
    </w:p>
    <w:p w14:paraId="42352AE5" w14:textId="77777777" w:rsidR="00F4468A" w:rsidRDefault="00000000">
      <w:pPr>
        <w:ind w:firstLineChars="200" w:firstLine="422"/>
        <w:rPr>
          <w:rFonts w:ascii="宋体" w:hAnsi="宋体" w:hint="eastAsia"/>
          <w:b/>
          <w:bCs/>
          <w:szCs w:val="21"/>
        </w:rPr>
      </w:pPr>
      <w:r>
        <w:rPr>
          <w:rFonts w:ascii="宋体" w:hAnsi="宋体" w:hint="eastAsia"/>
          <w:b/>
          <w:bCs/>
          <w:szCs w:val="21"/>
        </w:rPr>
        <w:t>第一条　项目概况</w:t>
      </w:r>
    </w:p>
    <w:p w14:paraId="0CBB68D7" w14:textId="77777777" w:rsidR="00F4468A" w:rsidRDefault="00000000">
      <w:pPr>
        <w:ind w:firstLineChars="200" w:firstLine="420"/>
        <w:rPr>
          <w:rFonts w:ascii="宋体" w:hAnsi="宋体" w:hint="eastAsia"/>
          <w:szCs w:val="21"/>
        </w:rPr>
      </w:pPr>
      <w:r>
        <w:rPr>
          <w:rFonts w:ascii="宋体" w:hAnsi="宋体" w:hint="eastAsia"/>
          <w:szCs w:val="21"/>
        </w:rPr>
        <w:t xml:space="preserve">项目名称： </w:t>
      </w:r>
    </w:p>
    <w:p w14:paraId="0CB1A4D3" w14:textId="77777777" w:rsidR="00F4468A" w:rsidRDefault="00000000">
      <w:pPr>
        <w:ind w:firstLineChars="200" w:firstLine="420"/>
        <w:rPr>
          <w:rFonts w:ascii="宋体" w:hAnsi="宋体" w:hint="eastAsia"/>
          <w:szCs w:val="21"/>
        </w:rPr>
      </w:pPr>
      <w:r>
        <w:rPr>
          <w:rFonts w:ascii="宋体" w:hAnsi="宋体" w:hint="eastAsia"/>
          <w:szCs w:val="21"/>
        </w:rPr>
        <w:t xml:space="preserve">项目内容： </w:t>
      </w:r>
    </w:p>
    <w:p w14:paraId="160CE648" w14:textId="77777777" w:rsidR="00F4468A" w:rsidRDefault="00000000">
      <w:pPr>
        <w:ind w:firstLineChars="200" w:firstLine="420"/>
        <w:rPr>
          <w:rFonts w:ascii="宋体" w:hAnsi="宋体" w:hint="eastAsia"/>
          <w:szCs w:val="21"/>
        </w:rPr>
      </w:pPr>
      <w:r>
        <w:rPr>
          <w:rFonts w:ascii="宋体" w:hAnsi="宋体" w:hint="eastAsia"/>
          <w:szCs w:val="21"/>
        </w:rPr>
        <w:t xml:space="preserve">服务时间： </w:t>
      </w:r>
    </w:p>
    <w:p w14:paraId="07EB1168" w14:textId="77777777" w:rsidR="00F4468A" w:rsidRDefault="00000000">
      <w:pPr>
        <w:ind w:firstLineChars="200" w:firstLine="420"/>
        <w:rPr>
          <w:rFonts w:ascii="宋体" w:hAnsi="宋体" w:hint="eastAsia"/>
          <w:szCs w:val="21"/>
        </w:rPr>
      </w:pPr>
      <w:r>
        <w:rPr>
          <w:rFonts w:ascii="宋体" w:hAnsi="宋体" w:hint="eastAsia"/>
          <w:szCs w:val="21"/>
        </w:rPr>
        <w:t>合同价款：合同总价为元，含一切税、费。</w:t>
      </w:r>
      <w:r>
        <w:t>本合同总价包括</w:t>
      </w:r>
      <w:r>
        <w:rPr>
          <w:rFonts w:ascii="宋体" w:hAnsi="宋体" w:hint="eastAsia"/>
          <w:szCs w:val="21"/>
        </w:rPr>
        <w:t>乙方为实施本项目*</w:t>
      </w:r>
      <w:r>
        <w:rPr>
          <w:rFonts w:ascii="宋体" w:hAnsi="宋体"/>
          <w:szCs w:val="21"/>
        </w:rPr>
        <w:t>**</w:t>
      </w:r>
      <w:r>
        <w:rPr>
          <w:rFonts w:ascii="宋体" w:hAnsi="宋体" w:hint="eastAsia"/>
          <w:szCs w:val="21"/>
        </w:rPr>
        <w:t>所需的设备仪器费、车辆租赁费、</w:t>
      </w:r>
      <w:r>
        <w:t>服务</w:t>
      </w:r>
      <w:r>
        <w:rPr>
          <w:rFonts w:hint="eastAsia"/>
        </w:rPr>
        <w:t>和</w:t>
      </w:r>
      <w:r>
        <w:t>技术费用</w:t>
      </w:r>
      <w:r>
        <w:rPr>
          <w:rFonts w:hint="eastAsia"/>
        </w:rPr>
        <w:t>等</w:t>
      </w:r>
      <w:r>
        <w:t>，为固定不变价格，且不随通货膨胀的影响而波动。合同总价包括</w:t>
      </w:r>
      <w:r>
        <w:rPr>
          <w:rFonts w:ascii="宋体" w:hAnsi="宋体" w:hint="eastAsia"/>
          <w:szCs w:val="21"/>
        </w:rPr>
        <w:t>乙方</w:t>
      </w:r>
      <w:r>
        <w:t>履行本合同义务所发生的一切费用和支出和以各种方式寄送技术资料到</w:t>
      </w:r>
      <w:r>
        <w:rPr>
          <w:rFonts w:hint="eastAsia"/>
        </w:rPr>
        <w:t>甲</w:t>
      </w:r>
      <w:r>
        <w:t>方办公室所发生的费用。</w:t>
      </w:r>
    </w:p>
    <w:p w14:paraId="60076D90" w14:textId="77777777" w:rsidR="00F4468A" w:rsidRDefault="00000000">
      <w:pPr>
        <w:pStyle w:val="a5"/>
        <w:rPr>
          <w:rFonts w:ascii="宋体" w:hAnsi="宋体" w:hint="eastAsia"/>
          <w:szCs w:val="21"/>
        </w:rPr>
      </w:pPr>
      <w:r>
        <w:rPr>
          <w:rFonts w:ascii="宋体" w:hAnsi="宋体" w:hint="eastAsia"/>
          <w:szCs w:val="21"/>
        </w:rPr>
        <w:t>支付方式：分期支付。</w:t>
      </w:r>
    </w:p>
    <w:p w14:paraId="180322A7" w14:textId="77777777" w:rsidR="00F4468A" w:rsidRDefault="00000000">
      <w:pPr>
        <w:ind w:firstLineChars="200" w:firstLine="422"/>
        <w:rPr>
          <w:rFonts w:ascii="宋体" w:hAnsi="宋体" w:hint="eastAsia"/>
          <w:b/>
          <w:bCs/>
          <w:szCs w:val="21"/>
        </w:rPr>
      </w:pPr>
      <w:r>
        <w:rPr>
          <w:rFonts w:ascii="宋体" w:hAnsi="宋体" w:hint="eastAsia"/>
          <w:b/>
          <w:bCs/>
          <w:szCs w:val="21"/>
        </w:rPr>
        <w:t>第二条  服务范围</w:t>
      </w:r>
    </w:p>
    <w:p w14:paraId="4B552560" w14:textId="77777777" w:rsidR="00F4468A" w:rsidRDefault="00000000">
      <w:pPr>
        <w:ind w:firstLineChars="200" w:firstLine="420"/>
        <w:rPr>
          <w:rFonts w:ascii="宋体" w:hAnsi="宋体" w:hint="eastAsia"/>
          <w:szCs w:val="21"/>
        </w:rPr>
      </w:pPr>
      <w:r>
        <w:rPr>
          <w:rFonts w:ascii="宋体" w:hAnsi="宋体" w:hint="eastAsia"/>
          <w:szCs w:val="21"/>
        </w:rPr>
        <w:t xml:space="preserve">1、  </w:t>
      </w:r>
    </w:p>
    <w:p w14:paraId="1C87C35F" w14:textId="77777777" w:rsidR="00F4468A" w:rsidRDefault="00000000">
      <w:pPr>
        <w:ind w:firstLineChars="200" w:firstLine="420"/>
        <w:rPr>
          <w:rFonts w:ascii="宋体" w:hAnsi="宋体" w:hint="eastAsia"/>
          <w:szCs w:val="21"/>
        </w:rPr>
      </w:pPr>
      <w:r>
        <w:rPr>
          <w:rFonts w:ascii="宋体" w:hAnsi="宋体" w:hint="eastAsia"/>
          <w:szCs w:val="21"/>
        </w:rPr>
        <w:t xml:space="preserve">2、  </w:t>
      </w:r>
    </w:p>
    <w:p w14:paraId="1F5ED1C8" w14:textId="77777777" w:rsidR="00F4468A" w:rsidRDefault="00000000">
      <w:pPr>
        <w:ind w:firstLineChars="200" w:firstLine="420"/>
        <w:rPr>
          <w:rFonts w:ascii="宋体" w:hAnsi="宋体" w:hint="eastAsia"/>
          <w:szCs w:val="21"/>
        </w:rPr>
      </w:pPr>
      <w:r>
        <w:rPr>
          <w:rFonts w:ascii="宋体" w:hAnsi="宋体" w:hint="eastAsia"/>
          <w:szCs w:val="21"/>
        </w:rPr>
        <w:t xml:space="preserve">3、  </w:t>
      </w:r>
    </w:p>
    <w:p w14:paraId="13A296F6" w14:textId="77777777" w:rsidR="00F4468A" w:rsidRDefault="00000000">
      <w:pPr>
        <w:ind w:firstLineChars="200" w:firstLine="420"/>
        <w:rPr>
          <w:rFonts w:ascii="宋体" w:hAnsi="宋体" w:hint="eastAsia"/>
          <w:szCs w:val="21"/>
        </w:rPr>
      </w:pPr>
      <w:r>
        <w:rPr>
          <w:rFonts w:ascii="宋体" w:hAnsi="宋体" w:hint="eastAsia"/>
          <w:szCs w:val="21"/>
        </w:rPr>
        <w:t>4、 其他合同未明示的相关工作。</w:t>
      </w:r>
    </w:p>
    <w:p w14:paraId="5F8622C6" w14:textId="77777777" w:rsidR="00F4468A" w:rsidRDefault="00000000">
      <w:pPr>
        <w:ind w:firstLineChars="200" w:firstLine="422"/>
        <w:rPr>
          <w:rFonts w:ascii="宋体" w:hAnsi="宋体" w:hint="eastAsia"/>
          <w:b/>
          <w:bCs/>
          <w:szCs w:val="21"/>
        </w:rPr>
      </w:pPr>
      <w:r>
        <w:rPr>
          <w:rFonts w:ascii="宋体" w:hAnsi="宋体" w:hint="eastAsia"/>
          <w:b/>
          <w:bCs/>
          <w:szCs w:val="21"/>
        </w:rPr>
        <w:t>第三条  时间要求及阶段成果</w:t>
      </w:r>
    </w:p>
    <w:p w14:paraId="37F0E3BE" w14:textId="77777777" w:rsidR="00F4468A" w:rsidRDefault="00000000">
      <w:pPr>
        <w:ind w:firstLineChars="200" w:firstLine="420"/>
        <w:rPr>
          <w:rFonts w:ascii="宋体" w:hAnsi="宋体" w:hint="eastAsia"/>
          <w:szCs w:val="21"/>
        </w:rPr>
      </w:pPr>
      <w:r>
        <w:rPr>
          <w:rFonts w:ascii="宋体" w:hAnsi="宋体" w:hint="eastAsia"/>
          <w:szCs w:val="21"/>
        </w:rPr>
        <w:t>1、合同签订天内完成项目实施的准备工作，包括工作大纲和试验细则的编制；</w:t>
      </w:r>
    </w:p>
    <w:p w14:paraId="2F5DB363" w14:textId="77777777" w:rsidR="00F4468A" w:rsidRDefault="00000000">
      <w:pPr>
        <w:ind w:firstLineChars="200" w:firstLine="420"/>
        <w:rPr>
          <w:rFonts w:ascii="宋体" w:hAnsi="宋体" w:hint="eastAsia"/>
          <w:szCs w:val="21"/>
        </w:rPr>
      </w:pPr>
      <w:r>
        <w:rPr>
          <w:rFonts w:ascii="宋体" w:hAnsi="宋体" w:hint="eastAsia"/>
          <w:szCs w:val="21"/>
        </w:rPr>
        <w:t xml:space="preserve">2、 </w:t>
      </w:r>
    </w:p>
    <w:p w14:paraId="38B79BC1" w14:textId="77777777" w:rsidR="00F4468A" w:rsidRDefault="00000000">
      <w:pPr>
        <w:ind w:firstLineChars="200" w:firstLine="420"/>
        <w:rPr>
          <w:rFonts w:ascii="宋体" w:hAnsi="宋体" w:hint="eastAsia"/>
          <w:szCs w:val="21"/>
        </w:rPr>
      </w:pPr>
      <w:r>
        <w:rPr>
          <w:rFonts w:ascii="宋体" w:hAnsi="宋体" w:hint="eastAsia"/>
          <w:szCs w:val="21"/>
        </w:rPr>
        <w:t>3、</w:t>
      </w:r>
    </w:p>
    <w:p w14:paraId="76DF1D31" w14:textId="77777777" w:rsidR="00F4468A" w:rsidRDefault="00000000">
      <w:pPr>
        <w:ind w:firstLineChars="200" w:firstLine="420"/>
        <w:rPr>
          <w:rFonts w:ascii="宋体" w:hAnsi="宋体" w:hint="eastAsia"/>
          <w:szCs w:val="21"/>
        </w:rPr>
      </w:pPr>
      <w:r>
        <w:rPr>
          <w:rFonts w:ascii="宋体" w:hAnsi="宋体" w:hint="eastAsia"/>
          <w:szCs w:val="21"/>
        </w:rPr>
        <w:t>4、</w:t>
      </w:r>
    </w:p>
    <w:p w14:paraId="686FD816" w14:textId="77777777" w:rsidR="00F4468A" w:rsidRDefault="00000000">
      <w:pPr>
        <w:ind w:firstLineChars="200" w:firstLine="422"/>
        <w:rPr>
          <w:rFonts w:ascii="宋体" w:hAnsi="宋体" w:hint="eastAsia"/>
          <w:b/>
          <w:bCs/>
          <w:szCs w:val="21"/>
        </w:rPr>
      </w:pPr>
      <w:r>
        <w:rPr>
          <w:rFonts w:ascii="宋体" w:hAnsi="宋体" w:hint="eastAsia"/>
          <w:b/>
          <w:bCs/>
          <w:szCs w:val="21"/>
        </w:rPr>
        <w:t>第四条  服务资料归属</w:t>
      </w:r>
    </w:p>
    <w:p w14:paraId="25C1A46D" w14:textId="77777777" w:rsidR="00F4468A" w:rsidRDefault="00000000">
      <w:pPr>
        <w:ind w:firstLineChars="200" w:firstLine="420"/>
      </w:pPr>
      <w:r>
        <w:t>1</w:t>
      </w:r>
      <w:r>
        <w:rPr>
          <w:rFonts w:hint="eastAsia"/>
        </w:rPr>
        <w:t>、</w:t>
      </w:r>
      <w:r>
        <w:t>所有提交给</w:t>
      </w:r>
      <w:r>
        <w:rPr>
          <w:rFonts w:hint="eastAsia"/>
        </w:rPr>
        <w:t>甲</w:t>
      </w:r>
      <w:r>
        <w:t>方的服务</w:t>
      </w:r>
      <w:r>
        <w:rPr>
          <w:rFonts w:hint="eastAsia"/>
        </w:rPr>
        <w:t>文件</w:t>
      </w:r>
      <w:r>
        <w:t>及相关的资料的最后文本，包括为履行技术服务范围所编制的图纸、计划和证明资料等，都属于</w:t>
      </w:r>
      <w:r>
        <w:rPr>
          <w:rFonts w:hint="eastAsia"/>
        </w:rPr>
        <w:t>甲</w:t>
      </w:r>
      <w:r>
        <w:t>方的财产，</w:t>
      </w:r>
      <w:r>
        <w:rPr>
          <w:rFonts w:ascii="宋体" w:hAnsi="宋体" w:hint="eastAsia"/>
          <w:szCs w:val="21"/>
        </w:rPr>
        <w:t>乙</w:t>
      </w:r>
      <w:r>
        <w:t>方在提交给</w:t>
      </w:r>
      <w:r>
        <w:rPr>
          <w:rFonts w:hint="eastAsia"/>
        </w:rPr>
        <w:t>甲</w:t>
      </w:r>
      <w:r>
        <w:t>方之前应将上述资料进行整理归类和编制索引</w:t>
      </w:r>
      <w:r>
        <w:rPr>
          <w:rFonts w:hint="eastAsia"/>
        </w:rPr>
        <w:t>。</w:t>
      </w:r>
    </w:p>
    <w:p w14:paraId="10CDBAAC" w14:textId="77777777" w:rsidR="00F4468A" w:rsidRDefault="00000000">
      <w:pPr>
        <w:ind w:firstLineChars="200" w:firstLine="420"/>
      </w:pPr>
      <w:r>
        <w:t>2</w:t>
      </w:r>
      <w:r>
        <w:rPr>
          <w:rFonts w:hint="eastAsia"/>
        </w:rPr>
        <w:t>、</w:t>
      </w:r>
      <w:r>
        <w:rPr>
          <w:rFonts w:ascii="宋体" w:hAnsi="宋体" w:hint="eastAsia"/>
          <w:szCs w:val="21"/>
        </w:rPr>
        <w:t>乙</w:t>
      </w:r>
      <w:r>
        <w:t>方未经</w:t>
      </w:r>
      <w:r>
        <w:rPr>
          <w:rFonts w:hint="eastAsia"/>
        </w:rPr>
        <w:t>甲</w:t>
      </w:r>
      <w:r>
        <w:t>方的书面同意，不得将上述资料用于与本服务项目之外的任何项目</w:t>
      </w:r>
      <w:r>
        <w:rPr>
          <w:rFonts w:hint="eastAsia"/>
        </w:rPr>
        <w:t>。</w:t>
      </w:r>
    </w:p>
    <w:p w14:paraId="3F7F207E" w14:textId="77777777" w:rsidR="00F4468A" w:rsidRDefault="00000000">
      <w:pPr>
        <w:ind w:firstLineChars="200" w:firstLine="420"/>
      </w:pPr>
      <w:r>
        <w:rPr>
          <w:rFonts w:hint="eastAsia"/>
        </w:rPr>
        <w:t>3</w:t>
      </w:r>
      <w:r>
        <w:rPr>
          <w:rFonts w:hint="eastAsia"/>
        </w:rPr>
        <w:t>、</w:t>
      </w:r>
      <w:r>
        <w:t>合同履行</w:t>
      </w:r>
      <w:r>
        <w:rPr>
          <w:rFonts w:hint="eastAsia"/>
        </w:rPr>
        <w:t>完毕，</w:t>
      </w:r>
      <w:r>
        <w:t>未经</w:t>
      </w:r>
      <w:r>
        <w:rPr>
          <w:rFonts w:hint="eastAsia"/>
        </w:rPr>
        <w:t>甲</w:t>
      </w:r>
      <w:r>
        <w:t>方的书面同意</w:t>
      </w:r>
      <w:r>
        <w:rPr>
          <w:rFonts w:hint="eastAsia"/>
        </w:rPr>
        <w:t>，</w:t>
      </w:r>
      <w:r>
        <w:rPr>
          <w:rFonts w:ascii="宋体" w:hAnsi="宋体" w:hint="eastAsia"/>
          <w:szCs w:val="21"/>
        </w:rPr>
        <w:t>乙</w:t>
      </w:r>
      <w:r>
        <w:t>方</w:t>
      </w:r>
      <w:r>
        <w:rPr>
          <w:rFonts w:hint="eastAsia"/>
        </w:rPr>
        <w:t>不得保存在</w:t>
      </w:r>
      <w:r>
        <w:t>履行合同过程中所获得或接触到的任何</w:t>
      </w:r>
      <w:r>
        <w:rPr>
          <w:rFonts w:ascii="宋体" w:hAnsi="宋体" w:hint="eastAsia"/>
          <w:szCs w:val="21"/>
        </w:rPr>
        <w:t>内部数据资料。</w:t>
      </w:r>
    </w:p>
    <w:p w14:paraId="0B0E4A9B" w14:textId="77777777" w:rsidR="00F4468A" w:rsidRDefault="00000000">
      <w:pPr>
        <w:ind w:firstLineChars="200" w:firstLine="422"/>
        <w:rPr>
          <w:rFonts w:ascii="宋体" w:hAnsi="宋体" w:hint="eastAsia"/>
          <w:b/>
          <w:bCs/>
          <w:szCs w:val="21"/>
        </w:rPr>
      </w:pPr>
      <w:r>
        <w:rPr>
          <w:rFonts w:ascii="宋体" w:hAnsi="宋体" w:hint="eastAsia"/>
          <w:b/>
          <w:bCs/>
          <w:szCs w:val="21"/>
        </w:rPr>
        <w:t>第五条  甲方的义务</w:t>
      </w:r>
    </w:p>
    <w:p w14:paraId="3E50E510" w14:textId="77777777" w:rsidR="00F4468A" w:rsidRDefault="00000000">
      <w:pPr>
        <w:ind w:firstLineChars="200" w:firstLine="420"/>
        <w:rPr>
          <w:rFonts w:ascii="宋体" w:hAnsi="宋体" w:hint="eastAsia"/>
          <w:szCs w:val="21"/>
        </w:rPr>
      </w:pPr>
      <w:r>
        <w:rPr>
          <w:rFonts w:ascii="宋体" w:hAnsi="宋体" w:hint="eastAsia"/>
          <w:szCs w:val="21"/>
        </w:rPr>
        <w:t>1、负责与本服务项目有关的第三方的协调，提供开展服务工作的外部条件。</w:t>
      </w:r>
    </w:p>
    <w:p w14:paraId="40707EF7" w14:textId="77777777" w:rsidR="00F4468A" w:rsidRDefault="00000000">
      <w:pPr>
        <w:ind w:firstLineChars="200" w:firstLine="420"/>
        <w:rPr>
          <w:rFonts w:ascii="宋体" w:hAnsi="宋体" w:hint="eastAsia"/>
          <w:szCs w:val="21"/>
        </w:rPr>
      </w:pPr>
      <w:r>
        <w:rPr>
          <w:rFonts w:ascii="宋体" w:hAnsi="宋体" w:hint="eastAsia"/>
          <w:szCs w:val="21"/>
        </w:rPr>
        <w:t>2、向乙方提供与本项目服务工作有关的资料。</w:t>
      </w:r>
    </w:p>
    <w:p w14:paraId="36C38FA4" w14:textId="77777777" w:rsidR="00F4468A" w:rsidRDefault="00000000">
      <w:pPr>
        <w:ind w:firstLineChars="200" w:firstLine="420"/>
        <w:rPr>
          <w:rFonts w:ascii="宋体" w:hAnsi="宋体" w:hint="eastAsia"/>
          <w:szCs w:val="21"/>
        </w:rPr>
      </w:pPr>
      <w:r>
        <w:rPr>
          <w:rFonts w:ascii="宋体" w:hAnsi="宋体" w:hint="eastAsia"/>
          <w:szCs w:val="21"/>
        </w:rPr>
        <w:lastRenderedPageBreak/>
        <w:t>3、负责组织有关专家对项目试验成果评估报告的评审。</w:t>
      </w:r>
    </w:p>
    <w:p w14:paraId="076A4C1E" w14:textId="77777777" w:rsidR="00F4468A" w:rsidRDefault="00000000">
      <w:pPr>
        <w:ind w:firstLineChars="200" w:firstLine="422"/>
        <w:rPr>
          <w:rFonts w:ascii="宋体" w:hAnsi="宋体" w:hint="eastAsia"/>
          <w:b/>
          <w:bCs/>
          <w:szCs w:val="21"/>
        </w:rPr>
      </w:pPr>
      <w:r>
        <w:rPr>
          <w:rFonts w:ascii="宋体" w:hAnsi="宋体" w:hint="eastAsia"/>
          <w:b/>
          <w:bCs/>
          <w:szCs w:val="21"/>
        </w:rPr>
        <w:t>第六条　乙方的义务</w:t>
      </w:r>
    </w:p>
    <w:p w14:paraId="13F6BD98" w14:textId="77777777" w:rsidR="00F4468A" w:rsidRDefault="00000000">
      <w:pPr>
        <w:ind w:firstLineChars="200" w:firstLine="420"/>
        <w:rPr>
          <w:rFonts w:ascii="宋体" w:hAnsi="宋体" w:hint="eastAsia"/>
          <w:szCs w:val="21"/>
        </w:rPr>
      </w:pPr>
      <w:r>
        <w:rPr>
          <w:rFonts w:ascii="宋体" w:hAnsi="宋体" w:hint="eastAsia"/>
          <w:szCs w:val="21"/>
        </w:rPr>
        <w:t>１、应按照招标文件、投标文件要求按期完成本项目服务工作。</w:t>
      </w:r>
    </w:p>
    <w:p w14:paraId="7BD42783" w14:textId="77777777" w:rsidR="00F4468A" w:rsidRDefault="00000000">
      <w:pPr>
        <w:ind w:firstLineChars="200" w:firstLine="420"/>
        <w:rPr>
          <w:rFonts w:ascii="宋体" w:hAnsi="宋体" w:hint="eastAsia"/>
          <w:szCs w:val="21"/>
        </w:rPr>
      </w:pPr>
      <w:r>
        <w:rPr>
          <w:rFonts w:ascii="宋体" w:hAnsi="宋体" w:hint="eastAsia"/>
          <w:szCs w:val="21"/>
        </w:rPr>
        <w:t>2、负责组织项目的实施，保证工程进度和成桥荷载试验工作质量，并满足交通部交工验收相关标准。</w:t>
      </w:r>
    </w:p>
    <w:p w14:paraId="14FCCEBE" w14:textId="77777777" w:rsidR="00F4468A" w:rsidRDefault="00000000">
      <w:pPr>
        <w:ind w:firstLineChars="200" w:firstLine="420"/>
        <w:rPr>
          <w:rFonts w:ascii="宋体" w:hAnsi="宋体" w:hint="eastAsia"/>
          <w:szCs w:val="21"/>
        </w:rPr>
      </w:pPr>
      <w:r>
        <w:rPr>
          <w:rFonts w:ascii="宋体" w:hAnsi="宋体" w:hint="eastAsia"/>
          <w:szCs w:val="21"/>
        </w:rPr>
        <w:t>3、</w:t>
      </w:r>
      <w:r>
        <w:rPr>
          <w:rFonts w:ascii="宋体" w:hAnsi="宋体" w:hint="eastAsia"/>
        </w:rPr>
        <w:t>向甲方提交检测资料等各套，一套电子版文件。</w:t>
      </w:r>
    </w:p>
    <w:p w14:paraId="41941621" w14:textId="77777777" w:rsidR="00F4468A" w:rsidRDefault="00000000">
      <w:pPr>
        <w:ind w:firstLineChars="200" w:firstLine="420"/>
        <w:rPr>
          <w:rFonts w:ascii="宋体" w:hAnsi="宋体" w:hint="eastAsia"/>
          <w:szCs w:val="21"/>
        </w:rPr>
      </w:pPr>
      <w:r>
        <w:rPr>
          <w:rFonts w:ascii="宋体" w:hAnsi="宋体" w:hint="eastAsia"/>
          <w:szCs w:val="21"/>
        </w:rPr>
        <w:t>4、在履行合同期间或合同规定期限内，不得泄露与本合同规定业务活动有关的保密资料。</w:t>
      </w:r>
    </w:p>
    <w:p w14:paraId="6921D849" w14:textId="77777777" w:rsidR="00F4468A" w:rsidRDefault="00000000">
      <w:pPr>
        <w:ind w:firstLineChars="200" w:firstLine="422"/>
        <w:rPr>
          <w:rFonts w:ascii="宋体" w:hAnsi="宋体" w:hint="eastAsia"/>
          <w:b/>
          <w:bCs/>
          <w:szCs w:val="21"/>
        </w:rPr>
      </w:pPr>
      <w:r>
        <w:rPr>
          <w:rFonts w:ascii="宋体" w:hAnsi="宋体" w:hint="eastAsia"/>
          <w:b/>
          <w:bCs/>
          <w:szCs w:val="21"/>
        </w:rPr>
        <w:t>第七条  甲方的权利</w:t>
      </w:r>
    </w:p>
    <w:p w14:paraId="527362BA" w14:textId="77777777" w:rsidR="00F4468A" w:rsidRDefault="00000000">
      <w:pPr>
        <w:ind w:firstLineChars="200" w:firstLine="420"/>
        <w:rPr>
          <w:rFonts w:ascii="宋体" w:hAnsi="宋体" w:hint="eastAsia"/>
          <w:szCs w:val="21"/>
        </w:rPr>
      </w:pPr>
      <w:r>
        <w:rPr>
          <w:rFonts w:ascii="宋体" w:hAnsi="宋体"/>
          <w:szCs w:val="21"/>
        </w:rPr>
        <w:t>1</w:t>
      </w:r>
      <w:r>
        <w:rPr>
          <w:rFonts w:ascii="宋体" w:hAnsi="宋体" w:hint="eastAsia"/>
          <w:szCs w:val="21"/>
        </w:rPr>
        <w:t>、有权向乙方询问工作进展情况及相关的内容。</w:t>
      </w:r>
    </w:p>
    <w:p w14:paraId="2F9F5D3A" w14:textId="77777777" w:rsidR="00F4468A" w:rsidRDefault="00000000">
      <w:pPr>
        <w:ind w:firstLineChars="200" w:firstLine="420"/>
        <w:rPr>
          <w:rFonts w:ascii="宋体" w:hAnsi="宋体" w:hint="eastAsia"/>
          <w:szCs w:val="21"/>
        </w:rPr>
      </w:pPr>
      <w:r>
        <w:rPr>
          <w:rFonts w:ascii="宋体" w:hAnsi="宋体"/>
          <w:szCs w:val="21"/>
        </w:rPr>
        <w:t>2</w:t>
      </w:r>
      <w:r>
        <w:rPr>
          <w:rFonts w:ascii="宋体" w:hAnsi="宋体" w:hint="eastAsia"/>
          <w:szCs w:val="21"/>
        </w:rPr>
        <w:t>、有权阐述对具体问题的意见和建议。</w:t>
      </w:r>
    </w:p>
    <w:p w14:paraId="0FC843E1" w14:textId="77777777" w:rsidR="00F4468A" w:rsidRDefault="00000000">
      <w:pPr>
        <w:ind w:firstLineChars="200" w:firstLine="420"/>
        <w:rPr>
          <w:rFonts w:ascii="宋体" w:hAnsi="宋体" w:hint="eastAsia"/>
          <w:szCs w:val="21"/>
        </w:rPr>
      </w:pPr>
      <w:r>
        <w:rPr>
          <w:rFonts w:ascii="宋体" w:hAnsi="宋体"/>
          <w:szCs w:val="21"/>
        </w:rPr>
        <w:t>3</w:t>
      </w:r>
      <w:r>
        <w:rPr>
          <w:rFonts w:ascii="宋体" w:hAnsi="宋体" w:hint="eastAsia"/>
          <w:szCs w:val="21"/>
        </w:rPr>
        <w:t>、当甲方认定乙方人员不按合同履行其职责，或与第三人串通给甲方造成经济损失的，甲方有权要求更换人员，直至终止合同并要求乙方承担相应的赔偿责任。</w:t>
      </w:r>
    </w:p>
    <w:p w14:paraId="10E0BEFF" w14:textId="77777777" w:rsidR="00F4468A" w:rsidRDefault="00000000">
      <w:pPr>
        <w:ind w:firstLineChars="200" w:firstLine="422"/>
        <w:rPr>
          <w:rFonts w:ascii="宋体" w:hAnsi="宋体" w:hint="eastAsia"/>
          <w:b/>
          <w:bCs/>
          <w:szCs w:val="21"/>
        </w:rPr>
      </w:pPr>
      <w:r>
        <w:rPr>
          <w:rFonts w:ascii="宋体" w:hAnsi="宋体" w:hint="eastAsia"/>
          <w:b/>
          <w:bCs/>
          <w:szCs w:val="21"/>
        </w:rPr>
        <w:t>第八条  乙方的权利</w:t>
      </w:r>
    </w:p>
    <w:p w14:paraId="190BEF37" w14:textId="77777777" w:rsidR="00F4468A" w:rsidRDefault="00000000">
      <w:pPr>
        <w:ind w:firstLineChars="200" w:firstLine="420"/>
        <w:rPr>
          <w:rFonts w:ascii="宋体" w:hAnsi="宋体" w:hint="eastAsia"/>
          <w:szCs w:val="21"/>
        </w:rPr>
      </w:pPr>
      <w:r>
        <w:rPr>
          <w:rFonts w:ascii="宋体" w:hAnsi="宋体"/>
          <w:szCs w:val="21"/>
        </w:rPr>
        <w:t>1</w:t>
      </w:r>
      <w:r>
        <w:rPr>
          <w:rFonts w:ascii="宋体" w:hAnsi="宋体" w:hint="eastAsia"/>
          <w:szCs w:val="21"/>
        </w:rPr>
        <w:t>、乙方在本项目服务过程中，如甲方提供的资料不明确时可向甲方提出书面报告。</w:t>
      </w:r>
    </w:p>
    <w:p w14:paraId="79E4DBC1" w14:textId="77777777" w:rsidR="00F4468A" w:rsidRDefault="00000000">
      <w:pPr>
        <w:ind w:firstLineChars="200" w:firstLine="420"/>
        <w:rPr>
          <w:rFonts w:ascii="宋体" w:hAnsi="宋体" w:hint="eastAsia"/>
          <w:szCs w:val="21"/>
        </w:rPr>
      </w:pPr>
      <w:r>
        <w:rPr>
          <w:rFonts w:ascii="宋体" w:hAnsi="宋体"/>
          <w:szCs w:val="21"/>
        </w:rPr>
        <w:t>2</w:t>
      </w:r>
      <w:r>
        <w:rPr>
          <w:rFonts w:ascii="宋体" w:hAnsi="宋体" w:hint="eastAsia"/>
          <w:szCs w:val="21"/>
        </w:rPr>
        <w:t>、乙方在本项目服务过程中，有权对第三方提出与本服务业务有关的问题进行核对或查问。</w:t>
      </w:r>
    </w:p>
    <w:p w14:paraId="5BCF85F4" w14:textId="77777777" w:rsidR="00F4468A" w:rsidRDefault="00000000">
      <w:pPr>
        <w:ind w:firstLineChars="200" w:firstLine="420"/>
        <w:rPr>
          <w:rFonts w:ascii="宋体" w:hAnsi="宋体" w:hint="eastAsia"/>
          <w:szCs w:val="21"/>
        </w:rPr>
      </w:pPr>
      <w:r>
        <w:rPr>
          <w:rFonts w:ascii="宋体" w:hAnsi="宋体"/>
          <w:szCs w:val="21"/>
        </w:rPr>
        <w:t>3</w:t>
      </w:r>
      <w:r>
        <w:rPr>
          <w:rFonts w:ascii="宋体" w:hAnsi="宋体" w:hint="eastAsia"/>
          <w:szCs w:val="21"/>
        </w:rPr>
        <w:t>、乙方在本项目服务过程中，有到工程现场勘察的权利。</w:t>
      </w:r>
    </w:p>
    <w:p w14:paraId="4352D1CF" w14:textId="77777777" w:rsidR="00F4468A" w:rsidRDefault="00000000">
      <w:pPr>
        <w:ind w:firstLineChars="200" w:firstLine="422"/>
        <w:rPr>
          <w:rFonts w:ascii="宋体" w:hAnsi="宋体" w:hint="eastAsia"/>
          <w:b/>
          <w:bCs/>
          <w:szCs w:val="21"/>
        </w:rPr>
      </w:pPr>
      <w:r>
        <w:rPr>
          <w:rFonts w:ascii="宋体" w:hAnsi="宋体" w:hint="eastAsia"/>
          <w:b/>
          <w:bCs/>
          <w:szCs w:val="21"/>
        </w:rPr>
        <w:t>第九条  甲方的责任</w:t>
      </w:r>
    </w:p>
    <w:p w14:paraId="5B47C8D1" w14:textId="77777777" w:rsidR="00F4468A" w:rsidRDefault="00000000">
      <w:pPr>
        <w:ind w:firstLineChars="200" w:firstLine="420"/>
        <w:rPr>
          <w:rFonts w:ascii="宋体" w:hAnsi="宋体" w:hint="eastAsia"/>
          <w:szCs w:val="21"/>
        </w:rPr>
      </w:pPr>
      <w:r>
        <w:rPr>
          <w:rFonts w:ascii="宋体" w:hAnsi="宋体" w:hint="eastAsia"/>
          <w:szCs w:val="21"/>
        </w:rPr>
        <w:t>1、应当履行本合同约定的义务，如有违反则应当承担违约责任，赔偿给乙方造成的损失。</w:t>
      </w:r>
    </w:p>
    <w:p w14:paraId="6BEFD2DD" w14:textId="77777777" w:rsidR="00F4468A" w:rsidRDefault="00000000">
      <w:pPr>
        <w:ind w:firstLineChars="200" w:firstLine="420"/>
        <w:rPr>
          <w:rFonts w:ascii="宋体" w:hAnsi="宋体" w:hint="eastAsia"/>
          <w:szCs w:val="21"/>
        </w:rPr>
      </w:pPr>
      <w:r>
        <w:rPr>
          <w:rFonts w:ascii="宋体" w:hAnsi="宋体" w:hint="eastAsia"/>
          <w:szCs w:val="21"/>
        </w:rPr>
        <w:t>2、甲方向乙方提出赔偿要求不能成立时，则应补偿由于该赔偿或其他要求所导致乙方的各种费用的支出。</w:t>
      </w:r>
    </w:p>
    <w:p w14:paraId="6A79596D" w14:textId="77777777" w:rsidR="00F4468A" w:rsidRDefault="00000000">
      <w:pPr>
        <w:ind w:firstLineChars="200" w:firstLine="422"/>
        <w:rPr>
          <w:rFonts w:ascii="宋体" w:hAnsi="宋体" w:hint="eastAsia"/>
          <w:b/>
          <w:bCs/>
          <w:szCs w:val="21"/>
        </w:rPr>
      </w:pPr>
      <w:r>
        <w:rPr>
          <w:rFonts w:ascii="宋体" w:hAnsi="宋体" w:hint="eastAsia"/>
          <w:b/>
          <w:bCs/>
          <w:szCs w:val="21"/>
        </w:rPr>
        <w:t>第十条  乙方的责任</w:t>
      </w:r>
    </w:p>
    <w:p w14:paraId="4C688F3A" w14:textId="77777777" w:rsidR="00F4468A" w:rsidRDefault="00000000">
      <w:pPr>
        <w:ind w:firstLineChars="200" w:firstLine="420"/>
        <w:rPr>
          <w:rFonts w:ascii="宋体" w:hAnsi="宋体" w:hint="eastAsia"/>
          <w:szCs w:val="21"/>
        </w:rPr>
      </w:pPr>
      <w:r>
        <w:rPr>
          <w:rFonts w:ascii="宋体" w:hAnsi="宋体" w:hint="eastAsia"/>
          <w:szCs w:val="21"/>
        </w:rPr>
        <w:t>1、乙方的责任期即本合同有效期。如因非乙方的责任造成进度的推迟或延误而超过约定的日期，双方应进一步约定相应延长合同有效期。</w:t>
      </w:r>
    </w:p>
    <w:p w14:paraId="624B7BBC" w14:textId="77777777" w:rsidR="00F4468A" w:rsidRDefault="00000000">
      <w:pPr>
        <w:ind w:firstLineChars="200" w:firstLine="420"/>
        <w:rPr>
          <w:rFonts w:ascii="宋体" w:hAnsi="宋体" w:hint="eastAsia"/>
          <w:szCs w:val="21"/>
        </w:rPr>
      </w:pPr>
      <w:r>
        <w:rPr>
          <w:rFonts w:ascii="宋体" w:hAnsi="宋体" w:hint="eastAsia"/>
          <w:szCs w:val="21"/>
        </w:rPr>
        <w:t>2、乙方的责任期内，应当履行本合同中约定的义务，因乙方的单方过失造成的经济损失，应当向甲方进行赔偿。</w:t>
      </w:r>
    </w:p>
    <w:p w14:paraId="04D6C912" w14:textId="77777777" w:rsidR="00F4468A" w:rsidRDefault="00000000">
      <w:pPr>
        <w:ind w:firstLineChars="200" w:firstLine="420"/>
        <w:rPr>
          <w:rFonts w:ascii="宋体" w:hAnsi="宋体" w:hint="eastAsia"/>
          <w:szCs w:val="21"/>
        </w:rPr>
      </w:pPr>
      <w:r>
        <w:rPr>
          <w:rFonts w:ascii="宋体" w:hAnsi="宋体" w:hint="eastAsia"/>
          <w:szCs w:val="21"/>
        </w:rPr>
        <w:t>3、乙方对甲方或第三方所提出的问题不能及时核对或答复，导致合同不能全部或部分履行，乙方应承担责任。</w:t>
      </w:r>
    </w:p>
    <w:p w14:paraId="3EEC6EFD" w14:textId="77777777" w:rsidR="00F4468A" w:rsidRDefault="00000000">
      <w:pPr>
        <w:ind w:firstLineChars="200" w:firstLine="420"/>
        <w:rPr>
          <w:rFonts w:ascii="宋体" w:hAnsi="宋体" w:hint="eastAsia"/>
          <w:szCs w:val="21"/>
        </w:rPr>
      </w:pPr>
      <w:r>
        <w:rPr>
          <w:rFonts w:ascii="宋体" w:hAnsi="宋体" w:hint="eastAsia"/>
          <w:szCs w:val="21"/>
        </w:rPr>
        <w:t>4、乙方向甲方提出赔偿要求不能成立时，则应补偿由于该赔偿或其他要求所导致甲方的各种费用的支出。</w:t>
      </w:r>
    </w:p>
    <w:p w14:paraId="0F6AA346" w14:textId="77777777" w:rsidR="00F4468A" w:rsidRDefault="00000000">
      <w:pPr>
        <w:ind w:firstLineChars="200" w:firstLine="422"/>
        <w:rPr>
          <w:rFonts w:ascii="宋体" w:hAnsi="宋体" w:hint="eastAsia"/>
          <w:b/>
          <w:bCs/>
          <w:szCs w:val="21"/>
        </w:rPr>
      </w:pPr>
      <w:r>
        <w:rPr>
          <w:rFonts w:ascii="宋体" w:hAnsi="宋体" w:hint="eastAsia"/>
          <w:b/>
          <w:bCs/>
          <w:szCs w:val="21"/>
        </w:rPr>
        <w:t>第十一条  人员要求</w:t>
      </w:r>
    </w:p>
    <w:p w14:paraId="09067339" w14:textId="77777777" w:rsidR="00F4468A" w:rsidRDefault="00000000">
      <w:pPr>
        <w:ind w:firstLineChars="200" w:firstLine="420"/>
        <w:rPr>
          <w:rFonts w:ascii="宋体" w:hAnsi="宋体" w:hint="eastAsia"/>
          <w:szCs w:val="21"/>
        </w:rPr>
      </w:pPr>
      <w:r>
        <w:rPr>
          <w:rFonts w:ascii="宋体" w:hAnsi="宋体" w:hint="eastAsia"/>
          <w:szCs w:val="21"/>
        </w:rPr>
        <w:t>1、参加本项目试验的人员必须具有国家和有关部门规定的相应资质。</w:t>
      </w:r>
    </w:p>
    <w:p w14:paraId="577F0D6C" w14:textId="77777777" w:rsidR="00F4468A" w:rsidRDefault="00000000">
      <w:pPr>
        <w:ind w:firstLineChars="200" w:firstLine="420"/>
        <w:rPr>
          <w:rFonts w:ascii="宋体" w:hAnsi="宋体" w:hint="eastAsia"/>
          <w:szCs w:val="21"/>
        </w:rPr>
      </w:pPr>
      <w:r>
        <w:rPr>
          <w:rFonts w:ascii="宋体" w:hAnsi="宋体" w:hint="eastAsia"/>
          <w:szCs w:val="21"/>
        </w:rPr>
        <w:t>2、 参加本项目的试验人员的配置必须与投标文件中的服务承诺书和试验服务组织实施方案一致。</w:t>
      </w:r>
    </w:p>
    <w:p w14:paraId="4032DF85" w14:textId="77777777" w:rsidR="00F4468A" w:rsidRDefault="00000000">
      <w:pPr>
        <w:ind w:firstLineChars="200" w:firstLine="420"/>
        <w:rPr>
          <w:rFonts w:ascii="宋体" w:hAnsi="宋体" w:hint="eastAsia"/>
          <w:szCs w:val="21"/>
        </w:rPr>
      </w:pPr>
      <w:r>
        <w:rPr>
          <w:rFonts w:ascii="宋体" w:hAnsi="宋体" w:hint="eastAsia"/>
          <w:szCs w:val="21"/>
        </w:rPr>
        <w:t>3、必须以直属试验人员参与本项目服务，不得使用挂靠队伍。</w:t>
      </w:r>
    </w:p>
    <w:p w14:paraId="7AB5D1BF" w14:textId="77777777" w:rsidR="00F4468A" w:rsidRDefault="00000000">
      <w:pPr>
        <w:ind w:firstLineChars="200" w:firstLine="422"/>
        <w:rPr>
          <w:rFonts w:ascii="宋体" w:hAnsi="宋体" w:hint="eastAsia"/>
          <w:b/>
          <w:bCs/>
          <w:szCs w:val="21"/>
        </w:rPr>
      </w:pPr>
      <w:r>
        <w:rPr>
          <w:rFonts w:ascii="宋体" w:hAnsi="宋体" w:hint="eastAsia"/>
          <w:b/>
          <w:bCs/>
          <w:szCs w:val="21"/>
        </w:rPr>
        <w:t>第十二条  乙方服务工具要求</w:t>
      </w:r>
    </w:p>
    <w:p w14:paraId="2C3C83D3" w14:textId="77777777" w:rsidR="00F4468A" w:rsidRDefault="00000000">
      <w:pPr>
        <w:ind w:firstLineChars="200" w:firstLine="420"/>
        <w:rPr>
          <w:rFonts w:ascii="宋体" w:hAnsi="宋体" w:hint="eastAsia"/>
          <w:szCs w:val="21"/>
        </w:rPr>
      </w:pPr>
      <w:r>
        <w:rPr>
          <w:rFonts w:ascii="宋体" w:hAnsi="宋体" w:hint="eastAsia"/>
          <w:szCs w:val="21"/>
        </w:rPr>
        <w:t>1、乙方应配备中标项目所需的足够数量的仪器、仪表以及工具等设备。用户不需向乙方提供施工工具和仪器、仪表。</w:t>
      </w:r>
    </w:p>
    <w:p w14:paraId="2899FDCF" w14:textId="77777777" w:rsidR="00F4468A" w:rsidRDefault="00000000">
      <w:pPr>
        <w:ind w:firstLineChars="200" w:firstLine="420"/>
        <w:rPr>
          <w:rFonts w:ascii="宋体" w:hAnsi="宋体" w:hint="eastAsia"/>
          <w:szCs w:val="21"/>
        </w:rPr>
      </w:pPr>
      <w:r>
        <w:rPr>
          <w:rFonts w:ascii="宋体" w:hAnsi="宋体" w:hint="eastAsia"/>
          <w:szCs w:val="21"/>
        </w:rPr>
        <w:t>2、乙方在提供服务过程中应自备车辆。</w:t>
      </w:r>
    </w:p>
    <w:p w14:paraId="36AAC4F8" w14:textId="77777777" w:rsidR="00F4468A" w:rsidRDefault="00000000">
      <w:pPr>
        <w:ind w:firstLineChars="200" w:firstLine="422"/>
        <w:rPr>
          <w:rFonts w:ascii="宋体" w:hAnsi="宋体" w:hint="eastAsia"/>
          <w:b/>
          <w:bCs/>
          <w:szCs w:val="21"/>
        </w:rPr>
      </w:pPr>
      <w:r>
        <w:rPr>
          <w:rFonts w:ascii="宋体" w:hAnsi="宋体" w:hint="eastAsia"/>
          <w:b/>
          <w:bCs/>
          <w:szCs w:val="21"/>
        </w:rPr>
        <w:t>第十三条  保密要求</w:t>
      </w:r>
    </w:p>
    <w:p w14:paraId="50531E9B" w14:textId="77777777" w:rsidR="00F4468A" w:rsidRDefault="00000000">
      <w:pPr>
        <w:ind w:firstLineChars="200" w:firstLine="420"/>
        <w:rPr>
          <w:rFonts w:ascii="宋体" w:hAnsi="宋体" w:hint="eastAsia"/>
          <w:szCs w:val="21"/>
        </w:rPr>
      </w:pPr>
      <w:r>
        <w:rPr>
          <w:rFonts w:ascii="宋体" w:hAnsi="宋体" w:hint="eastAsia"/>
          <w:szCs w:val="21"/>
        </w:rPr>
        <w:t>1、</w:t>
      </w:r>
      <w:r>
        <w:rPr>
          <w:rFonts w:ascii="宋体" w:hAnsi="宋体"/>
          <w:szCs w:val="21"/>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14:paraId="1FCA0936" w14:textId="77777777" w:rsidR="00F4468A" w:rsidRDefault="00000000">
      <w:pPr>
        <w:ind w:firstLineChars="200" w:firstLine="420"/>
        <w:rPr>
          <w:rFonts w:ascii="宋体" w:hAnsi="宋体" w:hint="eastAsia"/>
          <w:szCs w:val="21"/>
        </w:rPr>
      </w:pPr>
      <w:r>
        <w:rPr>
          <w:rFonts w:ascii="宋体" w:hAnsi="宋体" w:hint="eastAsia"/>
          <w:szCs w:val="21"/>
        </w:rPr>
        <w:t>2、</w:t>
      </w:r>
      <w:r>
        <w:rPr>
          <w:rFonts w:ascii="宋体" w:hAnsi="宋体"/>
          <w:szCs w:val="21"/>
        </w:rPr>
        <w:t>乙方在履行合同过程中所获得或接触到的任何</w:t>
      </w:r>
      <w:r>
        <w:rPr>
          <w:rFonts w:ascii="宋体" w:hAnsi="宋体" w:hint="eastAsia"/>
          <w:szCs w:val="21"/>
        </w:rPr>
        <w:t>内部数据资料，未经甲方同意，不得向第三方透露。</w:t>
      </w:r>
    </w:p>
    <w:p w14:paraId="24D01B7C" w14:textId="77777777" w:rsidR="00F4468A" w:rsidRDefault="00000000">
      <w:pPr>
        <w:ind w:firstLineChars="200" w:firstLine="420"/>
        <w:rPr>
          <w:rFonts w:ascii="宋体" w:hAnsi="宋体" w:hint="eastAsia"/>
          <w:szCs w:val="21"/>
        </w:rPr>
      </w:pPr>
      <w:r>
        <w:rPr>
          <w:rFonts w:ascii="宋体" w:hAnsi="宋体" w:hint="eastAsia"/>
          <w:szCs w:val="21"/>
        </w:rPr>
        <w:t>3、</w:t>
      </w:r>
      <w:r>
        <w:rPr>
          <w:rFonts w:ascii="宋体" w:hAnsi="宋体"/>
          <w:szCs w:val="21"/>
        </w:rPr>
        <w:t>乙方</w:t>
      </w:r>
      <w:r>
        <w:rPr>
          <w:rFonts w:ascii="宋体" w:hAnsi="宋体" w:hint="eastAsia"/>
          <w:szCs w:val="21"/>
        </w:rPr>
        <w:t>实施项目的一切程序都应符合国家安全、保密的有关规定和标准。</w:t>
      </w:r>
    </w:p>
    <w:p w14:paraId="5EBB26BB" w14:textId="77777777" w:rsidR="00F4468A" w:rsidRDefault="00000000">
      <w:pPr>
        <w:ind w:firstLineChars="200" w:firstLine="420"/>
        <w:rPr>
          <w:rFonts w:ascii="宋体" w:hAnsi="宋体" w:hint="eastAsia"/>
          <w:szCs w:val="21"/>
        </w:rPr>
      </w:pPr>
      <w:r>
        <w:rPr>
          <w:rFonts w:ascii="宋体" w:hAnsi="宋体" w:hint="eastAsia"/>
          <w:szCs w:val="21"/>
        </w:rPr>
        <w:t>4、</w:t>
      </w:r>
      <w:r>
        <w:rPr>
          <w:rFonts w:ascii="宋体" w:hAnsi="宋体"/>
          <w:szCs w:val="21"/>
        </w:rPr>
        <w:t>乙方</w:t>
      </w:r>
      <w:r>
        <w:rPr>
          <w:rFonts w:ascii="宋体" w:hAnsi="宋体" w:hint="eastAsia"/>
          <w:szCs w:val="21"/>
        </w:rPr>
        <w:t>参加项目的有关人员均需同甲方签订保密协议。</w:t>
      </w:r>
    </w:p>
    <w:p w14:paraId="4CC9C719" w14:textId="77777777" w:rsidR="00F4468A" w:rsidRDefault="00000000">
      <w:pPr>
        <w:ind w:firstLineChars="200" w:firstLine="422"/>
        <w:rPr>
          <w:rFonts w:ascii="宋体" w:hAnsi="宋体" w:hint="eastAsia"/>
          <w:b/>
          <w:bCs/>
          <w:szCs w:val="21"/>
        </w:rPr>
      </w:pPr>
      <w:r>
        <w:rPr>
          <w:rFonts w:ascii="宋体" w:hAnsi="宋体" w:hint="eastAsia"/>
          <w:b/>
          <w:bCs/>
          <w:szCs w:val="21"/>
        </w:rPr>
        <w:t xml:space="preserve">第十四条  验收     </w:t>
      </w:r>
    </w:p>
    <w:p w14:paraId="73E7EAE3" w14:textId="77777777" w:rsidR="00F4468A" w:rsidRDefault="00000000">
      <w:pPr>
        <w:ind w:firstLineChars="200" w:firstLine="420"/>
        <w:rPr>
          <w:rFonts w:ascii="宋体" w:hAnsi="宋体" w:hint="eastAsia"/>
          <w:szCs w:val="21"/>
        </w:rPr>
      </w:pPr>
      <w:r>
        <w:rPr>
          <w:rFonts w:ascii="宋体" w:hAnsi="宋体" w:hint="eastAsia"/>
          <w:szCs w:val="21"/>
        </w:rPr>
        <w:t>1、下列文件的验收分为</w:t>
      </w:r>
      <w:r>
        <w:rPr>
          <w:rFonts w:ascii="宋体" w:hAnsi="宋体" w:hint="eastAsia"/>
          <w:szCs w:val="21"/>
          <w:u w:val="single"/>
        </w:rPr>
        <w:t xml:space="preserve">          三</w:t>
      </w:r>
      <w:r>
        <w:rPr>
          <w:rFonts w:ascii="宋体" w:hAnsi="宋体" w:hint="eastAsia"/>
          <w:szCs w:val="21"/>
        </w:rPr>
        <w:t>个阶段:</w:t>
      </w:r>
    </w:p>
    <w:p w14:paraId="232AFA62" w14:textId="77777777" w:rsidR="00F4468A" w:rsidRDefault="00000000">
      <w:pPr>
        <w:ind w:firstLineChars="200" w:firstLine="420"/>
        <w:rPr>
          <w:rFonts w:ascii="宋体" w:hAnsi="宋体" w:hint="eastAsia"/>
          <w:szCs w:val="21"/>
        </w:rPr>
      </w:pPr>
      <w:r>
        <w:rPr>
          <w:rFonts w:ascii="宋体" w:hAnsi="宋体" w:hint="eastAsia"/>
          <w:szCs w:val="21"/>
        </w:rPr>
        <w:lastRenderedPageBreak/>
        <w:t>2、其余文件和工作由用户组织有关技术人员根据国家和行业有关规范、规程、标准和用户需求直接验收。</w:t>
      </w:r>
    </w:p>
    <w:p w14:paraId="42D43514" w14:textId="77777777" w:rsidR="00F4468A" w:rsidRDefault="00000000">
      <w:pPr>
        <w:ind w:firstLineChars="200" w:firstLine="420"/>
        <w:rPr>
          <w:rFonts w:ascii="宋体" w:hAnsi="宋体" w:hint="eastAsia"/>
          <w:szCs w:val="21"/>
        </w:rPr>
      </w:pPr>
      <w:r>
        <w:rPr>
          <w:rFonts w:ascii="宋体" w:hAnsi="宋体" w:hint="eastAsia"/>
          <w:szCs w:val="21"/>
        </w:rPr>
        <w:t>3、验收依据为招标文件、投标文件，国家和行业有关规范、规程和标准。</w:t>
      </w:r>
    </w:p>
    <w:p w14:paraId="620511F0" w14:textId="77777777" w:rsidR="00F4468A" w:rsidRDefault="00000000">
      <w:pPr>
        <w:ind w:firstLineChars="200" w:firstLine="422"/>
        <w:rPr>
          <w:rFonts w:ascii="宋体" w:hAnsi="宋体" w:hint="eastAsia"/>
          <w:b/>
          <w:bCs/>
          <w:szCs w:val="21"/>
        </w:rPr>
      </w:pPr>
      <w:r>
        <w:rPr>
          <w:rFonts w:ascii="宋体" w:hAnsi="宋体" w:hint="eastAsia"/>
          <w:b/>
          <w:bCs/>
          <w:szCs w:val="21"/>
        </w:rPr>
        <w:t>第十五条  付款方式</w:t>
      </w:r>
    </w:p>
    <w:p w14:paraId="778DFD93" w14:textId="77777777" w:rsidR="00F4468A" w:rsidRDefault="00000000">
      <w:pPr>
        <w:ind w:firstLineChars="200" w:firstLine="420"/>
        <w:rPr>
          <w:rFonts w:ascii="宋体" w:hAnsi="宋体" w:hint="eastAsia"/>
          <w:szCs w:val="21"/>
        </w:rPr>
      </w:pPr>
      <w:r>
        <w:rPr>
          <w:rFonts w:ascii="宋体" w:hAnsi="宋体" w:hint="eastAsia"/>
          <w:szCs w:val="21"/>
        </w:rPr>
        <w:t>1、合同签订后   天内乙方向甲方开具合法有效的发票后，甲方于   天内向乙方支付合同总价%的款项。</w:t>
      </w:r>
    </w:p>
    <w:p w14:paraId="1D45E4FE" w14:textId="77777777" w:rsidR="00F4468A" w:rsidRDefault="00000000">
      <w:pPr>
        <w:ind w:firstLineChars="200" w:firstLine="420"/>
        <w:rPr>
          <w:rFonts w:ascii="宋体" w:hAnsi="宋体" w:hint="eastAsia"/>
          <w:szCs w:val="21"/>
        </w:rPr>
      </w:pPr>
      <w:r>
        <w:rPr>
          <w:rFonts w:ascii="宋体" w:hAnsi="宋体" w:hint="eastAsia"/>
          <w:szCs w:val="21"/>
        </w:rPr>
        <w:t>2、检测完成并提交评估报告后  天内，乙方向甲方开具合法有效发票后 天，甲方向乙方支付合同总价%的款项。</w:t>
      </w:r>
    </w:p>
    <w:p w14:paraId="1D6EB007" w14:textId="77777777" w:rsidR="00F4468A" w:rsidRDefault="00000000">
      <w:pPr>
        <w:ind w:firstLineChars="200" w:firstLine="420"/>
        <w:rPr>
          <w:rFonts w:ascii="宋体" w:hAnsi="宋体" w:hint="eastAsia"/>
          <w:szCs w:val="21"/>
        </w:rPr>
      </w:pPr>
      <w:r>
        <w:rPr>
          <w:rFonts w:ascii="宋体" w:hAnsi="宋体" w:hint="eastAsia"/>
          <w:szCs w:val="21"/>
        </w:rPr>
        <w:t>3、报告通过专家评审后，甲方向乙方支付合同总价%的款项。</w:t>
      </w:r>
    </w:p>
    <w:p w14:paraId="3A63C885" w14:textId="77777777" w:rsidR="00F4468A" w:rsidRDefault="00000000">
      <w:pPr>
        <w:ind w:firstLineChars="200" w:firstLine="422"/>
        <w:rPr>
          <w:rFonts w:ascii="宋体" w:hAnsi="宋体" w:hint="eastAsia"/>
          <w:b/>
          <w:bCs/>
          <w:szCs w:val="21"/>
        </w:rPr>
      </w:pPr>
      <w:r>
        <w:rPr>
          <w:rFonts w:ascii="宋体" w:hAnsi="宋体" w:hint="eastAsia"/>
          <w:b/>
          <w:bCs/>
          <w:szCs w:val="21"/>
        </w:rPr>
        <w:t>第十六条  争议解决办法</w:t>
      </w:r>
    </w:p>
    <w:p w14:paraId="21107733" w14:textId="77777777" w:rsidR="00F4468A" w:rsidRDefault="00000000">
      <w:pPr>
        <w:ind w:firstLineChars="200" w:firstLine="420"/>
        <w:rPr>
          <w:rFonts w:ascii="宋体" w:hAnsi="宋体" w:hint="eastAsia"/>
          <w:szCs w:val="21"/>
        </w:rPr>
      </w:pPr>
      <w:r>
        <w:rPr>
          <w:rFonts w:ascii="宋体" w:hAnsi="宋体" w:hint="eastAsia"/>
          <w:szCs w:val="21"/>
        </w:rPr>
        <w:t>执行本合同发生的争议，由甲乙双方协商解决，如协商不成的，应提交甲方所在地人民法院诉讼解决。</w:t>
      </w:r>
    </w:p>
    <w:p w14:paraId="0FB9B40D" w14:textId="77777777" w:rsidR="00F4468A" w:rsidRDefault="00000000">
      <w:pPr>
        <w:ind w:firstLineChars="200" w:firstLine="422"/>
        <w:rPr>
          <w:rFonts w:ascii="宋体" w:hAnsi="宋体" w:hint="eastAsia"/>
          <w:b/>
          <w:bCs/>
          <w:szCs w:val="21"/>
        </w:rPr>
      </w:pPr>
      <w:r>
        <w:rPr>
          <w:rFonts w:ascii="宋体" w:hAnsi="宋体" w:hint="eastAsia"/>
          <w:b/>
          <w:bCs/>
          <w:szCs w:val="21"/>
        </w:rPr>
        <w:t>第十七条  风险责任</w:t>
      </w:r>
    </w:p>
    <w:p w14:paraId="623D0600" w14:textId="77777777" w:rsidR="00F4468A" w:rsidRDefault="00000000">
      <w:pPr>
        <w:ind w:firstLineChars="200" w:firstLine="420"/>
        <w:rPr>
          <w:rFonts w:ascii="宋体" w:hAnsi="宋体" w:hint="eastAsia"/>
          <w:szCs w:val="21"/>
        </w:rPr>
      </w:pPr>
      <w:r>
        <w:rPr>
          <w:rFonts w:ascii="宋体" w:hAnsi="宋体" w:hint="eastAsia"/>
          <w:szCs w:val="21"/>
        </w:rPr>
        <w:t>１、乙方应完全地按照招标文件的要求和乙方投标文件的承诺完成本项目，出于自身财务、技术、人力等原因导致项目失败的，应承担全部责任。</w:t>
      </w:r>
    </w:p>
    <w:p w14:paraId="5A1C1F71" w14:textId="77777777" w:rsidR="00F4468A" w:rsidRDefault="00000000">
      <w:pPr>
        <w:ind w:firstLineChars="200" w:firstLine="420"/>
        <w:rPr>
          <w:rFonts w:ascii="宋体" w:hAnsi="宋体" w:hint="eastAsia"/>
          <w:szCs w:val="21"/>
        </w:rPr>
      </w:pPr>
      <w:r>
        <w:rPr>
          <w:rFonts w:ascii="宋体" w:hAnsi="宋体" w:hint="eastAsia"/>
          <w:szCs w:val="21"/>
        </w:rPr>
        <w:t>2、乙方在实施荷载试验过程中应对自身的安全生产负责，若非因甲方原因发生的各种事故甲方不承担任何责任。</w:t>
      </w:r>
    </w:p>
    <w:p w14:paraId="03EF0C0B" w14:textId="77777777" w:rsidR="00F4468A" w:rsidRDefault="00000000">
      <w:pPr>
        <w:ind w:firstLineChars="200" w:firstLine="422"/>
        <w:rPr>
          <w:rFonts w:ascii="宋体" w:hAnsi="宋体" w:hint="eastAsia"/>
          <w:b/>
          <w:bCs/>
          <w:szCs w:val="21"/>
        </w:rPr>
      </w:pPr>
      <w:r>
        <w:rPr>
          <w:rFonts w:ascii="宋体" w:hAnsi="宋体" w:hint="eastAsia"/>
          <w:b/>
          <w:bCs/>
          <w:szCs w:val="21"/>
        </w:rPr>
        <w:t>第十八条  违约责任</w:t>
      </w:r>
    </w:p>
    <w:p w14:paraId="04ADBB3F" w14:textId="77777777" w:rsidR="00F4468A" w:rsidRDefault="00000000">
      <w:pPr>
        <w:pStyle w:val="af2"/>
        <w:spacing w:line="240" w:lineRule="auto"/>
        <w:rPr>
          <w:rFonts w:ascii="宋体" w:hAnsi="宋体" w:hint="eastAsia"/>
          <w:szCs w:val="21"/>
        </w:rPr>
      </w:pPr>
      <w:r>
        <w:rPr>
          <w:rFonts w:ascii="宋体" w:hAnsi="宋体" w:hint="eastAsia"/>
          <w:szCs w:val="21"/>
        </w:rPr>
        <w:t>１、因乙方原因，未能按规定时间完成有关工作的，每延误一天，甲方可在支付合同余款中扣除合同价款千分之一。</w:t>
      </w:r>
    </w:p>
    <w:p w14:paraId="17F50AAC" w14:textId="77777777" w:rsidR="00F4468A" w:rsidRDefault="00000000">
      <w:pPr>
        <w:ind w:firstLineChars="200" w:firstLine="420"/>
        <w:rPr>
          <w:rFonts w:ascii="宋体" w:hAnsi="宋体" w:hint="eastAsia"/>
          <w:szCs w:val="21"/>
        </w:rPr>
      </w:pPr>
      <w:r>
        <w:rPr>
          <w:rFonts w:ascii="宋体" w:hAnsi="宋体" w:hint="eastAsia"/>
          <w:szCs w:val="21"/>
        </w:rPr>
        <w:t>2、由于乙方原因造成试验成果质量低劣，不能满足大纲要求时，应继续完善试验工作，其费用由乙方承担。</w:t>
      </w:r>
    </w:p>
    <w:p w14:paraId="2EA73776" w14:textId="77777777" w:rsidR="00F4468A" w:rsidRDefault="00000000">
      <w:pPr>
        <w:ind w:firstLineChars="200" w:firstLine="420"/>
        <w:rPr>
          <w:rFonts w:ascii="宋体" w:hAnsi="宋体" w:hint="eastAsia"/>
          <w:szCs w:val="21"/>
        </w:rPr>
      </w:pPr>
      <w:r>
        <w:rPr>
          <w:rFonts w:ascii="宋体" w:hAnsi="宋体" w:hint="eastAsia"/>
          <w:szCs w:val="21"/>
        </w:rPr>
        <w:t>3、乙方交付的成果经验收不合格，应于7日内无条件修改，费用由乙方自行承担，在甲方要求整改后再次验收不合格的，甲方有权解除合同、要求乙方返还甲方已支付的合同款项，并有权要求乙方按合同总额   %支付违约金。。</w:t>
      </w:r>
    </w:p>
    <w:p w14:paraId="60076E93" w14:textId="77777777" w:rsidR="00F4468A" w:rsidRDefault="00000000">
      <w:pPr>
        <w:ind w:firstLineChars="200" w:firstLine="420"/>
        <w:rPr>
          <w:rFonts w:ascii="宋体" w:hAnsi="宋体" w:hint="eastAsia"/>
          <w:szCs w:val="21"/>
        </w:rPr>
      </w:pPr>
      <w:r>
        <w:rPr>
          <w:rFonts w:ascii="宋体" w:hAnsi="宋体" w:hint="eastAsia"/>
          <w:szCs w:val="21"/>
        </w:rPr>
        <w:t>4、若甲方发现乙方派出的试验服务人员或提供的试验仪器设备不符合合同要求，乙方应在3天之内按要求派出人员或提供满足投标文件承诺的仪器设备，否则甲方有权终止合同，并保留追究乙方责任及要求赔偿损失的权利。</w:t>
      </w:r>
    </w:p>
    <w:p w14:paraId="1829ECE6" w14:textId="77777777" w:rsidR="00F4468A" w:rsidRDefault="00000000">
      <w:pPr>
        <w:ind w:firstLineChars="200" w:firstLine="420"/>
        <w:rPr>
          <w:rFonts w:ascii="宋体" w:hAnsi="宋体" w:hint="eastAsia"/>
          <w:szCs w:val="21"/>
        </w:rPr>
      </w:pPr>
      <w:r>
        <w:rPr>
          <w:rFonts w:ascii="宋体" w:hAnsi="宋体" w:hint="eastAsia"/>
          <w:szCs w:val="21"/>
        </w:rPr>
        <w:t>5、乙方或其工作人员违反本合同约定的保密义务，甲方有权要求乙方按合同总额   %支付违约金；造成不良影响或对甲方造成损失的，甲方有权要求乙方消除影响，承担赔偿责任，并有权解除合同。</w:t>
      </w:r>
    </w:p>
    <w:p w14:paraId="1B71F1D3" w14:textId="77777777" w:rsidR="00F4468A" w:rsidRDefault="00000000">
      <w:pPr>
        <w:ind w:firstLineChars="200" w:firstLine="420"/>
        <w:rPr>
          <w:rFonts w:ascii="宋体" w:hAnsi="宋体" w:hint="eastAsia"/>
          <w:szCs w:val="21"/>
        </w:rPr>
      </w:pPr>
      <w:r>
        <w:rPr>
          <w:rFonts w:ascii="宋体" w:hAnsi="宋体" w:hint="eastAsia"/>
          <w:szCs w:val="21"/>
        </w:rPr>
        <w:t>6、因乙方提供的服务成果受到侵权指控或者引发法律纠纷，影响甲方使用服务成果或者导致合同目的不能实现的，甲方有权要求乙方按合同总额   %支付违约金，并有权解除合同。</w:t>
      </w:r>
    </w:p>
    <w:p w14:paraId="7D56DCF4" w14:textId="77777777" w:rsidR="00F4468A" w:rsidRDefault="00000000">
      <w:pPr>
        <w:ind w:firstLineChars="200" w:firstLine="422"/>
        <w:rPr>
          <w:rFonts w:ascii="宋体" w:hAnsi="宋体" w:hint="eastAsia"/>
          <w:b/>
          <w:bCs/>
          <w:szCs w:val="21"/>
        </w:rPr>
      </w:pPr>
      <w:r>
        <w:rPr>
          <w:rFonts w:ascii="宋体" w:hAnsi="宋体" w:hint="eastAsia"/>
          <w:b/>
          <w:bCs/>
          <w:szCs w:val="21"/>
        </w:rPr>
        <w:t>第十九条  其他</w:t>
      </w:r>
    </w:p>
    <w:p w14:paraId="08676A6A" w14:textId="77777777" w:rsidR="00F4468A" w:rsidRDefault="00000000">
      <w:pPr>
        <w:ind w:firstLineChars="200" w:firstLine="420"/>
        <w:rPr>
          <w:rFonts w:ascii="宋体" w:hAnsi="宋体" w:hint="eastAsia"/>
          <w:szCs w:val="21"/>
        </w:rPr>
      </w:pPr>
      <w:r>
        <w:rPr>
          <w:rFonts w:ascii="宋体" w:hAnsi="宋体" w:hint="eastAsia"/>
          <w:szCs w:val="21"/>
        </w:rPr>
        <w:t>1、本协议书与下列文件一起构成合同文件，如下述文件之间有任何抵触、矛盾或歧义，应按以下顺序解释：</w:t>
      </w:r>
    </w:p>
    <w:p w14:paraId="026A1C09" w14:textId="77777777" w:rsidR="00F4468A" w:rsidRDefault="00000000">
      <w:pPr>
        <w:ind w:firstLineChars="200" w:firstLine="420"/>
        <w:rPr>
          <w:rFonts w:ascii="宋体" w:hAnsi="宋体" w:hint="eastAsia"/>
          <w:szCs w:val="21"/>
        </w:rPr>
      </w:pPr>
      <w:r>
        <w:rPr>
          <w:rFonts w:ascii="宋体" w:hAnsi="宋体" w:hint="eastAsia"/>
          <w:szCs w:val="21"/>
        </w:rPr>
        <w:t>（1）政府采购合同协议书及其变更、补充协议</w:t>
      </w:r>
    </w:p>
    <w:p w14:paraId="3BC2293C" w14:textId="77777777" w:rsidR="00F4468A" w:rsidRDefault="00000000">
      <w:pPr>
        <w:ind w:firstLineChars="200" w:firstLine="420"/>
        <w:rPr>
          <w:rFonts w:ascii="宋体" w:hAnsi="宋体" w:hint="eastAsia"/>
          <w:szCs w:val="21"/>
        </w:rPr>
      </w:pPr>
      <w:r>
        <w:rPr>
          <w:rFonts w:ascii="宋体" w:hAnsi="宋体" w:hint="eastAsia"/>
          <w:szCs w:val="21"/>
        </w:rPr>
        <w:t>（2）政府采购合同专用条款</w:t>
      </w:r>
    </w:p>
    <w:p w14:paraId="22B4C3D5" w14:textId="77777777" w:rsidR="00F4468A" w:rsidRDefault="00000000">
      <w:pPr>
        <w:ind w:firstLineChars="200" w:firstLine="420"/>
        <w:rPr>
          <w:rFonts w:ascii="宋体" w:hAnsi="宋体" w:hint="eastAsia"/>
          <w:szCs w:val="21"/>
        </w:rPr>
      </w:pPr>
      <w:r>
        <w:rPr>
          <w:rFonts w:ascii="宋体" w:hAnsi="宋体" w:hint="eastAsia"/>
          <w:szCs w:val="21"/>
        </w:rPr>
        <w:t>（3）政府采购合同通用条款</w:t>
      </w:r>
    </w:p>
    <w:p w14:paraId="0BC9957A" w14:textId="77777777" w:rsidR="00F4468A" w:rsidRDefault="00000000">
      <w:pPr>
        <w:ind w:firstLineChars="200" w:firstLine="420"/>
        <w:rPr>
          <w:rFonts w:ascii="宋体" w:hAnsi="宋体" w:hint="eastAsia"/>
          <w:szCs w:val="21"/>
        </w:rPr>
      </w:pPr>
      <w:r>
        <w:rPr>
          <w:rFonts w:ascii="宋体" w:hAnsi="宋体" w:hint="eastAsia"/>
          <w:szCs w:val="21"/>
        </w:rPr>
        <w:t>（4）中标（成交）通知书</w:t>
      </w:r>
    </w:p>
    <w:p w14:paraId="4F782DA8" w14:textId="77777777" w:rsidR="00F4468A" w:rsidRDefault="00000000">
      <w:pPr>
        <w:ind w:firstLineChars="200" w:firstLine="420"/>
        <w:rPr>
          <w:rFonts w:ascii="宋体" w:hAnsi="宋体" w:hint="eastAsia"/>
          <w:szCs w:val="21"/>
        </w:rPr>
      </w:pPr>
      <w:r>
        <w:rPr>
          <w:rFonts w:ascii="宋体" w:hAnsi="宋体" w:hint="eastAsia"/>
          <w:szCs w:val="21"/>
        </w:rPr>
        <w:t>（5）投标（响应）文件</w:t>
      </w:r>
    </w:p>
    <w:p w14:paraId="507C52AF" w14:textId="77777777" w:rsidR="00F4468A" w:rsidRDefault="00000000">
      <w:pPr>
        <w:ind w:firstLineChars="200" w:firstLine="420"/>
        <w:rPr>
          <w:rFonts w:ascii="宋体" w:hAnsi="宋体" w:hint="eastAsia"/>
          <w:szCs w:val="21"/>
        </w:rPr>
      </w:pPr>
      <w:r>
        <w:rPr>
          <w:rFonts w:ascii="宋体" w:hAnsi="宋体" w:hint="eastAsia"/>
          <w:szCs w:val="21"/>
        </w:rPr>
        <w:t>（6）采购文件</w:t>
      </w:r>
    </w:p>
    <w:p w14:paraId="4C7CD672" w14:textId="77777777" w:rsidR="00F4468A" w:rsidRDefault="00000000">
      <w:pPr>
        <w:ind w:firstLineChars="200" w:firstLine="420"/>
        <w:rPr>
          <w:rFonts w:ascii="宋体" w:hAnsi="宋体" w:hint="eastAsia"/>
          <w:szCs w:val="21"/>
        </w:rPr>
      </w:pPr>
      <w:r>
        <w:rPr>
          <w:rFonts w:ascii="宋体" w:hAnsi="宋体" w:hint="eastAsia"/>
          <w:szCs w:val="21"/>
        </w:rPr>
        <w:t>（7）有关技术文件，图纸</w:t>
      </w:r>
    </w:p>
    <w:p w14:paraId="6C3BA934" w14:textId="77777777" w:rsidR="00F4468A" w:rsidRDefault="00000000">
      <w:pPr>
        <w:ind w:firstLineChars="200" w:firstLine="420"/>
        <w:rPr>
          <w:rFonts w:ascii="宋体" w:hAnsi="宋体" w:hint="eastAsia"/>
          <w:szCs w:val="21"/>
        </w:rPr>
      </w:pPr>
      <w:r>
        <w:rPr>
          <w:rFonts w:ascii="宋体" w:hAnsi="宋体" w:hint="eastAsia"/>
          <w:szCs w:val="21"/>
        </w:rPr>
        <w:t>（8）国家法律、行政法规和规章制度规定或合同约定的作为合同组成部分的其他文件。</w:t>
      </w:r>
    </w:p>
    <w:p w14:paraId="47D72F45" w14:textId="77777777" w:rsidR="00F4468A" w:rsidRDefault="00000000">
      <w:pPr>
        <w:ind w:firstLineChars="200" w:firstLine="420"/>
        <w:rPr>
          <w:rFonts w:ascii="宋体" w:hAnsi="宋体" w:hint="eastAsia"/>
          <w:szCs w:val="21"/>
        </w:rPr>
      </w:pPr>
      <w:r>
        <w:rPr>
          <w:rFonts w:ascii="宋体" w:hAnsi="宋体" w:hint="eastAsia"/>
          <w:szCs w:val="21"/>
        </w:rPr>
        <w:t>2、下列文件均为本合同的组成部分：</w:t>
      </w:r>
    </w:p>
    <w:p w14:paraId="253D3BD1" w14:textId="77777777" w:rsidR="00F4468A" w:rsidRDefault="00000000">
      <w:pPr>
        <w:ind w:firstLineChars="200" w:firstLine="420"/>
        <w:rPr>
          <w:rFonts w:ascii="宋体" w:hAnsi="宋体" w:hint="eastAsia"/>
          <w:szCs w:val="21"/>
        </w:rPr>
      </w:pPr>
      <w:r>
        <w:rPr>
          <w:rFonts w:ascii="宋体" w:hAnsi="宋体" w:hint="eastAsia"/>
          <w:szCs w:val="21"/>
        </w:rPr>
        <w:t>（1）号招标文件、答疑及补充通知；</w:t>
      </w:r>
    </w:p>
    <w:p w14:paraId="392C7AEC" w14:textId="77777777" w:rsidR="00F4468A" w:rsidRDefault="00000000">
      <w:pPr>
        <w:ind w:firstLineChars="200" w:firstLine="420"/>
        <w:rPr>
          <w:rFonts w:ascii="宋体" w:hAnsi="宋体" w:hint="eastAsia"/>
          <w:szCs w:val="21"/>
        </w:rPr>
      </w:pPr>
      <w:r>
        <w:rPr>
          <w:rFonts w:ascii="宋体" w:hAnsi="宋体" w:hint="eastAsia"/>
          <w:szCs w:val="21"/>
        </w:rPr>
        <w:t>（2）投标文件；</w:t>
      </w:r>
    </w:p>
    <w:p w14:paraId="7A7479D6" w14:textId="77777777" w:rsidR="00F4468A" w:rsidRDefault="00000000">
      <w:pPr>
        <w:ind w:firstLineChars="200" w:firstLine="420"/>
        <w:rPr>
          <w:rFonts w:ascii="宋体" w:hAnsi="宋体" w:hint="eastAsia"/>
          <w:szCs w:val="21"/>
        </w:rPr>
      </w:pPr>
      <w:r>
        <w:rPr>
          <w:rFonts w:ascii="宋体" w:hAnsi="宋体" w:hint="eastAsia"/>
          <w:szCs w:val="21"/>
        </w:rPr>
        <w:t>（3）本合同执行中共同签署的补充与修正文件。</w:t>
      </w:r>
    </w:p>
    <w:p w14:paraId="6172F93B" w14:textId="77777777" w:rsidR="00F4468A" w:rsidRDefault="00000000">
      <w:pPr>
        <w:ind w:firstLineChars="200" w:firstLine="420"/>
        <w:rPr>
          <w:rFonts w:ascii="宋体" w:hAnsi="宋体" w:hint="eastAsia"/>
          <w:szCs w:val="21"/>
        </w:rPr>
      </w:pPr>
      <w:r>
        <w:rPr>
          <w:rFonts w:ascii="宋体" w:hAnsi="宋体" w:hint="eastAsia"/>
          <w:szCs w:val="21"/>
        </w:rPr>
        <w:t>本合同一式份，甲、乙方双方各执份，具有同等法律效力。本合同自双方法人代表签字（盖章）认可之日起生效。</w:t>
      </w:r>
    </w:p>
    <w:p w14:paraId="12D03B41" w14:textId="77777777" w:rsidR="00F4468A" w:rsidRDefault="00000000">
      <w:pPr>
        <w:ind w:firstLineChars="200" w:firstLine="420"/>
        <w:rPr>
          <w:rFonts w:ascii="宋体" w:hAnsi="宋体" w:hint="eastAsia"/>
          <w:szCs w:val="21"/>
        </w:rPr>
      </w:pPr>
      <w:r>
        <w:rPr>
          <w:rFonts w:ascii="宋体" w:hAnsi="宋体" w:hint="eastAsia"/>
          <w:szCs w:val="21"/>
        </w:rPr>
        <w:lastRenderedPageBreak/>
        <w:t>本合同未尽事宜，双方友好协商，达成解决方案，经双方签字后，可作为本合同的有效附件。</w:t>
      </w:r>
    </w:p>
    <w:p w14:paraId="597DF8E4" w14:textId="77777777" w:rsidR="00F4468A" w:rsidRDefault="00F4468A">
      <w:pPr>
        <w:ind w:firstLineChars="200" w:firstLine="420"/>
        <w:rPr>
          <w:rFonts w:ascii="宋体" w:hAnsi="宋体" w:hint="eastAsia"/>
          <w:szCs w:val="21"/>
        </w:rPr>
      </w:pPr>
    </w:p>
    <w:p w14:paraId="50C21938" w14:textId="77777777" w:rsidR="00F4468A" w:rsidRDefault="00F4468A">
      <w:pPr>
        <w:ind w:firstLineChars="200" w:firstLine="420"/>
        <w:rPr>
          <w:rFonts w:ascii="宋体" w:hAnsi="宋体" w:hint="eastAsia"/>
          <w:szCs w:val="21"/>
        </w:rPr>
      </w:pPr>
    </w:p>
    <w:p w14:paraId="414E63BE" w14:textId="77777777" w:rsidR="00F4468A" w:rsidRDefault="00000000">
      <w:pPr>
        <w:spacing w:line="360" w:lineRule="auto"/>
        <w:ind w:firstLine="560"/>
        <w:jc w:val="left"/>
        <w:rPr>
          <w:rFonts w:ascii="宋体" w:hAnsi="宋体" w:hint="eastAsia"/>
          <w:szCs w:val="21"/>
        </w:rPr>
      </w:pPr>
      <w:r>
        <w:rPr>
          <w:rFonts w:ascii="宋体" w:hAnsi="宋体" w:hint="eastAsia"/>
          <w:szCs w:val="21"/>
        </w:rPr>
        <w:t>甲方（采购人）：   （盖章）       乙方（供应商）：    （盖章）</w:t>
      </w:r>
    </w:p>
    <w:p w14:paraId="77554729" w14:textId="77777777" w:rsidR="00F4468A" w:rsidRDefault="00000000">
      <w:pPr>
        <w:spacing w:line="360" w:lineRule="auto"/>
        <w:ind w:firstLine="560"/>
        <w:jc w:val="left"/>
        <w:rPr>
          <w:rFonts w:ascii="宋体" w:hAnsi="宋体" w:hint="eastAsia"/>
          <w:szCs w:val="21"/>
        </w:rPr>
      </w:pPr>
      <w:r>
        <w:rPr>
          <w:rFonts w:ascii="宋体" w:hAnsi="宋体" w:hint="eastAsia"/>
          <w:szCs w:val="21"/>
        </w:rPr>
        <w:t xml:space="preserve">法定代表人：                     法定代表人： </w:t>
      </w:r>
    </w:p>
    <w:p w14:paraId="1D97F99D" w14:textId="77777777" w:rsidR="00F4468A" w:rsidRDefault="00000000">
      <w:pPr>
        <w:spacing w:line="360" w:lineRule="auto"/>
        <w:ind w:firstLine="560"/>
        <w:jc w:val="left"/>
        <w:rPr>
          <w:rFonts w:ascii="宋体" w:hAnsi="宋体" w:hint="eastAsia"/>
          <w:szCs w:val="21"/>
        </w:rPr>
      </w:pPr>
      <w:r>
        <w:rPr>
          <w:rFonts w:ascii="宋体" w:hAnsi="宋体" w:hint="eastAsia"/>
          <w:szCs w:val="21"/>
        </w:rPr>
        <w:t>委托代理人：                     委托代理人：</w:t>
      </w:r>
    </w:p>
    <w:p w14:paraId="6A4FD07A" w14:textId="77777777" w:rsidR="00F4468A" w:rsidRDefault="00000000">
      <w:pPr>
        <w:ind w:firstLineChars="200" w:firstLine="420"/>
        <w:rPr>
          <w:rFonts w:ascii="宋体" w:hAnsi="宋体" w:hint="eastAsia"/>
          <w:szCs w:val="21"/>
        </w:rPr>
      </w:pPr>
      <w:r>
        <w:rPr>
          <w:rFonts w:ascii="宋体" w:hAnsi="宋体" w:hint="eastAsia"/>
          <w:szCs w:val="21"/>
        </w:rPr>
        <w:t>日期：   年     月    日         日期：   年     月    日</w:t>
      </w:r>
    </w:p>
    <w:p w14:paraId="12FDCD5D" w14:textId="77777777" w:rsidR="00F4468A" w:rsidRDefault="00F4468A">
      <w:pPr>
        <w:ind w:firstLineChars="200" w:firstLine="420"/>
        <w:rPr>
          <w:rFonts w:ascii="宋体" w:hAnsi="宋体" w:hint="eastAsia"/>
          <w:szCs w:val="21"/>
        </w:rPr>
      </w:pPr>
    </w:p>
    <w:p w14:paraId="2DBC119F" w14:textId="77777777" w:rsidR="00F4468A" w:rsidRDefault="00F4468A">
      <w:pPr>
        <w:ind w:firstLineChars="200" w:firstLine="420"/>
        <w:rPr>
          <w:rFonts w:ascii="宋体" w:hAnsi="宋体" w:hint="eastAsia"/>
          <w:szCs w:val="21"/>
        </w:rPr>
      </w:pPr>
    </w:p>
    <w:p w14:paraId="22FCDA61" w14:textId="77777777" w:rsidR="00F4468A" w:rsidRDefault="00F4468A">
      <w:pPr>
        <w:ind w:firstLineChars="200" w:firstLine="420"/>
        <w:rPr>
          <w:rFonts w:ascii="宋体" w:hAnsi="宋体" w:hint="eastAsia"/>
          <w:szCs w:val="21"/>
        </w:rPr>
      </w:pPr>
    </w:p>
    <w:p w14:paraId="59527801" w14:textId="77777777" w:rsidR="00F4468A" w:rsidRDefault="00F4468A">
      <w:pPr>
        <w:ind w:firstLineChars="200" w:firstLine="420"/>
        <w:rPr>
          <w:rFonts w:ascii="宋体" w:hAnsi="宋体" w:hint="eastAsia"/>
          <w:szCs w:val="21"/>
        </w:rPr>
      </w:pPr>
    </w:p>
    <w:p w14:paraId="4BD2A41E" w14:textId="77777777" w:rsidR="00F4468A" w:rsidRDefault="00F4468A">
      <w:pPr>
        <w:ind w:firstLineChars="200" w:firstLine="420"/>
        <w:rPr>
          <w:rFonts w:ascii="宋体" w:hAnsi="宋体" w:hint="eastAsia"/>
          <w:szCs w:val="21"/>
        </w:rPr>
      </w:pPr>
    </w:p>
    <w:p w14:paraId="6AEEDFFF" w14:textId="77777777" w:rsidR="00F4468A" w:rsidRDefault="00000000">
      <w:pPr>
        <w:widowControl/>
        <w:jc w:val="left"/>
        <w:rPr>
          <w:rFonts w:ascii="宋体" w:hAnsi="宋体" w:hint="eastAsia"/>
          <w:szCs w:val="21"/>
        </w:rPr>
      </w:pPr>
      <w:r>
        <w:rPr>
          <w:rFonts w:ascii="宋体" w:hAnsi="宋体"/>
          <w:szCs w:val="21"/>
        </w:rPr>
        <w:br w:type="page"/>
      </w:r>
    </w:p>
    <w:p w14:paraId="69143651" w14:textId="77777777" w:rsidR="00F4468A" w:rsidRDefault="00000000">
      <w:pPr>
        <w:pStyle w:val="2"/>
        <w:spacing w:beforeLines="50" w:before="120" w:afterLines="50" w:after="120"/>
        <w:ind w:left="562"/>
        <w:rPr>
          <w:rFonts w:hint="eastAsia"/>
          <w:sz w:val="28"/>
          <w:szCs w:val="28"/>
        </w:rPr>
      </w:pPr>
      <w:r>
        <w:rPr>
          <w:rFonts w:hint="eastAsia"/>
          <w:sz w:val="28"/>
          <w:szCs w:val="28"/>
        </w:rPr>
        <w:lastRenderedPageBreak/>
        <w:t>第二册  通用条款（公开招标）</w:t>
      </w:r>
    </w:p>
    <w:p w14:paraId="4774A4DB" w14:textId="77777777" w:rsidR="00F4468A" w:rsidRDefault="00000000">
      <w:pPr>
        <w:pStyle w:val="2"/>
        <w:numPr>
          <w:ilvl w:val="0"/>
          <w:numId w:val="7"/>
        </w:numPr>
        <w:spacing w:beforeLines="50" w:before="120" w:afterLines="50" w:after="120"/>
        <w:ind w:left="562" w:hanging="562"/>
        <w:rPr>
          <w:rFonts w:hint="eastAsia"/>
          <w:sz w:val="28"/>
          <w:szCs w:val="28"/>
        </w:rPr>
      </w:pPr>
      <w:bookmarkStart w:id="58" w:name="_Hlk72399513"/>
      <w:r>
        <w:rPr>
          <w:rFonts w:hint="eastAsia"/>
          <w:sz w:val="28"/>
          <w:szCs w:val="28"/>
        </w:rPr>
        <w:t>总则</w:t>
      </w:r>
    </w:p>
    <w:bookmarkEnd w:id="58"/>
    <w:p w14:paraId="60E540D2" w14:textId="77777777" w:rsidR="00F4468A" w:rsidRDefault="00000000">
      <w:pPr>
        <w:rPr>
          <w:rFonts w:ascii="黑体" w:eastAsia="黑体" w:hAnsi="宋体" w:hint="eastAsia"/>
          <w:sz w:val="24"/>
        </w:rPr>
      </w:pPr>
      <w:r>
        <w:rPr>
          <w:rFonts w:ascii="黑体" w:eastAsia="黑体" w:hAnsi="宋体" w:hint="eastAsia"/>
          <w:sz w:val="24"/>
        </w:rPr>
        <w:t>1. 通用条款说明</w:t>
      </w:r>
    </w:p>
    <w:p w14:paraId="55F49B45" w14:textId="77777777" w:rsidR="00F4468A" w:rsidRDefault="00000000">
      <w:pPr>
        <w:ind w:firstLineChars="196" w:firstLine="412"/>
        <w:rPr>
          <w:rFonts w:ascii="宋体" w:hAnsi="宋体" w:hint="eastAsia"/>
          <w:szCs w:val="21"/>
        </w:rPr>
      </w:pPr>
      <w:r>
        <w:rPr>
          <w:rFonts w:ascii="宋体" w:hAnsi="宋体" w:hint="eastAsia"/>
          <w:szCs w:val="21"/>
        </w:rPr>
        <w:t>1.1政府集中采购机构发出招标文件通用条款版本，列出深圳市政府采购项目进行招标采购所适用的通用条款内容。</w:t>
      </w:r>
      <w:bookmarkStart w:id="59" w:name="_Hlk72399729"/>
      <w:r>
        <w:rPr>
          <w:rFonts w:ascii="宋体" w:hAnsi="宋体" w:hint="eastAsia"/>
          <w:szCs w:val="21"/>
        </w:rPr>
        <w:t>如有需要，政府集中采购机构可以对通用条款的内容进行补充。</w:t>
      </w:r>
      <w:bookmarkEnd w:id="59"/>
    </w:p>
    <w:p w14:paraId="23F57DE2" w14:textId="77777777" w:rsidR="00F4468A" w:rsidRDefault="00000000">
      <w:pPr>
        <w:ind w:firstLineChars="196" w:firstLine="412"/>
        <w:rPr>
          <w:rFonts w:ascii="宋体" w:hAnsi="宋体" w:hint="eastAsia"/>
          <w:szCs w:val="21"/>
        </w:rPr>
      </w:pPr>
      <w:r>
        <w:rPr>
          <w:rFonts w:ascii="宋体" w:hAnsi="宋体" w:hint="eastAsia"/>
          <w:szCs w:val="21"/>
        </w:rPr>
        <w:t>1.2招标文件分为第一册“专用条款”和第二册“通用条款”。</w:t>
      </w:r>
    </w:p>
    <w:p w14:paraId="1BEB1C73" w14:textId="77777777" w:rsidR="00F4468A" w:rsidRDefault="00000000">
      <w:pPr>
        <w:ind w:firstLineChars="196" w:firstLine="412"/>
        <w:rPr>
          <w:rFonts w:ascii="宋体" w:hAnsi="宋体" w:hint="eastAsia"/>
          <w:szCs w:val="21"/>
        </w:rPr>
      </w:pPr>
      <w:r>
        <w:rPr>
          <w:rFonts w:ascii="宋体" w:hAnsi="宋体" w:hint="eastAsia"/>
          <w:szCs w:val="21"/>
        </w:rPr>
        <w:t>1.3“专用条款”是对本次采购项目的具体要求，包含招标公告、对通用条款的补充内容及其他关键信息、用户需求书、投标文件格式及附件、合同条款及格式等内容。</w:t>
      </w:r>
    </w:p>
    <w:p w14:paraId="25AF16FC" w14:textId="77777777" w:rsidR="00F4468A" w:rsidRDefault="00000000">
      <w:pPr>
        <w:ind w:firstLineChars="196" w:firstLine="412"/>
        <w:rPr>
          <w:rFonts w:ascii="宋体" w:hAnsi="宋体" w:hint="eastAsia"/>
          <w:szCs w:val="21"/>
        </w:rPr>
      </w:pPr>
      <w:r>
        <w:rPr>
          <w:rFonts w:ascii="宋体" w:hAnsi="宋体" w:hint="eastAsia"/>
          <w:szCs w:val="21"/>
        </w:rPr>
        <w:t>1.4“通用条款”是适用于政府采购公开招标项目的基础性条款，具有普遍性和通用性。</w:t>
      </w:r>
    </w:p>
    <w:p w14:paraId="491185A8" w14:textId="77777777" w:rsidR="00F4468A" w:rsidRDefault="00000000">
      <w:pPr>
        <w:ind w:firstLineChars="196" w:firstLine="412"/>
        <w:rPr>
          <w:rFonts w:ascii="宋体" w:hAnsi="宋体" w:hint="eastAsia"/>
          <w:szCs w:val="21"/>
        </w:rPr>
      </w:pPr>
      <w:r>
        <w:rPr>
          <w:rFonts w:ascii="宋体" w:hAnsi="宋体" w:hint="eastAsia"/>
          <w:szCs w:val="21"/>
        </w:rPr>
        <w:t>1.5 “专用条款”和“通用条款”表述不一致或有冲突时，以“专用条款”为准。</w:t>
      </w:r>
    </w:p>
    <w:p w14:paraId="40415C24" w14:textId="77777777" w:rsidR="00F4468A" w:rsidRDefault="00000000">
      <w:pPr>
        <w:rPr>
          <w:rFonts w:ascii="黑体" w:eastAsia="黑体" w:hAnsi="宋体" w:hint="eastAsia"/>
          <w:sz w:val="24"/>
        </w:rPr>
      </w:pPr>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p>
    <w:p w14:paraId="2678B050" w14:textId="77777777" w:rsidR="00F4468A" w:rsidRDefault="00000000">
      <w:pPr>
        <w:ind w:firstLineChars="196" w:firstLine="412"/>
        <w:rPr>
          <w:rFonts w:ascii="宋体" w:hAnsi="宋体" w:hint="eastAsia"/>
          <w:szCs w:val="21"/>
        </w:rPr>
      </w:pPr>
      <w:r>
        <w:rPr>
          <w:rFonts w:ascii="宋体" w:hAnsi="宋体" w:hint="eastAsia"/>
          <w:szCs w:val="21"/>
        </w:rPr>
        <w:t>本项目按照《深圳经济特区政府采购条例》、《深圳经济特区政府采购条例实施细则》及政府采购其他法律法规，通过公开招标方式确定中标供应商。</w:t>
      </w:r>
    </w:p>
    <w:p w14:paraId="7F10C1BA" w14:textId="77777777" w:rsidR="00F4468A" w:rsidRDefault="00000000">
      <w:pPr>
        <w:rPr>
          <w:rFonts w:ascii="黑体" w:eastAsia="黑体" w:hAnsi="宋体" w:hint="eastAsia"/>
          <w:sz w:val="24"/>
        </w:rPr>
      </w:pPr>
      <w:r>
        <w:rPr>
          <w:rFonts w:ascii="黑体" w:eastAsia="黑体" w:hAnsi="宋体" w:hint="eastAsia"/>
          <w:sz w:val="24"/>
        </w:rPr>
        <w:t>3．定义</w:t>
      </w:r>
    </w:p>
    <w:p w14:paraId="40E50683" w14:textId="77777777" w:rsidR="00F4468A" w:rsidRDefault="00000000">
      <w:pPr>
        <w:ind w:firstLineChars="200" w:firstLine="420"/>
        <w:rPr>
          <w:rFonts w:ascii="宋体" w:hAnsi="宋体" w:hint="eastAsia"/>
          <w:szCs w:val="21"/>
        </w:rPr>
      </w:pPr>
      <w:r>
        <w:rPr>
          <w:rFonts w:ascii="宋体" w:hAnsi="宋体"/>
          <w:szCs w:val="21"/>
        </w:rPr>
        <w:t>招标文件中下列术语应解释为：</w:t>
      </w:r>
    </w:p>
    <w:p w14:paraId="2D37B8DE" w14:textId="77777777" w:rsidR="00F4468A" w:rsidRDefault="00000000">
      <w:pPr>
        <w:ind w:firstLineChars="196" w:firstLine="412"/>
        <w:rPr>
          <w:rFonts w:ascii="宋体" w:hAnsi="宋体" w:hint="eastAsia"/>
          <w:szCs w:val="21"/>
        </w:rPr>
      </w:pPr>
      <w:r>
        <w:rPr>
          <w:rFonts w:ascii="宋体" w:hAnsi="宋体" w:hint="eastAsia"/>
          <w:szCs w:val="21"/>
        </w:rPr>
        <w:t>3.</w:t>
      </w:r>
      <w:r>
        <w:rPr>
          <w:rFonts w:ascii="宋体" w:hAnsi="宋体"/>
          <w:szCs w:val="21"/>
        </w:rPr>
        <w:t>1</w:t>
      </w:r>
      <w:r>
        <w:rPr>
          <w:rFonts w:ascii="宋体" w:hAnsi="宋体" w:hint="eastAsia"/>
          <w:szCs w:val="21"/>
        </w:rPr>
        <w:t>“采购人”：指利用财政性资金依法进行政府采购的国家机关、事业单位、团体组织；</w:t>
      </w:r>
      <w:r>
        <w:rPr>
          <w:rFonts w:ascii="宋体" w:hAnsi="宋体"/>
          <w:szCs w:val="21"/>
        </w:rPr>
        <w:t xml:space="preserve"> </w:t>
      </w:r>
    </w:p>
    <w:p w14:paraId="4DBBD7FE" w14:textId="77777777" w:rsidR="00F4468A" w:rsidRDefault="00000000">
      <w:pPr>
        <w:ind w:firstLineChars="196" w:firstLine="412"/>
        <w:rPr>
          <w:rFonts w:ascii="宋体" w:hAnsi="宋体" w:hint="eastAsia"/>
          <w:szCs w:val="21"/>
        </w:rPr>
      </w:pPr>
      <w:r>
        <w:rPr>
          <w:rFonts w:ascii="宋体" w:hAnsi="宋体" w:hint="eastAsia"/>
          <w:szCs w:val="21"/>
        </w:rPr>
        <w:t>3.2 “政府集中采购机构”</w:t>
      </w:r>
      <w:r>
        <w:rPr>
          <w:rFonts w:ascii="Arial" w:hAnsi="Arial" w:cs="Arial" w:hint="eastAsia"/>
          <w:szCs w:val="21"/>
          <w:shd w:val="clear" w:color="auto" w:fill="FFFFFF"/>
        </w:rPr>
        <w:t>是指市政府设立的，组织实施政府采购项目，并对政府采购活动提供服务的专门机构；</w:t>
      </w:r>
      <w:r>
        <w:rPr>
          <w:rFonts w:ascii="宋体" w:hAnsi="宋体" w:hint="eastAsia"/>
          <w:szCs w:val="21"/>
        </w:rPr>
        <w:t>本文件所述的“政府集中采购机构”</w:t>
      </w:r>
      <w:r>
        <w:rPr>
          <w:rFonts w:ascii="宋体" w:hAnsi="宋体"/>
          <w:szCs w:val="21"/>
        </w:rPr>
        <w:t>指</w:t>
      </w:r>
      <w:r>
        <w:rPr>
          <w:rFonts w:ascii="宋体" w:hAnsi="宋体" w:hint="eastAsia"/>
          <w:b/>
          <w:bCs/>
          <w:szCs w:val="21"/>
        </w:rPr>
        <w:t>深圳公共资源交易中心</w:t>
      </w:r>
      <w:r>
        <w:rPr>
          <w:rFonts w:ascii="宋体" w:hAnsi="宋体" w:hint="eastAsia"/>
          <w:szCs w:val="21"/>
        </w:rPr>
        <w:t>；</w:t>
      </w:r>
    </w:p>
    <w:p w14:paraId="3A59FFB8" w14:textId="77777777" w:rsidR="00F4468A" w:rsidRDefault="00000000">
      <w:pPr>
        <w:ind w:firstLineChars="196" w:firstLine="412"/>
        <w:rPr>
          <w:rFonts w:ascii="宋体" w:hAnsi="宋体" w:hint="eastAsia"/>
          <w:szCs w:val="21"/>
        </w:rPr>
      </w:pPr>
      <w:r>
        <w:rPr>
          <w:rFonts w:ascii="宋体" w:hAnsi="宋体" w:hint="eastAsia"/>
          <w:szCs w:val="21"/>
        </w:rPr>
        <w:t>3.3“投标人”，即供应商，指参加投标竞争并愿意按照招标文件要求向采购人提供货物、工程或者服务的依法成立的法人、其他组织或者自然人；</w:t>
      </w:r>
    </w:p>
    <w:p w14:paraId="29B40485" w14:textId="77777777" w:rsidR="00F4468A" w:rsidRDefault="00000000">
      <w:pPr>
        <w:ind w:firstLineChars="196" w:firstLine="412"/>
        <w:rPr>
          <w:rFonts w:ascii="宋体" w:hAnsi="宋体" w:hint="eastAsia"/>
          <w:szCs w:val="21"/>
        </w:rPr>
      </w:pPr>
      <w:r>
        <w:rPr>
          <w:rFonts w:ascii="宋体" w:hAnsi="宋体" w:hint="eastAsia"/>
          <w:szCs w:val="21"/>
        </w:rPr>
        <w:t>3.4“评审委员会”是依据《深圳经济特区政府采购条例》、《深圳经济特区政府采购条例实施细则》等有关规定组建的专门负责本次招标其评审工作的临时性机构；</w:t>
      </w:r>
    </w:p>
    <w:p w14:paraId="7A1E3183" w14:textId="77777777" w:rsidR="00F4468A" w:rsidRDefault="00000000">
      <w:pPr>
        <w:ind w:firstLineChars="196" w:firstLine="412"/>
        <w:rPr>
          <w:rFonts w:ascii="宋体" w:hAnsi="宋体" w:hint="eastAsia"/>
          <w:szCs w:val="21"/>
        </w:rPr>
      </w:pPr>
      <w:r>
        <w:rPr>
          <w:rFonts w:ascii="宋体" w:hAnsi="宋体" w:hint="eastAsia"/>
          <w:szCs w:val="21"/>
        </w:rPr>
        <w:t>3.5“日期”</w:t>
      </w:r>
      <w:r>
        <w:rPr>
          <w:rFonts w:ascii="宋体" w:hAnsi="宋体"/>
          <w:szCs w:val="21"/>
        </w:rPr>
        <w:t>指</w:t>
      </w:r>
      <w:r>
        <w:rPr>
          <w:rFonts w:ascii="宋体" w:hAnsi="宋体" w:hint="eastAsia"/>
          <w:szCs w:val="21"/>
        </w:rPr>
        <w:t>公历日；</w:t>
      </w:r>
    </w:p>
    <w:p w14:paraId="735E6E91" w14:textId="77777777" w:rsidR="00F4468A" w:rsidRDefault="00000000">
      <w:pPr>
        <w:ind w:firstLineChars="196" w:firstLine="412"/>
        <w:rPr>
          <w:rFonts w:ascii="宋体" w:hAnsi="宋体" w:hint="eastAsia"/>
          <w:szCs w:val="21"/>
        </w:rPr>
      </w:pPr>
      <w:r>
        <w:rPr>
          <w:rFonts w:ascii="宋体" w:hAnsi="宋体" w:hint="eastAsia"/>
          <w:szCs w:val="21"/>
        </w:rPr>
        <w:t>3.6“合同”指由本次招标所产生的合同或合约文件；</w:t>
      </w:r>
    </w:p>
    <w:p w14:paraId="08C493CF" w14:textId="77777777" w:rsidR="00F4468A" w:rsidRDefault="00000000">
      <w:pPr>
        <w:ind w:firstLineChars="196" w:firstLine="412"/>
        <w:rPr>
          <w:rFonts w:ascii="宋体" w:hAnsi="宋体" w:hint="eastAsia"/>
          <w:szCs w:val="21"/>
        </w:rPr>
      </w:pPr>
      <w:r>
        <w:rPr>
          <w:rFonts w:ascii="宋体" w:hAnsi="宋体" w:hint="eastAsia"/>
          <w:szCs w:val="21"/>
        </w:rPr>
        <w:t>3.7“电子投标文件”指利用</w:t>
      </w:r>
      <w:r>
        <w:rPr>
          <w:b/>
          <w:bCs/>
          <w:color w:val="FF0000"/>
          <w:szCs w:val="21"/>
        </w:rPr>
        <w:t>深圳公共资源交易中心（深圳交易集团有限公司</w:t>
      </w:r>
      <w:r>
        <w:rPr>
          <w:rFonts w:hint="eastAsia"/>
          <w:b/>
          <w:bCs/>
          <w:color w:val="FF0000"/>
          <w:szCs w:val="21"/>
        </w:rPr>
        <w:t>福田</w:t>
      </w:r>
      <w:r>
        <w:rPr>
          <w:b/>
          <w:bCs/>
          <w:color w:val="FF0000"/>
          <w:szCs w:val="21"/>
        </w:rPr>
        <w:t>分公司）</w:t>
      </w:r>
      <w:r>
        <w:rPr>
          <w:b/>
          <w:bCs/>
          <w:szCs w:val="21"/>
        </w:rPr>
        <w:t>网站提供的</w:t>
      </w:r>
      <w:r>
        <w:rPr>
          <w:rFonts w:hint="eastAsia"/>
          <w:b/>
          <w:bCs/>
        </w:rPr>
        <w:t>深圳市自行采购系统投标文件制作专用软件（以下简称：投标文件制作软件）制作并加密的投标文件，适用于网上投标；（投标文件制作软件可从“下载地址：</w:t>
      </w:r>
      <w:r>
        <w:rPr>
          <w:b/>
          <w:bCs/>
        </w:rPr>
        <w:t>https://www.szggzy.com/jyfw/details.html?contentId=2053275</w:t>
      </w:r>
      <w:r>
        <w:rPr>
          <w:rFonts w:hint="eastAsia"/>
          <w:b/>
          <w:bCs/>
        </w:rPr>
        <w:t>深圳市自行采购系统投标文件编制工具”下载）</w:t>
      </w:r>
      <w:r>
        <w:rPr>
          <w:b/>
          <w:bCs/>
          <w:szCs w:val="21"/>
        </w:rPr>
        <w:t>；</w:t>
      </w:r>
    </w:p>
    <w:p w14:paraId="78672BA9" w14:textId="77777777" w:rsidR="00F4468A" w:rsidRDefault="00000000">
      <w:pPr>
        <w:ind w:firstLineChars="196" w:firstLine="412"/>
        <w:rPr>
          <w:rFonts w:ascii="宋体" w:hAnsi="宋体" w:hint="eastAsia"/>
          <w:szCs w:val="21"/>
        </w:rPr>
      </w:pPr>
      <w:r>
        <w:rPr>
          <w:rFonts w:ascii="宋体" w:hAnsi="宋体" w:hint="eastAsia"/>
          <w:szCs w:val="21"/>
        </w:rPr>
        <w:t>3.8“网上投标”指通过</w:t>
      </w:r>
      <w:r>
        <w:rPr>
          <w:rFonts w:ascii="宋体" w:hAnsi="宋体" w:hint="eastAsia"/>
          <w:b/>
          <w:bCs/>
          <w:color w:val="FF0000"/>
          <w:szCs w:val="21"/>
        </w:rPr>
        <w:t>深圳公共资源交易中心（深圳交易集团有限公司福田分公司）</w:t>
      </w:r>
      <w:r>
        <w:rPr>
          <w:rFonts w:ascii="宋体" w:hAnsi="宋体" w:hint="eastAsia"/>
          <w:szCs w:val="21"/>
        </w:rPr>
        <w:t>网站上传电子投标文件；</w:t>
      </w:r>
    </w:p>
    <w:p w14:paraId="2902ECD4" w14:textId="77777777" w:rsidR="00F4468A" w:rsidRDefault="00000000">
      <w:pPr>
        <w:ind w:firstLineChars="196" w:firstLine="412"/>
        <w:rPr>
          <w:rFonts w:ascii="宋体" w:hAnsi="宋体" w:hint="eastAsia"/>
          <w:szCs w:val="21"/>
        </w:rPr>
      </w:pPr>
      <w:r>
        <w:rPr>
          <w:rFonts w:ascii="宋体" w:hAnsi="宋体" w:hint="eastAsia"/>
          <w:szCs w:val="21"/>
        </w:rPr>
        <w:t>3.9招标文件中的标题或题名仅起引导作用，而不应视为对招标文件内容的理解和解释。</w:t>
      </w:r>
    </w:p>
    <w:p w14:paraId="7044535C" w14:textId="77777777" w:rsidR="00F4468A" w:rsidRDefault="00000000">
      <w:pPr>
        <w:rPr>
          <w:rFonts w:ascii="黑体" w:eastAsia="黑体" w:hAnsi="宋体" w:hint="eastAsia"/>
          <w:sz w:val="24"/>
        </w:rPr>
      </w:pPr>
      <w:r>
        <w:rPr>
          <w:rFonts w:ascii="黑体" w:eastAsia="黑体" w:hAnsi="宋体" w:hint="eastAsia"/>
          <w:sz w:val="24"/>
        </w:rPr>
        <w:t xml:space="preserve">4. </w:t>
      </w:r>
      <w:bookmarkStart w:id="60" w:name="_Hlk72398643"/>
      <w:r>
        <w:rPr>
          <w:rFonts w:ascii="黑体" w:eastAsia="黑体" w:hAnsi="宋体" w:hint="eastAsia"/>
          <w:sz w:val="24"/>
        </w:rPr>
        <w:t>政府采购供应商责任</w:t>
      </w:r>
    </w:p>
    <w:p w14:paraId="083EE22B" w14:textId="77777777" w:rsidR="00F4468A" w:rsidRDefault="00000000">
      <w:pPr>
        <w:ind w:firstLineChars="196" w:firstLine="412"/>
        <w:rPr>
          <w:rFonts w:ascii="宋体" w:hAnsi="宋体" w:hint="eastAsia"/>
          <w:szCs w:val="21"/>
        </w:rPr>
      </w:pPr>
      <w:r>
        <w:rPr>
          <w:rFonts w:ascii="宋体" w:hAnsi="宋体" w:hint="eastAsia"/>
          <w:szCs w:val="21"/>
        </w:rPr>
        <w:t>4.1欢迎诚信、有实力和有社会责任心的供应商参与政府采购事业。</w:t>
      </w:r>
    </w:p>
    <w:p w14:paraId="6F7734E7" w14:textId="77777777" w:rsidR="00F4468A" w:rsidRDefault="00000000">
      <w:pPr>
        <w:ind w:firstLineChars="196" w:firstLine="412"/>
        <w:rPr>
          <w:rFonts w:ascii="宋体" w:hAnsi="宋体" w:hint="eastAsia"/>
          <w:szCs w:val="21"/>
        </w:rPr>
      </w:pPr>
      <w:r>
        <w:rPr>
          <w:rFonts w:ascii="宋体" w:hAnsi="宋体" w:hint="eastAsia"/>
          <w:szCs w:val="21"/>
        </w:rPr>
        <w:t>4.2投标人应当遵循公平竞争的原则，不得恶意串通，不得妨碍其他投标人的竞争行为，不得损害采购人或者其他投标人的合法权益。如违反上述要求，经核实后，供应商的投标无效。</w:t>
      </w:r>
    </w:p>
    <w:p w14:paraId="4B358558" w14:textId="77777777" w:rsidR="00F4468A" w:rsidRDefault="00000000">
      <w:pPr>
        <w:rPr>
          <w:rFonts w:ascii="黑体" w:eastAsia="黑体" w:hAnsi="宋体" w:hint="eastAsia"/>
          <w:sz w:val="24"/>
        </w:rPr>
      </w:pPr>
      <w:r>
        <w:rPr>
          <w:rFonts w:ascii="黑体" w:eastAsia="黑体" w:hAnsi="宋体" w:hint="eastAsia"/>
          <w:sz w:val="24"/>
        </w:rPr>
        <w:t>5．投标人参加政府采购的条件</w:t>
      </w:r>
    </w:p>
    <w:p w14:paraId="5F494B85" w14:textId="77777777" w:rsidR="00F4468A" w:rsidRDefault="00000000">
      <w:pPr>
        <w:ind w:firstLineChars="196" w:firstLine="412"/>
        <w:rPr>
          <w:rFonts w:ascii="宋体" w:hAnsi="宋体" w:hint="eastAsia"/>
          <w:szCs w:val="21"/>
        </w:rPr>
      </w:pPr>
      <w:r>
        <w:rPr>
          <w:rFonts w:ascii="宋体" w:hAnsi="宋体" w:hint="eastAsia"/>
          <w:szCs w:val="21"/>
        </w:rPr>
        <w:t>5.1投标人应在投标前到</w:t>
      </w:r>
      <w:r>
        <w:rPr>
          <w:rFonts w:ascii="宋体" w:hAnsi="宋体" w:hint="eastAsia"/>
          <w:b/>
          <w:bCs/>
          <w:szCs w:val="21"/>
        </w:rPr>
        <w:t>深圳公共资源交易中心（具体在深圳交易集团有限公司政府采购业务分公司进行办理）</w:t>
      </w:r>
      <w:r>
        <w:rPr>
          <w:rFonts w:ascii="宋体" w:hAnsi="宋体" w:hint="eastAsia"/>
          <w:szCs w:val="21"/>
        </w:rPr>
        <w:t>进行注册并办理电子密钥。《供应商注册及信息变更指引》详见www.szggzy.com网站“交易服务指南-政府采购”。。</w:t>
      </w:r>
    </w:p>
    <w:p w14:paraId="19E32342" w14:textId="77777777" w:rsidR="00F4468A" w:rsidRDefault="00000000">
      <w:pPr>
        <w:ind w:firstLineChars="196" w:firstLine="412"/>
        <w:rPr>
          <w:rFonts w:ascii="宋体" w:hAnsi="宋体" w:hint="eastAsia"/>
          <w:szCs w:val="21"/>
        </w:rPr>
      </w:pPr>
      <w:r>
        <w:rPr>
          <w:rFonts w:ascii="宋体" w:hAnsi="宋体" w:hint="eastAsia"/>
          <w:szCs w:val="21"/>
        </w:rPr>
        <w:t>5.2投标人资格要求</w:t>
      </w:r>
    </w:p>
    <w:p w14:paraId="39CC4AB5" w14:textId="77777777" w:rsidR="00F4468A" w:rsidRDefault="00000000">
      <w:pPr>
        <w:ind w:firstLineChars="196" w:firstLine="412"/>
        <w:rPr>
          <w:rFonts w:ascii="宋体" w:hAnsi="宋体" w:hint="eastAsia"/>
          <w:szCs w:val="21"/>
        </w:rPr>
      </w:pPr>
      <w:r>
        <w:rPr>
          <w:rFonts w:ascii="宋体" w:hAnsi="宋体" w:hint="eastAsia"/>
          <w:szCs w:val="21"/>
        </w:rPr>
        <w:t>参加本项目的投标人应具备的资格条件详见本项目招标公告中 “投标人资格要求”（即申请人的资格要求）的内容。</w:t>
      </w:r>
    </w:p>
    <w:p w14:paraId="6D5AD047" w14:textId="77777777" w:rsidR="00F4468A" w:rsidRDefault="00000000">
      <w:pPr>
        <w:ind w:firstLineChars="196" w:firstLine="412"/>
        <w:rPr>
          <w:rFonts w:ascii="宋体" w:hAnsi="宋体" w:hint="eastAsia"/>
          <w:szCs w:val="21"/>
        </w:rPr>
      </w:pPr>
      <w:r>
        <w:rPr>
          <w:rFonts w:ascii="宋体" w:hAnsi="宋体" w:hint="eastAsia"/>
          <w:szCs w:val="21"/>
        </w:rPr>
        <w:t>5.3联合体投标</w:t>
      </w:r>
    </w:p>
    <w:p w14:paraId="4FF51B6B" w14:textId="77777777" w:rsidR="00F4468A" w:rsidRDefault="00000000">
      <w:pPr>
        <w:ind w:firstLineChars="196" w:firstLine="412"/>
        <w:rPr>
          <w:rFonts w:ascii="宋体" w:hAnsi="宋体" w:hint="eastAsia"/>
          <w:szCs w:val="21"/>
        </w:rPr>
      </w:pPr>
      <w:r>
        <w:rPr>
          <w:rFonts w:ascii="宋体" w:hAnsi="宋体" w:hint="eastAsia"/>
          <w:szCs w:val="21"/>
        </w:rPr>
        <w:t>5.3.1　以下有关联合体投标的条款仅适用于允许投标人组成联合体投标的项目。</w:t>
      </w:r>
    </w:p>
    <w:p w14:paraId="0929B9CE" w14:textId="77777777" w:rsidR="00F4468A" w:rsidRDefault="00000000">
      <w:pPr>
        <w:ind w:firstLineChars="196" w:firstLine="412"/>
        <w:rPr>
          <w:rFonts w:ascii="宋体" w:hAnsi="宋体" w:hint="eastAsia"/>
          <w:szCs w:val="21"/>
        </w:rPr>
      </w:pPr>
      <w:r>
        <w:rPr>
          <w:rFonts w:ascii="宋体" w:hAnsi="宋体" w:hint="eastAsia"/>
          <w:szCs w:val="21"/>
        </w:rPr>
        <w:t>5.3.2  由两个或两个以上的自然人、法人或者其他组织可以组成一个联合体，以一个</w:t>
      </w:r>
      <w:r>
        <w:rPr>
          <w:rFonts w:ascii="宋体" w:hAnsi="宋体" w:hint="eastAsia"/>
          <w:szCs w:val="21"/>
        </w:rPr>
        <w:lastRenderedPageBreak/>
        <w:t>供应商的身份共同投标时，应符合以下原则：</w:t>
      </w:r>
    </w:p>
    <w:p w14:paraId="20C9D6D3" w14:textId="77777777" w:rsidR="00F4468A" w:rsidRDefault="00000000">
      <w:pPr>
        <w:ind w:firstLineChars="196" w:firstLine="412"/>
        <w:rPr>
          <w:rFonts w:ascii="宋体" w:hAnsi="宋体" w:hint="eastAsia"/>
        </w:rPr>
      </w:pPr>
      <w:r>
        <w:rPr>
          <w:rFonts w:ascii="宋体" w:hAnsi="宋体" w:hint="eastAsia"/>
        </w:rPr>
        <w:t>（1）投标联合体各方参加政府采购活动应当具备下列条件：</w:t>
      </w:r>
      <w:r>
        <w:rPr>
          <w:rFonts w:ascii="宋体" w:hAnsi="宋体"/>
        </w:rPr>
        <w:t xml:space="preserve"> </w:t>
      </w:r>
    </w:p>
    <w:p w14:paraId="7A431EF6" w14:textId="77777777" w:rsidR="00F4468A" w:rsidRDefault="00000000">
      <w:pPr>
        <w:ind w:leftChars="200" w:left="420" w:firstLineChars="196" w:firstLine="412"/>
        <w:rPr>
          <w:rFonts w:ascii="宋体" w:hAnsi="宋体" w:hint="eastAsia"/>
        </w:rPr>
      </w:pPr>
      <w:r>
        <w:rPr>
          <w:rFonts w:ascii="宋体" w:hAnsi="宋体" w:hint="eastAsia"/>
        </w:rPr>
        <w:t>1、具有独立承担民事责任的能力；</w:t>
      </w:r>
      <w:r>
        <w:rPr>
          <w:rFonts w:ascii="宋体" w:hAnsi="宋体"/>
        </w:rPr>
        <w:t xml:space="preserve"> </w:t>
      </w:r>
    </w:p>
    <w:p w14:paraId="7C07BA0D" w14:textId="77777777" w:rsidR="00F4468A" w:rsidRDefault="00000000">
      <w:pPr>
        <w:ind w:left="420" w:firstLineChars="196" w:firstLine="412"/>
        <w:rPr>
          <w:rFonts w:ascii="宋体" w:hAnsi="宋体" w:hint="eastAsia"/>
        </w:rPr>
      </w:pPr>
      <w:r>
        <w:rPr>
          <w:rFonts w:ascii="宋体" w:hAnsi="宋体" w:hint="eastAsia"/>
        </w:rPr>
        <w:t>2、有良好的商业信誉和健全的财务会计制度；</w:t>
      </w:r>
      <w:r>
        <w:rPr>
          <w:rFonts w:ascii="宋体" w:hAnsi="宋体"/>
        </w:rPr>
        <w:t xml:space="preserve"> </w:t>
      </w:r>
    </w:p>
    <w:p w14:paraId="4F797A22" w14:textId="77777777" w:rsidR="00F4468A" w:rsidRDefault="00000000">
      <w:pPr>
        <w:ind w:leftChars="200" w:left="420" w:firstLineChars="196" w:firstLine="412"/>
        <w:rPr>
          <w:rFonts w:ascii="宋体" w:hAnsi="宋体" w:hint="eastAsia"/>
        </w:rPr>
      </w:pPr>
      <w:r>
        <w:rPr>
          <w:rFonts w:ascii="宋体" w:hAnsi="宋体" w:hint="eastAsia"/>
        </w:rPr>
        <w:t>3、具有履行合同所必需的设备和专业技术能力；</w:t>
      </w:r>
      <w:r>
        <w:rPr>
          <w:rFonts w:ascii="宋体" w:hAnsi="宋体"/>
        </w:rPr>
        <w:t xml:space="preserve"> </w:t>
      </w:r>
    </w:p>
    <w:p w14:paraId="024F5C79" w14:textId="77777777" w:rsidR="00F4468A" w:rsidRDefault="00000000">
      <w:pPr>
        <w:ind w:leftChars="200" w:left="420" w:firstLineChars="196" w:firstLine="412"/>
        <w:rPr>
          <w:rFonts w:ascii="宋体" w:hAnsi="宋体" w:hint="eastAsia"/>
        </w:rPr>
      </w:pPr>
      <w:r>
        <w:rPr>
          <w:rFonts w:ascii="宋体" w:hAnsi="宋体" w:hint="eastAsia"/>
        </w:rPr>
        <w:t>4、有依法缴纳税收和社会保障资金的良好记录；</w:t>
      </w:r>
      <w:r>
        <w:rPr>
          <w:rFonts w:ascii="宋体" w:hAnsi="宋体"/>
        </w:rPr>
        <w:t xml:space="preserve"> </w:t>
      </w:r>
    </w:p>
    <w:p w14:paraId="399B3392" w14:textId="77777777" w:rsidR="00F4468A" w:rsidRDefault="00000000">
      <w:pPr>
        <w:ind w:leftChars="200" w:left="420" w:firstLineChars="196" w:firstLine="412"/>
        <w:rPr>
          <w:rFonts w:ascii="宋体" w:hAnsi="宋体" w:hint="eastAsia"/>
        </w:rPr>
      </w:pPr>
      <w:r>
        <w:rPr>
          <w:rFonts w:ascii="宋体" w:hAnsi="宋体" w:hint="eastAsia"/>
        </w:rPr>
        <w:t>5、参加政府采购活动前三年内，在经营活动中没有重大违法记录；</w:t>
      </w:r>
      <w:r>
        <w:rPr>
          <w:rFonts w:ascii="宋体" w:hAnsi="宋体"/>
        </w:rPr>
        <w:t xml:space="preserve"> </w:t>
      </w:r>
    </w:p>
    <w:p w14:paraId="121648ED" w14:textId="77777777" w:rsidR="00F4468A" w:rsidRDefault="00000000">
      <w:pPr>
        <w:ind w:leftChars="200" w:left="420" w:firstLineChars="196" w:firstLine="412"/>
        <w:rPr>
          <w:rFonts w:ascii="宋体" w:hAnsi="宋体" w:hint="eastAsia"/>
        </w:rPr>
      </w:pPr>
      <w:r>
        <w:rPr>
          <w:rFonts w:ascii="宋体" w:hAnsi="宋体" w:hint="eastAsia"/>
        </w:rPr>
        <w:t>6、法律、行政法规规定的其他条件。</w:t>
      </w:r>
      <w:r>
        <w:rPr>
          <w:rFonts w:ascii="宋体" w:hAnsi="宋体"/>
        </w:rPr>
        <w:t xml:space="preserve"> </w:t>
      </w:r>
    </w:p>
    <w:p w14:paraId="7BF87141" w14:textId="77777777" w:rsidR="00F4468A" w:rsidRDefault="00000000">
      <w:pPr>
        <w:ind w:firstLineChars="196" w:firstLine="412"/>
        <w:rPr>
          <w:rFonts w:ascii="宋体" w:hAnsi="宋体" w:hint="eastAsia"/>
        </w:rPr>
      </w:pPr>
      <w:r>
        <w:rPr>
          <w:rFonts w:ascii="宋体" w:hAnsi="宋体" w:hint="eastAsia"/>
        </w:rPr>
        <w:t>（2）在投标截止前，投标联合体各方均应注册成政府集中采购机构供应商；</w:t>
      </w:r>
    </w:p>
    <w:p w14:paraId="051DBD8F" w14:textId="77777777" w:rsidR="00F4468A" w:rsidRDefault="00000000">
      <w:pPr>
        <w:ind w:firstLineChars="196" w:firstLine="412"/>
        <w:rPr>
          <w:rFonts w:ascii="宋体" w:hAnsi="宋体" w:hint="eastAsia"/>
        </w:rPr>
      </w:pPr>
      <w:r>
        <w:rPr>
          <w:rFonts w:ascii="宋体" w:hAnsi="宋体" w:hint="eastAsia"/>
        </w:rPr>
        <w:t>（3）联合体中有同类资质的供应商按照联合体分工承担相同工作的，应当按照资质等级较低的供应商确定资质等级；</w:t>
      </w:r>
    </w:p>
    <w:p w14:paraId="60FDBCA3" w14:textId="77777777" w:rsidR="00F4468A" w:rsidRDefault="00000000">
      <w:pPr>
        <w:ind w:firstLineChars="196" w:firstLine="412"/>
      </w:pPr>
      <w:r>
        <w:rPr>
          <w:rFonts w:hint="eastAsia"/>
        </w:rPr>
        <w:t>（</w:t>
      </w:r>
      <w:r>
        <w:rPr>
          <w:rFonts w:hint="eastAsia"/>
        </w:rPr>
        <w:t>4</w:t>
      </w:r>
      <w:r>
        <w:rPr>
          <w:rFonts w:hint="eastAsia"/>
        </w:rPr>
        <w:t>）是否允许联合体参加投标，应当由采购人和采购代理机构根据项目的实际情况和潜在供应商的数量自主决定，如果决定接受联合体投标则应当在招标公告中明示；</w:t>
      </w:r>
    </w:p>
    <w:p w14:paraId="013AA112" w14:textId="77777777" w:rsidR="00F4468A" w:rsidRDefault="00000000">
      <w:pPr>
        <w:ind w:firstLineChars="196" w:firstLine="412"/>
        <w:rPr>
          <w:rFonts w:ascii="宋体" w:hAnsi="宋体" w:hint="eastAsia"/>
        </w:rPr>
      </w:pPr>
      <w:r>
        <w:rPr>
          <w:rFonts w:ascii="宋体" w:hAnsi="宋体" w:hint="eastAsia"/>
        </w:rPr>
        <w:t>（5）投标人的投标文件及中标后签署的合同协议对联合体各方均具法律约束力；</w:t>
      </w:r>
    </w:p>
    <w:p w14:paraId="4141D993" w14:textId="77777777" w:rsidR="00F4468A" w:rsidRDefault="00000000">
      <w:pPr>
        <w:ind w:firstLineChars="196" w:firstLine="412"/>
        <w:rPr>
          <w:rFonts w:ascii="宋体" w:hAnsi="宋体" w:hint="eastAsia"/>
        </w:rPr>
      </w:pPr>
      <w:r>
        <w:rPr>
          <w:rFonts w:ascii="宋体" w:hAnsi="宋体" w:hint="eastAsia"/>
        </w:rPr>
        <w:t>（6）联合体各方应当签订联合体投标协议，明确约定各方拟承担的工作和责任，并将该协议随投标文件一并递交给政府集中采购机构；</w:t>
      </w:r>
    </w:p>
    <w:p w14:paraId="1644B26D" w14:textId="77777777" w:rsidR="00F4468A" w:rsidRDefault="00000000">
      <w:pPr>
        <w:ind w:firstLineChars="196" w:firstLine="412"/>
        <w:rPr>
          <w:rFonts w:ascii="宋体" w:hAnsi="宋体" w:hint="eastAsia"/>
        </w:rPr>
      </w:pPr>
      <w:r>
        <w:rPr>
          <w:rFonts w:ascii="宋体" w:hAnsi="宋体" w:hint="eastAsia"/>
        </w:rPr>
        <w:t>（7）联合体中标后，联合体各方应当共同与采购人签订合同，就中标项目向采购人承担连带责任；</w:t>
      </w:r>
    </w:p>
    <w:p w14:paraId="647DAC41" w14:textId="77777777" w:rsidR="00F4468A" w:rsidRDefault="00000000">
      <w:pPr>
        <w:ind w:firstLineChars="196" w:firstLine="412"/>
        <w:rPr>
          <w:rFonts w:ascii="宋体" w:hAnsi="宋体" w:hint="eastAsia"/>
        </w:rPr>
      </w:pPr>
      <w:r>
        <w:rPr>
          <w:rFonts w:ascii="宋体" w:hAnsi="宋体" w:hint="eastAsia"/>
        </w:rPr>
        <w:t>（8）以联合体形式参加政府采购活动的，联合体各方不得再单独参加或者与其他供应商另外组成联合体参加同一合同项下的政府采购活动，出现上述情况者，其投标和与此有关联合体、总包单位的投标将被拒绝；</w:t>
      </w:r>
    </w:p>
    <w:p w14:paraId="44461D58" w14:textId="77777777" w:rsidR="00F4468A" w:rsidRDefault="00000000">
      <w:pPr>
        <w:ind w:firstLineChars="196" w:firstLine="412"/>
        <w:rPr>
          <w:rFonts w:ascii="宋体" w:hAnsi="宋体" w:hint="eastAsia"/>
          <w:szCs w:val="21"/>
        </w:rPr>
      </w:pPr>
      <w:r>
        <w:rPr>
          <w:rFonts w:ascii="宋体" w:hAnsi="宋体" w:hint="eastAsia"/>
        </w:rPr>
        <w:t>（9）本通用条款中“投标人”一词亦指联合体各方，专用条款另有规定或说明的除外。</w:t>
      </w:r>
    </w:p>
    <w:p w14:paraId="50E089BE" w14:textId="77777777" w:rsidR="00F4468A" w:rsidRDefault="00000000">
      <w:pPr>
        <w:rPr>
          <w:rFonts w:ascii="黑体" w:eastAsia="黑体" w:hAnsi="宋体" w:hint="eastAsia"/>
          <w:sz w:val="24"/>
        </w:rPr>
      </w:pPr>
      <w:r>
        <w:rPr>
          <w:rFonts w:ascii="黑体" w:eastAsia="黑体" w:hAnsi="宋体" w:hint="eastAsia"/>
          <w:sz w:val="24"/>
        </w:rPr>
        <w:t>6．政策导向</w:t>
      </w:r>
    </w:p>
    <w:p w14:paraId="51111085" w14:textId="77777777" w:rsidR="00F4468A" w:rsidRDefault="00000000">
      <w:pPr>
        <w:ind w:firstLineChars="196" w:firstLine="412"/>
        <w:rPr>
          <w:rFonts w:ascii="宋体" w:hAnsi="宋体" w:hint="eastAsia"/>
        </w:rPr>
      </w:pPr>
      <w:r>
        <w:rPr>
          <w:rFonts w:ascii="宋体" w:hAnsi="宋体" w:hint="eastAsia"/>
        </w:rPr>
        <w:t>6.1</w:t>
      </w:r>
      <w:r>
        <w:rPr>
          <w:rFonts w:ascii="宋体" w:hAnsi="宋体"/>
        </w:rPr>
        <w:t xml:space="preserve">  </w:t>
      </w:r>
      <w:r>
        <w:rPr>
          <w:rFonts w:ascii="宋体" w:hAnsi="宋体" w:hint="eastAsia"/>
        </w:rPr>
        <w:t>政府采购扶持贫困地区、中小企业、监狱企业和残疾人福利性单位发展，支持节能减排、环境保护。</w:t>
      </w:r>
    </w:p>
    <w:p w14:paraId="16B397A2" w14:textId="77777777" w:rsidR="00F4468A" w:rsidRDefault="00000000">
      <w:pPr>
        <w:ind w:firstLine="405"/>
        <w:rPr>
          <w:rFonts w:ascii="宋体" w:hAnsi="宋体" w:hint="eastAsia"/>
        </w:rPr>
      </w:pPr>
      <w:r>
        <w:rPr>
          <w:rFonts w:ascii="宋体" w:hAnsi="宋体" w:hint="eastAsia"/>
        </w:rPr>
        <w:t>6.2</w:t>
      </w:r>
      <w:r>
        <w:rPr>
          <w:rFonts w:ascii="宋体" w:hAnsi="宋体"/>
        </w:rPr>
        <w:t xml:space="preserve">  </w:t>
      </w:r>
      <w:r>
        <w:rPr>
          <w:rFonts w:ascii="宋体" w:hAnsi="宋体" w:hint="eastAsia"/>
        </w:rPr>
        <w:t>本项目落实深圳市政府采购供应商诚信管理政策要求。</w:t>
      </w:r>
    </w:p>
    <w:p w14:paraId="02CCE91D" w14:textId="77777777" w:rsidR="00F4468A" w:rsidRDefault="00000000">
      <w:pPr>
        <w:ind w:firstLine="405"/>
      </w:pPr>
      <w:r>
        <w:rPr>
          <w:rFonts w:ascii="宋体" w:hAnsi="宋体" w:hint="eastAsia"/>
        </w:rPr>
        <w:t>6.3  本项目支持投标人性别平等的相关政策。</w:t>
      </w:r>
    </w:p>
    <w:p w14:paraId="0A17A70D" w14:textId="77777777" w:rsidR="00F4468A" w:rsidRDefault="00000000">
      <w:pPr>
        <w:rPr>
          <w:rFonts w:ascii="黑体" w:eastAsia="黑体" w:hAnsi="宋体" w:hint="eastAsia"/>
          <w:sz w:val="24"/>
        </w:rPr>
      </w:pPr>
      <w:r>
        <w:rPr>
          <w:rFonts w:ascii="黑体" w:eastAsia="黑体" w:hAnsi="宋体" w:hint="eastAsia"/>
          <w:sz w:val="24"/>
        </w:rPr>
        <w:t>7. 本项目若涉及采购货物，则合格的货物及相应服务应满足以下要求：</w:t>
      </w:r>
    </w:p>
    <w:p w14:paraId="487042F7" w14:textId="77777777" w:rsidR="00F4468A" w:rsidRDefault="00000000">
      <w:pPr>
        <w:ind w:firstLineChars="196" w:firstLine="412"/>
        <w:rPr>
          <w:rFonts w:ascii="宋体" w:hAnsi="宋体" w:hint="eastAsia"/>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14:paraId="15C5D2C5" w14:textId="77777777" w:rsidR="00F4468A" w:rsidRDefault="00000000">
      <w:pPr>
        <w:ind w:firstLineChars="196" w:firstLine="412"/>
        <w:rPr>
          <w:rFonts w:ascii="宋体" w:hAnsi="宋体" w:hint="eastAsia"/>
        </w:rPr>
      </w:pPr>
      <w:r>
        <w:rPr>
          <w:rFonts w:ascii="宋体" w:hAnsi="宋体" w:hint="eastAsia"/>
        </w:rPr>
        <w:t>7.2  国产的货物及其有关服务必须符合中华人民共和国的设计、制造生产标准及行业标准。招标公告有其他要求的，亦应符合其要求。</w:t>
      </w:r>
    </w:p>
    <w:p w14:paraId="613379F9" w14:textId="77777777" w:rsidR="00F4468A" w:rsidRDefault="00000000">
      <w:pPr>
        <w:ind w:firstLineChars="196" w:firstLine="412"/>
        <w:rPr>
          <w:rFonts w:ascii="宋体" w:hAnsi="宋体" w:hint="eastAsia"/>
        </w:rPr>
      </w:pPr>
      <w:r>
        <w:rPr>
          <w:rFonts w:ascii="宋体" w:hAnsi="宋体" w:hint="eastAsia"/>
        </w:rPr>
        <w:t>7</w:t>
      </w:r>
      <w:r>
        <w:rPr>
          <w:rFonts w:ascii="宋体" w:hAnsi="宋体"/>
        </w:rPr>
        <w:t>.</w:t>
      </w:r>
      <w:r>
        <w:rPr>
          <w:rFonts w:ascii="宋体" w:hAnsi="宋体" w:hint="eastAsia"/>
        </w:rPr>
        <w:t>3</w:t>
      </w:r>
      <w:r>
        <w:rPr>
          <w:rFonts w:ascii="宋体" w:hAnsi="宋体"/>
        </w:rPr>
        <w:t xml:space="preserve">  </w:t>
      </w:r>
      <w:r>
        <w:rPr>
          <w:rFonts w:ascii="宋体" w:hAnsi="宋体" w:hint="eastAsia"/>
        </w:rPr>
        <w:t>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14:paraId="0EDB3E52" w14:textId="77777777" w:rsidR="00F4468A" w:rsidRDefault="00000000">
      <w:pPr>
        <w:ind w:firstLineChars="196" w:firstLine="412"/>
        <w:rPr>
          <w:rFonts w:ascii="宋体" w:hAnsi="宋体" w:hint="eastAsia"/>
        </w:rPr>
      </w:pPr>
      <w:r>
        <w:rPr>
          <w:rFonts w:ascii="宋体" w:hAnsi="宋体" w:hint="eastAsia"/>
        </w:rPr>
        <w:t>7</w:t>
      </w:r>
      <w:r>
        <w:rPr>
          <w:rFonts w:ascii="宋体" w:hAnsi="宋体"/>
        </w:rPr>
        <w:t>.</w:t>
      </w:r>
      <w:r>
        <w:rPr>
          <w:rFonts w:ascii="宋体" w:hAnsi="宋体" w:hint="eastAsia"/>
        </w:rPr>
        <w:t>4</w:t>
      </w:r>
      <w:r>
        <w:rPr>
          <w:rFonts w:ascii="宋体" w:hAnsi="宋体"/>
        </w:rPr>
        <w:t xml:space="preserve">  </w:t>
      </w:r>
      <w:r>
        <w:rPr>
          <w:rFonts w:ascii="宋体" w:hAnsi="宋体" w:hint="eastAsia"/>
        </w:rPr>
        <w:t>投标人</w:t>
      </w:r>
      <w:bookmarkStart w:id="61" w:name="_Hlk72152753"/>
      <w:r>
        <w:rPr>
          <w:rFonts w:ascii="宋体" w:hAnsi="宋体" w:hint="eastAsia"/>
        </w:rPr>
        <w:t>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bookmarkEnd w:id="61"/>
    </w:p>
    <w:p w14:paraId="0BF282BE" w14:textId="77777777" w:rsidR="00F4468A" w:rsidRDefault="00000000">
      <w:pPr>
        <w:ind w:firstLineChars="196" w:firstLine="412"/>
        <w:rPr>
          <w:rFonts w:ascii="宋体" w:hAnsi="宋体" w:hint="eastAsia"/>
        </w:rPr>
      </w:pPr>
      <w:r>
        <w:rPr>
          <w:rFonts w:ascii="宋体" w:hAnsi="宋体" w:hint="eastAsia"/>
        </w:rPr>
        <w:t>7.5  投标人应保证，其所提供的货物符合国家强制性标准要求；符合相关行业标准（如具备行政主管部门颁发的资质证书或国家质量监督部门的产品《检验报告》等）。设备到货验收时，还必须提供设备的产品合格证、质量保证文件。若中标后，除非另有约定，投标人必须按合同规定完成设备的安装，并达到验收标准。</w:t>
      </w:r>
    </w:p>
    <w:p w14:paraId="718E7A47" w14:textId="77777777" w:rsidR="00F4468A" w:rsidRDefault="00000000">
      <w:pPr>
        <w:ind w:firstLineChars="196" w:firstLine="412"/>
        <w:rPr>
          <w:rFonts w:ascii="宋体" w:hAnsi="宋体" w:hint="eastAsia"/>
        </w:rPr>
      </w:pPr>
      <w:r>
        <w:rPr>
          <w:rFonts w:ascii="宋体" w:hAnsi="宋体" w:hint="eastAsia"/>
        </w:rPr>
        <w:t>7.6  工期要求：投标人在投标时对其所投项目应提交交货进度、交货计划等，在合同规定的时间内完成项目实施工作。</w:t>
      </w:r>
    </w:p>
    <w:p w14:paraId="01F5EC09" w14:textId="77777777" w:rsidR="00F4468A" w:rsidRDefault="00000000">
      <w:pPr>
        <w:ind w:firstLineChars="196" w:firstLine="412"/>
        <w:rPr>
          <w:rFonts w:ascii="宋体" w:hAnsi="宋体" w:hint="eastAsia"/>
        </w:rPr>
      </w:pPr>
      <w:r>
        <w:rPr>
          <w:rFonts w:ascii="宋体" w:hAnsi="宋体" w:hint="eastAsia"/>
        </w:rPr>
        <w:t>7.7  投标人必须承担的设备运输、安装调试、验收检测和提供设备操作说明书、图纸等其他相关及类似的义务。</w:t>
      </w:r>
    </w:p>
    <w:p w14:paraId="526CBAA8" w14:textId="77777777" w:rsidR="00F4468A" w:rsidRDefault="00000000">
      <w:pPr>
        <w:rPr>
          <w:rFonts w:ascii="黑体" w:eastAsia="黑体" w:hAnsi="宋体" w:hint="eastAsia"/>
          <w:sz w:val="24"/>
        </w:rPr>
      </w:pPr>
      <w:r>
        <w:rPr>
          <w:rFonts w:ascii="黑体" w:eastAsia="黑体" w:hAnsi="宋体" w:hint="eastAsia"/>
          <w:sz w:val="24"/>
        </w:rPr>
        <w:t>8．投标费用</w:t>
      </w:r>
    </w:p>
    <w:p w14:paraId="3041B160" w14:textId="77777777" w:rsidR="00F4468A" w:rsidRDefault="00000000">
      <w:pPr>
        <w:ind w:firstLineChars="196" w:firstLine="412"/>
        <w:rPr>
          <w:rFonts w:ascii="宋体" w:hAnsi="宋体" w:hint="eastAsia"/>
          <w:szCs w:val="21"/>
        </w:rPr>
      </w:pPr>
      <w:r>
        <w:rPr>
          <w:rFonts w:ascii="宋体" w:hAnsi="宋体" w:hint="eastAsia"/>
          <w:szCs w:val="21"/>
        </w:rPr>
        <w:t>不论投标结果如何，投标人应承担其编制投标文件与递交投标文件所涉及的一切费用。</w:t>
      </w:r>
    </w:p>
    <w:p w14:paraId="633E8165" w14:textId="77777777" w:rsidR="00F4468A" w:rsidRDefault="00000000">
      <w:pPr>
        <w:rPr>
          <w:rFonts w:ascii="黑体" w:eastAsia="黑体" w:hAnsi="宋体" w:hint="eastAsia"/>
          <w:sz w:val="24"/>
        </w:rPr>
      </w:pPr>
      <w:r>
        <w:rPr>
          <w:rFonts w:ascii="黑体" w:eastAsia="黑体" w:hAnsi="宋体" w:hint="eastAsia"/>
          <w:sz w:val="24"/>
        </w:rPr>
        <w:t>9．踏勘现场</w:t>
      </w:r>
    </w:p>
    <w:p w14:paraId="6FF6F181" w14:textId="77777777" w:rsidR="00F4468A" w:rsidRDefault="00000000">
      <w:pPr>
        <w:ind w:firstLineChars="196" w:firstLine="412"/>
        <w:rPr>
          <w:rFonts w:ascii="宋体" w:hAnsi="宋体" w:hint="eastAsia"/>
          <w:szCs w:val="21"/>
        </w:rPr>
      </w:pPr>
      <w:r>
        <w:rPr>
          <w:rFonts w:ascii="宋体" w:hAnsi="宋体" w:hint="eastAsia"/>
          <w:szCs w:val="21"/>
        </w:rPr>
        <w:lastRenderedPageBreak/>
        <w:t>9.1如有需要（详见专用条款），采购人或政府集中采购机构将组织投标人对项目现场及周围环境进行踏勘，以便投标人获取有关编制投标文件和签署合同所需的资料。踏勘现场所发生的费用由投标人自行承担。投标人应按招标文件所约定的时间、地点踏勘现场。</w:t>
      </w:r>
    </w:p>
    <w:p w14:paraId="6F9BDEB1" w14:textId="77777777" w:rsidR="00F4468A" w:rsidRDefault="00000000">
      <w:pPr>
        <w:ind w:firstLineChars="196" w:firstLine="412"/>
        <w:rPr>
          <w:rFonts w:ascii="宋体" w:hAnsi="宋体" w:hint="eastAsia"/>
        </w:rPr>
      </w:pPr>
      <w:r>
        <w:rPr>
          <w:rFonts w:ascii="宋体" w:hAnsi="宋体" w:hint="eastAsia"/>
        </w:rPr>
        <w:t>9.2投标人及其人员经过采购人的允许，可以进入采购人的项目现场踏勘。若招标文件要求投标人于统一时间地点踏勘现场的，投标人应当按时前往。</w:t>
      </w:r>
    </w:p>
    <w:p w14:paraId="49BB1DD1" w14:textId="77777777" w:rsidR="00F4468A" w:rsidRDefault="00000000">
      <w:pPr>
        <w:ind w:firstLineChars="196" w:firstLine="412"/>
        <w:rPr>
          <w:rFonts w:ascii="宋体" w:hAnsi="宋体" w:hint="eastAsia"/>
        </w:rPr>
      </w:pPr>
      <w:r>
        <w:rPr>
          <w:rFonts w:ascii="宋体" w:hAnsi="宋体" w:hint="eastAsia"/>
        </w:rPr>
        <w:t>9.3采购人应当通过政府集中采购机构向投标人提供有关现场的书面资料和数据。</w:t>
      </w:r>
    </w:p>
    <w:p w14:paraId="2A73BBF6" w14:textId="77777777" w:rsidR="00F4468A" w:rsidRDefault="00000000">
      <w:pPr>
        <w:ind w:firstLineChars="196" w:firstLine="412"/>
        <w:rPr>
          <w:rFonts w:ascii="宋体" w:hAnsi="宋体" w:hint="eastAsia"/>
        </w:rPr>
      </w:pPr>
      <w:r>
        <w:rPr>
          <w:rFonts w:ascii="宋体" w:hAnsi="宋体" w:hint="eastAsia"/>
        </w:rPr>
        <w:t>9.4任何人或任何组织在踏勘现场时向投标人提供的任何书面资料或口头承诺，未经政府集中采购机构在网上发布或书面通知，均作无效处理。</w:t>
      </w:r>
    </w:p>
    <w:p w14:paraId="34FE8876" w14:textId="77777777" w:rsidR="00F4468A" w:rsidRDefault="00000000">
      <w:pPr>
        <w:ind w:firstLineChars="196" w:firstLine="412"/>
        <w:rPr>
          <w:rFonts w:ascii="宋体" w:hAnsi="宋体" w:hint="eastAsia"/>
        </w:rPr>
      </w:pPr>
      <w:r>
        <w:rPr>
          <w:rFonts w:ascii="宋体" w:hAnsi="宋体"/>
          <w:szCs w:val="21"/>
        </w:rPr>
        <w:t>9</w:t>
      </w:r>
      <w:r>
        <w:rPr>
          <w:rFonts w:ascii="宋体" w:hAnsi="宋体" w:hint="eastAsia"/>
          <w:szCs w:val="21"/>
        </w:rPr>
        <w:t>.</w:t>
      </w:r>
      <w:r>
        <w:rPr>
          <w:rFonts w:ascii="宋体" w:hAnsi="宋体"/>
          <w:szCs w:val="21"/>
        </w:rPr>
        <w:t>5</w:t>
      </w:r>
      <w:r>
        <w:rPr>
          <w:rFonts w:ascii="宋体" w:hAnsi="宋体" w:hint="eastAsia"/>
          <w:szCs w:val="21"/>
        </w:rPr>
        <w:t>未参与踏勘现场不作为否定投标人资格的理由。</w:t>
      </w:r>
    </w:p>
    <w:p w14:paraId="23C5E445" w14:textId="77777777" w:rsidR="00F4468A" w:rsidRDefault="00000000">
      <w:pPr>
        <w:rPr>
          <w:rFonts w:ascii="宋体" w:hAnsi="宋体" w:hint="eastAsia"/>
          <w:szCs w:val="21"/>
        </w:rPr>
      </w:pPr>
      <w:r>
        <w:rPr>
          <w:rFonts w:ascii="黑体" w:eastAsia="黑体" w:hAnsi="宋体" w:hint="eastAsia"/>
          <w:sz w:val="24"/>
        </w:rPr>
        <w:t>1</w:t>
      </w:r>
      <w:r>
        <w:rPr>
          <w:rFonts w:ascii="黑体" w:eastAsia="黑体" w:hAnsi="宋体"/>
          <w:sz w:val="24"/>
        </w:rPr>
        <w:t>0</w:t>
      </w:r>
      <w:r>
        <w:rPr>
          <w:rFonts w:ascii="黑体" w:eastAsia="黑体" w:hAnsi="宋体" w:hint="eastAsia"/>
          <w:sz w:val="24"/>
        </w:rPr>
        <w:t>．标前会议</w:t>
      </w:r>
    </w:p>
    <w:p w14:paraId="79D2F6E4" w14:textId="77777777" w:rsidR="00F4468A" w:rsidRDefault="00000000">
      <w:pPr>
        <w:ind w:firstLineChars="196" w:firstLine="412"/>
        <w:rPr>
          <w:rFonts w:ascii="宋体" w:hAnsi="宋体" w:hint="eastAsia"/>
          <w:szCs w:val="21"/>
        </w:rPr>
      </w:pPr>
      <w:r>
        <w:rPr>
          <w:rFonts w:ascii="宋体" w:hAnsi="宋体" w:hint="eastAsia"/>
          <w:szCs w:val="21"/>
        </w:rPr>
        <w:t>1</w:t>
      </w:r>
      <w:r>
        <w:rPr>
          <w:rFonts w:ascii="宋体" w:hAnsi="宋体"/>
          <w:szCs w:val="21"/>
        </w:rPr>
        <w:t>0</w:t>
      </w:r>
      <w:r>
        <w:rPr>
          <w:rFonts w:ascii="宋体" w:hAnsi="宋体" w:hint="eastAsia"/>
          <w:szCs w:val="21"/>
        </w:rPr>
        <w:t>.</w:t>
      </w:r>
      <w:r>
        <w:rPr>
          <w:rFonts w:ascii="宋体" w:hAnsi="宋体"/>
          <w:szCs w:val="21"/>
        </w:rPr>
        <w:t>1</w:t>
      </w:r>
      <w:r>
        <w:rPr>
          <w:rFonts w:ascii="宋体" w:hAnsi="宋体" w:hint="eastAsia"/>
          <w:szCs w:val="21"/>
        </w:rPr>
        <w:t>如采购人或政府集中采购机构认为有必要组织标前会议，投标人应按照招标文件规定的时间或政府集中采购机构另行书面通知（包括政府集中采购机构网站发布方式，如更正公告等）的时间和地点，参与标前会议。</w:t>
      </w:r>
    </w:p>
    <w:p w14:paraId="2D568223" w14:textId="77777777" w:rsidR="00F4468A" w:rsidRDefault="00000000">
      <w:pPr>
        <w:ind w:firstLineChars="196" w:firstLine="412"/>
        <w:rPr>
          <w:rFonts w:ascii="宋体" w:hAnsi="宋体" w:hint="eastAsia"/>
          <w:szCs w:val="21"/>
        </w:rPr>
      </w:pPr>
      <w:r>
        <w:rPr>
          <w:rFonts w:ascii="宋体" w:hAnsi="宋体"/>
        </w:rPr>
        <w:t>10</w:t>
      </w:r>
      <w:r>
        <w:rPr>
          <w:rFonts w:ascii="宋体" w:hAnsi="宋体" w:hint="eastAsia"/>
        </w:rPr>
        <w:t>.</w:t>
      </w:r>
      <w:r>
        <w:rPr>
          <w:rFonts w:ascii="宋体" w:hAnsi="宋体"/>
        </w:rPr>
        <w:t>2</w:t>
      </w:r>
      <w:r>
        <w:rPr>
          <w:rFonts w:ascii="宋体" w:hAnsi="宋体" w:hint="eastAsia"/>
        </w:rPr>
        <w:t>任何人或任何组织在标前会议时向投标人提供的任何书面资料或口头承诺，未经政府集中采购机构在网上发布或书面通知，均作无效处理。</w:t>
      </w:r>
    </w:p>
    <w:p w14:paraId="6ACB558C" w14:textId="77777777" w:rsidR="00F4468A" w:rsidRDefault="00000000">
      <w:pPr>
        <w:ind w:firstLineChars="196" w:firstLine="412"/>
        <w:rPr>
          <w:rFonts w:ascii="宋体" w:hAnsi="宋体" w:hint="eastAsia"/>
          <w:szCs w:val="21"/>
        </w:rPr>
      </w:pPr>
      <w:r>
        <w:rPr>
          <w:rFonts w:ascii="宋体" w:hAnsi="宋体" w:hint="eastAsia"/>
          <w:szCs w:val="21"/>
        </w:rPr>
        <w:t>1</w:t>
      </w:r>
      <w:r>
        <w:rPr>
          <w:rFonts w:ascii="宋体" w:hAnsi="宋体"/>
          <w:szCs w:val="21"/>
        </w:rPr>
        <w:t>0</w:t>
      </w:r>
      <w:r>
        <w:rPr>
          <w:rFonts w:ascii="宋体" w:hAnsi="宋体" w:hint="eastAsia"/>
          <w:szCs w:val="21"/>
        </w:rPr>
        <w:t>.</w:t>
      </w:r>
      <w:r>
        <w:rPr>
          <w:rFonts w:ascii="宋体" w:hAnsi="宋体"/>
          <w:szCs w:val="21"/>
        </w:rPr>
        <w:t>3</w:t>
      </w:r>
      <w:r>
        <w:rPr>
          <w:rFonts w:ascii="宋体" w:hAnsi="宋体" w:hint="eastAsia"/>
          <w:szCs w:val="21"/>
        </w:rPr>
        <w:t>未参与标前会议不作为否定投标人资格的理由。</w:t>
      </w:r>
    </w:p>
    <w:bookmarkEnd w:id="60"/>
    <w:p w14:paraId="159DDE16" w14:textId="77777777" w:rsidR="00F4468A" w:rsidRDefault="00F4468A">
      <w:pPr>
        <w:ind w:firstLineChars="196" w:firstLine="412"/>
        <w:rPr>
          <w:rFonts w:ascii="宋体" w:hAnsi="宋体" w:hint="eastAsia"/>
        </w:rPr>
      </w:pPr>
    </w:p>
    <w:p w14:paraId="645DC024" w14:textId="77777777" w:rsidR="00F4468A" w:rsidRDefault="00000000">
      <w:pPr>
        <w:pStyle w:val="2"/>
        <w:numPr>
          <w:ilvl w:val="0"/>
          <w:numId w:val="7"/>
        </w:numPr>
        <w:spacing w:beforeLines="50" w:before="120" w:afterLines="50" w:after="120"/>
        <w:ind w:left="562" w:hanging="562"/>
        <w:rPr>
          <w:rFonts w:hint="eastAsia"/>
          <w:sz w:val="28"/>
          <w:szCs w:val="28"/>
        </w:rPr>
      </w:pPr>
      <w:r>
        <w:rPr>
          <w:rFonts w:hint="eastAsia"/>
          <w:sz w:val="28"/>
          <w:szCs w:val="28"/>
        </w:rPr>
        <w:t>招标文件</w:t>
      </w:r>
    </w:p>
    <w:p w14:paraId="7BA11039" w14:textId="77777777" w:rsidR="00F4468A" w:rsidRDefault="00000000">
      <w:pPr>
        <w:rPr>
          <w:rFonts w:ascii="黑体" w:eastAsia="黑体" w:hAnsi="宋体" w:hint="eastAsia"/>
          <w:sz w:val="24"/>
        </w:rPr>
      </w:pPr>
      <w:r>
        <w:rPr>
          <w:rFonts w:ascii="黑体" w:eastAsia="黑体" w:hAnsi="宋体" w:hint="eastAsia"/>
          <w:sz w:val="24"/>
        </w:rPr>
        <w:t>1</w:t>
      </w:r>
      <w:r>
        <w:rPr>
          <w:rFonts w:ascii="黑体" w:eastAsia="黑体" w:hAnsi="宋体"/>
          <w:sz w:val="24"/>
        </w:rPr>
        <w:t>1</w:t>
      </w:r>
      <w:r>
        <w:rPr>
          <w:rFonts w:ascii="黑体" w:eastAsia="黑体" w:hAnsi="宋体" w:hint="eastAsia"/>
          <w:sz w:val="24"/>
        </w:rPr>
        <w:t>．</w:t>
      </w:r>
      <w:bookmarkStart w:id="62" w:name="_Hlk72399819"/>
      <w:r>
        <w:rPr>
          <w:rFonts w:ascii="黑体" w:eastAsia="黑体" w:hAnsi="宋体" w:hint="eastAsia"/>
          <w:sz w:val="24"/>
        </w:rPr>
        <w:t>招标文件的编制与组成</w:t>
      </w:r>
    </w:p>
    <w:p w14:paraId="6CF8512B" w14:textId="77777777" w:rsidR="00F4468A" w:rsidRDefault="00000000">
      <w:pPr>
        <w:snapToGrid w:val="0"/>
        <w:ind w:firstLineChars="200" w:firstLine="420"/>
        <w:rPr>
          <w:rFonts w:ascii="宋体" w:hAnsi="宋体" w:hint="eastAsia"/>
          <w:szCs w:val="21"/>
        </w:rPr>
      </w:pPr>
      <w:r>
        <w:rPr>
          <w:rFonts w:ascii="宋体" w:hAnsi="宋体" w:hint="eastAsia"/>
          <w:szCs w:val="21"/>
        </w:rPr>
        <w:t>1</w:t>
      </w:r>
      <w:r>
        <w:rPr>
          <w:rFonts w:ascii="宋体" w:hAnsi="宋体"/>
          <w:szCs w:val="21"/>
        </w:rPr>
        <w:t>1</w:t>
      </w:r>
      <w:r>
        <w:rPr>
          <w:rFonts w:ascii="宋体" w:hAnsi="宋体" w:hint="eastAsia"/>
          <w:szCs w:val="21"/>
        </w:rPr>
        <w:t>.1招标文件除以下内容外，政府集中采购机构在招标期间发出的澄清或修改等相关公告或通知内容，均是招标文件的组成部分，对投标人起约束作用；</w:t>
      </w:r>
    </w:p>
    <w:p w14:paraId="0D4EBF35" w14:textId="77777777" w:rsidR="00F4468A" w:rsidRDefault="00000000">
      <w:pPr>
        <w:ind w:firstLineChars="196" w:firstLine="412"/>
        <w:rPr>
          <w:rFonts w:ascii="宋体" w:hAnsi="宋体" w:hint="eastAsia"/>
          <w:szCs w:val="21"/>
        </w:rPr>
      </w:pPr>
      <w:r>
        <w:rPr>
          <w:rFonts w:ascii="宋体" w:hAnsi="宋体" w:hint="eastAsia"/>
          <w:szCs w:val="21"/>
        </w:rPr>
        <w:t>招标文件包括下列内容：</w:t>
      </w:r>
    </w:p>
    <w:p w14:paraId="210A0CFA" w14:textId="77777777" w:rsidR="00F4468A" w:rsidRDefault="00000000">
      <w:pPr>
        <w:ind w:leftChars="200" w:left="420" w:firstLineChars="196" w:firstLine="413"/>
        <w:rPr>
          <w:rFonts w:ascii="宋体" w:hAnsi="宋体" w:hint="eastAsia"/>
          <w:b/>
          <w:szCs w:val="21"/>
        </w:rPr>
      </w:pPr>
      <w:r>
        <w:rPr>
          <w:rFonts w:ascii="宋体" w:hAnsi="宋体" w:hint="eastAsia"/>
          <w:b/>
          <w:szCs w:val="21"/>
        </w:rPr>
        <w:t>第一册  专用条款</w:t>
      </w:r>
    </w:p>
    <w:p w14:paraId="19A0998E" w14:textId="77777777" w:rsidR="00F4468A" w:rsidRDefault="00000000">
      <w:pPr>
        <w:ind w:leftChars="514" w:left="1079"/>
        <w:rPr>
          <w:rFonts w:ascii="宋体" w:hAnsi="宋体" w:hint="eastAsia"/>
          <w:b/>
          <w:szCs w:val="21"/>
        </w:rPr>
      </w:pPr>
      <w:r>
        <w:rPr>
          <w:rFonts w:ascii="宋体" w:hAnsi="宋体" w:hint="eastAsia"/>
          <w:b/>
          <w:szCs w:val="21"/>
        </w:rPr>
        <w:t>关键信息</w:t>
      </w:r>
    </w:p>
    <w:p w14:paraId="412FA20B" w14:textId="77777777" w:rsidR="00F4468A" w:rsidRDefault="00000000">
      <w:pPr>
        <w:ind w:leftChars="300" w:left="630" w:firstLineChars="196" w:firstLine="412"/>
        <w:rPr>
          <w:rFonts w:ascii="宋体" w:hAnsi="宋体" w:hint="eastAsia"/>
          <w:szCs w:val="21"/>
        </w:rPr>
      </w:pPr>
      <w:r>
        <w:rPr>
          <w:rFonts w:ascii="宋体" w:hAnsi="宋体" w:hint="eastAsia"/>
          <w:szCs w:val="21"/>
        </w:rPr>
        <w:t>第一章  招标公告</w:t>
      </w:r>
    </w:p>
    <w:p w14:paraId="5B686872" w14:textId="77777777" w:rsidR="00F4468A" w:rsidRDefault="00000000">
      <w:pPr>
        <w:ind w:leftChars="300" w:left="630" w:firstLineChars="196" w:firstLine="412"/>
        <w:rPr>
          <w:rFonts w:ascii="宋体" w:hAnsi="宋体" w:hint="eastAsia"/>
          <w:szCs w:val="21"/>
        </w:rPr>
      </w:pPr>
      <w:r>
        <w:rPr>
          <w:rFonts w:ascii="宋体" w:hAnsi="宋体" w:hint="eastAsia"/>
          <w:szCs w:val="21"/>
        </w:rPr>
        <w:t>第二章  对通用条款的补充内容及其他关键信息</w:t>
      </w:r>
    </w:p>
    <w:p w14:paraId="4F7BBF32" w14:textId="77777777" w:rsidR="00F4468A" w:rsidRDefault="00000000">
      <w:pPr>
        <w:ind w:leftChars="300" w:left="630" w:firstLineChars="196" w:firstLine="412"/>
        <w:rPr>
          <w:rFonts w:ascii="宋体" w:hAnsi="宋体" w:hint="eastAsia"/>
          <w:szCs w:val="21"/>
        </w:rPr>
      </w:pPr>
      <w:r>
        <w:rPr>
          <w:rFonts w:ascii="宋体" w:hAnsi="宋体" w:hint="eastAsia"/>
          <w:szCs w:val="21"/>
        </w:rPr>
        <w:t>第三章  用户需求书</w:t>
      </w:r>
    </w:p>
    <w:p w14:paraId="5962BC93" w14:textId="77777777" w:rsidR="00F4468A" w:rsidRDefault="00000000">
      <w:pPr>
        <w:ind w:leftChars="300" w:left="630" w:firstLineChars="196" w:firstLine="412"/>
        <w:rPr>
          <w:rFonts w:ascii="宋体" w:hAnsi="宋体" w:hint="eastAsia"/>
          <w:szCs w:val="21"/>
        </w:rPr>
      </w:pPr>
      <w:r>
        <w:rPr>
          <w:rFonts w:hint="eastAsia"/>
        </w:rPr>
        <w:t>第四章</w:t>
      </w:r>
      <w:r>
        <w:rPr>
          <w:rFonts w:hint="eastAsia"/>
        </w:rPr>
        <w:t xml:space="preserve"> </w:t>
      </w:r>
      <w:r>
        <w:t xml:space="preserve"> </w:t>
      </w:r>
      <w:r>
        <w:rPr>
          <w:rFonts w:hint="eastAsia"/>
        </w:rPr>
        <w:t>投标文件格式及附件</w:t>
      </w:r>
    </w:p>
    <w:p w14:paraId="3BE94452" w14:textId="77777777" w:rsidR="00F4468A" w:rsidRDefault="00000000">
      <w:pPr>
        <w:ind w:leftChars="300" w:left="630" w:firstLineChars="196" w:firstLine="412"/>
        <w:rPr>
          <w:rFonts w:ascii="宋体" w:hAnsi="宋体" w:hint="eastAsia"/>
          <w:szCs w:val="21"/>
        </w:rPr>
      </w:pPr>
      <w:r>
        <w:rPr>
          <w:rFonts w:ascii="宋体" w:hAnsi="宋体" w:hint="eastAsia"/>
          <w:szCs w:val="21"/>
        </w:rPr>
        <w:t>第五章  合同条款及格式</w:t>
      </w:r>
    </w:p>
    <w:p w14:paraId="7EEECD5C" w14:textId="77777777" w:rsidR="00F4468A" w:rsidRDefault="00000000">
      <w:pPr>
        <w:ind w:leftChars="200" w:left="420" w:firstLineChars="196" w:firstLine="413"/>
        <w:rPr>
          <w:rFonts w:ascii="宋体" w:hAnsi="宋体" w:hint="eastAsia"/>
          <w:b/>
          <w:szCs w:val="21"/>
        </w:rPr>
      </w:pPr>
      <w:r>
        <w:rPr>
          <w:rFonts w:ascii="宋体" w:hAnsi="宋体" w:hint="eastAsia"/>
          <w:b/>
          <w:szCs w:val="21"/>
        </w:rPr>
        <w:t>第二册  通用条款</w:t>
      </w:r>
    </w:p>
    <w:p w14:paraId="2A493EE1" w14:textId="77777777" w:rsidR="00F4468A" w:rsidRDefault="00000000">
      <w:pPr>
        <w:ind w:leftChars="300" w:left="630" w:firstLineChars="196" w:firstLine="412"/>
        <w:rPr>
          <w:rFonts w:ascii="宋体" w:hAnsi="宋体" w:hint="eastAsia"/>
          <w:szCs w:val="21"/>
        </w:rPr>
      </w:pPr>
      <w:r>
        <w:rPr>
          <w:rFonts w:ascii="宋体" w:hAnsi="宋体" w:hint="eastAsia"/>
          <w:szCs w:val="21"/>
        </w:rPr>
        <w:t>第一章  总则</w:t>
      </w:r>
    </w:p>
    <w:p w14:paraId="56FE0C56" w14:textId="77777777" w:rsidR="00F4468A" w:rsidRDefault="00000000">
      <w:pPr>
        <w:ind w:leftChars="300" w:left="630" w:firstLineChars="196" w:firstLine="412"/>
        <w:rPr>
          <w:rFonts w:ascii="宋体" w:hAnsi="宋体" w:hint="eastAsia"/>
          <w:szCs w:val="21"/>
        </w:rPr>
      </w:pPr>
      <w:r>
        <w:rPr>
          <w:rFonts w:ascii="宋体" w:hAnsi="宋体" w:hint="eastAsia"/>
          <w:szCs w:val="21"/>
        </w:rPr>
        <w:t>第二章  招标文件</w:t>
      </w:r>
    </w:p>
    <w:p w14:paraId="6B2C2DD6" w14:textId="77777777" w:rsidR="00F4468A" w:rsidRDefault="00000000">
      <w:pPr>
        <w:ind w:leftChars="300" w:left="630" w:firstLineChars="196" w:firstLine="412"/>
        <w:rPr>
          <w:rFonts w:ascii="宋体" w:hAnsi="宋体" w:hint="eastAsia"/>
          <w:szCs w:val="21"/>
        </w:rPr>
      </w:pPr>
      <w:r>
        <w:rPr>
          <w:rFonts w:ascii="宋体" w:hAnsi="宋体" w:hint="eastAsia"/>
          <w:szCs w:val="21"/>
        </w:rPr>
        <w:t>第三章  投标文件的编制</w:t>
      </w:r>
    </w:p>
    <w:p w14:paraId="18E7487B" w14:textId="77777777" w:rsidR="00F4468A" w:rsidRDefault="00000000">
      <w:pPr>
        <w:ind w:leftChars="300" w:left="630" w:firstLineChars="196" w:firstLine="412"/>
        <w:rPr>
          <w:rFonts w:ascii="宋体" w:hAnsi="宋体" w:hint="eastAsia"/>
          <w:szCs w:val="21"/>
        </w:rPr>
      </w:pPr>
      <w:r>
        <w:rPr>
          <w:rFonts w:ascii="宋体" w:hAnsi="宋体" w:hint="eastAsia"/>
          <w:szCs w:val="21"/>
        </w:rPr>
        <w:t>第四章  投标文件的递交</w:t>
      </w:r>
    </w:p>
    <w:p w14:paraId="7BD45326" w14:textId="77777777" w:rsidR="00F4468A" w:rsidRDefault="00000000">
      <w:pPr>
        <w:ind w:leftChars="300" w:left="630" w:firstLineChars="196" w:firstLine="412"/>
        <w:rPr>
          <w:rFonts w:ascii="宋体" w:hAnsi="宋体" w:hint="eastAsia"/>
          <w:szCs w:val="21"/>
        </w:rPr>
      </w:pPr>
      <w:r>
        <w:rPr>
          <w:rFonts w:ascii="宋体" w:hAnsi="宋体" w:hint="eastAsia"/>
          <w:szCs w:val="21"/>
        </w:rPr>
        <w:t>第五章  开标</w:t>
      </w:r>
    </w:p>
    <w:p w14:paraId="1B86C90D" w14:textId="77777777" w:rsidR="00F4468A" w:rsidRDefault="00000000">
      <w:pPr>
        <w:ind w:leftChars="300" w:left="630" w:firstLineChars="196" w:firstLine="412"/>
        <w:rPr>
          <w:rFonts w:ascii="宋体" w:hAnsi="宋体" w:hint="eastAsia"/>
          <w:szCs w:val="21"/>
        </w:rPr>
      </w:pPr>
      <w:r>
        <w:rPr>
          <w:rFonts w:ascii="宋体" w:hAnsi="宋体" w:hint="eastAsia"/>
          <w:szCs w:val="21"/>
        </w:rPr>
        <w:t>第六章  评审要求</w:t>
      </w:r>
    </w:p>
    <w:p w14:paraId="1CDBAF19" w14:textId="77777777" w:rsidR="00F4468A" w:rsidRDefault="00000000">
      <w:pPr>
        <w:ind w:leftChars="300" w:left="630" w:firstLineChars="196" w:firstLine="412"/>
        <w:rPr>
          <w:rFonts w:ascii="宋体" w:hAnsi="宋体" w:hint="eastAsia"/>
          <w:szCs w:val="21"/>
        </w:rPr>
      </w:pPr>
      <w:r>
        <w:rPr>
          <w:rFonts w:ascii="宋体" w:hAnsi="宋体" w:hint="eastAsia"/>
          <w:szCs w:val="21"/>
        </w:rPr>
        <w:t>第七章  评审程序及评审方法</w:t>
      </w:r>
    </w:p>
    <w:p w14:paraId="32D90E7A" w14:textId="77777777" w:rsidR="00F4468A" w:rsidRDefault="00000000">
      <w:pPr>
        <w:ind w:leftChars="300" w:left="630" w:firstLineChars="196" w:firstLine="412"/>
        <w:rPr>
          <w:rFonts w:ascii="宋体" w:hAnsi="宋体" w:hint="eastAsia"/>
          <w:szCs w:val="21"/>
        </w:rPr>
      </w:pPr>
      <w:r>
        <w:rPr>
          <w:rFonts w:ascii="宋体" w:hAnsi="宋体" w:hint="eastAsia"/>
          <w:szCs w:val="21"/>
        </w:rPr>
        <w:t>第八章  定标及公示</w:t>
      </w:r>
    </w:p>
    <w:p w14:paraId="4C0D213B" w14:textId="77777777" w:rsidR="00F4468A" w:rsidRDefault="00000000">
      <w:pPr>
        <w:ind w:leftChars="300" w:left="630" w:firstLineChars="196" w:firstLine="412"/>
        <w:rPr>
          <w:rFonts w:ascii="宋体" w:hAnsi="宋体" w:hint="eastAsia"/>
          <w:szCs w:val="21"/>
        </w:rPr>
      </w:pPr>
      <w:r>
        <w:rPr>
          <w:rFonts w:ascii="宋体" w:hAnsi="宋体" w:hint="eastAsia"/>
          <w:szCs w:val="21"/>
        </w:rPr>
        <w:t>第九章  公开招标失败的后续处理</w:t>
      </w:r>
    </w:p>
    <w:p w14:paraId="2EC0B624" w14:textId="77777777" w:rsidR="00F4468A" w:rsidRDefault="00000000">
      <w:pPr>
        <w:ind w:leftChars="300" w:left="630" w:firstLineChars="196" w:firstLine="412"/>
        <w:rPr>
          <w:rFonts w:ascii="宋体" w:hAnsi="宋体" w:hint="eastAsia"/>
          <w:szCs w:val="21"/>
        </w:rPr>
      </w:pPr>
      <w:r>
        <w:rPr>
          <w:rFonts w:ascii="宋体" w:hAnsi="宋体" w:hint="eastAsia"/>
          <w:szCs w:val="21"/>
        </w:rPr>
        <w:t>第十章  合同的授予与备案</w:t>
      </w:r>
    </w:p>
    <w:p w14:paraId="32185786" w14:textId="77777777" w:rsidR="00F4468A" w:rsidRDefault="00000000">
      <w:pPr>
        <w:ind w:leftChars="300" w:left="630" w:firstLineChars="196" w:firstLine="412"/>
        <w:rPr>
          <w:rFonts w:ascii="宋体" w:hAnsi="宋体" w:hint="eastAsia"/>
          <w:szCs w:val="21"/>
        </w:rPr>
      </w:pPr>
      <w:r>
        <w:rPr>
          <w:rFonts w:ascii="宋体" w:hAnsi="宋体" w:hint="eastAsia"/>
          <w:szCs w:val="21"/>
        </w:rPr>
        <w:t>第十一章  质疑处理</w:t>
      </w:r>
    </w:p>
    <w:p w14:paraId="6AE27E5A" w14:textId="77777777" w:rsidR="00F4468A" w:rsidRDefault="00000000">
      <w:pPr>
        <w:ind w:firstLineChars="196" w:firstLine="412"/>
        <w:rPr>
          <w:rFonts w:ascii="宋体" w:hAnsi="宋体" w:hint="eastAsia"/>
          <w:szCs w:val="21"/>
        </w:rPr>
      </w:pPr>
      <w:r>
        <w:rPr>
          <w:rFonts w:ascii="宋体" w:hAnsi="宋体" w:hint="eastAsia"/>
          <w:szCs w:val="21"/>
        </w:rPr>
        <w:t>1</w:t>
      </w:r>
      <w:r>
        <w:rPr>
          <w:rFonts w:ascii="宋体" w:hAnsi="宋体"/>
          <w:szCs w:val="21"/>
        </w:rPr>
        <w:t>1</w:t>
      </w:r>
      <w:r>
        <w:rPr>
          <w:rFonts w:ascii="宋体" w:hAnsi="宋体" w:hint="eastAsia"/>
          <w:szCs w:val="21"/>
        </w:rPr>
        <w:t>.2 投标人下载招标文件后，应仔细检查招标文件的所有内容，如有疑问应在答疑截止时间之前向政府集中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14:paraId="0E163843" w14:textId="77777777" w:rsidR="00F4468A" w:rsidRDefault="00000000">
      <w:pPr>
        <w:ind w:firstLineChars="196" w:firstLine="412"/>
        <w:rPr>
          <w:rFonts w:ascii="宋体" w:hAnsi="宋体" w:hint="eastAsia"/>
        </w:rPr>
      </w:pPr>
      <w:r>
        <w:rPr>
          <w:rFonts w:ascii="宋体" w:hAnsi="宋体" w:hint="eastAsia"/>
          <w:szCs w:val="21"/>
        </w:rPr>
        <w:t>1</w:t>
      </w:r>
      <w:r>
        <w:rPr>
          <w:rFonts w:ascii="宋体" w:hAnsi="宋体"/>
          <w:szCs w:val="21"/>
        </w:rPr>
        <w:t>1</w:t>
      </w:r>
      <w:r>
        <w:rPr>
          <w:rFonts w:ascii="宋体" w:hAnsi="宋体" w:hint="eastAsia"/>
          <w:szCs w:val="21"/>
        </w:rPr>
        <w:t>.3</w:t>
      </w:r>
      <w:r>
        <w:rPr>
          <w:rFonts w:ascii="宋体" w:hAnsi="宋体" w:hint="eastAsia"/>
        </w:rPr>
        <w:t>任何人或任何组织向投标人提交的任何书面或口头资料，未经政府集中采购机构在网上发布或书面通知，均作无效处理，不得作为招标文件的组成部分。政府集中采购机构对投标人由此而做出的推论、理解和结论概不负责。</w:t>
      </w:r>
    </w:p>
    <w:p w14:paraId="057915AB" w14:textId="77777777" w:rsidR="00F4468A" w:rsidRDefault="00000000">
      <w:pPr>
        <w:pStyle w:val="a9"/>
        <w:ind w:firstLineChars="200" w:firstLine="420"/>
      </w:pPr>
      <w:r>
        <w:rPr>
          <w:rFonts w:ascii="宋体" w:hAnsi="宋体" w:hint="eastAsia"/>
          <w:b w:val="0"/>
          <w:bCs w:val="0"/>
          <w:sz w:val="21"/>
        </w:rPr>
        <w:t>11.4招标文件所称“原件备查”，是指在项目产生质疑、投诉等阶段，主管部门、采购</w:t>
      </w:r>
      <w:r>
        <w:rPr>
          <w:rFonts w:ascii="宋体" w:hAnsi="宋体" w:hint="eastAsia"/>
          <w:b w:val="0"/>
          <w:bCs w:val="0"/>
          <w:sz w:val="21"/>
        </w:rPr>
        <w:lastRenderedPageBreak/>
        <w:t>人、代理机构、评审委员会等可以要求供应商提供原件进行核查。</w:t>
      </w:r>
    </w:p>
    <w:p w14:paraId="114104DC" w14:textId="77777777" w:rsidR="00F4468A" w:rsidRDefault="00000000">
      <w:pPr>
        <w:rPr>
          <w:rFonts w:ascii="黑体" w:eastAsia="黑体" w:hAnsi="宋体" w:hint="eastAsia"/>
          <w:sz w:val="24"/>
        </w:rPr>
      </w:pPr>
      <w:r>
        <w:rPr>
          <w:rFonts w:ascii="黑体" w:eastAsia="黑体" w:hAnsi="宋体" w:hint="eastAsia"/>
          <w:sz w:val="24"/>
        </w:rPr>
        <w:t>1</w:t>
      </w:r>
      <w:r>
        <w:rPr>
          <w:rFonts w:ascii="黑体" w:eastAsia="黑体" w:hAnsi="宋体"/>
          <w:sz w:val="24"/>
        </w:rPr>
        <w:t>2</w:t>
      </w:r>
      <w:r>
        <w:rPr>
          <w:rFonts w:ascii="黑体" w:eastAsia="黑体" w:hAnsi="宋体" w:hint="eastAsia"/>
          <w:sz w:val="24"/>
        </w:rPr>
        <w:t>．招标文件的澄清</w:t>
      </w:r>
    </w:p>
    <w:p w14:paraId="06642732" w14:textId="77777777" w:rsidR="00F4468A" w:rsidRDefault="00000000">
      <w:pPr>
        <w:ind w:firstLineChars="196" w:firstLine="412"/>
        <w:rPr>
          <w:rFonts w:ascii="宋体" w:hAnsi="宋体" w:hint="eastAsia"/>
          <w:szCs w:val="21"/>
        </w:rPr>
      </w:pPr>
      <w:r>
        <w:rPr>
          <w:rFonts w:ascii="宋体" w:hAnsi="宋体" w:hint="eastAsia"/>
          <w:szCs w:val="21"/>
        </w:rPr>
        <w:t>1</w:t>
      </w:r>
      <w:r>
        <w:rPr>
          <w:rFonts w:ascii="宋体" w:hAnsi="宋体"/>
          <w:szCs w:val="21"/>
        </w:rPr>
        <w:t>2</w:t>
      </w:r>
      <w:r>
        <w:rPr>
          <w:rFonts w:ascii="宋体" w:hAnsi="宋体" w:hint="eastAsia"/>
          <w:szCs w:val="21"/>
        </w:rPr>
        <w:t>.1招标文件澄清的目的是澄清、解答投标人在查阅招标文件后或现场踏勘中可能提出的与投标有关的疑问或询问。</w:t>
      </w:r>
    </w:p>
    <w:p w14:paraId="4B405047" w14:textId="77777777" w:rsidR="00F4468A" w:rsidRDefault="00000000">
      <w:pPr>
        <w:ind w:firstLineChars="196" w:firstLine="412"/>
        <w:rPr>
          <w:rFonts w:ascii="宋体" w:hAnsi="宋体" w:hint="eastAsia"/>
          <w:szCs w:val="21"/>
        </w:rPr>
      </w:pPr>
      <w:r>
        <w:rPr>
          <w:rFonts w:ascii="宋体" w:hAnsi="宋体" w:hint="eastAsia"/>
          <w:szCs w:val="21"/>
        </w:rPr>
        <w:t>1</w:t>
      </w:r>
      <w:r>
        <w:rPr>
          <w:rFonts w:ascii="宋体" w:hAnsi="宋体"/>
          <w:szCs w:val="21"/>
        </w:rPr>
        <w:t>2</w:t>
      </w:r>
      <w:r>
        <w:rPr>
          <w:rFonts w:ascii="宋体" w:hAnsi="宋体" w:hint="eastAsia"/>
          <w:szCs w:val="21"/>
        </w:rPr>
        <w:t>.2投标人如对招标文件内容有疑问，应当在招标公告规定的澄清（提问）截止时间前以网上提问的形式通过网上政府采购系统提交政府集中采购机构。</w:t>
      </w:r>
    </w:p>
    <w:p w14:paraId="7D548696" w14:textId="77777777" w:rsidR="00F4468A" w:rsidRDefault="00000000">
      <w:pPr>
        <w:ind w:firstLineChars="196" w:firstLine="412"/>
        <w:rPr>
          <w:rFonts w:ascii="宋体" w:hAnsi="宋体" w:hint="eastAsia"/>
          <w:szCs w:val="21"/>
        </w:rPr>
      </w:pPr>
      <w:r>
        <w:rPr>
          <w:rFonts w:ascii="宋体" w:hAnsi="宋体" w:hint="eastAsia"/>
          <w:szCs w:val="21"/>
        </w:rPr>
        <w:t>1</w:t>
      </w:r>
      <w:r>
        <w:rPr>
          <w:rFonts w:ascii="宋体" w:hAnsi="宋体"/>
          <w:szCs w:val="21"/>
        </w:rPr>
        <w:t>2</w:t>
      </w:r>
      <w:r>
        <w:rPr>
          <w:rFonts w:ascii="宋体" w:hAnsi="宋体" w:hint="eastAsia"/>
          <w:szCs w:val="21"/>
        </w:rPr>
        <w:t>.3不论是政府集中采购机构根据需要主动对招标文件进行必要的澄清或是根据投标人的要求对招标文件做出澄清，政府集中采购机构都将在投标截止日期前以书面形式（包括政府集中采购机构网站发布方式）答复或发送给所有投标人。答复内容是招标文件的组成部分，对投标人起约束作用，其有效性按照本通用条款第1</w:t>
      </w:r>
      <w:r>
        <w:rPr>
          <w:rFonts w:ascii="宋体" w:hAnsi="宋体"/>
          <w:szCs w:val="21"/>
        </w:rPr>
        <w:t>3.3</w:t>
      </w:r>
      <w:r>
        <w:rPr>
          <w:rFonts w:ascii="宋体" w:hAnsi="宋体" w:hint="eastAsia"/>
          <w:szCs w:val="21"/>
        </w:rPr>
        <w:t>、1</w:t>
      </w:r>
      <w:r>
        <w:rPr>
          <w:rFonts w:ascii="宋体" w:hAnsi="宋体"/>
          <w:szCs w:val="21"/>
        </w:rPr>
        <w:t>3.4</w:t>
      </w:r>
      <w:r>
        <w:rPr>
          <w:rFonts w:ascii="宋体" w:hAnsi="宋体" w:hint="eastAsia"/>
          <w:szCs w:val="21"/>
        </w:rPr>
        <w:t>款规定执行。</w:t>
      </w:r>
    </w:p>
    <w:p w14:paraId="2EBC1DAE" w14:textId="77777777" w:rsidR="00F4468A" w:rsidRDefault="00000000">
      <w:pPr>
        <w:rPr>
          <w:rFonts w:ascii="黑体" w:eastAsia="黑体" w:hAnsi="宋体" w:hint="eastAsia"/>
          <w:sz w:val="24"/>
        </w:rPr>
      </w:pPr>
      <w:r>
        <w:rPr>
          <w:rFonts w:ascii="黑体" w:eastAsia="黑体" w:hAnsi="宋体"/>
          <w:sz w:val="24"/>
        </w:rPr>
        <w:t>1</w:t>
      </w:r>
      <w:r>
        <w:rPr>
          <w:rFonts w:ascii="黑体" w:eastAsia="黑体" w:hAnsi="宋体" w:hint="eastAsia"/>
          <w:sz w:val="24"/>
        </w:rPr>
        <w:t>3．招标文件的修改</w:t>
      </w:r>
    </w:p>
    <w:p w14:paraId="01CB795A" w14:textId="77777777" w:rsidR="00F4468A" w:rsidRDefault="00000000">
      <w:pPr>
        <w:ind w:firstLineChars="196" w:firstLine="412"/>
        <w:rPr>
          <w:rFonts w:ascii="宋体" w:hAnsi="宋体" w:hint="eastAsia"/>
          <w:szCs w:val="21"/>
        </w:rPr>
      </w:pPr>
      <w:r>
        <w:rPr>
          <w:rFonts w:ascii="宋体" w:hAnsi="宋体"/>
          <w:szCs w:val="21"/>
        </w:rPr>
        <w:t>1</w:t>
      </w:r>
      <w:r>
        <w:rPr>
          <w:rFonts w:ascii="宋体" w:hAnsi="宋体" w:hint="eastAsia"/>
          <w:szCs w:val="21"/>
        </w:rPr>
        <w:t>3.1招标文件发出后，在投标截止日期前任何时候，确需要变更招标文件内容的，政府集中采购机构可主动或在解答投标人提出的澄清问题时对招标文件进行修改。</w:t>
      </w:r>
    </w:p>
    <w:p w14:paraId="75FB1CB4" w14:textId="77777777" w:rsidR="00F4468A" w:rsidRDefault="00000000">
      <w:pPr>
        <w:ind w:firstLineChars="196" w:firstLine="412"/>
        <w:rPr>
          <w:rFonts w:ascii="宋体" w:hAnsi="宋体" w:hint="eastAsia"/>
          <w:szCs w:val="21"/>
        </w:rPr>
      </w:pPr>
      <w:r>
        <w:rPr>
          <w:rFonts w:ascii="宋体" w:hAnsi="宋体"/>
          <w:szCs w:val="21"/>
        </w:rPr>
        <w:t>1</w:t>
      </w:r>
      <w:r>
        <w:rPr>
          <w:rFonts w:ascii="宋体" w:hAnsi="宋体" w:hint="eastAsia"/>
          <w:szCs w:val="21"/>
        </w:rPr>
        <w:t>3.2招标文件的修改以书面形式（包括政府集中采购机构网站发布方式，如更正公告等）发送给所有投标人，招标文件的修改内容作为招标文件的组成部分，并具有约束力。</w:t>
      </w:r>
    </w:p>
    <w:p w14:paraId="3D890946" w14:textId="77777777" w:rsidR="00F4468A" w:rsidRDefault="00000000">
      <w:pPr>
        <w:ind w:firstLineChars="196" w:firstLine="412"/>
        <w:rPr>
          <w:rFonts w:ascii="宋体" w:hAnsi="宋体" w:hint="eastAsia"/>
          <w:szCs w:val="21"/>
        </w:rPr>
      </w:pPr>
      <w:r>
        <w:rPr>
          <w:rFonts w:ascii="宋体" w:hAnsi="宋体"/>
          <w:szCs w:val="21"/>
        </w:rPr>
        <w:t>1</w:t>
      </w:r>
      <w:r>
        <w:rPr>
          <w:rFonts w:ascii="宋体" w:hAnsi="宋体" w:hint="eastAsia"/>
          <w:szCs w:val="21"/>
        </w:rPr>
        <w:t>3.3招标文件、招标文件澄清答复内容、招标文件修改补充内容均以书面形式（包括政府集中采购机构网站公开发布方式，如更正公告等）明确的内容为准。当招标文件、修改补充通知、招标文件澄清答复内容相互矛盾时，以最后发出的内容为准。</w:t>
      </w:r>
    </w:p>
    <w:p w14:paraId="4D3591C7" w14:textId="77777777" w:rsidR="00F4468A" w:rsidRDefault="00000000">
      <w:pPr>
        <w:ind w:firstLineChars="196" w:firstLine="412"/>
        <w:rPr>
          <w:rFonts w:ascii="宋体" w:hAnsi="宋体" w:hint="eastAsia"/>
          <w:szCs w:val="21"/>
        </w:rPr>
      </w:pPr>
      <w:r>
        <w:rPr>
          <w:rFonts w:ascii="宋体" w:hAnsi="宋体"/>
          <w:szCs w:val="21"/>
        </w:rPr>
        <w:t>1</w:t>
      </w:r>
      <w:r>
        <w:rPr>
          <w:rFonts w:ascii="宋体" w:hAnsi="宋体" w:hint="eastAsia"/>
          <w:szCs w:val="21"/>
        </w:rPr>
        <w:t>3.4政府集中采购机构保证招标文件澄清答复内容和招标文件修改补充内容在投标截止时间前以书面形式（包括政府集中采购机构网站发布方式，如更正公告等）发送给所有投标人。为使投标人在编制投标文件时有充分时间对招标文件的修改部分进行研究，政府集中采购机构可以酌情延长递交投标文件的截止日期。</w:t>
      </w:r>
      <w:bookmarkEnd w:id="62"/>
    </w:p>
    <w:p w14:paraId="1B2666D9" w14:textId="77777777" w:rsidR="00F4468A" w:rsidRDefault="00F4468A">
      <w:pPr>
        <w:rPr>
          <w:rFonts w:ascii="宋体" w:hAnsi="宋体" w:hint="eastAsia"/>
          <w:szCs w:val="21"/>
        </w:rPr>
      </w:pPr>
    </w:p>
    <w:p w14:paraId="2B44475C" w14:textId="77777777" w:rsidR="00F4468A" w:rsidRDefault="00000000">
      <w:pPr>
        <w:pStyle w:val="2"/>
        <w:numPr>
          <w:ilvl w:val="0"/>
          <w:numId w:val="7"/>
        </w:numPr>
        <w:spacing w:beforeLines="50" w:before="120" w:afterLines="50" w:after="120"/>
        <w:ind w:left="562" w:hanging="562"/>
        <w:rPr>
          <w:rFonts w:hint="eastAsia"/>
          <w:sz w:val="28"/>
          <w:szCs w:val="28"/>
        </w:rPr>
      </w:pPr>
      <w:r>
        <w:rPr>
          <w:rFonts w:hint="eastAsia"/>
          <w:sz w:val="28"/>
          <w:szCs w:val="28"/>
        </w:rPr>
        <w:t>投标文件的编制</w:t>
      </w:r>
    </w:p>
    <w:p w14:paraId="7572548F" w14:textId="77777777" w:rsidR="00F4468A" w:rsidRDefault="00000000">
      <w:pPr>
        <w:rPr>
          <w:rFonts w:ascii="黑体" w:eastAsia="黑体" w:hAnsi="宋体" w:hint="eastAsia"/>
          <w:sz w:val="24"/>
        </w:rPr>
      </w:pPr>
      <w:r>
        <w:rPr>
          <w:rFonts w:ascii="黑体" w:eastAsia="黑体" w:hAnsi="宋体" w:hint="eastAsia"/>
          <w:sz w:val="24"/>
        </w:rPr>
        <w:t>14．</w:t>
      </w:r>
      <w:bookmarkStart w:id="63" w:name="_Hlk72400236"/>
      <w:r>
        <w:rPr>
          <w:rFonts w:ascii="黑体" w:eastAsia="黑体" w:hAnsi="宋体" w:hint="eastAsia"/>
          <w:sz w:val="24"/>
        </w:rPr>
        <w:t>投标文件的语言及度量单位</w:t>
      </w:r>
    </w:p>
    <w:p w14:paraId="3E22DE5F" w14:textId="77777777" w:rsidR="00F4468A" w:rsidRDefault="00000000">
      <w:pPr>
        <w:ind w:firstLineChars="196" w:firstLine="412"/>
        <w:rPr>
          <w:rFonts w:ascii="宋体" w:hAnsi="宋体" w:hint="eastAsia"/>
          <w:szCs w:val="21"/>
        </w:rPr>
      </w:pPr>
      <w:r>
        <w:rPr>
          <w:rFonts w:ascii="宋体" w:hAnsi="宋体" w:hint="eastAsia"/>
          <w:szCs w:val="21"/>
        </w:rPr>
        <w:t>14.1 投标人与政府集中采购机构之间与投标有关的所有往来通知、函件和投标文件均用中文表述。投标人随投标文件提供的证明文件和资料可以为其它语言，但必须附中文译文。翻译的中文资料与外文资料如果出现差异时，以中文为准。</w:t>
      </w:r>
    </w:p>
    <w:p w14:paraId="5AB9B60E" w14:textId="77777777" w:rsidR="00F4468A" w:rsidRDefault="00000000">
      <w:pPr>
        <w:ind w:firstLineChars="196" w:firstLine="412"/>
        <w:rPr>
          <w:rFonts w:ascii="宋体" w:hAnsi="宋体" w:hint="eastAsia"/>
          <w:szCs w:val="21"/>
        </w:rPr>
      </w:pPr>
      <w:r>
        <w:rPr>
          <w:rFonts w:ascii="宋体" w:hAnsi="宋体" w:hint="eastAsia"/>
          <w:szCs w:val="21"/>
        </w:rPr>
        <w:t>14.2 除技术规范另有规定外，投标文件使用的度量单位，均采用中华人民共和国法定计量单位。</w:t>
      </w:r>
    </w:p>
    <w:bookmarkEnd w:id="63"/>
    <w:p w14:paraId="218A253C" w14:textId="77777777" w:rsidR="00F4468A" w:rsidRDefault="00000000">
      <w:pPr>
        <w:rPr>
          <w:rFonts w:ascii="黑体" w:eastAsia="黑体" w:hAnsi="宋体" w:hint="eastAsia"/>
          <w:sz w:val="24"/>
        </w:rPr>
      </w:pPr>
      <w:r>
        <w:rPr>
          <w:rFonts w:ascii="黑体" w:eastAsia="黑体" w:hAnsi="宋体" w:hint="eastAsia"/>
          <w:sz w:val="24"/>
        </w:rPr>
        <w:t>15．</w:t>
      </w:r>
      <w:bookmarkStart w:id="64" w:name="_Hlk72401567"/>
      <w:r>
        <w:rPr>
          <w:rFonts w:ascii="黑体" w:eastAsia="黑体" w:hAnsi="宋体" w:hint="eastAsia"/>
          <w:sz w:val="24"/>
        </w:rPr>
        <w:t>投标文件的组成</w:t>
      </w:r>
    </w:p>
    <w:p w14:paraId="4BC322B9" w14:textId="77777777" w:rsidR="00F4468A" w:rsidRDefault="00000000">
      <w:pPr>
        <w:ind w:firstLineChars="196" w:firstLine="412"/>
        <w:rPr>
          <w:rFonts w:ascii="宋体" w:hAnsi="宋体" w:hint="eastAsia"/>
          <w:szCs w:val="21"/>
        </w:rPr>
      </w:pPr>
      <w:r>
        <w:rPr>
          <w:rFonts w:ascii="宋体" w:hAnsi="宋体" w:hint="eastAsia"/>
          <w:szCs w:val="21"/>
        </w:rPr>
        <w:t>具体内容在招标文件专用条款中进行规定。</w:t>
      </w:r>
    </w:p>
    <w:p w14:paraId="1817E854" w14:textId="77777777" w:rsidR="00F4468A" w:rsidRDefault="00000000">
      <w:pPr>
        <w:rPr>
          <w:rFonts w:ascii="黑体" w:eastAsia="黑体" w:hAnsi="宋体" w:hint="eastAsia"/>
          <w:sz w:val="24"/>
        </w:rPr>
      </w:pPr>
      <w:r>
        <w:rPr>
          <w:rFonts w:ascii="黑体" w:eastAsia="黑体" w:hAnsi="宋体"/>
          <w:sz w:val="24"/>
        </w:rPr>
        <w:t>16．投标文件格式</w:t>
      </w:r>
    </w:p>
    <w:p w14:paraId="68389F2D" w14:textId="77777777" w:rsidR="00F4468A" w:rsidRDefault="00000000">
      <w:pPr>
        <w:ind w:firstLineChars="196" w:firstLine="412"/>
        <w:rPr>
          <w:rFonts w:ascii="宋体" w:hAnsi="宋体" w:hint="eastAsia"/>
          <w:szCs w:val="21"/>
        </w:rPr>
      </w:pPr>
      <w:r>
        <w:rPr>
          <w:rFonts w:ascii="宋体" w:hAnsi="宋体" w:hint="eastAsia"/>
          <w:szCs w:val="21"/>
        </w:rPr>
        <w:t>投标文件包括本通用条款第</w:t>
      </w:r>
      <w:r>
        <w:rPr>
          <w:rFonts w:ascii="宋体" w:hAnsi="宋体"/>
          <w:szCs w:val="21"/>
        </w:rPr>
        <w:t>15条中规定的内容。如招标文件提供了投标文件格式，则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（表格均可按同样格式扩展）。</w:t>
      </w:r>
    </w:p>
    <w:p w14:paraId="5F3F782F" w14:textId="77777777" w:rsidR="00F4468A" w:rsidRDefault="00000000">
      <w:pPr>
        <w:rPr>
          <w:rFonts w:ascii="黑体" w:eastAsia="黑体" w:hAnsi="宋体" w:hint="eastAsia"/>
          <w:sz w:val="24"/>
        </w:rPr>
      </w:pPr>
      <w:r>
        <w:rPr>
          <w:rFonts w:ascii="黑体" w:eastAsia="黑体" w:hAnsi="宋体" w:hint="eastAsia"/>
          <w:sz w:val="24"/>
        </w:rPr>
        <w:t>17．投标货币</w:t>
      </w:r>
    </w:p>
    <w:p w14:paraId="20F28010" w14:textId="77777777" w:rsidR="00F4468A" w:rsidRDefault="00000000">
      <w:pPr>
        <w:ind w:firstLineChars="196" w:firstLine="412"/>
        <w:rPr>
          <w:rFonts w:ascii="宋体" w:hAnsi="宋体" w:hint="eastAsia"/>
          <w:szCs w:val="21"/>
        </w:rPr>
      </w:pPr>
      <w:r>
        <w:rPr>
          <w:rFonts w:ascii="宋体" w:hAnsi="宋体" w:hint="eastAsia"/>
          <w:szCs w:val="21"/>
        </w:rPr>
        <w:t>本项目的投标报价应以人民币计。</w:t>
      </w:r>
    </w:p>
    <w:bookmarkEnd w:id="64"/>
    <w:p w14:paraId="1227A940" w14:textId="77777777" w:rsidR="00F4468A" w:rsidRDefault="00000000">
      <w:pPr>
        <w:rPr>
          <w:rFonts w:ascii="黑体" w:eastAsia="黑体" w:hAnsi="宋体" w:hint="eastAsia"/>
          <w:sz w:val="24"/>
        </w:rPr>
      </w:pPr>
      <w:r>
        <w:rPr>
          <w:rFonts w:ascii="黑体" w:eastAsia="黑体" w:hAnsi="宋体" w:hint="eastAsia"/>
          <w:sz w:val="24"/>
        </w:rPr>
        <w:t>18．</w:t>
      </w:r>
      <w:bookmarkStart w:id="65" w:name="_Hlk72401735"/>
      <w:r>
        <w:rPr>
          <w:rFonts w:ascii="黑体" w:eastAsia="黑体" w:hAnsi="宋体" w:hint="eastAsia"/>
          <w:sz w:val="24"/>
        </w:rPr>
        <w:t>证明投标文件投标技术方案的合格性和符合招标文件规定的文件要求</w:t>
      </w:r>
    </w:p>
    <w:p w14:paraId="1694C203" w14:textId="77777777" w:rsidR="00F4468A" w:rsidRDefault="00000000">
      <w:pPr>
        <w:ind w:firstLineChars="196" w:firstLine="412"/>
        <w:rPr>
          <w:rFonts w:ascii="宋体" w:hAnsi="宋体" w:hint="eastAsia"/>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投标人应提交证明文件，证明其投标技术方案项下的货物和服务的合格性符合招标文件规定。该投标技术方案及其证明文件均作为投标文件组成部分。</w:t>
      </w:r>
    </w:p>
    <w:p w14:paraId="63E3A4AF" w14:textId="77777777" w:rsidR="00F4468A" w:rsidRDefault="00000000">
      <w:pPr>
        <w:ind w:firstLineChars="196" w:firstLine="412"/>
        <w:rPr>
          <w:rFonts w:ascii="宋体" w:hAnsi="宋体" w:hint="eastAsia"/>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14:paraId="2F31C53C" w14:textId="77777777" w:rsidR="00F4468A" w:rsidRDefault="00000000">
      <w:pPr>
        <w:ind w:firstLineChars="196" w:firstLine="412"/>
        <w:rPr>
          <w:rFonts w:ascii="宋体" w:hAnsi="宋体" w:hint="eastAsia"/>
          <w:szCs w:val="21"/>
        </w:rPr>
      </w:pPr>
      <w:r>
        <w:rPr>
          <w:rFonts w:ascii="宋体" w:hAnsi="宋体" w:hint="eastAsia"/>
          <w:szCs w:val="21"/>
        </w:rPr>
        <w:t>18.2.1主要技术指标和性能的详细说明。</w:t>
      </w:r>
    </w:p>
    <w:p w14:paraId="23686BB6" w14:textId="77777777" w:rsidR="00F4468A" w:rsidRDefault="00000000">
      <w:pPr>
        <w:ind w:firstLineChars="196" w:firstLine="412"/>
        <w:rPr>
          <w:rFonts w:ascii="宋体" w:hAnsi="宋体" w:hint="eastAsia"/>
          <w:szCs w:val="21"/>
        </w:rPr>
      </w:pPr>
      <w:r>
        <w:rPr>
          <w:rFonts w:ascii="宋体" w:hAnsi="宋体" w:hint="eastAsia"/>
          <w:szCs w:val="21"/>
        </w:rPr>
        <w:t>18.2.</w:t>
      </w:r>
      <w:r>
        <w:rPr>
          <w:rFonts w:ascii="宋体" w:hAnsi="宋体"/>
          <w:szCs w:val="21"/>
        </w:rPr>
        <w:t>2</w:t>
      </w:r>
      <w:r>
        <w:rPr>
          <w:rFonts w:ascii="宋体" w:hAnsi="宋体" w:hint="eastAsia"/>
          <w:szCs w:val="21"/>
        </w:rPr>
        <w:t>投标产品从采购人开始使用至招标文件中规定的周期内正常、连续地使用所必须的备件和专用工具清单，包括备件和专用工具的货源及现行价格。</w:t>
      </w:r>
    </w:p>
    <w:p w14:paraId="77F8E195" w14:textId="77777777" w:rsidR="00F4468A" w:rsidRDefault="00000000">
      <w:pPr>
        <w:ind w:firstLineChars="196" w:firstLine="412"/>
        <w:rPr>
          <w:rFonts w:ascii="宋体" w:hAnsi="宋体" w:hint="eastAsia"/>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对照招标文件技术规格，逐条说明投标技术方案已对采购人的技术规格做出了</w:t>
      </w:r>
      <w:r>
        <w:rPr>
          <w:rFonts w:ascii="宋体" w:hAnsi="宋体" w:hint="eastAsia"/>
          <w:szCs w:val="21"/>
        </w:rPr>
        <w:lastRenderedPageBreak/>
        <w:t>实质性的响应，或申明与技术规格条文的偏差和例外。投标人应详细说明投标技术方案中产品的具体参数，不得不合理照搬照抄招标文件的技术要求。</w:t>
      </w:r>
    </w:p>
    <w:p w14:paraId="21F30160" w14:textId="77777777" w:rsidR="00F4468A" w:rsidRDefault="00000000">
      <w:pPr>
        <w:ind w:firstLineChars="196" w:firstLine="412"/>
        <w:rPr>
          <w:rFonts w:ascii="宋体" w:hAnsi="宋体" w:hint="eastAsia"/>
          <w:szCs w:val="21"/>
        </w:rPr>
      </w:pPr>
      <w:r>
        <w:rPr>
          <w:rFonts w:ascii="宋体" w:hAnsi="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p>
    <w:p w14:paraId="02887740" w14:textId="77777777" w:rsidR="00F4468A" w:rsidRDefault="00000000">
      <w:pPr>
        <w:ind w:firstLineChars="196" w:firstLine="412"/>
        <w:rPr>
          <w:rFonts w:ascii="宋体" w:hAnsi="宋体" w:hint="eastAsia"/>
          <w:szCs w:val="21"/>
        </w:rPr>
      </w:pPr>
      <w:r>
        <w:rPr>
          <w:rFonts w:ascii="宋体" w:hAnsi="宋体" w:hint="eastAsia"/>
          <w:szCs w:val="21"/>
        </w:rPr>
        <w:t>18.2.5我国政府机构出具的产品检验和核准证件应为证件正面、背面和附件标注的全部具体内容；产品检验和核准证件的尺寸和清晰度应该能够在电脑上被阅读、识别和判断，提供原件扫描件。</w:t>
      </w:r>
    </w:p>
    <w:p w14:paraId="48538EA4" w14:textId="77777777" w:rsidR="00F4468A" w:rsidRDefault="00000000">
      <w:pPr>
        <w:ind w:firstLineChars="196" w:firstLine="412"/>
        <w:rPr>
          <w:rFonts w:ascii="宋体" w:hAnsi="宋体" w:hint="eastAsia"/>
          <w:szCs w:val="21"/>
        </w:rPr>
      </w:pPr>
      <w:r>
        <w:rPr>
          <w:rFonts w:ascii="宋体" w:hAnsi="宋体" w:hint="eastAsia"/>
          <w:szCs w:val="21"/>
        </w:rPr>
        <w:t>18.3相关资料不符合18.2款要求的，评审委员会有权认定为投标技术方案不合格响应，其相关分数予以扣减或作投标无效处理。</w:t>
      </w:r>
    </w:p>
    <w:p w14:paraId="489412DB" w14:textId="77777777" w:rsidR="00F4468A" w:rsidRDefault="00000000">
      <w:pPr>
        <w:ind w:firstLineChars="196" w:firstLine="412"/>
        <w:rPr>
          <w:rFonts w:ascii="宋体" w:hAnsi="宋体" w:hint="eastAsia"/>
          <w:szCs w:val="21"/>
        </w:rPr>
      </w:pPr>
      <w:r>
        <w:rPr>
          <w:rFonts w:ascii="宋体" w:hAnsi="宋体"/>
          <w:szCs w:val="21"/>
        </w:rPr>
        <w:t>1</w:t>
      </w:r>
      <w:r>
        <w:rPr>
          <w:rFonts w:ascii="宋体" w:hAnsi="宋体" w:hint="eastAsia"/>
          <w:szCs w:val="21"/>
        </w:rPr>
        <w:t>8</w:t>
      </w:r>
      <w:r>
        <w:rPr>
          <w:rFonts w:ascii="宋体" w:hAnsi="宋体"/>
          <w:szCs w:val="21"/>
        </w:rPr>
        <w:t>.</w:t>
      </w:r>
      <w:r>
        <w:rPr>
          <w:rFonts w:ascii="宋体" w:hAnsi="宋体" w:hint="eastAsia"/>
          <w:szCs w:val="21"/>
        </w:rPr>
        <w:t>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，由评审委员会来评判。</w:t>
      </w:r>
    </w:p>
    <w:p w14:paraId="73A42DE7" w14:textId="77777777" w:rsidR="00F4468A" w:rsidRDefault="00000000">
      <w:pPr>
        <w:ind w:firstLineChars="196" w:firstLine="412"/>
        <w:rPr>
          <w:rFonts w:ascii="宋体" w:hAnsi="宋体" w:hint="eastAsia"/>
          <w:szCs w:val="21"/>
        </w:rPr>
      </w:pPr>
      <w:r>
        <w:rPr>
          <w:rFonts w:ascii="宋体" w:hAnsi="宋体" w:hint="eastAsia"/>
          <w:szCs w:val="21"/>
        </w:rPr>
        <w:t>18.5除非另有规定或说明，投标人对同一项目投标时，不得同时提供两套或两套以上的投标方案。</w:t>
      </w:r>
    </w:p>
    <w:bookmarkEnd w:id="65"/>
    <w:p w14:paraId="7C81E8A8" w14:textId="77777777" w:rsidR="00F4468A" w:rsidRDefault="00000000">
      <w:pPr>
        <w:rPr>
          <w:rFonts w:ascii="黑体" w:eastAsia="黑体" w:hAnsi="宋体" w:hint="eastAsia"/>
          <w:sz w:val="24"/>
        </w:rPr>
      </w:pPr>
      <w:r>
        <w:rPr>
          <w:rFonts w:ascii="黑体" w:eastAsia="黑体" w:hAnsi="宋体" w:hint="eastAsia"/>
          <w:sz w:val="24"/>
        </w:rPr>
        <w:t>19．</w:t>
      </w:r>
      <w:bookmarkStart w:id="66" w:name="_Hlk72402034"/>
      <w:r>
        <w:rPr>
          <w:rFonts w:ascii="黑体" w:eastAsia="黑体" w:hAnsi="宋体" w:hint="eastAsia"/>
          <w:sz w:val="24"/>
        </w:rPr>
        <w:t>投标文件其他证明文件的要求</w:t>
      </w:r>
    </w:p>
    <w:p w14:paraId="1EC76B0C" w14:textId="77777777" w:rsidR="00F4468A" w:rsidRDefault="00000000">
      <w:pPr>
        <w:rPr>
          <w:rFonts w:ascii="宋体" w:hAnsi="宋体" w:hint="eastAsia"/>
          <w:color w:val="FF0000"/>
          <w:szCs w:val="21"/>
        </w:rPr>
      </w:pPr>
      <w:r>
        <w:rPr>
          <w:rFonts w:ascii="黑体" w:eastAsia="黑体" w:hAnsi="宋体" w:hint="eastAsia"/>
          <w:sz w:val="24"/>
        </w:rPr>
        <w:t xml:space="preserve">    </w:t>
      </w:r>
      <w:r>
        <w:rPr>
          <w:rFonts w:ascii="宋体" w:hAnsi="宋体" w:hint="eastAsia"/>
          <w:szCs w:val="21"/>
        </w:rPr>
        <w:t>19.1采用综合评分法的项目，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w:t>
      </w:r>
      <w:bookmarkStart w:id="67" w:name="_Hlk71407299"/>
      <w:r>
        <w:rPr>
          <w:rFonts w:ascii="宋体" w:hAnsi="宋体" w:hint="eastAsia"/>
          <w:szCs w:val="21"/>
        </w:rPr>
        <w:t>若投标人未按要求提供证明材料或提供的是部分证明材料或提供不清晰的扫描件（或照片）的，采购人、代理机构以及评审委员会依据各自审查范围，有权认定其投标文件未对招标文件有关需求进行响应，涉及资格性审查或符合性审查的予以投标无效处理，涉及《评标信息》打分项的则该项评分予以0分处理。对供应商投标资料是否异常、是否有效问题进行核查和判定，如认为供应商投标资料有异常或无效的，若涉及资格性审查或符合性审查条款的，则应作投标无效处理；若涉及评分的，则作不得分处理。</w:t>
      </w:r>
    </w:p>
    <w:bookmarkEnd w:id="67"/>
    <w:p w14:paraId="63626221" w14:textId="77777777" w:rsidR="00F4468A" w:rsidRDefault="00000000">
      <w:pPr>
        <w:ind w:firstLineChars="196" w:firstLine="412"/>
        <w:rPr>
          <w:rFonts w:ascii="宋体" w:hAnsi="宋体" w:hint="eastAsia"/>
          <w:szCs w:val="21"/>
        </w:rPr>
      </w:pPr>
      <w:r>
        <w:rPr>
          <w:rFonts w:ascii="宋体" w:hAnsi="宋体" w:hint="eastAsia"/>
          <w:szCs w:val="21"/>
        </w:rPr>
        <w:t>19.2本项目涉及提供的有关资质（资格）证书，若原有资质（资格）证书处于年审期间，须提供证书颁发部门提供的回执，并且回执须证明该证书依然有效（若在法规范围不需提供的，供应商应做书面说明并提供证明文件，否则该证书无效），则该投标人提供年审证明的可按原资质（资格）投标；若投标人正在申报上一级别资质（资格），在未获批准之前，仍按原级别资质（资格）投标。</w:t>
      </w:r>
    </w:p>
    <w:p w14:paraId="505B83B9" w14:textId="77777777" w:rsidR="00F4468A" w:rsidRDefault="00000000">
      <w:pPr>
        <w:rPr>
          <w:rFonts w:ascii="黑体" w:eastAsia="黑体" w:hAnsi="宋体" w:hint="eastAsia"/>
          <w:sz w:val="24"/>
        </w:rPr>
      </w:pPr>
      <w:r>
        <w:rPr>
          <w:rFonts w:ascii="黑体" w:eastAsia="黑体" w:hAnsi="宋体" w:hint="eastAsia"/>
          <w:sz w:val="24"/>
        </w:rPr>
        <w:t>20．投标有效期</w:t>
      </w:r>
    </w:p>
    <w:p w14:paraId="61D93416" w14:textId="77777777" w:rsidR="00F4468A" w:rsidRDefault="00000000">
      <w:pPr>
        <w:ind w:firstLineChars="196" w:firstLine="412"/>
        <w:rPr>
          <w:rFonts w:ascii="宋体" w:hAnsi="宋体" w:hint="eastAsia"/>
          <w:szCs w:val="21"/>
        </w:rPr>
      </w:pPr>
      <w:bookmarkStart w:id="68" w:name="_Hlk72402214"/>
      <w:bookmarkEnd w:id="66"/>
      <w:r>
        <w:rPr>
          <w:rFonts w:ascii="宋体" w:hAnsi="宋体" w:hint="eastAsia"/>
          <w:szCs w:val="21"/>
        </w:rPr>
        <w:t>20.1 投标有效期为</w:t>
      </w:r>
      <w:r>
        <w:rPr>
          <w:rFonts w:ascii="Arial" w:hAnsi="Arial" w:cs="Arial" w:hint="eastAsia"/>
          <w:szCs w:val="21"/>
        </w:rPr>
        <w:t>从投标截止之日算起的日历天数。</w:t>
      </w:r>
      <w:r>
        <w:rPr>
          <w:rFonts w:ascii="宋体" w:hAnsi="宋体" w:hint="eastAsia"/>
          <w:szCs w:val="21"/>
        </w:rPr>
        <w:t>在此期限内，所有投标文件均保持有效。</w:t>
      </w:r>
    </w:p>
    <w:p w14:paraId="64B00EB3" w14:textId="77777777" w:rsidR="00F4468A" w:rsidRDefault="00000000">
      <w:pPr>
        <w:ind w:firstLineChars="196" w:firstLine="412"/>
        <w:rPr>
          <w:rFonts w:ascii="宋体" w:hAnsi="宋体" w:hint="eastAsia"/>
          <w:szCs w:val="21"/>
        </w:rPr>
      </w:pPr>
      <w:r>
        <w:rPr>
          <w:rFonts w:ascii="宋体" w:hAnsi="宋体" w:hint="eastAsia"/>
          <w:szCs w:val="21"/>
        </w:rPr>
        <w:t>20.2 在特殊情况下，政府集中采购机构在原定的投标有效期满之前，政府集中采购机构可以根据需要以书面形式（包括政府集中采购机构网站公开发布方式）向投标人提出延长投标有效期的要求，对此要求投标人须以书面形式予以答复，投标人可以拒绝政府集中采购机构此项要求，其投标在原投标有效期满后不再有效。同意延长投标有效期的投标人不能要求也不允许修改其投标文件。</w:t>
      </w:r>
    </w:p>
    <w:p w14:paraId="5130D9A5" w14:textId="77777777" w:rsidR="00F4468A" w:rsidRDefault="00000000">
      <w:pPr>
        <w:ind w:firstLineChars="196" w:firstLine="412"/>
        <w:rPr>
          <w:rFonts w:ascii="宋体" w:hAnsi="宋体" w:hint="eastAsia"/>
          <w:szCs w:val="21"/>
        </w:rPr>
      </w:pPr>
      <w:r>
        <w:rPr>
          <w:rFonts w:ascii="宋体" w:hAnsi="宋体" w:hint="eastAsia"/>
          <w:szCs w:val="21"/>
        </w:rPr>
        <w:t>20</w:t>
      </w:r>
      <w:r>
        <w:rPr>
          <w:rFonts w:ascii="宋体" w:hAnsi="宋体"/>
          <w:szCs w:val="21"/>
        </w:rPr>
        <w:t>.3</w:t>
      </w:r>
      <w:r>
        <w:rPr>
          <w:rFonts w:ascii="宋体" w:hAnsi="宋体" w:hint="eastAsia"/>
          <w:szCs w:val="21"/>
        </w:rPr>
        <w:t xml:space="preserve"> 中标供应商的投标文件有效期，截止于完成本招标文件规定的全部项目内容，并通过竣工验收及保修期结束。</w:t>
      </w:r>
    </w:p>
    <w:bookmarkEnd w:id="68"/>
    <w:p w14:paraId="5A1A6901" w14:textId="77777777" w:rsidR="00F4468A" w:rsidRDefault="00000000">
      <w:pPr>
        <w:rPr>
          <w:rFonts w:ascii="黑体" w:eastAsia="黑体" w:hAnsi="宋体" w:hint="eastAsia"/>
          <w:sz w:val="24"/>
        </w:rPr>
      </w:pPr>
      <w:r>
        <w:rPr>
          <w:rFonts w:ascii="黑体" w:eastAsia="黑体" w:hAnsi="宋体" w:hint="eastAsia"/>
          <w:sz w:val="24"/>
        </w:rPr>
        <w:t>21．</w:t>
      </w:r>
      <w:bookmarkStart w:id="69" w:name="_Hlk72402325"/>
      <w:r>
        <w:rPr>
          <w:rFonts w:ascii="黑体" w:eastAsia="黑体" w:hAnsi="宋体" w:hint="eastAsia"/>
          <w:sz w:val="24"/>
        </w:rPr>
        <w:t xml:space="preserve">关于投标保证金 </w:t>
      </w:r>
    </w:p>
    <w:p w14:paraId="423B31F1" w14:textId="77777777" w:rsidR="00F4468A" w:rsidRDefault="00000000">
      <w:pPr>
        <w:rPr>
          <w:rFonts w:ascii="宋体" w:hAnsi="宋体" w:hint="eastAsia"/>
          <w:szCs w:val="21"/>
        </w:rPr>
      </w:pPr>
      <w:r>
        <w:rPr>
          <w:rFonts w:ascii="宋体" w:hAnsi="宋体" w:hint="eastAsia"/>
          <w:szCs w:val="21"/>
        </w:rPr>
        <w:t xml:space="preserve">    21.1 </w:t>
      </w:r>
      <w:r>
        <w:rPr>
          <w:rFonts w:hint="eastAsia"/>
        </w:rPr>
        <w:t>根据《深圳市财政局关于调整政府采购投标（响应）保证金管理政策的通知》（深财购〔</w:t>
      </w:r>
      <w:r>
        <w:rPr>
          <w:rFonts w:hint="eastAsia"/>
        </w:rPr>
        <w:t>2021</w:t>
      </w:r>
      <w:r>
        <w:rPr>
          <w:rFonts w:hint="eastAsia"/>
        </w:rPr>
        <w:t>〕</w:t>
      </w:r>
      <w:r>
        <w:rPr>
          <w:rFonts w:hint="eastAsia"/>
        </w:rPr>
        <w:t>51</w:t>
      </w:r>
      <w:r>
        <w:rPr>
          <w:rFonts w:hint="eastAsia"/>
        </w:rPr>
        <w:t>号）文的规定，本项目不收取投标保证金。</w:t>
      </w:r>
    </w:p>
    <w:p w14:paraId="73F7B793" w14:textId="77777777" w:rsidR="00F4468A" w:rsidRDefault="00000000">
      <w:pPr>
        <w:rPr>
          <w:rFonts w:ascii="黑体" w:eastAsia="黑体" w:hAnsi="宋体" w:hint="eastAsia"/>
          <w:sz w:val="24"/>
        </w:rPr>
      </w:pPr>
      <w:r>
        <w:rPr>
          <w:rFonts w:ascii="黑体" w:eastAsia="黑体" w:hAnsi="宋体" w:hint="eastAsia"/>
          <w:sz w:val="24"/>
        </w:rPr>
        <w:t>22．投标人的替代方案</w:t>
      </w:r>
    </w:p>
    <w:p w14:paraId="014A781E" w14:textId="77777777" w:rsidR="00F4468A" w:rsidRDefault="00000000">
      <w:pPr>
        <w:ind w:firstLineChars="196" w:firstLine="412"/>
        <w:rPr>
          <w:rFonts w:ascii="宋体" w:hAnsi="宋体" w:hint="eastAsia"/>
          <w:szCs w:val="21"/>
        </w:rPr>
      </w:pPr>
      <w:r>
        <w:rPr>
          <w:rFonts w:ascii="宋体" w:hAnsi="宋体" w:hint="eastAsia"/>
          <w:szCs w:val="21"/>
        </w:rPr>
        <w:t>22.1投标人所提交的投标文件应完全满足招标文件（包括图纸和技术规范所示的基本技术设计）的要求。除非项目明确允许投标人提交替代方案，否则投标人有关替代方案的条款将初审不通过，作投标无效处理。</w:t>
      </w:r>
    </w:p>
    <w:p w14:paraId="20EED82A" w14:textId="77777777" w:rsidR="00F4468A" w:rsidRDefault="00000000">
      <w:pPr>
        <w:ind w:firstLineChars="196" w:firstLine="412"/>
        <w:rPr>
          <w:rFonts w:ascii="宋体" w:hAnsi="宋体" w:hint="eastAsia"/>
          <w:szCs w:val="21"/>
        </w:rPr>
      </w:pPr>
      <w:r>
        <w:rPr>
          <w:rFonts w:ascii="宋体" w:hAnsi="宋体" w:hint="eastAsia"/>
          <w:szCs w:val="21"/>
        </w:rPr>
        <w:lastRenderedPageBreak/>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bookmarkEnd w:id="69"/>
    <w:p w14:paraId="05E77EC2" w14:textId="77777777" w:rsidR="00F4468A" w:rsidRDefault="00000000">
      <w:pPr>
        <w:rPr>
          <w:rFonts w:ascii="黑体" w:eastAsia="黑体" w:hAnsi="宋体" w:hint="eastAsia"/>
          <w:sz w:val="24"/>
        </w:rPr>
      </w:pPr>
      <w:r>
        <w:rPr>
          <w:rFonts w:ascii="黑体" w:eastAsia="黑体" w:hAnsi="宋体" w:hint="eastAsia"/>
          <w:sz w:val="24"/>
        </w:rPr>
        <w:t>23．</w:t>
      </w:r>
      <w:bookmarkStart w:id="70" w:name="_Hlk72402860"/>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p>
    <w:p w14:paraId="1CF679A3" w14:textId="77777777" w:rsidR="00F4468A" w:rsidRDefault="00000000">
      <w:pPr>
        <w:ind w:firstLineChars="196" w:firstLine="412"/>
        <w:rPr>
          <w:rFonts w:ascii="宋体" w:hAnsi="宋体" w:hint="eastAsia"/>
        </w:rPr>
      </w:pPr>
      <w:r>
        <w:rPr>
          <w:rFonts w:ascii="宋体" w:hAnsi="宋体" w:hint="eastAsia"/>
        </w:rPr>
        <w:t>23.1投标人应准备所投项目的电子投标文件一份。此电子投标文件须由投标人根据政府集中采购机构提供的后缀名为</w:t>
      </w:r>
      <w:r>
        <w:rPr>
          <w:rFonts w:ascii="宋体" w:hAnsi="宋体" w:cs="宋体"/>
          <w:sz w:val="24"/>
        </w:rPr>
        <w:t>.TYZB</w:t>
      </w:r>
      <w:r>
        <w:rPr>
          <w:rFonts w:ascii="宋体" w:hAnsi="宋体" w:hint="eastAsia"/>
        </w:rPr>
        <w:t>的电子招标文件，下载并使用相应的深圳政府采购自行采购系统投标文件制作专用软件打开招标文件（</w:t>
      </w:r>
      <w:r>
        <w:rPr>
          <w:rFonts w:ascii="宋体" w:hAnsi="宋体" w:cs="宋体"/>
          <w:sz w:val="24"/>
        </w:rPr>
        <w:t>.TYZB</w:t>
      </w:r>
      <w:r>
        <w:rPr>
          <w:rFonts w:ascii="宋体" w:hAnsi="宋体" w:hint="eastAsia"/>
        </w:rPr>
        <w:t>格式）【下载地址：</w:t>
      </w:r>
      <w:hyperlink r:id="rId14" w:history="1">
        <w:r w:rsidR="00F4468A">
          <w:rPr>
            <w:rStyle w:val="aff8"/>
            <w:rFonts w:ascii="宋体" w:hAnsi="宋体" w:hint="eastAsia"/>
          </w:rPr>
          <w:t>https://www.szggzy.com/jyfw/details.html?contentId=2053275】。</w:t>
        </w:r>
      </w:hyperlink>
    </w:p>
    <w:p w14:paraId="36A510EF" w14:textId="77777777" w:rsidR="00F4468A" w:rsidRDefault="00000000">
      <w:pPr>
        <w:ind w:firstLineChars="196" w:firstLine="412"/>
        <w:rPr>
          <w:rFonts w:ascii="宋体" w:hAnsi="宋体" w:hint="eastAsia"/>
        </w:rPr>
      </w:pPr>
      <w:r>
        <w:rPr>
          <w:rFonts w:ascii="宋体" w:hAnsi="宋体" w:hint="eastAsia"/>
        </w:rPr>
        <w:t>23.2投标人在使用《投标书编制软件》编制投标书时须注意：</w:t>
      </w:r>
    </w:p>
    <w:p w14:paraId="7587712F" w14:textId="77777777" w:rsidR="00F4468A" w:rsidRDefault="00000000">
      <w:pPr>
        <w:ind w:firstLineChars="196" w:firstLine="412"/>
        <w:rPr>
          <w:rFonts w:ascii="宋体" w:hAnsi="宋体" w:hint="eastAsia"/>
        </w:rPr>
      </w:pPr>
      <w:r>
        <w:rPr>
          <w:rFonts w:ascii="宋体" w:hAnsi="宋体" w:hint="eastAsia"/>
        </w:rPr>
        <w:t>23.2.1导入《投标书编制软件》的招标文件项目编号、包号应与以此制作的投标文件项目编号、包号一致。例如，不能将甲项目A包的招标书导入《投标书编制软件》，制作乙项目B包的投标书。</w:t>
      </w:r>
    </w:p>
    <w:p w14:paraId="680DFDD3" w14:textId="77777777" w:rsidR="00F4468A" w:rsidRDefault="00000000">
      <w:pPr>
        <w:ind w:firstLineChars="196" w:firstLine="412"/>
        <w:rPr>
          <w:rFonts w:ascii="宋体" w:hAnsi="宋体" w:hint="eastAsia"/>
        </w:rPr>
      </w:pPr>
      <w:r>
        <w:rPr>
          <w:rFonts w:ascii="宋体" w:hAnsi="宋体" w:hint="eastAsia"/>
        </w:rPr>
        <w:t>23.2.2不能用非本公司的电子密钥加密本公司的投标文件，或者用其它公司的登录用户上传本公司的投标文件。</w:t>
      </w:r>
    </w:p>
    <w:p w14:paraId="7BCF7B43" w14:textId="77777777" w:rsidR="00F4468A" w:rsidRDefault="00000000">
      <w:pPr>
        <w:ind w:firstLineChars="196" w:firstLine="412"/>
        <w:rPr>
          <w:rFonts w:ascii="宋体" w:hAnsi="宋体" w:hint="eastAsia"/>
        </w:rPr>
      </w:pPr>
      <w:r>
        <w:rPr>
          <w:rFonts w:ascii="宋体" w:hAnsi="宋体" w:hint="eastAsia"/>
        </w:rPr>
        <w:t>23.2.3要求用《投标书编制软件》编制投标书的包，不能用其它方式编制投标书。编制投标文件时，电脑须连通互联网。</w:t>
      </w:r>
    </w:p>
    <w:p w14:paraId="61B8C3F5" w14:textId="77777777" w:rsidR="00F4468A" w:rsidRDefault="00000000">
      <w:pPr>
        <w:ind w:firstLineChars="196" w:firstLine="412"/>
        <w:rPr>
          <w:rFonts w:ascii="宋体" w:hAnsi="宋体" w:hint="eastAsia"/>
        </w:rPr>
      </w:pPr>
      <w:r>
        <w:rPr>
          <w:rFonts w:ascii="宋体" w:hAnsi="宋体" w:hint="eastAsia"/>
        </w:rPr>
        <w:t>23.2.4投标文件不能带病毒。政府集中采购机构将用专业杀毒软件对投标文件进行病毒检测，如果这两种软件均报告发现病毒，则政府集中采购机构认为该投标文件带病毒。</w:t>
      </w:r>
    </w:p>
    <w:p w14:paraId="08426958" w14:textId="77777777" w:rsidR="00F4468A" w:rsidRDefault="00000000">
      <w:pPr>
        <w:ind w:firstLineChars="196" w:firstLine="412"/>
        <w:rPr>
          <w:rFonts w:ascii="宋体" w:hAnsi="宋体" w:hint="eastAsia"/>
        </w:rPr>
      </w:pPr>
      <w:r>
        <w:rPr>
          <w:rFonts w:ascii="宋体" w:hAnsi="宋体" w:hint="eastAsia"/>
        </w:rPr>
        <w:t>23.2.5完整填写“投标关键信息”。</w:t>
      </w:r>
    </w:p>
    <w:p w14:paraId="76D0188D" w14:textId="77777777" w:rsidR="00F4468A" w:rsidRDefault="00000000">
      <w:pPr>
        <w:ind w:firstLineChars="196" w:firstLine="412"/>
        <w:rPr>
          <w:rFonts w:ascii="宋体" w:hAnsi="宋体" w:hint="eastAsia"/>
        </w:rPr>
      </w:pPr>
      <w:r>
        <w:rPr>
          <w:rFonts w:ascii="宋体" w:hAnsi="宋体" w:hint="eastAsia"/>
        </w:rPr>
        <w:t>23.2.6投标人在编辑投标文件时，</w:t>
      </w:r>
      <w:r>
        <w:rPr>
          <w:rFonts w:ascii="宋体" w:hAnsi="宋体" w:hint="eastAsia"/>
          <w:b/>
        </w:rPr>
        <w:t>在投标文件目录中属于本节点内容的必须在本节点中填写，填写到其他节点或附件，</w:t>
      </w:r>
      <w:r>
        <w:rPr>
          <w:rFonts w:ascii="宋体" w:hAnsi="宋体" w:hint="eastAsia"/>
        </w:rPr>
        <w:t>一切后果由供应商自行承担。</w:t>
      </w:r>
    </w:p>
    <w:p w14:paraId="284AD348" w14:textId="77777777" w:rsidR="00F4468A" w:rsidRDefault="00000000">
      <w:pPr>
        <w:ind w:firstLineChars="196" w:firstLine="412"/>
        <w:rPr>
          <w:rFonts w:ascii="宋体" w:hAnsi="宋体" w:hint="eastAsia"/>
        </w:rPr>
      </w:pPr>
      <w:r>
        <w:rPr>
          <w:rFonts w:ascii="宋体" w:hAnsi="宋体" w:hint="eastAsia"/>
        </w:rPr>
        <w:t>23.2.7投标文件编写完成后，</w:t>
      </w:r>
      <w:r>
        <w:rPr>
          <w:rFonts w:ascii="宋体" w:hAnsi="宋体" w:hint="eastAsia"/>
          <w:b/>
        </w:rPr>
        <w:t>必须用属于投标人的电子密钥或电子营业执照进行加密，否则视同未盖公章，将导致投标文件无效。</w:t>
      </w:r>
    </w:p>
    <w:p w14:paraId="599846F3" w14:textId="77777777" w:rsidR="00F4468A" w:rsidRDefault="00000000">
      <w:pPr>
        <w:ind w:firstLineChars="196" w:firstLine="412"/>
        <w:rPr>
          <w:rFonts w:ascii="宋体" w:hAnsi="宋体" w:hint="eastAsia"/>
        </w:rPr>
      </w:pPr>
      <w:r>
        <w:rPr>
          <w:rFonts w:ascii="宋体" w:hAnsi="宋体" w:hint="eastAsia"/>
        </w:rPr>
        <w:t>23.2.8政府集中采购机构不接受投标截止时间后递交的纸质、电子、传真等所有形式的投标文件。由于对网上政府采购系统操作不熟悉或自身电脑、网络等原因导致不能在投标截止时间之前上传投标文件，政府集中采购机构概不负责。建议于开标前一个工作日完成投标文件的制作与上传，如上传确有困难，请及时咨询。</w:t>
      </w:r>
    </w:p>
    <w:p w14:paraId="41E6B14B" w14:textId="77777777" w:rsidR="00F4468A" w:rsidRDefault="00000000">
      <w:pPr>
        <w:ind w:firstLineChars="196" w:firstLine="412"/>
        <w:rPr>
          <w:rFonts w:ascii="宋体" w:hAnsi="宋体" w:hint="eastAsia"/>
        </w:rPr>
      </w:pPr>
      <w:r>
        <w:rPr>
          <w:rFonts w:ascii="宋体" w:hAnsi="宋体" w:hint="eastAsia"/>
        </w:rPr>
        <w:t>23.2.9如果开标时出现网络故障、技术故障，影响了政府采购活动，政府集中采购机构有权采取措施如延期、接受无法从网上上传的投标书等，以保障政府采购活动的公开、公平和公正。</w:t>
      </w:r>
    </w:p>
    <w:p w14:paraId="4A2C5BFE" w14:textId="77777777" w:rsidR="00F4468A" w:rsidRDefault="00000000">
      <w:pPr>
        <w:ind w:firstLineChars="196" w:firstLine="412"/>
        <w:rPr>
          <w:rFonts w:ascii="宋体" w:hAnsi="宋体" w:hint="eastAsia"/>
        </w:rPr>
      </w:pPr>
      <w:r>
        <w:rPr>
          <w:rFonts w:ascii="宋体" w:hAnsi="宋体" w:hint="eastAsia"/>
        </w:rPr>
        <w:t>23.3电报、电话、传真形式的投标概不接受。</w:t>
      </w:r>
    </w:p>
    <w:p w14:paraId="22D1FFA2" w14:textId="77777777" w:rsidR="00F4468A" w:rsidRDefault="00000000">
      <w:pPr>
        <w:ind w:firstLineChars="196" w:firstLine="413"/>
        <w:rPr>
          <w:rFonts w:ascii="宋体" w:hAnsi="宋体" w:hint="eastAsia"/>
          <w:b/>
        </w:rPr>
      </w:pPr>
      <w:r>
        <w:rPr>
          <w:rFonts w:ascii="宋体" w:hAnsi="宋体" w:hint="eastAsia"/>
          <w:b/>
        </w:rPr>
        <w:t>23.4经投标人电子密钥或电子营业执照加密的投标文件无须盖章或签字，</w:t>
      </w:r>
      <w:r>
        <w:rPr>
          <w:rFonts w:ascii="宋体" w:hAnsi="宋体" w:hint="eastAsia"/>
        </w:rPr>
        <w:t>专用条款另有要求的除外。</w:t>
      </w:r>
    </w:p>
    <w:p w14:paraId="6D48B3F4" w14:textId="77777777" w:rsidR="00F4468A" w:rsidRDefault="00000000">
      <w:pPr>
        <w:ind w:firstLineChars="196" w:firstLine="413"/>
        <w:rPr>
          <w:rFonts w:ascii="宋体" w:hAnsi="宋体" w:hint="eastAsia"/>
        </w:rPr>
      </w:pPr>
      <w:r>
        <w:rPr>
          <w:rFonts w:ascii="宋体" w:hAnsi="宋体" w:hint="eastAsia"/>
          <w:b/>
        </w:rPr>
        <w:t>23.5</w:t>
      </w:r>
      <w:r>
        <w:rPr>
          <w:rFonts w:ascii="宋体" w:hAnsi="宋体" w:hint="eastAsia"/>
        </w:rPr>
        <w:t xml:space="preserve"> 各类资格（资质）文件提供扫描件，专用条款另有要求的除外。</w:t>
      </w:r>
      <w:bookmarkEnd w:id="70"/>
    </w:p>
    <w:p w14:paraId="192C8A22" w14:textId="77777777" w:rsidR="00F4468A" w:rsidRDefault="00F4468A">
      <w:pPr>
        <w:ind w:firstLineChars="196" w:firstLine="412"/>
        <w:rPr>
          <w:rFonts w:ascii="宋体" w:hAnsi="宋体" w:hint="eastAsia"/>
          <w:szCs w:val="21"/>
        </w:rPr>
      </w:pPr>
    </w:p>
    <w:p w14:paraId="5CBC02CE" w14:textId="77777777" w:rsidR="00F4468A" w:rsidRDefault="00000000">
      <w:pPr>
        <w:pStyle w:val="2"/>
        <w:numPr>
          <w:ilvl w:val="0"/>
          <w:numId w:val="7"/>
        </w:numPr>
        <w:spacing w:beforeLines="50" w:before="120" w:afterLines="50" w:after="120"/>
        <w:ind w:left="562" w:hanging="562"/>
        <w:rPr>
          <w:rFonts w:hint="eastAsia"/>
          <w:sz w:val="28"/>
          <w:szCs w:val="28"/>
        </w:rPr>
      </w:pPr>
      <w:r>
        <w:rPr>
          <w:rFonts w:hint="eastAsia"/>
          <w:sz w:val="28"/>
          <w:szCs w:val="28"/>
        </w:rPr>
        <w:t>投标文件的递交</w:t>
      </w:r>
    </w:p>
    <w:p w14:paraId="33C48B7A" w14:textId="77777777" w:rsidR="00F4468A" w:rsidRDefault="00000000">
      <w:pPr>
        <w:rPr>
          <w:rFonts w:ascii="黑体" w:eastAsia="黑体" w:hAnsi="宋体" w:hint="eastAsia"/>
          <w:sz w:val="24"/>
        </w:rPr>
      </w:pPr>
      <w:bookmarkStart w:id="71" w:name="_Hlk72405459"/>
      <w:r>
        <w:rPr>
          <w:rFonts w:ascii="黑体" w:eastAsia="黑体" w:hAnsi="宋体" w:hint="eastAsia"/>
          <w:sz w:val="24"/>
        </w:rPr>
        <w:t>24．投标文件的保密</w:t>
      </w:r>
    </w:p>
    <w:p w14:paraId="16279DB7" w14:textId="77777777" w:rsidR="00F4468A" w:rsidRDefault="00000000">
      <w:pPr>
        <w:spacing w:line="276" w:lineRule="auto"/>
        <w:ind w:firstLineChars="200" w:firstLine="422"/>
        <w:rPr>
          <w:b/>
          <w:bCs/>
        </w:rPr>
      </w:pPr>
      <w:r>
        <w:rPr>
          <w:rFonts w:hint="eastAsia"/>
          <w:b/>
          <w:bCs/>
        </w:rPr>
        <w:t>24.1</w:t>
      </w:r>
      <w:r>
        <w:rPr>
          <w:rFonts w:hint="eastAsia"/>
          <w:b/>
          <w:bCs/>
        </w:rPr>
        <w:t>在投标文件制作完成后，生成后会选择是否加密投标文件，如不加密则直接点击生成文件即可，如需加密请插入</w:t>
      </w:r>
      <w:r>
        <w:rPr>
          <w:rFonts w:hint="eastAsia"/>
          <w:b/>
          <w:bCs/>
        </w:rPr>
        <w:t>CA</w:t>
      </w:r>
      <w:r>
        <w:rPr>
          <w:rFonts w:hint="eastAsia"/>
          <w:b/>
          <w:bCs/>
        </w:rPr>
        <w:t>锁，点击加密后生成文件，需输入</w:t>
      </w:r>
      <w:r>
        <w:rPr>
          <w:rFonts w:hint="eastAsia"/>
          <w:b/>
          <w:bCs/>
        </w:rPr>
        <w:t>CA</w:t>
      </w:r>
      <w:r>
        <w:rPr>
          <w:rFonts w:hint="eastAsia"/>
          <w:b/>
          <w:bCs/>
        </w:rPr>
        <w:t>锁密码即可加密成功。加密后会提示文件生成成功！</w:t>
      </w:r>
      <w:r>
        <w:rPr>
          <w:rFonts w:hint="eastAsia"/>
          <w:b/>
          <w:bCs/>
        </w:rPr>
        <w:t>(</w:t>
      </w:r>
      <w:r>
        <w:rPr>
          <w:rFonts w:hint="eastAsia"/>
          <w:b/>
          <w:bCs/>
        </w:rPr>
        <w:t>注意：加密的投标文件开标时须使用加密文件时使用的锁在项目规定时间内解密！</w:t>
      </w:r>
      <w:r>
        <w:rPr>
          <w:rFonts w:hint="eastAsia"/>
          <w:b/>
          <w:bCs/>
        </w:rPr>
        <w:t xml:space="preserve">) </w:t>
      </w:r>
    </w:p>
    <w:p w14:paraId="08DA3985" w14:textId="77777777" w:rsidR="00F4468A" w:rsidRDefault="00000000">
      <w:pPr>
        <w:spacing w:line="276" w:lineRule="auto"/>
        <w:ind w:firstLineChars="200" w:firstLine="422"/>
        <w:rPr>
          <w:b/>
        </w:rPr>
      </w:pPr>
      <w:r>
        <w:rPr>
          <w:b/>
        </w:rPr>
        <w:t>24.2</w:t>
      </w:r>
      <w:r>
        <w:rPr>
          <w:b/>
        </w:rPr>
        <w:t>若采购项目出现延期情况：</w:t>
      </w:r>
    </w:p>
    <w:p w14:paraId="36DD5418" w14:textId="77777777" w:rsidR="00F4468A" w:rsidRDefault="00000000">
      <w:pPr>
        <w:spacing w:line="276" w:lineRule="auto"/>
        <w:ind w:firstLineChars="200" w:firstLine="422"/>
        <w:rPr>
          <w:rFonts w:eastAsia="黑体"/>
          <w:b/>
          <w:sz w:val="24"/>
        </w:rPr>
      </w:pPr>
      <w:r>
        <w:rPr>
          <w:b/>
        </w:rPr>
        <w:t>如果供下载的招标文件有更新，投标人必须重新下载招标文件、重新制作投标文件、重新加密投标文件、重新上传投标文件。</w:t>
      </w:r>
    </w:p>
    <w:p w14:paraId="63F00012" w14:textId="77777777" w:rsidR="00F4468A" w:rsidRDefault="00000000">
      <w:pPr>
        <w:spacing w:line="276" w:lineRule="auto"/>
        <w:rPr>
          <w:rFonts w:eastAsia="黑体"/>
          <w:sz w:val="24"/>
        </w:rPr>
      </w:pPr>
      <w:r>
        <w:rPr>
          <w:rFonts w:eastAsia="黑体"/>
          <w:sz w:val="24"/>
        </w:rPr>
        <w:t>25</w:t>
      </w:r>
      <w:r>
        <w:rPr>
          <w:rFonts w:eastAsia="黑体"/>
          <w:sz w:val="24"/>
        </w:rPr>
        <w:t>．上传投标文件及投标截止日期</w:t>
      </w:r>
    </w:p>
    <w:p w14:paraId="093FAD33" w14:textId="77777777" w:rsidR="00F4468A" w:rsidRDefault="00000000">
      <w:pPr>
        <w:ind w:firstLineChars="196" w:firstLine="412"/>
        <w:rPr>
          <w:rFonts w:ascii="宋体" w:hAnsi="宋体" w:hint="eastAsia"/>
        </w:rPr>
      </w:pPr>
      <w:r>
        <w:t>25.1</w:t>
      </w:r>
      <w:r>
        <w:rPr>
          <w:b/>
          <w:bCs/>
        </w:rPr>
        <w:t>实行网上投标，</w:t>
      </w:r>
      <w:r>
        <w:rPr>
          <w:rFonts w:hint="eastAsia"/>
          <w:b/>
          <w:bCs/>
        </w:rPr>
        <w:t>投标人必须在招标文件规定的投标截止时间前用电子密钥登录“深圳市自行采购系统（</w:t>
      </w:r>
      <w:r>
        <w:rPr>
          <w:rFonts w:hint="eastAsia"/>
          <w:b/>
          <w:bCs/>
        </w:rPr>
        <w:t>https://trade.szggzy.com/ggzy/center/#/login</w:t>
      </w:r>
      <w:r>
        <w:rPr>
          <w:rFonts w:hint="eastAsia"/>
          <w:b/>
          <w:bCs/>
        </w:rPr>
        <w:t>）”上传投标文件。如上传</w:t>
      </w:r>
      <w:r>
        <w:rPr>
          <w:rFonts w:hint="eastAsia"/>
          <w:b/>
          <w:bCs/>
        </w:rPr>
        <w:lastRenderedPageBreak/>
        <w:t>过程中遇到问题，可拨打采购公告中的技术支持电话，联系方式：</w:t>
      </w:r>
      <w:r>
        <w:rPr>
          <w:rFonts w:hint="eastAsia"/>
          <w:b/>
          <w:bCs/>
        </w:rPr>
        <w:t>0755-36568999 1</w:t>
      </w:r>
      <w:r>
        <w:rPr>
          <w:rFonts w:hint="eastAsia"/>
          <w:b/>
          <w:bCs/>
        </w:rPr>
        <w:t>转</w:t>
      </w:r>
      <w:r>
        <w:rPr>
          <w:rFonts w:hint="eastAsia"/>
          <w:b/>
          <w:bCs/>
        </w:rPr>
        <w:t>7</w:t>
      </w:r>
      <w:r>
        <w:rPr>
          <w:rFonts w:hint="eastAsia"/>
          <w:b/>
          <w:bCs/>
        </w:rPr>
        <w:t>（按</w:t>
      </w:r>
      <w:r>
        <w:rPr>
          <w:rFonts w:hint="eastAsia"/>
          <w:b/>
          <w:bCs/>
        </w:rPr>
        <w:t>1</w:t>
      </w:r>
      <w:r>
        <w:rPr>
          <w:rFonts w:hint="eastAsia"/>
          <w:b/>
          <w:bCs/>
        </w:rPr>
        <w:t>再转</w:t>
      </w:r>
      <w:r>
        <w:rPr>
          <w:rFonts w:hint="eastAsia"/>
          <w:b/>
          <w:bCs/>
        </w:rPr>
        <w:t>7</w:t>
      </w:r>
      <w:r>
        <w:rPr>
          <w:rFonts w:hint="eastAsia"/>
          <w:b/>
          <w:bCs/>
        </w:rPr>
        <w:t>）。</w:t>
      </w:r>
    </w:p>
    <w:p w14:paraId="6AE43E43" w14:textId="77777777" w:rsidR="00F4468A" w:rsidRDefault="00000000">
      <w:pPr>
        <w:ind w:firstLineChars="196" w:firstLine="412"/>
        <w:rPr>
          <w:rFonts w:ascii="宋体" w:hAnsi="宋体" w:hint="eastAsia"/>
        </w:rPr>
      </w:pPr>
      <w:r>
        <w:rPr>
          <w:rFonts w:ascii="宋体" w:hAnsi="宋体" w:hint="eastAsia"/>
        </w:rPr>
        <w:t>25.2政府集中采购机构可以按本通用条款第13条规定，通过修改招标文件自行决定酌情延长投标截止期。在此情况下，政府集中采购机构、采购人和投标人受投标截止期制约的所有权利和义务均应延长至新的截止期。</w:t>
      </w:r>
    </w:p>
    <w:p w14:paraId="51358E25" w14:textId="77777777" w:rsidR="00F4468A" w:rsidRDefault="00000000">
      <w:pPr>
        <w:ind w:firstLineChars="196" w:firstLine="412"/>
        <w:rPr>
          <w:rFonts w:ascii="宋体" w:hAnsi="宋体" w:hint="eastAsia"/>
        </w:rPr>
      </w:pPr>
      <w:r>
        <w:rPr>
          <w:rFonts w:ascii="宋体" w:hAnsi="宋体" w:hint="eastAsia"/>
        </w:rPr>
        <w:t>25</w:t>
      </w:r>
      <w:r>
        <w:rPr>
          <w:rFonts w:ascii="宋体" w:hAnsi="宋体"/>
        </w:rPr>
        <w:t>.</w:t>
      </w:r>
      <w:r>
        <w:rPr>
          <w:rFonts w:ascii="宋体" w:hAnsi="宋体" w:hint="eastAsia"/>
        </w:rPr>
        <w:t>3投标截止时间以后不得上传投标文件。</w:t>
      </w:r>
    </w:p>
    <w:p w14:paraId="0E9AFA62" w14:textId="77777777" w:rsidR="00F4468A" w:rsidRDefault="00F4468A">
      <w:pPr>
        <w:ind w:firstLineChars="196" w:firstLine="412"/>
        <w:rPr>
          <w:rFonts w:ascii="宋体" w:hAnsi="宋体" w:hint="eastAsia"/>
        </w:rPr>
      </w:pPr>
    </w:p>
    <w:bookmarkEnd w:id="71"/>
    <w:p w14:paraId="6A844C61" w14:textId="77777777" w:rsidR="00F4468A" w:rsidRDefault="00000000">
      <w:pPr>
        <w:rPr>
          <w:rFonts w:ascii="黑体" w:eastAsia="黑体" w:hAnsi="宋体" w:hint="eastAsia"/>
          <w:sz w:val="24"/>
        </w:rPr>
      </w:pPr>
      <w:r>
        <w:rPr>
          <w:rFonts w:ascii="黑体" w:eastAsia="黑体" w:hAnsi="宋体" w:hint="eastAsia"/>
          <w:sz w:val="24"/>
        </w:rPr>
        <w:t>26. 样品、现场演示、方案讲解</w:t>
      </w:r>
    </w:p>
    <w:p w14:paraId="707309B7" w14:textId="77777777" w:rsidR="00F4468A" w:rsidRDefault="00000000">
      <w:pPr>
        <w:ind w:firstLineChars="196" w:firstLine="412"/>
        <w:rPr>
          <w:rFonts w:ascii="宋体" w:hAnsi="宋体" w:hint="eastAsia"/>
          <w:szCs w:val="21"/>
        </w:rPr>
      </w:pPr>
      <w:r>
        <w:rPr>
          <w:rFonts w:ascii="宋体" w:hAnsi="宋体" w:hint="eastAsia"/>
          <w:szCs w:val="21"/>
        </w:rPr>
        <w:t>26.1 样品、现场演示、方案讲解等事项在招标文件专用条款中进行规定。</w:t>
      </w:r>
    </w:p>
    <w:p w14:paraId="0848A194" w14:textId="77777777" w:rsidR="00F4468A" w:rsidRDefault="00000000">
      <w:pPr>
        <w:rPr>
          <w:rFonts w:ascii="黑体" w:eastAsia="黑体" w:hAnsi="宋体" w:hint="eastAsia"/>
          <w:sz w:val="24"/>
        </w:rPr>
      </w:pPr>
      <w:bookmarkStart w:id="72" w:name="_Hlk72428346"/>
      <w:r>
        <w:rPr>
          <w:rFonts w:ascii="黑体" w:eastAsia="黑体" w:hAnsi="宋体"/>
          <w:sz w:val="24"/>
        </w:rPr>
        <w:t>2</w:t>
      </w:r>
      <w:r>
        <w:rPr>
          <w:rFonts w:ascii="黑体" w:eastAsia="黑体" w:hAnsi="宋体" w:hint="eastAsia"/>
          <w:sz w:val="24"/>
        </w:rPr>
        <w:t>7．</w:t>
      </w:r>
      <w:r>
        <w:rPr>
          <w:rFonts w:ascii="黑体" w:eastAsia="黑体" w:hAnsi="宋体"/>
          <w:sz w:val="24"/>
        </w:rPr>
        <w:t>投标文件的修改和撤销</w:t>
      </w:r>
    </w:p>
    <w:p w14:paraId="656B540D" w14:textId="77777777" w:rsidR="00F4468A" w:rsidRDefault="00000000">
      <w:pPr>
        <w:ind w:firstLineChars="196" w:firstLine="412"/>
        <w:rPr>
          <w:rFonts w:ascii="宋体" w:hAnsi="宋体" w:hint="eastAsia"/>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投标方在提交投标文件后可对其投标文件进行修改</w:t>
      </w:r>
      <w:r>
        <w:rPr>
          <w:rFonts w:ascii="宋体" w:hAnsi="宋体" w:hint="eastAsia"/>
        </w:rPr>
        <w:t>并重新上传投标文件</w:t>
      </w:r>
      <w:r>
        <w:rPr>
          <w:rFonts w:ascii="宋体" w:hAnsi="宋体"/>
        </w:rPr>
        <w:t>或</w:t>
      </w:r>
      <w:r>
        <w:rPr>
          <w:rFonts w:ascii="宋体" w:hAnsi="宋体" w:hint="eastAsia"/>
        </w:rPr>
        <w:t>在网上进行</w:t>
      </w:r>
      <w:r>
        <w:rPr>
          <w:rFonts w:ascii="宋体" w:hAnsi="宋体"/>
        </w:rPr>
        <w:t>撤销</w:t>
      </w:r>
      <w:r>
        <w:rPr>
          <w:rFonts w:ascii="宋体" w:hAnsi="宋体" w:hint="eastAsia"/>
        </w:rPr>
        <w:t>投标的操作</w:t>
      </w:r>
      <w:r>
        <w:rPr>
          <w:rFonts w:ascii="宋体" w:hAnsi="宋体"/>
        </w:rPr>
        <w:t>。</w:t>
      </w:r>
    </w:p>
    <w:p w14:paraId="618453C8" w14:textId="77777777" w:rsidR="00F4468A" w:rsidRDefault="00000000">
      <w:pPr>
        <w:ind w:firstLineChars="196" w:firstLine="412"/>
        <w:rPr>
          <w:rFonts w:ascii="宋体" w:hAnsi="宋体" w:hint="eastAsia"/>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投标截止时间以后不得修改投标文件。</w:t>
      </w:r>
    </w:p>
    <w:p w14:paraId="2C8F106D" w14:textId="77777777" w:rsidR="00F4468A" w:rsidRDefault="00000000">
      <w:pPr>
        <w:ind w:firstLineChars="196" w:firstLine="412"/>
        <w:rPr>
          <w:rFonts w:ascii="宋体" w:hAnsi="宋体" w:hint="eastAsia"/>
        </w:rPr>
      </w:pPr>
      <w:r>
        <w:rPr>
          <w:rFonts w:ascii="宋体" w:hAnsi="宋体"/>
        </w:rPr>
        <w:t>2</w:t>
      </w:r>
      <w:r>
        <w:rPr>
          <w:rFonts w:ascii="宋体" w:hAnsi="宋体" w:hint="eastAsia"/>
        </w:rPr>
        <w:t>7</w:t>
      </w:r>
      <w:r>
        <w:rPr>
          <w:rFonts w:ascii="宋体" w:hAnsi="宋体"/>
        </w:rPr>
        <w:t>.</w:t>
      </w:r>
      <w:r>
        <w:rPr>
          <w:rFonts w:ascii="宋体" w:hAnsi="宋体" w:hint="eastAsia"/>
        </w:rPr>
        <w:t>3从投标截止期至投标人在投标文件中确定的投标有效期之间的这段时间内，投标人不得撤回其投标。</w:t>
      </w:r>
    </w:p>
    <w:p w14:paraId="0775E73D" w14:textId="77777777" w:rsidR="00F4468A" w:rsidRDefault="00000000">
      <w:pPr>
        <w:ind w:firstLineChars="196" w:firstLine="412"/>
        <w:rPr>
          <w:rFonts w:ascii="宋体" w:hAnsi="宋体" w:hint="eastAsia"/>
          <w:szCs w:val="21"/>
        </w:rPr>
      </w:pPr>
      <w:r>
        <w:rPr>
          <w:rFonts w:ascii="宋体" w:hAnsi="宋体" w:hint="eastAsia"/>
          <w:szCs w:val="21"/>
        </w:rPr>
        <w:t>27.4政府集中采购机构不退还投标文件，专用条款另有规定的除外。</w:t>
      </w:r>
    </w:p>
    <w:bookmarkEnd w:id="72"/>
    <w:p w14:paraId="5134C722" w14:textId="77777777" w:rsidR="00F4468A" w:rsidRDefault="00000000">
      <w:pPr>
        <w:pStyle w:val="2"/>
        <w:numPr>
          <w:ilvl w:val="0"/>
          <w:numId w:val="7"/>
        </w:numPr>
        <w:spacing w:beforeLines="50" w:before="120" w:afterLines="50" w:after="120"/>
        <w:ind w:left="562" w:hanging="562"/>
        <w:rPr>
          <w:rFonts w:hint="eastAsia"/>
          <w:sz w:val="28"/>
          <w:szCs w:val="28"/>
        </w:rPr>
      </w:pPr>
      <w:r>
        <w:rPr>
          <w:rFonts w:hint="eastAsia"/>
          <w:sz w:val="28"/>
          <w:szCs w:val="28"/>
        </w:rPr>
        <w:t>开标</w:t>
      </w:r>
    </w:p>
    <w:p w14:paraId="70C83120" w14:textId="77777777" w:rsidR="00F4468A" w:rsidRDefault="00000000">
      <w:pPr>
        <w:rPr>
          <w:rFonts w:ascii="黑体" w:eastAsia="黑体" w:hAnsi="宋体" w:hint="eastAsia"/>
          <w:sz w:val="24"/>
        </w:rPr>
      </w:pPr>
      <w:r>
        <w:rPr>
          <w:rFonts w:ascii="黑体" w:eastAsia="黑体" w:hAnsi="宋体" w:hint="eastAsia"/>
          <w:sz w:val="24"/>
        </w:rPr>
        <w:t>28．开标</w:t>
      </w:r>
    </w:p>
    <w:p w14:paraId="4B11874B" w14:textId="77777777" w:rsidR="00F4468A" w:rsidRDefault="00000000">
      <w:pPr>
        <w:ind w:firstLineChars="150" w:firstLine="315"/>
        <w:rPr>
          <w:rFonts w:ascii="宋体" w:hAnsi="宋体" w:hint="eastAsia"/>
          <w:szCs w:val="21"/>
        </w:rPr>
      </w:pPr>
      <w:r>
        <w:rPr>
          <w:szCs w:val="21"/>
        </w:rPr>
        <w:t>28.1</w:t>
      </w:r>
      <w:r>
        <w:rPr>
          <w:rFonts w:hint="eastAsia"/>
          <w:b/>
          <w:bCs/>
        </w:rPr>
        <w:t>投标人须在开标当日的开标时间至解密截止时间内进行解密，逾期未解密的作无效处理。解密方法：登录“深圳市自行采购系统（</w:t>
      </w:r>
      <w:r>
        <w:rPr>
          <w:rFonts w:hint="eastAsia"/>
          <w:b/>
          <w:bCs/>
        </w:rPr>
        <w:t>https://trade.szggzy.com/ggzy/center/#/login</w:t>
      </w:r>
      <w:r>
        <w:rPr>
          <w:rFonts w:hint="eastAsia"/>
          <w:b/>
          <w:bCs/>
        </w:rPr>
        <w:t>）”，使用本单位制作电子投标文件同一个电子密钥进行在线解密、查询开标情况。</w:t>
      </w:r>
    </w:p>
    <w:p w14:paraId="7A802D05" w14:textId="77777777" w:rsidR="00F4468A" w:rsidRDefault="00000000">
      <w:pPr>
        <w:ind w:firstLineChars="150" w:firstLine="315"/>
        <w:rPr>
          <w:rFonts w:ascii="宋体" w:hAnsi="宋体" w:hint="eastAsia"/>
          <w:szCs w:val="21"/>
        </w:rPr>
      </w:pPr>
      <w:r>
        <w:rPr>
          <w:rFonts w:ascii="宋体" w:hAnsi="宋体" w:hint="eastAsia"/>
          <w:szCs w:val="21"/>
        </w:rPr>
        <w:t>28.2 政府集中采购机构将在满足开标条件（①解密时间结束，解密后的投标供应商数量满足开标要求或②解密时间结束前所有投标供应商均完成投标文件解密）后，对投标文件进行开标，并在网上公布开标结果。</w:t>
      </w:r>
    </w:p>
    <w:p w14:paraId="224C24C9" w14:textId="77777777" w:rsidR="00F4468A" w:rsidRDefault="00F4468A">
      <w:pPr>
        <w:ind w:firstLineChars="150" w:firstLine="315"/>
        <w:rPr>
          <w:rFonts w:ascii="宋体" w:hAnsi="宋体" w:hint="eastAsia"/>
          <w:szCs w:val="21"/>
        </w:rPr>
      </w:pPr>
    </w:p>
    <w:p w14:paraId="5E2BF22F" w14:textId="77777777" w:rsidR="00F4468A" w:rsidRDefault="00000000">
      <w:pPr>
        <w:pStyle w:val="2"/>
        <w:numPr>
          <w:ilvl w:val="0"/>
          <w:numId w:val="7"/>
        </w:numPr>
        <w:spacing w:beforeLines="50" w:before="120" w:afterLines="50" w:after="120"/>
        <w:ind w:left="562" w:hanging="562"/>
        <w:rPr>
          <w:rFonts w:hint="eastAsia"/>
          <w:sz w:val="28"/>
          <w:szCs w:val="28"/>
        </w:rPr>
      </w:pPr>
      <w:r>
        <w:rPr>
          <w:rFonts w:hint="eastAsia"/>
          <w:sz w:val="28"/>
          <w:szCs w:val="28"/>
        </w:rPr>
        <w:t>评审要求</w:t>
      </w:r>
    </w:p>
    <w:p w14:paraId="56F6D3A2" w14:textId="77777777" w:rsidR="00F4468A" w:rsidRDefault="00000000">
      <w:pPr>
        <w:rPr>
          <w:rFonts w:ascii="黑体" w:eastAsia="黑体" w:hAnsi="宋体" w:hint="eastAsia"/>
          <w:sz w:val="24"/>
        </w:rPr>
      </w:pPr>
      <w:r>
        <w:rPr>
          <w:rFonts w:ascii="黑体" w:eastAsia="黑体" w:hAnsi="宋体" w:hint="eastAsia"/>
          <w:sz w:val="24"/>
        </w:rPr>
        <w:t>29．评审委员会组成</w:t>
      </w:r>
    </w:p>
    <w:p w14:paraId="5621D088" w14:textId="77777777" w:rsidR="00F4468A" w:rsidRDefault="00000000">
      <w:pPr>
        <w:ind w:firstLineChars="196" w:firstLine="412"/>
        <w:rPr>
          <w:rFonts w:ascii="宋体" w:hAnsi="宋体" w:hint="eastAsia"/>
        </w:rPr>
      </w:pPr>
      <w:r>
        <w:rPr>
          <w:rFonts w:ascii="宋体" w:hAnsi="宋体" w:hint="eastAsia"/>
        </w:rPr>
        <w:t>29.1网上开标结束后召开评审会议，</w:t>
      </w:r>
      <w:r>
        <w:rPr>
          <w:rFonts w:ascii="宋体" w:hAnsi="宋体" w:hint="eastAsia"/>
          <w:szCs w:val="21"/>
        </w:rPr>
        <w:t>评审委员会</w:t>
      </w:r>
      <w:r>
        <w:rPr>
          <w:rFonts w:ascii="宋体" w:hAnsi="宋体" w:hint="eastAsia"/>
        </w:rPr>
        <w:t>由政府集中采购机构依法组建，负责评审活动。</w:t>
      </w:r>
    </w:p>
    <w:p w14:paraId="6A49D3B6" w14:textId="77777777" w:rsidR="00F4468A" w:rsidRDefault="00000000">
      <w:pPr>
        <w:ind w:firstLineChars="196" w:firstLine="412"/>
        <w:rPr>
          <w:rFonts w:ascii="宋体" w:hAnsi="宋体" w:hint="eastAsia"/>
        </w:rPr>
      </w:pPr>
      <w:bookmarkStart w:id="73" w:name="_Hlk72436580"/>
      <w:r>
        <w:rPr>
          <w:rFonts w:ascii="宋体" w:hAnsi="宋体" w:hint="eastAsia"/>
        </w:rPr>
        <w:t>评审委员会由采购人代表和评审专家组成，成员人数应当为5人以上单数（部分条件下为7人以上单数），其中评审专家不得少于成员总数的三分之二。</w:t>
      </w:r>
      <w:bookmarkEnd w:id="73"/>
      <w:r>
        <w:rPr>
          <w:rFonts w:ascii="宋体" w:hAnsi="宋体" w:hint="eastAsia"/>
        </w:rPr>
        <w:t>评定</w:t>
      </w:r>
      <w:r>
        <w:rPr>
          <w:rFonts w:hint="eastAsia"/>
        </w:rPr>
        <w:t>分离项目</w:t>
      </w:r>
      <w:r>
        <w:t>评审专家</w:t>
      </w:r>
      <w:r>
        <w:rPr>
          <w:rFonts w:hint="eastAsia"/>
        </w:rPr>
        <w:t>均</w:t>
      </w:r>
      <w:r>
        <w:t>由</w:t>
      </w:r>
      <w:r>
        <w:rPr>
          <w:rFonts w:hint="eastAsia"/>
        </w:rPr>
        <w:t>评审专家组成。</w:t>
      </w:r>
      <w:r>
        <w:rPr>
          <w:rFonts w:ascii="宋体" w:hAnsi="宋体" w:hint="eastAsia"/>
          <w:szCs w:val="21"/>
        </w:rPr>
        <w:t>评审专家一般是</w:t>
      </w:r>
      <w:r>
        <w:rPr>
          <w:rFonts w:ascii="宋体" w:hAnsi="宋体" w:hint="eastAsia"/>
        </w:rPr>
        <w:t>从深圳市政府采购评审专家库中随机抽取。采购人代表须持本单位签发的《评审授权书》参加评审。</w:t>
      </w:r>
    </w:p>
    <w:p w14:paraId="2D4BD2F2" w14:textId="77777777" w:rsidR="00F4468A" w:rsidRDefault="00000000">
      <w:pPr>
        <w:pStyle w:val="a9"/>
        <w:ind w:firstLineChars="200" w:firstLine="422"/>
      </w:pPr>
      <w:r>
        <w:rPr>
          <w:rFonts w:ascii="宋体" w:hAnsi="宋体" w:hint="eastAsia"/>
          <w:color w:val="FF0000"/>
          <w:sz w:val="21"/>
        </w:rPr>
        <w:t>根据财政部门要求，将食材、物业管理、清扫保洁、保安服务、家具、窗帘、园林绿化、社工服务、“城市管家”九类采购项目作为严管项目，实行“通用品目+专业品目”组合抽取制。严管项目的范围由市财政部门根据监管需要适时调整。上述所称专业品目是指，与项目采购标的相对应的品目，具体由采购人商采购代理机构根据项目需求自主确定。通用品目具体由会计、审计、法律、人力资源管理、资产评估、金融服务品目下的所有专家合并组成。专业品目下产生的专家人数占抽取总人数的比例不得超过50%（含本数），除此之外的专家均从通用品目库中随机抽取。注：属于严管项目，论证及评审抽取专家的规则均按此要求执行。</w:t>
      </w:r>
    </w:p>
    <w:p w14:paraId="50E861FC" w14:textId="77777777" w:rsidR="00F4468A" w:rsidRDefault="00000000">
      <w:pPr>
        <w:ind w:firstLineChars="196" w:firstLine="412"/>
        <w:rPr>
          <w:rFonts w:ascii="宋体" w:hAnsi="宋体" w:hint="eastAsia"/>
        </w:rPr>
      </w:pPr>
      <w:r>
        <w:rPr>
          <w:rFonts w:ascii="宋体" w:hAnsi="宋体" w:hint="eastAsia"/>
        </w:rPr>
        <w:t>29.2评审定标应当遵循公平、公正、科学、择优的原则。</w:t>
      </w:r>
    </w:p>
    <w:p w14:paraId="7E03D2BD" w14:textId="77777777" w:rsidR="00F4468A" w:rsidRDefault="00000000">
      <w:pPr>
        <w:ind w:firstLineChars="196" w:firstLine="412"/>
        <w:rPr>
          <w:rFonts w:ascii="宋体" w:hAnsi="宋体" w:hint="eastAsia"/>
        </w:rPr>
      </w:pPr>
      <w:r>
        <w:rPr>
          <w:rFonts w:ascii="宋体" w:hAnsi="宋体" w:hint="eastAsia"/>
        </w:rPr>
        <w:t>29.3评审活动依法进行，任何单位和个人不得非法干预评标过程和结果。</w:t>
      </w:r>
    </w:p>
    <w:p w14:paraId="73B8A6D3" w14:textId="77777777" w:rsidR="00F4468A" w:rsidRDefault="00000000">
      <w:pPr>
        <w:ind w:firstLineChars="196" w:firstLine="412"/>
        <w:rPr>
          <w:rFonts w:ascii="宋体" w:hAnsi="宋体" w:hint="eastAsia"/>
        </w:rPr>
      </w:pPr>
      <w:r>
        <w:rPr>
          <w:rFonts w:ascii="宋体" w:hAnsi="宋体" w:hint="eastAsia"/>
        </w:rPr>
        <w:t>29.4评审过程中不允许违背评标程序或采用招标文件未载明的评标方法或评标因素进</w:t>
      </w:r>
      <w:r>
        <w:rPr>
          <w:rFonts w:ascii="宋体" w:hAnsi="宋体" w:hint="eastAsia"/>
        </w:rPr>
        <w:lastRenderedPageBreak/>
        <w:t>行评标。</w:t>
      </w:r>
    </w:p>
    <w:p w14:paraId="0DE4EAC3" w14:textId="77777777" w:rsidR="00F4468A" w:rsidRDefault="00000000">
      <w:pPr>
        <w:ind w:firstLineChars="196" w:firstLine="412"/>
        <w:rPr>
          <w:rFonts w:ascii="宋体" w:hAnsi="宋体" w:hint="eastAsia"/>
          <w:bCs/>
        </w:rPr>
      </w:pPr>
      <w:r>
        <w:rPr>
          <w:rFonts w:ascii="宋体" w:hAnsi="宋体" w:hint="eastAsia"/>
          <w:bCs/>
        </w:rPr>
        <w:t>29.5 开标后，直到签订合同为止，凡属于对投标文件的审查、澄清、评价和比较的有关资料以及中标候选人的推荐情况、与评审有关的其他任何情况均严格保密（</w:t>
      </w:r>
      <w:r>
        <w:rPr>
          <w:rFonts w:hint="eastAsia"/>
        </w:rPr>
        <w:t>信息公开的内容除外</w:t>
      </w:r>
      <w:r>
        <w:rPr>
          <w:rFonts w:ascii="宋体" w:hAnsi="宋体" w:hint="eastAsia"/>
          <w:bCs/>
        </w:rPr>
        <w:t>）。</w:t>
      </w:r>
    </w:p>
    <w:p w14:paraId="220EE2EE" w14:textId="77777777" w:rsidR="00F4468A" w:rsidRDefault="00000000">
      <w:pPr>
        <w:rPr>
          <w:rFonts w:ascii="黑体" w:eastAsia="黑体" w:hAnsi="宋体" w:hint="eastAsia"/>
          <w:sz w:val="24"/>
        </w:rPr>
      </w:pPr>
      <w:r>
        <w:rPr>
          <w:rFonts w:ascii="黑体" w:eastAsia="黑体" w:hAnsi="宋体" w:hint="eastAsia"/>
          <w:sz w:val="24"/>
        </w:rPr>
        <w:t>30．向评审委员会提供的资料</w:t>
      </w:r>
    </w:p>
    <w:p w14:paraId="30247EC2" w14:textId="77777777" w:rsidR="00F4468A" w:rsidRDefault="00000000">
      <w:pPr>
        <w:ind w:firstLineChars="196" w:firstLine="412"/>
        <w:rPr>
          <w:rFonts w:ascii="宋体" w:hAnsi="宋体" w:hint="eastAsia"/>
        </w:rPr>
      </w:pPr>
      <w:r>
        <w:rPr>
          <w:rFonts w:ascii="宋体" w:hAnsi="宋体" w:hint="eastAsia"/>
        </w:rPr>
        <w:t>30.1公开发布的招标文件，包括图纸、服务清单、答疑文件等；</w:t>
      </w:r>
    </w:p>
    <w:p w14:paraId="031F9818" w14:textId="77777777" w:rsidR="00F4468A" w:rsidRDefault="00000000">
      <w:pPr>
        <w:ind w:firstLineChars="196" w:firstLine="412"/>
        <w:rPr>
          <w:rFonts w:ascii="宋体" w:hAnsi="宋体" w:hint="eastAsia"/>
        </w:rPr>
      </w:pPr>
      <w:r>
        <w:rPr>
          <w:rFonts w:ascii="宋体" w:hAnsi="宋体" w:hint="eastAsia"/>
        </w:rPr>
        <w:t>30.2其他评标必须的资料。</w:t>
      </w:r>
    </w:p>
    <w:p w14:paraId="6E1A8C5C" w14:textId="77777777" w:rsidR="00F4468A" w:rsidRDefault="00000000">
      <w:pPr>
        <w:ind w:firstLineChars="196" w:firstLine="412"/>
        <w:rPr>
          <w:rFonts w:ascii="宋体" w:hAnsi="宋体" w:hint="eastAsia"/>
        </w:rPr>
      </w:pPr>
      <w:r>
        <w:rPr>
          <w:rFonts w:ascii="宋体" w:hAnsi="宋体" w:hint="eastAsia"/>
        </w:rPr>
        <w:t>30.3</w:t>
      </w:r>
      <w:r>
        <w:rPr>
          <w:rFonts w:ascii="宋体" w:hAnsi="宋体" w:hint="eastAsia"/>
          <w:szCs w:val="21"/>
        </w:rPr>
        <w:t>评审委员会</w:t>
      </w:r>
      <w:r>
        <w:rPr>
          <w:rFonts w:ascii="宋体" w:hAnsi="宋体" w:hint="eastAsia"/>
        </w:rPr>
        <w:t>应当认真研究招标文件，至少应了解熟悉以下内容：</w:t>
      </w:r>
    </w:p>
    <w:p w14:paraId="0B8795BF" w14:textId="77777777" w:rsidR="00F4468A" w:rsidRDefault="00000000">
      <w:pPr>
        <w:ind w:firstLineChars="196" w:firstLine="412"/>
        <w:rPr>
          <w:rFonts w:ascii="宋体" w:hAnsi="宋体" w:hint="eastAsia"/>
        </w:rPr>
      </w:pPr>
      <w:r>
        <w:rPr>
          <w:rFonts w:ascii="宋体" w:hAnsi="宋体" w:hint="eastAsia"/>
        </w:rPr>
        <w:t>（1）招标的目的；</w:t>
      </w:r>
    </w:p>
    <w:p w14:paraId="6B886F37" w14:textId="77777777" w:rsidR="00F4468A" w:rsidRDefault="00000000">
      <w:pPr>
        <w:ind w:firstLineChars="196" w:firstLine="412"/>
        <w:rPr>
          <w:rFonts w:ascii="宋体" w:hAnsi="宋体" w:hint="eastAsia"/>
        </w:rPr>
      </w:pPr>
      <w:r>
        <w:rPr>
          <w:rFonts w:ascii="宋体" w:hAnsi="宋体" w:hint="eastAsia"/>
        </w:rPr>
        <w:t>（2）招标项目需求的范围和性质；</w:t>
      </w:r>
    </w:p>
    <w:p w14:paraId="6C1F7EF9" w14:textId="77777777" w:rsidR="00F4468A" w:rsidRDefault="00000000">
      <w:pPr>
        <w:ind w:firstLineChars="196" w:firstLine="412"/>
        <w:rPr>
          <w:rFonts w:ascii="宋体" w:hAnsi="宋体" w:hint="eastAsia"/>
        </w:rPr>
      </w:pPr>
      <w:r>
        <w:rPr>
          <w:rFonts w:ascii="宋体" w:hAnsi="宋体" w:hint="eastAsia"/>
        </w:rPr>
        <w:t>（3）招标文件规定的投标人的资格、财政预算限额、商务条款；</w:t>
      </w:r>
    </w:p>
    <w:p w14:paraId="0F57092D" w14:textId="77777777" w:rsidR="00F4468A" w:rsidRDefault="00000000">
      <w:pPr>
        <w:ind w:firstLineChars="196" w:firstLine="412"/>
        <w:rPr>
          <w:rFonts w:ascii="宋体" w:hAnsi="宋体" w:hint="eastAsia"/>
        </w:rPr>
      </w:pPr>
      <w:r>
        <w:rPr>
          <w:rFonts w:ascii="宋体" w:hAnsi="宋体" w:hint="eastAsia"/>
        </w:rPr>
        <w:t>（4）招标文件规定的评标程序、评标方法和评标因素；</w:t>
      </w:r>
    </w:p>
    <w:p w14:paraId="1907BA6C" w14:textId="77777777" w:rsidR="00F4468A" w:rsidRDefault="00000000">
      <w:pPr>
        <w:ind w:firstLineChars="196" w:firstLine="412"/>
        <w:rPr>
          <w:rFonts w:ascii="宋体" w:hAnsi="宋体" w:hint="eastAsia"/>
        </w:rPr>
      </w:pPr>
      <w:r>
        <w:rPr>
          <w:rFonts w:ascii="宋体" w:hAnsi="宋体" w:hint="eastAsia"/>
        </w:rPr>
        <w:t>（5）招标文件所列示的资格性审查表及符合性审查表。</w:t>
      </w:r>
    </w:p>
    <w:p w14:paraId="5887881E" w14:textId="77777777" w:rsidR="00F4468A" w:rsidRDefault="00000000">
      <w:pPr>
        <w:rPr>
          <w:rFonts w:ascii="黑体" w:eastAsia="黑体" w:hAnsi="宋体" w:hint="eastAsia"/>
          <w:sz w:val="24"/>
        </w:rPr>
      </w:pPr>
      <w:r>
        <w:rPr>
          <w:rFonts w:ascii="黑体" w:eastAsia="黑体" w:hAnsi="宋体" w:hint="eastAsia"/>
          <w:sz w:val="24"/>
        </w:rPr>
        <w:t>31．独立评审</w:t>
      </w:r>
    </w:p>
    <w:p w14:paraId="627DBA4B" w14:textId="77777777" w:rsidR="00F4468A" w:rsidRDefault="00000000">
      <w:pPr>
        <w:ind w:firstLineChars="196" w:firstLine="412"/>
        <w:rPr>
          <w:rFonts w:ascii="宋体" w:hAnsi="宋体" w:hint="eastAsia"/>
          <w:bCs/>
        </w:rPr>
      </w:pPr>
      <w:r>
        <w:rPr>
          <w:rFonts w:ascii="宋体" w:hAnsi="宋体" w:hint="eastAsia"/>
          <w:bCs/>
        </w:rPr>
        <w:t>3</w:t>
      </w:r>
      <w:r>
        <w:rPr>
          <w:rFonts w:ascii="宋体" w:hAnsi="宋体"/>
          <w:bCs/>
        </w:rPr>
        <w:t>1</w:t>
      </w:r>
      <w:r>
        <w:rPr>
          <w:rFonts w:ascii="宋体" w:hAnsi="宋体" w:hint="eastAsia"/>
          <w:bCs/>
        </w:rPr>
        <w:t>.1</w:t>
      </w:r>
      <w:r>
        <w:rPr>
          <w:rFonts w:ascii="宋体" w:hAnsi="宋体" w:hint="eastAsia"/>
          <w:szCs w:val="21"/>
        </w:rPr>
        <w:t>评审委员会</w:t>
      </w:r>
      <w:r>
        <w:rPr>
          <w:rFonts w:ascii="宋体" w:hAnsi="宋体" w:hint="eastAsia"/>
          <w:bCs/>
        </w:rPr>
        <w:t>成员的评标活动应当独立进行，并应遵循投标文件初审、澄清有关问题、比较与评价、确定中标供应商、编写评审报告的工作程序。</w:t>
      </w:r>
    </w:p>
    <w:p w14:paraId="0C60AF75" w14:textId="77777777" w:rsidR="00F4468A" w:rsidRDefault="00F4468A">
      <w:pPr>
        <w:ind w:firstLineChars="196" w:firstLine="412"/>
        <w:rPr>
          <w:rFonts w:ascii="宋体" w:hAnsi="宋体" w:hint="eastAsia"/>
          <w:bCs/>
          <w:szCs w:val="21"/>
        </w:rPr>
      </w:pPr>
    </w:p>
    <w:p w14:paraId="7437D7AB" w14:textId="77777777" w:rsidR="00F4468A" w:rsidRDefault="00000000">
      <w:pPr>
        <w:pStyle w:val="2"/>
        <w:numPr>
          <w:ilvl w:val="0"/>
          <w:numId w:val="7"/>
        </w:numPr>
        <w:spacing w:beforeLines="50" w:before="120" w:afterLines="50" w:after="120"/>
        <w:ind w:left="562" w:hanging="562"/>
        <w:rPr>
          <w:rFonts w:hint="eastAsia"/>
          <w:sz w:val="28"/>
          <w:szCs w:val="28"/>
        </w:rPr>
      </w:pPr>
      <w:r>
        <w:rPr>
          <w:rFonts w:hint="eastAsia"/>
          <w:sz w:val="28"/>
          <w:szCs w:val="28"/>
        </w:rPr>
        <w:t>评审程序及评审方法</w:t>
      </w:r>
    </w:p>
    <w:p w14:paraId="1D59B5DB" w14:textId="77777777" w:rsidR="00F4468A" w:rsidRDefault="00000000">
      <w:pPr>
        <w:rPr>
          <w:rFonts w:ascii="黑体" w:eastAsia="黑体" w:hAnsi="宋体" w:hint="eastAsia"/>
          <w:sz w:val="24"/>
        </w:rPr>
      </w:pPr>
      <w:r>
        <w:rPr>
          <w:rFonts w:ascii="黑体" w:eastAsia="黑体" w:hAnsi="宋体" w:hint="eastAsia"/>
          <w:sz w:val="24"/>
        </w:rPr>
        <w:t>32．投标文件初审</w:t>
      </w:r>
    </w:p>
    <w:p w14:paraId="15A25A6B" w14:textId="77777777" w:rsidR="00F4468A" w:rsidRDefault="00000000">
      <w:pPr>
        <w:ind w:firstLineChars="196" w:firstLine="412"/>
        <w:rPr>
          <w:rFonts w:ascii="宋体" w:hAnsi="宋体" w:hint="eastAsia"/>
        </w:rPr>
      </w:pPr>
      <w:r>
        <w:rPr>
          <w:rFonts w:ascii="宋体" w:hAnsi="宋体" w:hint="eastAsia"/>
        </w:rPr>
        <w:t>32.1投标文件初审包括资格性审查和符合性审查。</w:t>
      </w:r>
    </w:p>
    <w:p w14:paraId="107375C5" w14:textId="77777777" w:rsidR="00F4468A" w:rsidRDefault="00000000">
      <w:pPr>
        <w:ind w:firstLineChars="196" w:firstLine="412"/>
        <w:rPr>
          <w:rFonts w:ascii="宋体" w:hAnsi="宋体" w:hint="eastAsia"/>
        </w:rPr>
      </w:pPr>
      <w:r>
        <w:rPr>
          <w:rFonts w:ascii="宋体" w:hAnsi="宋体" w:hint="eastAsia"/>
        </w:rPr>
        <w:t>资格性审查：依据法律法规和招标文件的规定，对投标文件中的资格证明等进行审查，以确定投标供应商是否具备投标资格。</w:t>
      </w:r>
    </w:p>
    <w:p w14:paraId="3879B134" w14:textId="77777777" w:rsidR="00F4468A" w:rsidRDefault="00000000">
      <w:pPr>
        <w:ind w:firstLineChars="196" w:firstLine="412"/>
        <w:rPr>
          <w:rFonts w:ascii="宋体" w:hAnsi="宋体" w:hint="eastAsia"/>
        </w:rPr>
      </w:pPr>
      <w:r>
        <w:rPr>
          <w:rFonts w:ascii="宋体" w:hAnsi="宋体" w:hint="eastAsia"/>
        </w:rPr>
        <w:t>符合性审查：依据招标文件的规定，对投标文件的有效性、完整性和对招标文件的响应程度进行审查，以确定是否满足符合性审查的要求。</w:t>
      </w:r>
    </w:p>
    <w:p w14:paraId="2F8FD8EE" w14:textId="77777777" w:rsidR="00F4468A" w:rsidRDefault="00000000">
      <w:pPr>
        <w:ind w:firstLineChars="196" w:firstLine="412"/>
        <w:rPr>
          <w:rFonts w:ascii="宋体" w:hAnsi="宋体" w:hint="eastAsia"/>
        </w:rPr>
      </w:pPr>
      <w:r>
        <w:rPr>
          <w:rFonts w:ascii="宋体" w:hAnsi="宋体" w:hint="eastAsia"/>
        </w:rPr>
        <w:t>32.2 投标文件初审内容请详见《资格性审查表》和《符合性审查表》部分。投标人若有一条审查不通过则按投标无效处理。</w:t>
      </w:r>
    </w:p>
    <w:p w14:paraId="3C81EF6A" w14:textId="77777777" w:rsidR="00F4468A" w:rsidRDefault="00000000">
      <w:pPr>
        <w:ind w:firstLineChars="196" w:firstLine="412"/>
        <w:rPr>
          <w:rFonts w:ascii="宋体" w:hAnsi="宋体" w:hint="eastAsia"/>
          <w:bCs/>
        </w:rPr>
      </w:pPr>
      <w:r>
        <w:rPr>
          <w:rFonts w:ascii="宋体" w:hAnsi="宋体" w:hint="eastAsia"/>
          <w:bCs/>
        </w:rPr>
        <w:t>32.3 投标文件初审中关于供应商家数的计算:</w:t>
      </w:r>
    </w:p>
    <w:p w14:paraId="5FCA7DE3" w14:textId="77777777" w:rsidR="00F4468A" w:rsidRDefault="00000000">
      <w:pPr>
        <w:ind w:firstLineChars="196" w:firstLine="412"/>
        <w:rPr>
          <w:rFonts w:ascii="宋体" w:hAnsi="宋体" w:hint="eastAsia"/>
          <w:bCs/>
        </w:rPr>
      </w:pPr>
      <w:r>
        <w:rPr>
          <w:rFonts w:ascii="宋体" w:hAnsi="宋体" w:hint="eastAsia"/>
          <w:bCs/>
        </w:rPr>
        <w:t>32.3.1采用最低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审的投标人，招标文件未规定的采取随机抽取方式确定，其他投标无效。</w:t>
      </w:r>
    </w:p>
    <w:p w14:paraId="764C5922" w14:textId="77777777" w:rsidR="00F4468A" w:rsidRDefault="00000000">
      <w:pPr>
        <w:ind w:firstLineChars="196" w:firstLine="412"/>
        <w:rPr>
          <w:rFonts w:ascii="宋体" w:hAnsi="宋体" w:hint="eastAsia"/>
          <w:bCs/>
        </w:rPr>
      </w:pPr>
      <w:r>
        <w:rPr>
          <w:rFonts w:ascii="宋体" w:hAnsi="宋体" w:hint="eastAsia"/>
          <w:bCs/>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w:t>
      </w:r>
      <w:r>
        <w:rPr>
          <w:rFonts w:ascii="宋体" w:hAnsi="宋体" w:hint="eastAsia"/>
          <w:bCs/>
          <w:szCs w:val="21"/>
        </w:rPr>
        <w:t>评审委员会</w:t>
      </w:r>
      <w:r>
        <w:rPr>
          <w:rFonts w:ascii="宋体" w:hAnsi="宋体" w:hint="eastAsia"/>
          <w:bCs/>
        </w:rPr>
        <w:t>按照招标文件规定的方式确定一个投标人获得中标人推荐资格，招标文件未规定的采取随机抽取方式确定，其他同品牌投标人不作为中标候选人。</w:t>
      </w:r>
    </w:p>
    <w:p w14:paraId="6A046E3A" w14:textId="77777777" w:rsidR="00F4468A" w:rsidRDefault="00000000">
      <w:pPr>
        <w:ind w:firstLineChars="196" w:firstLine="412"/>
        <w:rPr>
          <w:rFonts w:ascii="宋体" w:hAnsi="宋体" w:hint="eastAsia"/>
          <w:bCs/>
        </w:rPr>
      </w:pPr>
      <w:r>
        <w:rPr>
          <w:rFonts w:ascii="宋体" w:hAnsi="宋体" w:hint="eastAsia"/>
          <w:bCs/>
        </w:rPr>
        <w:t>32.3.3非单一产品采购项目，采购人应当根据采购项目技术构成、产品价格比重等合理确定核心产品，并在招标文件中载明。多家投标人提供的核心产品品牌相同的，按前两款规定处理。</w:t>
      </w:r>
    </w:p>
    <w:p w14:paraId="47059118" w14:textId="77777777" w:rsidR="00F4468A" w:rsidRDefault="00000000">
      <w:pPr>
        <w:ind w:firstLineChars="196" w:firstLine="412"/>
        <w:rPr>
          <w:rFonts w:ascii="宋体" w:hAnsi="宋体" w:hint="eastAsia"/>
        </w:rPr>
      </w:pPr>
      <w:r>
        <w:rPr>
          <w:rFonts w:ascii="宋体" w:hAnsi="宋体" w:hint="eastAsia"/>
        </w:rPr>
        <w:t>32.4投标人投标文件作无效处理的情形，具体包括但不限于以下：</w:t>
      </w:r>
    </w:p>
    <w:p w14:paraId="3B9C2062" w14:textId="77777777" w:rsidR="00F4468A" w:rsidRDefault="00000000">
      <w:pPr>
        <w:ind w:firstLineChars="196" w:firstLine="412"/>
      </w:pPr>
      <w:r>
        <w:rPr>
          <w:rFonts w:ascii="宋体" w:hAnsi="宋体" w:hint="eastAsia"/>
        </w:rPr>
        <w:t>32.4.1</w:t>
      </w:r>
      <w:r>
        <w:rPr>
          <w:rFonts w:hint="eastAsia"/>
        </w:rPr>
        <w:t>不同投标人的投标文件由同一单位或者同一个人编制，或者由同一个人分阶段参与编制；</w:t>
      </w:r>
    </w:p>
    <w:p w14:paraId="6F932132" w14:textId="77777777" w:rsidR="00F4468A" w:rsidRDefault="00000000">
      <w:pPr>
        <w:ind w:firstLineChars="196" w:firstLine="412"/>
      </w:pPr>
      <w:r>
        <w:rPr>
          <w:rFonts w:ascii="宋体" w:hAnsi="宋体"/>
        </w:rPr>
        <w:t>32.4.</w:t>
      </w:r>
      <w:r>
        <w:rPr>
          <w:rFonts w:ascii="宋体" w:hAnsi="宋体" w:hint="eastAsia"/>
        </w:rPr>
        <w:t>2</w:t>
      </w:r>
      <w:r>
        <w:rPr>
          <w:rFonts w:hint="eastAsia"/>
        </w:rPr>
        <w:t>不同投标人委托同一单位或者个人办理投标事宜；</w:t>
      </w:r>
    </w:p>
    <w:p w14:paraId="7A6D73F2" w14:textId="77777777" w:rsidR="00F4468A" w:rsidRDefault="00000000">
      <w:pPr>
        <w:ind w:firstLineChars="196" w:firstLine="412"/>
        <w:rPr>
          <w:rFonts w:ascii="宋体" w:hAnsi="宋体" w:hint="eastAsia"/>
        </w:rPr>
      </w:pPr>
      <w:r>
        <w:rPr>
          <w:rFonts w:ascii="宋体" w:hAnsi="宋体" w:hint="eastAsia"/>
        </w:rPr>
        <w:t>32.4.3不同投标人的投标文件载明的项目管理成员或者联系人员为同一人；</w:t>
      </w:r>
    </w:p>
    <w:p w14:paraId="5406039F" w14:textId="77777777" w:rsidR="00F4468A" w:rsidRDefault="00000000">
      <w:pPr>
        <w:ind w:firstLineChars="196" w:firstLine="412"/>
        <w:rPr>
          <w:rFonts w:ascii="宋体" w:hAnsi="宋体" w:hint="eastAsia"/>
        </w:rPr>
      </w:pPr>
      <w:r>
        <w:rPr>
          <w:rFonts w:ascii="宋体" w:hAnsi="宋体" w:hint="eastAsia"/>
        </w:rPr>
        <w:t>32.4.4不同投标人的投标文件异常一致或者投标报价呈规律性差异；</w:t>
      </w:r>
    </w:p>
    <w:p w14:paraId="05C5DC95" w14:textId="77777777" w:rsidR="00F4468A" w:rsidRDefault="00000000">
      <w:pPr>
        <w:ind w:firstLineChars="196" w:firstLine="412"/>
        <w:rPr>
          <w:rFonts w:ascii="宋体" w:hAnsi="宋体" w:hint="eastAsia"/>
        </w:rPr>
      </w:pPr>
      <w:r>
        <w:rPr>
          <w:rFonts w:ascii="宋体" w:hAnsi="宋体" w:hint="eastAsia"/>
        </w:rPr>
        <w:t>32.4.5</w:t>
      </w:r>
      <w:r>
        <w:rPr>
          <w:rFonts w:ascii="宋体" w:hAnsi="宋体"/>
        </w:rPr>
        <w:t>不同投标供应商的投标文件或部分投标文件相互混装</w:t>
      </w:r>
      <w:r>
        <w:rPr>
          <w:rFonts w:ascii="宋体" w:hAnsi="宋体" w:hint="eastAsia"/>
        </w:rPr>
        <w:t>；</w:t>
      </w:r>
    </w:p>
    <w:p w14:paraId="12ABF03C" w14:textId="77777777" w:rsidR="00F4468A" w:rsidRDefault="00000000">
      <w:pPr>
        <w:ind w:firstLineChars="196" w:firstLine="412"/>
        <w:rPr>
          <w:rFonts w:ascii="宋体" w:hAnsi="宋体" w:hint="eastAsia"/>
        </w:rPr>
      </w:pPr>
      <w:r>
        <w:rPr>
          <w:rFonts w:ascii="宋体" w:hAnsi="宋体" w:hint="eastAsia"/>
        </w:rPr>
        <w:t>32.4.6投标供应商之间相互约定给予未中标的供应商利益补偿；</w:t>
      </w:r>
    </w:p>
    <w:p w14:paraId="692BF8CC" w14:textId="77777777" w:rsidR="00F4468A" w:rsidRDefault="00000000">
      <w:pPr>
        <w:ind w:firstLineChars="196" w:firstLine="412"/>
        <w:rPr>
          <w:rFonts w:ascii="宋体" w:hAnsi="宋体" w:hint="eastAsia"/>
        </w:rPr>
      </w:pPr>
      <w:r>
        <w:rPr>
          <w:rFonts w:ascii="宋体" w:hAnsi="宋体" w:hint="eastAsia"/>
        </w:rPr>
        <w:t>32.4.7不同投标供应商的法定代表人、主要经营负责人、项目投标授权代表人、项目负责人、主要技术人员为同一人、属同一单位或者同一单位缴纳社会保险；</w:t>
      </w:r>
    </w:p>
    <w:p w14:paraId="56F4A37E" w14:textId="77777777" w:rsidR="00F4468A" w:rsidRDefault="00000000">
      <w:pPr>
        <w:ind w:firstLineChars="196" w:firstLine="412"/>
        <w:rPr>
          <w:rFonts w:ascii="宋体" w:hAnsi="宋体" w:hint="eastAsia"/>
        </w:rPr>
      </w:pPr>
      <w:r>
        <w:rPr>
          <w:rFonts w:ascii="宋体" w:hAnsi="宋体" w:hint="eastAsia"/>
        </w:rPr>
        <w:lastRenderedPageBreak/>
        <w:t>32.4.8不同投标供应商的投标文件内容存在非正常一致；</w:t>
      </w:r>
    </w:p>
    <w:p w14:paraId="0230FC82" w14:textId="77777777" w:rsidR="00F4468A" w:rsidRDefault="00000000">
      <w:pPr>
        <w:ind w:firstLineChars="196" w:firstLine="412"/>
        <w:rPr>
          <w:rFonts w:ascii="宋体" w:hAnsi="宋体" w:hint="eastAsia"/>
        </w:rPr>
      </w:pPr>
      <w:r>
        <w:rPr>
          <w:rFonts w:ascii="宋体" w:hAnsi="宋体" w:hint="eastAsia"/>
        </w:rPr>
        <w:t>32.4.9在同一单位工作人员为两家以上（含两家）供应商进行同一项投标活动；</w:t>
      </w:r>
    </w:p>
    <w:p w14:paraId="2C53B1A3" w14:textId="77777777" w:rsidR="00F4468A" w:rsidRDefault="00000000">
      <w:pPr>
        <w:ind w:firstLineChars="196" w:firstLine="412"/>
        <w:rPr>
          <w:rFonts w:ascii="宋体" w:hAnsi="宋体" w:hint="eastAsia"/>
        </w:rPr>
      </w:pPr>
      <w:r>
        <w:rPr>
          <w:rFonts w:ascii="宋体" w:hAnsi="宋体" w:hint="eastAsia"/>
        </w:rPr>
        <w:t>32.4.10主管部门依照法律、法规认定的其他情形。</w:t>
      </w:r>
    </w:p>
    <w:p w14:paraId="21D28CB7" w14:textId="77777777" w:rsidR="00F4468A" w:rsidRDefault="00000000">
      <w:pPr>
        <w:ind w:firstLineChars="196" w:firstLine="412"/>
        <w:rPr>
          <w:rFonts w:ascii="宋体" w:hAnsi="宋体" w:hint="eastAsia"/>
        </w:rPr>
      </w:pPr>
      <w:r>
        <w:rPr>
          <w:rFonts w:ascii="宋体" w:hAnsi="宋体" w:hint="eastAsia"/>
        </w:rPr>
        <w:t>32.5对不属于《资格性审查表》和《符合性审查表》所列的其他情形，除专用条款另有规定和32.4条款所列情形外，不得作为投标无效的理由。</w:t>
      </w:r>
    </w:p>
    <w:p w14:paraId="256D1270" w14:textId="77777777" w:rsidR="00F4468A" w:rsidRDefault="00000000">
      <w:pPr>
        <w:rPr>
          <w:rFonts w:ascii="黑体" w:eastAsia="黑体" w:hAnsi="宋体" w:hint="eastAsia"/>
          <w:sz w:val="24"/>
        </w:rPr>
      </w:pPr>
      <w:r>
        <w:rPr>
          <w:rFonts w:ascii="黑体" w:eastAsia="黑体" w:hAnsi="宋体" w:hint="eastAsia"/>
          <w:sz w:val="24"/>
        </w:rPr>
        <w:t>33．澄清有关问题</w:t>
      </w:r>
    </w:p>
    <w:p w14:paraId="646910E0" w14:textId="77777777" w:rsidR="00F4468A" w:rsidRDefault="00000000">
      <w:pPr>
        <w:ind w:firstLineChars="196" w:firstLine="412"/>
        <w:rPr>
          <w:rFonts w:ascii="宋体" w:hAnsi="宋体" w:hint="eastAsia"/>
        </w:rPr>
      </w:pPr>
      <w:bookmarkStart w:id="74" w:name="_Hlk71407321"/>
      <w:r>
        <w:rPr>
          <w:rFonts w:ascii="宋体" w:hAnsi="宋体" w:hint="eastAsia"/>
        </w:rPr>
        <w:t>3</w:t>
      </w:r>
      <w:r>
        <w:rPr>
          <w:rFonts w:ascii="宋体" w:hAnsi="宋体"/>
        </w:rPr>
        <w:t>3.1</w:t>
      </w:r>
      <w:r>
        <w:rPr>
          <w:rFonts w:ascii="宋体" w:hAnsi="宋体" w:hint="eastAsia"/>
        </w:rPr>
        <w:t>对招标文件中描述有歧义或前后不一致的地方（不含</w:t>
      </w:r>
      <w:r>
        <w:rPr>
          <w:szCs w:val="21"/>
        </w:rPr>
        <w:t>招标文件存在歧义、重大缺陷导致评</w:t>
      </w:r>
      <w:r>
        <w:rPr>
          <w:rFonts w:hint="eastAsia"/>
          <w:szCs w:val="21"/>
        </w:rPr>
        <w:t>审</w:t>
      </w:r>
      <w:r>
        <w:rPr>
          <w:szCs w:val="21"/>
        </w:rPr>
        <w:t>工作无法进行</w:t>
      </w:r>
      <w:r>
        <w:rPr>
          <w:rFonts w:hint="eastAsia"/>
          <w:szCs w:val="21"/>
        </w:rPr>
        <w:t>的情况）</w:t>
      </w:r>
      <w:r>
        <w:rPr>
          <w:rFonts w:ascii="宋体" w:hAnsi="宋体" w:hint="eastAsia"/>
        </w:rPr>
        <w:t>，评审委员会有权进行评判，但对同一条款的评判应适用于每个投标人。</w:t>
      </w:r>
      <w:bookmarkEnd w:id="74"/>
    </w:p>
    <w:p w14:paraId="2DB95870" w14:textId="77777777" w:rsidR="00F4468A" w:rsidRDefault="00000000">
      <w:pPr>
        <w:ind w:firstLineChars="196" w:firstLine="412"/>
        <w:rPr>
          <w:rFonts w:ascii="宋体" w:hAnsi="宋体" w:hint="eastAsia"/>
        </w:rPr>
      </w:pPr>
      <w:r>
        <w:rPr>
          <w:rFonts w:ascii="宋体" w:hAnsi="宋体" w:hint="eastAsia"/>
        </w:rPr>
        <w:t>3</w:t>
      </w:r>
      <w:r>
        <w:rPr>
          <w:rFonts w:ascii="宋体" w:hAnsi="宋体"/>
        </w:rPr>
        <w:t>3.2</w:t>
      </w:r>
      <w:r>
        <w:rPr>
          <w:szCs w:val="21"/>
        </w:rPr>
        <w:t>评</w:t>
      </w:r>
      <w:r>
        <w:rPr>
          <w:rFonts w:hint="eastAsia"/>
          <w:szCs w:val="21"/>
        </w:rPr>
        <w:t>审</w:t>
      </w:r>
      <w:r>
        <w:rPr>
          <w:szCs w:val="21"/>
        </w:rPr>
        <w:t>委员会发现招标文件存在歧义、重大缺陷导致评</w:t>
      </w:r>
      <w:r>
        <w:rPr>
          <w:rFonts w:hint="eastAsia"/>
          <w:szCs w:val="21"/>
        </w:rPr>
        <w:t>审</w:t>
      </w:r>
      <w:r>
        <w:rPr>
          <w:szCs w:val="21"/>
        </w:rPr>
        <w:t>工作无法进行，或者招标文件内容违反国家有关强制性规定的，应当停止评</w:t>
      </w:r>
      <w:r>
        <w:rPr>
          <w:rFonts w:hint="eastAsia"/>
          <w:szCs w:val="21"/>
        </w:rPr>
        <w:t>审</w:t>
      </w:r>
      <w:r>
        <w:rPr>
          <w:szCs w:val="21"/>
        </w:rPr>
        <w:t>工作，与</w:t>
      </w:r>
      <w:r>
        <w:rPr>
          <w:rFonts w:hint="eastAsia"/>
          <w:szCs w:val="21"/>
        </w:rPr>
        <w:t>政府集中采购机构</w:t>
      </w:r>
      <w:r>
        <w:rPr>
          <w:szCs w:val="21"/>
        </w:rPr>
        <w:t>沟通并作书面记录。</w:t>
      </w:r>
      <w:r>
        <w:rPr>
          <w:rFonts w:hint="eastAsia"/>
          <w:szCs w:val="21"/>
        </w:rPr>
        <w:t>经</w:t>
      </w:r>
      <w:r>
        <w:rPr>
          <w:szCs w:val="21"/>
        </w:rPr>
        <w:t>确认后，</w:t>
      </w:r>
      <w:r>
        <w:rPr>
          <w:rFonts w:hint="eastAsia"/>
          <w:szCs w:val="21"/>
        </w:rPr>
        <w:t>项目</w:t>
      </w:r>
      <w:r>
        <w:rPr>
          <w:szCs w:val="21"/>
        </w:rPr>
        <w:t>应当修改招标文件，重新组织采购活动。</w:t>
      </w:r>
    </w:p>
    <w:p w14:paraId="3A828C37" w14:textId="77777777" w:rsidR="00F4468A" w:rsidRDefault="00000000">
      <w:pPr>
        <w:ind w:firstLineChars="196" w:firstLine="412"/>
        <w:rPr>
          <w:rFonts w:ascii="宋体" w:hAnsi="宋体" w:hint="eastAsia"/>
        </w:rPr>
      </w:pPr>
      <w:r>
        <w:rPr>
          <w:rFonts w:ascii="宋体" w:hAnsi="宋体"/>
        </w:rPr>
        <w:t>33.3</w:t>
      </w:r>
      <w:r>
        <w:rPr>
          <w:rFonts w:ascii="宋体" w:hAnsi="宋体" w:hint="eastAsia"/>
        </w:rPr>
        <w:t>对于投标文件中含义不明确、同类问题表述不一致或者有明显文字和计算错误的内容，评审委员会应当以书面形式要求投标人作出必要的澄清、说明或者补正。</w:t>
      </w:r>
    </w:p>
    <w:p w14:paraId="3D49F76B" w14:textId="77777777" w:rsidR="00F4468A" w:rsidRDefault="00000000">
      <w:pPr>
        <w:ind w:firstLineChars="196" w:firstLine="412"/>
        <w:rPr>
          <w:rFonts w:ascii="宋体" w:hAnsi="宋体" w:hint="eastAsia"/>
        </w:rPr>
      </w:pPr>
      <w:r>
        <w:rPr>
          <w:rFonts w:ascii="宋体" w:hAnsi="宋体" w:hint="eastAsia"/>
        </w:rPr>
        <w:t>投标人的澄清、说明或者补正应当采用书面形式【书面形式是指文书、信件（含电子邮件）、电报、电传、传真等形式】，并加盖公章（或者由法定代表人或其授权的代表签字）。投标人的澄清、说明或者补正不得超出投标文件的范围或者改变投标文件的实质性内容。</w:t>
      </w:r>
    </w:p>
    <w:p w14:paraId="59A58AC1" w14:textId="77777777" w:rsidR="00F4468A" w:rsidRDefault="00000000">
      <w:pPr>
        <w:ind w:firstLineChars="196" w:firstLine="412"/>
        <w:rPr>
          <w:rFonts w:ascii="宋体" w:hAnsi="宋体" w:hint="eastAsia"/>
          <w:szCs w:val="21"/>
        </w:rPr>
      </w:pPr>
      <w:r>
        <w:rPr>
          <w:rFonts w:ascii="宋体" w:hAnsi="宋体" w:hint="eastAsia"/>
          <w:szCs w:val="21"/>
        </w:rPr>
        <w:t>根据本通用条款第34条，凡属于评审委员会在评审中发现的算术错误进行核实的修改不在此列。</w:t>
      </w:r>
    </w:p>
    <w:p w14:paraId="3EC8E182" w14:textId="77777777" w:rsidR="00F4468A" w:rsidRDefault="00000000">
      <w:pPr>
        <w:rPr>
          <w:rFonts w:ascii="黑体" w:eastAsia="黑体" w:hAnsi="宋体" w:hint="eastAsia"/>
          <w:sz w:val="24"/>
        </w:rPr>
      </w:pPr>
      <w:bookmarkStart w:id="75" w:name="_Toc73521669"/>
      <w:bookmarkStart w:id="76" w:name="_Toc73521581"/>
      <w:bookmarkStart w:id="77" w:name="_Toc73518151"/>
      <w:bookmarkStart w:id="78" w:name="_Toc73517673"/>
      <w:bookmarkStart w:id="79" w:name="_Toc100052400"/>
      <w:r>
        <w:rPr>
          <w:rFonts w:ascii="黑体" w:eastAsia="黑体" w:hAnsi="宋体" w:hint="eastAsia"/>
          <w:sz w:val="24"/>
        </w:rPr>
        <w:t>34．错误的修正</w:t>
      </w:r>
      <w:bookmarkEnd w:id="75"/>
      <w:bookmarkEnd w:id="76"/>
      <w:bookmarkEnd w:id="77"/>
      <w:bookmarkEnd w:id="78"/>
      <w:bookmarkEnd w:id="79"/>
    </w:p>
    <w:p w14:paraId="3B80186F" w14:textId="77777777" w:rsidR="00F4468A" w:rsidRDefault="00000000">
      <w:pPr>
        <w:ind w:firstLineChars="196" w:firstLine="412"/>
        <w:rPr>
          <w:rFonts w:ascii="宋体" w:hAnsi="宋体" w:hint="eastAsia"/>
          <w:szCs w:val="21"/>
        </w:rPr>
      </w:pPr>
      <w:r>
        <w:rPr>
          <w:rFonts w:ascii="宋体" w:hAnsi="宋体" w:hint="eastAsia"/>
          <w:szCs w:val="21"/>
        </w:rPr>
        <w:t>投标文件报价出现前后不一致的，除专用条款另有规定外，按照下列规定修正：</w:t>
      </w:r>
    </w:p>
    <w:p w14:paraId="3C363CDB" w14:textId="77777777" w:rsidR="00F4468A" w:rsidRDefault="00000000">
      <w:pPr>
        <w:ind w:firstLineChars="196" w:firstLine="412"/>
        <w:rPr>
          <w:rFonts w:ascii="宋体" w:hAnsi="宋体" w:hint="eastAsia"/>
          <w:szCs w:val="21"/>
        </w:rPr>
      </w:pPr>
      <w:r>
        <w:rPr>
          <w:rFonts w:ascii="宋体" w:hAnsi="宋体" w:hint="eastAsia"/>
          <w:szCs w:val="21"/>
        </w:rPr>
        <w:t>34.1投标文件中开标一览表投标报价内容与投标文件中投标报价相应内容不一致的，以开标一览表为准；</w:t>
      </w:r>
    </w:p>
    <w:p w14:paraId="07C971EE" w14:textId="77777777" w:rsidR="00F4468A" w:rsidRDefault="00000000">
      <w:pPr>
        <w:ind w:firstLineChars="196" w:firstLine="412"/>
        <w:rPr>
          <w:rFonts w:ascii="宋体" w:hAnsi="宋体" w:hint="eastAsia"/>
          <w:szCs w:val="21"/>
        </w:rPr>
      </w:pPr>
      <w:r>
        <w:rPr>
          <w:rFonts w:ascii="宋体" w:hAnsi="宋体" w:hint="eastAsia"/>
          <w:szCs w:val="21"/>
        </w:rPr>
        <w:t>34.2大写金额和小写金额不一致的，以大写金额为准；</w:t>
      </w:r>
    </w:p>
    <w:p w14:paraId="56247F2B" w14:textId="77777777" w:rsidR="00F4468A" w:rsidRDefault="00000000">
      <w:pPr>
        <w:ind w:firstLineChars="196" w:firstLine="412"/>
        <w:rPr>
          <w:rFonts w:ascii="宋体" w:hAnsi="宋体" w:hint="eastAsia"/>
          <w:szCs w:val="21"/>
        </w:rPr>
      </w:pPr>
      <w:r>
        <w:rPr>
          <w:rFonts w:ascii="宋体" w:hAnsi="宋体" w:hint="eastAsia"/>
          <w:szCs w:val="21"/>
        </w:rPr>
        <w:t>34.3单价金额小数点或者百分比有明显错位，以开标一览表的总价为准，并修改单价；</w:t>
      </w:r>
    </w:p>
    <w:p w14:paraId="512F67F1" w14:textId="77777777" w:rsidR="00F4468A" w:rsidRDefault="00000000">
      <w:pPr>
        <w:ind w:firstLineChars="196" w:firstLine="412"/>
        <w:rPr>
          <w:rFonts w:ascii="宋体" w:hAnsi="宋体" w:hint="eastAsia"/>
          <w:szCs w:val="21"/>
        </w:rPr>
      </w:pPr>
      <w:r>
        <w:rPr>
          <w:rFonts w:ascii="宋体" w:hAnsi="宋体" w:hint="eastAsia"/>
          <w:szCs w:val="21"/>
        </w:rPr>
        <w:t>34.4总价金额与按单价汇总金额不一致的，以单价金额计算结果为准。</w:t>
      </w:r>
    </w:p>
    <w:p w14:paraId="22B361CB" w14:textId="77777777" w:rsidR="00F4468A" w:rsidRDefault="00000000">
      <w:pPr>
        <w:ind w:firstLineChars="196" w:firstLine="412"/>
        <w:rPr>
          <w:rFonts w:ascii="宋体" w:hAnsi="宋体" w:hint="eastAsia"/>
          <w:szCs w:val="21"/>
        </w:rPr>
      </w:pPr>
      <w:r>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56BB6909" w14:textId="77777777" w:rsidR="00F4468A" w:rsidRDefault="00000000">
      <w:pPr>
        <w:rPr>
          <w:rFonts w:ascii="黑体" w:eastAsia="黑体" w:hAnsi="宋体" w:hint="eastAsia"/>
          <w:sz w:val="24"/>
        </w:rPr>
      </w:pPr>
      <w:r>
        <w:rPr>
          <w:rFonts w:ascii="黑体" w:eastAsia="黑体" w:hAnsi="宋体" w:hint="eastAsia"/>
          <w:sz w:val="24"/>
        </w:rPr>
        <w:t>35．投标文件的比较与评价</w:t>
      </w:r>
    </w:p>
    <w:p w14:paraId="6EB95243" w14:textId="77777777" w:rsidR="00F4468A" w:rsidRDefault="00000000">
      <w:pPr>
        <w:ind w:firstLineChars="196" w:firstLine="412"/>
        <w:rPr>
          <w:rFonts w:ascii="宋体" w:hAnsi="宋体" w:hint="eastAsia"/>
          <w:szCs w:val="21"/>
        </w:rPr>
      </w:pPr>
      <w:r>
        <w:rPr>
          <w:rFonts w:ascii="宋体" w:hAnsi="宋体" w:hint="eastAsia"/>
          <w:szCs w:val="21"/>
        </w:rPr>
        <w:t>评审委员会将按照《深圳经济特区政府采购条例》、《深圳经济特区政府采购条例实施细则》、《深圳市政府采购评标定标分离管理办法》及政府采购其他法律法规，仅对通过资格性审查和符合性审查的投标文件进行综合比较与评价。</w:t>
      </w:r>
    </w:p>
    <w:p w14:paraId="5695C5EE" w14:textId="77777777" w:rsidR="00F4468A" w:rsidRDefault="00000000">
      <w:pPr>
        <w:ind w:firstLineChars="196" w:firstLine="412"/>
        <w:rPr>
          <w:rFonts w:ascii="宋体" w:hAnsi="宋体" w:hint="eastAsia"/>
          <w:szCs w:val="21"/>
        </w:rPr>
      </w:pPr>
      <w:r>
        <w:rPr>
          <w:rFonts w:ascii="宋体" w:hAnsi="宋体" w:hint="eastAsia"/>
          <w:szCs w:val="21"/>
        </w:rPr>
        <w:t>评审委员会成员对需要共同认定的事项存在争议的，应当按照少数服从多数的原则作出结论。持不同意见的评审委员会成员应当书面作出说明，否则视为无异议。</w:t>
      </w:r>
    </w:p>
    <w:p w14:paraId="4AD72363" w14:textId="77777777" w:rsidR="00F4468A" w:rsidRDefault="00000000">
      <w:pPr>
        <w:rPr>
          <w:rFonts w:ascii="黑体" w:eastAsia="黑体" w:hAnsi="宋体" w:hint="eastAsia"/>
          <w:sz w:val="24"/>
        </w:rPr>
      </w:pPr>
      <w:r>
        <w:rPr>
          <w:rFonts w:ascii="黑体" w:eastAsia="黑体" w:hAnsi="宋体" w:hint="eastAsia"/>
          <w:sz w:val="24"/>
        </w:rPr>
        <w:t>36. 实地考察</w:t>
      </w:r>
    </w:p>
    <w:p w14:paraId="3A756455" w14:textId="77777777" w:rsidR="00F4468A" w:rsidRDefault="00000000">
      <w:pPr>
        <w:ind w:firstLineChars="196" w:firstLine="412"/>
        <w:rPr>
          <w:rFonts w:ascii="宋体" w:hAnsi="宋体" w:hint="eastAsia"/>
          <w:szCs w:val="21"/>
        </w:rPr>
      </w:pPr>
      <w:r>
        <w:rPr>
          <w:rFonts w:ascii="宋体" w:hAnsi="宋体" w:hint="eastAsia"/>
          <w:szCs w:val="21"/>
        </w:rPr>
        <w:t>36.1在评审期间，评审委员会根据招标文件规定（详见“一、对通用条款的补充内容”），有权对本项目的投标人开展实地考察，投标人需时刻做好接收实地考察的准备。</w:t>
      </w:r>
    </w:p>
    <w:p w14:paraId="4496E2C7" w14:textId="77777777" w:rsidR="00F4468A" w:rsidRDefault="00000000">
      <w:pPr>
        <w:rPr>
          <w:rFonts w:ascii="黑体" w:eastAsia="黑体" w:hAnsi="宋体" w:hint="eastAsia"/>
          <w:sz w:val="24"/>
        </w:rPr>
      </w:pPr>
      <w:r>
        <w:rPr>
          <w:rFonts w:ascii="黑体" w:eastAsia="黑体" w:hAnsi="宋体" w:hint="eastAsia"/>
          <w:sz w:val="24"/>
        </w:rPr>
        <w:t>37．评审方法</w:t>
      </w:r>
    </w:p>
    <w:p w14:paraId="6B86B439" w14:textId="77777777" w:rsidR="00F4468A" w:rsidRDefault="00000000">
      <w:pPr>
        <w:ind w:firstLineChars="196" w:firstLine="413"/>
        <w:rPr>
          <w:rFonts w:ascii="宋体" w:hAnsi="宋体" w:hint="eastAsia"/>
          <w:b/>
          <w:bCs/>
          <w:szCs w:val="21"/>
        </w:rPr>
      </w:pPr>
      <w:r>
        <w:rPr>
          <w:rFonts w:ascii="宋体" w:hAnsi="宋体" w:hint="eastAsia"/>
          <w:b/>
          <w:bCs/>
          <w:szCs w:val="21"/>
        </w:rPr>
        <w:t>37.1.1最低价法</w:t>
      </w:r>
    </w:p>
    <w:p w14:paraId="29BCD6EF" w14:textId="77777777" w:rsidR="00F4468A" w:rsidRDefault="00000000">
      <w:pPr>
        <w:ind w:firstLineChars="196" w:firstLine="412"/>
        <w:rPr>
          <w:rFonts w:ascii="ˎ̥" w:hAnsi="ˎ̥" w:hint="eastAsia"/>
        </w:rPr>
      </w:pPr>
      <w:bookmarkStart w:id="80" w:name="_Hlk72438142"/>
      <w:r>
        <w:rPr>
          <w:rFonts w:ascii="ˎ̥" w:hAnsi="ˎ̥"/>
        </w:rPr>
        <w:t>最低价法，是指</w:t>
      </w:r>
      <w:r>
        <w:rPr>
          <w:rFonts w:ascii="ˎ̥" w:hAnsi="ˎ̥" w:hint="eastAsia"/>
        </w:rPr>
        <w:t>完全</w:t>
      </w:r>
      <w:r>
        <w:rPr>
          <w:rFonts w:ascii="ˎ̥" w:hAnsi="ˎ̥"/>
        </w:rPr>
        <w:t>满足招标文件实质性要求，</w:t>
      </w:r>
      <w:r>
        <w:rPr>
          <w:rFonts w:ascii="ˎ̥" w:hAnsi="ˎ̥" w:hint="eastAsia"/>
        </w:rPr>
        <w:t>按照报价由低到高的顺序，依据招标文件中规定的数量或者比例推荐候选中标供应商。</w:t>
      </w:r>
    </w:p>
    <w:p w14:paraId="4C8E5BC6" w14:textId="77777777" w:rsidR="00F4468A" w:rsidRDefault="00000000">
      <w:pPr>
        <w:ind w:firstLineChars="196" w:firstLine="413"/>
        <w:rPr>
          <w:rFonts w:ascii="宋体" w:hAnsi="宋体" w:hint="eastAsia"/>
          <w:b/>
          <w:bCs/>
          <w:szCs w:val="21"/>
        </w:rPr>
      </w:pPr>
      <w:r>
        <w:rPr>
          <w:rFonts w:ascii="宋体" w:hAnsi="宋体" w:hint="eastAsia"/>
          <w:b/>
          <w:bCs/>
          <w:szCs w:val="21"/>
        </w:rPr>
        <w:t>37.1.2综合评分法</w:t>
      </w:r>
    </w:p>
    <w:p w14:paraId="0C63A9AD" w14:textId="77777777" w:rsidR="00F4468A" w:rsidRDefault="00000000">
      <w:pPr>
        <w:ind w:firstLineChars="196" w:firstLine="412"/>
        <w:rPr>
          <w:rFonts w:ascii="ˎ̥" w:hAnsi="ˎ̥" w:hint="eastAsia"/>
        </w:rPr>
      </w:pPr>
      <w:r>
        <w:rPr>
          <w:rFonts w:ascii="ˎ̥" w:hAnsi="ˎ̥"/>
        </w:rPr>
        <w:t>综合评分法，是指</w:t>
      </w:r>
      <w:r>
        <w:rPr>
          <w:rFonts w:ascii="ˎ̥" w:hAnsi="ˎ̥" w:hint="eastAsia"/>
        </w:rPr>
        <w:t>在</w:t>
      </w:r>
      <w:r>
        <w:rPr>
          <w:rFonts w:ascii="ˎ̥" w:hAnsi="ˎ̥"/>
        </w:rPr>
        <w:t>满足招标文件全部实质性要求</w:t>
      </w:r>
      <w:r>
        <w:rPr>
          <w:rFonts w:ascii="ˎ̥" w:hAnsi="ˎ̥" w:hint="eastAsia"/>
        </w:rPr>
        <w:t>的前提下</w:t>
      </w:r>
      <w:r>
        <w:rPr>
          <w:rFonts w:ascii="ˎ̥" w:hAnsi="ˎ̥"/>
        </w:rPr>
        <w:t>，</w:t>
      </w:r>
      <w:r>
        <w:rPr>
          <w:rFonts w:ascii="ˎ̥" w:hAnsi="ˎ̥" w:hint="eastAsia"/>
        </w:rPr>
        <w:t>按照招标文件中规定的各项因素进行综合评审，评审总得分排名前列的投标人，作为推荐的候选中标供应商。</w:t>
      </w:r>
      <w:bookmarkEnd w:id="80"/>
    </w:p>
    <w:p w14:paraId="66711728" w14:textId="77777777" w:rsidR="00F4468A" w:rsidRDefault="00000000">
      <w:pPr>
        <w:ind w:firstLineChars="196" w:firstLine="412"/>
        <w:rPr>
          <w:rFonts w:ascii="宋体" w:hAnsi="宋体" w:hint="eastAsia"/>
          <w:b/>
          <w:bCs/>
          <w:szCs w:val="21"/>
        </w:rPr>
      </w:pPr>
      <w:r>
        <w:rPr>
          <w:rFonts w:ascii="ˎ̥" w:hAnsi="ˎ̥" w:hint="eastAsia"/>
        </w:rPr>
        <w:t>3</w:t>
      </w:r>
      <w:r>
        <w:rPr>
          <w:rFonts w:ascii="宋体" w:hAnsi="宋体" w:hint="eastAsia"/>
          <w:b/>
          <w:bCs/>
          <w:szCs w:val="21"/>
        </w:rPr>
        <w:t>7.2 本项目采用的评审方法见本项目招标文件第一册“专用条款”的相关内容。</w:t>
      </w:r>
    </w:p>
    <w:p w14:paraId="1B92340C" w14:textId="77777777" w:rsidR="00F4468A" w:rsidRDefault="00000000">
      <w:pPr>
        <w:ind w:firstLineChars="196" w:firstLine="413"/>
        <w:rPr>
          <w:rFonts w:ascii="宋体" w:hAnsi="宋体" w:hint="eastAsia"/>
          <w:b/>
          <w:bCs/>
          <w:szCs w:val="21"/>
        </w:rPr>
      </w:pPr>
      <w:r>
        <w:rPr>
          <w:rFonts w:ascii="宋体" w:hAnsi="宋体" w:hint="eastAsia"/>
          <w:b/>
          <w:bCs/>
          <w:szCs w:val="21"/>
        </w:rPr>
        <w:t>37.3重新评审的情形</w:t>
      </w:r>
    </w:p>
    <w:p w14:paraId="52E37405" w14:textId="77777777" w:rsidR="00F4468A" w:rsidRDefault="00000000">
      <w:pPr>
        <w:ind w:firstLineChars="196" w:firstLine="412"/>
        <w:rPr>
          <w:rFonts w:ascii="宋体" w:hAnsi="宋体" w:hint="eastAsia"/>
          <w:b/>
          <w:bCs/>
          <w:szCs w:val="21"/>
        </w:rPr>
      </w:pPr>
      <w:r>
        <w:rPr>
          <w:rFonts w:ascii="宋体" w:hAnsi="宋体" w:cs="宋体" w:hint="eastAsia"/>
          <w:kern w:val="0"/>
          <w:szCs w:val="21"/>
        </w:rPr>
        <w:t>评审结果汇总完成后，除下列情形外，任何人不得修改评审结果：</w:t>
      </w:r>
    </w:p>
    <w:p w14:paraId="7AE6BE7A" w14:textId="77777777" w:rsidR="00F4468A" w:rsidRDefault="00000000">
      <w:pPr>
        <w:ind w:firstLineChars="196" w:firstLine="412"/>
        <w:rPr>
          <w:rFonts w:ascii="宋体" w:hAnsi="宋体" w:cs="宋体" w:hint="eastAsia"/>
          <w:kern w:val="0"/>
          <w:szCs w:val="21"/>
        </w:rPr>
      </w:pPr>
      <w:r>
        <w:rPr>
          <w:rFonts w:ascii="宋体" w:hAnsi="宋体" w:cs="宋体" w:hint="eastAsia"/>
          <w:kern w:val="0"/>
          <w:szCs w:val="21"/>
        </w:rPr>
        <w:t>37.3.1分值汇总计算错误的；</w:t>
      </w:r>
    </w:p>
    <w:p w14:paraId="01264649" w14:textId="77777777" w:rsidR="00F4468A" w:rsidRDefault="00000000">
      <w:pPr>
        <w:ind w:firstLineChars="196" w:firstLine="412"/>
        <w:rPr>
          <w:rFonts w:ascii="宋体" w:hAnsi="宋体" w:cs="宋体" w:hint="eastAsia"/>
          <w:kern w:val="0"/>
          <w:szCs w:val="21"/>
        </w:rPr>
      </w:pPr>
      <w:r>
        <w:rPr>
          <w:rFonts w:ascii="宋体" w:hAnsi="宋体" w:cs="宋体" w:hint="eastAsia"/>
          <w:kern w:val="0"/>
          <w:szCs w:val="21"/>
        </w:rPr>
        <w:t>37.3.2分项评分超出评分标准范围的；</w:t>
      </w:r>
    </w:p>
    <w:p w14:paraId="34630AA7" w14:textId="77777777" w:rsidR="00F4468A" w:rsidRDefault="00000000">
      <w:pPr>
        <w:ind w:firstLineChars="196" w:firstLine="412"/>
        <w:rPr>
          <w:rFonts w:ascii="宋体" w:hAnsi="宋体" w:cs="宋体" w:hint="eastAsia"/>
          <w:kern w:val="0"/>
          <w:szCs w:val="21"/>
        </w:rPr>
      </w:pPr>
      <w:r>
        <w:rPr>
          <w:rFonts w:ascii="宋体" w:hAnsi="宋体" w:cs="宋体" w:hint="eastAsia"/>
          <w:kern w:val="0"/>
          <w:szCs w:val="21"/>
        </w:rPr>
        <w:t>37.3.3评审委员会成员对客观评审因素评分不一致的；</w:t>
      </w:r>
    </w:p>
    <w:p w14:paraId="569C81FC" w14:textId="77777777" w:rsidR="00F4468A" w:rsidRDefault="00000000">
      <w:pPr>
        <w:ind w:firstLineChars="196" w:firstLine="412"/>
        <w:rPr>
          <w:rFonts w:ascii="宋体" w:hAnsi="宋体" w:cs="宋体" w:hint="eastAsia"/>
          <w:kern w:val="0"/>
          <w:szCs w:val="21"/>
        </w:rPr>
      </w:pPr>
      <w:r>
        <w:rPr>
          <w:rFonts w:ascii="宋体" w:hAnsi="宋体" w:cs="宋体" w:hint="eastAsia"/>
          <w:kern w:val="0"/>
          <w:szCs w:val="21"/>
        </w:rPr>
        <w:lastRenderedPageBreak/>
        <w:t>37.3.4经评审委员会认定评分畸高、畸低的。</w:t>
      </w:r>
    </w:p>
    <w:p w14:paraId="4D33734E" w14:textId="77777777" w:rsidR="00F4468A" w:rsidRDefault="00000000">
      <w:pPr>
        <w:ind w:firstLineChars="196" w:firstLine="412"/>
        <w:rPr>
          <w:rFonts w:ascii="宋体" w:hAnsi="宋体" w:cs="宋体" w:hint="eastAsia"/>
          <w:kern w:val="0"/>
          <w:szCs w:val="21"/>
        </w:rPr>
      </w:pPr>
      <w:r>
        <w:rPr>
          <w:rFonts w:ascii="宋体" w:hAnsi="宋体" w:cs="宋体" w:hint="eastAsia"/>
          <w:kern w:val="0"/>
          <w:szCs w:val="21"/>
        </w:rPr>
        <w:t>评审报告签署前，经复核发现存在以上情形之一的，评审委员会应当当场修改评审结果，并进行书面记载；评审报告签署后，采购人或者采购代理机构发现存在以上情形之一的，应当组织原评审委员会进行重新评审，重新评审改变评审结果的，书面报告本级财政部门。</w:t>
      </w:r>
    </w:p>
    <w:p w14:paraId="49DB55E5" w14:textId="77777777" w:rsidR="00F4468A" w:rsidRDefault="00000000">
      <w:pPr>
        <w:ind w:firstLineChars="196" w:firstLine="412"/>
        <w:rPr>
          <w:rFonts w:ascii="宋体" w:hAnsi="宋体" w:cs="宋体" w:hint="eastAsia"/>
          <w:kern w:val="0"/>
          <w:szCs w:val="21"/>
        </w:rPr>
      </w:pPr>
      <w:r>
        <w:rPr>
          <w:rFonts w:ascii="宋体" w:hAnsi="宋体" w:cs="宋体" w:hint="eastAsia"/>
          <w:kern w:val="0"/>
          <w:szCs w:val="21"/>
        </w:rPr>
        <w:t>投标人对本条第一款情形提出质疑的，采购人或者采购代理机构可以组织原评审委员会进行重新评审，重新评审改变评审结果的，应当书面报告本级财政部门。</w:t>
      </w:r>
    </w:p>
    <w:p w14:paraId="7E7B14DE" w14:textId="77777777" w:rsidR="00F4468A" w:rsidRDefault="00000000">
      <w:pPr>
        <w:ind w:firstLineChars="196" w:firstLine="413"/>
        <w:rPr>
          <w:rFonts w:ascii="宋体" w:hAnsi="宋体" w:hint="eastAsia"/>
          <w:b/>
          <w:bCs/>
          <w:szCs w:val="21"/>
        </w:rPr>
      </w:pPr>
      <w:r>
        <w:rPr>
          <w:rFonts w:ascii="宋体" w:hAnsi="宋体" w:hint="eastAsia"/>
          <w:b/>
          <w:bCs/>
          <w:szCs w:val="21"/>
        </w:rPr>
        <w:t>37.4重新组建评审委员会的情形</w:t>
      </w:r>
    </w:p>
    <w:p w14:paraId="52DC9151" w14:textId="77777777" w:rsidR="00F4468A" w:rsidRDefault="00000000">
      <w:pPr>
        <w:ind w:firstLineChars="196" w:firstLine="412"/>
        <w:rPr>
          <w:rFonts w:ascii="宋体" w:hAnsi="宋体" w:cs="宋体" w:hint="eastAsia"/>
          <w:kern w:val="0"/>
          <w:szCs w:val="21"/>
        </w:rPr>
      </w:pPr>
      <w:r>
        <w:rPr>
          <w:rFonts w:ascii="宋体" w:hAnsi="宋体" w:cs="宋体" w:hint="eastAsia"/>
          <w:kern w:val="0"/>
          <w:szCs w:val="21"/>
        </w:rPr>
        <w:t>评审委员会或者其成员存在下列情形导致评审结果无效的，重新组建评审委员会进行评标，并书面报告本级财政部门：</w:t>
      </w:r>
    </w:p>
    <w:p w14:paraId="72BFB640" w14:textId="77777777" w:rsidR="00F4468A" w:rsidRDefault="00000000">
      <w:pPr>
        <w:ind w:firstLineChars="196" w:firstLine="412"/>
        <w:rPr>
          <w:rFonts w:ascii="宋体" w:hAnsi="宋体" w:cs="宋体" w:hint="eastAsia"/>
          <w:kern w:val="0"/>
          <w:szCs w:val="21"/>
        </w:rPr>
      </w:pPr>
      <w:r>
        <w:rPr>
          <w:rFonts w:ascii="宋体" w:hAnsi="宋体" w:cs="宋体" w:hint="eastAsia"/>
          <w:kern w:val="0"/>
          <w:szCs w:val="21"/>
        </w:rPr>
        <w:t>37.4.1评审委员会组成不符合《政府采购货物和服务招标投标管理办法》规定的；</w:t>
      </w:r>
    </w:p>
    <w:p w14:paraId="3FBFAFAF" w14:textId="77777777" w:rsidR="00F4468A" w:rsidRDefault="00000000">
      <w:pPr>
        <w:ind w:firstLineChars="196" w:firstLine="412"/>
        <w:rPr>
          <w:rFonts w:ascii="宋体" w:hAnsi="宋体" w:cs="宋体" w:hint="eastAsia"/>
          <w:kern w:val="0"/>
          <w:szCs w:val="21"/>
        </w:rPr>
      </w:pPr>
      <w:r>
        <w:rPr>
          <w:rFonts w:ascii="宋体" w:hAnsi="宋体" w:cs="宋体" w:hint="eastAsia"/>
          <w:kern w:val="0"/>
          <w:szCs w:val="21"/>
        </w:rPr>
        <w:t>37.4.2有《政府采购货物和服务招标投标管理办法》第六十二条第一至五项情形的；</w:t>
      </w:r>
    </w:p>
    <w:p w14:paraId="37C39EEC" w14:textId="77777777" w:rsidR="00F4468A" w:rsidRDefault="00000000">
      <w:pPr>
        <w:ind w:firstLineChars="196" w:firstLine="412"/>
        <w:rPr>
          <w:rFonts w:ascii="宋体" w:hAnsi="宋体" w:cs="宋体" w:hint="eastAsia"/>
          <w:kern w:val="0"/>
          <w:szCs w:val="21"/>
        </w:rPr>
      </w:pPr>
      <w:r>
        <w:rPr>
          <w:rFonts w:ascii="宋体" w:hAnsi="宋体" w:cs="宋体" w:hint="eastAsia"/>
          <w:kern w:val="0"/>
          <w:szCs w:val="21"/>
        </w:rPr>
        <w:t>37.4.3评审委员会及其成员独立评标受到非法干预的；</w:t>
      </w:r>
    </w:p>
    <w:p w14:paraId="66B48F1C" w14:textId="77777777" w:rsidR="00F4468A" w:rsidRDefault="00000000">
      <w:pPr>
        <w:ind w:firstLineChars="196" w:firstLine="412"/>
        <w:rPr>
          <w:rFonts w:ascii="宋体" w:hAnsi="宋体" w:cs="宋体" w:hint="eastAsia"/>
          <w:kern w:val="0"/>
          <w:szCs w:val="21"/>
        </w:rPr>
      </w:pPr>
      <w:r>
        <w:rPr>
          <w:rFonts w:ascii="宋体" w:hAnsi="宋体" w:cs="宋体" w:hint="eastAsia"/>
          <w:kern w:val="0"/>
          <w:szCs w:val="21"/>
        </w:rPr>
        <w:t>37.4.4有政府采购法实施条例第七十五条规定的违法行为的。</w:t>
      </w:r>
    </w:p>
    <w:p w14:paraId="37E31B09" w14:textId="77777777" w:rsidR="00F4468A" w:rsidRDefault="00000000">
      <w:pPr>
        <w:ind w:firstLineChars="196" w:firstLine="412"/>
        <w:rPr>
          <w:rFonts w:ascii="宋体" w:hAnsi="宋体" w:cs="宋体" w:hint="eastAsia"/>
          <w:kern w:val="0"/>
          <w:szCs w:val="21"/>
        </w:rPr>
      </w:pPr>
      <w:r>
        <w:rPr>
          <w:rFonts w:ascii="宋体" w:hAnsi="宋体" w:cs="宋体" w:hint="eastAsia"/>
          <w:kern w:val="0"/>
          <w:szCs w:val="21"/>
        </w:rPr>
        <w:t>有违法违规行为的原评审委员会成员不得参加重新组建的评审委员会。</w:t>
      </w:r>
    </w:p>
    <w:p w14:paraId="1E90F765" w14:textId="77777777" w:rsidR="00F4468A" w:rsidRDefault="00F4468A">
      <w:pPr>
        <w:ind w:firstLineChars="196" w:firstLine="412"/>
        <w:rPr>
          <w:rFonts w:ascii="宋体" w:hAnsi="宋体" w:hint="eastAsia"/>
          <w:szCs w:val="21"/>
        </w:rPr>
      </w:pPr>
    </w:p>
    <w:p w14:paraId="3A6FB057" w14:textId="77777777" w:rsidR="00F4468A" w:rsidRDefault="00000000">
      <w:pPr>
        <w:pStyle w:val="2"/>
        <w:numPr>
          <w:ilvl w:val="0"/>
          <w:numId w:val="7"/>
        </w:numPr>
        <w:spacing w:beforeLines="50" w:before="120" w:afterLines="50" w:after="120"/>
        <w:ind w:left="562" w:hanging="562"/>
        <w:rPr>
          <w:rFonts w:hint="eastAsia"/>
          <w:sz w:val="28"/>
          <w:szCs w:val="28"/>
        </w:rPr>
      </w:pPr>
      <w:r>
        <w:rPr>
          <w:rFonts w:hint="eastAsia"/>
          <w:sz w:val="28"/>
          <w:szCs w:val="28"/>
        </w:rPr>
        <w:t>定标及公示</w:t>
      </w:r>
    </w:p>
    <w:p w14:paraId="69CCBA7E" w14:textId="77777777" w:rsidR="00F4468A" w:rsidRDefault="00000000">
      <w:pPr>
        <w:rPr>
          <w:rFonts w:ascii="黑体" w:eastAsia="黑体" w:hAnsi="宋体" w:hint="eastAsia"/>
          <w:sz w:val="24"/>
        </w:rPr>
      </w:pPr>
      <w:r>
        <w:rPr>
          <w:rFonts w:ascii="黑体" w:eastAsia="黑体" w:hAnsi="宋体" w:hint="eastAsia"/>
          <w:sz w:val="24"/>
        </w:rPr>
        <w:t>38．定标方法</w:t>
      </w:r>
    </w:p>
    <w:p w14:paraId="6E1B5926" w14:textId="77777777" w:rsidR="00F4468A" w:rsidRDefault="00000000">
      <w:pPr>
        <w:ind w:firstLineChars="196" w:firstLine="412"/>
        <w:rPr>
          <w:rFonts w:ascii="宋体" w:hAnsi="宋体" w:hint="eastAsia"/>
          <w:szCs w:val="21"/>
        </w:rPr>
      </w:pPr>
      <w:r>
        <w:rPr>
          <w:rFonts w:ascii="宋体" w:hAnsi="宋体" w:hint="eastAsia"/>
          <w:szCs w:val="21"/>
        </w:rPr>
        <w:t>38.1非评定分离项目定标方法</w:t>
      </w:r>
    </w:p>
    <w:p w14:paraId="2A37FDCB" w14:textId="77777777" w:rsidR="00F4468A" w:rsidRDefault="00000000">
      <w:pPr>
        <w:ind w:firstLineChars="196" w:firstLine="412"/>
        <w:rPr>
          <w:rFonts w:ascii="宋体" w:hAnsi="宋体" w:hint="eastAsia"/>
          <w:szCs w:val="21"/>
        </w:rPr>
      </w:pPr>
      <w:r>
        <w:rPr>
          <w:rFonts w:ascii="宋体" w:hAnsi="宋体" w:hint="eastAsia"/>
          <w:szCs w:val="21"/>
        </w:rPr>
        <w:t>38</w:t>
      </w:r>
      <w:r>
        <w:rPr>
          <w:rFonts w:ascii="宋体" w:hAnsi="宋体"/>
          <w:szCs w:val="21"/>
        </w:rPr>
        <w:t>.</w:t>
      </w:r>
      <w:r>
        <w:rPr>
          <w:rFonts w:ascii="宋体" w:hAnsi="宋体" w:hint="eastAsia"/>
          <w:szCs w:val="21"/>
        </w:rPr>
        <w:t>1.1评审委员会依据本项目招标文件所约定的评审方法进行评审和比较，向政府集中采购机构提交书面评审报告，并根据评审方法比较评价结果从优到劣进行排序，确定候选中标供应商。</w:t>
      </w:r>
    </w:p>
    <w:p w14:paraId="4110194E" w14:textId="77777777" w:rsidR="00F4468A" w:rsidRDefault="00000000">
      <w:pPr>
        <w:ind w:firstLineChars="196" w:firstLine="412"/>
        <w:rPr>
          <w:rFonts w:ascii="ˎ̥" w:hAnsi="ˎ̥" w:hint="eastAsia"/>
        </w:rPr>
      </w:pPr>
      <w:r>
        <w:rPr>
          <w:rFonts w:ascii="宋体" w:hAnsi="宋体" w:hint="eastAsia"/>
          <w:szCs w:val="21"/>
        </w:rPr>
        <w:t>38</w:t>
      </w:r>
      <w:r>
        <w:rPr>
          <w:rFonts w:ascii="宋体" w:hAnsi="宋体"/>
          <w:szCs w:val="21"/>
        </w:rPr>
        <w:t>.</w:t>
      </w:r>
      <w:r>
        <w:rPr>
          <w:rFonts w:ascii="宋体" w:hAnsi="宋体" w:hint="eastAsia"/>
          <w:szCs w:val="21"/>
        </w:rPr>
        <w:t>1.2</w:t>
      </w:r>
      <w:r>
        <w:rPr>
          <w:rFonts w:ascii="ˎ̥" w:hAnsi="ˎ̥"/>
        </w:rPr>
        <w:t>采用最低价法的，评</w:t>
      </w:r>
      <w:r>
        <w:rPr>
          <w:rFonts w:ascii="ˎ̥" w:hAnsi="ˎ̥" w:hint="eastAsia"/>
        </w:rPr>
        <w:t>审</w:t>
      </w:r>
      <w:r>
        <w:rPr>
          <w:rFonts w:ascii="ˎ̥" w:hAnsi="ˎ̥"/>
        </w:rPr>
        <w:t>结果按投标报价由低到高顺序排列。投标报价相同的并列。投标文件满足招标文件全部实质性要求且投标报价最低的</w:t>
      </w:r>
      <w:r>
        <w:rPr>
          <w:rFonts w:ascii="ˎ̥" w:hAnsi="ˎ̥" w:hint="eastAsia"/>
        </w:rPr>
        <w:t>投标人为中标供应商</w:t>
      </w:r>
      <w:r>
        <w:rPr>
          <w:rFonts w:ascii="ˎ̥" w:hAnsi="ˎ̥"/>
        </w:rPr>
        <w:t>（</w:t>
      </w:r>
      <w:r>
        <w:rPr>
          <w:rFonts w:ascii="ˎ̥" w:hAnsi="ˎ̥" w:hint="eastAsia"/>
        </w:rPr>
        <w:t>排名</w:t>
      </w:r>
      <w:r>
        <w:rPr>
          <w:rFonts w:ascii="ˎ̥" w:hAnsi="ˎ̥"/>
        </w:rPr>
        <w:t>第二</w:t>
      </w:r>
      <w:r>
        <w:rPr>
          <w:rFonts w:ascii="ˎ̥" w:hAnsi="ˎ̥" w:hint="eastAsia"/>
        </w:rPr>
        <w:t>的投标人为第一替补中标候选人、排名</w:t>
      </w:r>
      <w:r>
        <w:rPr>
          <w:rFonts w:ascii="ˎ̥" w:hAnsi="ˎ̥"/>
        </w:rPr>
        <w:t>第</w:t>
      </w:r>
      <w:r>
        <w:rPr>
          <w:rFonts w:ascii="ˎ̥" w:hAnsi="ˎ̥" w:hint="eastAsia"/>
        </w:rPr>
        <w:t>三的投标人为第二替补中标候选人</w:t>
      </w:r>
      <w:r>
        <w:rPr>
          <w:rFonts w:ascii="ˎ̥" w:hAnsi="ˎ̥"/>
        </w:rPr>
        <w:t>）。</w:t>
      </w:r>
    </w:p>
    <w:p w14:paraId="21A7A6E5" w14:textId="77777777" w:rsidR="00F4468A" w:rsidRDefault="00000000">
      <w:pPr>
        <w:ind w:firstLineChars="196" w:firstLine="412"/>
        <w:rPr>
          <w:rFonts w:ascii="ˎ̥" w:hAnsi="ˎ̥" w:hint="eastAsia"/>
        </w:rPr>
      </w:pPr>
      <w:r>
        <w:rPr>
          <w:rFonts w:ascii="宋体" w:hAnsi="宋体" w:hint="eastAsia"/>
          <w:szCs w:val="21"/>
        </w:rPr>
        <w:t>38</w:t>
      </w:r>
      <w:r>
        <w:rPr>
          <w:rFonts w:ascii="宋体" w:hAnsi="宋体"/>
          <w:szCs w:val="21"/>
        </w:rPr>
        <w:t>.</w:t>
      </w:r>
      <w:r>
        <w:rPr>
          <w:rFonts w:ascii="宋体" w:hAnsi="宋体" w:hint="eastAsia"/>
          <w:szCs w:val="21"/>
        </w:rPr>
        <w:t>1.3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w:t>
      </w:r>
      <w:r>
        <w:rPr>
          <w:rFonts w:ascii="ˎ̥" w:hAnsi="ˎ̥" w:hint="eastAsia"/>
        </w:rPr>
        <w:t>为中标供应商</w:t>
      </w:r>
      <w:r>
        <w:rPr>
          <w:rFonts w:ascii="ˎ̥" w:hAnsi="ˎ̥"/>
        </w:rPr>
        <w:t>（</w:t>
      </w:r>
      <w:r>
        <w:rPr>
          <w:rFonts w:ascii="ˎ̥" w:hAnsi="ˎ̥" w:hint="eastAsia"/>
        </w:rPr>
        <w:t>排名</w:t>
      </w:r>
      <w:r>
        <w:rPr>
          <w:rFonts w:ascii="ˎ̥" w:hAnsi="ˎ̥"/>
        </w:rPr>
        <w:t>第二</w:t>
      </w:r>
      <w:r>
        <w:rPr>
          <w:rFonts w:ascii="ˎ̥" w:hAnsi="ˎ̥" w:hint="eastAsia"/>
        </w:rPr>
        <w:t>的投标人为第一替补中标候选人、排名</w:t>
      </w:r>
      <w:r>
        <w:rPr>
          <w:rFonts w:ascii="ˎ̥" w:hAnsi="ˎ̥"/>
        </w:rPr>
        <w:t>第</w:t>
      </w:r>
      <w:r>
        <w:rPr>
          <w:rFonts w:ascii="ˎ̥" w:hAnsi="ˎ̥" w:hint="eastAsia"/>
        </w:rPr>
        <w:t>三的投标人为第二替补中标候选人</w:t>
      </w:r>
      <w:r>
        <w:rPr>
          <w:rFonts w:ascii="ˎ̥" w:hAnsi="ˎ̥"/>
        </w:rPr>
        <w:t>）。</w:t>
      </w:r>
      <w:r>
        <w:rPr>
          <w:rFonts w:ascii="ˎ̥" w:hAnsi="ˎ̥" w:hint="eastAsia"/>
        </w:rPr>
        <w:t>出现</w:t>
      </w:r>
      <w:r>
        <w:rPr>
          <w:rFonts w:ascii="ˎ̥" w:hAnsi="ˎ̥"/>
        </w:rPr>
        <w:t>得分且投标报价相同的并列</w:t>
      </w:r>
      <w:r>
        <w:rPr>
          <w:rFonts w:ascii="ˎ̥" w:hAnsi="ˎ̥" w:hint="eastAsia"/>
        </w:rPr>
        <w:t>情况时，采取随机抽取的方式确定，具体操作办法及流程由评审委员会确定。</w:t>
      </w:r>
    </w:p>
    <w:p w14:paraId="37BA65B3" w14:textId="77777777" w:rsidR="00F4468A" w:rsidRDefault="00000000">
      <w:pPr>
        <w:ind w:firstLineChars="196" w:firstLine="412"/>
        <w:rPr>
          <w:rFonts w:ascii="宋体" w:hAnsi="宋体" w:hint="eastAsia"/>
          <w:szCs w:val="21"/>
        </w:rPr>
      </w:pPr>
      <w:r>
        <w:rPr>
          <w:rFonts w:ascii="宋体" w:hAnsi="宋体" w:hint="eastAsia"/>
          <w:szCs w:val="21"/>
        </w:rPr>
        <w:t>38.2评定分离项目定标方法</w:t>
      </w:r>
    </w:p>
    <w:p w14:paraId="04DC5AF3" w14:textId="77777777" w:rsidR="00F4468A" w:rsidRDefault="00000000">
      <w:pPr>
        <w:ind w:firstLineChars="196" w:firstLine="412"/>
        <w:rPr>
          <w:rFonts w:ascii="宋体" w:hAnsi="宋体" w:hint="eastAsia"/>
          <w:szCs w:val="21"/>
        </w:rPr>
      </w:pPr>
      <w:r>
        <w:rPr>
          <w:rFonts w:ascii="宋体" w:hAnsi="宋体" w:hint="eastAsia"/>
          <w:szCs w:val="21"/>
        </w:rPr>
        <w:t>38.2.1评定分离是指在政府集中采购程序中，以公开招标方式执行采购，评审委员会负责对投标文件进行评审、推荐候选中标供应商并出具书面评审报告，由采购人根据评审委员会出具的评审报告从推荐的候选中标供应商中确定中标供应商。单个项目需要确定多家中标供应商的，不适用评定分离。</w:t>
      </w:r>
    </w:p>
    <w:p w14:paraId="1499C45E" w14:textId="77777777" w:rsidR="00F4468A" w:rsidRDefault="00000000">
      <w:pPr>
        <w:ind w:firstLineChars="196" w:firstLine="412"/>
      </w:pPr>
      <w:r>
        <w:rPr>
          <w:rFonts w:ascii="宋体" w:hAnsi="宋体"/>
          <w:szCs w:val="21"/>
        </w:rPr>
        <w:t xml:space="preserve">38.2.2 </w:t>
      </w:r>
      <w:bookmarkStart w:id="81" w:name="_Hlk71469733"/>
      <w:r>
        <w:t>适用评定分离的政府采购项目，采用综合评分法评</w:t>
      </w:r>
      <w:r>
        <w:rPr>
          <w:rFonts w:hint="eastAsia"/>
        </w:rPr>
        <w:t>审。</w:t>
      </w:r>
      <w:r>
        <w:rPr>
          <w:rFonts w:ascii="宋体" w:hAnsi="宋体" w:hint="eastAsia"/>
          <w:szCs w:val="21"/>
        </w:rPr>
        <w:t>评审委员会按照评审结果，推荐</w:t>
      </w:r>
      <w:r>
        <w:t>三个合格的候选中标供应商。</w:t>
      </w:r>
    </w:p>
    <w:p w14:paraId="6A0F0471" w14:textId="77777777" w:rsidR="00F4468A" w:rsidRDefault="00000000">
      <w:pPr>
        <w:ind w:firstLineChars="196" w:firstLine="412"/>
        <w:rPr>
          <w:rFonts w:ascii="宋体" w:hAnsi="宋体" w:hint="eastAsia"/>
          <w:szCs w:val="21"/>
        </w:rPr>
      </w:pPr>
      <w:r>
        <w:rPr>
          <w:rFonts w:ascii="宋体" w:hAnsi="宋体" w:hint="eastAsia"/>
          <w:szCs w:val="21"/>
        </w:rPr>
        <w:t>38.2.3</w:t>
      </w:r>
      <w:bookmarkStart w:id="82" w:name="_Hlk71469688"/>
      <w:r>
        <w:t>适用评定分离的政府采购项目，</w:t>
      </w:r>
      <w:r>
        <w:rPr>
          <w:rFonts w:ascii="宋体" w:hAnsi="宋体" w:hint="eastAsia"/>
          <w:szCs w:val="21"/>
        </w:rPr>
        <w:t>按照自定法确定中标供应商：自定法是指采购人组织定标委员会，由定标委员会在三家候选中标供应商中确定中标供应商。</w:t>
      </w:r>
      <w:bookmarkEnd w:id="81"/>
      <w:bookmarkEnd w:id="82"/>
    </w:p>
    <w:p w14:paraId="5D2A4907" w14:textId="77777777" w:rsidR="00F4468A" w:rsidRDefault="00000000">
      <w:pPr>
        <w:ind w:firstLineChars="196" w:firstLine="412"/>
        <w:rPr>
          <w:rFonts w:ascii="宋体" w:hAnsi="宋体" w:hint="eastAsia"/>
          <w:szCs w:val="21"/>
        </w:rPr>
      </w:pPr>
      <w:r>
        <w:rPr>
          <w:rFonts w:ascii="宋体" w:hAnsi="宋体"/>
          <w:szCs w:val="21"/>
        </w:rPr>
        <w:t>38.2.4</w:t>
      </w:r>
      <w:r>
        <w:rPr>
          <w:rFonts w:ascii="宋体" w:hAnsi="宋体" w:hint="eastAsia"/>
          <w:szCs w:val="21"/>
        </w:rPr>
        <w:t>政府集中采购机构</w:t>
      </w:r>
      <w:r>
        <w:t>应当自评审结束之日起两个工作日内将候选中标供应商名单及其投标文件、评审报告送交采购人</w:t>
      </w:r>
      <w:r>
        <w:rPr>
          <w:rFonts w:ascii="宋体" w:hAnsi="宋体" w:hint="eastAsia"/>
          <w:szCs w:val="21"/>
        </w:rPr>
        <w:t>。</w:t>
      </w:r>
      <w:r>
        <w:t>采购人应当安排专人对定标过程进行书面记录，形成定标报告，作为采购文件的组成部分存档，并及时将定标结果反馈</w:t>
      </w:r>
      <w:r>
        <w:rPr>
          <w:rFonts w:hint="eastAsia"/>
        </w:rPr>
        <w:t>政府集中采购机构。具体定标程序及相关要求以按照《深圳市财政局关于</w:t>
      </w:r>
      <w:r>
        <w:rPr>
          <w:rFonts w:hint="eastAsia"/>
        </w:rPr>
        <w:t>&lt;</w:t>
      </w:r>
      <w:r>
        <w:rPr>
          <w:rFonts w:hint="eastAsia"/>
        </w:rPr>
        <w:t>深圳市政府采购评标定标分离管理办法</w:t>
      </w:r>
      <w:r>
        <w:rPr>
          <w:rFonts w:hint="eastAsia"/>
        </w:rPr>
        <w:t>&gt;</w:t>
      </w:r>
      <w:r>
        <w:rPr>
          <w:rFonts w:hint="eastAsia"/>
        </w:rPr>
        <w:t>续期的通知》（深财规〔</w:t>
      </w:r>
      <w:r>
        <w:rPr>
          <w:rFonts w:hint="eastAsia"/>
        </w:rPr>
        <w:t>2023</w:t>
      </w:r>
      <w:r>
        <w:rPr>
          <w:rFonts w:hint="eastAsia"/>
        </w:rPr>
        <w:t>〕</w:t>
      </w:r>
      <w:r>
        <w:rPr>
          <w:rFonts w:hint="eastAsia"/>
        </w:rPr>
        <w:t>1</w:t>
      </w:r>
      <w:r>
        <w:rPr>
          <w:rFonts w:hint="eastAsia"/>
        </w:rPr>
        <w:t>号）执行。</w:t>
      </w:r>
    </w:p>
    <w:p w14:paraId="3A40738D" w14:textId="77777777" w:rsidR="00F4468A" w:rsidRDefault="00000000">
      <w:pPr>
        <w:ind w:firstLineChars="196" w:firstLine="412"/>
        <w:rPr>
          <w:rFonts w:ascii="宋体" w:hAnsi="宋体" w:hint="eastAsia"/>
          <w:szCs w:val="21"/>
        </w:rPr>
      </w:pPr>
      <w:r>
        <w:rPr>
          <w:rFonts w:ascii="宋体" w:hAnsi="宋体" w:hint="eastAsia"/>
          <w:szCs w:val="21"/>
        </w:rPr>
        <w:t>说明：采购人及投标供应商应按照上述方法提前做好相关准备。</w:t>
      </w:r>
    </w:p>
    <w:p w14:paraId="559DB22D" w14:textId="77777777" w:rsidR="00F4468A" w:rsidRDefault="00000000">
      <w:pPr>
        <w:ind w:firstLineChars="196" w:firstLine="412"/>
        <w:rPr>
          <w:rFonts w:ascii="宋体" w:hAnsi="宋体" w:hint="eastAsia"/>
          <w:szCs w:val="21"/>
        </w:rPr>
      </w:pPr>
      <w:r>
        <w:rPr>
          <w:rFonts w:ascii="宋体" w:hAnsi="宋体" w:hint="eastAsia"/>
          <w:szCs w:val="21"/>
        </w:rPr>
        <w:t>38.3专用条款另有规定的，按专用条款相关要求定标。</w:t>
      </w:r>
    </w:p>
    <w:p w14:paraId="1DC94CE7" w14:textId="77777777" w:rsidR="00F4468A" w:rsidRDefault="00000000">
      <w:pPr>
        <w:rPr>
          <w:rFonts w:ascii="黑体" w:eastAsia="黑体" w:hAnsi="宋体" w:hint="eastAsia"/>
          <w:sz w:val="24"/>
        </w:rPr>
      </w:pPr>
      <w:r>
        <w:rPr>
          <w:rFonts w:ascii="黑体" w:eastAsia="黑体" w:hAnsi="宋体" w:hint="eastAsia"/>
          <w:sz w:val="24"/>
        </w:rPr>
        <w:t>39．编写评审报告</w:t>
      </w:r>
    </w:p>
    <w:p w14:paraId="4E980A9D" w14:textId="77777777" w:rsidR="00F4468A" w:rsidRDefault="00000000">
      <w:pPr>
        <w:ind w:firstLineChars="196" w:firstLine="412"/>
        <w:rPr>
          <w:rFonts w:ascii="宋体" w:hAnsi="宋体" w:hint="eastAsia"/>
          <w:szCs w:val="21"/>
        </w:rPr>
      </w:pPr>
      <w:r>
        <w:rPr>
          <w:rFonts w:ascii="宋体" w:hAnsi="宋体" w:hint="eastAsia"/>
          <w:szCs w:val="21"/>
        </w:rPr>
        <w:t>评审报告是评审委员会根据全体评标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w:t>
      </w:r>
      <w:r>
        <w:rPr>
          <w:rFonts w:ascii="宋体" w:hAnsi="宋体" w:hint="eastAsia"/>
          <w:szCs w:val="21"/>
        </w:rPr>
        <w:lastRenderedPageBreak/>
        <w:t>的，视为同意评审结论。评审委员会应当对此作出书面说明并记录存档。</w:t>
      </w:r>
    </w:p>
    <w:p w14:paraId="39DC1AED" w14:textId="77777777" w:rsidR="00F4468A" w:rsidRDefault="00000000">
      <w:pPr>
        <w:rPr>
          <w:rFonts w:ascii="黑体" w:eastAsia="黑体" w:hAnsi="宋体" w:hint="eastAsia"/>
          <w:sz w:val="24"/>
        </w:rPr>
      </w:pPr>
      <w:r>
        <w:rPr>
          <w:rFonts w:ascii="黑体" w:eastAsia="黑体" w:hAnsi="宋体" w:hint="eastAsia"/>
          <w:sz w:val="24"/>
        </w:rPr>
        <w:t>40．中标公告</w:t>
      </w:r>
    </w:p>
    <w:p w14:paraId="4C01D388" w14:textId="77777777" w:rsidR="00F4468A" w:rsidRDefault="00000000">
      <w:pPr>
        <w:ind w:firstLineChars="196" w:firstLine="412"/>
        <w:rPr>
          <w:rFonts w:ascii="宋体" w:hAnsi="宋体" w:hint="eastAsia"/>
          <w:szCs w:val="21"/>
        </w:rPr>
      </w:pPr>
      <w:r>
        <w:rPr>
          <w:rFonts w:ascii="宋体" w:hAnsi="宋体" w:hint="eastAsia"/>
          <w:szCs w:val="21"/>
        </w:rPr>
        <w:t>40.1</w:t>
      </w:r>
      <w:bookmarkStart w:id="83" w:name="_Hlk72438709"/>
      <w:r>
        <w:rPr>
          <w:rFonts w:ascii="宋体" w:hAnsi="宋体" w:hint="eastAsia"/>
          <w:szCs w:val="21"/>
        </w:rPr>
        <w:t>为体现“公开、公平、公正”的原则，评审结束后经采购人确认（确定）评审结果，政府集中采购机构将在</w:t>
      </w:r>
      <w:r>
        <w:rPr>
          <w:rFonts w:ascii="宋体" w:hAnsi="宋体" w:hint="eastAsia"/>
          <w:b/>
          <w:bCs/>
          <w:szCs w:val="21"/>
        </w:rPr>
        <w:t>“深圳公共资源交易网（https://szggzy.com/）”</w:t>
      </w:r>
      <w:r>
        <w:rPr>
          <w:rFonts w:ascii="宋体" w:hAnsi="宋体" w:hint="eastAsia"/>
          <w:szCs w:val="21"/>
        </w:rPr>
        <w:t>上发布中标结果公告。</w:t>
      </w:r>
      <w:bookmarkStart w:id="84" w:name="_Hlk72438751"/>
      <w:bookmarkEnd w:id="83"/>
      <w:r>
        <w:rPr>
          <w:rFonts w:ascii="宋体" w:hAnsi="宋体" w:hint="eastAsia"/>
          <w:szCs w:val="21"/>
        </w:rPr>
        <w:t>供应商如对评审结果有异议，</w:t>
      </w:r>
      <w:r>
        <w:rPr>
          <w:rFonts w:ascii="宋体" w:hAnsi="宋体"/>
          <w:szCs w:val="21"/>
        </w:rPr>
        <w:t>可在发布公示日期起</w:t>
      </w:r>
      <w:r>
        <w:rPr>
          <w:rFonts w:ascii="宋体" w:hAnsi="宋体" w:hint="eastAsia"/>
          <w:szCs w:val="21"/>
        </w:rPr>
        <w:t>七</w:t>
      </w:r>
      <w:r>
        <w:rPr>
          <w:rFonts w:ascii="宋体" w:hAnsi="宋体"/>
          <w:szCs w:val="21"/>
        </w:rPr>
        <w:t>个工作日内向</w:t>
      </w:r>
      <w:r>
        <w:rPr>
          <w:rFonts w:ascii="宋体" w:hAnsi="宋体" w:hint="eastAsia"/>
          <w:szCs w:val="21"/>
        </w:rPr>
        <w:t>政府集中采购机构</w:t>
      </w:r>
      <w:r>
        <w:rPr>
          <w:rFonts w:ascii="宋体" w:hAnsi="宋体"/>
          <w:szCs w:val="21"/>
        </w:rPr>
        <w:t>提出。 监督电话：0755-83948143。</w:t>
      </w:r>
      <w:r>
        <w:rPr>
          <w:rFonts w:ascii="宋体" w:hAnsi="宋体" w:hint="eastAsia"/>
          <w:szCs w:val="21"/>
        </w:rPr>
        <w:t>若在公示期内未提出质疑，则视为认同该评审结果。</w:t>
      </w:r>
    </w:p>
    <w:bookmarkEnd w:id="84"/>
    <w:p w14:paraId="7D1CF5A6" w14:textId="77777777" w:rsidR="00F4468A" w:rsidRDefault="00000000">
      <w:pPr>
        <w:ind w:firstLineChars="196" w:firstLine="412"/>
        <w:rPr>
          <w:rFonts w:ascii="宋体" w:hAnsi="宋体" w:hint="eastAsia"/>
          <w:szCs w:val="21"/>
        </w:rPr>
      </w:pPr>
      <w:r>
        <w:rPr>
          <w:rFonts w:ascii="宋体" w:hAnsi="宋体" w:hint="eastAsia"/>
          <w:szCs w:val="21"/>
        </w:rPr>
        <w:t>40.2质疑、投诉供应商应保证质疑、投诉内容的真实性和可靠性，并承担相应的法律责任。</w:t>
      </w:r>
    </w:p>
    <w:p w14:paraId="5B08DB10" w14:textId="77777777" w:rsidR="00F4468A" w:rsidRDefault="00000000">
      <w:pPr>
        <w:rPr>
          <w:rFonts w:ascii="黑体" w:eastAsia="黑体" w:hAnsi="宋体" w:hint="eastAsia"/>
          <w:sz w:val="24"/>
        </w:rPr>
      </w:pPr>
      <w:r>
        <w:rPr>
          <w:rFonts w:ascii="黑体" w:eastAsia="黑体" w:hAnsi="宋体" w:hint="eastAsia"/>
          <w:sz w:val="24"/>
        </w:rPr>
        <w:t>41．中标通知书</w:t>
      </w:r>
    </w:p>
    <w:p w14:paraId="7DC8D518" w14:textId="77777777" w:rsidR="00F4468A" w:rsidRDefault="00000000">
      <w:pPr>
        <w:ind w:firstLineChars="196" w:firstLine="412"/>
        <w:rPr>
          <w:rFonts w:ascii="宋体" w:hAnsi="宋体" w:hint="eastAsia"/>
          <w:szCs w:val="21"/>
        </w:rPr>
      </w:pPr>
      <w:r>
        <w:rPr>
          <w:rFonts w:ascii="宋体" w:hAnsi="宋体" w:hint="eastAsia"/>
          <w:szCs w:val="21"/>
        </w:rPr>
        <w:t>41</w:t>
      </w:r>
      <w:r>
        <w:rPr>
          <w:rFonts w:ascii="宋体" w:hAnsi="宋体"/>
          <w:szCs w:val="21"/>
        </w:rPr>
        <w:t>.</w:t>
      </w:r>
      <w:r>
        <w:rPr>
          <w:rFonts w:ascii="宋体" w:hAnsi="宋体" w:hint="eastAsia"/>
          <w:szCs w:val="21"/>
        </w:rPr>
        <w:t>1</w:t>
      </w:r>
      <w:bookmarkStart w:id="85" w:name="_Hlk72438863"/>
      <w:r>
        <w:rPr>
          <w:rFonts w:ascii="宋体" w:hAnsi="宋体" w:hint="eastAsia"/>
          <w:szCs w:val="21"/>
        </w:rPr>
        <w:t>中标公告公布以后无异常的情况下,中标供应商和采购人可自行在</w:t>
      </w:r>
      <w:r>
        <w:rPr>
          <w:rFonts w:ascii="宋体" w:hAnsi="宋体" w:hint="eastAsia"/>
          <w:b/>
          <w:bCs/>
          <w:szCs w:val="21"/>
        </w:rPr>
        <w:t>“</w:t>
      </w:r>
      <w:r>
        <w:rPr>
          <w:rFonts w:hint="eastAsia"/>
          <w:b/>
          <w:bCs/>
        </w:rPr>
        <w:t>“深圳市自行采购系统（</w:t>
      </w:r>
      <w:r>
        <w:rPr>
          <w:rFonts w:hint="eastAsia"/>
          <w:b/>
          <w:bCs/>
        </w:rPr>
        <w:t>https://trade.szggzy.com/ggzy/center/#/login</w:t>
      </w:r>
      <w:r>
        <w:rPr>
          <w:rFonts w:hint="eastAsia"/>
          <w:b/>
          <w:bCs/>
        </w:rPr>
        <w:t>）</w:t>
      </w:r>
      <w:r>
        <w:rPr>
          <w:rFonts w:ascii="宋体" w:hAnsi="宋体" w:hint="eastAsia"/>
          <w:b/>
          <w:bCs/>
          <w:szCs w:val="21"/>
        </w:rPr>
        <w:t>”</w:t>
      </w:r>
      <w:r>
        <w:rPr>
          <w:rFonts w:ascii="宋体" w:hAnsi="宋体" w:hint="eastAsia"/>
          <w:szCs w:val="21"/>
        </w:rPr>
        <w:t>上打印</w:t>
      </w:r>
      <w:r>
        <w:rPr>
          <w:rFonts w:ascii="宋体" w:hAnsi="宋体" w:hint="eastAsia"/>
          <w:b/>
          <w:szCs w:val="21"/>
        </w:rPr>
        <w:t>《数字中标通知书》</w:t>
      </w:r>
      <w:r>
        <w:rPr>
          <w:rFonts w:ascii="宋体" w:hAnsi="宋体" w:hint="eastAsia"/>
          <w:szCs w:val="21"/>
        </w:rPr>
        <w:t>。</w:t>
      </w:r>
      <w:bookmarkEnd w:id="85"/>
    </w:p>
    <w:p w14:paraId="1CA3E338" w14:textId="77777777" w:rsidR="00F4468A" w:rsidRDefault="00000000">
      <w:pPr>
        <w:ind w:firstLineChars="196" w:firstLine="412"/>
        <w:rPr>
          <w:rFonts w:ascii="宋体" w:hAnsi="宋体" w:hint="eastAsia"/>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14:paraId="5650AB97" w14:textId="77777777" w:rsidR="00F4468A" w:rsidRDefault="00000000">
      <w:pPr>
        <w:ind w:firstLineChars="196" w:firstLine="412"/>
        <w:rPr>
          <w:rFonts w:ascii="宋体" w:hAnsi="宋体" w:hint="eastAsia"/>
          <w:szCs w:val="21"/>
        </w:rPr>
      </w:pPr>
      <w:bookmarkStart w:id="86" w:name="_Hlk71407340"/>
      <w:r>
        <w:rPr>
          <w:rFonts w:ascii="宋体" w:hAnsi="宋体" w:hint="eastAsia"/>
          <w:szCs w:val="21"/>
        </w:rPr>
        <w:t>41.3因质疑投诉或其它原因导致项目结果变更或采购终止的，政府集中采购机构有权吊销中标通知书。</w:t>
      </w:r>
    </w:p>
    <w:bookmarkEnd w:id="86"/>
    <w:p w14:paraId="6FD3AE4C" w14:textId="77777777" w:rsidR="00F4468A" w:rsidRDefault="00F4468A">
      <w:pPr>
        <w:ind w:firstLineChars="196" w:firstLine="412"/>
        <w:rPr>
          <w:rFonts w:ascii="宋体" w:hAnsi="宋体" w:hint="eastAsia"/>
          <w:szCs w:val="21"/>
        </w:rPr>
      </w:pPr>
    </w:p>
    <w:p w14:paraId="26D28FC6" w14:textId="77777777" w:rsidR="00F4468A" w:rsidRDefault="00000000">
      <w:pPr>
        <w:pStyle w:val="2"/>
        <w:numPr>
          <w:ilvl w:val="0"/>
          <w:numId w:val="7"/>
        </w:numPr>
        <w:spacing w:beforeLines="50" w:before="120" w:afterLines="50" w:after="120"/>
        <w:ind w:left="562" w:hanging="562"/>
        <w:rPr>
          <w:rFonts w:hint="eastAsia"/>
          <w:sz w:val="28"/>
          <w:szCs w:val="28"/>
        </w:rPr>
      </w:pPr>
      <w:r>
        <w:rPr>
          <w:rFonts w:hint="eastAsia"/>
          <w:sz w:val="28"/>
          <w:szCs w:val="28"/>
        </w:rPr>
        <w:t>公开招标失败的后续处理</w:t>
      </w:r>
    </w:p>
    <w:p w14:paraId="76E263A3" w14:textId="77777777" w:rsidR="00F4468A" w:rsidRDefault="00000000">
      <w:pPr>
        <w:rPr>
          <w:rFonts w:ascii="黑体" w:eastAsia="黑体" w:hAnsi="宋体" w:hint="eastAsia"/>
          <w:sz w:val="24"/>
        </w:rPr>
      </w:pPr>
      <w:r>
        <w:rPr>
          <w:rFonts w:ascii="黑体" w:eastAsia="黑体" w:hAnsi="宋体" w:hint="eastAsia"/>
          <w:sz w:val="24"/>
        </w:rPr>
        <w:t>42．公开招标失败的处理</w:t>
      </w:r>
    </w:p>
    <w:p w14:paraId="661553B5" w14:textId="77777777" w:rsidR="00F4468A" w:rsidRDefault="00000000">
      <w:pPr>
        <w:ind w:firstLineChars="196" w:firstLine="412"/>
        <w:rPr>
          <w:rFonts w:ascii="宋体" w:hAnsi="宋体" w:hint="eastAsia"/>
        </w:rPr>
      </w:pPr>
      <w:r>
        <w:rPr>
          <w:rFonts w:ascii="宋体" w:hAnsi="宋体" w:hint="eastAsia"/>
          <w:szCs w:val="21"/>
        </w:rPr>
        <w:t>42.1本项目公开招标过程中若由于投标截止后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w:t>
      </w:r>
      <w:r>
        <w:rPr>
          <w:rFonts w:ascii="宋体" w:hAnsi="宋体" w:hint="eastAsia"/>
          <w:szCs w:val="21"/>
        </w:rPr>
        <w:t>评审委员会</w:t>
      </w:r>
      <w:r>
        <w:rPr>
          <w:rFonts w:ascii="宋体" w:hAnsi="宋体" w:hint="eastAsia"/>
        </w:rPr>
        <w:t>评审对招标文件作实质响应的供应商不足等原因造成公开招标失败，可由</w:t>
      </w:r>
      <w:r>
        <w:rPr>
          <w:rFonts w:ascii="宋体" w:hAnsi="宋体" w:cs="宋体" w:hint="eastAsia"/>
        </w:rPr>
        <w:t>政府集中采购机构</w:t>
      </w:r>
      <w:r>
        <w:rPr>
          <w:rFonts w:ascii="宋体" w:hAnsi="宋体" w:hint="eastAsia"/>
        </w:rPr>
        <w:t>重新组织采购。</w:t>
      </w:r>
    </w:p>
    <w:p w14:paraId="5B392B62" w14:textId="77777777" w:rsidR="00F4468A" w:rsidRDefault="00000000">
      <w:pPr>
        <w:ind w:firstLineChars="196" w:firstLine="412"/>
        <w:rPr>
          <w:rFonts w:ascii="宋体" w:hAnsi="宋体" w:hint="eastAsia"/>
          <w:szCs w:val="21"/>
        </w:rPr>
      </w:pPr>
      <w:r>
        <w:rPr>
          <w:rFonts w:ascii="宋体" w:hAnsi="宋体" w:hint="eastAsia"/>
          <w:szCs w:val="21"/>
        </w:rPr>
        <w:t>42.2对公开招标失败的项目，评审委员会在出具该项目招标失败结论的同时，可以提出重新采购组织形式的建议，以及进一步完善招标文件的资格、技术、商务要求的修改建议。</w:t>
      </w:r>
    </w:p>
    <w:p w14:paraId="3B422645" w14:textId="77777777" w:rsidR="00F4468A" w:rsidRDefault="00000000">
      <w:pPr>
        <w:ind w:firstLineChars="196" w:firstLine="412"/>
        <w:rPr>
          <w:rFonts w:ascii="宋体" w:hAnsi="宋体" w:hint="eastAsia"/>
          <w:szCs w:val="21"/>
        </w:rPr>
      </w:pPr>
      <w:r>
        <w:rPr>
          <w:rFonts w:ascii="宋体" w:hAnsi="宋体" w:hint="eastAsia"/>
          <w:szCs w:val="21"/>
        </w:rPr>
        <w:t>42.3重新组织采购有以下两种组织形式：</w:t>
      </w:r>
    </w:p>
    <w:p w14:paraId="73C2EC78" w14:textId="77777777" w:rsidR="00F4468A" w:rsidRDefault="00000000">
      <w:pPr>
        <w:ind w:firstLineChars="196" w:firstLine="412"/>
        <w:rPr>
          <w:rFonts w:ascii="宋体" w:hAnsi="宋体" w:hint="eastAsia"/>
        </w:rPr>
      </w:pPr>
      <w:r>
        <w:rPr>
          <w:rFonts w:ascii="宋体" w:hAnsi="宋体" w:hint="eastAsia"/>
        </w:rPr>
        <w:t>（1）由政府集中采购机构重新组织公开招标；</w:t>
      </w:r>
    </w:p>
    <w:p w14:paraId="17F6BBC5" w14:textId="77777777" w:rsidR="00F4468A" w:rsidRDefault="00000000">
      <w:pPr>
        <w:ind w:firstLineChars="196" w:firstLine="412"/>
        <w:rPr>
          <w:rFonts w:ascii="宋体" w:hAnsi="宋体" w:hint="eastAsia"/>
        </w:rPr>
      </w:pPr>
      <w:r>
        <w:rPr>
          <w:rFonts w:ascii="宋体" w:hAnsi="宋体" w:hint="eastAsia"/>
        </w:rPr>
        <w:t>（2）根据实际情况需要向同级财政部门提出非公开招标方式申请，经同级财政部门批准，公开招标失败采购项目可转为竞争性谈判或单一来源谈判方式采购。</w:t>
      </w:r>
    </w:p>
    <w:p w14:paraId="6F8E37ED" w14:textId="77777777" w:rsidR="00F4468A" w:rsidRDefault="00000000">
      <w:pPr>
        <w:ind w:firstLineChars="196" w:firstLine="412"/>
        <w:rPr>
          <w:rFonts w:ascii="宋体" w:hAnsi="宋体" w:hint="eastAsia"/>
        </w:rPr>
      </w:pPr>
      <w:r>
        <w:rPr>
          <w:rFonts w:ascii="宋体" w:hAnsi="宋体" w:hint="eastAsia"/>
        </w:rPr>
        <w:t>42.4公开招标失败的采购项目重新组织公开招标，由政府集中采购机构重新按公开招标流程组织采购活动。</w:t>
      </w:r>
    </w:p>
    <w:p w14:paraId="3E046440" w14:textId="77777777" w:rsidR="00F4468A" w:rsidRDefault="00000000">
      <w:pPr>
        <w:rPr>
          <w:rFonts w:ascii="宋体" w:hAnsi="宋体" w:hint="eastAsia"/>
        </w:rPr>
      </w:pPr>
      <w:r>
        <w:rPr>
          <w:rFonts w:ascii="黑体" w:eastAsia="黑体" w:hAnsi="宋体" w:hint="eastAsia"/>
          <w:sz w:val="24"/>
        </w:rPr>
        <w:t xml:space="preserve">    </w:t>
      </w:r>
      <w:r>
        <w:rPr>
          <w:rFonts w:ascii="宋体" w:hAnsi="宋体" w:hint="eastAsia"/>
        </w:rPr>
        <w:t>42.5公开招标失败的采购项目经同级财政部门批准转为竞争性谈判或单一来源谈判方式采购的，按规定要求组织政府采购工作。</w:t>
      </w:r>
    </w:p>
    <w:p w14:paraId="4986CD7B" w14:textId="77777777" w:rsidR="00F4468A" w:rsidRDefault="00F4468A">
      <w:pPr>
        <w:rPr>
          <w:rFonts w:ascii="黑体" w:eastAsia="黑体" w:hAnsi="宋体" w:hint="eastAsia"/>
          <w:sz w:val="24"/>
        </w:rPr>
      </w:pPr>
    </w:p>
    <w:p w14:paraId="5385C68B" w14:textId="77777777" w:rsidR="00F4468A" w:rsidRDefault="00000000">
      <w:pPr>
        <w:pStyle w:val="2"/>
        <w:numPr>
          <w:ilvl w:val="0"/>
          <w:numId w:val="7"/>
        </w:numPr>
        <w:spacing w:beforeLines="50" w:before="120" w:afterLines="50" w:after="120"/>
        <w:ind w:left="562" w:hanging="562"/>
        <w:rPr>
          <w:rFonts w:hint="eastAsia"/>
          <w:sz w:val="28"/>
          <w:szCs w:val="28"/>
        </w:rPr>
      </w:pPr>
      <w:bookmarkStart w:id="87" w:name="_Hlk72439043"/>
      <w:r>
        <w:rPr>
          <w:rFonts w:hint="eastAsia"/>
          <w:sz w:val="28"/>
          <w:szCs w:val="28"/>
        </w:rPr>
        <w:t>合同的授予与备案</w:t>
      </w:r>
      <w:bookmarkEnd w:id="87"/>
    </w:p>
    <w:p w14:paraId="4E1E9AB0" w14:textId="77777777" w:rsidR="00F4468A" w:rsidRDefault="00000000">
      <w:pPr>
        <w:rPr>
          <w:rFonts w:ascii="黑体" w:eastAsia="黑体" w:hAnsi="宋体" w:hint="eastAsia"/>
          <w:sz w:val="24"/>
        </w:rPr>
      </w:pPr>
      <w:bookmarkStart w:id="88" w:name="_Toc73521586"/>
      <w:bookmarkStart w:id="89" w:name="_Toc73521674"/>
      <w:bookmarkStart w:id="90" w:name="_Toc73517679"/>
      <w:bookmarkStart w:id="91" w:name="_Toc73518157"/>
      <w:bookmarkStart w:id="92" w:name="_Toc100052408"/>
      <w:bookmarkStart w:id="93" w:name="_Hlk72439088"/>
      <w:r>
        <w:rPr>
          <w:rFonts w:ascii="黑体" w:eastAsia="黑体" w:hAnsi="宋体" w:hint="eastAsia"/>
          <w:sz w:val="24"/>
        </w:rPr>
        <w:t>43．合同授予标准</w:t>
      </w:r>
      <w:bookmarkEnd w:id="88"/>
      <w:bookmarkEnd w:id="89"/>
      <w:bookmarkEnd w:id="90"/>
      <w:bookmarkEnd w:id="91"/>
      <w:bookmarkEnd w:id="92"/>
    </w:p>
    <w:p w14:paraId="072123C3" w14:textId="77777777" w:rsidR="00F4468A" w:rsidRDefault="00000000">
      <w:pPr>
        <w:ind w:firstLineChars="196" w:firstLine="412"/>
        <w:rPr>
          <w:rFonts w:ascii="宋体" w:hAnsi="宋体" w:hint="eastAsia"/>
          <w:szCs w:val="21"/>
        </w:rPr>
      </w:pPr>
      <w:r>
        <w:rPr>
          <w:rFonts w:ascii="宋体" w:hAnsi="宋体" w:hint="eastAsia"/>
          <w:szCs w:val="21"/>
        </w:rPr>
        <w:t>本项目的合同将授予经本招标文件规定评审确定的中标供应商。</w:t>
      </w:r>
    </w:p>
    <w:p w14:paraId="1D65B0CE" w14:textId="77777777" w:rsidR="00F4468A" w:rsidRDefault="00000000">
      <w:pPr>
        <w:rPr>
          <w:rFonts w:ascii="黑体" w:eastAsia="黑体" w:hAnsi="宋体" w:hint="eastAsia"/>
          <w:sz w:val="24"/>
        </w:rPr>
      </w:pPr>
      <w:bookmarkStart w:id="94" w:name="_Toc73517680"/>
      <w:bookmarkStart w:id="95" w:name="_Toc73521587"/>
      <w:bookmarkStart w:id="96" w:name="_Toc73521675"/>
      <w:bookmarkStart w:id="97" w:name="_Toc100052409"/>
      <w:bookmarkStart w:id="98" w:name="_Toc73518158"/>
      <w:r>
        <w:rPr>
          <w:rFonts w:ascii="黑体" w:eastAsia="黑体" w:hAnsi="宋体" w:hint="eastAsia"/>
          <w:sz w:val="24"/>
        </w:rPr>
        <w:t>44．</w:t>
      </w:r>
      <w:bookmarkEnd w:id="94"/>
      <w:bookmarkEnd w:id="95"/>
      <w:bookmarkEnd w:id="96"/>
      <w:bookmarkEnd w:id="97"/>
      <w:bookmarkEnd w:id="98"/>
      <w:r>
        <w:rPr>
          <w:rFonts w:ascii="黑体" w:eastAsia="黑体" w:hAnsi="宋体" w:hint="eastAsia"/>
          <w:sz w:val="24"/>
        </w:rPr>
        <w:t>接受和拒绝任何或所有投标的权力</w:t>
      </w:r>
    </w:p>
    <w:p w14:paraId="613C94D1" w14:textId="77777777" w:rsidR="00F4468A" w:rsidRDefault="00000000">
      <w:pPr>
        <w:ind w:firstLineChars="196" w:firstLine="412"/>
        <w:rPr>
          <w:rFonts w:ascii="宋体" w:hAnsi="宋体" w:hint="eastAsia"/>
          <w:szCs w:val="21"/>
        </w:rPr>
      </w:pPr>
      <w:r>
        <w:rPr>
          <w:rFonts w:ascii="宋体" w:hAnsi="宋体" w:hint="eastAsia"/>
          <w:szCs w:val="21"/>
        </w:rPr>
        <w:t>政府集中采购机构和采购人保留在投标之前任何时候接受或拒绝任何投标或所有投标，以及宣布招标无效的权力，对受影响的投标人不承担任何责任，也无义务向受影响的投标人解释采取这一行动的理由。</w:t>
      </w:r>
    </w:p>
    <w:p w14:paraId="6C2608CA" w14:textId="77777777" w:rsidR="00F4468A" w:rsidRDefault="00000000">
      <w:pPr>
        <w:rPr>
          <w:rFonts w:ascii="黑体" w:eastAsia="黑体" w:hAnsi="宋体" w:hint="eastAsia"/>
          <w:sz w:val="24"/>
        </w:rPr>
      </w:pPr>
      <w:bookmarkStart w:id="99" w:name="_Toc73521677"/>
      <w:bookmarkStart w:id="100" w:name="_Toc100052410"/>
      <w:bookmarkStart w:id="101" w:name="_Toc73518160"/>
      <w:bookmarkStart w:id="102" w:name="_Toc73517682"/>
      <w:bookmarkStart w:id="103" w:name="_Toc73521589"/>
      <w:r>
        <w:rPr>
          <w:rFonts w:ascii="黑体" w:eastAsia="黑体" w:hAnsi="宋体" w:hint="eastAsia"/>
          <w:sz w:val="24"/>
        </w:rPr>
        <w:t>45．合同的签订</w:t>
      </w:r>
      <w:bookmarkEnd w:id="99"/>
      <w:bookmarkEnd w:id="100"/>
      <w:bookmarkEnd w:id="101"/>
      <w:bookmarkEnd w:id="102"/>
      <w:bookmarkEnd w:id="103"/>
    </w:p>
    <w:p w14:paraId="0A2C18AF" w14:textId="77777777" w:rsidR="00F4468A" w:rsidRDefault="00000000">
      <w:pPr>
        <w:ind w:firstLineChars="196" w:firstLine="412"/>
        <w:rPr>
          <w:rFonts w:ascii="宋体" w:hAnsi="宋体" w:hint="eastAsia"/>
          <w:szCs w:val="21"/>
        </w:rPr>
      </w:pPr>
      <w:r>
        <w:rPr>
          <w:rFonts w:ascii="宋体" w:hAnsi="宋体" w:hint="eastAsia"/>
          <w:szCs w:val="21"/>
        </w:rPr>
        <w:t>45.1中标人将于中标通知书发出之日起十个工作日内，按照采购文件（招标文件和投标文件等）内容与采购人签订政府采购合同；合同的实质性内容应当符合招标文件的规定；</w:t>
      </w:r>
    </w:p>
    <w:p w14:paraId="58BBA93F" w14:textId="77777777" w:rsidR="00F4468A" w:rsidRDefault="00000000">
      <w:pPr>
        <w:ind w:firstLineChars="196" w:firstLine="412"/>
        <w:rPr>
          <w:rFonts w:ascii="宋体" w:hAnsi="宋体" w:hint="eastAsia"/>
          <w:szCs w:val="21"/>
        </w:rPr>
      </w:pPr>
      <w:r>
        <w:rPr>
          <w:rFonts w:ascii="宋体" w:hAnsi="宋体" w:hint="eastAsia"/>
          <w:szCs w:val="21"/>
        </w:rPr>
        <w:t>45.2中标人如不按本通用条款第45</w:t>
      </w:r>
      <w:r>
        <w:rPr>
          <w:rFonts w:ascii="宋体" w:hAnsi="宋体"/>
          <w:szCs w:val="21"/>
        </w:rPr>
        <w:t>.1</w:t>
      </w:r>
      <w:r>
        <w:rPr>
          <w:rFonts w:ascii="宋体" w:hAnsi="宋体" w:hint="eastAsia"/>
          <w:szCs w:val="21"/>
        </w:rPr>
        <w:t>款的规定与采购人签订合同，</w:t>
      </w:r>
      <w:r>
        <w:rPr>
          <w:rFonts w:ascii="宋体" w:hAnsi="宋体" w:cs="宋体"/>
          <w:kern w:val="0"/>
          <w:szCs w:val="21"/>
        </w:rPr>
        <w:t>情节严重的，由</w:t>
      </w:r>
      <w:r>
        <w:rPr>
          <w:rFonts w:ascii="宋体" w:hAnsi="宋体" w:cs="宋体" w:hint="eastAsia"/>
          <w:kern w:val="0"/>
          <w:szCs w:val="21"/>
        </w:rPr>
        <w:t>同级财政</w:t>
      </w:r>
      <w:r>
        <w:rPr>
          <w:rFonts w:ascii="宋体" w:hAnsi="宋体" w:cs="宋体"/>
          <w:kern w:val="0"/>
          <w:szCs w:val="21"/>
        </w:rPr>
        <w:t>部门记入供应商诚信档案，予以通报</w:t>
      </w:r>
      <w:r>
        <w:rPr>
          <w:rFonts w:ascii="宋体" w:hAnsi="宋体" w:hint="eastAsia"/>
          <w:szCs w:val="21"/>
        </w:rPr>
        <w:t>；</w:t>
      </w:r>
    </w:p>
    <w:p w14:paraId="3258AE27" w14:textId="77777777" w:rsidR="00F4468A" w:rsidRDefault="00000000">
      <w:pPr>
        <w:ind w:firstLineChars="196" w:firstLine="412"/>
        <w:rPr>
          <w:rFonts w:ascii="宋体" w:hAnsi="宋体" w:hint="eastAsia"/>
          <w:szCs w:val="21"/>
        </w:rPr>
      </w:pPr>
      <w:r>
        <w:rPr>
          <w:rFonts w:ascii="宋体" w:hAnsi="宋体" w:hint="eastAsia"/>
          <w:szCs w:val="21"/>
        </w:rPr>
        <w:t>45.3中标人应当按照合同约定履行义务，完成中标项目，不得将中标项目转让（转包）给他人。</w:t>
      </w:r>
    </w:p>
    <w:p w14:paraId="0F1DE6F6" w14:textId="77777777" w:rsidR="00F4468A" w:rsidRDefault="00000000">
      <w:pPr>
        <w:rPr>
          <w:rFonts w:ascii="黑体" w:eastAsia="黑体" w:hAnsi="宋体" w:hint="eastAsia"/>
          <w:sz w:val="24"/>
        </w:rPr>
      </w:pPr>
      <w:bookmarkStart w:id="104" w:name="_Toc73517683"/>
      <w:bookmarkStart w:id="105" w:name="_Toc73521678"/>
      <w:bookmarkStart w:id="106" w:name="_Toc73518161"/>
      <w:bookmarkStart w:id="107" w:name="_Toc73521590"/>
      <w:bookmarkStart w:id="108" w:name="_Toc100052411"/>
      <w:r>
        <w:rPr>
          <w:rFonts w:ascii="黑体" w:eastAsia="黑体" w:hAnsi="宋体" w:hint="eastAsia"/>
          <w:sz w:val="24"/>
        </w:rPr>
        <w:t>46．履约担保</w:t>
      </w:r>
      <w:bookmarkEnd w:id="104"/>
      <w:bookmarkEnd w:id="105"/>
      <w:bookmarkEnd w:id="106"/>
      <w:bookmarkEnd w:id="107"/>
      <w:bookmarkEnd w:id="108"/>
    </w:p>
    <w:p w14:paraId="09322836" w14:textId="77777777" w:rsidR="00F4468A" w:rsidRDefault="00000000">
      <w:pPr>
        <w:ind w:firstLineChars="196" w:firstLine="412"/>
        <w:rPr>
          <w:rFonts w:ascii="宋体" w:hAnsi="宋体" w:hint="eastAsia"/>
          <w:szCs w:val="21"/>
        </w:rPr>
      </w:pPr>
      <w:r>
        <w:rPr>
          <w:rFonts w:ascii="宋体" w:hAnsi="宋体" w:hint="eastAsia"/>
          <w:szCs w:val="21"/>
        </w:rPr>
        <w:t>46.1在签订项目合同的同时，中标人应按“对通用条款的补充内容”中规定的金额向采</w:t>
      </w:r>
      <w:r>
        <w:rPr>
          <w:rFonts w:ascii="宋体" w:hAnsi="宋体" w:hint="eastAsia"/>
          <w:szCs w:val="21"/>
        </w:rPr>
        <w:lastRenderedPageBreak/>
        <w:t>购人提交履约担保；</w:t>
      </w:r>
    </w:p>
    <w:p w14:paraId="643D65F9" w14:textId="77777777" w:rsidR="00F4468A" w:rsidRDefault="00000000">
      <w:pPr>
        <w:ind w:firstLineChars="196" w:firstLine="412"/>
        <w:rPr>
          <w:rFonts w:ascii="宋体" w:hAnsi="宋体" w:hint="eastAsia"/>
          <w:szCs w:val="21"/>
        </w:rPr>
      </w:pPr>
      <w:r>
        <w:rPr>
          <w:rFonts w:ascii="宋体" w:hAnsi="宋体" w:hint="eastAsia"/>
          <w:szCs w:val="21"/>
        </w:rPr>
        <w:t>46.2，允许供应商自主选择以支票、汇票、本票、保函等非现金方式提交履约担保；</w:t>
      </w:r>
      <w:r>
        <w:t>中标</w:t>
      </w:r>
      <w:r>
        <w:rPr>
          <w:rFonts w:hint="eastAsia"/>
        </w:rPr>
        <w:t>人</w:t>
      </w:r>
      <w:r>
        <w:t>提交履约</w:t>
      </w:r>
      <w:r>
        <w:rPr>
          <w:rFonts w:hint="eastAsia"/>
        </w:rPr>
        <w:t>担保不是</w:t>
      </w:r>
      <w:r>
        <w:t>合同签订的</w:t>
      </w:r>
      <w:r>
        <w:rPr>
          <w:rFonts w:hint="eastAsia"/>
        </w:rPr>
        <w:t>前提</w:t>
      </w:r>
      <w:r>
        <w:t>条件，不要求中标</w:t>
      </w:r>
      <w:r>
        <w:rPr>
          <w:rFonts w:hint="eastAsia"/>
        </w:rPr>
        <w:t>人</w:t>
      </w:r>
      <w:r>
        <w:t>提供除法律、法规明确规定外的其他担保</w:t>
      </w:r>
      <w:r>
        <w:rPr>
          <w:rFonts w:hint="eastAsia"/>
        </w:rPr>
        <w:t>。</w:t>
      </w:r>
    </w:p>
    <w:p w14:paraId="227DF0CD" w14:textId="77777777" w:rsidR="00F4468A" w:rsidRDefault="00000000">
      <w:pPr>
        <w:rPr>
          <w:rFonts w:ascii="黑体" w:eastAsia="黑体" w:hAnsi="宋体" w:hint="eastAsia"/>
          <w:sz w:val="24"/>
        </w:rPr>
      </w:pPr>
      <w:r>
        <w:rPr>
          <w:rFonts w:ascii="黑体" w:eastAsia="黑体" w:hAnsi="宋体" w:hint="eastAsia"/>
          <w:sz w:val="24"/>
        </w:rPr>
        <w:t>47. 合同备案</w:t>
      </w:r>
    </w:p>
    <w:p w14:paraId="548BBF2A" w14:textId="77777777" w:rsidR="00F4468A" w:rsidRDefault="00000000">
      <w:pPr>
        <w:ind w:firstLineChars="196" w:firstLine="412"/>
        <w:rPr>
          <w:rFonts w:ascii="宋体" w:hAnsi="宋体" w:hint="eastAsia"/>
          <w:szCs w:val="21"/>
        </w:rPr>
      </w:pPr>
      <w:r>
        <w:rPr>
          <w:rFonts w:ascii="宋体" w:hAnsi="宋体" w:hint="eastAsia"/>
          <w:szCs w:val="21"/>
          <w:lang w:eastAsia="zh-Hans"/>
        </w:rPr>
        <w:t>采购人与中标供应商自中标通知书发出之日起10个工作日内签订政府采购合同，</w:t>
      </w:r>
      <w:r>
        <w:rPr>
          <w:rFonts w:ascii="宋体" w:hAnsi="宋体" w:hint="eastAsia"/>
          <w:szCs w:val="21"/>
        </w:rPr>
        <w:t>并按财政部门规定提交备案。</w:t>
      </w:r>
    </w:p>
    <w:p w14:paraId="10318E2B" w14:textId="77777777" w:rsidR="00F4468A" w:rsidRDefault="00000000">
      <w:pPr>
        <w:rPr>
          <w:rFonts w:ascii="黑体" w:eastAsia="黑体" w:hAnsi="宋体" w:hint="eastAsia"/>
          <w:sz w:val="24"/>
        </w:rPr>
      </w:pPr>
      <w:r>
        <w:rPr>
          <w:rFonts w:ascii="黑体" w:eastAsia="黑体" w:hAnsi="宋体" w:hint="eastAsia"/>
          <w:sz w:val="24"/>
        </w:rPr>
        <w:t>48. 合同变更</w:t>
      </w:r>
    </w:p>
    <w:p w14:paraId="5827CE47" w14:textId="77777777" w:rsidR="00F4468A" w:rsidRDefault="00000000">
      <w:pPr>
        <w:ind w:firstLineChars="196" w:firstLine="412"/>
        <w:rPr>
          <w:rFonts w:ascii="宋体" w:hAnsi="宋体" w:hint="eastAsia"/>
          <w:szCs w:val="21"/>
        </w:rPr>
      </w:pPr>
      <w:r>
        <w:rPr>
          <w:rFonts w:ascii="宋体" w:hAnsi="宋体" w:hint="eastAsia"/>
          <w:szCs w:val="21"/>
        </w:rPr>
        <w:t>合同变更事宜按《深圳市财政局关于优化政府采购合同备案的通知》（深财发保〔2022〕2号）相关规定执行。</w:t>
      </w:r>
    </w:p>
    <w:p w14:paraId="0A215EA6" w14:textId="77777777" w:rsidR="00F4468A" w:rsidRDefault="00000000">
      <w:pPr>
        <w:rPr>
          <w:rFonts w:ascii="黑体" w:eastAsia="黑体" w:hAnsi="宋体" w:hint="eastAsia"/>
          <w:sz w:val="24"/>
        </w:rPr>
      </w:pPr>
      <w:r>
        <w:rPr>
          <w:rFonts w:ascii="黑体" w:eastAsia="黑体" w:hAnsi="宋体" w:hint="eastAsia"/>
          <w:sz w:val="24"/>
        </w:rPr>
        <w:t>49. 项目验收</w:t>
      </w:r>
    </w:p>
    <w:p w14:paraId="3D38CC83" w14:textId="77777777" w:rsidR="00F4468A" w:rsidRDefault="00000000">
      <w:pPr>
        <w:widowControl/>
        <w:ind w:right="176" w:firstLine="420"/>
        <w:jc w:val="left"/>
        <w:rPr>
          <w:rFonts w:ascii="宋体" w:hAnsi="宋体" w:hint="eastAsia"/>
        </w:rPr>
      </w:pPr>
      <w:r>
        <w:rPr>
          <w:rFonts w:ascii="宋体" w:hAnsi="宋体" w:hint="eastAsia"/>
        </w:rPr>
        <w:t>49.1采购人应当按照招标文件和合同规定的标准和方法，及时组织验收。</w:t>
      </w:r>
      <w:r>
        <w:rPr>
          <w:rFonts w:ascii="宋体" w:hAnsi="宋体"/>
        </w:rPr>
        <w:t xml:space="preserve"> </w:t>
      </w:r>
    </w:p>
    <w:p w14:paraId="470A9EFF" w14:textId="77777777" w:rsidR="00F4468A" w:rsidRDefault="00000000">
      <w:pPr>
        <w:rPr>
          <w:rFonts w:ascii="黑体" w:eastAsia="黑体" w:hAnsi="宋体" w:hint="eastAsia"/>
          <w:sz w:val="24"/>
        </w:rPr>
      </w:pPr>
      <w:r>
        <w:rPr>
          <w:rFonts w:ascii="黑体" w:eastAsia="黑体" w:hAnsi="宋体" w:hint="eastAsia"/>
          <w:sz w:val="24"/>
        </w:rPr>
        <w:t>50. 宣传</w:t>
      </w:r>
    </w:p>
    <w:p w14:paraId="7D827B91" w14:textId="77777777" w:rsidR="00F4468A" w:rsidRDefault="00000000">
      <w:pPr>
        <w:ind w:leftChars="100" w:left="210" w:firstLineChars="196" w:firstLine="412"/>
        <w:rPr>
          <w:rFonts w:ascii="宋体" w:hAnsi="宋体" w:hint="eastAsia"/>
        </w:rPr>
      </w:pPr>
      <w:r>
        <w:rPr>
          <w:rFonts w:ascii="宋体" w:hAnsi="宋体" w:hint="eastAsia"/>
        </w:rPr>
        <w:t>凡与政府采购活动有关的宣传或广告，若当中提及政府采购，</w:t>
      </w:r>
      <w:r>
        <w:rPr>
          <w:rFonts w:ascii="宋体" w:hAnsi="宋体"/>
        </w:rPr>
        <w:t>必须事先将具体对外宣传方案报</w:t>
      </w:r>
      <w:r>
        <w:rPr>
          <w:rFonts w:ascii="宋体" w:hAnsi="宋体" w:hint="eastAsia"/>
        </w:rPr>
        <w:t>同级财政部门</w:t>
      </w:r>
      <w:r>
        <w:rPr>
          <w:rFonts w:ascii="宋体" w:hAnsi="宋体"/>
        </w:rPr>
        <w:t>和</w:t>
      </w:r>
      <w:r>
        <w:rPr>
          <w:rFonts w:ascii="宋体" w:hAnsi="宋体" w:hint="eastAsia"/>
        </w:rPr>
        <w:t>政府集中采购机构</w:t>
      </w:r>
      <w:r>
        <w:rPr>
          <w:rFonts w:ascii="宋体" w:hAnsi="宋体"/>
        </w:rPr>
        <w:t>，并征得其同意。对外市场宣传包括但不限于以下形式：</w:t>
      </w:r>
    </w:p>
    <w:p w14:paraId="11CB6F33" w14:textId="77777777" w:rsidR="00F4468A" w:rsidRDefault="00000000">
      <w:pPr>
        <w:ind w:leftChars="100" w:left="210" w:firstLineChars="196" w:firstLine="412"/>
        <w:rPr>
          <w:rFonts w:ascii="宋体" w:hAnsi="宋体" w:hint="eastAsia"/>
        </w:rPr>
      </w:pPr>
      <w:r>
        <w:rPr>
          <w:rFonts w:ascii="宋体" w:hAnsi="宋体"/>
        </w:rPr>
        <w:t>a.名片、宣传册、广告标语等；</w:t>
      </w:r>
    </w:p>
    <w:p w14:paraId="4475C561" w14:textId="77777777" w:rsidR="00F4468A" w:rsidRDefault="00000000">
      <w:pPr>
        <w:ind w:leftChars="100" w:left="210" w:firstLineChars="196" w:firstLine="412"/>
        <w:rPr>
          <w:rFonts w:ascii="宋体" w:hAnsi="宋体" w:hint="eastAsia"/>
        </w:rPr>
      </w:pPr>
      <w:r>
        <w:rPr>
          <w:rFonts w:ascii="宋体" w:hAnsi="宋体"/>
        </w:rPr>
        <w:t>b.案例介绍、推广等；</w:t>
      </w:r>
    </w:p>
    <w:p w14:paraId="7521E982" w14:textId="77777777" w:rsidR="00F4468A" w:rsidRDefault="00000000">
      <w:pPr>
        <w:ind w:leftChars="100" w:left="210" w:firstLineChars="196" w:firstLine="412"/>
        <w:rPr>
          <w:rFonts w:ascii="宋体" w:hAnsi="宋体" w:hint="eastAsia"/>
        </w:rPr>
      </w:pPr>
      <w:r>
        <w:rPr>
          <w:rFonts w:ascii="宋体" w:hAnsi="宋体" w:hint="eastAsia"/>
        </w:rPr>
        <w:t>c.工作</w:t>
      </w:r>
      <w:r>
        <w:rPr>
          <w:rFonts w:ascii="宋体" w:hAnsi="宋体"/>
        </w:rPr>
        <w:t>人员向其他消费群体宣传。</w:t>
      </w:r>
    </w:p>
    <w:p w14:paraId="3108272C" w14:textId="77777777" w:rsidR="00F4468A" w:rsidRDefault="00000000">
      <w:pPr>
        <w:rPr>
          <w:rFonts w:ascii="黑体" w:eastAsia="黑体" w:hAnsi="宋体" w:hint="eastAsia"/>
          <w:sz w:val="24"/>
        </w:rPr>
      </w:pPr>
      <w:r>
        <w:rPr>
          <w:rFonts w:ascii="黑体" w:eastAsia="黑体" w:hAnsi="宋体" w:hint="eastAsia"/>
          <w:sz w:val="24"/>
        </w:rPr>
        <w:t>51. 供应商违法责任</w:t>
      </w:r>
    </w:p>
    <w:p w14:paraId="20D3A212" w14:textId="77777777" w:rsidR="00F4468A" w:rsidRDefault="00000000">
      <w:pPr>
        <w:ind w:firstLineChars="196" w:firstLine="412"/>
        <w:rPr>
          <w:rFonts w:ascii="宋体" w:hAnsi="宋体" w:hint="eastAsia"/>
          <w:szCs w:val="21"/>
        </w:rPr>
      </w:pPr>
      <w:r>
        <w:rPr>
          <w:rFonts w:ascii="宋体" w:hAnsi="宋体" w:hint="eastAsia"/>
          <w:szCs w:val="21"/>
        </w:rPr>
        <w:t>5</w:t>
      </w:r>
      <w:r>
        <w:rPr>
          <w:rFonts w:ascii="宋体" w:hAnsi="宋体"/>
          <w:szCs w:val="21"/>
        </w:rPr>
        <w:t>1.1</w:t>
      </w: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71FD5345" w14:textId="77777777" w:rsidR="00F4468A" w:rsidRDefault="00000000">
      <w:pPr>
        <w:ind w:firstLineChars="196" w:firstLine="412"/>
        <w:rPr>
          <w:rFonts w:ascii="宋体" w:hAnsi="宋体" w:hint="eastAsia"/>
          <w:szCs w:val="21"/>
        </w:rPr>
      </w:pPr>
      <w:r>
        <w:rPr>
          <w:rFonts w:ascii="宋体" w:hAnsi="宋体" w:hint="eastAsia"/>
          <w:szCs w:val="21"/>
        </w:rPr>
        <w:t>（1）在采购活动中应当回避而未回避的；</w:t>
      </w:r>
    </w:p>
    <w:p w14:paraId="1E7069E4" w14:textId="77777777" w:rsidR="00F4468A" w:rsidRDefault="00000000">
      <w:pPr>
        <w:ind w:firstLineChars="196" w:firstLine="412"/>
        <w:rPr>
          <w:rFonts w:ascii="宋体" w:hAnsi="宋体" w:hint="eastAsia"/>
          <w:szCs w:val="21"/>
        </w:rPr>
      </w:pPr>
      <w:r>
        <w:rPr>
          <w:rFonts w:ascii="宋体" w:hAnsi="宋体" w:hint="eastAsia"/>
          <w:szCs w:val="21"/>
        </w:rPr>
        <w:t>（2）未按本条例规定签订、履行采购合同，造成严重后果的；</w:t>
      </w:r>
    </w:p>
    <w:p w14:paraId="599B11FD" w14:textId="77777777" w:rsidR="00F4468A" w:rsidRDefault="00000000">
      <w:pPr>
        <w:ind w:firstLineChars="196" w:firstLine="412"/>
        <w:rPr>
          <w:rFonts w:ascii="宋体" w:hAnsi="宋体" w:hint="eastAsia"/>
          <w:szCs w:val="21"/>
        </w:rPr>
      </w:pPr>
      <w:r>
        <w:rPr>
          <w:rFonts w:ascii="宋体" w:hAnsi="宋体" w:hint="eastAsia"/>
          <w:szCs w:val="21"/>
        </w:rPr>
        <w:t>（3）隐瞒真实情况，提供虚假资料的；</w:t>
      </w:r>
    </w:p>
    <w:p w14:paraId="2D0DFFA9" w14:textId="77777777" w:rsidR="00F4468A" w:rsidRDefault="00000000">
      <w:pPr>
        <w:ind w:firstLineChars="196" w:firstLine="412"/>
        <w:rPr>
          <w:rFonts w:ascii="宋体" w:hAnsi="宋体" w:hint="eastAsia"/>
          <w:szCs w:val="21"/>
        </w:rPr>
      </w:pPr>
      <w:r>
        <w:rPr>
          <w:rFonts w:ascii="宋体" w:hAnsi="宋体" w:hint="eastAsia"/>
          <w:szCs w:val="21"/>
        </w:rPr>
        <w:t>（4）以非法手段排斥其他供应商参与竞争的；</w:t>
      </w:r>
    </w:p>
    <w:p w14:paraId="0D15CDB0" w14:textId="77777777" w:rsidR="00F4468A" w:rsidRDefault="00000000">
      <w:pPr>
        <w:ind w:firstLineChars="196" w:firstLine="412"/>
        <w:rPr>
          <w:rFonts w:ascii="宋体" w:hAnsi="宋体" w:hint="eastAsia"/>
          <w:szCs w:val="21"/>
        </w:rPr>
      </w:pPr>
      <w:r>
        <w:rPr>
          <w:rFonts w:ascii="宋体" w:hAnsi="宋体" w:hint="eastAsia"/>
          <w:szCs w:val="21"/>
        </w:rPr>
        <w:t>（5）与其他采购参加人串通投标的；</w:t>
      </w:r>
    </w:p>
    <w:p w14:paraId="1880A3DE" w14:textId="77777777" w:rsidR="00F4468A" w:rsidRDefault="00000000">
      <w:pPr>
        <w:ind w:firstLineChars="196" w:firstLine="412"/>
        <w:rPr>
          <w:rFonts w:ascii="宋体" w:hAnsi="宋体" w:hint="eastAsia"/>
          <w:szCs w:val="21"/>
        </w:rPr>
      </w:pPr>
      <w:r>
        <w:rPr>
          <w:rFonts w:ascii="宋体" w:hAnsi="宋体" w:hint="eastAsia"/>
          <w:szCs w:val="21"/>
        </w:rPr>
        <w:t>（6）恶意投诉的；</w:t>
      </w:r>
    </w:p>
    <w:p w14:paraId="1A1B47B4" w14:textId="77777777" w:rsidR="00F4468A" w:rsidRDefault="00000000">
      <w:pPr>
        <w:ind w:firstLineChars="196" w:firstLine="412"/>
        <w:rPr>
          <w:rFonts w:ascii="宋体" w:hAnsi="宋体" w:hint="eastAsia"/>
          <w:szCs w:val="21"/>
        </w:rPr>
      </w:pPr>
      <w:r>
        <w:rPr>
          <w:rFonts w:ascii="宋体" w:hAnsi="宋体" w:hint="eastAsia"/>
          <w:szCs w:val="21"/>
        </w:rPr>
        <w:t>（7）向采购项目相关人行贿或者提供其他不当利益的；</w:t>
      </w:r>
    </w:p>
    <w:p w14:paraId="239A85E1" w14:textId="77777777" w:rsidR="00F4468A" w:rsidRDefault="00000000">
      <w:pPr>
        <w:ind w:firstLineChars="196" w:firstLine="412"/>
        <w:rPr>
          <w:rFonts w:ascii="宋体" w:hAnsi="宋体" w:hint="eastAsia"/>
          <w:szCs w:val="21"/>
        </w:rPr>
      </w:pPr>
      <w:r>
        <w:rPr>
          <w:rFonts w:ascii="宋体" w:hAnsi="宋体" w:hint="eastAsia"/>
          <w:szCs w:val="21"/>
        </w:rPr>
        <w:t>（8）阻碍、抗拒主管部门监督检查的；</w:t>
      </w:r>
    </w:p>
    <w:p w14:paraId="7A0ED922" w14:textId="77777777" w:rsidR="00F4468A" w:rsidRDefault="00000000">
      <w:pPr>
        <w:ind w:firstLineChars="196" w:firstLine="412"/>
        <w:rPr>
          <w:rFonts w:ascii="宋体" w:hAnsi="宋体" w:hint="eastAsia"/>
          <w:szCs w:val="21"/>
        </w:rPr>
      </w:pPr>
      <w:r>
        <w:rPr>
          <w:rFonts w:ascii="宋体" w:hAnsi="宋体" w:hint="eastAsia"/>
          <w:szCs w:val="21"/>
        </w:rPr>
        <w:t>（9）其他违反本条例规定的行为。</w:t>
      </w:r>
    </w:p>
    <w:p w14:paraId="26ACE9BC" w14:textId="77777777" w:rsidR="00F4468A" w:rsidRDefault="00000000">
      <w:pPr>
        <w:ind w:firstLineChars="196" w:firstLine="412"/>
        <w:rPr>
          <w:rFonts w:ascii="宋体" w:hAnsi="宋体" w:hint="eastAsia"/>
          <w:szCs w:val="21"/>
        </w:rPr>
      </w:pPr>
      <w:r>
        <w:rPr>
          <w:rFonts w:ascii="宋体" w:hAnsi="宋体" w:hint="eastAsia"/>
          <w:szCs w:val="21"/>
        </w:rPr>
        <w:t>5</w:t>
      </w:r>
      <w:r>
        <w:rPr>
          <w:rFonts w:ascii="宋体" w:hAnsi="宋体"/>
          <w:szCs w:val="21"/>
        </w:rPr>
        <w:t xml:space="preserve">1.2 </w:t>
      </w:r>
      <w:r>
        <w:rPr>
          <w:rFonts w:ascii="宋体" w:hAnsi="宋体" w:hint="eastAsia"/>
          <w:szCs w:val="21"/>
        </w:rPr>
        <w:t>根据《深圳市财政局关于调整政府采购投标（响应）保证金管理政策的通知 》（深财购〔2021〕51号）的要求，供应商在政府采购活动中出现《深圳经济特区政府采购条例实施细则》第八十条所列情形的，</w:t>
      </w:r>
      <w:bookmarkStart w:id="109" w:name="_Hlk72440769"/>
      <w:r>
        <w:rPr>
          <w:rFonts w:ascii="宋体" w:hAnsi="宋体" w:hint="eastAsia"/>
          <w:szCs w:val="21"/>
        </w:rPr>
        <w:t>政府集中采购机构或采购人不予退还其交纳的谈判保证金，情节严重的，并由主管部门</w:t>
      </w:r>
      <w:bookmarkEnd w:id="109"/>
      <w:r>
        <w:rPr>
          <w:rFonts w:ascii="宋体" w:hAnsi="宋体" w:hint="eastAsia"/>
          <w:szCs w:val="21"/>
        </w:rPr>
        <w:t>记入供应商诚信档案，予以通报：</w:t>
      </w:r>
    </w:p>
    <w:p w14:paraId="528F98DA" w14:textId="77777777" w:rsidR="00F4468A" w:rsidRDefault="00000000">
      <w:pPr>
        <w:ind w:firstLineChars="196" w:firstLine="412"/>
        <w:rPr>
          <w:rFonts w:ascii="宋体" w:hAnsi="宋体" w:hint="eastAsia"/>
          <w:szCs w:val="21"/>
        </w:rPr>
      </w:pPr>
      <w:r>
        <w:rPr>
          <w:rFonts w:ascii="宋体" w:hAnsi="宋体" w:hint="eastAsia"/>
          <w:szCs w:val="21"/>
        </w:rPr>
        <w:t>（1</w:t>
      </w:r>
      <w:r>
        <w:rPr>
          <w:rFonts w:ascii="宋体" w:hAnsi="宋体"/>
          <w:szCs w:val="21"/>
        </w:rPr>
        <w:t>）投标截止后，撤销投标的；</w:t>
      </w:r>
    </w:p>
    <w:p w14:paraId="69E7CEF1" w14:textId="77777777" w:rsidR="00F4468A" w:rsidRDefault="00000000">
      <w:pPr>
        <w:ind w:firstLineChars="196" w:firstLine="412"/>
        <w:rPr>
          <w:rFonts w:ascii="宋体" w:hAnsi="宋体" w:hint="eastAsia"/>
          <w:szCs w:val="21"/>
        </w:rPr>
      </w:pPr>
      <w:r>
        <w:rPr>
          <w:rFonts w:ascii="宋体" w:hAnsi="宋体"/>
          <w:szCs w:val="21"/>
        </w:rPr>
        <w:t>（</w:t>
      </w:r>
      <w:r>
        <w:rPr>
          <w:rFonts w:ascii="宋体" w:hAnsi="宋体" w:hint="eastAsia"/>
          <w:szCs w:val="21"/>
        </w:rPr>
        <w:t>2</w:t>
      </w:r>
      <w:r>
        <w:rPr>
          <w:rFonts w:ascii="宋体" w:hAnsi="宋体"/>
          <w:szCs w:val="21"/>
        </w:rPr>
        <w:t>）中标后无正当理由未在规定期限内签订合同的；</w:t>
      </w:r>
    </w:p>
    <w:p w14:paraId="7CFAD507" w14:textId="77777777" w:rsidR="00F4468A" w:rsidRDefault="00000000">
      <w:pPr>
        <w:ind w:firstLineChars="196" w:firstLine="412"/>
        <w:rPr>
          <w:rFonts w:ascii="宋体" w:hAnsi="宋体" w:hint="eastAsia"/>
          <w:szCs w:val="21"/>
        </w:rPr>
      </w:pPr>
      <w:r>
        <w:rPr>
          <w:rFonts w:ascii="宋体" w:hAnsi="宋体"/>
          <w:szCs w:val="21"/>
        </w:rPr>
        <w:t>（</w:t>
      </w:r>
      <w:r>
        <w:rPr>
          <w:rFonts w:ascii="宋体" w:hAnsi="宋体" w:hint="eastAsia"/>
          <w:szCs w:val="21"/>
        </w:rPr>
        <w:t>3</w:t>
      </w:r>
      <w:r>
        <w:rPr>
          <w:rFonts w:ascii="宋体" w:hAnsi="宋体"/>
          <w:szCs w:val="21"/>
        </w:rPr>
        <w:t>）将中标项目转让给他人、或者在投标文件中未说明且未经采购人、采购招标机构同意，将中标项目分包给他人的；</w:t>
      </w:r>
    </w:p>
    <w:p w14:paraId="3DCB79CF" w14:textId="77777777" w:rsidR="00F4468A" w:rsidRDefault="00000000">
      <w:pPr>
        <w:ind w:firstLineChars="196" w:firstLine="412"/>
        <w:rPr>
          <w:rFonts w:ascii="宋体" w:hAnsi="宋体" w:hint="eastAsia"/>
          <w:szCs w:val="21"/>
        </w:rPr>
      </w:pPr>
      <w:r>
        <w:rPr>
          <w:rFonts w:ascii="宋体" w:hAnsi="宋体"/>
          <w:szCs w:val="21"/>
        </w:rPr>
        <w:t>（</w:t>
      </w:r>
      <w:r>
        <w:rPr>
          <w:rFonts w:ascii="宋体" w:hAnsi="宋体" w:hint="eastAsia"/>
          <w:szCs w:val="21"/>
        </w:rPr>
        <w:t>4</w:t>
      </w:r>
      <w:r>
        <w:rPr>
          <w:rFonts w:ascii="宋体" w:hAnsi="宋体"/>
          <w:szCs w:val="21"/>
        </w:rPr>
        <w:t>）拒绝履行合同义务的</w:t>
      </w:r>
      <w:r>
        <w:rPr>
          <w:rFonts w:ascii="宋体" w:hAnsi="宋体" w:hint="eastAsia"/>
          <w:szCs w:val="21"/>
        </w:rPr>
        <w:t>。</w:t>
      </w:r>
    </w:p>
    <w:bookmarkEnd w:id="93"/>
    <w:p w14:paraId="420CD53D" w14:textId="77777777" w:rsidR="00F4468A" w:rsidRDefault="00000000">
      <w:pPr>
        <w:pStyle w:val="2"/>
        <w:numPr>
          <w:ilvl w:val="0"/>
          <w:numId w:val="7"/>
        </w:numPr>
        <w:spacing w:beforeLines="50" w:before="120" w:afterLines="50" w:after="120"/>
        <w:ind w:left="562" w:hanging="562"/>
        <w:rPr>
          <w:rFonts w:hint="eastAsia"/>
          <w:sz w:val="28"/>
          <w:szCs w:val="28"/>
        </w:rPr>
      </w:pPr>
      <w:r>
        <w:rPr>
          <w:rFonts w:hint="eastAsia"/>
          <w:sz w:val="28"/>
          <w:szCs w:val="28"/>
        </w:rPr>
        <w:t>质疑处理</w:t>
      </w:r>
    </w:p>
    <w:p w14:paraId="015D533D" w14:textId="77777777" w:rsidR="00F4468A" w:rsidRDefault="00000000">
      <w:pPr>
        <w:rPr>
          <w:rFonts w:ascii="黑体" w:eastAsia="黑体" w:hAnsi="宋体" w:hint="eastAsia"/>
          <w:sz w:val="24"/>
        </w:rPr>
      </w:pPr>
      <w:bookmarkStart w:id="110" w:name="_Hlk72439706"/>
      <w:r>
        <w:rPr>
          <w:rFonts w:ascii="黑体" w:eastAsia="黑体" w:hAnsi="宋体" w:hint="eastAsia"/>
          <w:sz w:val="24"/>
        </w:rPr>
        <w:t>52.质疑提出与答复</w:t>
      </w:r>
    </w:p>
    <w:p w14:paraId="744F08F9" w14:textId="77777777" w:rsidR="00F4468A" w:rsidRDefault="00000000">
      <w:pPr>
        <w:rPr>
          <w:rFonts w:ascii="宋体" w:hAnsi="宋体" w:hint="eastAsia"/>
          <w:szCs w:val="21"/>
        </w:rPr>
      </w:pPr>
      <w:r>
        <w:rPr>
          <w:rFonts w:ascii="宋体" w:hAnsi="宋体" w:hint="eastAsia"/>
          <w:szCs w:val="21"/>
        </w:rPr>
        <w:t xml:space="preserve">    52.1提出质疑</w:t>
      </w:r>
    </w:p>
    <w:p w14:paraId="1718330B" w14:textId="77777777" w:rsidR="00F4468A" w:rsidRDefault="00000000">
      <w:pPr>
        <w:rPr>
          <w:rFonts w:ascii="宋体" w:hAnsi="宋体" w:hint="eastAsia"/>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参与政府采购活动的供应商认为自己的权益在采购活动中受到损害的，应当自知道或者应当知道其权益受到损害之日起七个工作日内向采购人、政府集中采购机构以书面形式提出质疑。</w:t>
      </w:r>
    </w:p>
    <w:p w14:paraId="166AF24F" w14:textId="77777777" w:rsidR="00F4468A" w:rsidRDefault="00000000">
      <w:pPr>
        <w:rPr>
          <w:rFonts w:ascii="宋体" w:hAnsi="宋体" w:hint="eastAsia"/>
          <w:szCs w:val="21"/>
        </w:rPr>
      </w:pPr>
      <w:r>
        <w:rPr>
          <w:rFonts w:ascii="宋体" w:hAnsi="宋体" w:hint="eastAsia"/>
          <w:szCs w:val="21"/>
        </w:rPr>
        <w:lastRenderedPageBreak/>
        <w:t xml:space="preserve">    52.2</w:t>
      </w:r>
      <w:r>
        <w:rPr>
          <w:rFonts w:ascii="宋体" w:hAnsi="宋体"/>
          <w:szCs w:val="21"/>
        </w:rPr>
        <w:t>法律依据</w:t>
      </w:r>
    </w:p>
    <w:p w14:paraId="1FDE74DA" w14:textId="77777777" w:rsidR="00F4468A" w:rsidRDefault="00000000">
      <w:pPr>
        <w:rPr>
          <w:rFonts w:ascii="宋体" w:hAnsi="宋体" w:hint="eastAsia"/>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343592DB" w14:textId="77777777" w:rsidR="00F4468A" w:rsidRDefault="00000000">
      <w:pPr>
        <w:rPr>
          <w:rFonts w:ascii="宋体" w:hAnsi="宋体" w:hint="eastAsia"/>
          <w:szCs w:val="21"/>
        </w:rPr>
      </w:pPr>
      <w:r>
        <w:rPr>
          <w:rFonts w:ascii="宋体" w:hAnsi="宋体" w:hint="eastAsia"/>
          <w:szCs w:val="21"/>
        </w:rPr>
        <w:t xml:space="preserve">  </w:t>
      </w:r>
      <w:r>
        <w:rPr>
          <w:rFonts w:ascii="宋体" w:hAnsi="宋体" w:hint="eastAsia"/>
          <w:color w:val="FF0000"/>
          <w:szCs w:val="21"/>
        </w:rPr>
        <w:t xml:space="preserve">  </w:t>
      </w:r>
      <w:r>
        <w:rPr>
          <w:rFonts w:ascii="宋体" w:hAnsi="宋体" w:hint="eastAsia"/>
          <w:szCs w:val="21"/>
        </w:rPr>
        <w:t>52.3质疑条件</w:t>
      </w:r>
    </w:p>
    <w:p w14:paraId="064FB63A" w14:textId="77777777" w:rsidR="00F4468A" w:rsidRDefault="00000000">
      <w:pPr>
        <w:rPr>
          <w:rFonts w:ascii="宋体" w:hAnsi="宋体" w:hint="eastAsia"/>
          <w:szCs w:val="21"/>
        </w:rPr>
      </w:pPr>
      <w:r>
        <w:rPr>
          <w:rFonts w:ascii="宋体" w:hAnsi="宋体" w:hint="eastAsia"/>
          <w:szCs w:val="21"/>
        </w:rPr>
        <w:t xml:space="preserve">    52.3.1提出质疑的供应商应当是参与所质疑项目采购活动的供应商；以联合体形式参与的，质疑应当由组成联合体的所有成员共同提出；</w:t>
      </w:r>
    </w:p>
    <w:p w14:paraId="3B0E7A4E" w14:textId="77777777" w:rsidR="00F4468A" w:rsidRDefault="00000000">
      <w:pPr>
        <w:rPr>
          <w:rFonts w:ascii="宋体" w:hAnsi="宋体" w:hint="eastAsia"/>
          <w:szCs w:val="21"/>
        </w:rPr>
      </w:pPr>
      <w:r>
        <w:rPr>
          <w:rFonts w:ascii="宋体" w:hAnsi="宋体" w:hint="eastAsia"/>
          <w:szCs w:val="21"/>
        </w:rPr>
        <w:t xml:space="preserve">    52.3.2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成交）结果以及评审委员会组成人员的质疑，为中标（成交）结果公示之日；</w:t>
      </w:r>
    </w:p>
    <w:p w14:paraId="3576D4C2" w14:textId="77777777" w:rsidR="00F4468A" w:rsidRDefault="00000000">
      <w:pPr>
        <w:ind w:firstLine="420"/>
        <w:rPr>
          <w:rFonts w:ascii="宋体" w:hAnsi="宋体" w:hint="eastAsia"/>
          <w:szCs w:val="21"/>
        </w:rPr>
      </w:pPr>
      <w:r>
        <w:rPr>
          <w:rFonts w:ascii="宋体" w:hAnsi="宋体" w:hint="eastAsia"/>
          <w:szCs w:val="21"/>
        </w:rPr>
        <w:t>52.3.3应提交书面质疑函，质疑函应当包括以下内容：</w:t>
      </w:r>
      <w:r>
        <w:rPr>
          <w:rFonts w:ascii="宋体" w:hAnsi="宋体"/>
          <w:szCs w:val="21"/>
        </w:rPr>
        <w:t xml:space="preserve"> </w:t>
      </w:r>
    </w:p>
    <w:p w14:paraId="2ACCE8D3" w14:textId="77777777" w:rsidR="00F4468A" w:rsidRDefault="00000000">
      <w:pPr>
        <w:ind w:firstLine="420"/>
        <w:rPr>
          <w:rFonts w:ascii="宋体" w:hAnsi="宋体" w:hint="eastAsia"/>
          <w:szCs w:val="21"/>
        </w:rPr>
      </w:pPr>
      <w:r>
        <w:rPr>
          <w:rFonts w:ascii="宋体" w:hAnsi="宋体" w:hint="eastAsia"/>
          <w:szCs w:val="21"/>
        </w:rPr>
        <w:t>（1）供应商的名称（或者姓名）、地址、邮编、邮箱、联系人及联系电话；</w:t>
      </w:r>
    </w:p>
    <w:p w14:paraId="120CB209" w14:textId="77777777" w:rsidR="00F4468A" w:rsidRDefault="00000000">
      <w:pPr>
        <w:ind w:firstLineChars="200" w:firstLine="420"/>
        <w:rPr>
          <w:rFonts w:ascii="宋体" w:hAnsi="宋体" w:hint="eastAsia"/>
          <w:szCs w:val="21"/>
        </w:rPr>
      </w:pPr>
      <w:r>
        <w:rPr>
          <w:rFonts w:ascii="宋体" w:hAnsi="宋体" w:hint="eastAsia"/>
          <w:szCs w:val="21"/>
        </w:rPr>
        <w:t>（2）质疑项目的名称、编号；</w:t>
      </w:r>
    </w:p>
    <w:p w14:paraId="0C16AC69" w14:textId="77777777" w:rsidR="00F4468A" w:rsidRDefault="00000000">
      <w:pPr>
        <w:ind w:firstLineChars="200" w:firstLine="420"/>
        <w:rPr>
          <w:rFonts w:ascii="宋体" w:hAnsi="宋体" w:hint="eastAsia"/>
          <w:szCs w:val="21"/>
        </w:rPr>
      </w:pPr>
      <w:r>
        <w:rPr>
          <w:rFonts w:ascii="宋体" w:hAnsi="宋体" w:hint="eastAsia"/>
          <w:szCs w:val="21"/>
        </w:rPr>
        <w:t>（3）具体、明确的质疑对象、质疑事项和质疑请求；</w:t>
      </w:r>
    </w:p>
    <w:p w14:paraId="5CE0E0E7" w14:textId="77777777" w:rsidR="00F4468A" w:rsidRDefault="00000000">
      <w:pPr>
        <w:ind w:firstLineChars="200" w:firstLine="420"/>
        <w:rPr>
          <w:rFonts w:ascii="宋体" w:hAnsi="宋体" w:hint="eastAsia"/>
          <w:szCs w:val="21"/>
        </w:rPr>
      </w:pPr>
      <w:r>
        <w:rPr>
          <w:rFonts w:ascii="宋体" w:hAnsi="宋体" w:hint="eastAsia"/>
          <w:szCs w:val="21"/>
        </w:rPr>
        <w:t>（4）因质疑事项而受损害的权益；</w:t>
      </w:r>
    </w:p>
    <w:p w14:paraId="3A20F6EE" w14:textId="77777777" w:rsidR="00F4468A" w:rsidRDefault="00000000">
      <w:pPr>
        <w:ind w:firstLineChars="200" w:firstLine="420"/>
        <w:rPr>
          <w:rFonts w:ascii="宋体" w:hAnsi="宋体" w:hint="eastAsia"/>
          <w:szCs w:val="21"/>
        </w:rPr>
      </w:pPr>
      <w:r>
        <w:rPr>
          <w:rFonts w:ascii="宋体" w:hAnsi="宋体" w:hint="eastAsia"/>
          <w:szCs w:val="21"/>
        </w:rPr>
        <w:t>（5）事实依据；</w:t>
      </w:r>
    </w:p>
    <w:p w14:paraId="1DADC95A" w14:textId="77777777" w:rsidR="00F4468A" w:rsidRDefault="00000000">
      <w:pPr>
        <w:ind w:firstLineChars="200" w:firstLine="420"/>
        <w:rPr>
          <w:rFonts w:ascii="宋体" w:hAnsi="宋体" w:hint="eastAsia"/>
          <w:szCs w:val="21"/>
        </w:rPr>
      </w:pPr>
      <w:r>
        <w:rPr>
          <w:rFonts w:ascii="宋体" w:hAnsi="宋体" w:hint="eastAsia"/>
          <w:szCs w:val="21"/>
        </w:rPr>
        <w:t>（6）必要的法律依据；</w:t>
      </w:r>
    </w:p>
    <w:p w14:paraId="2F1240B6" w14:textId="77777777" w:rsidR="00F4468A" w:rsidRDefault="00000000">
      <w:pPr>
        <w:ind w:firstLineChars="200" w:firstLine="420"/>
        <w:rPr>
          <w:rFonts w:ascii="宋体" w:hAnsi="宋体" w:hint="eastAsia"/>
          <w:szCs w:val="21"/>
        </w:rPr>
      </w:pPr>
      <w:r>
        <w:rPr>
          <w:rFonts w:ascii="宋体" w:hAnsi="宋体" w:hint="eastAsia"/>
          <w:szCs w:val="21"/>
        </w:rPr>
        <w:t>（7）提出质疑的日期。</w:t>
      </w:r>
    </w:p>
    <w:p w14:paraId="6A4956BD" w14:textId="77777777" w:rsidR="00F4468A" w:rsidRDefault="00000000">
      <w:pPr>
        <w:ind w:firstLineChars="200" w:firstLine="420"/>
        <w:rPr>
          <w:rFonts w:ascii="宋体" w:hAnsi="宋体" w:hint="eastAsia"/>
          <w:szCs w:val="21"/>
        </w:rPr>
      </w:pPr>
      <w:r>
        <w:rPr>
          <w:rFonts w:ascii="宋体" w:hAnsi="宋体" w:hint="eastAsia"/>
          <w:szCs w:val="21"/>
        </w:rPr>
        <w:t>供应商为自然人的，应当由本人签字；供应商为法人或者其他组织的，应当由法定代表人（负责人），或者其授权代理人签字或者盖章，并加盖公章。</w:t>
      </w:r>
    </w:p>
    <w:p w14:paraId="1A917B96" w14:textId="77777777" w:rsidR="00F4468A" w:rsidRDefault="00000000">
      <w:pPr>
        <w:ind w:firstLineChars="200" w:firstLine="420"/>
        <w:rPr>
          <w:rFonts w:ascii="宋体" w:hAnsi="宋体" w:hint="eastAsia"/>
          <w:szCs w:val="21"/>
        </w:rPr>
      </w:pPr>
      <w:r>
        <w:rPr>
          <w:rFonts w:ascii="宋体" w:hAnsi="宋体" w:hint="eastAsia"/>
          <w:szCs w:val="21"/>
        </w:rPr>
        <w:t>52.4提交</w:t>
      </w:r>
      <w:r>
        <w:rPr>
          <w:rFonts w:ascii="宋体" w:hAnsi="宋体"/>
          <w:szCs w:val="21"/>
        </w:rPr>
        <w:t>材料</w:t>
      </w:r>
    </w:p>
    <w:p w14:paraId="5A3EE4AF" w14:textId="77777777" w:rsidR="00F4468A" w:rsidRDefault="00000000">
      <w:pPr>
        <w:ind w:firstLineChars="200" w:firstLine="420"/>
        <w:rPr>
          <w:rFonts w:ascii="宋体" w:hAnsi="宋体" w:hint="eastAsia"/>
          <w:szCs w:val="21"/>
        </w:rPr>
      </w:pPr>
      <w:r>
        <w:rPr>
          <w:rFonts w:ascii="宋体" w:hAnsi="宋体" w:hint="eastAsia"/>
          <w:szCs w:val="21"/>
        </w:rPr>
        <w:t>供应商质疑实行实名制。供应商为自然人的，应当提交本人身份证复印件；供应商为法人或者其他组织的，应当根据自身性质提交营业执照复印件或者其他证明文件（如事业单位法人证书等）复印件。</w:t>
      </w:r>
    </w:p>
    <w:p w14:paraId="39D7FA72" w14:textId="77777777" w:rsidR="00F4468A" w:rsidRDefault="00000000">
      <w:pPr>
        <w:ind w:firstLineChars="200" w:firstLine="420"/>
        <w:rPr>
          <w:rFonts w:ascii="宋体" w:hAnsi="宋体" w:hint="eastAsia"/>
          <w:szCs w:val="21"/>
        </w:rPr>
      </w:pPr>
      <w:r>
        <w:rPr>
          <w:rFonts w:ascii="宋体" w:hAnsi="宋体" w:hint="eastAsia"/>
          <w:szCs w:val="21"/>
        </w:rPr>
        <w:t>供应商可以委托代理人进行质疑。</w:t>
      </w:r>
      <w:r>
        <w:rPr>
          <w:rFonts w:ascii="宋体" w:hAnsi="宋体"/>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2DAFBE55" w14:textId="77777777" w:rsidR="00F4468A" w:rsidRDefault="00000000">
      <w:pPr>
        <w:ind w:firstLineChars="200" w:firstLine="420"/>
        <w:rPr>
          <w:rFonts w:ascii="宋体" w:hAnsi="宋体" w:hint="eastAsia"/>
          <w:szCs w:val="21"/>
        </w:rPr>
      </w:pPr>
      <w:r>
        <w:rPr>
          <w:rFonts w:ascii="宋体" w:hAnsi="宋体" w:hint="eastAsia"/>
          <w:szCs w:val="21"/>
        </w:rPr>
        <w:t>52.5收文地点</w:t>
      </w:r>
    </w:p>
    <w:p w14:paraId="4A259154" w14:textId="77777777" w:rsidR="00F4468A" w:rsidRDefault="00000000">
      <w:pPr>
        <w:ind w:firstLineChars="200" w:firstLine="422"/>
        <w:rPr>
          <w:rFonts w:ascii="宋体" w:hAnsi="宋体" w:hint="eastAsia"/>
          <w:szCs w:val="21"/>
        </w:rPr>
      </w:pPr>
      <w:r>
        <w:rPr>
          <w:b/>
          <w:bCs/>
          <w:szCs w:val="21"/>
        </w:rPr>
        <w:t>地址：</w:t>
      </w:r>
      <w:r>
        <w:rPr>
          <w:rFonts w:hint="eastAsia"/>
          <w:b/>
          <w:bCs/>
          <w:szCs w:val="21"/>
        </w:rPr>
        <w:t>深圳市福田区深南大道</w:t>
      </w:r>
      <w:r>
        <w:rPr>
          <w:rFonts w:hint="eastAsia"/>
          <w:b/>
          <w:bCs/>
          <w:szCs w:val="21"/>
        </w:rPr>
        <w:t>1006</w:t>
      </w:r>
      <w:r>
        <w:rPr>
          <w:rFonts w:hint="eastAsia"/>
          <w:b/>
          <w:bCs/>
          <w:szCs w:val="21"/>
        </w:rPr>
        <w:t>号深圳国际创新中心</w:t>
      </w:r>
      <w:r>
        <w:rPr>
          <w:rFonts w:hint="eastAsia"/>
          <w:b/>
          <w:bCs/>
          <w:szCs w:val="21"/>
        </w:rPr>
        <w:t>-f</w:t>
      </w:r>
      <w:r>
        <w:rPr>
          <w:rFonts w:hint="eastAsia"/>
          <w:b/>
          <w:bCs/>
          <w:szCs w:val="21"/>
        </w:rPr>
        <w:t>座</w:t>
      </w:r>
      <w:r>
        <w:rPr>
          <w:rFonts w:hint="eastAsia"/>
          <w:b/>
          <w:bCs/>
          <w:szCs w:val="21"/>
        </w:rPr>
        <w:t>5</w:t>
      </w:r>
      <w:r>
        <w:rPr>
          <w:rFonts w:hint="eastAsia"/>
          <w:b/>
          <w:bCs/>
          <w:szCs w:val="21"/>
        </w:rPr>
        <w:t>楼</w:t>
      </w:r>
      <w:r>
        <w:rPr>
          <w:b/>
          <w:bCs/>
          <w:szCs w:val="21"/>
        </w:rPr>
        <w:t>，质疑咨询电话：</w:t>
      </w:r>
      <w:r>
        <w:rPr>
          <w:b/>
          <w:bCs/>
          <w:szCs w:val="21"/>
        </w:rPr>
        <w:t>0755-</w:t>
      </w:r>
      <w:r>
        <w:rPr>
          <w:rFonts w:hint="eastAsia"/>
          <w:b/>
          <w:bCs/>
          <w:szCs w:val="21"/>
        </w:rPr>
        <w:t>23884457</w:t>
      </w:r>
      <w:r>
        <w:rPr>
          <w:b/>
          <w:bCs/>
          <w:szCs w:val="21"/>
        </w:rPr>
        <w:t>。</w:t>
      </w:r>
    </w:p>
    <w:p w14:paraId="1E45242D" w14:textId="77777777" w:rsidR="00F4468A" w:rsidRDefault="00000000">
      <w:pPr>
        <w:ind w:firstLineChars="200" w:firstLine="420"/>
        <w:rPr>
          <w:rFonts w:ascii="宋体" w:hAnsi="宋体" w:hint="eastAsia"/>
          <w:szCs w:val="21"/>
        </w:rPr>
      </w:pPr>
      <w:r>
        <w:rPr>
          <w:rFonts w:ascii="宋体" w:hAnsi="宋体" w:hint="eastAsia"/>
          <w:szCs w:val="21"/>
        </w:rPr>
        <w:t>52.6收文办理</w:t>
      </w:r>
      <w:r>
        <w:rPr>
          <w:rFonts w:ascii="宋体" w:hAnsi="宋体"/>
          <w:szCs w:val="21"/>
        </w:rPr>
        <w:t>程序</w:t>
      </w:r>
    </w:p>
    <w:p w14:paraId="5D8991F6" w14:textId="77777777" w:rsidR="00F4468A" w:rsidRDefault="00000000">
      <w:pPr>
        <w:ind w:firstLineChars="200" w:firstLine="420"/>
        <w:rPr>
          <w:rFonts w:ascii="宋体" w:hAnsi="宋体" w:hint="eastAsia"/>
          <w:szCs w:val="21"/>
        </w:rPr>
      </w:pPr>
      <w:r>
        <w:rPr>
          <w:rFonts w:ascii="宋体" w:hAnsi="宋体" w:hint="eastAsia"/>
          <w:szCs w:val="21"/>
        </w:rPr>
        <w:t>52.6.1供应商提交的质疑符合受理条件的，政府集中采购机构自收到质疑材料之日起即为受理，应当向供应商出具质疑函收文回执并可以要求其递交质疑的法定代表人（负责人）或者授权代理人签署质疑文书送达地址确认书。</w:t>
      </w:r>
    </w:p>
    <w:p w14:paraId="01B16C61" w14:textId="77777777" w:rsidR="00F4468A" w:rsidRDefault="00000000">
      <w:pPr>
        <w:ind w:firstLineChars="200" w:firstLine="420"/>
        <w:rPr>
          <w:rFonts w:ascii="仿宋" w:eastAsia="仿宋" w:hAnsi="仿宋" w:hint="eastAsia"/>
          <w:sz w:val="28"/>
          <w:szCs w:val="28"/>
        </w:rPr>
      </w:pPr>
      <w:r>
        <w:rPr>
          <w:rFonts w:ascii="宋体" w:hAnsi="宋体" w:hint="eastAsia"/>
          <w:szCs w:val="21"/>
        </w:rPr>
        <w:t>52.6.2供应商提交的质疑材料不符合质疑条件的，视情况处理：</w:t>
      </w:r>
    </w:p>
    <w:p w14:paraId="0E9768D5" w14:textId="77777777" w:rsidR="00F4468A" w:rsidRDefault="00000000">
      <w:pPr>
        <w:ind w:firstLineChars="200" w:firstLine="420"/>
        <w:rPr>
          <w:rFonts w:ascii="宋体" w:hAnsi="宋体" w:hint="eastAsia"/>
          <w:szCs w:val="21"/>
        </w:rPr>
      </w:pPr>
      <w:r>
        <w:rPr>
          <w:rFonts w:ascii="宋体" w:hAnsi="宋体" w:hint="eastAsia"/>
          <w:szCs w:val="21"/>
        </w:rPr>
        <w:t>供应商提交的质疑材料不全或者未按要求签字或者盖章的，政府集中采购机构应当一次性告知供应商需补正的内容和补正期限。</w:t>
      </w:r>
    </w:p>
    <w:p w14:paraId="619D7192" w14:textId="77777777" w:rsidR="00F4468A" w:rsidRDefault="00000000">
      <w:pPr>
        <w:ind w:firstLineChars="200" w:firstLine="420"/>
        <w:rPr>
          <w:rFonts w:ascii="宋体" w:hAnsi="宋体" w:hint="eastAsia"/>
          <w:szCs w:val="21"/>
        </w:rPr>
      </w:pPr>
      <w:r>
        <w:rPr>
          <w:rFonts w:ascii="宋体" w:hAnsi="宋体" w:hint="eastAsia"/>
          <w:szCs w:val="21"/>
        </w:rPr>
        <w:t>供应商提交的质疑存在下列情形之一的，不予受理：</w:t>
      </w:r>
    </w:p>
    <w:p w14:paraId="701AD5BD" w14:textId="77777777" w:rsidR="00F4468A" w:rsidRDefault="00000000">
      <w:pPr>
        <w:ind w:firstLineChars="200" w:firstLine="420"/>
        <w:rPr>
          <w:rFonts w:ascii="宋体" w:hAnsi="宋体" w:hint="eastAsia"/>
          <w:szCs w:val="21"/>
        </w:rPr>
      </w:pPr>
      <w:r>
        <w:rPr>
          <w:rFonts w:ascii="宋体" w:hAnsi="宋体" w:hint="eastAsia"/>
          <w:szCs w:val="21"/>
        </w:rPr>
        <w:t>（1）质疑主体不满足要求的；</w:t>
      </w:r>
    </w:p>
    <w:p w14:paraId="50869C7C" w14:textId="77777777" w:rsidR="00F4468A" w:rsidRDefault="00000000">
      <w:pPr>
        <w:ind w:firstLineChars="200" w:firstLine="420"/>
        <w:rPr>
          <w:rFonts w:ascii="宋体" w:hAnsi="宋体" w:hint="eastAsia"/>
          <w:szCs w:val="21"/>
        </w:rPr>
      </w:pPr>
      <w:r>
        <w:rPr>
          <w:rFonts w:ascii="宋体" w:hAnsi="宋体" w:hint="eastAsia"/>
          <w:szCs w:val="21"/>
        </w:rPr>
        <w:t>（2）供应商自身权益未受到损害的；</w:t>
      </w:r>
    </w:p>
    <w:p w14:paraId="572E1F61" w14:textId="77777777" w:rsidR="00F4468A" w:rsidRDefault="00000000">
      <w:pPr>
        <w:ind w:firstLineChars="200" w:firstLine="420"/>
        <w:rPr>
          <w:rFonts w:ascii="宋体" w:hAnsi="宋体" w:hint="eastAsia"/>
          <w:szCs w:val="21"/>
        </w:rPr>
      </w:pPr>
      <w:r>
        <w:rPr>
          <w:rFonts w:ascii="宋体" w:hAnsi="宋体" w:hint="eastAsia"/>
          <w:szCs w:val="21"/>
        </w:rPr>
        <w:t>（3）供应商未在法定质疑期限内提出质疑的；</w:t>
      </w:r>
    </w:p>
    <w:p w14:paraId="1F76C061" w14:textId="77777777" w:rsidR="00F4468A" w:rsidRDefault="00000000">
      <w:pPr>
        <w:ind w:firstLineChars="200" w:firstLine="420"/>
        <w:rPr>
          <w:rFonts w:ascii="宋体" w:hAnsi="宋体" w:hint="eastAsia"/>
          <w:szCs w:val="21"/>
        </w:rPr>
      </w:pPr>
      <w:r>
        <w:rPr>
          <w:rFonts w:ascii="宋体" w:hAnsi="宋体" w:hint="eastAsia"/>
          <w:szCs w:val="21"/>
        </w:rPr>
        <w:t>（4）质疑材料不全或者未按要求签字或者盖章的情况下，要求补正后，逾期未补正或者补正后仍不符合规定的；</w:t>
      </w:r>
    </w:p>
    <w:p w14:paraId="29BF118C" w14:textId="77777777" w:rsidR="00F4468A" w:rsidRDefault="00000000">
      <w:pPr>
        <w:ind w:firstLineChars="200" w:firstLine="420"/>
        <w:rPr>
          <w:rFonts w:ascii="宋体" w:hAnsi="宋体" w:hint="eastAsia"/>
          <w:szCs w:val="21"/>
        </w:rPr>
      </w:pPr>
      <w:r>
        <w:rPr>
          <w:rFonts w:ascii="宋体" w:hAnsi="宋体" w:hint="eastAsia"/>
          <w:szCs w:val="21"/>
        </w:rPr>
        <w:t>（5）其他不符合受理条件情形的。</w:t>
      </w:r>
    </w:p>
    <w:p w14:paraId="2210E634" w14:textId="77777777" w:rsidR="00F4468A" w:rsidRDefault="00000000">
      <w:pPr>
        <w:ind w:firstLineChars="200" w:firstLine="420"/>
        <w:rPr>
          <w:rFonts w:ascii="宋体" w:hAnsi="宋体" w:hint="eastAsia"/>
          <w:szCs w:val="21"/>
        </w:rPr>
      </w:pPr>
      <w:r>
        <w:rPr>
          <w:rFonts w:ascii="宋体" w:hAnsi="宋体" w:hint="eastAsia"/>
          <w:szCs w:val="21"/>
        </w:rPr>
        <w:t>质疑事项不予受理的，政府集中采购机构应当向供应商出具不符合质疑条件告知书。</w:t>
      </w:r>
    </w:p>
    <w:p w14:paraId="7D5C1129" w14:textId="77777777" w:rsidR="00F4468A" w:rsidRDefault="00000000">
      <w:pPr>
        <w:rPr>
          <w:rFonts w:ascii="宋体" w:hAnsi="宋体" w:hint="eastAsia"/>
          <w:szCs w:val="21"/>
        </w:rPr>
      </w:pPr>
      <w:r>
        <w:rPr>
          <w:rFonts w:ascii="宋体" w:hAnsi="宋体" w:hint="eastAsia"/>
          <w:color w:val="FF0000"/>
          <w:szCs w:val="21"/>
        </w:rPr>
        <w:t xml:space="preserve">  </w:t>
      </w:r>
      <w:r>
        <w:rPr>
          <w:rFonts w:ascii="宋体" w:hAnsi="宋体" w:hint="eastAsia"/>
          <w:szCs w:val="21"/>
        </w:rPr>
        <w:t xml:space="preserve">  52.7质疑答复时限</w:t>
      </w:r>
    </w:p>
    <w:p w14:paraId="500B3B8B" w14:textId="77777777" w:rsidR="00F4468A" w:rsidRDefault="00000000">
      <w:pPr>
        <w:rPr>
          <w:rFonts w:ascii="宋体" w:hAnsi="宋体" w:hint="eastAsia"/>
          <w:szCs w:val="21"/>
        </w:rPr>
      </w:pPr>
      <w:r>
        <w:rPr>
          <w:rFonts w:ascii="宋体" w:hAnsi="宋体" w:hint="eastAsia"/>
          <w:szCs w:val="21"/>
        </w:rPr>
        <w:t xml:space="preserve">    自收文之日起七个工作日内。</w:t>
      </w:r>
    </w:p>
    <w:p w14:paraId="59F821D4" w14:textId="77777777" w:rsidR="00F4468A" w:rsidRDefault="00000000">
      <w:pPr>
        <w:rPr>
          <w:rFonts w:ascii="宋体" w:hAnsi="宋体" w:hint="eastAsia"/>
          <w:szCs w:val="21"/>
        </w:rPr>
      </w:pPr>
      <w:r>
        <w:rPr>
          <w:rFonts w:ascii="宋体" w:hAnsi="宋体" w:hint="eastAsia"/>
          <w:szCs w:val="21"/>
        </w:rPr>
        <w:t xml:space="preserve">    52.8投诉</w:t>
      </w:r>
    </w:p>
    <w:p w14:paraId="1F36B628" w14:textId="77777777" w:rsidR="00F4468A" w:rsidRDefault="00000000">
      <w:pPr>
        <w:rPr>
          <w:rFonts w:ascii="宋体" w:hAnsi="宋体" w:hint="eastAsia"/>
          <w:szCs w:val="21"/>
        </w:rPr>
      </w:pPr>
      <w:r>
        <w:rPr>
          <w:rFonts w:ascii="宋体" w:hAnsi="宋体" w:hint="eastAsia"/>
          <w:szCs w:val="21"/>
        </w:rPr>
        <w:t xml:space="preserve">    对质疑答复不满意或者未在规定时间内答复的，提出质疑的供应商可以在答复期满后15个工作日内向同级财政部门投诉。</w:t>
      </w:r>
    </w:p>
    <w:p w14:paraId="10F6E4D7" w14:textId="77777777" w:rsidR="00F4468A" w:rsidRDefault="00000000">
      <w:pPr>
        <w:rPr>
          <w:rFonts w:ascii="黑体" w:eastAsia="黑体" w:hAnsi="宋体" w:hint="eastAsia"/>
          <w:sz w:val="24"/>
        </w:rPr>
      </w:pPr>
      <w:r>
        <w:rPr>
          <w:rFonts w:ascii="黑体" w:eastAsia="黑体" w:hAnsi="宋体" w:hint="eastAsia"/>
          <w:sz w:val="24"/>
        </w:rPr>
        <w:lastRenderedPageBreak/>
        <w:t>53. 质疑后续处理</w:t>
      </w:r>
    </w:p>
    <w:p w14:paraId="6AB5CA72" w14:textId="77777777" w:rsidR="00F4468A" w:rsidRDefault="00000000">
      <w:pPr>
        <w:rPr>
          <w:rFonts w:ascii="宋体" w:hAnsi="宋体" w:hint="eastAsia"/>
          <w:szCs w:val="21"/>
        </w:rPr>
      </w:pPr>
      <w:r>
        <w:rPr>
          <w:rFonts w:ascii="宋体" w:hAnsi="宋体" w:hint="eastAsia"/>
          <w:szCs w:val="21"/>
        </w:rPr>
        <w:t xml:space="preserve">    53.1供应商质疑不成立，或者成立但未对中标、成交结果构成影响的，继续开展采购活动。</w:t>
      </w:r>
    </w:p>
    <w:p w14:paraId="5B24560C" w14:textId="77777777" w:rsidR="00F4468A" w:rsidRDefault="00000000">
      <w:pPr>
        <w:rPr>
          <w:rFonts w:ascii="宋体" w:hAnsi="宋体" w:hint="eastAsia"/>
          <w:szCs w:val="21"/>
        </w:rPr>
      </w:pPr>
      <w:r>
        <w:rPr>
          <w:rFonts w:ascii="宋体" w:hAnsi="宋体" w:hint="eastAsia"/>
          <w:szCs w:val="21"/>
        </w:rPr>
        <w:t xml:space="preserve">    53.2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合格供应商符合法定数量时，可以从合格的中标或者成交候选人中另行确定中标、成交供应商的，应当依法另行确定中标、成交供应商；否则应当重新开展采购活动。</w:t>
      </w:r>
    </w:p>
    <w:p w14:paraId="1C05F403" w14:textId="77777777" w:rsidR="00F4468A" w:rsidRDefault="00000000">
      <w:pPr>
        <w:jc w:val="center"/>
      </w:pPr>
      <w:r>
        <w:t>---- END ----</w:t>
      </w:r>
    </w:p>
    <w:bookmarkEnd w:id="110"/>
    <w:p w14:paraId="2B6ECEEA" w14:textId="77777777" w:rsidR="00F4468A" w:rsidRDefault="00F4468A"/>
    <w:p w14:paraId="5504A6D9" w14:textId="77777777" w:rsidR="00F4468A" w:rsidRDefault="00F4468A">
      <w:pPr>
        <w:ind w:firstLineChars="200" w:firstLine="420"/>
        <w:rPr>
          <w:rFonts w:ascii="宋体" w:hAnsi="宋体" w:hint="eastAsia"/>
          <w:szCs w:val="21"/>
        </w:rPr>
      </w:pPr>
    </w:p>
    <w:sectPr w:rsidR="00F4468A">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5632E6" w14:textId="77777777" w:rsidR="00ED3103" w:rsidRDefault="00ED3103">
      <w:r>
        <w:separator/>
      </w:r>
    </w:p>
  </w:endnote>
  <w:endnote w:type="continuationSeparator" w:id="0">
    <w:p w14:paraId="03B8F113" w14:textId="77777777" w:rsidR="00ED3103" w:rsidRDefault="00ED3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pitch w:val="default"/>
    <w:sig w:usb0="00000000" w:usb1="00000000" w:usb2="00000009" w:usb3="00000000" w:csb0="000001FF"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Arial (W1)">
    <w:altName w:val="Arial"/>
    <w:charset w:val="00"/>
    <w:family w:val="swiss"/>
    <w:pitch w:val="default"/>
    <w:sig w:usb0="00000000" w:usb1="00000000" w:usb2="00000009" w:usb3="00000000" w:csb0="000001FF"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auto"/>
    <w:pitch w:val="default"/>
    <w:sig w:usb0="00000000" w:usb1="00000000" w:usb2="00000000" w:usb3="00000000" w:csb0="00040001" w:csb1="00000000"/>
  </w:font>
  <w:font w:name="??">
    <w:altName w:val="Times New Roman"/>
    <w:charset w:val="01"/>
    <w:family w:val="auto"/>
    <w:pitch w:val="default"/>
    <w:sig w:usb0="00000000" w:usb1="00000000" w:usb2="00000000" w:usb3="00000000" w:csb0="00040001" w:csb1="00000000"/>
  </w:font>
  <w:font w:name="汉仪细等线简">
    <w:altName w:val="宋体"/>
    <w:charset w:val="86"/>
    <w:family w:val="modern"/>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altName w:val="宋体"/>
    <w:panose1 w:val="02010509060101010101"/>
    <w:charset w:val="86"/>
    <w:family w:val="modern"/>
    <w:pitch w:val="fixed"/>
    <w:sig w:usb0="00000001" w:usb1="080E0000" w:usb2="00000010" w:usb3="00000000" w:csb0="00040000" w:csb1="00000000"/>
  </w:font>
  <w:font w:name="Wingdings 2">
    <w:altName w:val="Wingdings"/>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450091" w14:textId="77777777" w:rsidR="00F4468A" w:rsidRDefault="00000000">
    <w:pPr>
      <w:pStyle w:val="afa"/>
      <w:framePr w:wrap="around" w:vAnchor="text" w:hAnchor="margin" w:xAlign="center" w:y="1"/>
      <w:rPr>
        <w:rStyle w:val="aff6"/>
      </w:rPr>
    </w:pPr>
    <w:r>
      <w:rPr>
        <w:rStyle w:val="aff6"/>
      </w:rPr>
      <w:fldChar w:fldCharType="begin"/>
    </w:r>
    <w:r>
      <w:rPr>
        <w:rStyle w:val="aff6"/>
      </w:rPr>
      <w:instrText xml:space="preserve">PAGE  </w:instrText>
    </w:r>
    <w:r>
      <w:rPr>
        <w:rStyle w:val="aff6"/>
      </w:rPr>
      <w:fldChar w:fldCharType="end"/>
    </w:r>
  </w:p>
  <w:p w14:paraId="0C33B2CA" w14:textId="77777777" w:rsidR="00F4468A" w:rsidRDefault="00F4468A">
    <w:pPr>
      <w:pStyle w:val="af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38E157" w14:textId="77777777" w:rsidR="00F4468A" w:rsidRDefault="00000000">
    <w:pPr>
      <w:pStyle w:val="afa"/>
      <w:framePr w:wrap="around" w:vAnchor="text" w:hAnchor="margin" w:xAlign="center" w:y="1"/>
      <w:rPr>
        <w:rStyle w:val="aff6"/>
      </w:rPr>
    </w:pPr>
    <w:r>
      <w:t xml:space="preserve">- </w:t>
    </w:r>
    <w:r>
      <w:fldChar w:fldCharType="begin"/>
    </w:r>
    <w:r>
      <w:instrText xml:space="preserve"> PAGE </w:instrText>
    </w:r>
    <w:r>
      <w:fldChar w:fldCharType="separate"/>
    </w:r>
    <w:r>
      <w:t>29</w:t>
    </w:r>
    <w:r>
      <w:fldChar w:fldCharType="end"/>
    </w:r>
    <w:r>
      <w:t xml:space="preserve"> -</w:t>
    </w:r>
  </w:p>
  <w:p w14:paraId="2429BFD7" w14:textId="77777777" w:rsidR="00F4468A" w:rsidRDefault="00F4468A">
    <w:pPr>
      <w:pStyle w:val="af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66340" w14:textId="77777777" w:rsidR="00F4468A" w:rsidRDefault="00000000">
    <w:pPr>
      <w:pStyle w:val="afa"/>
      <w:framePr w:wrap="around" w:vAnchor="text" w:hAnchor="margin" w:xAlign="center" w:y="1"/>
      <w:rPr>
        <w:rStyle w:val="aff6"/>
      </w:rPr>
    </w:pPr>
    <w:r>
      <w:rPr>
        <w:rStyle w:val="aff6"/>
      </w:rPr>
      <w:fldChar w:fldCharType="begin"/>
    </w:r>
    <w:r>
      <w:rPr>
        <w:rStyle w:val="aff6"/>
      </w:rPr>
      <w:instrText xml:space="preserve">PAGE  </w:instrText>
    </w:r>
    <w:r>
      <w:rPr>
        <w:rStyle w:val="aff6"/>
      </w:rPr>
      <w:fldChar w:fldCharType="end"/>
    </w:r>
  </w:p>
  <w:p w14:paraId="4D3A4865" w14:textId="77777777" w:rsidR="00F4468A" w:rsidRDefault="00F4468A">
    <w:pPr>
      <w:pStyle w:val="af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EDA81A" w14:textId="77777777" w:rsidR="00F4468A" w:rsidRDefault="00000000">
    <w:pPr>
      <w:pStyle w:val="afa"/>
      <w:framePr w:wrap="around" w:vAnchor="text" w:hAnchor="margin" w:xAlign="center" w:y="1"/>
      <w:rPr>
        <w:rStyle w:val="aff6"/>
      </w:rPr>
    </w:pPr>
    <w:r>
      <w:t xml:space="preserve">- </w:t>
    </w:r>
    <w:r>
      <w:fldChar w:fldCharType="begin"/>
    </w:r>
    <w:r>
      <w:instrText xml:space="preserve"> PAGE </w:instrText>
    </w:r>
    <w:r>
      <w:fldChar w:fldCharType="separate"/>
    </w:r>
    <w:r>
      <w:t>29</w:t>
    </w:r>
    <w:r>
      <w:fldChar w:fldCharType="end"/>
    </w:r>
    <w:r>
      <w:t xml:space="preserve"> -</w:t>
    </w:r>
  </w:p>
  <w:p w14:paraId="3356BB99" w14:textId="77777777" w:rsidR="00F4468A" w:rsidRDefault="00F4468A">
    <w:pPr>
      <w:pStyle w:val="af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276132" w14:textId="77777777" w:rsidR="00ED3103" w:rsidRDefault="00ED3103">
      <w:r>
        <w:separator/>
      </w:r>
    </w:p>
  </w:footnote>
  <w:footnote w:type="continuationSeparator" w:id="0">
    <w:p w14:paraId="549B8701" w14:textId="77777777" w:rsidR="00ED3103" w:rsidRDefault="00ED31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42ED7C" w14:textId="77777777" w:rsidR="00F4468A" w:rsidRDefault="00F4468A">
    <w:pPr>
      <w:pStyle w:val="afc"/>
      <w:pBdr>
        <w:bottom w:val="none" w:sz="0" w:space="1" w:color="auto"/>
      </w:pBd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77C8F4" w14:textId="77777777" w:rsidR="00F4468A" w:rsidRDefault="00F4468A">
    <w:pPr>
      <w:pStyle w:val="afc"/>
      <w:pBdr>
        <w:bottom w:val="none" w:sz="0" w:space="1" w:color="auto"/>
      </w:pBd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15:restartNumberingAfterBreak="0">
    <w:nsid w:val="09F81FD3"/>
    <w:multiLevelType w:val="multilevel"/>
    <w:tmpl w:val="09F81FD3"/>
    <w:lvl w:ilvl="0">
      <w:start w:val="1"/>
      <w:numFmt w:val="japaneseCounting"/>
      <w:lvlText w:val="第%1章"/>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15:restartNumberingAfterBreak="0">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5" w15:restartNumberingAfterBreak="0">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6" w15:restartNumberingAfterBreak="0">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905988021">
    <w:abstractNumId w:val="1"/>
  </w:num>
  <w:num w:numId="2" w16cid:durableId="233050357">
    <w:abstractNumId w:val="0"/>
  </w:num>
  <w:num w:numId="3" w16cid:durableId="412050551">
    <w:abstractNumId w:val="4"/>
  </w:num>
  <w:num w:numId="4" w16cid:durableId="749424778">
    <w:abstractNumId w:val="3"/>
  </w:num>
  <w:num w:numId="5" w16cid:durableId="799762005">
    <w:abstractNumId w:val="6"/>
  </w:num>
  <w:num w:numId="6" w16cid:durableId="636840923">
    <w:abstractNumId w:val="5"/>
  </w:num>
  <w:num w:numId="7" w16cid:durableId="16176341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5"/>
  <w:bordersDoNotSurroundHeader/>
  <w:bordersDoNotSurroundFooter/>
  <w:hideSpellingErrors/>
  <w:proofState w:spelling="clean"/>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E5OTcwMzQxZDVkODc4NGRlNTVhYjhlMWUxM2VjMzYifQ=="/>
  </w:docVars>
  <w:rsids>
    <w:rsidRoot w:val="006C5683"/>
    <w:rsid w:val="00000AD9"/>
    <w:rsid w:val="000041AD"/>
    <w:rsid w:val="000043C0"/>
    <w:rsid w:val="000050CA"/>
    <w:rsid w:val="000051C6"/>
    <w:rsid w:val="00005215"/>
    <w:rsid w:val="00005A10"/>
    <w:rsid w:val="00005D3D"/>
    <w:rsid w:val="00006F7B"/>
    <w:rsid w:val="00007355"/>
    <w:rsid w:val="00007951"/>
    <w:rsid w:val="00007DB0"/>
    <w:rsid w:val="00010063"/>
    <w:rsid w:val="00010102"/>
    <w:rsid w:val="00011EA6"/>
    <w:rsid w:val="00012B21"/>
    <w:rsid w:val="0001300F"/>
    <w:rsid w:val="00013262"/>
    <w:rsid w:val="0001480D"/>
    <w:rsid w:val="00014A5C"/>
    <w:rsid w:val="00015388"/>
    <w:rsid w:val="00015BDD"/>
    <w:rsid w:val="00015C88"/>
    <w:rsid w:val="00016D97"/>
    <w:rsid w:val="0001716B"/>
    <w:rsid w:val="00017F81"/>
    <w:rsid w:val="00020691"/>
    <w:rsid w:val="000211EA"/>
    <w:rsid w:val="000234B2"/>
    <w:rsid w:val="00025AE4"/>
    <w:rsid w:val="0002684B"/>
    <w:rsid w:val="00027645"/>
    <w:rsid w:val="00027DAC"/>
    <w:rsid w:val="000300AE"/>
    <w:rsid w:val="000300EE"/>
    <w:rsid w:val="000302B6"/>
    <w:rsid w:val="0003106D"/>
    <w:rsid w:val="00031700"/>
    <w:rsid w:val="00031F6E"/>
    <w:rsid w:val="0003277F"/>
    <w:rsid w:val="00032948"/>
    <w:rsid w:val="00032ACA"/>
    <w:rsid w:val="00032B0A"/>
    <w:rsid w:val="0003315D"/>
    <w:rsid w:val="00033DE7"/>
    <w:rsid w:val="0003541F"/>
    <w:rsid w:val="00035CD1"/>
    <w:rsid w:val="00036A2B"/>
    <w:rsid w:val="000377D2"/>
    <w:rsid w:val="00040D3C"/>
    <w:rsid w:val="00040E5A"/>
    <w:rsid w:val="00042897"/>
    <w:rsid w:val="00042C84"/>
    <w:rsid w:val="00043739"/>
    <w:rsid w:val="00043A89"/>
    <w:rsid w:val="00045739"/>
    <w:rsid w:val="00046D30"/>
    <w:rsid w:val="000510B6"/>
    <w:rsid w:val="00051133"/>
    <w:rsid w:val="00051F3F"/>
    <w:rsid w:val="000521D8"/>
    <w:rsid w:val="00052BC1"/>
    <w:rsid w:val="00053A89"/>
    <w:rsid w:val="00054D1F"/>
    <w:rsid w:val="0005582B"/>
    <w:rsid w:val="00056247"/>
    <w:rsid w:val="00056292"/>
    <w:rsid w:val="00056C11"/>
    <w:rsid w:val="00057302"/>
    <w:rsid w:val="00057332"/>
    <w:rsid w:val="0005785A"/>
    <w:rsid w:val="00057D00"/>
    <w:rsid w:val="00057DC0"/>
    <w:rsid w:val="00060B1F"/>
    <w:rsid w:val="0006267A"/>
    <w:rsid w:val="0006335B"/>
    <w:rsid w:val="00063C25"/>
    <w:rsid w:val="00064231"/>
    <w:rsid w:val="00064892"/>
    <w:rsid w:val="00064C7A"/>
    <w:rsid w:val="00066026"/>
    <w:rsid w:val="000661FF"/>
    <w:rsid w:val="00066537"/>
    <w:rsid w:val="0006660A"/>
    <w:rsid w:val="0006670C"/>
    <w:rsid w:val="00067960"/>
    <w:rsid w:val="0007003A"/>
    <w:rsid w:val="00070210"/>
    <w:rsid w:val="000707BF"/>
    <w:rsid w:val="0007277D"/>
    <w:rsid w:val="000734CD"/>
    <w:rsid w:val="00074403"/>
    <w:rsid w:val="00074CF0"/>
    <w:rsid w:val="000750DC"/>
    <w:rsid w:val="0007583C"/>
    <w:rsid w:val="00076057"/>
    <w:rsid w:val="000770EC"/>
    <w:rsid w:val="00081E95"/>
    <w:rsid w:val="00082667"/>
    <w:rsid w:val="00082AD2"/>
    <w:rsid w:val="00083DC6"/>
    <w:rsid w:val="000840D4"/>
    <w:rsid w:val="00084857"/>
    <w:rsid w:val="00084F26"/>
    <w:rsid w:val="0008503C"/>
    <w:rsid w:val="000850AF"/>
    <w:rsid w:val="000852EB"/>
    <w:rsid w:val="00086539"/>
    <w:rsid w:val="000869D8"/>
    <w:rsid w:val="00086CA6"/>
    <w:rsid w:val="00090213"/>
    <w:rsid w:val="000903AC"/>
    <w:rsid w:val="00092FC7"/>
    <w:rsid w:val="00093133"/>
    <w:rsid w:val="0009395E"/>
    <w:rsid w:val="00094603"/>
    <w:rsid w:val="000954D5"/>
    <w:rsid w:val="00095723"/>
    <w:rsid w:val="0009618D"/>
    <w:rsid w:val="0009709B"/>
    <w:rsid w:val="000975E3"/>
    <w:rsid w:val="00097DDA"/>
    <w:rsid w:val="000A1DD1"/>
    <w:rsid w:val="000A21A5"/>
    <w:rsid w:val="000A3908"/>
    <w:rsid w:val="000A4C29"/>
    <w:rsid w:val="000A5EA4"/>
    <w:rsid w:val="000A6E2B"/>
    <w:rsid w:val="000A79D3"/>
    <w:rsid w:val="000B05E2"/>
    <w:rsid w:val="000B0C99"/>
    <w:rsid w:val="000B0F8B"/>
    <w:rsid w:val="000B1712"/>
    <w:rsid w:val="000B2213"/>
    <w:rsid w:val="000B2568"/>
    <w:rsid w:val="000B41BB"/>
    <w:rsid w:val="000B5357"/>
    <w:rsid w:val="000B5853"/>
    <w:rsid w:val="000B597F"/>
    <w:rsid w:val="000B634D"/>
    <w:rsid w:val="000B7465"/>
    <w:rsid w:val="000C14CB"/>
    <w:rsid w:val="000C18BC"/>
    <w:rsid w:val="000C1EE4"/>
    <w:rsid w:val="000C1FF9"/>
    <w:rsid w:val="000C21C4"/>
    <w:rsid w:val="000C4151"/>
    <w:rsid w:val="000C4425"/>
    <w:rsid w:val="000C4B12"/>
    <w:rsid w:val="000C4FCB"/>
    <w:rsid w:val="000C5EA0"/>
    <w:rsid w:val="000C5FA7"/>
    <w:rsid w:val="000C7E71"/>
    <w:rsid w:val="000D16AA"/>
    <w:rsid w:val="000D1A7D"/>
    <w:rsid w:val="000D2309"/>
    <w:rsid w:val="000D2CCA"/>
    <w:rsid w:val="000D366B"/>
    <w:rsid w:val="000D38F9"/>
    <w:rsid w:val="000D5D6B"/>
    <w:rsid w:val="000D62C8"/>
    <w:rsid w:val="000D7A20"/>
    <w:rsid w:val="000E0BFC"/>
    <w:rsid w:val="000E161C"/>
    <w:rsid w:val="000E266E"/>
    <w:rsid w:val="000E2B61"/>
    <w:rsid w:val="000E470B"/>
    <w:rsid w:val="000E4DE8"/>
    <w:rsid w:val="000E50F5"/>
    <w:rsid w:val="000E5906"/>
    <w:rsid w:val="000E5E99"/>
    <w:rsid w:val="000E73D9"/>
    <w:rsid w:val="000F0C3B"/>
    <w:rsid w:val="000F0E9F"/>
    <w:rsid w:val="000F1540"/>
    <w:rsid w:val="000F2065"/>
    <w:rsid w:val="000F256D"/>
    <w:rsid w:val="000F2A88"/>
    <w:rsid w:val="000F2C23"/>
    <w:rsid w:val="000F2D1B"/>
    <w:rsid w:val="000F3658"/>
    <w:rsid w:val="000F3697"/>
    <w:rsid w:val="000F3B37"/>
    <w:rsid w:val="000F3F12"/>
    <w:rsid w:val="000F4478"/>
    <w:rsid w:val="000F565B"/>
    <w:rsid w:val="000F5C6C"/>
    <w:rsid w:val="000F5F3F"/>
    <w:rsid w:val="00100425"/>
    <w:rsid w:val="00100570"/>
    <w:rsid w:val="0010184B"/>
    <w:rsid w:val="00101CE5"/>
    <w:rsid w:val="00101DD0"/>
    <w:rsid w:val="00102555"/>
    <w:rsid w:val="001029C0"/>
    <w:rsid w:val="00102B4B"/>
    <w:rsid w:val="00103AB9"/>
    <w:rsid w:val="00103E80"/>
    <w:rsid w:val="00104CC6"/>
    <w:rsid w:val="001061A4"/>
    <w:rsid w:val="00107187"/>
    <w:rsid w:val="00107272"/>
    <w:rsid w:val="00107D54"/>
    <w:rsid w:val="00110B62"/>
    <w:rsid w:val="001110F0"/>
    <w:rsid w:val="00111581"/>
    <w:rsid w:val="00111CEB"/>
    <w:rsid w:val="00111F8F"/>
    <w:rsid w:val="0011245C"/>
    <w:rsid w:val="00114BCB"/>
    <w:rsid w:val="0011500F"/>
    <w:rsid w:val="00115A55"/>
    <w:rsid w:val="0011665D"/>
    <w:rsid w:val="00116AAC"/>
    <w:rsid w:val="0011754F"/>
    <w:rsid w:val="00117D55"/>
    <w:rsid w:val="001204B2"/>
    <w:rsid w:val="001212EF"/>
    <w:rsid w:val="001217DC"/>
    <w:rsid w:val="00121F81"/>
    <w:rsid w:val="0012203F"/>
    <w:rsid w:val="00123CC6"/>
    <w:rsid w:val="00125689"/>
    <w:rsid w:val="00125C8A"/>
    <w:rsid w:val="001261FC"/>
    <w:rsid w:val="00126CD7"/>
    <w:rsid w:val="001306FE"/>
    <w:rsid w:val="00130827"/>
    <w:rsid w:val="001308A2"/>
    <w:rsid w:val="00131140"/>
    <w:rsid w:val="00132FD3"/>
    <w:rsid w:val="00133A61"/>
    <w:rsid w:val="001341E8"/>
    <w:rsid w:val="001362BD"/>
    <w:rsid w:val="0013673A"/>
    <w:rsid w:val="00137F86"/>
    <w:rsid w:val="001410EB"/>
    <w:rsid w:val="00141B41"/>
    <w:rsid w:val="00143554"/>
    <w:rsid w:val="00143653"/>
    <w:rsid w:val="00143934"/>
    <w:rsid w:val="00143B3A"/>
    <w:rsid w:val="00143E43"/>
    <w:rsid w:val="00143FFC"/>
    <w:rsid w:val="001453B3"/>
    <w:rsid w:val="00146ABB"/>
    <w:rsid w:val="00147338"/>
    <w:rsid w:val="00147A48"/>
    <w:rsid w:val="00150143"/>
    <w:rsid w:val="001509AB"/>
    <w:rsid w:val="00152E91"/>
    <w:rsid w:val="00153C18"/>
    <w:rsid w:val="0015460B"/>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45C4"/>
    <w:rsid w:val="00164E23"/>
    <w:rsid w:val="0016595F"/>
    <w:rsid w:val="00166A2C"/>
    <w:rsid w:val="00166BF2"/>
    <w:rsid w:val="00166CC3"/>
    <w:rsid w:val="00166F71"/>
    <w:rsid w:val="00170A9E"/>
    <w:rsid w:val="0017121A"/>
    <w:rsid w:val="00171401"/>
    <w:rsid w:val="00171777"/>
    <w:rsid w:val="001719FB"/>
    <w:rsid w:val="0017221B"/>
    <w:rsid w:val="00172664"/>
    <w:rsid w:val="0017270B"/>
    <w:rsid w:val="00172B65"/>
    <w:rsid w:val="00172EF5"/>
    <w:rsid w:val="001732E1"/>
    <w:rsid w:val="00174788"/>
    <w:rsid w:val="00175189"/>
    <w:rsid w:val="00175D12"/>
    <w:rsid w:val="0017613E"/>
    <w:rsid w:val="00177167"/>
    <w:rsid w:val="00177F97"/>
    <w:rsid w:val="00181A71"/>
    <w:rsid w:val="0018261B"/>
    <w:rsid w:val="001834A7"/>
    <w:rsid w:val="0018373B"/>
    <w:rsid w:val="00183B40"/>
    <w:rsid w:val="00183C79"/>
    <w:rsid w:val="00183C8B"/>
    <w:rsid w:val="00183E75"/>
    <w:rsid w:val="001845CF"/>
    <w:rsid w:val="00185A98"/>
    <w:rsid w:val="001865BB"/>
    <w:rsid w:val="00187518"/>
    <w:rsid w:val="00187743"/>
    <w:rsid w:val="00187CEC"/>
    <w:rsid w:val="0019096C"/>
    <w:rsid w:val="00191EA7"/>
    <w:rsid w:val="00192164"/>
    <w:rsid w:val="00193EB7"/>
    <w:rsid w:val="00194ACA"/>
    <w:rsid w:val="00194C98"/>
    <w:rsid w:val="00194FB7"/>
    <w:rsid w:val="00196B4E"/>
    <w:rsid w:val="001975A1"/>
    <w:rsid w:val="001A027A"/>
    <w:rsid w:val="001A08E4"/>
    <w:rsid w:val="001A0D2C"/>
    <w:rsid w:val="001A11D8"/>
    <w:rsid w:val="001A12B5"/>
    <w:rsid w:val="001A174B"/>
    <w:rsid w:val="001A1C72"/>
    <w:rsid w:val="001A2976"/>
    <w:rsid w:val="001A3980"/>
    <w:rsid w:val="001A422B"/>
    <w:rsid w:val="001A440A"/>
    <w:rsid w:val="001A47C6"/>
    <w:rsid w:val="001A4A55"/>
    <w:rsid w:val="001A53C3"/>
    <w:rsid w:val="001A5C6F"/>
    <w:rsid w:val="001A6A4F"/>
    <w:rsid w:val="001A76B7"/>
    <w:rsid w:val="001B015C"/>
    <w:rsid w:val="001B1339"/>
    <w:rsid w:val="001B1B58"/>
    <w:rsid w:val="001B1F55"/>
    <w:rsid w:val="001B2049"/>
    <w:rsid w:val="001B2934"/>
    <w:rsid w:val="001B4A37"/>
    <w:rsid w:val="001B4BB2"/>
    <w:rsid w:val="001B6FAD"/>
    <w:rsid w:val="001C04B2"/>
    <w:rsid w:val="001C10ED"/>
    <w:rsid w:val="001C1FDE"/>
    <w:rsid w:val="001C2063"/>
    <w:rsid w:val="001C21E1"/>
    <w:rsid w:val="001C3426"/>
    <w:rsid w:val="001C4768"/>
    <w:rsid w:val="001C5839"/>
    <w:rsid w:val="001C6431"/>
    <w:rsid w:val="001C6AF6"/>
    <w:rsid w:val="001C7129"/>
    <w:rsid w:val="001C77E1"/>
    <w:rsid w:val="001C7ADA"/>
    <w:rsid w:val="001D0FD3"/>
    <w:rsid w:val="001D121D"/>
    <w:rsid w:val="001D1C29"/>
    <w:rsid w:val="001D3543"/>
    <w:rsid w:val="001D35FD"/>
    <w:rsid w:val="001D3B85"/>
    <w:rsid w:val="001D3DF1"/>
    <w:rsid w:val="001D4151"/>
    <w:rsid w:val="001D4BB9"/>
    <w:rsid w:val="001D501B"/>
    <w:rsid w:val="001D58E5"/>
    <w:rsid w:val="001D5EAE"/>
    <w:rsid w:val="001E07AA"/>
    <w:rsid w:val="001E0FAB"/>
    <w:rsid w:val="001E2502"/>
    <w:rsid w:val="001E292F"/>
    <w:rsid w:val="001E351C"/>
    <w:rsid w:val="001E38F8"/>
    <w:rsid w:val="001E474D"/>
    <w:rsid w:val="001E506D"/>
    <w:rsid w:val="001E5194"/>
    <w:rsid w:val="001E5A81"/>
    <w:rsid w:val="001E62FB"/>
    <w:rsid w:val="001E6A0B"/>
    <w:rsid w:val="001E6B23"/>
    <w:rsid w:val="001E77DA"/>
    <w:rsid w:val="001E7A2F"/>
    <w:rsid w:val="001E7AB0"/>
    <w:rsid w:val="001E7DD0"/>
    <w:rsid w:val="001F0349"/>
    <w:rsid w:val="001F077B"/>
    <w:rsid w:val="001F0B74"/>
    <w:rsid w:val="001F2648"/>
    <w:rsid w:val="001F41B9"/>
    <w:rsid w:val="001F4BE8"/>
    <w:rsid w:val="001F4EB8"/>
    <w:rsid w:val="001F560A"/>
    <w:rsid w:val="001F6318"/>
    <w:rsid w:val="001F65B1"/>
    <w:rsid w:val="001F6B83"/>
    <w:rsid w:val="001F6F6A"/>
    <w:rsid w:val="001F7595"/>
    <w:rsid w:val="001F7FE7"/>
    <w:rsid w:val="002000B8"/>
    <w:rsid w:val="00200B4C"/>
    <w:rsid w:val="0020303B"/>
    <w:rsid w:val="00203267"/>
    <w:rsid w:val="00203897"/>
    <w:rsid w:val="0020391D"/>
    <w:rsid w:val="00205CDC"/>
    <w:rsid w:val="00205F9C"/>
    <w:rsid w:val="002060F7"/>
    <w:rsid w:val="00207BC6"/>
    <w:rsid w:val="00210771"/>
    <w:rsid w:val="00210C22"/>
    <w:rsid w:val="00211885"/>
    <w:rsid w:val="00212ADF"/>
    <w:rsid w:val="00212B9E"/>
    <w:rsid w:val="002134CF"/>
    <w:rsid w:val="00213A60"/>
    <w:rsid w:val="0021429B"/>
    <w:rsid w:val="00215699"/>
    <w:rsid w:val="002159DE"/>
    <w:rsid w:val="00215B1C"/>
    <w:rsid w:val="00215E99"/>
    <w:rsid w:val="0021667D"/>
    <w:rsid w:val="002166A1"/>
    <w:rsid w:val="002166A6"/>
    <w:rsid w:val="00216BB6"/>
    <w:rsid w:val="0022048B"/>
    <w:rsid w:val="0022175C"/>
    <w:rsid w:val="00221D76"/>
    <w:rsid w:val="00222261"/>
    <w:rsid w:val="00223AB6"/>
    <w:rsid w:val="00223AC8"/>
    <w:rsid w:val="00223C96"/>
    <w:rsid w:val="00224852"/>
    <w:rsid w:val="00225935"/>
    <w:rsid w:val="0022634D"/>
    <w:rsid w:val="00226437"/>
    <w:rsid w:val="0022711A"/>
    <w:rsid w:val="00227512"/>
    <w:rsid w:val="0022766E"/>
    <w:rsid w:val="002278D5"/>
    <w:rsid w:val="00227C13"/>
    <w:rsid w:val="00227D49"/>
    <w:rsid w:val="00227FC7"/>
    <w:rsid w:val="00230C3C"/>
    <w:rsid w:val="00230F66"/>
    <w:rsid w:val="00233A54"/>
    <w:rsid w:val="00234440"/>
    <w:rsid w:val="002347C9"/>
    <w:rsid w:val="00235A73"/>
    <w:rsid w:val="00236E72"/>
    <w:rsid w:val="002411BD"/>
    <w:rsid w:val="00244711"/>
    <w:rsid w:val="00244AE4"/>
    <w:rsid w:val="00245EBE"/>
    <w:rsid w:val="00246C63"/>
    <w:rsid w:val="002472C1"/>
    <w:rsid w:val="002473F4"/>
    <w:rsid w:val="00250600"/>
    <w:rsid w:val="002506E1"/>
    <w:rsid w:val="00250F42"/>
    <w:rsid w:val="00252934"/>
    <w:rsid w:val="00252EBA"/>
    <w:rsid w:val="0025361A"/>
    <w:rsid w:val="002545EF"/>
    <w:rsid w:val="00254B44"/>
    <w:rsid w:val="00254E99"/>
    <w:rsid w:val="00255B9B"/>
    <w:rsid w:val="002562E9"/>
    <w:rsid w:val="00256596"/>
    <w:rsid w:val="0026027A"/>
    <w:rsid w:val="00260533"/>
    <w:rsid w:val="002605CE"/>
    <w:rsid w:val="00261367"/>
    <w:rsid w:val="00261A54"/>
    <w:rsid w:val="00261C21"/>
    <w:rsid w:val="00261D37"/>
    <w:rsid w:val="00262D6B"/>
    <w:rsid w:val="00262ED0"/>
    <w:rsid w:val="00263607"/>
    <w:rsid w:val="002638EE"/>
    <w:rsid w:val="00264965"/>
    <w:rsid w:val="002656E1"/>
    <w:rsid w:val="00265CFF"/>
    <w:rsid w:val="002662AC"/>
    <w:rsid w:val="002707F2"/>
    <w:rsid w:val="00270B4E"/>
    <w:rsid w:val="00271500"/>
    <w:rsid w:val="00272E57"/>
    <w:rsid w:val="002734A9"/>
    <w:rsid w:val="00274663"/>
    <w:rsid w:val="00275641"/>
    <w:rsid w:val="0027569A"/>
    <w:rsid w:val="002767D9"/>
    <w:rsid w:val="0027757E"/>
    <w:rsid w:val="00280184"/>
    <w:rsid w:val="00280F4B"/>
    <w:rsid w:val="00281152"/>
    <w:rsid w:val="002821E9"/>
    <w:rsid w:val="002827D2"/>
    <w:rsid w:val="00283488"/>
    <w:rsid w:val="002835B7"/>
    <w:rsid w:val="0028361E"/>
    <w:rsid w:val="00284B7C"/>
    <w:rsid w:val="00284C1F"/>
    <w:rsid w:val="002851AF"/>
    <w:rsid w:val="00286129"/>
    <w:rsid w:val="0028787B"/>
    <w:rsid w:val="00287E1B"/>
    <w:rsid w:val="00290263"/>
    <w:rsid w:val="002908A7"/>
    <w:rsid w:val="00291768"/>
    <w:rsid w:val="00291796"/>
    <w:rsid w:val="00292C52"/>
    <w:rsid w:val="00292F66"/>
    <w:rsid w:val="0029315D"/>
    <w:rsid w:val="00293A33"/>
    <w:rsid w:val="0029449E"/>
    <w:rsid w:val="0029488D"/>
    <w:rsid w:val="00294E82"/>
    <w:rsid w:val="002951FD"/>
    <w:rsid w:val="0029530C"/>
    <w:rsid w:val="00296020"/>
    <w:rsid w:val="0029693F"/>
    <w:rsid w:val="002969C6"/>
    <w:rsid w:val="00296F46"/>
    <w:rsid w:val="00296F8A"/>
    <w:rsid w:val="00297AD1"/>
    <w:rsid w:val="00297CCD"/>
    <w:rsid w:val="002A11CE"/>
    <w:rsid w:val="002A13E2"/>
    <w:rsid w:val="002A180F"/>
    <w:rsid w:val="002A199B"/>
    <w:rsid w:val="002A1B36"/>
    <w:rsid w:val="002A2BC2"/>
    <w:rsid w:val="002A2D05"/>
    <w:rsid w:val="002A37E6"/>
    <w:rsid w:val="002A409A"/>
    <w:rsid w:val="002A4BFA"/>
    <w:rsid w:val="002A4D7B"/>
    <w:rsid w:val="002A4DFC"/>
    <w:rsid w:val="002B0660"/>
    <w:rsid w:val="002B1286"/>
    <w:rsid w:val="002B18D6"/>
    <w:rsid w:val="002B1B98"/>
    <w:rsid w:val="002B22D4"/>
    <w:rsid w:val="002B3259"/>
    <w:rsid w:val="002B3984"/>
    <w:rsid w:val="002B4595"/>
    <w:rsid w:val="002B45EE"/>
    <w:rsid w:val="002B4BF3"/>
    <w:rsid w:val="002B55C8"/>
    <w:rsid w:val="002B5E4B"/>
    <w:rsid w:val="002B660D"/>
    <w:rsid w:val="002B7969"/>
    <w:rsid w:val="002C0031"/>
    <w:rsid w:val="002C0485"/>
    <w:rsid w:val="002C0762"/>
    <w:rsid w:val="002C0C86"/>
    <w:rsid w:val="002C1397"/>
    <w:rsid w:val="002C257A"/>
    <w:rsid w:val="002C2BEC"/>
    <w:rsid w:val="002C30C0"/>
    <w:rsid w:val="002C4F4B"/>
    <w:rsid w:val="002C6EC0"/>
    <w:rsid w:val="002C7A58"/>
    <w:rsid w:val="002D0356"/>
    <w:rsid w:val="002D07C0"/>
    <w:rsid w:val="002D0F98"/>
    <w:rsid w:val="002D1DFB"/>
    <w:rsid w:val="002D45BF"/>
    <w:rsid w:val="002D4A85"/>
    <w:rsid w:val="002D4B65"/>
    <w:rsid w:val="002D6162"/>
    <w:rsid w:val="002D64DF"/>
    <w:rsid w:val="002D71EF"/>
    <w:rsid w:val="002E00F3"/>
    <w:rsid w:val="002E1D7A"/>
    <w:rsid w:val="002E242E"/>
    <w:rsid w:val="002E255F"/>
    <w:rsid w:val="002E2CED"/>
    <w:rsid w:val="002E2FEC"/>
    <w:rsid w:val="002E38DB"/>
    <w:rsid w:val="002E4AB1"/>
    <w:rsid w:val="002E4F8A"/>
    <w:rsid w:val="002E505D"/>
    <w:rsid w:val="002E73B8"/>
    <w:rsid w:val="002F0823"/>
    <w:rsid w:val="002F0F0F"/>
    <w:rsid w:val="002F113B"/>
    <w:rsid w:val="002F2471"/>
    <w:rsid w:val="002F2B7A"/>
    <w:rsid w:val="002F3105"/>
    <w:rsid w:val="002F4864"/>
    <w:rsid w:val="002F5E6C"/>
    <w:rsid w:val="002F6DD7"/>
    <w:rsid w:val="002F72FF"/>
    <w:rsid w:val="002F7987"/>
    <w:rsid w:val="002F79D4"/>
    <w:rsid w:val="003005C9"/>
    <w:rsid w:val="00300BF3"/>
    <w:rsid w:val="0030143F"/>
    <w:rsid w:val="00301BCD"/>
    <w:rsid w:val="003024C7"/>
    <w:rsid w:val="00303636"/>
    <w:rsid w:val="00303ACF"/>
    <w:rsid w:val="0030463E"/>
    <w:rsid w:val="003047AB"/>
    <w:rsid w:val="00304ED6"/>
    <w:rsid w:val="0030661C"/>
    <w:rsid w:val="00306D5D"/>
    <w:rsid w:val="00306FF4"/>
    <w:rsid w:val="003074C6"/>
    <w:rsid w:val="00307A08"/>
    <w:rsid w:val="0031060A"/>
    <w:rsid w:val="00310EE1"/>
    <w:rsid w:val="003122B0"/>
    <w:rsid w:val="00312390"/>
    <w:rsid w:val="003138EB"/>
    <w:rsid w:val="003139DD"/>
    <w:rsid w:val="0031450D"/>
    <w:rsid w:val="00315880"/>
    <w:rsid w:val="00315A06"/>
    <w:rsid w:val="0031678B"/>
    <w:rsid w:val="0031683C"/>
    <w:rsid w:val="00317146"/>
    <w:rsid w:val="003176EA"/>
    <w:rsid w:val="00317D36"/>
    <w:rsid w:val="00321473"/>
    <w:rsid w:val="003225FB"/>
    <w:rsid w:val="00323A7C"/>
    <w:rsid w:val="00323BE9"/>
    <w:rsid w:val="00323C32"/>
    <w:rsid w:val="00323CC7"/>
    <w:rsid w:val="003241C6"/>
    <w:rsid w:val="003242A8"/>
    <w:rsid w:val="00324827"/>
    <w:rsid w:val="00324A1D"/>
    <w:rsid w:val="00324C55"/>
    <w:rsid w:val="003250B4"/>
    <w:rsid w:val="00325607"/>
    <w:rsid w:val="00325742"/>
    <w:rsid w:val="0032631C"/>
    <w:rsid w:val="00327AB3"/>
    <w:rsid w:val="00327F9E"/>
    <w:rsid w:val="00330527"/>
    <w:rsid w:val="003318A6"/>
    <w:rsid w:val="00331D51"/>
    <w:rsid w:val="003321A8"/>
    <w:rsid w:val="00332EB1"/>
    <w:rsid w:val="003331BB"/>
    <w:rsid w:val="00333E63"/>
    <w:rsid w:val="00334044"/>
    <w:rsid w:val="0033497C"/>
    <w:rsid w:val="00334C1F"/>
    <w:rsid w:val="00334FA0"/>
    <w:rsid w:val="00335188"/>
    <w:rsid w:val="00335234"/>
    <w:rsid w:val="003373B8"/>
    <w:rsid w:val="00340402"/>
    <w:rsid w:val="003413F4"/>
    <w:rsid w:val="00342DC1"/>
    <w:rsid w:val="00342EF7"/>
    <w:rsid w:val="003432B6"/>
    <w:rsid w:val="00343F41"/>
    <w:rsid w:val="0034427F"/>
    <w:rsid w:val="00344BF3"/>
    <w:rsid w:val="00345CC1"/>
    <w:rsid w:val="00345EA7"/>
    <w:rsid w:val="0034629D"/>
    <w:rsid w:val="0034652C"/>
    <w:rsid w:val="00346606"/>
    <w:rsid w:val="00346B62"/>
    <w:rsid w:val="00346E73"/>
    <w:rsid w:val="00350219"/>
    <w:rsid w:val="00350368"/>
    <w:rsid w:val="0035067B"/>
    <w:rsid w:val="00350B6E"/>
    <w:rsid w:val="00351A4A"/>
    <w:rsid w:val="00351D95"/>
    <w:rsid w:val="00351E32"/>
    <w:rsid w:val="00351FB4"/>
    <w:rsid w:val="00352E52"/>
    <w:rsid w:val="00353860"/>
    <w:rsid w:val="00353C7B"/>
    <w:rsid w:val="00354CD9"/>
    <w:rsid w:val="003556C1"/>
    <w:rsid w:val="00355EEE"/>
    <w:rsid w:val="00356B23"/>
    <w:rsid w:val="00360494"/>
    <w:rsid w:val="00360C00"/>
    <w:rsid w:val="00360E7E"/>
    <w:rsid w:val="00361935"/>
    <w:rsid w:val="003626AE"/>
    <w:rsid w:val="003632AA"/>
    <w:rsid w:val="0036508D"/>
    <w:rsid w:val="003651C8"/>
    <w:rsid w:val="0036548D"/>
    <w:rsid w:val="00366321"/>
    <w:rsid w:val="003669F1"/>
    <w:rsid w:val="00366F10"/>
    <w:rsid w:val="003700A3"/>
    <w:rsid w:val="003706AA"/>
    <w:rsid w:val="00370B40"/>
    <w:rsid w:val="00371C15"/>
    <w:rsid w:val="003720AD"/>
    <w:rsid w:val="00372CDF"/>
    <w:rsid w:val="0037330D"/>
    <w:rsid w:val="00373411"/>
    <w:rsid w:val="00373D40"/>
    <w:rsid w:val="00373F52"/>
    <w:rsid w:val="003741F6"/>
    <w:rsid w:val="00374A29"/>
    <w:rsid w:val="00374FA4"/>
    <w:rsid w:val="003756C6"/>
    <w:rsid w:val="00375EFF"/>
    <w:rsid w:val="00376E35"/>
    <w:rsid w:val="003773E4"/>
    <w:rsid w:val="00377F6C"/>
    <w:rsid w:val="00380094"/>
    <w:rsid w:val="00380256"/>
    <w:rsid w:val="0038165D"/>
    <w:rsid w:val="00381812"/>
    <w:rsid w:val="00383071"/>
    <w:rsid w:val="00383BBC"/>
    <w:rsid w:val="0038418D"/>
    <w:rsid w:val="003849DF"/>
    <w:rsid w:val="00385444"/>
    <w:rsid w:val="00385717"/>
    <w:rsid w:val="00385C8D"/>
    <w:rsid w:val="00385F39"/>
    <w:rsid w:val="00386070"/>
    <w:rsid w:val="003900A5"/>
    <w:rsid w:val="00390941"/>
    <w:rsid w:val="003917AD"/>
    <w:rsid w:val="00391EEB"/>
    <w:rsid w:val="00391FAB"/>
    <w:rsid w:val="00392539"/>
    <w:rsid w:val="00392677"/>
    <w:rsid w:val="00393431"/>
    <w:rsid w:val="00393633"/>
    <w:rsid w:val="00393B41"/>
    <w:rsid w:val="003945E2"/>
    <w:rsid w:val="00394981"/>
    <w:rsid w:val="003953A8"/>
    <w:rsid w:val="003958E6"/>
    <w:rsid w:val="00395D76"/>
    <w:rsid w:val="00396F7B"/>
    <w:rsid w:val="00396FA3"/>
    <w:rsid w:val="00397077"/>
    <w:rsid w:val="0039788E"/>
    <w:rsid w:val="00397BCF"/>
    <w:rsid w:val="00397F0D"/>
    <w:rsid w:val="003A0DC3"/>
    <w:rsid w:val="003A1CF5"/>
    <w:rsid w:val="003A2812"/>
    <w:rsid w:val="003A2D0C"/>
    <w:rsid w:val="003A3298"/>
    <w:rsid w:val="003A3304"/>
    <w:rsid w:val="003A3551"/>
    <w:rsid w:val="003A38F0"/>
    <w:rsid w:val="003A443D"/>
    <w:rsid w:val="003A4708"/>
    <w:rsid w:val="003A4BAB"/>
    <w:rsid w:val="003A6A5A"/>
    <w:rsid w:val="003A72E9"/>
    <w:rsid w:val="003B06AD"/>
    <w:rsid w:val="003B06B9"/>
    <w:rsid w:val="003B0979"/>
    <w:rsid w:val="003B15E9"/>
    <w:rsid w:val="003B175A"/>
    <w:rsid w:val="003B3231"/>
    <w:rsid w:val="003B357A"/>
    <w:rsid w:val="003B4714"/>
    <w:rsid w:val="003B499C"/>
    <w:rsid w:val="003B4CCD"/>
    <w:rsid w:val="003B53D4"/>
    <w:rsid w:val="003B7298"/>
    <w:rsid w:val="003C0036"/>
    <w:rsid w:val="003C0FF8"/>
    <w:rsid w:val="003C43DA"/>
    <w:rsid w:val="003C4FD5"/>
    <w:rsid w:val="003C5585"/>
    <w:rsid w:val="003C57DD"/>
    <w:rsid w:val="003C582B"/>
    <w:rsid w:val="003C614D"/>
    <w:rsid w:val="003C77E9"/>
    <w:rsid w:val="003D152F"/>
    <w:rsid w:val="003D19EE"/>
    <w:rsid w:val="003D2333"/>
    <w:rsid w:val="003D2374"/>
    <w:rsid w:val="003D2B3A"/>
    <w:rsid w:val="003D3241"/>
    <w:rsid w:val="003D4804"/>
    <w:rsid w:val="003D5413"/>
    <w:rsid w:val="003D73E4"/>
    <w:rsid w:val="003D7685"/>
    <w:rsid w:val="003D7E9A"/>
    <w:rsid w:val="003E0366"/>
    <w:rsid w:val="003E100C"/>
    <w:rsid w:val="003E1678"/>
    <w:rsid w:val="003E2FFE"/>
    <w:rsid w:val="003E37AA"/>
    <w:rsid w:val="003E37BB"/>
    <w:rsid w:val="003E3871"/>
    <w:rsid w:val="003E411A"/>
    <w:rsid w:val="003E4310"/>
    <w:rsid w:val="003E47DE"/>
    <w:rsid w:val="003E4FFA"/>
    <w:rsid w:val="003E6E11"/>
    <w:rsid w:val="003E7BA8"/>
    <w:rsid w:val="003F0536"/>
    <w:rsid w:val="003F10D3"/>
    <w:rsid w:val="003F1548"/>
    <w:rsid w:val="003F2B3D"/>
    <w:rsid w:val="003F2EDF"/>
    <w:rsid w:val="003F3105"/>
    <w:rsid w:val="003F3BBA"/>
    <w:rsid w:val="003F3C44"/>
    <w:rsid w:val="003F4172"/>
    <w:rsid w:val="003F4249"/>
    <w:rsid w:val="003F4E3B"/>
    <w:rsid w:val="003F5086"/>
    <w:rsid w:val="003F5108"/>
    <w:rsid w:val="003F5D2C"/>
    <w:rsid w:val="003F64BC"/>
    <w:rsid w:val="003F6CAF"/>
    <w:rsid w:val="003F7679"/>
    <w:rsid w:val="004001D3"/>
    <w:rsid w:val="00400C13"/>
    <w:rsid w:val="00401A86"/>
    <w:rsid w:val="00401E65"/>
    <w:rsid w:val="00402311"/>
    <w:rsid w:val="0040239F"/>
    <w:rsid w:val="00402C97"/>
    <w:rsid w:val="00403364"/>
    <w:rsid w:val="00403411"/>
    <w:rsid w:val="004038BE"/>
    <w:rsid w:val="0040415C"/>
    <w:rsid w:val="00404AA4"/>
    <w:rsid w:val="00404C61"/>
    <w:rsid w:val="004050C9"/>
    <w:rsid w:val="004051F0"/>
    <w:rsid w:val="00406314"/>
    <w:rsid w:val="00406376"/>
    <w:rsid w:val="00406389"/>
    <w:rsid w:val="004063C0"/>
    <w:rsid w:val="00406896"/>
    <w:rsid w:val="00411B37"/>
    <w:rsid w:val="004125ED"/>
    <w:rsid w:val="00412B4D"/>
    <w:rsid w:val="00413B39"/>
    <w:rsid w:val="00413D4D"/>
    <w:rsid w:val="0041450E"/>
    <w:rsid w:val="0041456E"/>
    <w:rsid w:val="00414BE5"/>
    <w:rsid w:val="00415370"/>
    <w:rsid w:val="00415781"/>
    <w:rsid w:val="00416485"/>
    <w:rsid w:val="00416F40"/>
    <w:rsid w:val="00417769"/>
    <w:rsid w:val="00417F0D"/>
    <w:rsid w:val="00421795"/>
    <w:rsid w:val="00421EF2"/>
    <w:rsid w:val="00422668"/>
    <w:rsid w:val="004252CD"/>
    <w:rsid w:val="0042602D"/>
    <w:rsid w:val="00427004"/>
    <w:rsid w:val="0042772E"/>
    <w:rsid w:val="00430CF3"/>
    <w:rsid w:val="00431AC1"/>
    <w:rsid w:val="00431DE1"/>
    <w:rsid w:val="004329C9"/>
    <w:rsid w:val="00432CD5"/>
    <w:rsid w:val="00433CDB"/>
    <w:rsid w:val="00435D29"/>
    <w:rsid w:val="00435E5A"/>
    <w:rsid w:val="004363FA"/>
    <w:rsid w:val="004364CC"/>
    <w:rsid w:val="00436829"/>
    <w:rsid w:val="00436C29"/>
    <w:rsid w:val="00437141"/>
    <w:rsid w:val="004405B0"/>
    <w:rsid w:val="00441905"/>
    <w:rsid w:val="00441FF9"/>
    <w:rsid w:val="0044382F"/>
    <w:rsid w:val="00443B96"/>
    <w:rsid w:val="00443E1D"/>
    <w:rsid w:val="004442EB"/>
    <w:rsid w:val="00444FA3"/>
    <w:rsid w:val="00446553"/>
    <w:rsid w:val="004466DA"/>
    <w:rsid w:val="00446A92"/>
    <w:rsid w:val="00446CEB"/>
    <w:rsid w:val="00447664"/>
    <w:rsid w:val="004501B4"/>
    <w:rsid w:val="0045082F"/>
    <w:rsid w:val="00450C00"/>
    <w:rsid w:val="0045135E"/>
    <w:rsid w:val="004522E5"/>
    <w:rsid w:val="00452434"/>
    <w:rsid w:val="00452C53"/>
    <w:rsid w:val="004539C7"/>
    <w:rsid w:val="00453F8A"/>
    <w:rsid w:val="00454597"/>
    <w:rsid w:val="004548E6"/>
    <w:rsid w:val="0045543A"/>
    <w:rsid w:val="00455880"/>
    <w:rsid w:val="00455D1D"/>
    <w:rsid w:val="004561F9"/>
    <w:rsid w:val="0045637C"/>
    <w:rsid w:val="004569A3"/>
    <w:rsid w:val="00456A7F"/>
    <w:rsid w:val="004578ED"/>
    <w:rsid w:val="004611B6"/>
    <w:rsid w:val="004613CA"/>
    <w:rsid w:val="00461997"/>
    <w:rsid w:val="00463F8B"/>
    <w:rsid w:val="004649AD"/>
    <w:rsid w:val="004650E7"/>
    <w:rsid w:val="0046687B"/>
    <w:rsid w:val="004674FB"/>
    <w:rsid w:val="00470418"/>
    <w:rsid w:val="004704DA"/>
    <w:rsid w:val="004704EA"/>
    <w:rsid w:val="0047056A"/>
    <w:rsid w:val="0047071D"/>
    <w:rsid w:val="00471464"/>
    <w:rsid w:val="004727C4"/>
    <w:rsid w:val="00473579"/>
    <w:rsid w:val="00474E5A"/>
    <w:rsid w:val="004754AE"/>
    <w:rsid w:val="0047558F"/>
    <w:rsid w:val="0047561A"/>
    <w:rsid w:val="00475FD5"/>
    <w:rsid w:val="0047770B"/>
    <w:rsid w:val="00477AFC"/>
    <w:rsid w:val="004812F4"/>
    <w:rsid w:val="0048231B"/>
    <w:rsid w:val="00482BD9"/>
    <w:rsid w:val="004838D4"/>
    <w:rsid w:val="004845AC"/>
    <w:rsid w:val="00484C31"/>
    <w:rsid w:val="00485E3C"/>
    <w:rsid w:val="00486F09"/>
    <w:rsid w:val="004877FB"/>
    <w:rsid w:val="004906DB"/>
    <w:rsid w:val="00490C0F"/>
    <w:rsid w:val="00491FF2"/>
    <w:rsid w:val="004925EE"/>
    <w:rsid w:val="00492735"/>
    <w:rsid w:val="004945E8"/>
    <w:rsid w:val="004946D8"/>
    <w:rsid w:val="00494FC9"/>
    <w:rsid w:val="00495228"/>
    <w:rsid w:val="004963B6"/>
    <w:rsid w:val="00497252"/>
    <w:rsid w:val="0049795E"/>
    <w:rsid w:val="004A1808"/>
    <w:rsid w:val="004A2013"/>
    <w:rsid w:val="004A201B"/>
    <w:rsid w:val="004A2B7A"/>
    <w:rsid w:val="004A3EB3"/>
    <w:rsid w:val="004A4377"/>
    <w:rsid w:val="004A4A51"/>
    <w:rsid w:val="004A57EB"/>
    <w:rsid w:val="004A5824"/>
    <w:rsid w:val="004A59D3"/>
    <w:rsid w:val="004A6D7C"/>
    <w:rsid w:val="004A6F11"/>
    <w:rsid w:val="004A74DD"/>
    <w:rsid w:val="004A7855"/>
    <w:rsid w:val="004B00D1"/>
    <w:rsid w:val="004B0B57"/>
    <w:rsid w:val="004B1278"/>
    <w:rsid w:val="004B1CAB"/>
    <w:rsid w:val="004B2FF9"/>
    <w:rsid w:val="004B3506"/>
    <w:rsid w:val="004B36ED"/>
    <w:rsid w:val="004B3D73"/>
    <w:rsid w:val="004B40DB"/>
    <w:rsid w:val="004B4EF6"/>
    <w:rsid w:val="004B612E"/>
    <w:rsid w:val="004B623B"/>
    <w:rsid w:val="004B6554"/>
    <w:rsid w:val="004B6B22"/>
    <w:rsid w:val="004B6C50"/>
    <w:rsid w:val="004B77CB"/>
    <w:rsid w:val="004C0DA0"/>
    <w:rsid w:val="004C38BA"/>
    <w:rsid w:val="004C3E02"/>
    <w:rsid w:val="004C422D"/>
    <w:rsid w:val="004C4CEB"/>
    <w:rsid w:val="004C5CBA"/>
    <w:rsid w:val="004C60AC"/>
    <w:rsid w:val="004C6C09"/>
    <w:rsid w:val="004C6EA3"/>
    <w:rsid w:val="004C7C1E"/>
    <w:rsid w:val="004D000F"/>
    <w:rsid w:val="004D055D"/>
    <w:rsid w:val="004D1240"/>
    <w:rsid w:val="004D133B"/>
    <w:rsid w:val="004D49EE"/>
    <w:rsid w:val="004D4AE0"/>
    <w:rsid w:val="004D4C0B"/>
    <w:rsid w:val="004D512D"/>
    <w:rsid w:val="004D6042"/>
    <w:rsid w:val="004D62C0"/>
    <w:rsid w:val="004D69FC"/>
    <w:rsid w:val="004D74AD"/>
    <w:rsid w:val="004D77BD"/>
    <w:rsid w:val="004D77DE"/>
    <w:rsid w:val="004D7BF4"/>
    <w:rsid w:val="004D7C92"/>
    <w:rsid w:val="004E0D46"/>
    <w:rsid w:val="004E295C"/>
    <w:rsid w:val="004E38B2"/>
    <w:rsid w:val="004E3936"/>
    <w:rsid w:val="004E4277"/>
    <w:rsid w:val="004E490B"/>
    <w:rsid w:val="004E57F7"/>
    <w:rsid w:val="004E5D9C"/>
    <w:rsid w:val="004E6707"/>
    <w:rsid w:val="004E6985"/>
    <w:rsid w:val="004E6B8E"/>
    <w:rsid w:val="004F0543"/>
    <w:rsid w:val="004F126D"/>
    <w:rsid w:val="004F2385"/>
    <w:rsid w:val="004F3A97"/>
    <w:rsid w:val="004F486D"/>
    <w:rsid w:val="004F5591"/>
    <w:rsid w:val="004F5D14"/>
    <w:rsid w:val="004F68DC"/>
    <w:rsid w:val="004F7FAD"/>
    <w:rsid w:val="00500F7A"/>
    <w:rsid w:val="005012AD"/>
    <w:rsid w:val="005016E5"/>
    <w:rsid w:val="00501A56"/>
    <w:rsid w:val="00501ACA"/>
    <w:rsid w:val="00502317"/>
    <w:rsid w:val="005027BB"/>
    <w:rsid w:val="00503415"/>
    <w:rsid w:val="005037E1"/>
    <w:rsid w:val="00503B5C"/>
    <w:rsid w:val="0050456A"/>
    <w:rsid w:val="00505F2C"/>
    <w:rsid w:val="005068E1"/>
    <w:rsid w:val="005077C5"/>
    <w:rsid w:val="00507F3A"/>
    <w:rsid w:val="0051168A"/>
    <w:rsid w:val="005117D2"/>
    <w:rsid w:val="005118A6"/>
    <w:rsid w:val="005122F4"/>
    <w:rsid w:val="0051292D"/>
    <w:rsid w:val="005131DC"/>
    <w:rsid w:val="0051405F"/>
    <w:rsid w:val="0051444F"/>
    <w:rsid w:val="005156A6"/>
    <w:rsid w:val="00516393"/>
    <w:rsid w:val="005179A5"/>
    <w:rsid w:val="00520B4F"/>
    <w:rsid w:val="00524AD7"/>
    <w:rsid w:val="005254FD"/>
    <w:rsid w:val="005268A9"/>
    <w:rsid w:val="0052720F"/>
    <w:rsid w:val="00527421"/>
    <w:rsid w:val="005275C4"/>
    <w:rsid w:val="00527D36"/>
    <w:rsid w:val="00531076"/>
    <w:rsid w:val="00531393"/>
    <w:rsid w:val="00531D28"/>
    <w:rsid w:val="005328A8"/>
    <w:rsid w:val="0053385A"/>
    <w:rsid w:val="00533920"/>
    <w:rsid w:val="00534F16"/>
    <w:rsid w:val="00535141"/>
    <w:rsid w:val="00535324"/>
    <w:rsid w:val="005363B4"/>
    <w:rsid w:val="0053712D"/>
    <w:rsid w:val="00537DA5"/>
    <w:rsid w:val="005403F4"/>
    <w:rsid w:val="00541136"/>
    <w:rsid w:val="00541C39"/>
    <w:rsid w:val="0054216F"/>
    <w:rsid w:val="00542F18"/>
    <w:rsid w:val="00544853"/>
    <w:rsid w:val="00544CA5"/>
    <w:rsid w:val="005450E2"/>
    <w:rsid w:val="00545B19"/>
    <w:rsid w:val="005470DD"/>
    <w:rsid w:val="005476CE"/>
    <w:rsid w:val="0055035F"/>
    <w:rsid w:val="005507FD"/>
    <w:rsid w:val="005511C0"/>
    <w:rsid w:val="0055232C"/>
    <w:rsid w:val="0055278E"/>
    <w:rsid w:val="005533E8"/>
    <w:rsid w:val="00553C8A"/>
    <w:rsid w:val="00555488"/>
    <w:rsid w:val="0055549A"/>
    <w:rsid w:val="00555B18"/>
    <w:rsid w:val="00555C9C"/>
    <w:rsid w:val="0055641F"/>
    <w:rsid w:val="00556A4D"/>
    <w:rsid w:val="00556B00"/>
    <w:rsid w:val="00556E87"/>
    <w:rsid w:val="00557319"/>
    <w:rsid w:val="0055764E"/>
    <w:rsid w:val="00560528"/>
    <w:rsid w:val="00561923"/>
    <w:rsid w:val="005622F8"/>
    <w:rsid w:val="0056310A"/>
    <w:rsid w:val="00563236"/>
    <w:rsid w:val="0056336F"/>
    <w:rsid w:val="005636C6"/>
    <w:rsid w:val="00565366"/>
    <w:rsid w:val="00565AF7"/>
    <w:rsid w:val="00570C34"/>
    <w:rsid w:val="00571020"/>
    <w:rsid w:val="0057189C"/>
    <w:rsid w:val="00571BD2"/>
    <w:rsid w:val="00571CD7"/>
    <w:rsid w:val="00571D59"/>
    <w:rsid w:val="00572E3E"/>
    <w:rsid w:val="005732E0"/>
    <w:rsid w:val="005738F7"/>
    <w:rsid w:val="0057420B"/>
    <w:rsid w:val="005756C1"/>
    <w:rsid w:val="0057593B"/>
    <w:rsid w:val="0057799B"/>
    <w:rsid w:val="00580280"/>
    <w:rsid w:val="00580B9E"/>
    <w:rsid w:val="0058135A"/>
    <w:rsid w:val="00583358"/>
    <w:rsid w:val="005839BF"/>
    <w:rsid w:val="00584058"/>
    <w:rsid w:val="005844A5"/>
    <w:rsid w:val="005846B4"/>
    <w:rsid w:val="005850E5"/>
    <w:rsid w:val="005851E0"/>
    <w:rsid w:val="00585571"/>
    <w:rsid w:val="005856F9"/>
    <w:rsid w:val="00585B91"/>
    <w:rsid w:val="00586BF1"/>
    <w:rsid w:val="00587DC4"/>
    <w:rsid w:val="005903E4"/>
    <w:rsid w:val="005907D5"/>
    <w:rsid w:val="005913EE"/>
    <w:rsid w:val="00592461"/>
    <w:rsid w:val="00592F2B"/>
    <w:rsid w:val="005950D6"/>
    <w:rsid w:val="0059519C"/>
    <w:rsid w:val="00595524"/>
    <w:rsid w:val="00597221"/>
    <w:rsid w:val="005974F3"/>
    <w:rsid w:val="0059751C"/>
    <w:rsid w:val="00597919"/>
    <w:rsid w:val="005A034E"/>
    <w:rsid w:val="005A0A5B"/>
    <w:rsid w:val="005A0B9F"/>
    <w:rsid w:val="005A0EFC"/>
    <w:rsid w:val="005A1692"/>
    <w:rsid w:val="005A286E"/>
    <w:rsid w:val="005A28BD"/>
    <w:rsid w:val="005A3DC0"/>
    <w:rsid w:val="005A44E7"/>
    <w:rsid w:val="005A5337"/>
    <w:rsid w:val="005A5D8E"/>
    <w:rsid w:val="005A63D8"/>
    <w:rsid w:val="005A6CC1"/>
    <w:rsid w:val="005A7C14"/>
    <w:rsid w:val="005A7C48"/>
    <w:rsid w:val="005A7DBE"/>
    <w:rsid w:val="005A7E1A"/>
    <w:rsid w:val="005B0476"/>
    <w:rsid w:val="005B1482"/>
    <w:rsid w:val="005B152C"/>
    <w:rsid w:val="005B1C64"/>
    <w:rsid w:val="005B1DE8"/>
    <w:rsid w:val="005B2590"/>
    <w:rsid w:val="005B25BC"/>
    <w:rsid w:val="005B2807"/>
    <w:rsid w:val="005B3606"/>
    <w:rsid w:val="005B3BFF"/>
    <w:rsid w:val="005B3E08"/>
    <w:rsid w:val="005B49B6"/>
    <w:rsid w:val="005B56EE"/>
    <w:rsid w:val="005B672C"/>
    <w:rsid w:val="005B747D"/>
    <w:rsid w:val="005B7733"/>
    <w:rsid w:val="005B7A22"/>
    <w:rsid w:val="005C0602"/>
    <w:rsid w:val="005C0D5D"/>
    <w:rsid w:val="005C0D70"/>
    <w:rsid w:val="005C191A"/>
    <w:rsid w:val="005C2AA9"/>
    <w:rsid w:val="005C330D"/>
    <w:rsid w:val="005C40C7"/>
    <w:rsid w:val="005C4114"/>
    <w:rsid w:val="005C4761"/>
    <w:rsid w:val="005C4B98"/>
    <w:rsid w:val="005C4EFF"/>
    <w:rsid w:val="005C4F43"/>
    <w:rsid w:val="005D0B55"/>
    <w:rsid w:val="005D160D"/>
    <w:rsid w:val="005D356C"/>
    <w:rsid w:val="005D4A04"/>
    <w:rsid w:val="005D4CF7"/>
    <w:rsid w:val="005D5347"/>
    <w:rsid w:val="005D5CC5"/>
    <w:rsid w:val="005D5FE6"/>
    <w:rsid w:val="005D61EA"/>
    <w:rsid w:val="005D787B"/>
    <w:rsid w:val="005E031D"/>
    <w:rsid w:val="005E03AC"/>
    <w:rsid w:val="005E04B5"/>
    <w:rsid w:val="005E0D5C"/>
    <w:rsid w:val="005E12BE"/>
    <w:rsid w:val="005E191A"/>
    <w:rsid w:val="005E2C81"/>
    <w:rsid w:val="005E384C"/>
    <w:rsid w:val="005E4D3C"/>
    <w:rsid w:val="005E7158"/>
    <w:rsid w:val="005E7ECB"/>
    <w:rsid w:val="005E7F63"/>
    <w:rsid w:val="005F0C00"/>
    <w:rsid w:val="005F1037"/>
    <w:rsid w:val="005F2BF8"/>
    <w:rsid w:val="005F2EA8"/>
    <w:rsid w:val="005F5573"/>
    <w:rsid w:val="005F5D1D"/>
    <w:rsid w:val="005F60C9"/>
    <w:rsid w:val="005F64C6"/>
    <w:rsid w:val="005F6F05"/>
    <w:rsid w:val="006008F1"/>
    <w:rsid w:val="00601714"/>
    <w:rsid w:val="00601735"/>
    <w:rsid w:val="00602BD2"/>
    <w:rsid w:val="00604980"/>
    <w:rsid w:val="00605BDB"/>
    <w:rsid w:val="0060614D"/>
    <w:rsid w:val="0061005A"/>
    <w:rsid w:val="006101C5"/>
    <w:rsid w:val="00610871"/>
    <w:rsid w:val="00610E48"/>
    <w:rsid w:val="0061160D"/>
    <w:rsid w:val="0061286C"/>
    <w:rsid w:val="00612E83"/>
    <w:rsid w:val="00613C47"/>
    <w:rsid w:val="00615086"/>
    <w:rsid w:val="00615B0A"/>
    <w:rsid w:val="00616201"/>
    <w:rsid w:val="00616225"/>
    <w:rsid w:val="00616917"/>
    <w:rsid w:val="0061705E"/>
    <w:rsid w:val="00617A8B"/>
    <w:rsid w:val="00621904"/>
    <w:rsid w:val="00622248"/>
    <w:rsid w:val="00622FEA"/>
    <w:rsid w:val="00623CDF"/>
    <w:rsid w:val="00623DB1"/>
    <w:rsid w:val="006245F3"/>
    <w:rsid w:val="00624DBE"/>
    <w:rsid w:val="00625450"/>
    <w:rsid w:val="0062624F"/>
    <w:rsid w:val="006319C1"/>
    <w:rsid w:val="006319CA"/>
    <w:rsid w:val="00632D91"/>
    <w:rsid w:val="00633B3E"/>
    <w:rsid w:val="00634B64"/>
    <w:rsid w:val="00634EC0"/>
    <w:rsid w:val="006351C3"/>
    <w:rsid w:val="0063627F"/>
    <w:rsid w:val="0063642A"/>
    <w:rsid w:val="006376C4"/>
    <w:rsid w:val="006403E7"/>
    <w:rsid w:val="00642D72"/>
    <w:rsid w:val="006443CB"/>
    <w:rsid w:val="006448B8"/>
    <w:rsid w:val="00644F80"/>
    <w:rsid w:val="00645874"/>
    <w:rsid w:val="006458E5"/>
    <w:rsid w:val="00650F81"/>
    <w:rsid w:val="00650FC7"/>
    <w:rsid w:val="006531B0"/>
    <w:rsid w:val="00653C24"/>
    <w:rsid w:val="00653D68"/>
    <w:rsid w:val="00654275"/>
    <w:rsid w:val="0065446D"/>
    <w:rsid w:val="00654894"/>
    <w:rsid w:val="00656067"/>
    <w:rsid w:val="00657381"/>
    <w:rsid w:val="0065746B"/>
    <w:rsid w:val="00660693"/>
    <w:rsid w:val="00660D86"/>
    <w:rsid w:val="006611D6"/>
    <w:rsid w:val="00661918"/>
    <w:rsid w:val="00662A5A"/>
    <w:rsid w:val="0066335C"/>
    <w:rsid w:val="006636D0"/>
    <w:rsid w:val="00663834"/>
    <w:rsid w:val="006647D7"/>
    <w:rsid w:val="00664F1B"/>
    <w:rsid w:val="006653D7"/>
    <w:rsid w:val="00665BFF"/>
    <w:rsid w:val="006665BA"/>
    <w:rsid w:val="00666A4F"/>
    <w:rsid w:val="00666B7F"/>
    <w:rsid w:val="00666DEC"/>
    <w:rsid w:val="00667477"/>
    <w:rsid w:val="006703D9"/>
    <w:rsid w:val="00670ADE"/>
    <w:rsid w:val="00672DFC"/>
    <w:rsid w:val="00672F5B"/>
    <w:rsid w:val="00673BD7"/>
    <w:rsid w:val="00673DEE"/>
    <w:rsid w:val="00674E69"/>
    <w:rsid w:val="00675A33"/>
    <w:rsid w:val="0067602A"/>
    <w:rsid w:val="006763ED"/>
    <w:rsid w:val="00676433"/>
    <w:rsid w:val="006767FD"/>
    <w:rsid w:val="0067720F"/>
    <w:rsid w:val="0067738E"/>
    <w:rsid w:val="00677F23"/>
    <w:rsid w:val="00680936"/>
    <w:rsid w:val="00680BBE"/>
    <w:rsid w:val="00680D8C"/>
    <w:rsid w:val="00680D99"/>
    <w:rsid w:val="006821B2"/>
    <w:rsid w:val="00682725"/>
    <w:rsid w:val="00682A1B"/>
    <w:rsid w:val="00682D73"/>
    <w:rsid w:val="00682ED3"/>
    <w:rsid w:val="006846E8"/>
    <w:rsid w:val="0068541E"/>
    <w:rsid w:val="00685E9D"/>
    <w:rsid w:val="00685EBD"/>
    <w:rsid w:val="0068605C"/>
    <w:rsid w:val="006861C3"/>
    <w:rsid w:val="00686AF3"/>
    <w:rsid w:val="00690F1F"/>
    <w:rsid w:val="006915BD"/>
    <w:rsid w:val="00691A6B"/>
    <w:rsid w:val="00692582"/>
    <w:rsid w:val="00692592"/>
    <w:rsid w:val="00692A2F"/>
    <w:rsid w:val="0069322C"/>
    <w:rsid w:val="00693652"/>
    <w:rsid w:val="006939E7"/>
    <w:rsid w:val="00693D3E"/>
    <w:rsid w:val="006942F7"/>
    <w:rsid w:val="006956FB"/>
    <w:rsid w:val="00695BC7"/>
    <w:rsid w:val="006969AD"/>
    <w:rsid w:val="00696F7B"/>
    <w:rsid w:val="006A01FB"/>
    <w:rsid w:val="006A07DF"/>
    <w:rsid w:val="006A1093"/>
    <w:rsid w:val="006A1D3D"/>
    <w:rsid w:val="006A2150"/>
    <w:rsid w:val="006A2216"/>
    <w:rsid w:val="006A241D"/>
    <w:rsid w:val="006A3288"/>
    <w:rsid w:val="006A43E6"/>
    <w:rsid w:val="006A4AEE"/>
    <w:rsid w:val="006A526F"/>
    <w:rsid w:val="006A70BE"/>
    <w:rsid w:val="006A7934"/>
    <w:rsid w:val="006B0001"/>
    <w:rsid w:val="006B04AF"/>
    <w:rsid w:val="006B059F"/>
    <w:rsid w:val="006B0A56"/>
    <w:rsid w:val="006B2048"/>
    <w:rsid w:val="006B20A6"/>
    <w:rsid w:val="006B32D5"/>
    <w:rsid w:val="006B342E"/>
    <w:rsid w:val="006B3812"/>
    <w:rsid w:val="006B3B80"/>
    <w:rsid w:val="006B6870"/>
    <w:rsid w:val="006B6F32"/>
    <w:rsid w:val="006B7130"/>
    <w:rsid w:val="006B73CC"/>
    <w:rsid w:val="006B7695"/>
    <w:rsid w:val="006C0176"/>
    <w:rsid w:val="006C2994"/>
    <w:rsid w:val="006C35EC"/>
    <w:rsid w:val="006C4150"/>
    <w:rsid w:val="006C4382"/>
    <w:rsid w:val="006C5683"/>
    <w:rsid w:val="006C5E33"/>
    <w:rsid w:val="006C5E48"/>
    <w:rsid w:val="006C6434"/>
    <w:rsid w:val="006C6984"/>
    <w:rsid w:val="006C6CD8"/>
    <w:rsid w:val="006C70BB"/>
    <w:rsid w:val="006C7528"/>
    <w:rsid w:val="006C7EB1"/>
    <w:rsid w:val="006D013F"/>
    <w:rsid w:val="006D017F"/>
    <w:rsid w:val="006D08BD"/>
    <w:rsid w:val="006D0F8E"/>
    <w:rsid w:val="006D1416"/>
    <w:rsid w:val="006D1D3F"/>
    <w:rsid w:val="006D253B"/>
    <w:rsid w:val="006D325A"/>
    <w:rsid w:val="006D407B"/>
    <w:rsid w:val="006D4242"/>
    <w:rsid w:val="006D44E6"/>
    <w:rsid w:val="006D45F0"/>
    <w:rsid w:val="006D4C8F"/>
    <w:rsid w:val="006D52A0"/>
    <w:rsid w:val="006D57CB"/>
    <w:rsid w:val="006D5819"/>
    <w:rsid w:val="006D5E6F"/>
    <w:rsid w:val="006D693F"/>
    <w:rsid w:val="006D6CDD"/>
    <w:rsid w:val="006D7604"/>
    <w:rsid w:val="006D765E"/>
    <w:rsid w:val="006E03D1"/>
    <w:rsid w:val="006E0455"/>
    <w:rsid w:val="006E0A5D"/>
    <w:rsid w:val="006E150D"/>
    <w:rsid w:val="006E3289"/>
    <w:rsid w:val="006E33E4"/>
    <w:rsid w:val="006E4238"/>
    <w:rsid w:val="006E5F01"/>
    <w:rsid w:val="006E5F88"/>
    <w:rsid w:val="006E7404"/>
    <w:rsid w:val="006E7B97"/>
    <w:rsid w:val="006F0BDE"/>
    <w:rsid w:val="006F1DE7"/>
    <w:rsid w:val="006F1EA3"/>
    <w:rsid w:val="006F2627"/>
    <w:rsid w:val="006F2BF8"/>
    <w:rsid w:val="006F3568"/>
    <w:rsid w:val="006F40AD"/>
    <w:rsid w:val="006F4A5F"/>
    <w:rsid w:val="006F4D7B"/>
    <w:rsid w:val="006F6360"/>
    <w:rsid w:val="006F6436"/>
    <w:rsid w:val="006F65C5"/>
    <w:rsid w:val="006F687A"/>
    <w:rsid w:val="006F68EF"/>
    <w:rsid w:val="006F6D38"/>
    <w:rsid w:val="006F6D4C"/>
    <w:rsid w:val="006F6E67"/>
    <w:rsid w:val="006F7157"/>
    <w:rsid w:val="006F78E0"/>
    <w:rsid w:val="006F7EA3"/>
    <w:rsid w:val="00702B1B"/>
    <w:rsid w:val="00702ED6"/>
    <w:rsid w:val="007032B3"/>
    <w:rsid w:val="00704164"/>
    <w:rsid w:val="007044BF"/>
    <w:rsid w:val="00706A58"/>
    <w:rsid w:val="00707517"/>
    <w:rsid w:val="007078ED"/>
    <w:rsid w:val="00710187"/>
    <w:rsid w:val="007110E1"/>
    <w:rsid w:val="00711B18"/>
    <w:rsid w:val="00714394"/>
    <w:rsid w:val="00714ED6"/>
    <w:rsid w:val="007151B7"/>
    <w:rsid w:val="00715E8D"/>
    <w:rsid w:val="00716D8A"/>
    <w:rsid w:val="00717854"/>
    <w:rsid w:val="00721C26"/>
    <w:rsid w:val="00721F7E"/>
    <w:rsid w:val="00722C0F"/>
    <w:rsid w:val="00722E29"/>
    <w:rsid w:val="00723ECB"/>
    <w:rsid w:val="00724606"/>
    <w:rsid w:val="00724A36"/>
    <w:rsid w:val="00724A60"/>
    <w:rsid w:val="00724E85"/>
    <w:rsid w:val="00725113"/>
    <w:rsid w:val="0072525D"/>
    <w:rsid w:val="00725A26"/>
    <w:rsid w:val="00726E8A"/>
    <w:rsid w:val="00727047"/>
    <w:rsid w:val="00734510"/>
    <w:rsid w:val="00734887"/>
    <w:rsid w:val="007365B6"/>
    <w:rsid w:val="007373C8"/>
    <w:rsid w:val="007401E2"/>
    <w:rsid w:val="00740205"/>
    <w:rsid w:val="00740D67"/>
    <w:rsid w:val="007411E5"/>
    <w:rsid w:val="00741605"/>
    <w:rsid w:val="00742AD3"/>
    <w:rsid w:val="00742F72"/>
    <w:rsid w:val="007436F2"/>
    <w:rsid w:val="0074436D"/>
    <w:rsid w:val="007446DA"/>
    <w:rsid w:val="007462C2"/>
    <w:rsid w:val="00746772"/>
    <w:rsid w:val="00746951"/>
    <w:rsid w:val="00746F65"/>
    <w:rsid w:val="007472C3"/>
    <w:rsid w:val="0074791E"/>
    <w:rsid w:val="0075028E"/>
    <w:rsid w:val="00750948"/>
    <w:rsid w:val="0075115D"/>
    <w:rsid w:val="00751A33"/>
    <w:rsid w:val="00751F77"/>
    <w:rsid w:val="00753890"/>
    <w:rsid w:val="007555DF"/>
    <w:rsid w:val="007569DC"/>
    <w:rsid w:val="0075711E"/>
    <w:rsid w:val="007579F2"/>
    <w:rsid w:val="007602CB"/>
    <w:rsid w:val="00761434"/>
    <w:rsid w:val="00761FD5"/>
    <w:rsid w:val="007620C9"/>
    <w:rsid w:val="00762BB6"/>
    <w:rsid w:val="0076341D"/>
    <w:rsid w:val="0076446D"/>
    <w:rsid w:val="007647EF"/>
    <w:rsid w:val="0076542B"/>
    <w:rsid w:val="00765DD8"/>
    <w:rsid w:val="00766B33"/>
    <w:rsid w:val="00766D36"/>
    <w:rsid w:val="007671DC"/>
    <w:rsid w:val="00767607"/>
    <w:rsid w:val="00767ACD"/>
    <w:rsid w:val="00767C0D"/>
    <w:rsid w:val="00767E70"/>
    <w:rsid w:val="007705B5"/>
    <w:rsid w:val="00770B08"/>
    <w:rsid w:val="007720B8"/>
    <w:rsid w:val="0077270D"/>
    <w:rsid w:val="00773874"/>
    <w:rsid w:val="00774B47"/>
    <w:rsid w:val="00775D3B"/>
    <w:rsid w:val="0077615A"/>
    <w:rsid w:val="00777483"/>
    <w:rsid w:val="007806A0"/>
    <w:rsid w:val="00782144"/>
    <w:rsid w:val="00782346"/>
    <w:rsid w:val="007828DB"/>
    <w:rsid w:val="007838CD"/>
    <w:rsid w:val="007840F3"/>
    <w:rsid w:val="00784EC7"/>
    <w:rsid w:val="00785491"/>
    <w:rsid w:val="007858C0"/>
    <w:rsid w:val="00785C4E"/>
    <w:rsid w:val="0078679A"/>
    <w:rsid w:val="007871FE"/>
    <w:rsid w:val="007902AD"/>
    <w:rsid w:val="00790606"/>
    <w:rsid w:val="007908ED"/>
    <w:rsid w:val="00790F74"/>
    <w:rsid w:val="007912E8"/>
    <w:rsid w:val="00792288"/>
    <w:rsid w:val="00792447"/>
    <w:rsid w:val="007928C6"/>
    <w:rsid w:val="007929C0"/>
    <w:rsid w:val="00794F7C"/>
    <w:rsid w:val="007951F4"/>
    <w:rsid w:val="0079694C"/>
    <w:rsid w:val="00797AF9"/>
    <w:rsid w:val="00797CD2"/>
    <w:rsid w:val="00797FBD"/>
    <w:rsid w:val="007A0187"/>
    <w:rsid w:val="007A19AC"/>
    <w:rsid w:val="007A2640"/>
    <w:rsid w:val="007A268F"/>
    <w:rsid w:val="007A4A53"/>
    <w:rsid w:val="007A4C93"/>
    <w:rsid w:val="007A4E17"/>
    <w:rsid w:val="007A5AC6"/>
    <w:rsid w:val="007A6A01"/>
    <w:rsid w:val="007A7D0A"/>
    <w:rsid w:val="007A7F6D"/>
    <w:rsid w:val="007B0799"/>
    <w:rsid w:val="007B0FBD"/>
    <w:rsid w:val="007B1BAF"/>
    <w:rsid w:val="007B2393"/>
    <w:rsid w:val="007B2FE8"/>
    <w:rsid w:val="007B30DB"/>
    <w:rsid w:val="007B35F7"/>
    <w:rsid w:val="007B4DD5"/>
    <w:rsid w:val="007B4F72"/>
    <w:rsid w:val="007B5148"/>
    <w:rsid w:val="007B5A16"/>
    <w:rsid w:val="007B660D"/>
    <w:rsid w:val="007B7219"/>
    <w:rsid w:val="007C03FE"/>
    <w:rsid w:val="007C0E04"/>
    <w:rsid w:val="007C17D3"/>
    <w:rsid w:val="007C1E98"/>
    <w:rsid w:val="007C1FA2"/>
    <w:rsid w:val="007C2827"/>
    <w:rsid w:val="007C3A26"/>
    <w:rsid w:val="007C4032"/>
    <w:rsid w:val="007C4CE1"/>
    <w:rsid w:val="007C537A"/>
    <w:rsid w:val="007C57D1"/>
    <w:rsid w:val="007C6B3E"/>
    <w:rsid w:val="007C6F13"/>
    <w:rsid w:val="007C7130"/>
    <w:rsid w:val="007C74E5"/>
    <w:rsid w:val="007C7DAB"/>
    <w:rsid w:val="007C7F57"/>
    <w:rsid w:val="007D0348"/>
    <w:rsid w:val="007D0E43"/>
    <w:rsid w:val="007D13E7"/>
    <w:rsid w:val="007D153B"/>
    <w:rsid w:val="007D1E37"/>
    <w:rsid w:val="007D2256"/>
    <w:rsid w:val="007D358B"/>
    <w:rsid w:val="007D4624"/>
    <w:rsid w:val="007D563E"/>
    <w:rsid w:val="007D5A49"/>
    <w:rsid w:val="007D5FC1"/>
    <w:rsid w:val="007D6E81"/>
    <w:rsid w:val="007D6EB6"/>
    <w:rsid w:val="007D715A"/>
    <w:rsid w:val="007D789C"/>
    <w:rsid w:val="007E0161"/>
    <w:rsid w:val="007E08DB"/>
    <w:rsid w:val="007E0B17"/>
    <w:rsid w:val="007E0D90"/>
    <w:rsid w:val="007E0E9E"/>
    <w:rsid w:val="007E0EBF"/>
    <w:rsid w:val="007E12DC"/>
    <w:rsid w:val="007E1760"/>
    <w:rsid w:val="007E21FB"/>
    <w:rsid w:val="007E3B9D"/>
    <w:rsid w:val="007E420B"/>
    <w:rsid w:val="007E46BC"/>
    <w:rsid w:val="007E4932"/>
    <w:rsid w:val="007E4CAD"/>
    <w:rsid w:val="007E502C"/>
    <w:rsid w:val="007E516A"/>
    <w:rsid w:val="007E5BD7"/>
    <w:rsid w:val="007E6761"/>
    <w:rsid w:val="007E75F0"/>
    <w:rsid w:val="007E7968"/>
    <w:rsid w:val="007E7992"/>
    <w:rsid w:val="007E79C4"/>
    <w:rsid w:val="007F013A"/>
    <w:rsid w:val="007F0730"/>
    <w:rsid w:val="007F1D54"/>
    <w:rsid w:val="007F20A0"/>
    <w:rsid w:val="007F2D90"/>
    <w:rsid w:val="007F3D9B"/>
    <w:rsid w:val="007F3F6F"/>
    <w:rsid w:val="007F48A9"/>
    <w:rsid w:val="007F4A1F"/>
    <w:rsid w:val="007F4E28"/>
    <w:rsid w:val="007F4E6E"/>
    <w:rsid w:val="007F4F82"/>
    <w:rsid w:val="007F6D96"/>
    <w:rsid w:val="007F7CFA"/>
    <w:rsid w:val="0080137B"/>
    <w:rsid w:val="00801D7A"/>
    <w:rsid w:val="008020F2"/>
    <w:rsid w:val="00802462"/>
    <w:rsid w:val="008036FC"/>
    <w:rsid w:val="00803F74"/>
    <w:rsid w:val="00804653"/>
    <w:rsid w:val="00804C48"/>
    <w:rsid w:val="0080505A"/>
    <w:rsid w:val="00805478"/>
    <w:rsid w:val="00806639"/>
    <w:rsid w:val="00806A84"/>
    <w:rsid w:val="008073A4"/>
    <w:rsid w:val="00807C6C"/>
    <w:rsid w:val="00807C7A"/>
    <w:rsid w:val="008115ED"/>
    <w:rsid w:val="00811A42"/>
    <w:rsid w:val="0081254B"/>
    <w:rsid w:val="008132BB"/>
    <w:rsid w:val="0081340B"/>
    <w:rsid w:val="00813788"/>
    <w:rsid w:val="00813E65"/>
    <w:rsid w:val="00813F40"/>
    <w:rsid w:val="00814FED"/>
    <w:rsid w:val="00815822"/>
    <w:rsid w:val="00815B93"/>
    <w:rsid w:val="00815BA2"/>
    <w:rsid w:val="00816585"/>
    <w:rsid w:val="00817364"/>
    <w:rsid w:val="00817BB4"/>
    <w:rsid w:val="00817E4F"/>
    <w:rsid w:val="00820F5B"/>
    <w:rsid w:val="00821021"/>
    <w:rsid w:val="008214BB"/>
    <w:rsid w:val="00821B58"/>
    <w:rsid w:val="00822136"/>
    <w:rsid w:val="00822D4E"/>
    <w:rsid w:val="00822FBA"/>
    <w:rsid w:val="0082398C"/>
    <w:rsid w:val="00824FAD"/>
    <w:rsid w:val="00824FF1"/>
    <w:rsid w:val="00825196"/>
    <w:rsid w:val="00826F4C"/>
    <w:rsid w:val="00831573"/>
    <w:rsid w:val="00833C51"/>
    <w:rsid w:val="008349A6"/>
    <w:rsid w:val="00835271"/>
    <w:rsid w:val="00835679"/>
    <w:rsid w:val="008360DF"/>
    <w:rsid w:val="0083731C"/>
    <w:rsid w:val="008377DA"/>
    <w:rsid w:val="00837BD7"/>
    <w:rsid w:val="00840591"/>
    <w:rsid w:val="00841F21"/>
    <w:rsid w:val="00842991"/>
    <w:rsid w:val="008429B0"/>
    <w:rsid w:val="00843900"/>
    <w:rsid w:val="00844C5B"/>
    <w:rsid w:val="0084581F"/>
    <w:rsid w:val="00845898"/>
    <w:rsid w:val="00845A15"/>
    <w:rsid w:val="0084632F"/>
    <w:rsid w:val="00852528"/>
    <w:rsid w:val="008541F1"/>
    <w:rsid w:val="008543F7"/>
    <w:rsid w:val="008545DC"/>
    <w:rsid w:val="00854A7E"/>
    <w:rsid w:val="00854A98"/>
    <w:rsid w:val="00855209"/>
    <w:rsid w:val="00855B06"/>
    <w:rsid w:val="00856B95"/>
    <w:rsid w:val="00856D1A"/>
    <w:rsid w:val="00857D29"/>
    <w:rsid w:val="0086161C"/>
    <w:rsid w:val="0086225C"/>
    <w:rsid w:val="008629A8"/>
    <w:rsid w:val="008630C4"/>
    <w:rsid w:val="00863225"/>
    <w:rsid w:val="00863ADA"/>
    <w:rsid w:val="00864BF6"/>
    <w:rsid w:val="00865266"/>
    <w:rsid w:val="00865BAA"/>
    <w:rsid w:val="008677CB"/>
    <w:rsid w:val="0087056E"/>
    <w:rsid w:val="00870CB6"/>
    <w:rsid w:val="00870CC5"/>
    <w:rsid w:val="00870DD7"/>
    <w:rsid w:val="008737AE"/>
    <w:rsid w:val="00873F17"/>
    <w:rsid w:val="00873FEA"/>
    <w:rsid w:val="0087419B"/>
    <w:rsid w:val="00874592"/>
    <w:rsid w:val="008751C1"/>
    <w:rsid w:val="00876C1B"/>
    <w:rsid w:val="00876E70"/>
    <w:rsid w:val="008804E1"/>
    <w:rsid w:val="00880E30"/>
    <w:rsid w:val="008815B6"/>
    <w:rsid w:val="008818F6"/>
    <w:rsid w:val="00881D45"/>
    <w:rsid w:val="008829F8"/>
    <w:rsid w:val="0088398E"/>
    <w:rsid w:val="00885182"/>
    <w:rsid w:val="0088647E"/>
    <w:rsid w:val="008879D6"/>
    <w:rsid w:val="00887E02"/>
    <w:rsid w:val="00890382"/>
    <w:rsid w:val="0089046A"/>
    <w:rsid w:val="00891106"/>
    <w:rsid w:val="00892833"/>
    <w:rsid w:val="00893479"/>
    <w:rsid w:val="0089375D"/>
    <w:rsid w:val="008943CB"/>
    <w:rsid w:val="008946B9"/>
    <w:rsid w:val="008960A2"/>
    <w:rsid w:val="008979BC"/>
    <w:rsid w:val="008A056E"/>
    <w:rsid w:val="008A0882"/>
    <w:rsid w:val="008A10C1"/>
    <w:rsid w:val="008A181A"/>
    <w:rsid w:val="008A1C47"/>
    <w:rsid w:val="008A2289"/>
    <w:rsid w:val="008A3766"/>
    <w:rsid w:val="008A4F66"/>
    <w:rsid w:val="008A5290"/>
    <w:rsid w:val="008A593A"/>
    <w:rsid w:val="008A6A60"/>
    <w:rsid w:val="008A6C5A"/>
    <w:rsid w:val="008A6CCA"/>
    <w:rsid w:val="008B1B85"/>
    <w:rsid w:val="008B1B8C"/>
    <w:rsid w:val="008B25B1"/>
    <w:rsid w:val="008B2C59"/>
    <w:rsid w:val="008B2DF3"/>
    <w:rsid w:val="008B353B"/>
    <w:rsid w:val="008B376A"/>
    <w:rsid w:val="008B444E"/>
    <w:rsid w:val="008B569F"/>
    <w:rsid w:val="008B7220"/>
    <w:rsid w:val="008C0669"/>
    <w:rsid w:val="008C08A5"/>
    <w:rsid w:val="008C1DD7"/>
    <w:rsid w:val="008C26FA"/>
    <w:rsid w:val="008C36BB"/>
    <w:rsid w:val="008C4566"/>
    <w:rsid w:val="008C46B6"/>
    <w:rsid w:val="008C46C3"/>
    <w:rsid w:val="008C522A"/>
    <w:rsid w:val="008C5E71"/>
    <w:rsid w:val="008C64E3"/>
    <w:rsid w:val="008C6A8B"/>
    <w:rsid w:val="008C77F7"/>
    <w:rsid w:val="008D00EA"/>
    <w:rsid w:val="008D0D1E"/>
    <w:rsid w:val="008D1175"/>
    <w:rsid w:val="008D13C7"/>
    <w:rsid w:val="008D1627"/>
    <w:rsid w:val="008D1DA0"/>
    <w:rsid w:val="008D284E"/>
    <w:rsid w:val="008D4D90"/>
    <w:rsid w:val="008D4ED3"/>
    <w:rsid w:val="008D54BF"/>
    <w:rsid w:val="008D5DC6"/>
    <w:rsid w:val="008D6A11"/>
    <w:rsid w:val="008E0D4B"/>
    <w:rsid w:val="008E1A5C"/>
    <w:rsid w:val="008E1C27"/>
    <w:rsid w:val="008E1E54"/>
    <w:rsid w:val="008E2057"/>
    <w:rsid w:val="008E264D"/>
    <w:rsid w:val="008E2DA6"/>
    <w:rsid w:val="008E31EC"/>
    <w:rsid w:val="008E3512"/>
    <w:rsid w:val="008E3C88"/>
    <w:rsid w:val="008E3EB9"/>
    <w:rsid w:val="008E4E17"/>
    <w:rsid w:val="008E5337"/>
    <w:rsid w:val="008E610D"/>
    <w:rsid w:val="008E6F8D"/>
    <w:rsid w:val="008E78F2"/>
    <w:rsid w:val="008E7B12"/>
    <w:rsid w:val="008F022C"/>
    <w:rsid w:val="008F2A60"/>
    <w:rsid w:val="008F310D"/>
    <w:rsid w:val="008F3888"/>
    <w:rsid w:val="008F3A90"/>
    <w:rsid w:val="008F3B22"/>
    <w:rsid w:val="008F43C7"/>
    <w:rsid w:val="008F4823"/>
    <w:rsid w:val="008F551B"/>
    <w:rsid w:val="008F606D"/>
    <w:rsid w:val="008F6597"/>
    <w:rsid w:val="008F7150"/>
    <w:rsid w:val="008F71CC"/>
    <w:rsid w:val="008F721C"/>
    <w:rsid w:val="008F757D"/>
    <w:rsid w:val="00900662"/>
    <w:rsid w:val="00900EBB"/>
    <w:rsid w:val="00901953"/>
    <w:rsid w:val="00901DF8"/>
    <w:rsid w:val="00902166"/>
    <w:rsid w:val="00902A0C"/>
    <w:rsid w:val="009040A1"/>
    <w:rsid w:val="009043AA"/>
    <w:rsid w:val="0090473B"/>
    <w:rsid w:val="0090487F"/>
    <w:rsid w:val="00905282"/>
    <w:rsid w:val="00905908"/>
    <w:rsid w:val="00906C96"/>
    <w:rsid w:val="009075A4"/>
    <w:rsid w:val="009101AF"/>
    <w:rsid w:val="00910400"/>
    <w:rsid w:val="00911808"/>
    <w:rsid w:val="00912F37"/>
    <w:rsid w:val="009131C8"/>
    <w:rsid w:val="009145FB"/>
    <w:rsid w:val="00914811"/>
    <w:rsid w:val="00915283"/>
    <w:rsid w:val="00915786"/>
    <w:rsid w:val="00917141"/>
    <w:rsid w:val="0091746C"/>
    <w:rsid w:val="00917D06"/>
    <w:rsid w:val="009207DB"/>
    <w:rsid w:val="00921879"/>
    <w:rsid w:val="00922024"/>
    <w:rsid w:val="009233CE"/>
    <w:rsid w:val="00923C3F"/>
    <w:rsid w:val="00924853"/>
    <w:rsid w:val="009252E0"/>
    <w:rsid w:val="00925501"/>
    <w:rsid w:val="00926982"/>
    <w:rsid w:val="00926B5A"/>
    <w:rsid w:val="00926D4C"/>
    <w:rsid w:val="009270C4"/>
    <w:rsid w:val="00931743"/>
    <w:rsid w:val="009325F7"/>
    <w:rsid w:val="00932BCF"/>
    <w:rsid w:val="00933396"/>
    <w:rsid w:val="00933761"/>
    <w:rsid w:val="00934D73"/>
    <w:rsid w:val="00935042"/>
    <w:rsid w:val="00936CC6"/>
    <w:rsid w:val="0093740F"/>
    <w:rsid w:val="00937B4A"/>
    <w:rsid w:val="00937BE9"/>
    <w:rsid w:val="00937C1D"/>
    <w:rsid w:val="00940804"/>
    <w:rsid w:val="00940E9B"/>
    <w:rsid w:val="00940FC3"/>
    <w:rsid w:val="009410B3"/>
    <w:rsid w:val="0094131D"/>
    <w:rsid w:val="0094166C"/>
    <w:rsid w:val="00942120"/>
    <w:rsid w:val="009425F7"/>
    <w:rsid w:val="00943827"/>
    <w:rsid w:val="00943BC0"/>
    <w:rsid w:val="00944BF0"/>
    <w:rsid w:val="00946136"/>
    <w:rsid w:val="00946CD9"/>
    <w:rsid w:val="00947046"/>
    <w:rsid w:val="00947A00"/>
    <w:rsid w:val="009505F4"/>
    <w:rsid w:val="00951216"/>
    <w:rsid w:val="0095279B"/>
    <w:rsid w:val="0095316C"/>
    <w:rsid w:val="00954282"/>
    <w:rsid w:val="00954427"/>
    <w:rsid w:val="009545B9"/>
    <w:rsid w:val="009564ED"/>
    <w:rsid w:val="00956CA2"/>
    <w:rsid w:val="00960385"/>
    <w:rsid w:val="0096079B"/>
    <w:rsid w:val="00960CA9"/>
    <w:rsid w:val="0096218D"/>
    <w:rsid w:val="00964509"/>
    <w:rsid w:val="00964525"/>
    <w:rsid w:val="0096501B"/>
    <w:rsid w:val="0096662B"/>
    <w:rsid w:val="009666AF"/>
    <w:rsid w:val="00967180"/>
    <w:rsid w:val="0096797D"/>
    <w:rsid w:val="00967B7F"/>
    <w:rsid w:val="00970704"/>
    <w:rsid w:val="00970B65"/>
    <w:rsid w:val="00971127"/>
    <w:rsid w:val="0097119E"/>
    <w:rsid w:val="00971EB0"/>
    <w:rsid w:val="0097272C"/>
    <w:rsid w:val="009734B8"/>
    <w:rsid w:val="00973514"/>
    <w:rsid w:val="009741E7"/>
    <w:rsid w:val="00975C75"/>
    <w:rsid w:val="00977506"/>
    <w:rsid w:val="0098177A"/>
    <w:rsid w:val="00982633"/>
    <w:rsid w:val="00983583"/>
    <w:rsid w:val="00983EFD"/>
    <w:rsid w:val="009855B0"/>
    <w:rsid w:val="009859A8"/>
    <w:rsid w:val="00985A7D"/>
    <w:rsid w:val="00986257"/>
    <w:rsid w:val="0098658A"/>
    <w:rsid w:val="009866DC"/>
    <w:rsid w:val="00986861"/>
    <w:rsid w:val="00987CBC"/>
    <w:rsid w:val="00990E34"/>
    <w:rsid w:val="00991EB0"/>
    <w:rsid w:val="0099212B"/>
    <w:rsid w:val="0099245F"/>
    <w:rsid w:val="009928FA"/>
    <w:rsid w:val="009937B4"/>
    <w:rsid w:val="00994B5F"/>
    <w:rsid w:val="00995768"/>
    <w:rsid w:val="00996326"/>
    <w:rsid w:val="00996B7D"/>
    <w:rsid w:val="00996F95"/>
    <w:rsid w:val="00997745"/>
    <w:rsid w:val="00997EA5"/>
    <w:rsid w:val="009A07D5"/>
    <w:rsid w:val="009A1303"/>
    <w:rsid w:val="009A1BC9"/>
    <w:rsid w:val="009A1FE7"/>
    <w:rsid w:val="009A2967"/>
    <w:rsid w:val="009A36B7"/>
    <w:rsid w:val="009A3720"/>
    <w:rsid w:val="009A42CF"/>
    <w:rsid w:val="009A44E8"/>
    <w:rsid w:val="009A4A49"/>
    <w:rsid w:val="009A581E"/>
    <w:rsid w:val="009A679E"/>
    <w:rsid w:val="009B0460"/>
    <w:rsid w:val="009B13AF"/>
    <w:rsid w:val="009B1DA5"/>
    <w:rsid w:val="009B1E1D"/>
    <w:rsid w:val="009B2602"/>
    <w:rsid w:val="009B28FD"/>
    <w:rsid w:val="009B2AD6"/>
    <w:rsid w:val="009B3172"/>
    <w:rsid w:val="009B4575"/>
    <w:rsid w:val="009B461D"/>
    <w:rsid w:val="009B5594"/>
    <w:rsid w:val="009B59ED"/>
    <w:rsid w:val="009B6EE8"/>
    <w:rsid w:val="009B729E"/>
    <w:rsid w:val="009B7498"/>
    <w:rsid w:val="009C264B"/>
    <w:rsid w:val="009C34F1"/>
    <w:rsid w:val="009C381A"/>
    <w:rsid w:val="009C3B80"/>
    <w:rsid w:val="009C3D84"/>
    <w:rsid w:val="009C48C6"/>
    <w:rsid w:val="009C5D76"/>
    <w:rsid w:val="009C5DFB"/>
    <w:rsid w:val="009C5FDE"/>
    <w:rsid w:val="009C7B1D"/>
    <w:rsid w:val="009C7F10"/>
    <w:rsid w:val="009C7FF8"/>
    <w:rsid w:val="009D03F1"/>
    <w:rsid w:val="009D07CE"/>
    <w:rsid w:val="009D0921"/>
    <w:rsid w:val="009D101B"/>
    <w:rsid w:val="009D118E"/>
    <w:rsid w:val="009D1CF4"/>
    <w:rsid w:val="009D2A26"/>
    <w:rsid w:val="009D2C21"/>
    <w:rsid w:val="009D380F"/>
    <w:rsid w:val="009D57A7"/>
    <w:rsid w:val="009D6546"/>
    <w:rsid w:val="009D65EE"/>
    <w:rsid w:val="009D6FE7"/>
    <w:rsid w:val="009E04BB"/>
    <w:rsid w:val="009E0525"/>
    <w:rsid w:val="009E05A9"/>
    <w:rsid w:val="009E1370"/>
    <w:rsid w:val="009E20A6"/>
    <w:rsid w:val="009E233F"/>
    <w:rsid w:val="009E2F30"/>
    <w:rsid w:val="009E323A"/>
    <w:rsid w:val="009E328B"/>
    <w:rsid w:val="009E4130"/>
    <w:rsid w:val="009E6122"/>
    <w:rsid w:val="009E6DD0"/>
    <w:rsid w:val="009E6DEE"/>
    <w:rsid w:val="009E6E87"/>
    <w:rsid w:val="009E700C"/>
    <w:rsid w:val="009E7F79"/>
    <w:rsid w:val="009F082A"/>
    <w:rsid w:val="009F0BD9"/>
    <w:rsid w:val="009F12B4"/>
    <w:rsid w:val="009F33FA"/>
    <w:rsid w:val="009F347C"/>
    <w:rsid w:val="009F4D19"/>
    <w:rsid w:val="009F54D7"/>
    <w:rsid w:val="009F6619"/>
    <w:rsid w:val="009F68FF"/>
    <w:rsid w:val="009F6FEE"/>
    <w:rsid w:val="009F768E"/>
    <w:rsid w:val="009F7F88"/>
    <w:rsid w:val="00A00E77"/>
    <w:rsid w:val="00A01A4C"/>
    <w:rsid w:val="00A01C1F"/>
    <w:rsid w:val="00A01C98"/>
    <w:rsid w:val="00A03281"/>
    <w:rsid w:val="00A04B6F"/>
    <w:rsid w:val="00A054CB"/>
    <w:rsid w:val="00A05E8F"/>
    <w:rsid w:val="00A0690B"/>
    <w:rsid w:val="00A06A54"/>
    <w:rsid w:val="00A0787D"/>
    <w:rsid w:val="00A10423"/>
    <w:rsid w:val="00A10498"/>
    <w:rsid w:val="00A10A6F"/>
    <w:rsid w:val="00A118B4"/>
    <w:rsid w:val="00A129C6"/>
    <w:rsid w:val="00A14BDD"/>
    <w:rsid w:val="00A15A52"/>
    <w:rsid w:val="00A16698"/>
    <w:rsid w:val="00A1706F"/>
    <w:rsid w:val="00A1721D"/>
    <w:rsid w:val="00A17791"/>
    <w:rsid w:val="00A17A42"/>
    <w:rsid w:val="00A17F01"/>
    <w:rsid w:val="00A20EDD"/>
    <w:rsid w:val="00A210DB"/>
    <w:rsid w:val="00A21667"/>
    <w:rsid w:val="00A220FB"/>
    <w:rsid w:val="00A223A5"/>
    <w:rsid w:val="00A22536"/>
    <w:rsid w:val="00A244A1"/>
    <w:rsid w:val="00A24BC5"/>
    <w:rsid w:val="00A2504C"/>
    <w:rsid w:val="00A26E5D"/>
    <w:rsid w:val="00A276A6"/>
    <w:rsid w:val="00A276FF"/>
    <w:rsid w:val="00A30C82"/>
    <w:rsid w:val="00A31A01"/>
    <w:rsid w:val="00A32211"/>
    <w:rsid w:val="00A3287C"/>
    <w:rsid w:val="00A33758"/>
    <w:rsid w:val="00A33FDC"/>
    <w:rsid w:val="00A34114"/>
    <w:rsid w:val="00A34C81"/>
    <w:rsid w:val="00A34E19"/>
    <w:rsid w:val="00A34FF0"/>
    <w:rsid w:val="00A35165"/>
    <w:rsid w:val="00A35BE0"/>
    <w:rsid w:val="00A35C90"/>
    <w:rsid w:val="00A362F9"/>
    <w:rsid w:val="00A36F35"/>
    <w:rsid w:val="00A373CC"/>
    <w:rsid w:val="00A3760C"/>
    <w:rsid w:val="00A37704"/>
    <w:rsid w:val="00A37E59"/>
    <w:rsid w:val="00A40108"/>
    <w:rsid w:val="00A40D0C"/>
    <w:rsid w:val="00A41302"/>
    <w:rsid w:val="00A41C59"/>
    <w:rsid w:val="00A4350C"/>
    <w:rsid w:val="00A43644"/>
    <w:rsid w:val="00A4383B"/>
    <w:rsid w:val="00A44BB6"/>
    <w:rsid w:val="00A45734"/>
    <w:rsid w:val="00A45B90"/>
    <w:rsid w:val="00A462F7"/>
    <w:rsid w:val="00A46659"/>
    <w:rsid w:val="00A46F1A"/>
    <w:rsid w:val="00A47029"/>
    <w:rsid w:val="00A477C3"/>
    <w:rsid w:val="00A50299"/>
    <w:rsid w:val="00A5067A"/>
    <w:rsid w:val="00A533D5"/>
    <w:rsid w:val="00A53A31"/>
    <w:rsid w:val="00A53C68"/>
    <w:rsid w:val="00A5510E"/>
    <w:rsid w:val="00A559F4"/>
    <w:rsid w:val="00A56308"/>
    <w:rsid w:val="00A56547"/>
    <w:rsid w:val="00A57079"/>
    <w:rsid w:val="00A570E0"/>
    <w:rsid w:val="00A606A0"/>
    <w:rsid w:val="00A6077B"/>
    <w:rsid w:val="00A60A60"/>
    <w:rsid w:val="00A61263"/>
    <w:rsid w:val="00A614AD"/>
    <w:rsid w:val="00A61886"/>
    <w:rsid w:val="00A61E92"/>
    <w:rsid w:val="00A62757"/>
    <w:rsid w:val="00A639E0"/>
    <w:rsid w:val="00A63D89"/>
    <w:rsid w:val="00A64393"/>
    <w:rsid w:val="00A6526E"/>
    <w:rsid w:val="00A65DA4"/>
    <w:rsid w:val="00A66E04"/>
    <w:rsid w:val="00A67194"/>
    <w:rsid w:val="00A671B3"/>
    <w:rsid w:val="00A676F1"/>
    <w:rsid w:val="00A67968"/>
    <w:rsid w:val="00A7040E"/>
    <w:rsid w:val="00A70D5A"/>
    <w:rsid w:val="00A734F2"/>
    <w:rsid w:val="00A73DEE"/>
    <w:rsid w:val="00A74678"/>
    <w:rsid w:val="00A75AEA"/>
    <w:rsid w:val="00A75EA3"/>
    <w:rsid w:val="00A76063"/>
    <w:rsid w:val="00A767EB"/>
    <w:rsid w:val="00A771BF"/>
    <w:rsid w:val="00A77299"/>
    <w:rsid w:val="00A803C1"/>
    <w:rsid w:val="00A805F1"/>
    <w:rsid w:val="00A815B6"/>
    <w:rsid w:val="00A81953"/>
    <w:rsid w:val="00A827C9"/>
    <w:rsid w:val="00A83BF3"/>
    <w:rsid w:val="00A85B31"/>
    <w:rsid w:val="00A860FD"/>
    <w:rsid w:val="00A861F3"/>
    <w:rsid w:val="00A86C48"/>
    <w:rsid w:val="00A90DB1"/>
    <w:rsid w:val="00A9147B"/>
    <w:rsid w:val="00A9177F"/>
    <w:rsid w:val="00A91BA8"/>
    <w:rsid w:val="00A91EF1"/>
    <w:rsid w:val="00A91EF2"/>
    <w:rsid w:val="00A9325C"/>
    <w:rsid w:val="00A93680"/>
    <w:rsid w:val="00A9430B"/>
    <w:rsid w:val="00A94483"/>
    <w:rsid w:val="00A94529"/>
    <w:rsid w:val="00A94C42"/>
    <w:rsid w:val="00A959CA"/>
    <w:rsid w:val="00A96D2D"/>
    <w:rsid w:val="00A96FC6"/>
    <w:rsid w:val="00A97A16"/>
    <w:rsid w:val="00A97B61"/>
    <w:rsid w:val="00A97C2E"/>
    <w:rsid w:val="00A97CE3"/>
    <w:rsid w:val="00A97E0C"/>
    <w:rsid w:val="00AA01DA"/>
    <w:rsid w:val="00AA11BA"/>
    <w:rsid w:val="00AA182B"/>
    <w:rsid w:val="00AA2394"/>
    <w:rsid w:val="00AA2D62"/>
    <w:rsid w:val="00AA2E2C"/>
    <w:rsid w:val="00AA2E90"/>
    <w:rsid w:val="00AA3077"/>
    <w:rsid w:val="00AA375B"/>
    <w:rsid w:val="00AA38AF"/>
    <w:rsid w:val="00AA41DE"/>
    <w:rsid w:val="00AA450C"/>
    <w:rsid w:val="00AA4B62"/>
    <w:rsid w:val="00AA571A"/>
    <w:rsid w:val="00AA5EB3"/>
    <w:rsid w:val="00AA5F1A"/>
    <w:rsid w:val="00AA6916"/>
    <w:rsid w:val="00AB022F"/>
    <w:rsid w:val="00AB110E"/>
    <w:rsid w:val="00AB11CF"/>
    <w:rsid w:val="00AB1287"/>
    <w:rsid w:val="00AB1CE8"/>
    <w:rsid w:val="00AB2470"/>
    <w:rsid w:val="00AB3FCD"/>
    <w:rsid w:val="00AB4506"/>
    <w:rsid w:val="00AB5190"/>
    <w:rsid w:val="00AB5513"/>
    <w:rsid w:val="00AB6DFC"/>
    <w:rsid w:val="00AB6E0F"/>
    <w:rsid w:val="00AB7354"/>
    <w:rsid w:val="00AB75DD"/>
    <w:rsid w:val="00AB7C46"/>
    <w:rsid w:val="00AC071C"/>
    <w:rsid w:val="00AC2076"/>
    <w:rsid w:val="00AC3637"/>
    <w:rsid w:val="00AC3D4F"/>
    <w:rsid w:val="00AC3DB7"/>
    <w:rsid w:val="00AC4699"/>
    <w:rsid w:val="00AC57CD"/>
    <w:rsid w:val="00AC59DF"/>
    <w:rsid w:val="00AC72C7"/>
    <w:rsid w:val="00AC7899"/>
    <w:rsid w:val="00AD13D6"/>
    <w:rsid w:val="00AD2C42"/>
    <w:rsid w:val="00AD4087"/>
    <w:rsid w:val="00AD5BEE"/>
    <w:rsid w:val="00AD6466"/>
    <w:rsid w:val="00AD6A21"/>
    <w:rsid w:val="00AD6BE0"/>
    <w:rsid w:val="00AD752F"/>
    <w:rsid w:val="00AE05DD"/>
    <w:rsid w:val="00AE0C8D"/>
    <w:rsid w:val="00AE0E2A"/>
    <w:rsid w:val="00AE1131"/>
    <w:rsid w:val="00AE1411"/>
    <w:rsid w:val="00AE2330"/>
    <w:rsid w:val="00AE27D6"/>
    <w:rsid w:val="00AE55BC"/>
    <w:rsid w:val="00AE5A99"/>
    <w:rsid w:val="00AE62E7"/>
    <w:rsid w:val="00AE686D"/>
    <w:rsid w:val="00AE6B27"/>
    <w:rsid w:val="00AE77AC"/>
    <w:rsid w:val="00AF0DC0"/>
    <w:rsid w:val="00AF0F96"/>
    <w:rsid w:val="00AF17E4"/>
    <w:rsid w:val="00AF21D7"/>
    <w:rsid w:val="00AF282C"/>
    <w:rsid w:val="00AF28EB"/>
    <w:rsid w:val="00AF31BA"/>
    <w:rsid w:val="00AF36B6"/>
    <w:rsid w:val="00AF4803"/>
    <w:rsid w:val="00AF4D10"/>
    <w:rsid w:val="00AF58CB"/>
    <w:rsid w:val="00AF7217"/>
    <w:rsid w:val="00AF726F"/>
    <w:rsid w:val="00AF783F"/>
    <w:rsid w:val="00B00506"/>
    <w:rsid w:val="00B00673"/>
    <w:rsid w:val="00B00ED5"/>
    <w:rsid w:val="00B02315"/>
    <w:rsid w:val="00B02BF0"/>
    <w:rsid w:val="00B034DD"/>
    <w:rsid w:val="00B03AB4"/>
    <w:rsid w:val="00B04C3C"/>
    <w:rsid w:val="00B05B91"/>
    <w:rsid w:val="00B06ED4"/>
    <w:rsid w:val="00B077CC"/>
    <w:rsid w:val="00B07A28"/>
    <w:rsid w:val="00B1123F"/>
    <w:rsid w:val="00B13397"/>
    <w:rsid w:val="00B1400D"/>
    <w:rsid w:val="00B144AA"/>
    <w:rsid w:val="00B147C9"/>
    <w:rsid w:val="00B15BB2"/>
    <w:rsid w:val="00B1666B"/>
    <w:rsid w:val="00B16EBE"/>
    <w:rsid w:val="00B20655"/>
    <w:rsid w:val="00B21443"/>
    <w:rsid w:val="00B21D0E"/>
    <w:rsid w:val="00B22C57"/>
    <w:rsid w:val="00B23C76"/>
    <w:rsid w:val="00B23EEE"/>
    <w:rsid w:val="00B25E1E"/>
    <w:rsid w:val="00B27298"/>
    <w:rsid w:val="00B27384"/>
    <w:rsid w:val="00B276E4"/>
    <w:rsid w:val="00B27A6D"/>
    <w:rsid w:val="00B309F9"/>
    <w:rsid w:val="00B30DAD"/>
    <w:rsid w:val="00B31593"/>
    <w:rsid w:val="00B31782"/>
    <w:rsid w:val="00B34709"/>
    <w:rsid w:val="00B34F80"/>
    <w:rsid w:val="00B36928"/>
    <w:rsid w:val="00B37293"/>
    <w:rsid w:val="00B4076A"/>
    <w:rsid w:val="00B413EB"/>
    <w:rsid w:val="00B426B6"/>
    <w:rsid w:val="00B42C20"/>
    <w:rsid w:val="00B43AD9"/>
    <w:rsid w:val="00B443D5"/>
    <w:rsid w:val="00B44482"/>
    <w:rsid w:val="00B45012"/>
    <w:rsid w:val="00B450D9"/>
    <w:rsid w:val="00B45D36"/>
    <w:rsid w:val="00B46FF2"/>
    <w:rsid w:val="00B539EB"/>
    <w:rsid w:val="00B54B76"/>
    <w:rsid w:val="00B55AE3"/>
    <w:rsid w:val="00B560E5"/>
    <w:rsid w:val="00B576E1"/>
    <w:rsid w:val="00B6088D"/>
    <w:rsid w:val="00B608F1"/>
    <w:rsid w:val="00B60A96"/>
    <w:rsid w:val="00B60F79"/>
    <w:rsid w:val="00B617E2"/>
    <w:rsid w:val="00B6252C"/>
    <w:rsid w:val="00B62653"/>
    <w:rsid w:val="00B62CBE"/>
    <w:rsid w:val="00B62EFD"/>
    <w:rsid w:val="00B63999"/>
    <w:rsid w:val="00B63B4A"/>
    <w:rsid w:val="00B63DA0"/>
    <w:rsid w:val="00B64F8D"/>
    <w:rsid w:val="00B6533C"/>
    <w:rsid w:val="00B6731A"/>
    <w:rsid w:val="00B673CA"/>
    <w:rsid w:val="00B678A4"/>
    <w:rsid w:val="00B70316"/>
    <w:rsid w:val="00B70903"/>
    <w:rsid w:val="00B70930"/>
    <w:rsid w:val="00B7108D"/>
    <w:rsid w:val="00B7117A"/>
    <w:rsid w:val="00B7128A"/>
    <w:rsid w:val="00B713F0"/>
    <w:rsid w:val="00B71BD7"/>
    <w:rsid w:val="00B72053"/>
    <w:rsid w:val="00B73D1E"/>
    <w:rsid w:val="00B74530"/>
    <w:rsid w:val="00B74E4D"/>
    <w:rsid w:val="00B75D3F"/>
    <w:rsid w:val="00B75D4C"/>
    <w:rsid w:val="00B76F2C"/>
    <w:rsid w:val="00B774EE"/>
    <w:rsid w:val="00B77723"/>
    <w:rsid w:val="00B77863"/>
    <w:rsid w:val="00B80008"/>
    <w:rsid w:val="00B801AC"/>
    <w:rsid w:val="00B809E2"/>
    <w:rsid w:val="00B815D3"/>
    <w:rsid w:val="00B8270D"/>
    <w:rsid w:val="00B82B33"/>
    <w:rsid w:val="00B8384C"/>
    <w:rsid w:val="00B84030"/>
    <w:rsid w:val="00B843A1"/>
    <w:rsid w:val="00B854BE"/>
    <w:rsid w:val="00B85704"/>
    <w:rsid w:val="00B868D6"/>
    <w:rsid w:val="00B86965"/>
    <w:rsid w:val="00B86D0A"/>
    <w:rsid w:val="00B8748B"/>
    <w:rsid w:val="00B87B3F"/>
    <w:rsid w:val="00B91818"/>
    <w:rsid w:val="00B922D6"/>
    <w:rsid w:val="00B93E18"/>
    <w:rsid w:val="00B93E2C"/>
    <w:rsid w:val="00B94BE5"/>
    <w:rsid w:val="00B9556B"/>
    <w:rsid w:val="00B96069"/>
    <w:rsid w:val="00B968F3"/>
    <w:rsid w:val="00BA0A76"/>
    <w:rsid w:val="00BA11A9"/>
    <w:rsid w:val="00BA30C2"/>
    <w:rsid w:val="00BA31C6"/>
    <w:rsid w:val="00BA4B0A"/>
    <w:rsid w:val="00BA699B"/>
    <w:rsid w:val="00BA76AB"/>
    <w:rsid w:val="00BB0225"/>
    <w:rsid w:val="00BB0423"/>
    <w:rsid w:val="00BB0F8B"/>
    <w:rsid w:val="00BB1D73"/>
    <w:rsid w:val="00BB2CE4"/>
    <w:rsid w:val="00BB3C27"/>
    <w:rsid w:val="00BB4008"/>
    <w:rsid w:val="00BB42D2"/>
    <w:rsid w:val="00BB5449"/>
    <w:rsid w:val="00BB5C00"/>
    <w:rsid w:val="00BB6ECF"/>
    <w:rsid w:val="00BB74B3"/>
    <w:rsid w:val="00BB777A"/>
    <w:rsid w:val="00BB7E0B"/>
    <w:rsid w:val="00BC06FE"/>
    <w:rsid w:val="00BC1221"/>
    <w:rsid w:val="00BC1765"/>
    <w:rsid w:val="00BC1FD6"/>
    <w:rsid w:val="00BC25D7"/>
    <w:rsid w:val="00BC320C"/>
    <w:rsid w:val="00BC43C2"/>
    <w:rsid w:val="00BC464D"/>
    <w:rsid w:val="00BC4883"/>
    <w:rsid w:val="00BC5454"/>
    <w:rsid w:val="00BC5F7F"/>
    <w:rsid w:val="00BC72BA"/>
    <w:rsid w:val="00BC74EE"/>
    <w:rsid w:val="00BC777E"/>
    <w:rsid w:val="00BC7E23"/>
    <w:rsid w:val="00BD219A"/>
    <w:rsid w:val="00BD2C42"/>
    <w:rsid w:val="00BD2EF9"/>
    <w:rsid w:val="00BD2F1D"/>
    <w:rsid w:val="00BD3997"/>
    <w:rsid w:val="00BD5D7E"/>
    <w:rsid w:val="00BD62E5"/>
    <w:rsid w:val="00BD68BB"/>
    <w:rsid w:val="00BD6EF9"/>
    <w:rsid w:val="00BD754C"/>
    <w:rsid w:val="00BD78C6"/>
    <w:rsid w:val="00BD7F54"/>
    <w:rsid w:val="00BE01E1"/>
    <w:rsid w:val="00BE0849"/>
    <w:rsid w:val="00BE15DA"/>
    <w:rsid w:val="00BE19AD"/>
    <w:rsid w:val="00BE1B2F"/>
    <w:rsid w:val="00BE369C"/>
    <w:rsid w:val="00BE4FBC"/>
    <w:rsid w:val="00BE5338"/>
    <w:rsid w:val="00BE5A5B"/>
    <w:rsid w:val="00BE5B7C"/>
    <w:rsid w:val="00BE61C4"/>
    <w:rsid w:val="00BE72FD"/>
    <w:rsid w:val="00BE733C"/>
    <w:rsid w:val="00BE73D4"/>
    <w:rsid w:val="00BE791F"/>
    <w:rsid w:val="00BE7AF2"/>
    <w:rsid w:val="00BF1EF8"/>
    <w:rsid w:val="00BF25A9"/>
    <w:rsid w:val="00BF2DE5"/>
    <w:rsid w:val="00BF39B7"/>
    <w:rsid w:val="00BF486D"/>
    <w:rsid w:val="00BF4C49"/>
    <w:rsid w:val="00BF4D1A"/>
    <w:rsid w:val="00BF5168"/>
    <w:rsid w:val="00BF5A5B"/>
    <w:rsid w:val="00BF6338"/>
    <w:rsid w:val="00BF6D56"/>
    <w:rsid w:val="00BF7CE1"/>
    <w:rsid w:val="00C00D03"/>
    <w:rsid w:val="00C00D9C"/>
    <w:rsid w:val="00C01DFC"/>
    <w:rsid w:val="00C02513"/>
    <w:rsid w:val="00C0270E"/>
    <w:rsid w:val="00C0282B"/>
    <w:rsid w:val="00C044E4"/>
    <w:rsid w:val="00C047A4"/>
    <w:rsid w:val="00C05013"/>
    <w:rsid w:val="00C053B5"/>
    <w:rsid w:val="00C067E0"/>
    <w:rsid w:val="00C071C7"/>
    <w:rsid w:val="00C0773D"/>
    <w:rsid w:val="00C1025D"/>
    <w:rsid w:val="00C110C7"/>
    <w:rsid w:val="00C11733"/>
    <w:rsid w:val="00C12CC1"/>
    <w:rsid w:val="00C12D93"/>
    <w:rsid w:val="00C12EE2"/>
    <w:rsid w:val="00C13103"/>
    <w:rsid w:val="00C139DE"/>
    <w:rsid w:val="00C13B55"/>
    <w:rsid w:val="00C13CB8"/>
    <w:rsid w:val="00C14CD4"/>
    <w:rsid w:val="00C151CE"/>
    <w:rsid w:val="00C15BBB"/>
    <w:rsid w:val="00C16439"/>
    <w:rsid w:val="00C2092E"/>
    <w:rsid w:val="00C20F37"/>
    <w:rsid w:val="00C211AE"/>
    <w:rsid w:val="00C213FD"/>
    <w:rsid w:val="00C21C42"/>
    <w:rsid w:val="00C23520"/>
    <w:rsid w:val="00C23FE1"/>
    <w:rsid w:val="00C24AE3"/>
    <w:rsid w:val="00C25082"/>
    <w:rsid w:val="00C2570A"/>
    <w:rsid w:val="00C25B91"/>
    <w:rsid w:val="00C265D4"/>
    <w:rsid w:val="00C26DC6"/>
    <w:rsid w:val="00C27447"/>
    <w:rsid w:val="00C275FC"/>
    <w:rsid w:val="00C2772B"/>
    <w:rsid w:val="00C30615"/>
    <w:rsid w:val="00C30715"/>
    <w:rsid w:val="00C30D84"/>
    <w:rsid w:val="00C3131B"/>
    <w:rsid w:val="00C317A7"/>
    <w:rsid w:val="00C33383"/>
    <w:rsid w:val="00C33614"/>
    <w:rsid w:val="00C33AEC"/>
    <w:rsid w:val="00C35493"/>
    <w:rsid w:val="00C35C8E"/>
    <w:rsid w:val="00C361E9"/>
    <w:rsid w:val="00C3671E"/>
    <w:rsid w:val="00C36B1D"/>
    <w:rsid w:val="00C3742C"/>
    <w:rsid w:val="00C410D2"/>
    <w:rsid w:val="00C41363"/>
    <w:rsid w:val="00C42209"/>
    <w:rsid w:val="00C429D5"/>
    <w:rsid w:val="00C42A78"/>
    <w:rsid w:val="00C42DC9"/>
    <w:rsid w:val="00C437D6"/>
    <w:rsid w:val="00C45897"/>
    <w:rsid w:val="00C4601D"/>
    <w:rsid w:val="00C470F6"/>
    <w:rsid w:val="00C47B1C"/>
    <w:rsid w:val="00C504EF"/>
    <w:rsid w:val="00C509D2"/>
    <w:rsid w:val="00C51CCA"/>
    <w:rsid w:val="00C53131"/>
    <w:rsid w:val="00C54473"/>
    <w:rsid w:val="00C55945"/>
    <w:rsid w:val="00C55D94"/>
    <w:rsid w:val="00C55DCB"/>
    <w:rsid w:val="00C55FBB"/>
    <w:rsid w:val="00C57582"/>
    <w:rsid w:val="00C608EF"/>
    <w:rsid w:val="00C60E9C"/>
    <w:rsid w:val="00C612BB"/>
    <w:rsid w:val="00C612BF"/>
    <w:rsid w:val="00C61338"/>
    <w:rsid w:val="00C6207E"/>
    <w:rsid w:val="00C6324D"/>
    <w:rsid w:val="00C64773"/>
    <w:rsid w:val="00C64FAE"/>
    <w:rsid w:val="00C653CC"/>
    <w:rsid w:val="00C66344"/>
    <w:rsid w:val="00C66EDC"/>
    <w:rsid w:val="00C674F7"/>
    <w:rsid w:val="00C67D05"/>
    <w:rsid w:val="00C714EE"/>
    <w:rsid w:val="00C731E1"/>
    <w:rsid w:val="00C7335A"/>
    <w:rsid w:val="00C741A7"/>
    <w:rsid w:val="00C745D7"/>
    <w:rsid w:val="00C74F7C"/>
    <w:rsid w:val="00C75F87"/>
    <w:rsid w:val="00C7702A"/>
    <w:rsid w:val="00C773C8"/>
    <w:rsid w:val="00C806B8"/>
    <w:rsid w:val="00C80A25"/>
    <w:rsid w:val="00C80E5E"/>
    <w:rsid w:val="00C82930"/>
    <w:rsid w:val="00C82C9E"/>
    <w:rsid w:val="00C83945"/>
    <w:rsid w:val="00C841BF"/>
    <w:rsid w:val="00C84BF3"/>
    <w:rsid w:val="00C8531E"/>
    <w:rsid w:val="00C85560"/>
    <w:rsid w:val="00C85A50"/>
    <w:rsid w:val="00C85B6C"/>
    <w:rsid w:val="00C85ECE"/>
    <w:rsid w:val="00C85F1C"/>
    <w:rsid w:val="00C86BFE"/>
    <w:rsid w:val="00C86D8A"/>
    <w:rsid w:val="00C86FF3"/>
    <w:rsid w:val="00C87E2F"/>
    <w:rsid w:val="00C900B0"/>
    <w:rsid w:val="00C9080B"/>
    <w:rsid w:val="00C90EA7"/>
    <w:rsid w:val="00C90EF9"/>
    <w:rsid w:val="00C9146C"/>
    <w:rsid w:val="00C9164E"/>
    <w:rsid w:val="00C92931"/>
    <w:rsid w:val="00C92949"/>
    <w:rsid w:val="00C9312F"/>
    <w:rsid w:val="00C93A97"/>
    <w:rsid w:val="00C94499"/>
    <w:rsid w:val="00C9491A"/>
    <w:rsid w:val="00C94BE9"/>
    <w:rsid w:val="00C95DD7"/>
    <w:rsid w:val="00C95ED6"/>
    <w:rsid w:val="00C965B2"/>
    <w:rsid w:val="00C96BBB"/>
    <w:rsid w:val="00CA04D5"/>
    <w:rsid w:val="00CA1AC8"/>
    <w:rsid w:val="00CA1FB0"/>
    <w:rsid w:val="00CA24D1"/>
    <w:rsid w:val="00CA381C"/>
    <w:rsid w:val="00CA39CC"/>
    <w:rsid w:val="00CA403D"/>
    <w:rsid w:val="00CA4743"/>
    <w:rsid w:val="00CA4818"/>
    <w:rsid w:val="00CA57FE"/>
    <w:rsid w:val="00CA5FF6"/>
    <w:rsid w:val="00CA6F32"/>
    <w:rsid w:val="00CA735E"/>
    <w:rsid w:val="00CA7BEE"/>
    <w:rsid w:val="00CB01B1"/>
    <w:rsid w:val="00CB0B34"/>
    <w:rsid w:val="00CB0EE0"/>
    <w:rsid w:val="00CB138F"/>
    <w:rsid w:val="00CB13CF"/>
    <w:rsid w:val="00CB13E0"/>
    <w:rsid w:val="00CB2343"/>
    <w:rsid w:val="00CB2F02"/>
    <w:rsid w:val="00CB387F"/>
    <w:rsid w:val="00CB44CC"/>
    <w:rsid w:val="00CB4506"/>
    <w:rsid w:val="00CB4522"/>
    <w:rsid w:val="00CB4741"/>
    <w:rsid w:val="00CB7145"/>
    <w:rsid w:val="00CB76B8"/>
    <w:rsid w:val="00CB7703"/>
    <w:rsid w:val="00CB77EE"/>
    <w:rsid w:val="00CB783B"/>
    <w:rsid w:val="00CB7AE2"/>
    <w:rsid w:val="00CC1C1E"/>
    <w:rsid w:val="00CC2611"/>
    <w:rsid w:val="00CC2803"/>
    <w:rsid w:val="00CC2813"/>
    <w:rsid w:val="00CC295E"/>
    <w:rsid w:val="00CC48D6"/>
    <w:rsid w:val="00CC544C"/>
    <w:rsid w:val="00CC559E"/>
    <w:rsid w:val="00CC707F"/>
    <w:rsid w:val="00CC708A"/>
    <w:rsid w:val="00CC79CD"/>
    <w:rsid w:val="00CD0E5B"/>
    <w:rsid w:val="00CD1841"/>
    <w:rsid w:val="00CD1BF1"/>
    <w:rsid w:val="00CD27CD"/>
    <w:rsid w:val="00CD34A5"/>
    <w:rsid w:val="00CD42CF"/>
    <w:rsid w:val="00CD4BF8"/>
    <w:rsid w:val="00CD52CD"/>
    <w:rsid w:val="00CD58F5"/>
    <w:rsid w:val="00CD644F"/>
    <w:rsid w:val="00CD6525"/>
    <w:rsid w:val="00CD652E"/>
    <w:rsid w:val="00CD68DD"/>
    <w:rsid w:val="00CD6A0A"/>
    <w:rsid w:val="00CD6EF2"/>
    <w:rsid w:val="00CD786B"/>
    <w:rsid w:val="00CD7B8B"/>
    <w:rsid w:val="00CE01F8"/>
    <w:rsid w:val="00CE08BB"/>
    <w:rsid w:val="00CE24B9"/>
    <w:rsid w:val="00CE2ADD"/>
    <w:rsid w:val="00CE2B04"/>
    <w:rsid w:val="00CE2C27"/>
    <w:rsid w:val="00CE3E8B"/>
    <w:rsid w:val="00CE47DC"/>
    <w:rsid w:val="00CE5298"/>
    <w:rsid w:val="00CE5322"/>
    <w:rsid w:val="00CE58EB"/>
    <w:rsid w:val="00CE69E4"/>
    <w:rsid w:val="00CF0041"/>
    <w:rsid w:val="00CF02F9"/>
    <w:rsid w:val="00CF0D4B"/>
    <w:rsid w:val="00CF2605"/>
    <w:rsid w:val="00CF2804"/>
    <w:rsid w:val="00CF35B2"/>
    <w:rsid w:val="00CF38D4"/>
    <w:rsid w:val="00CF3D4C"/>
    <w:rsid w:val="00CF5C07"/>
    <w:rsid w:val="00CF5CFC"/>
    <w:rsid w:val="00D00655"/>
    <w:rsid w:val="00D00AF5"/>
    <w:rsid w:val="00D00E75"/>
    <w:rsid w:val="00D01917"/>
    <w:rsid w:val="00D01EBC"/>
    <w:rsid w:val="00D03DE1"/>
    <w:rsid w:val="00D03EDD"/>
    <w:rsid w:val="00D03EEF"/>
    <w:rsid w:val="00D03F69"/>
    <w:rsid w:val="00D04F08"/>
    <w:rsid w:val="00D050BB"/>
    <w:rsid w:val="00D07087"/>
    <w:rsid w:val="00D07A1B"/>
    <w:rsid w:val="00D07ACD"/>
    <w:rsid w:val="00D07E2A"/>
    <w:rsid w:val="00D07EA6"/>
    <w:rsid w:val="00D11582"/>
    <w:rsid w:val="00D11666"/>
    <w:rsid w:val="00D11D07"/>
    <w:rsid w:val="00D124D3"/>
    <w:rsid w:val="00D138F2"/>
    <w:rsid w:val="00D1489F"/>
    <w:rsid w:val="00D1491B"/>
    <w:rsid w:val="00D159F8"/>
    <w:rsid w:val="00D15DD2"/>
    <w:rsid w:val="00D16E55"/>
    <w:rsid w:val="00D16ECF"/>
    <w:rsid w:val="00D17C04"/>
    <w:rsid w:val="00D17CFB"/>
    <w:rsid w:val="00D17E3E"/>
    <w:rsid w:val="00D2046D"/>
    <w:rsid w:val="00D21820"/>
    <w:rsid w:val="00D2255E"/>
    <w:rsid w:val="00D226B9"/>
    <w:rsid w:val="00D23437"/>
    <w:rsid w:val="00D2372E"/>
    <w:rsid w:val="00D2373E"/>
    <w:rsid w:val="00D239F4"/>
    <w:rsid w:val="00D2459A"/>
    <w:rsid w:val="00D248D9"/>
    <w:rsid w:val="00D24CD7"/>
    <w:rsid w:val="00D259E0"/>
    <w:rsid w:val="00D27131"/>
    <w:rsid w:val="00D31AD0"/>
    <w:rsid w:val="00D31B9E"/>
    <w:rsid w:val="00D31BBD"/>
    <w:rsid w:val="00D32658"/>
    <w:rsid w:val="00D34E83"/>
    <w:rsid w:val="00D35189"/>
    <w:rsid w:val="00D352D0"/>
    <w:rsid w:val="00D3701D"/>
    <w:rsid w:val="00D37354"/>
    <w:rsid w:val="00D404B1"/>
    <w:rsid w:val="00D40C33"/>
    <w:rsid w:val="00D4104F"/>
    <w:rsid w:val="00D4313E"/>
    <w:rsid w:val="00D43988"/>
    <w:rsid w:val="00D4707E"/>
    <w:rsid w:val="00D47238"/>
    <w:rsid w:val="00D4762C"/>
    <w:rsid w:val="00D47867"/>
    <w:rsid w:val="00D47EAF"/>
    <w:rsid w:val="00D50B2A"/>
    <w:rsid w:val="00D5132A"/>
    <w:rsid w:val="00D51517"/>
    <w:rsid w:val="00D52D7F"/>
    <w:rsid w:val="00D53034"/>
    <w:rsid w:val="00D53103"/>
    <w:rsid w:val="00D541A8"/>
    <w:rsid w:val="00D54E13"/>
    <w:rsid w:val="00D54F79"/>
    <w:rsid w:val="00D55A05"/>
    <w:rsid w:val="00D562A8"/>
    <w:rsid w:val="00D56D22"/>
    <w:rsid w:val="00D5724E"/>
    <w:rsid w:val="00D60210"/>
    <w:rsid w:val="00D61A9F"/>
    <w:rsid w:val="00D61EDD"/>
    <w:rsid w:val="00D628AF"/>
    <w:rsid w:val="00D6294B"/>
    <w:rsid w:val="00D62A4A"/>
    <w:rsid w:val="00D654F8"/>
    <w:rsid w:val="00D66697"/>
    <w:rsid w:val="00D676B3"/>
    <w:rsid w:val="00D6787A"/>
    <w:rsid w:val="00D67ACA"/>
    <w:rsid w:val="00D67F69"/>
    <w:rsid w:val="00D71103"/>
    <w:rsid w:val="00D71213"/>
    <w:rsid w:val="00D713E4"/>
    <w:rsid w:val="00D72FAD"/>
    <w:rsid w:val="00D7314F"/>
    <w:rsid w:val="00D73259"/>
    <w:rsid w:val="00D73AF1"/>
    <w:rsid w:val="00D73E64"/>
    <w:rsid w:val="00D74504"/>
    <w:rsid w:val="00D74639"/>
    <w:rsid w:val="00D74926"/>
    <w:rsid w:val="00D74E38"/>
    <w:rsid w:val="00D75449"/>
    <w:rsid w:val="00D770D5"/>
    <w:rsid w:val="00D809B7"/>
    <w:rsid w:val="00D812A9"/>
    <w:rsid w:val="00D813B0"/>
    <w:rsid w:val="00D8141C"/>
    <w:rsid w:val="00D81A57"/>
    <w:rsid w:val="00D824B8"/>
    <w:rsid w:val="00D82664"/>
    <w:rsid w:val="00D8269A"/>
    <w:rsid w:val="00D82962"/>
    <w:rsid w:val="00D82A4C"/>
    <w:rsid w:val="00D83A65"/>
    <w:rsid w:val="00D846CF"/>
    <w:rsid w:val="00D85683"/>
    <w:rsid w:val="00D86320"/>
    <w:rsid w:val="00D86D21"/>
    <w:rsid w:val="00D86D72"/>
    <w:rsid w:val="00D8772B"/>
    <w:rsid w:val="00D90114"/>
    <w:rsid w:val="00D90679"/>
    <w:rsid w:val="00D90A74"/>
    <w:rsid w:val="00D90F8A"/>
    <w:rsid w:val="00D91621"/>
    <w:rsid w:val="00D9180B"/>
    <w:rsid w:val="00D925BC"/>
    <w:rsid w:val="00D929B7"/>
    <w:rsid w:val="00D9330D"/>
    <w:rsid w:val="00D94EB6"/>
    <w:rsid w:val="00D95111"/>
    <w:rsid w:val="00D954B6"/>
    <w:rsid w:val="00D9553A"/>
    <w:rsid w:val="00D958D2"/>
    <w:rsid w:val="00D95A4C"/>
    <w:rsid w:val="00D95C5C"/>
    <w:rsid w:val="00D9623F"/>
    <w:rsid w:val="00D964B0"/>
    <w:rsid w:val="00D96B91"/>
    <w:rsid w:val="00D9740F"/>
    <w:rsid w:val="00D97545"/>
    <w:rsid w:val="00D9770C"/>
    <w:rsid w:val="00D9787B"/>
    <w:rsid w:val="00D97BA1"/>
    <w:rsid w:val="00D97F28"/>
    <w:rsid w:val="00DA09FC"/>
    <w:rsid w:val="00DA28A7"/>
    <w:rsid w:val="00DA2BB0"/>
    <w:rsid w:val="00DA2BCC"/>
    <w:rsid w:val="00DA2FCA"/>
    <w:rsid w:val="00DA348E"/>
    <w:rsid w:val="00DA373A"/>
    <w:rsid w:val="00DA5162"/>
    <w:rsid w:val="00DA59D2"/>
    <w:rsid w:val="00DA5A9C"/>
    <w:rsid w:val="00DA5F60"/>
    <w:rsid w:val="00DA6E9D"/>
    <w:rsid w:val="00DA6FF3"/>
    <w:rsid w:val="00DB1595"/>
    <w:rsid w:val="00DB297D"/>
    <w:rsid w:val="00DB2B7E"/>
    <w:rsid w:val="00DB2BA7"/>
    <w:rsid w:val="00DB2F6C"/>
    <w:rsid w:val="00DB345D"/>
    <w:rsid w:val="00DB53A2"/>
    <w:rsid w:val="00DB5719"/>
    <w:rsid w:val="00DB624E"/>
    <w:rsid w:val="00DB7C6B"/>
    <w:rsid w:val="00DC02EA"/>
    <w:rsid w:val="00DC0860"/>
    <w:rsid w:val="00DC1309"/>
    <w:rsid w:val="00DC16F9"/>
    <w:rsid w:val="00DC1CA6"/>
    <w:rsid w:val="00DC20CF"/>
    <w:rsid w:val="00DC27E3"/>
    <w:rsid w:val="00DC3472"/>
    <w:rsid w:val="00DC4B44"/>
    <w:rsid w:val="00DC5C38"/>
    <w:rsid w:val="00DC5C39"/>
    <w:rsid w:val="00DC61A3"/>
    <w:rsid w:val="00DC6EB6"/>
    <w:rsid w:val="00DC7E69"/>
    <w:rsid w:val="00DD0467"/>
    <w:rsid w:val="00DD15EF"/>
    <w:rsid w:val="00DD1738"/>
    <w:rsid w:val="00DD190E"/>
    <w:rsid w:val="00DD2547"/>
    <w:rsid w:val="00DD3316"/>
    <w:rsid w:val="00DD3E02"/>
    <w:rsid w:val="00DD5654"/>
    <w:rsid w:val="00DD594C"/>
    <w:rsid w:val="00DD5E57"/>
    <w:rsid w:val="00DD5F57"/>
    <w:rsid w:val="00DD60E3"/>
    <w:rsid w:val="00DD7F9B"/>
    <w:rsid w:val="00DE3385"/>
    <w:rsid w:val="00DE3503"/>
    <w:rsid w:val="00DE3CA1"/>
    <w:rsid w:val="00DE4007"/>
    <w:rsid w:val="00DE4638"/>
    <w:rsid w:val="00DE4651"/>
    <w:rsid w:val="00DE534A"/>
    <w:rsid w:val="00DE55FD"/>
    <w:rsid w:val="00DE7265"/>
    <w:rsid w:val="00DE7525"/>
    <w:rsid w:val="00DF2247"/>
    <w:rsid w:val="00DF2353"/>
    <w:rsid w:val="00DF3AB2"/>
    <w:rsid w:val="00DF5784"/>
    <w:rsid w:val="00DF58B8"/>
    <w:rsid w:val="00DF5FF8"/>
    <w:rsid w:val="00DF6EE5"/>
    <w:rsid w:val="00E0077B"/>
    <w:rsid w:val="00E00898"/>
    <w:rsid w:val="00E029E1"/>
    <w:rsid w:val="00E03634"/>
    <w:rsid w:val="00E050B6"/>
    <w:rsid w:val="00E0557E"/>
    <w:rsid w:val="00E05D14"/>
    <w:rsid w:val="00E0628E"/>
    <w:rsid w:val="00E06460"/>
    <w:rsid w:val="00E073CF"/>
    <w:rsid w:val="00E074A3"/>
    <w:rsid w:val="00E07997"/>
    <w:rsid w:val="00E07A6A"/>
    <w:rsid w:val="00E07EB8"/>
    <w:rsid w:val="00E10388"/>
    <w:rsid w:val="00E107B2"/>
    <w:rsid w:val="00E10EB1"/>
    <w:rsid w:val="00E114CF"/>
    <w:rsid w:val="00E115E0"/>
    <w:rsid w:val="00E1200C"/>
    <w:rsid w:val="00E120E4"/>
    <w:rsid w:val="00E12928"/>
    <w:rsid w:val="00E13636"/>
    <w:rsid w:val="00E13D02"/>
    <w:rsid w:val="00E149F4"/>
    <w:rsid w:val="00E17ECD"/>
    <w:rsid w:val="00E17F53"/>
    <w:rsid w:val="00E20354"/>
    <w:rsid w:val="00E207DB"/>
    <w:rsid w:val="00E21F5A"/>
    <w:rsid w:val="00E234C7"/>
    <w:rsid w:val="00E24EC1"/>
    <w:rsid w:val="00E25124"/>
    <w:rsid w:val="00E25A4F"/>
    <w:rsid w:val="00E261F8"/>
    <w:rsid w:val="00E26B25"/>
    <w:rsid w:val="00E26BD5"/>
    <w:rsid w:val="00E26E25"/>
    <w:rsid w:val="00E27DF3"/>
    <w:rsid w:val="00E3110A"/>
    <w:rsid w:val="00E319CB"/>
    <w:rsid w:val="00E319DC"/>
    <w:rsid w:val="00E324AD"/>
    <w:rsid w:val="00E3342D"/>
    <w:rsid w:val="00E33683"/>
    <w:rsid w:val="00E33734"/>
    <w:rsid w:val="00E34AA9"/>
    <w:rsid w:val="00E368F3"/>
    <w:rsid w:val="00E36A4F"/>
    <w:rsid w:val="00E37D5F"/>
    <w:rsid w:val="00E40942"/>
    <w:rsid w:val="00E4125E"/>
    <w:rsid w:val="00E41E22"/>
    <w:rsid w:val="00E4239D"/>
    <w:rsid w:val="00E429A0"/>
    <w:rsid w:val="00E42D39"/>
    <w:rsid w:val="00E4337B"/>
    <w:rsid w:val="00E44CD4"/>
    <w:rsid w:val="00E45B91"/>
    <w:rsid w:val="00E46804"/>
    <w:rsid w:val="00E46C57"/>
    <w:rsid w:val="00E470BF"/>
    <w:rsid w:val="00E47A7B"/>
    <w:rsid w:val="00E513EE"/>
    <w:rsid w:val="00E5176B"/>
    <w:rsid w:val="00E51813"/>
    <w:rsid w:val="00E527C9"/>
    <w:rsid w:val="00E528BA"/>
    <w:rsid w:val="00E53497"/>
    <w:rsid w:val="00E534DF"/>
    <w:rsid w:val="00E537A9"/>
    <w:rsid w:val="00E55A50"/>
    <w:rsid w:val="00E565C2"/>
    <w:rsid w:val="00E56603"/>
    <w:rsid w:val="00E56D70"/>
    <w:rsid w:val="00E56E1E"/>
    <w:rsid w:val="00E60269"/>
    <w:rsid w:val="00E60887"/>
    <w:rsid w:val="00E60C32"/>
    <w:rsid w:val="00E61582"/>
    <w:rsid w:val="00E61619"/>
    <w:rsid w:val="00E61E25"/>
    <w:rsid w:val="00E6272B"/>
    <w:rsid w:val="00E627F6"/>
    <w:rsid w:val="00E62CF0"/>
    <w:rsid w:val="00E62F1A"/>
    <w:rsid w:val="00E63F1D"/>
    <w:rsid w:val="00E63FA5"/>
    <w:rsid w:val="00E646D5"/>
    <w:rsid w:val="00E64964"/>
    <w:rsid w:val="00E64EEE"/>
    <w:rsid w:val="00E66F49"/>
    <w:rsid w:val="00E67F4F"/>
    <w:rsid w:val="00E721A9"/>
    <w:rsid w:val="00E72ABF"/>
    <w:rsid w:val="00E73549"/>
    <w:rsid w:val="00E74861"/>
    <w:rsid w:val="00E748DD"/>
    <w:rsid w:val="00E74EC9"/>
    <w:rsid w:val="00E750A5"/>
    <w:rsid w:val="00E75733"/>
    <w:rsid w:val="00E75A9D"/>
    <w:rsid w:val="00E76B19"/>
    <w:rsid w:val="00E80CF7"/>
    <w:rsid w:val="00E81B8E"/>
    <w:rsid w:val="00E81ED7"/>
    <w:rsid w:val="00E82FC0"/>
    <w:rsid w:val="00E8369B"/>
    <w:rsid w:val="00E8377F"/>
    <w:rsid w:val="00E83850"/>
    <w:rsid w:val="00E85244"/>
    <w:rsid w:val="00E86159"/>
    <w:rsid w:val="00E86741"/>
    <w:rsid w:val="00E87AE4"/>
    <w:rsid w:val="00E90C1F"/>
    <w:rsid w:val="00E9124A"/>
    <w:rsid w:val="00E91A8F"/>
    <w:rsid w:val="00E9222C"/>
    <w:rsid w:val="00E92AA5"/>
    <w:rsid w:val="00E9314A"/>
    <w:rsid w:val="00E9558B"/>
    <w:rsid w:val="00E95D1B"/>
    <w:rsid w:val="00E9735C"/>
    <w:rsid w:val="00EA234B"/>
    <w:rsid w:val="00EA274B"/>
    <w:rsid w:val="00EA2EFA"/>
    <w:rsid w:val="00EA3184"/>
    <w:rsid w:val="00EA3732"/>
    <w:rsid w:val="00EA3CDD"/>
    <w:rsid w:val="00EA415C"/>
    <w:rsid w:val="00EA5028"/>
    <w:rsid w:val="00EA50D6"/>
    <w:rsid w:val="00EA5714"/>
    <w:rsid w:val="00EA60EF"/>
    <w:rsid w:val="00EA651E"/>
    <w:rsid w:val="00EA6A30"/>
    <w:rsid w:val="00EA6A41"/>
    <w:rsid w:val="00EA7662"/>
    <w:rsid w:val="00EA7CC3"/>
    <w:rsid w:val="00EB016F"/>
    <w:rsid w:val="00EB04F4"/>
    <w:rsid w:val="00EB1EAC"/>
    <w:rsid w:val="00EB2216"/>
    <w:rsid w:val="00EB27D1"/>
    <w:rsid w:val="00EB33F4"/>
    <w:rsid w:val="00EB3B9C"/>
    <w:rsid w:val="00EB3CFC"/>
    <w:rsid w:val="00EB4C04"/>
    <w:rsid w:val="00EB55AF"/>
    <w:rsid w:val="00EB57BD"/>
    <w:rsid w:val="00EB623E"/>
    <w:rsid w:val="00EB6502"/>
    <w:rsid w:val="00EB7D9C"/>
    <w:rsid w:val="00EC1076"/>
    <w:rsid w:val="00EC1406"/>
    <w:rsid w:val="00EC1526"/>
    <w:rsid w:val="00EC16C0"/>
    <w:rsid w:val="00EC23F3"/>
    <w:rsid w:val="00EC2677"/>
    <w:rsid w:val="00EC2AB5"/>
    <w:rsid w:val="00EC36F2"/>
    <w:rsid w:val="00EC46CC"/>
    <w:rsid w:val="00EC4856"/>
    <w:rsid w:val="00EC4B79"/>
    <w:rsid w:val="00EC4F33"/>
    <w:rsid w:val="00EC5115"/>
    <w:rsid w:val="00EC7E82"/>
    <w:rsid w:val="00EC7E91"/>
    <w:rsid w:val="00ED0B81"/>
    <w:rsid w:val="00ED166B"/>
    <w:rsid w:val="00ED1A64"/>
    <w:rsid w:val="00ED28DD"/>
    <w:rsid w:val="00ED2E31"/>
    <w:rsid w:val="00ED3103"/>
    <w:rsid w:val="00ED3133"/>
    <w:rsid w:val="00ED35A0"/>
    <w:rsid w:val="00ED43A6"/>
    <w:rsid w:val="00ED69B3"/>
    <w:rsid w:val="00ED6FB9"/>
    <w:rsid w:val="00ED7371"/>
    <w:rsid w:val="00ED7E2F"/>
    <w:rsid w:val="00ED7EA8"/>
    <w:rsid w:val="00EE02A3"/>
    <w:rsid w:val="00EE0650"/>
    <w:rsid w:val="00EE1313"/>
    <w:rsid w:val="00EE1F82"/>
    <w:rsid w:val="00EE2126"/>
    <w:rsid w:val="00EE3363"/>
    <w:rsid w:val="00EE4C7E"/>
    <w:rsid w:val="00EE556D"/>
    <w:rsid w:val="00EE6184"/>
    <w:rsid w:val="00EE641E"/>
    <w:rsid w:val="00EE7A2C"/>
    <w:rsid w:val="00EF09D3"/>
    <w:rsid w:val="00EF108A"/>
    <w:rsid w:val="00EF1240"/>
    <w:rsid w:val="00EF1F75"/>
    <w:rsid w:val="00EF2240"/>
    <w:rsid w:val="00EF3069"/>
    <w:rsid w:val="00EF31A5"/>
    <w:rsid w:val="00EF3700"/>
    <w:rsid w:val="00EF3EB5"/>
    <w:rsid w:val="00EF4939"/>
    <w:rsid w:val="00EF57B9"/>
    <w:rsid w:val="00EF57DF"/>
    <w:rsid w:val="00EF6556"/>
    <w:rsid w:val="00EF71DF"/>
    <w:rsid w:val="00F0252E"/>
    <w:rsid w:val="00F02BAD"/>
    <w:rsid w:val="00F0319D"/>
    <w:rsid w:val="00F07063"/>
    <w:rsid w:val="00F11635"/>
    <w:rsid w:val="00F12D86"/>
    <w:rsid w:val="00F131AA"/>
    <w:rsid w:val="00F131FD"/>
    <w:rsid w:val="00F1350B"/>
    <w:rsid w:val="00F13B05"/>
    <w:rsid w:val="00F13B5A"/>
    <w:rsid w:val="00F13EA5"/>
    <w:rsid w:val="00F13EED"/>
    <w:rsid w:val="00F14263"/>
    <w:rsid w:val="00F15AF2"/>
    <w:rsid w:val="00F1673D"/>
    <w:rsid w:val="00F21290"/>
    <w:rsid w:val="00F220D3"/>
    <w:rsid w:val="00F2299F"/>
    <w:rsid w:val="00F231F0"/>
    <w:rsid w:val="00F24787"/>
    <w:rsid w:val="00F24D39"/>
    <w:rsid w:val="00F251E2"/>
    <w:rsid w:val="00F2586D"/>
    <w:rsid w:val="00F259A5"/>
    <w:rsid w:val="00F25EF1"/>
    <w:rsid w:val="00F263E5"/>
    <w:rsid w:val="00F301E0"/>
    <w:rsid w:val="00F307CC"/>
    <w:rsid w:val="00F30BBA"/>
    <w:rsid w:val="00F31630"/>
    <w:rsid w:val="00F31A8F"/>
    <w:rsid w:val="00F320C0"/>
    <w:rsid w:val="00F32D63"/>
    <w:rsid w:val="00F34012"/>
    <w:rsid w:val="00F343A3"/>
    <w:rsid w:val="00F34C99"/>
    <w:rsid w:val="00F3531A"/>
    <w:rsid w:val="00F36350"/>
    <w:rsid w:val="00F36E97"/>
    <w:rsid w:val="00F4173F"/>
    <w:rsid w:val="00F41DB0"/>
    <w:rsid w:val="00F42D15"/>
    <w:rsid w:val="00F439BB"/>
    <w:rsid w:val="00F43CEB"/>
    <w:rsid w:val="00F4468A"/>
    <w:rsid w:val="00F449D7"/>
    <w:rsid w:val="00F461AE"/>
    <w:rsid w:val="00F467F9"/>
    <w:rsid w:val="00F4703C"/>
    <w:rsid w:val="00F50A96"/>
    <w:rsid w:val="00F5184D"/>
    <w:rsid w:val="00F51B88"/>
    <w:rsid w:val="00F51CB2"/>
    <w:rsid w:val="00F526F5"/>
    <w:rsid w:val="00F534D3"/>
    <w:rsid w:val="00F5421D"/>
    <w:rsid w:val="00F55022"/>
    <w:rsid w:val="00F55184"/>
    <w:rsid w:val="00F560C9"/>
    <w:rsid w:val="00F56A91"/>
    <w:rsid w:val="00F5704A"/>
    <w:rsid w:val="00F57FA7"/>
    <w:rsid w:val="00F60DF3"/>
    <w:rsid w:val="00F62057"/>
    <w:rsid w:val="00F6264B"/>
    <w:rsid w:val="00F62837"/>
    <w:rsid w:val="00F6290C"/>
    <w:rsid w:val="00F64433"/>
    <w:rsid w:val="00F646C8"/>
    <w:rsid w:val="00F66721"/>
    <w:rsid w:val="00F6773C"/>
    <w:rsid w:val="00F67988"/>
    <w:rsid w:val="00F67C01"/>
    <w:rsid w:val="00F70909"/>
    <w:rsid w:val="00F70D66"/>
    <w:rsid w:val="00F7114B"/>
    <w:rsid w:val="00F714BE"/>
    <w:rsid w:val="00F721EF"/>
    <w:rsid w:val="00F72AAF"/>
    <w:rsid w:val="00F72AC2"/>
    <w:rsid w:val="00F72F17"/>
    <w:rsid w:val="00F73923"/>
    <w:rsid w:val="00F73D91"/>
    <w:rsid w:val="00F74168"/>
    <w:rsid w:val="00F742F1"/>
    <w:rsid w:val="00F7470C"/>
    <w:rsid w:val="00F74942"/>
    <w:rsid w:val="00F76037"/>
    <w:rsid w:val="00F76171"/>
    <w:rsid w:val="00F761E0"/>
    <w:rsid w:val="00F76832"/>
    <w:rsid w:val="00F76B53"/>
    <w:rsid w:val="00F7761D"/>
    <w:rsid w:val="00F77724"/>
    <w:rsid w:val="00F77839"/>
    <w:rsid w:val="00F77AF3"/>
    <w:rsid w:val="00F77CE6"/>
    <w:rsid w:val="00F77DD1"/>
    <w:rsid w:val="00F77E8E"/>
    <w:rsid w:val="00F8023F"/>
    <w:rsid w:val="00F80866"/>
    <w:rsid w:val="00F82021"/>
    <w:rsid w:val="00F82080"/>
    <w:rsid w:val="00F82566"/>
    <w:rsid w:val="00F82A7B"/>
    <w:rsid w:val="00F8476C"/>
    <w:rsid w:val="00F850A1"/>
    <w:rsid w:val="00F855B8"/>
    <w:rsid w:val="00F85CBD"/>
    <w:rsid w:val="00F86B84"/>
    <w:rsid w:val="00F905B8"/>
    <w:rsid w:val="00F91164"/>
    <w:rsid w:val="00F91D47"/>
    <w:rsid w:val="00F92B0F"/>
    <w:rsid w:val="00F9354E"/>
    <w:rsid w:val="00F941FC"/>
    <w:rsid w:val="00F96D24"/>
    <w:rsid w:val="00F97093"/>
    <w:rsid w:val="00F97FF3"/>
    <w:rsid w:val="00FA0091"/>
    <w:rsid w:val="00FA0426"/>
    <w:rsid w:val="00FA1AA9"/>
    <w:rsid w:val="00FA2C8B"/>
    <w:rsid w:val="00FA2CE3"/>
    <w:rsid w:val="00FA3E0C"/>
    <w:rsid w:val="00FA4F9B"/>
    <w:rsid w:val="00FA4FBA"/>
    <w:rsid w:val="00FA5580"/>
    <w:rsid w:val="00FA655A"/>
    <w:rsid w:val="00FA69C3"/>
    <w:rsid w:val="00FA6AAC"/>
    <w:rsid w:val="00FA6CBC"/>
    <w:rsid w:val="00FA6D48"/>
    <w:rsid w:val="00FA7027"/>
    <w:rsid w:val="00FA7206"/>
    <w:rsid w:val="00FA7EC0"/>
    <w:rsid w:val="00FB1729"/>
    <w:rsid w:val="00FB2DB8"/>
    <w:rsid w:val="00FB30A2"/>
    <w:rsid w:val="00FB429B"/>
    <w:rsid w:val="00FB6970"/>
    <w:rsid w:val="00FC072E"/>
    <w:rsid w:val="00FC3497"/>
    <w:rsid w:val="00FC4323"/>
    <w:rsid w:val="00FC499D"/>
    <w:rsid w:val="00FC51AE"/>
    <w:rsid w:val="00FC550A"/>
    <w:rsid w:val="00FC551E"/>
    <w:rsid w:val="00FC5790"/>
    <w:rsid w:val="00FC6275"/>
    <w:rsid w:val="00FD039F"/>
    <w:rsid w:val="00FD053B"/>
    <w:rsid w:val="00FD0AF0"/>
    <w:rsid w:val="00FD1234"/>
    <w:rsid w:val="00FD18F3"/>
    <w:rsid w:val="00FD194F"/>
    <w:rsid w:val="00FD1995"/>
    <w:rsid w:val="00FD2333"/>
    <w:rsid w:val="00FD25E1"/>
    <w:rsid w:val="00FD31B5"/>
    <w:rsid w:val="00FD5688"/>
    <w:rsid w:val="00FD5725"/>
    <w:rsid w:val="00FD5E1C"/>
    <w:rsid w:val="00FD5F36"/>
    <w:rsid w:val="00FD7F6B"/>
    <w:rsid w:val="00FE0948"/>
    <w:rsid w:val="00FE0E33"/>
    <w:rsid w:val="00FE1880"/>
    <w:rsid w:val="00FE2B7B"/>
    <w:rsid w:val="00FE3256"/>
    <w:rsid w:val="00FE3B9B"/>
    <w:rsid w:val="00FE3F8E"/>
    <w:rsid w:val="00FE47ED"/>
    <w:rsid w:val="00FE5101"/>
    <w:rsid w:val="00FE61DC"/>
    <w:rsid w:val="00FE67D0"/>
    <w:rsid w:val="00FE689B"/>
    <w:rsid w:val="00FE79CE"/>
    <w:rsid w:val="00FF02D0"/>
    <w:rsid w:val="00FF081E"/>
    <w:rsid w:val="00FF1406"/>
    <w:rsid w:val="00FF145C"/>
    <w:rsid w:val="00FF26EE"/>
    <w:rsid w:val="00FF28EC"/>
    <w:rsid w:val="00FF47A3"/>
    <w:rsid w:val="00FF4B3F"/>
    <w:rsid w:val="00FF4B43"/>
    <w:rsid w:val="00FF574F"/>
    <w:rsid w:val="00FF6146"/>
    <w:rsid w:val="00FF7956"/>
    <w:rsid w:val="018F4DD0"/>
    <w:rsid w:val="02034A18"/>
    <w:rsid w:val="02A37291"/>
    <w:rsid w:val="03613039"/>
    <w:rsid w:val="036202D4"/>
    <w:rsid w:val="038A236C"/>
    <w:rsid w:val="03D07714"/>
    <w:rsid w:val="03EC6FAB"/>
    <w:rsid w:val="04B94B88"/>
    <w:rsid w:val="05262D76"/>
    <w:rsid w:val="056F462F"/>
    <w:rsid w:val="05B45F67"/>
    <w:rsid w:val="06270849"/>
    <w:rsid w:val="06552DE0"/>
    <w:rsid w:val="067D4F9E"/>
    <w:rsid w:val="06D71535"/>
    <w:rsid w:val="07515FD1"/>
    <w:rsid w:val="07991A83"/>
    <w:rsid w:val="087B2F8F"/>
    <w:rsid w:val="08CA370B"/>
    <w:rsid w:val="09F07824"/>
    <w:rsid w:val="0A0932C7"/>
    <w:rsid w:val="0A506477"/>
    <w:rsid w:val="0A8A4C86"/>
    <w:rsid w:val="0B547001"/>
    <w:rsid w:val="0C8D726E"/>
    <w:rsid w:val="0CE05750"/>
    <w:rsid w:val="0D1077DD"/>
    <w:rsid w:val="0EA162F1"/>
    <w:rsid w:val="0F4F55B5"/>
    <w:rsid w:val="0F523385"/>
    <w:rsid w:val="10907D14"/>
    <w:rsid w:val="110658A6"/>
    <w:rsid w:val="114A387E"/>
    <w:rsid w:val="116D2364"/>
    <w:rsid w:val="11A5684D"/>
    <w:rsid w:val="120E7E09"/>
    <w:rsid w:val="123D4E07"/>
    <w:rsid w:val="12562AA0"/>
    <w:rsid w:val="128C51F9"/>
    <w:rsid w:val="1478143A"/>
    <w:rsid w:val="15525935"/>
    <w:rsid w:val="156B7273"/>
    <w:rsid w:val="159B504D"/>
    <w:rsid w:val="167F40D4"/>
    <w:rsid w:val="169B65A7"/>
    <w:rsid w:val="16CB4F50"/>
    <w:rsid w:val="17853B61"/>
    <w:rsid w:val="17A710C7"/>
    <w:rsid w:val="17CB121D"/>
    <w:rsid w:val="183A1C0C"/>
    <w:rsid w:val="18B310B8"/>
    <w:rsid w:val="199E5A21"/>
    <w:rsid w:val="19D2715C"/>
    <w:rsid w:val="1B942A09"/>
    <w:rsid w:val="1BB61013"/>
    <w:rsid w:val="1BCE272A"/>
    <w:rsid w:val="1BDF7E16"/>
    <w:rsid w:val="1BEC2078"/>
    <w:rsid w:val="1C4C11C0"/>
    <w:rsid w:val="1D035455"/>
    <w:rsid w:val="1D2B1804"/>
    <w:rsid w:val="1D2D465B"/>
    <w:rsid w:val="1E0A297A"/>
    <w:rsid w:val="1E3950C5"/>
    <w:rsid w:val="1E4808ED"/>
    <w:rsid w:val="20913CBA"/>
    <w:rsid w:val="20DB5404"/>
    <w:rsid w:val="210118AD"/>
    <w:rsid w:val="25B12A01"/>
    <w:rsid w:val="25C31279"/>
    <w:rsid w:val="26101C34"/>
    <w:rsid w:val="27034AD1"/>
    <w:rsid w:val="280C250B"/>
    <w:rsid w:val="28CF69C0"/>
    <w:rsid w:val="28DD6E23"/>
    <w:rsid w:val="298D24BC"/>
    <w:rsid w:val="2A4F0167"/>
    <w:rsid w:val="2AD91221"/>
    <w:rsid w:val="2ADE7026"/>
    <w:rsid w:val="2B057693"/>
    <w:rsid w:val="2CDD21EA"/>
    <w:rsid w:val="2D8206C8"/>
    <w:rsid w:val="2EEC40A0"/>
    <w:rsid w:val="2FD74BE1"/>
    <w:rsid w:val="307410C2"/>
    <w:rsid w:val="308D0856"/>
    <w:rsid w:val="31121EF5"/>
    <w:rsid w:val="31EF7704"/>
    <w:rsid w:val="33305B83"/>
    <w:rsid w:val="338B6C3E"/>
    <w:rsid w:val="34C17D58"/>
    <w:rsid w:val="35AF558A"/>
    <w:rsid w:val="39E14173"/>
    <w:rsid w:val="3A660185"/>
    <w:rsid w:val="3BDD4E74"/>
    <w:rsid w:val="3C7E4EDD"/>
    <w:rsid w:val="3D303E99"/>
    <w:rsid w:val="3E824310"/>
    <w:rsid w:val="3EB53DB8"/>
    <w:rsid w:val="3F2415CF"/>
    <w:rsid w:val="405C2C22"/>
    <w:rsid w:val="40B97C69"/>
    <w:rsid w:val="41103AB3"/>
    <w:rsid w:val="411A2A57"/>
    <w:rsid w:val="4185067D"/>
    <w:rsid w:val="41A2641C"/>
    <w:rsid w:val="426828AB"/>
    <w:rsid w:val="42A11473"/>
    <w:rsid w:val="42D24149"/>
    <w:rsid w:val="42E51F94"/>
    <w:rsid w:val="44502E5B"/>
    <w:rsid w:val="44C558EE"/>
    <w:rsid w:val="45882058"/>
    <w:rsid w:val="45E17242"/>
    <w:rsid w:val="46CF4FC2"/>
    <w:rsid w:val="46EC288D"/>
    <w:rsid w:val="47B6656B"/>
    <w:rsid w:val="48C170B3"/>
    <w:rsid w:val="49574862"/>
    <w:rsid w:val="4A5406A2"/>
    <w:rsid w:val="4AA13BA6"/>
    <w:rsid w:val="4AC519F6"/>
    <w:rsid w:val="4B110B90"/>
    <w:rsid w:val="4B2E0642"/>
    <w:rsid w:val="4D4B1098"/>
    <w:rsid w:val="4D624570"/>
    <w:rsid w:val="4E444B87"/>
    <w:rsid w:val="4E5E5755"/>
    <w:rsid w:val="4FB34218"/>
    <w:rsid w:val="53083749"/>
    <w:rsid w:val="5355411C"/>
    <w:rsid w:val="53590226"/>
    <w:rsid w:val="54803EF9"/>
    <w:rsid w:val="55FD133D"/>
    <w:rsid w:val="561244DD"/>
    <w:rsid w:val="562B3B54"/>
    <w:rsid w:val="563A27AE"/>
    <w:rsid w:val="563E276B"/>
    <w:rsid w:val="56BD644F"/>
    <w:rsid w:val="56F15429"/>
    <w:rsid w:val="573F362D"/>
    <w:rsid w:val="57752C31"/>
    <w:rsid w:val="5879650B"/>
    <w:rsid w:val="58B205DA"/>
    <w:rsid w:val="59562254"/>
    <w:rsid w:val="5AA23067"/>
    <w:rsid w:val="5AB92201"/>
    <w:rsid w:val="5B847B74"/>
    <w:rsid w:val="5CED3FF9"/>
    <w:rsid w:val="5D4476FB"/>
    <w:rsid w:val="5E8B3C4B"/>
    <w:rsid w:val="5ED8763C"/>
    <w:rsid w:val="5EE80ED1"/>
    <w:rsid w:val="5F771986"/>
    <w:rsid w:val="5FC96642"/>
    <w:rsid w:val="60032513"/>
    <w:rsid w:val="601574AE"/>
    <w:rsid w:val="60257F58"/>
    <w:rsid w:val="61250170"/>
    <w:rsid w:val="614B2DC9"/>
    <w:rsid w:val="62111B39"/>
    <w:rsid w:val="634925E3"/>
    <w:rsid w:val="63EE1813"/>
    <w:rsid w:val="65735661"/>
    <w:rsid w:val="665E5750"/>
    <w:rsid w:val="66DC2EB8"/>
    <w:rsid w:val="678877B3"/>
    <w:rsid w:val="67E1648C"/>
    <w:rsid w:val="67EE261E"/>
    <w:rsid w:val="68DA5D31"/>
    <w:rsid w:val="69A9410F"/>
    <w:rsid w:val="6B100175"/>
    <w:rsid w:val="6D0E2679"/>
    <w:rsid w:val="6D4621DE"/>
    <w:rsid w:val="6DE55656"/>
    <w:rsid w:val="6E261BA7"/>
    <w:rsid w:val="6E366823"/>
    <w:rsid w:val="6E660432"/>
    <w:rsid w:val="6E681C31"/>
    <w:rsid w:val="6E8D3E82"/>
    <w:rsid w:val="6ED7625C"/>
    <w:rsid w:val="6F135292"/>
    <w:rsid w:val="70F50EBA"/>
    <w:rsid w:val="71266569"/>
    <w:rsid w:val="717C6A58"/>
    <w:rsid w:val="71D60130"/>
    <w:rsid w:val="73A155A6"/>
    <w:rsid w:val="73FA5E27"/>
    <w:rsid w:val="741E4FC3"/>
    <w:rsid w:val="7447637A"/>
    <w:rsid w:val="74C667AB"/>
    <w:rsid w:val="74C876B4"/>
    <w:rsid w:val="757440A2"/>
    <w:rsid w:val="75F73A2A"/>
    <w:rsid w:val="75FC7405"/>
    <w:rsid w:val="769958F2"/>
    <w:rsid w:val="76E96805"/>
    <w:rsid w:val="770266B0"/>
    <w:rsid w:val="77E577FB"/>
    <w:rsid w:val="78174C2D"/>
    <w:rsid w:val="784576F8"/>
    <w:rsid w:val="78767A5E"/>
    <w:rsid w:val="793D0B51"/>
    <w:rsid w:val="7B471C92"/>
    <w:rsid w:val="7CFE3D1B"/>
    <w:rsid w:val="7DEB27D3"/>
    <w:rsid w:val="7E816BC7"/>
    <w:rsid w:val="7EF402AF"/>
    <w:rsid w:val="7F2E3DC9"/>
    <w:rsid w:val="7FF0375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7D65D7"/>
  <w15:docId w15:val="{81B6CAF8-CB6D-48A1-B721-F5199E726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unhideWhenUsed="1"/>
    <w:lsdException w:name="annotation text" w:uiPriority="99"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uiPriority="3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3">
    <w:name w:val="Normal"/>
    <w:next w:val="a4"/>
    <w:qFormat/>
    <w:pPr>
      <w:widowControl w:val="0"/>
      <w:jc w:val="both"/>
    </w:pPr>
    <w:rPr>
      <w:kern w:val="2"/>
      <w:sz w:val="21"/>
      <w:szCs w:val="24"/>
    </w:rPr>
  </w:style>
  <w:style w:type="paragraph" w:styleId="10">
    <w:name w:val="heading 1"/>
    <w:basedOn w:val="30"/>
    <w:next w:val="a3"/>
    <w:link w:val="11"/>
    <w:qFormat/>
    <w:pPr>
      <w:spacing w:before="340" w:after="330" w:line="360" w:lineRule="auto"/>
      <w:jc w:val="center"/>
      <w:outlineLvl w:val="0"/>
    </w:pPr>
    <w:rPr>
      <w:rFonts w:eastAsia="黑体"/>
      <w:kern w:val="44"/>
      <w:szCs w:val="44"/>
    </w:rPr>
  </w:style>
  <w:style w:type="paragraph" w:styleId="2">
    <w:name w:val="heading 2"/>
    <w:basedOn w:val="30"/>
    <w:next w:val="4"/>
    <w:link w:val="20"/>
    <w:qFormat/>
    <w:pPr>
      <w:adjustRightInd w:val="0"/>
      <w:jc w:val="center"/>
      <w:textAlignment w:val="baseline"/>
      <w:outlineLvl w:val="1"/>
    </w:pPr>
    <w:rPr>
      <w:kern w:val="0"/>
      <w:sz w:val="24"/>
      <w:szCs w:val="20"/>
    </w:rPr>
  </w:style>
  <w:style w:type="paragraph" w:styleId="30">
    <w:name w:val="heading 3"/>
    <w:basedOn w:val="4"/>
    <w:next w:val="a3"/>
    <w:link w:val="31"/>
    <w:uiPriority w:val="9"/>
    <w:qFormat/>
    <w:pPr>
      <w:spacing w:before="260" w:after="260" w:line="240" w:lineRule="auto"/>
      <w:outlineLvl w:val="2"/>
    </w:pPr>
    <w:rPr>
      <w:rFonts w:ascii="宋体" w:eastAsia="宋体" w:hAnsi="宋体"/>
      <w:szCs w:val="32"/>
    </w:rPr>
  </w:style>
  <w:style w:type="paragraph" w:styleId="4">
    <w:name w:val="heading 4"/>
    <w:basedOn w:val="a3"/>
    <w:next w:val="a3"/>
    <w:link w:val="40"/>
    <w:uiPriority w:val="9"/>
    <w:qFormat/>
    <w:pPr>
      <w:keepNext/>
      <w:keepLines/>
      <w:spacing w:before="280" w:after="290" w:line="376" w:lineRule="auto"/>
      <w:outlineLvl w:val="3"/>
    </w:pPr>
    <w:rPr>
      <w:rFonts w:ascii="Arial" w:eastAsia="黑体" w:hAnsi="Arial"/>
      <w:b/>
      <w:bCs/>
      <w:sz w:val="28"/>
      <w:szCs w:val="28"/>
    </w:rPr>
  </w:style>
  <w:style w:type="paragraph" w:styleId="5">
    <w:name w:val="heading 5"/>
    <w:basedOn w:val="a3"/>
    <w:next w:val="a5"/>
    <w:link w:val="50"/>
    <w:qFormat/>
    <w:pPr>
      <w:keepNext/>
      <w:keepLines/>
      <w:spacing w:before="280" w:after="290" w:line="376" w:lineRule="auto"/>
      <w:outlineLvl w:val="4"/>
    </w:pPr>
    <w:rPr>
      <w:b/>
      <w:sz w:val="28"/>
      <w:szCs w:val="20"/>
    </w:rPr>
  </w:style>
  <w:style w:type="paragraph" w:styleId="6">
    <w:name w:val="heading 6"/>
    <w:basedOn w:val="a3"/>
    <w:next w:val="a5"/>
    <w:link w:val="60"/>
    <w:qFormat/>
    <w:pPr>
      <w:keepNext/>
      <w:keepLines/>
      <w:spacing w:before="240" w:after="64" w:line="320" w:lineRule="auto"/>
      <w:outlineLvl w:val="5"/>
    </w:pPr>
    <w:rPr>
      <w:rFonts w:ascii="Arial" w:eastAsia="黑体" w:hAnsi="Arial"/>
      <w:b/>
      <w:sz w:val="24"/>
      <w:szCs w:val="20"/>
    </w:rPr>
  </w:style>
  <w:style w:type="paragraph" w:styleId="7">
    <w:name w:val="heading 7"/>
    <w:basedOn w:val="a3"/>
    <w:next w:val="a5"/>
    <w:link w:val="70"/>
    <w:qFormat/>
    <w:pPr>
      <w:keepNext/>
      <w:keepLines/>
      <w:spacing w:before="240" w:after="64" w:line="320" w:lineRule="auto"/>
      <w:outlineLvl w:val="6"/>
    </w:pPr>
    <w:rPr>
      <w:b/>
      <w:sz w:val="24"/>
      <w:szCs w:val="20"/>
    </w:rPr>
  </w:style>
  <w:style w:type="paragraph" w:styleId="8">
    <w:name w:val="heading 8"/>
    <w:basedOn w:val="a3"/>
    <w:next w:val="a5"/>
    <w:link w:val="80"/>
    <w:qFormat/>
    <w:pPr>
      <w:keepNext/>
      <w:keepLines/>
      <w:spacing w:before="240" w:after="64" w:line="320" w:lineRule="auto"/>
      <w:outlineLvl w:val="7"/>
    </w:pPr>
    <w:rPr>
      <w:rFonts w:ascii="Arial" w:eastAsia="黑体" w:hAnsi="Arial"/>
      <w:sz w:val="24"/>
      <w:szCs w:val="20"/>
    </w:rPr>
  </w:style>
  <w:style w:type="paragraph" w:styleId="9">
    <w:name w:val="heading 9"/>
    <w:basedOn w:val="a3"/>
    <w:next w:val="a5"/>
    <w:link w:val="90"/>
    <w:qFormat/>
    <w:pPr>
      <w:keepNext/>
      <w:keepLines/>
      <w:spacing w:before="240" w:after="64" w:line="320" w:lineRule="auto"/>
      <w:outlineLvl w:val="8"/>
    </w:pPr>
    <w:rPr>
      <w:rFonts w:ascii="Arial" w:eastAsia="黑体" w:hAnsi="Arial"/>
      <w:szCs w:val="2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4">
    <w:name w:val="No Spacing"/>
    <w:uiPriority w:val="1"/>
    <w:qFormat/>
    <w:pPr>
      <w:widowControl w:val="0"/>
      <w:jc w:val="both"/>
    </w:pPr>
    <w:rPr>
      <w:rFonts w:ascii="Calibri" w:hAnsi="Calibri"/>
      <w:kern w:val="2"/>
      <w:sz w:val="21"/>
      <w:szCs w:val="22"/>
    </w:rPr>
  </w:style>
  <w:style w:type="paragraph" w:styleId="a5">
    <w:name w:val="Normal Indent"/>
    <w:basedOn w:val="a3"/>
    <w:next w:val="a9"/>
    <w:link w:val="aa"/>
    <w:qFormat/>
    <w:pPr>
      <w:ind w:firstLine="420"/>
    </w:pPr>
    <w:rPr>
      <w:szCs w:val="20"/>
    </w:rPr>
  </w:style>
  <w:style w:type="paragraph" w:styleId="a9">
    <w:name w:val="Body Text"/>
    <w:basedOn w:val="a3"/>
    <w:next w:val="ab"/>
    <w:link w:val="ac"/>
    <w:qFormat/>
    <w:pPr>
      <w:spacing w:line="360" w:lineRule="auto"/>
    </w:pPr>
    <w:rPr>
      <w:b/>
      <w:bCs/>
      <w:sz w:val="24"/>
    </w:rPr>
  </w:style>
  <w:style w:type="paragraph" w:styleId="ab">
    <w:name w:val="Title"/>
    <w:basedOn w:val="a3"/>
    <w:next w:val="a3"/>
    <w:link w:val="ad"/>
    <w:qFormat/>
    <w:pPr>
      <w:spacing w:before="240" w:after="60"/>
      <w:jc w:val="center"/>
      <w:outlineLvl w:val="0"/>
    </w:pPr>
    <w:rPr>
      <w:rFonts w:ascii="Arial" w:eastAsia="隶书" w:hAnsi="Arial" w:cs="Arial"/>
      <w:b/>
      <w:bCs/>
      <w:sz w:val="32"/>
      <w:szCs w:val="32"/>
    </w:rPr>
  </w:style>
  <w:style w:type="paragraph" w:styleId="TOC7">
    <w:name w:val="toc 7"/>
    <w:basedOn w:val="a3"/>
    <w:next w:val="a3"/>
    <w:semiHidden/>
    <w:qFormat/>
    <w:pPr>
      <w:ind w:left="1260"/>
      <w:jc w:val="left"/>
    </w:pPr>
    <w:rPr>
      <w:szCs w:val="21"/>
    </w:rPr>
  </w:style>
  <w:style w:type="paragraph" w:styleId="ae">
    <w:name w:val="caption"/>
    <w:basedOn w:val="a3"/>
    <w:next w:val="a3"/>
    <w:qFormat/>
    <w:pPr>
      <w:widowControl/>
      <w:spacing w:line="360" w:lineRule="auto"/>
      <w:ind w:firstLineChars="920" w:firstLine="1940"/>
      <w:jc w:val="left"/>
    </w:pPr>
    <w:rPr>
      <w:rFonts w:ascii="宋体" w:hAnsi="宋体"/>
      <w:b/>
      <w:bCs/>
      <w:kern w:val="0"/>
      <w:sz w:val="20"/>
      <w:szCs w:val="20"/>
    </w:rPr>
  </w:style>
  <w:style w:type="paragraph" w:styleId="a">
    <w:name w:val="List Bullet"/>
    <w:basedOn w:val="a3"/>
    <w:qFormat/>
    <w:pPr>
      <w:numPr>
        <w:numId w:val="1"/>
      </w:numPr>
    </w:pPr>
    <w:rPr>
      <w:szCs w:val="20"/>
    </w:rPr>
  </w:style>
  <w:style w:type="paragraph" w:styleId="af">
    <w:name w:val="Document Map"/>
    <w:basedOn w:val="a3"/>
    <w:semiHidden/>
    <w:qFormat/>
    <w:pPr>
      <w:shd w:val="clear" w:color="auto" w:fill="000080"/>
    </w:pPr>
  </w:style>
  <w:style w:type="paragraph" w:styleId="af0">
    <w:name w:val="annotation text"/>
    <w:basedOn w:val="a3"/>
    <w:link w:val="af1"/>
    <w:uiPriority w:val="99"/>
    <w:qFormat/>
    <w:pPr>
      <w:autoSpaceDE w:val="0"/>
      <w:autoSpaceDN w:val="0"/>
      <w:adjustRightInd w:val="0"/>
      <w:jc w:val="left"/>
      <w:textAlignment w:val="baseline"/>
    </w:pPr>
    <w:rPr>
      <w:rFonts w:ascii="宋体"/>
      <w:kern w:val="0"/>
      <w:sz w:val="34"/>
      <w:szCs w:val="20"/>
    </w:rPr>
  </w:style>
  <w:style w:type="paragraph" w:styleId="32">
    <w:name w:val="Body Text 3"/>
    <w:basedOn w:val="a3"/>
    <w:link w:val="33"/>
    <w:qFormat/>
    <w:pPr>
      <w:spacing w:after="120"/>
    </w:pPr>
    <w:rPr>
      <w:sz w:val="16"/>
      <w:szCs w:val="16"/>
    </w:rPr>
  </w:style>
  <w:style w:type="paragraph" w:styleId="af2">
    <w:name w:val="Body Text Indent"/>
    <w:basedOn w:val="a3"/>
    <w:link w:val="af3"/>
    <w:qFormat/>
    <w:pPr>
      <w:spacing w:line="360" w:lineRule="auto"/>
      <w:ind w:firstLineChars="200" w:firstLine="420"/>
    </w:pPr>
  </w:style>
  <w:style w:type="paragraph" w:styleId="TOC5">
    <w:name w:val="toc 5"/>
    <w:basedOn w:val="a3"/>
    <w:next w:val="a3"/>
    <w:semiHidden/>
    <w:qFormat/>
    <w:pPr>
      <w:ind w:left="840"/>
      <w:jc w:val="left"/>
    </w:pPr>
    <w:rPr>
      <w:szCs w:val="21"/>
    </w:rPr>
  </w:style>
  <w:style w:type="paragraph" w:styleId="TOC3">
    <w:name w:val="toc 3"/>
    <w:basedOn w:val="a3"/>
    <w:next w:val="a3"/>
    <w:semiHidden/>
    <w:qFormat/>
    <w:pPr>
      <w:ind w:left="420"/>
      <w:jc w:val="left"/>
    </w:pPr>
    <w:rPr>
      <w:i/>
      <w:iCs/>
    </w:rPr>
  </w:style>
  <w:style w:type="paragraph" w:styleId="af4">
    <w:name w:val="Plain Text"/>
    <w:basedOn w:val="a3"/>
    <w:link w:val="af5"/>
    <w:qFormat/>
    <w:rPr>
      <w:rFonts w:ascii="宋体" w:hAnsi="Courier New"/>
      <w:szCs w:val="20"/>
    </w:rPr>
  </w:style>
  <w:style w:type="paragraph" w:styleId="TOC8">
    <w:name w:val="toc 8"/>
    <w:basedOn w:val="a3"/>
    <w:next w:val="a3"/>
    <w:semiHidden/>
    <w:qFormat/>
    <w:pPr>
      <w:ind w:left="1470"/>
      <w:jc w:val="left"/>
    </w:pPr>
    <w:rPr>
      <w:szCs w:val="21"/>
    </w:rPr>
  </w:style>
  <w:style w:type="paragraph" w:styleId="af6">
    <w:name w:val="Date"/>
    <w:basedOn w:val="a3"/>
    <w:next w:val="a3"/>
    <w:link w:val="af7"/>
    <w:qFormat/>
    <w:rPr>
      <w:rFonts w:ascii="宋体" w:hAnsi="Courier New"/>
      <w:sz w:val="32"/>
      <w:szCs w:val="20"/>
    </w:rPr>
  </w:style>
  <w:style w:type="paragraph" w:styleId="21">
    <w:name w:val="Body Text Indent 2"/>
    <w:basedOn w:val="a3"/>
    <w:link w:val="22"/>
    <w:qFormat/>
    <w:pPr>
      <w:spacing w:beforeLines="50" w:afterLines="50" w:line="120" w:lineRule="auto"/>
      <w:ind w:firstLineChars="400" w:firstLine="840"/>
      <w:jc w:val="left"/>
    </w:pPr>
    <w:rPr>
      <w:rFonts w:ascii="宋体" w:hAnsi="宋体"/>
    </w:rPr>
  </w:style>
  <w:style w:type="paragraph" w:styleId="af8">
    <w:name w:val="Balloon Text"/>
    <w:basedOn w:val="a3"/>
    <w:link w:val="af9"/>
    <w:uiPriority w:val="99"/>
    <w:semiHidden/>
    <w:qFormat/>
    <w:rPr>
      <w:sz w:val="18"/>
      <w:szCs w:val="18"/>
    </w:rPr>
  </w:style>
  <w:style w:type="paragraph" w:styleId="afa">
    <w:name w:val="footer"/>
    <w:basedOn w:val="a3"/>
    <w:link w:val="afb"/>
    <w:qFormat/>
    <w:pPr>
      <w:tabs>
        <w:tab w:val="center" w:pos="4153"/>
        <w:tab w:val="right" w:pos="8306"/>
      </w:tabs>
      <w:snapToGrid w:val="0"/>
      <w:jc w:val="left"/>
    </w:pPr>
    <w:rPr>
      <w:sz w:val="18"/>
      <w:szCs w:val="18"/>
    </w:rPr>
  </w:style>
  <w:style w:type="paragraph" w:styleId="afc">
    <w:name w:val="header"/>
    <w:basedOn w:val="a3"/>
    <w:link w:val="afd"/>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3"/>
    <w:next w:val="a3"/>
    <w:semiHidden/>
    <w:qFormat/>
    <w:pPr>
      <w:spacing w:before="120" w:after="120"/>
      <w:jc w:val="left"/>
    </w:pPr>
    <w:rPr>
      <w:b/>
      <w:bCs/>
      <w:caps/>
    </w:rPr>
  </w:style>
  <w:style w:type="paragraph" w:styleId="TOC4">
    <w:name w:val="toc 4"/>
    <w:basedOn w:val="a3"/>
    <w:next w:val="a3"/>
    <w:semiHidden/>
    <w:qFormat/>
    <w:pPr>
      <w:ind w:left="630"/>
      <w:jc w:val="left"/>
    </w:pPr>
    <w:rPr>
      <w:szCs w:val="21"/>
    </w:rPr>
  </w:style>
  <w:style w:type="paragraph" w:styleId="TOC6">
    <w:name w:val="toc 6"/>
    <w:basedOn w:val="a3"/>
    <w:next w:val="a3"/>
    <w:semiHidden/>
    <w:qFormat/>
    <w:pPr>
      <w:ind w:left="1050"/>
      <w:jc w:val="left"/>
    </w:pPr>
    <w:rPr>
      <w:szCs w:val="21"/>
    </w:rPr>
  </w:style>
  <w:style w:type="paragraph" w:styleId="34">
    <w:name w:val="Body Text Indent 3"/>
    <w:basedOn w:val="a3"/>
    <w:link w:val="35"/>
    <w:qFormat/>
    <w:pPr>
      <w:spacing w:line="360" w:lineRule="auto"/>
      <w:ind w:firstLineChars="200" w:firstLine="482"/>
    </w:pPr>
    <w:rPr>
      <w:rFonts w:ascii="宋体"/>
      <w:b/>
      <w:bCs/>
      <w:sz w:val="24"/>
    </w:rPr>
  </w:style>
  <w:style w:type="paragraph" w:styleId="TOC2">
    <w:name w:val="toc 2"/>
    <w:basedOn w:val="a3"/>
    <w:next w:val="a3"/>
    <w:semiHidden/>
    <w:qFormat/>
    <w:pPr>
      <w:tabs>
        <w:tab w:val="right" w:leader="dot" w:pos="8296"/>
      </w:tabs>
      <w:ind w:left="210"/>
      <w:jc w:val="left"/>
    </w:pPr>
    <w:rPr>
      <w:smallCaps/>
    </w:rPr>
  </w:style>
  <w:style w:type="paragraph" w:styleId="TOC9">
    <w:name w:val="toc 9"/>
    <w:basedOn w:val="a3"/>
    <w:next w:val="a3"/>
    <w:semiHidden/>
    <w:qFormat/>
    <w:pPr>
      <w:ind w:left="1680"/>
      <w:jc w:val="left"/>
    </w:pPr>
    <w:rPr>
      <w:szCs w:val="21"/>
    </w:rPr>
  </w:style>
  <w:style w:type="paragraph" w:styleId="23">
    <w:name w:val="Body Text 2"/>
    <w:basedOn w:val="a3"/>
    <w:link w:val="24"/>
    <w:qFormat/>
    <w:pPr>
      <w:spacing w:line="360" w:lineRule="auto"/>
    </w:pPr>
    <w:rPr>
      <w:sz w:val="24"/>
    </w:rPr>
  </w:style>
  <w:style w:type="paragraph" w:styleId="HTML">
    <w:name w:val="HTML Preformatted"/>
    <w:basedOn w:val="a3"/>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fe">
    <w:name w:val="Normal (Web)"/>
    <w:basedOn w:val="a3"/>
    <w:link w:val="aff"/>
    <w:uiPriority w:val="99"/>
    <w:qFormat/>
    <w:rPr>
      <w:sz w:val="24"/>
    </w:rPr>
  </w:style>
  <w:style w:type="paragraph" w:styleId="12">
    <w:name w:val="index 1"/>
    <w:basedOn w:val="a3"/>
    <w:next w:val="a3"/>
    <w:semiHidden/>
    <w:qFormat/>
    <w:pPr>
      <w:tabs>
        <w:tab w:val="left" w:pos="3360"/>
      </w:tabs>
      <w:spacing w:line="520" w:lineRule="exact"/>
      <w:ind w:leftChars="50" w:left="419" w:hangingChars="131" w:hanging="314"/>
      <w:jc w:val="center"/>
      <w:outlineLvl w:val="3"/>
    </w:pPr>
    <w:rPr>
      <w:rFonts w:ascii="宋体" w:hAnsi="宋体"/>
      <w:sz w:val="24"/>
    </w:rPr>
  </w:style>
  <w:style w:type="paragraph" w:styleId="aff0">
    <w:name w:val="annotation subject"/>
    <w:basedOn w:val="af0"/>
    <w:next w:val="af0"/>
    <w:link w:val="aff1"/>
    <w:uiPriority w:val="99"/>
    <w:qFormat/>
    <w:pPr>
      <w:autoSpaceDE/>
      <w:autoSpaceDN/>
      <w:adjustRightInd/>
      <w:textAlignment w:val="auto"/>
    </w:pPr>
    <w:rPr>
      <w:rFonts w:ascii="Times New Roman"/>
      <w:b/>
      <w:bCs/>
      <w:kern w:val="2"/>
      <w:sz w:val="21"/>
      <w:szCs w:val="24"/>
    </w:rPr>
  </w:style>
  <w:style w:type="paragraph" w:styleId="aff2">
    <w:name w:val="Body Text First Indent"/>
    <w:basedOn w:val="a9"/>
    <w:link w:val="aff3"/>
    <w:qFormat/>
    <w:pPr>
      <w:spacing w:after="120" w:line="240" w:lineRule="auto"/>
      <w:ind w:firstLineChars="100" w:firstLine="420"/>
    </w:pPr>
    <w:rPr>
      <w:sz w:val="21"/>
    </w:rPr>
  </w:style>
  <w:style w:type="table" w:styleId="aff4">
    <w:name w:val="Table Grid"/>
    <w:basedOn w:val="a7"/>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Strong"/>
    <w:qFormat/>
    <w:rPr>
      <w:b/>
      <w:bCs/>
    </w:rPr>
  </w:style>
  <w:style w:type="character" w:styleId="aff6">
    <w:name w:val="page number"/>
    <w:basedOn w:val="a6"/>
    <w:qFormat/>
  </w:style>
  <w:style w:type="character" w:styleId="aff7">
    <w:name w:val="FollowedHyperlink"/>
    <w:qFormat/>
    <w:rPr>
      <w:color w:val="800080"/>
      <w:u w:val="single"/>
    </w:rPr>
  </w:style>
  <w:style w:type="character" w:styleId="aff8">
    <w:name w:val="Hyperlink"/>
    <w:qFormat/>
    <w:rPr>
      <w:color w:val="0000FF"/>
      <w:u w:val="single"/>
    </w:rPr>
  </w:style>
  <w:style w:type="character" w:styleId="aff9">
    <w:name w:val="annotation reference"/>
    <w:basedOn w:val="a6"/>
    <w:uiPriority w:val="99"/>
    <w:qFormat/>
    <w:rPr>
      <w:sz w:val="21"/>
      <w:szCs w:val="21"/>
    </w:rPr>
  </w:style>
  <w:style w:type="character" w:customStyle="1" w:styleId="40">
    <w:name w:val="标题 4 字符"/>
    <w:link w:val="4"/>
    <w:uiPriority w:val="9"/>
    <w:qFormat/>
    <w:rPr>
      <w:rFonts w:ascii="Arial" w:eastAsia="黑体" w:hAnsi="Arial"/>
      <w:b/>
      <w:bCs/>
      <w:kern w:val="2"/>
      <w:sz w:val="28"/>
      <w:szCs w:val="28"/>
      <w:lang w:val="en-US" w:eastAsia="zh-CN" w:bidi="ar-SA"/>
    </w:rPr>
  </w:style>
  <w:style w:type="paragraph" w:customStyle="1" w:styleId="Char">
    <w:name w:val="Char"/>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31">
    <w:name w:val="标题 3 字符"/>
    <w:link w:val="30"/>
    <w:uiPriority w:val="9"/>
    <w:qFormat/>
    <w:rPr>
      <w:rFonts w:ascii="宋体" w:eastAsia="宋体" w:hAnsi="宋体"/>
      <w:b/>
      <w:bCs/>
      <w:kern w:val="2"/>
      <w:sz w:val="28"/>
      <w:szCs w:val="32"/>
      <w:lang w:val="en-US" w:eastAsia="zh-CN" w:bidi="ar-SA"/>
    </w:rPr>
  </w:style>
  <w:style w:type="character" w:customStyle="1" w:styleId="11">
    <w:name w:val="标题 1 字符"/>
    <w:link w:val="10"/>
    <w:qFormat/>
    <w:rPr>
      <w:rFonts w:ascii="宋体" w:eastAsia="黑体" w:hAnsi="宋体"/>
      <w:b/>
      <w:bCs/>
      <w:kern w:val="44"/>
      <w:sz w:val="28"/>
      <w:szCs w:val="44"/>
      <w:lang w:val="en-US" w:eastAsia="zh-CN" w:bidi="ar-SA"/>
    </w:rPr>
  </w:style>
  <w:style w:type="character" w:customStyle="1" w:styleId="aa">
    <w:name w:val="正文缩进 字符"/>
    <w:link w:val="a5"/>
    <w:qFormat/>
    <w:rPr>
      <w:rFonts w:eastAsia="宋体"/>
      <w:kern w:val="2"/>
      <w:sz w:val="21"/>
      <w:lang w:val="en-US" w:eastAsia="zh-CN" w:bidi="ar-SA"/>
    </w:rPr>
  </w:style>
  <w:style w:type="character" w:customStyle="1" w:styleId="3Char">
    <w:name w:val="标题 3 Char"/>
    <w:qFormat/>
    <w:rPr>
      <w:rFonts w:ascii="黑体" w:eastAsia="黑体"/>
      <w:bCs/>
      <w:sz w:val="30"/>
    </w:rPr>
  </w:style>
  <w:style w:type="paragraph" w:customStyle="1" w:styleId="41">
    <w:name w:val="样式41"/>
    <w:basedOn w:val="a3"/>
    <w:qFormat/>
    <w:pPr>
      <w:numPr>
        <w:numId w:val="2"/>
      </w:numPr>
      <w:tabs>
        <w:tab w:val="left" w:pos="945"/>
      </w:tabs>
      <w:spacing w:line="360" w:lineRule="auto"/>
    </w:pPr>
    <w:rPr>
      <w:b/>
      <w:color w:val="000000"/>
      <w:sz w:val="24"/>
      <w:szCs w:val="20"/>
    </w:rPr>
  </w:style>
  <w:style w:type="paragraph" w:customStyle="1" w:styleId="affa">
    <w:name w:val="图"/>
    <w:basedOn w:val="a3"/>
    <w:qFormat/>
    <w:pPr>
      <w:keepNext/>
      <w:adjustRightInd w:val="0"/>
      <w:snapToGrid w:val="0"/>
      <w:spacing w:before="60" w:after="60" w:line="300" w:lineRule="auto"/>
      <w:jc w:val="center"/>
    </w:pPr>
    <w:rPr>
      <w:spacing w:val="20"/>
      <w:kern w:val="0"/>
      <w:sz w:val="24"/>
      <w:szCs w:val="20"/>
    </w:rPr>
  </w:style>
  <w:style w:type="paragraph" w:customStyle="1" w:styleId="affb">
    <w:name w:val="文档正文"/>
    <w:basedOn w:val="a3"/>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qFormat/>
    <w:pPr>
      <w:suppressAutoHyphens/>
      <w:autoSpaceDE w:val="0"/>
      <w:spacing w:after="120"/>
      <w:jc w:val="left"/>
    </w:pPr>
    <w:rPr>
      <w:rFonts w:ascii="Helvetica" w:hAnsi="Helvetica"/>
      <w:kern w:val="1"/>
      <w:sz w:val="20"/>
      <w:szCs w:val="20"/>
    </w:rPr>
  </w:style>
  <w:style w:type="paragraph" w:customStyle="1" w:styleId="affc">
    <w:name w:val="自定义正文"/>
    <w:basedOn w:val="a3"/>
    <w:qFormat/>
    <w:pPr>
      <w:spacing w:afterLines="50"/>
      <w:ind w:leftChars="600" w:left="600"/>
    </w:pPr>
  </w:style>
  <w:style w:type="paragraph" w:customStyle="1" w:styleId="CharCharCharCharChar">
    <w:name w:val="Char Char Char Char Char"/>
    <w:basedOn w:val="a3"/>
    <w:qFormat/>
    <w:rPr>
      <w:rFonts w:ascii="Tahoma" w:hAnsi="Tahoma"/>
      <w:sz w:val="24"/>
      <w:szCs w:val="20"/>
    </w:rPr>
  </w:style>
  <w:style w:type="paragraph" w:customStyle="1" w:styleId="13">
    <w:name w:val="小标题 1"/>
    <w:basedOn w:val="a3"/>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qFormat/>
    <w:rPr>
      <w:rFonts w:ascii="Tahoma" w:hAnsi="Tahoma"/>
      <w:sz w:val="24"/>
      <w:szCs w:val="20"/>
    </w:rPr>
  </w:style>
  <w:style w:type="paragraph" w:customStyle="1" w:styleId="affd">
    <w:name w:val="È±Ê¡ÎÄ±¾"/>
    <w:basedOn w:val="a3"/>
    <w:qFormat/>
    <w:pPr>
      <w:widowControl/>
      <w:overflowPunct w:val="0"/>
      <w:autoSpaceDE w:val="0"/>
      <w:autoSpaceDN w:val="0"/>
      <w:adjustRightInd w:val="0"/>
      <w:jc w:val="left"/>
      <w:textAlignment w:val="baseline"/>
    </w:pPr>
    <w:rPr>
      <w:kern w:val="0"/>
      <w:sz w:val="24"/>
      <w:szCs w:val="20"/>
    </w:rPr>
  </w:style>
  <w:style w:type="character" w:customStyle="1" w:styleId="20">
    <w:name w:val="标题 2 字符"/>
    <w:link w:val="2"/>
    <w:qFormat/>
    <w:rPr>
      <w:rFonts w:ascii="宋体" w:eastAsia="宋体" w:hAnsi="宋体"/>
      <w:b/>
      <w:bCs/>
      <w:sz w:val="24"/>
      <w:lang w:val="en-US" w:eastAsia="zh-CN" w:bidi="ar-SA"/>
    </w:rPr>
  </w:style>
  <w:style w:type="paragraph" w:customStyle="1" w:styleId="CharCharCharCharCharChar1Char">
    <w:name w:val="Char Char Char Char Char Char1 Char"/>
    <w:basedOn w:val="a3"/>
    <w:qFormat/>
    <w:pPr>
      <w:widowControl/>
      <w:spacing w:after="160" w:line="240" w:lineRule="exact"/>
      <w:jc w:val="left"/>
    </w:pPr>
    <w:rPr>
      <w:rFonts w:ascii="Verdana" w:hAnsi="Verdana"/>
      <w:kern w:val="0"/>
      <w:szCs w:val="20"/>
      <w:lang w:eastAsia="en-US"/>
    </w:rPr>
  </w:style>
  <w:style w:type="paragraph" w:styleId="affe">
    <w:name w:val="List Paragraph"/>
    <w:basedOn w:val="a3"/>
    <w:uiPriority w:val="34"/>
    <w:qFormat/>
    <w:pPr>
      <w:ind w:firstLineChars="200" w:firstLine="420"/>
    </w:pPr>
    <w:rPr>
      <w:rFonts w:ascii="Calibri" w:hAnsi="Calibri"/>
      <w:szCs w:val="22"/>
    </w:rPr>
  </w:style>
  <w:style w:type="paragraph" w:customStyle="1" w:styleId="USE1">
    <w:name w:val="USE 1"/>
    <w:basedOn w:val="a3"/>
    <w:qFormat/>
    <w:pPr>
      <w:spacing w:line="200" w:lineRule="atLeast"/>
      <w:jc w:val="left"/>
    </w:pPr>
    <w:rPr>
      <w:rFonts w:ascii="宋体" w:hAnsi="宋体"/>
      <w:b/>
      <w:sz w:val="24"/>
      <w:szCs w:val="28"/>
    </w:rPr>
  </w:style>
  <w:style w:type="paragraph" w:customStyle="1" w:styleId="RFItextfrom3rdLevel">
    <w:name w:val="RFI text from 3rd Level"/>
    <w:basedOn w:val="a3"/>
    <w:qFormat/>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2">
    <w:name w:val="正文文字缩进项目"/>
    <w:basedOn w:val="af2"/>
    <w:qFormat/>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qFormat/>
    <w:pPr>
      <w:adjustRightInd/>
      <w:spacing w:before="0" w:after="0"/>
      <w:jc w:val="both"/>
      <w:textAlignment w:val="auto"/>
    </w:pPr>
    <w:rPr>
      <w:rFonts w:ascii="Cambria" w:hAnsi="Cambria" w:cs="宋体"/>
      <w:kern w:val="2"/>
      <w:sz w:val="32"/>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af3">
    <w:name w:val="正文文本缩进 字符"/>
    <w:link w:val="af2"/>
    <w:qFormat/>
    <w:rPr>
      <w:rFonts w:eastAsia="宋体"/>
      <w:kern w:val="2"/>
      <w:sz w:val="21"/>
      <w:szCs w:val="24"/>
      <w:lang w:val="en-US" w:eastAsia="zh-CN" w:bidi="ar-SA"/>
    </w:rPr>
  </w:style>
  <w:style w:type="character" w:customStyle="1" w:styleId="50">
    <w:name w:val="标题 5 字符"/>
    <w:link w:val="5"/>
    <w:qFormat/>
    <w:rPr>
      <w:rFonts w:eastAsia="宋体"/>
      <w:b/>
      <w:kern w:val="2"/>
      <w:sz w:val="28"/>
      <w:lang w:val="en-US" w:eastAsia="zh-CN" w:bidi="ar-SA"/>
    </w:rPr>
  </w:style>
  <w:style w:type="character" w:customStyle="1" w:styleId="Char0">
    <w:name w:val="第*章 Char"/>
    <w:qFormat/>
    <w:rPr>
      <w:rFonts w:ascii="Arial" w:eastAsia="黑体" w:hAnsi="Arial"/>
      <w:b/>
      <w:bCs/>
      <w:kern w:val="2"/>
      <w:sz w:val="32"/>
      <w:szCs w:val="32"/>
    </w:rPr>
  </w:style>
  <w:style w:type="character" w:customStyle="1" w:styleId="1Char">
    <w:name w:val="章标题1 Char"/>
    <w:qFormat/>
    <w:rPr>
      <w:rFonts w:eastAsia="宋体"/>
      <w:b/>
      <w:bCs/>
      <w:kern w:val="2"/>
      <w:sz w:val="32"/>
      <w:szCs w:val="32"/>
      <w:lang w:val="en-US" w:eastAsia="zh-CN" w:bidi="ar-SA"/>
    </w:rPr>
  </w:style>
  <w:style w:type="character" w:customStyle="1" w:styleId="60">
    <w:name w:val="标题 6 字符"/>
    <w:link w:val="6"/>
    <w:qFormat/>
    <w:rPr>
      <w:rFonts w:ascii="Arial" w:eastAsia="黑体" w:hAnsi="Arial"/>
      <w:b/>
      <w:kern w:val="2"/>
      <w:sz w:val="24"/>
      <w:lang w:val="en-US" w:eastAsia="zh-CN" w:bidi="ar-SA"/>
    </w:rPr>
  </w:style>
  <w:style w:type="character" w:customStyle="1" w:styleId="70">
    <w:name w:val="标题 7 字符"/>
    <w:link w:val="7"/>
    <w:qFormat/>
    <w:rPr>
      <w:rFonts w:eastAsia="宋体"/>
      <w:b/>
      <w:kern w:val="2"/>
      <w:sz w:val="24"/>
      <w:lang w:val="en-US" w:eastAsia="zh-CN" w:bidi="ar-SA"/>
    </w:rPr>
  </w:style>
  <w:style w:type="character" w:customStyle="1" w:styleId="80">
    <w:name w:val="标题 8 字符"/>
    <w:link w:val="8"/>
    <w:qFormat/>
    <w:rPr>
      <w:rFonts w:ascii="Arial" w:eastAsia="黑体" w:hAnsi="Arial"/>
      <w:kern w:val="2"/>
      <w:sz w:val="24"/>
      <w:lang w:val="en-US" w:eastAsia="zh-CN" w:bidi="ar-SA"/>
    </w:rPr>
  </w:style>
  <w:style w:type="character" w:customStyle="1" w:styleId="90">
    <w:name w:val="标题 9 字符"/>
    <w:link w:val="9"/>
    <w:qFormat/>
    <w:rPr>
      <w:rFonts w:ascii="Arial" w:eastAsia="黑体" w:hAnsi="Arial"/>
      <w:kern w:val="2"/>
      <w:sz w:val="21"/>
      <w:lang w:val="en-US" w:eastAsia="zh-CN" w:bidi="ar-SA"/>
    </w:rPr>
  </w:style>
  <w:style w:type="character" w:customStyle="1" w:styleId="ad">
    <w:name w:val="标题 字符"/>
    <w:link w:val="ab"/>
    <w:qFormat/>
    <w:rPr>
      <w:rFonts w:ascii="Arial" w:eastAsia="隶书" w:hAnsi="Arial" w:cs="Arial"/>
      <w:b/>
      <w:bCs/>
      <w:kern w:val="2"/>
      <w:sz w:val="32"/>
      <w:szCs w:val="32"/>
      <w:lang w:val="en-US" w:eastAsia="zh-CN" w:bidi="ar-SA"/>
    </w:rPr>
  </w:style>
  <w:style w:type="character" w:customStyle="1" w:styleId="af7">
    <w:name w:val="日期 字符"/>
    <w:link w:val="af6"/>
    <w:qFormat/>
    <w:rPr>
      <w:rFonts w:ascii="宋体" w:eastAsia="宋体" w:hAnsi="Courier New"/>
      <w:kern w:val="2"/>
      <w:sz w:val="32"/>
      <w:lang w:val="en-US" w:eastAsia="zh-CN" w:bidi="ar-SA"/>
    </w:rPr>
  </w:style>
  <w:style w:type="character" w:customStyle="1" w:styleId="HTML0">
    <w:name w:val="HTML 预设格式 字符"/>
    <w:link w:val="HTML"/>
    <w:qFormat/>
    <w:rPr>
      <w:rFonts w:ascii="Arial Unicode MS" w:eastAsia="Arial Unicode MS" w:hAnsi="Arial Unicode MS"/>
      <w:color w:val="000000"/>
      <w:lang w:val="en-US" w:eastAsia="zh-CN" w:bidi="ar-SA"/>
    </w:rPr>
  </w:style>
  <w:style w:type="character" w:customStyle="1" w:styleId="af5">
    <w:name w:val="纯文本 字符"/>
    <w:link w:val="af4"/>
    <w:qFormat/>
    <w:rPr>
      <w:rFonts w:ascii="宋体" w:eastAsia="宋体" w:hAnsi="Courier New"/>
      <w:kern w:val="2"/>
      <w:sz w:val="21"/>
      <w:lang w:val="en-US" w:eastAsia="zh-CN" w:bidi="ar-SA"/>
    </w:rPr>
  </w:style>
  <w:style w:type="character" w:customStyle="1" w:styleId="Char1">
    <w:name w:val="正文文字首行缩进 Char"/>
    <w:qFormat/>
    <w:rPr>
      <w:kern w:val="2"/>
      <w:sz w:val="21"/>
      <w:szCs w:val="24"/>
    </w:rPr>
  </w:style>
  <w:style w:type="character" w:customStyle="1" w:styleId="ac">
    <w:name w:val="正文文本 字符"/>
    <w:link w:val="a9"/>
    <w:qFormat/>
    <w:rPr>
      <w:rFonts w:eastAsia="宋体"/>
      <w:b/>
      <w:bCs/>
      <w:kern w:val="2"/>
      <w:sz w:val="24"/>
      <w:szCs w:val="24"/>
      <w:lang w:val="en-US" w:eastAsia="zh-CN" w:bidi="ar-SA"/>
    </w:rPr>
  </w:style>
  <w:style w:type="character" w:customStyle="1" w:styleId="22">
    <w:name w:val="正文文本缩进 2 字符"/>
    <w:link w:val="21"/>
    <w:qFormat/>
    <w:rPr>
      <w:rFonts w:ascii="宋体" w:eastAsia="宋体" w:hAnsi="宋体"/>
      <w:kern w:val="2"/>
      <w:sz w:val="21"/>
      <w:szCs w:val="24"/>
      <w:lang w:val="en-US" w:eastAsia="zh-CN" w:bidi="ar-SA"/>
    </w:rPr>
  </w:style>
  <w:style w:type="character" w:customStyle="1" w:styleId="afd">
    <w:name w:val="页眉 字符"/>
    <w:link w:val="afc"/>
    <w:uiPriority w:val="99"/>
    <w:qFormat/>
    <w:rPr>
      <w:rFonts w:eastAsia="宋体"/>
      <w:kern w:val="2"/>
      <w:sz w:val="18"/>
      <w:szCs w:val="18"/>
      <w:lang w:val="en-US" w:eastAsia="zh-CN" w:bidi="ar-SA"/>
    </w:rPr>
  </w:style>
  <w:style w:type="character" w:customStyle="1" w:styleId="35">
    <w:name w:val="正文文本缩进 3 字符"/>
    <w:link w:val="34"/>
    <w:qFormat/>
    <w:rPr>
      <w:rFonts w:ascii="宋体" w:eastAsia="宋体"/>
      <w:b/>
      <w:bCs/>
      <w:kern w:val="2"/>
      <w:sz w:val="24"/>
      <w:szCs w:val="24"/>
      <w:lang w:val="en-US" w:eastAsia="zh-CN" w:bidi="ar-SA"/>
    </w:rPr>
  </w:style>
  <w:style w:type="character" w:customStyle="1" w:styleId="24">
    <w:name w:val="正文文本 2 字符"/>
    <w:link w:val="23"/>
    <w:qFormat/>
    <w:rPr>
      <w:rFonts w:eastAsia="宋体"/>
      <w:kern w:val="2"/>
      <w:sz w:val="24"/>
      <w:szCs w:val="24"/>
      <w:lang w:val="en-US" w:eastAsia="zh-CN" w:bidi="ar-SA"/>
    </w:rPr>
  </w:style>
  <w:style w:type="character" w:customStyle="1" w:styleId="afb">
    <w:name w:val="页脚 字符"/>
    <w:link w:val="afa"/>
    <w:qFormat/>
    <w:rPr>
      <w:rFonts w:eastAsia="宋体"/>
      <w:kern w:val="2"/>
      <w:sz w:val="18"/>
      <w:szCs w:val="18"/>
      <w:lang w:val="en-US" w:eastAsia="zh-CN" w:bidi="ar-SA"/>
    </w:rPr>
  </w:style>
  <w:style w:type="character" w:customStyle="1" w:styleId="33">
    <w:name w:val="正文文本 3 字符"/>
    <w:link w:val="32"/>
    <w:qFormat/>
    <w:rPr>
      <w:rFonts w:eastAsia="宋体"/>
      <w:kern w:val="2"/>
      <w:sz w:val="16"/>
      <w:szCs w:val="16"/>
      <w:lang w:val="en-US" w:eastAsia="zh-CN" w:bidi="ar-SA"/>
    </w:rPr>
  </w:style>
  <w:style w:type="character" w:customStyle="1" w:styleId="af9">
    <w:name w:val="批注框文本 字符"/>
    <w:link w:val="af8"/>
    <w:uiPriority w:val="99"/>
    <w:semiHidden/>
    <w:qFormat/>
    <w:rPr>
      <w:rFonts w:eastAsia="宋体"/>
      <w:kern w:val="2"/>
      <w:sz w:val="18"/>
      <w:szCs w:val="18"/>
      <w:lang w:val="en-US" w:eastAsia="zh-CN" w:bidi="ar-SA"/>
    </w:rPr>
  </w:style>
  <w:style w:type="paragraph" w:customStyle="1" w:styleId="14">
    <w:name w:val="样式1"/>
    <w:basedOn w:val="ab"/>
    <w:qFormat/>
    <w:pPr>
      <w:spacing w:before="120" w:after="120"/>
    </w:pPr>
    <w:rPr>
      <w:rFonts w:eastAsia="黑体"/>
      <w:b w:val="0"/>
      <w:sz w:val="30"/>
      <w:szCs w:val="21"/>
    </w:rPr>
  </w:style>
  <w:style w:type="paragraph" w:customStyle="1" w:styleId="25">
    <w:name w:val="样式2"/>
    <w:basedOn w:val="ab"/>
    <w:next w:val="14"/>
    <w:qFormat/>
    <w:pPr>
      <w:spacing w:before="120" w:after="120"/>
    </w:pPr>
    <w:rPr>
      <w:rFonts w:eastAsia="黑体"/>
      <w:b w:val="0"/>
      <w:sz w:val="30"/>
      <w:szCs w:val="30"/>
    </w:rPr>
  </w:style>
  <w:style w:type="character" w:customStyle="1" w:styleId="3CharChar">
    <w:name w:val="标题 3 Char Char"/>
    <w:qFormat/>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qFormat/>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3"/>
    <w:qFormat/>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qFormat/>
    <w:pPr>
      <w:spacing w:line="360" w:lineRule="auto"/>
      <w:ind w:firstLineChars="200" w:firstLine="200"/>
    </w:pPr>
    <w:rPr>
      <w:szCs w:val="20"/>
    </w:rPr>
  </w:style>
  <w:style w:type="paragraph" w:customStyle="1" w:styleId="a1">
    <w:name w:val="设计依据"/>
    <w:basedOn w:val="a9"/>
    <w:qFormat/>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qFormat/>
    <w:pPr>
      <w:numPr>
        <w:numId w:val="4"/>
      </w:numPr>
      <w:spacing w:line="360" w:lineRule="auto"/>
    </w:pPr>
    <w:rPr>
      <w:rFonts w:ascii="仿宋_GB2312" w:eastAsia="仿宋_GB2312" w:hAnsi="宋体"/>
      <w:color w:val="000000"/>
      <w:sz w:val="28"/>
      <w:szCs w:val="28"/>
    </w:rPr>
  </w:style>
  <w:style w:type="paragraph" w:customStyle="1" w:styleId="42">
    <w:name w:val="样式4"/>
    <w:basedOn w:val="a3"/>
    <w:qFormat/>
    <w:pPr>
      <w:tabs>
        <w:tab w:val="left" w:pos="842"/>
      </w:tabs>
      <w:spacing w:line="360" w:lineRule="auto"/>
      <w:ind w:left="842" w:hanging="420"/>
    </w:pPr>
    <w:rPr>
      <w:sz w:val="24"/>
    </w:rPr>
  </w:style>
  <w:style w:type="paragraph" w:customStyle="1" w:styleId="afff">
    <w:name w:val="文字"/>
    <w:basedOn w:val="a3"/>
    <w:qFormat/>
    <w:pPr>
      <w:tabs>
        <w:tab w:val="left" w:pos="8520"/>
      </w:tabs>
      <w:spacing w:line="312" w:lineRule="auto"/>
      <w:ind w:right="-210" w:firstLine="556"/>
    </w:pPr>
    <w:rPr>
      <w:rFonts w:ascii="宋体"/>
      <w:sz w:val="28"/>
      <w:szCs w:val="20"/>
    </w:rPr>
  </w:style>
  <w:style w:type="paragraph" w:customStyle="1" w:styleId="----">
    <w:name w:val="--规划-表格-居左"/>
    <w:basedOn w:val="--"/>
    <w:qFormat/>
    <w:pPr>
      <w:spacing w:line="240" w:lineRule="auto"/>
      <w:ind w:firstLineChars="0" w:firstLine="0"/>
    </w:pPr>
    <w:rPr>
      <w:sz w:val="20"/>
    </w:rPr>
  </w:style>
  <w:style w:type="paragraph" w:customStyle="1" w:styleId="----0">
    <w:name w:val="--规划-表格-居中"/>
    <w:basedOn w:val="--"/>
    <w:qFormat/>
    <w:pPr>
      <w:spacing w:line="240" w:lineRule="auto"/>
      <w:ind w:firstLineChars="0" w:firstLine="0"/>
      <w:jc w:val="center"/>
    </w:pPr>
    <w:rPr>
      <w:sz w:val="20"/>
    </w:rPr>
  </w:style>
  <w:style w:type="paragraph" w:customStyle="1" w:styleId="--0">
    <w:name w:val="--编号内缩进"/>
    <w:basedOn w:val="a3"/>
    <w:qFormat/>
    <w:pPr>
      <w:spacing w:line="360" w:lineRule="auto"/>
      <w:ind w:left="420" w:firstLineChars="200" w:firstLine="200"/>
    </w:pPr>
    <w:rPr>
      <w:szCs w:val="21"/>
    </w:rPr>
  </w:style>
  <w:style w:type="paragraph" w:customStyle="1" w:styleId="---">
    <w:name w:val="--规划-题注"/>
    <w:basedOn w:val="a3"/>
    <w:next w:val="--"/>
    <w:qFormat/>
    <w:pPr>
      <w:spacing w:line="360" w:lineRule="auto"/>
      <w:jc w:val="center"/>
    </w:pPr>
    <w:rPr>
      <w:rFonts w:eastAsia="黑体"/>
    </w:rPr>
  </w:style>
  <w:style w:type="paragraph" w:customStyle="1" w:styleId="---0">
    <w:name w:val="--规划-图和表"/>
    <w:next w:val="--"/>
    <w:qFormat/>
    <w:pPr>
      <w:jc w:val="center"/>
    </w:pPr>
    <w:rPr>
      <w:kern w:val="2"/>
      <w:sz w:val="21"/>
    </w:rPr>
  </w:style>
  <w:style w:type="paragraph" w:customStyle="1" w:styleId="---1">
    <w:name w:val="--规划-小标题"/>
    <w:basedOn w:val="a3"/>
    <w:next w:val="--"/>
    <w:qFormat/>
    <w:pPr>
      <w:keepNext/>
      <w:keepLines/>
      <w:spacing w:line="360" w:lineRule="auto"/>
      <w:outlineLvl w:val="4"/>
    </w:pPr>
    <w:rPr>
      <w:rFonts w:eastAsia="黑体"/>
    </w:rPr>
  </w:style>
  <w:style w:type="paragraph" w:customStyle="1" w:styleId="--Char">
    <w:name w:val="--规划正文 Char"/>
    <w:basedOn w:val="a3"/>
    <w:qFormat/>
    <w:pPr>
      <w:spacing w:line="360" w:lineRule="auto"/>
      <w:ind w:firstLineChars="200" w:firstLine="200"/>
    </w:pPr>
    <w:rPr>
      <w:sz w:val="24"/>
    </w:rPr>
  </w:style>
  <w:style w:type="paragraph" w:customStyle="1" w:styleId="afff0">
    <w:name w:val="缺省文本"/>
    <w:basedOn w:val="a3"/>
    <w:qFormat/>
    <w:pPr>
      <w:autoSpaceDE w:val="0"/>
      <w:autoSpaceDN w:val="0"/>
      <w:adjustRightInd w:val="0"/>
      <w:jc w:val="left"/>
    </w:pPr>
    <w:rPr>
      <w:kern w:val="0"/>
    </w:rPr>
  </w:style>
  <w:style w:type="paragraph" w:customStyle="1" w:styleId="afff1">
    <w:name w:val="封面文档标题"/>
    <w:basedOn w:val="a3"/>
    <w:qFormat/>
    <w:pPr>
      <w:autoSpaceDE w:val="0"/>
      <w:autoSpaceDN w:val="0"/>
      <w:adjustRightInd w:val="0"/>
      <w:spacing w:line="360" w:lineRule="auto"/>
      <w:jc w:val="center"/>
    </w:pPr>
    <w:rPr>
      <w:rFonts w:ascii="Arial" w:hAnsi="Arial"/>
      <w:b/>
      <w:kern w:val="0"/>
      <w:sz w:val="56"/>
    </w:rPr>
  </w:style>
  <w:style w:type="character" w:customStyle="1" w:styleId="--CharChar">
    <w:name w:val="--规划正文 Char Char"/>
    <w:qFormat/>
    <w:rPr>
      <w:rFonts w:eastAsia="宋体"/>
      <w:kern w:val="2"/>
      <w:sz w:val="24"/>
      <w:szCs w:val="24"/>
      <w:lang w:val="en-US" w:eastAsia="zh-CN" w:bidi="ar-SA"/>
    </w:rPr>
  </w:style>
  <w:style w:type="paragraph" w:customStyle="1" w:styleId="3">
    <w:name w:val="样式3"/>
    <w:basedOn w:val="10"/>
    <w:qFormat/>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qFormat/>
    <w:rPr>
      <w:rFonts w:eastAsia="宋体"/>
      <w:kern w:val="2"/>
      <w:sz w:val="21"/>
      <w:lang w:val="en-US" w:eastAsia="zh-CN" w:bidi="ar-SA"/>
    </w:rPr>
  </w:style>
  <w:style w:type="paragraph" w:customStyle="1" w:styleId="word">
    <w:name w:val="word"/>
    <w:basedOn w:val="a3"/>
    <w:qFormat/>
    <w:pPr>
      <w:widowControl/>
      <w:spacing w:before="100" w:beforeAutospacing="1" w:after="100" w:afterAutospacing="1" w:line="301" w:lineRule="atLeast"/>
      <w:jc w:val="left"/>
    </w:pPr>
    <w:rPr>
      <w:rFonts w:ascii="ˎ̥" w:hAnsi="ˎ̥"/>
      <w:color w:val="000000"/>
      <w:kern w:val="0"/>
      <w:sz w:val="20"/>
      <w:szCs w:val="20"/>
    </w:rPr>
  </w:style>
  <w:style w:type="paragraph" w:customStyle="1" w:styleId="afff2">
    <w:name w:val="列表项目"/>
    <w:basedOn w:val="a3"/>
    <w:qFormat/>
    <w:pPr>
      <w:tabs>
        <w:tab w:val="left" w:pos="420"/>
        <w:tab w:val="left" w:pos="1080"/>
      </w:tabs>
      <w:spacing w:line="288" w:lineRule="auto"/>
      <w:ind w:left="1080" w:hanging="360"/>
    </w:pPr>
    <w:rPr>
      <w:sz w:val="24"/>
      <w:szCs w:val="20"/>
    </w:rPr>
  </w:style>
  <w:style w:type="character" w:customStyle="1" w:styleId="content1">
    <w:name w:val="content1"/>
    <w:qFormat/>
    <w:rPr>
      <w:rFonts w:ascii="??" w:hAnsi="??" w:hint="default"/>
      <w:sz w:val="16"/>
      <w:szCs w:val="16"/>
      <w:u w:val="none"/>
    </w:rPr>
  </w:style>
  <w:style w:type="character" w:customStyle="1" w:styleId="unnamed4">
    <w:name w:val="unnamed4"/>
    <w:basedOn w:val="a6"/>
    <w:qFormat/>
  </w:style>
  <w:style w:type="character" w:customStyle="1" w:styleId="font2">
    <w:name w:val="font2"/>
    <w:basedOn w:val="a6"/>
    <w:qFormat/>
  </w:style>
  <w:style w:type="character" w:customStyle="1" w:styleId="font41">
    <w:name w:val="font41"/>
    <w:qFormat/>
    <w:rPr>
      <w:color w:val="000000"/>
      <w:spacing w:val="260"/>
      <w:sz w:val="18"/>
      <w:szCs w:val="18"/>
      <w:u w:val="none"/>
    </w:rPr>
  </w:style>
  <w:style w:type="paragraph" w:customStyle="1" w:styleId="afff3">
    <w:name w:val="正文(首行缩进)"/>
    <w:qFormat/>
    <w:pPr>
      <w:spacing w:line="360" w:lineRule="auto"/>
      <w:ind w:firstLineChars="200" w:firstLine="488"/>
      <w:jc w:val="both"/>
    </w:pPr>
    <w:rPr>
      <w:rFonts w:eastAsia="仿宋_GB2312"/>
      <w:spacing w:val="2"/>
      <w:sz w:val="24"/>
      <w:szCs w:val="24"/>
    </w:rPr>
  </w:style>
  <w:style w:type="paragraph" w:customStyle="1" w:styleId="xl72">
    <w:name w:val="xl72"/>
    <w:basedOn w:val="a3"/>
    <w:qFormat/>
    <w:pPr>
      <w:widowControl/>
      <w:spacing w:before="100" w:beforeAutospacing="1" w:after="100" w:afterAutospacing="1"/>
      <w:jc w:val="left"/>
    </w:pPr>
    <w:rPr>
      <w:rFonts w:ascii="宋体" w:hAnsi="宋体"/>
      <w:b/>
      <w:bCs/>
      <w:kern w:val="0"/>
      <w:sz w:val="28"/>
      <w:szCs w:val="28"/>
    </w:rPr>
  </w:style>
  <w:style w:type="character" w:customStyle="1" w:styleId="aff3">
    <w:name w:val="正文文本首行缩进 字符"/>
    <w:link w:val="aff2"/>
    <w:qFormat/>
    <w:rPr>
      <w:rFonts w:eastAsia="宋体"/>
      <w:b/>
      <w:bCs/>
      <w:kern w:val="2"/>
      <w:sz w:val="21"/>
      <w:szCs w:val="24"/>
      <w:lang w:val="en-US" w:eastAsia="zh-CN" w:bidi="ar-SA"/>
    </w:rPr>
  </w:style>
  <w:style w:type="paragraph" w:customStyle="1" w:styleId="Char2">
    <w:name w:val="正文(首行缩进) Char"/>
    <w:qFormat/>
    <w:pPr>
      <w:spacing w:before="120" w:after="60" w:line="360" w:lineRule="auto"/>
      <w:ind w:firstLineChars="200" w:firstLine="200"/>
    </w:pPr>
    <w:rPr>
      <w:rFonts w:eastAsia="仿宋_GB2312"/>
      <w:spacing w:val="2"/>
      <w:kern w:val="24"/>
      <w:sz w:val="24"/>
      <w:szCs w:val="24"/>
    </w:rPr>
  </w:style>
  <w:style w:type="paragraph" w:customStyle="1" w:styleId="81">
    <w:name w:val="汉议细等线简8"/>
    <w:qFormat/>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3"/>
    <w:qFormat/>
    <w:pPr>
      <w:autoSpaceDE w:val="0"/>
      <w:autoSpaceDN w:val="0"/>
      <w:adjustRightInd w:val="0"/>
      <w:spacing w:line="240" w:lineRule="atLeast"/>
    </w:pPr>
    <w:rPr>
      <w:rFonts w:ascii="汉仪细等线简" w:eastAsia="汉仪细等线简"/>
      <w:b/>
      <w:bCs/>
      <w:kern w:val="0"/>
      <w:sz w:val="18"/>
      <w:szCs w:val="18"/>
    </w:rPr>
  </w:style>
  <w:style w:type="character" w:customStyle="1" w:styleId="mode">
    <w:name w:val="mode"/>
    <w:basedOn w:val="a6"/>
    <w:qFormat/>
  </w:style>
  <w:style w:type="paragraph" w:customStyle="1" w:styleId="91">
    <w:name w:val="9"/>
    <w:basedOn w:val="a3"/>
    <w:next w:val="a5"/>
    <w:qFormat/>
    <w:pPr>
      <w:autoSpaceDE w:val="0"/>
      <w:autoSpaceDN w:val="0"/>
      <w:adjustRightInd w:val="0"/>
      <w:ind w:firstLine="420"/>
      <w:jc w:val="left"/>
      <w:textAlignment w:val="baseline"/>
    </w:pPr>
    <w:rPr>
      <w:rFonts w:ascii="宋体"/>
      <w:kern w:val="0"/>
      <w:sz w:val="34"/>
      <w:szCs w:val="20"/>
    </w:rPr>
  </w:style>
  <w:style w:type="character" w:customStyle="1" w:styleId="unnamed3">
    <w:name w:val="unnamed3"/>
    <w:basedOn w:val="a6"/>
    <w:qFormat/>
  </w:style>
  <w:style w:type="paragraph" w:customStyle="1" w:styleId="82">
    <w:name w:val="8"/>
    <w:basedOn w:val="a3"/>
    <w:next w:val="af2"/>
    <w:qFormat/>
    <w:pPr>
      <w:spacing w:after="120"/>
      <w:ind w:leftChars="200" w:left="420"/>
    </w:pPr>
  </w:style>
  <w:style w:type="paragraph" w:customStyle="1" w:styleId="71">
    <w:name w:val="7"/>
    <w:basedOn w:val="a3"/>
    <w:qFormat/>
    <w:pPr>
      <w:autoSpaceDE w:val="0"/>
      <w:autoSpaceDN w:val="0"/>
      <w:adjustRightInd w:val="0"/>
      <w:spacing w:line="270" w:lineRule="atLeast"/>
      <w:jc w:val="left"/>
    </w:pPr>
    <w:rPr>
      <w:rFonts w:ascii="宋体"/>
      <w:kern w:val="0"/>
      <w:sz w:val="18"/>
      <w:szCs w:val="18"/>
    </w:rPr>
  </w:style>
  <w:style w:type="paragraph" w:customStyle="1" w:styleId="00">
    <w:name w:val="00"/>
    <w:basedOn w:val="a3"/>
    <w:qFormat/>
    <w:pPr>
      <w:autoSpaceDE w:val="0"/>
      <w:autoSpaceDN w:val="0"/>
      <w:adjustRightInd w:val="0"/>
      <w:jc w:val="left"/>
    </w:pPr>
    <w:rPr>
      <w:rFonts w:ascii="黑体" w:eastAsia="黑体"/>
      <w:b/>
      <w:bCs/>
      <w:kern w:val="0"/>
      <w:sz w:val="20"/>
      <w:szCs w:val="20"/>
    </w:rPr>
  </w:style>
  <w:style w:type="paragraph" w:customStyle="1" w:styleId="51">
    <w:name w:val="5"/>
    <w:basedOn w:val="a3"/>
    <w:qFormat/>
    <w:pPr>
      <w:autoSpaceDE w:val="0"/>
      <w:autoSpaceDN w:val="0"/>
      <w:adjustRightInd w:val="0"/>
      <w:jc w:val="left"/>
    </w:pPr>
    <w:rPr>
      <w:rFonts w:ascii="宋体"/>
      <w:b/>
      <w:bCs/>
      <w:kern w:val="0"/>
      <w:sz w:val="18"/>
      <w:szCs w:val="18"/>
    </w:rPr>
  </w:style>
  <w:style w:type="paragraph" w:customStyle="1" w:styleId="61">
    <w:name w:val="6"/>
    <w:basedOn w:val="51"/>
    <w:qFormat/>
    <w:pPr>
      <w:spacing w:line="270" w:lineRule="atLeast"/>
      <w:jc w:val="both"/>
    </w:pPr>
    <w:rPr>
      <w:b w:val="0"/>
      <w:bCs w:val="0"/>
    </w:rPr>
  </w:style>
  <w:style w:type="paragraph" w:customStyle="1" w:styleId="afff4">
    <w:name w:val="产品描述"/>
    <w:qFormat/>
    <w:pPr>
      <w:widowControl w:val="0"/>
      <w:autoSpaceDE w:val="0"/>
      <w:autoSpaceDN w:val="0"/>
      <w:adjustRightInd w:val="0"/>
      <w:spacing w:line="270" w:lineRule="atLeast"/>
      <w:ind w:firstLine="397"/>
      <w:jc w:val="both"/>
    </w:pPr>
    <w:rPr>
      <w:rFonts w:ascii="宋体"/>
      <w:sz w:val="18"/>
      <w:szCs w:val="18"/>
    </w:rPr>
  </w:style>
  <w:style w:type="paragraph" w:customStyle="1" w:styleId="afff5">
    <w:name w:val="姜文清定义的正文"/>
    <w:basedOn w:val="a3"/>
    <w:qFormat/>
    <w:pPr>
      <w:spacing w:line="240" w:lineRule="atLeast"/>
      <w:ind w:firstLine="567"/>
    </w:pPr>
    <w:rPr>
      <w:szCs w:val="20"/>
    </w:rPr>
  </w:style>
  <w:style w:type="paragraph" w:customStyle="1" w:styleId="Default">
    <w:name w:val="Default"/>
    <w:qFormat/>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qFormat/>
    <w:pPr>
      <w:spacing w:line="200" w:lineRule="atLeast"/>
    </w:pPr>
    <w:rPr>
      <w:rFonts w:ascii="Arial" w:eastAsia="宋体" w:hAnsi="Arial" w:cs="Times New Roman"/>
      <w:color w:val="auto"/>
    </w:rPr>
  </w:style>
  <w:style w:type="paragraph" w:customStyle="1" w:styleId="NormalParagraph">
    <w:name w:val="Normal Paragraph"/>
    <w:basedOn w:val="a3"/>
    <w:qFormat/>
    <w:pPr>
      <w:widowControl/>
      <w:spacing w:before="120" w:line="360" w:lineRule="auto"/>
      <w:ind w:firstLine="425"/>
    </w:pPr>
    <w:rPr>
      <w:kern w:val="0"/>
      <w:sz w:val="24"/>
    </w:rPr>
  </w:style>
  <w:style w:type="character" w:customStyle="1" w:styleId="blue">
    <w:name w:val="blue"/>
    <w:basedOn w:val="a6"/>
    <w:qFormat/>
  </w:style>
  <w:style w:type="paragraph" w:customStyle="1" w:styleId="blue1">
    <w:name w:val="blue1"/>
    <w:basedOn w:val="a3"/>
    <w:qFormat/>
    <w:pPr>
      <w:widowControl/>
      <w:spacing w:before="100" w:beforeAutospacing="1" w:after="100" w:afterAutospacing="1"/>
      <w:jc w:val="left"/>
    </w:pPr>
    <w:rPr>
      <w:rFonts w:ascii="宋体" w:hAnsi="宋体" w:cs="宋体"/>
      <w:kern w:val="0"/>
      <w:sz w:val="24"/>
    </w:rPr>
  </w:style>
  <w:style w:type="character" w:customStyle="1" w:styleId="font">
    <w:name w:val="font"/>
    <w:basedOn w:val="a6"/>
    <w:qFormat/>
  </w:style>
  <w:style w:type="character" w:customStyle="1" w:styleId="font11">
    <w:name w:val="font11"/>
    <w:qFormat/>
    <w:rPr>
      <w:rFonts w:ascii="ˎ̥" w:hAnsi="ˎ̥" w:hint="default"/>
    </w:rPr>
  </w:style>
  <w:style w:type="paragraph" w:customStyle="1" w:styleId="a14">
    <w:name w:val="a14"/>
    <w:basedOn w:val="a3"/>
    <w:qFormat/>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proddescription">
    <w:name w:val="proddescription"/>
    <w:basedOn w:val="a6"/>
    <w:qFormat/>
  </w:style>
  <w:style w:type="character" w:customStyle="1" w:styleId="prodheadlines">
    <w:name w:val="prodheadlines"/>
    <w:basedOn w:val="a6"/>
    <w:qFormat/>
  </w:style>
  <w:style w:type="character" w:customStyle="1" w:styleId="text">
    <w:name w:val="text"/>
    <w:basedOn w:val="a6"/>
    <w:qFormat/>
  </w:style>
  <w:style w:type="paragraph" w:customStyle="1" w:styleId="text1">
    <w:name w:val="text1"/>
    <w:basedOn w:val="a3"/>
    <w:qFormat/>
    <w:pPr>
      <w:widowControl/>
      <w:spacing w:before="100" w:beforeAutospacing="1" w:after="100" w:afterAutospacing="1"/>
      <w:jc w:val="left"/>
    </w:pPr>
    <w:rPr>
      <w:rFonts w:ascii="宋体" w:hAnsi="宋体" w:cs="宋体"/>
      <w:kern w:val="0"/>
      <w:sz w:val="24"/>
    </w:rPr>
  </w:style>
  <w:style w:type="paragraph" w:customStyle="1" w:styleId="z-1">
    <w:name w:val="z-窗体顶端1"/>
    <w:basedOn w:val="a3"/>
    <w:next w:val="a3"/>
    <w:hidden/>
    <w:qFormat/>
    <w:pPr>
      <w:widowControl/>
      <w:pBdr>
        <w:bottom w:val="single" w:sz="6" w:space="1" w:color="auto"/>
      </w:pBdr>
      <w:jc w:val="center"/>
    </w:pPr>
    <w:rPr>
      <w:rFonts w:ascii="Arial" w:hAnsi="Arial" w:cs="Arial"/>
      <w:vanish/>
      <w:kern w:val="0"/>
      <w:sz w:val="16"/>
      <w:szCs w:val="16"/>
    </w:rPr>
  </w:style>
  <w:style w:type="paragraph" w:customStyle="1" w:styleId="z-10">
    <w:name w:val="z-窗体底端1"/>
    <w:basedOn w:val="a3"/>
    <w:next w:val="a3"/>
    <w:hidden/>
    <w:qFormat/>
    <w:pPr>
      <w:widowControl/>
      <w:pBdr>
        <w:top w:val="single" w:sz="6" w:space="1" w:color="auto"/>
      </w:pBdr>
      <w:jc w:val="center"/>
    </w:pPr>
    <w:rPr>
      <w:rFonts w:ascii="Arial" w:hAnsi="Arial" w:cs="Arial"/>
      <w:vanish/>
      <w:kern w:val="0"/>
      <w:sz w:val="16"/>
      <w:szCs w:val="16"/>
    </w:rPr>
  </w:style>
  <w:style w:type="paragraph" w:customStyle="1" w:styleId="afff6">
    <w:name w:val="正文样式"/>
    <w:basedOn w:val="a3"/>
    <w:qFormat/>
    <w:pPr>
      <w:adjustRightInd w:val="0"/>
      <w:spacing w:line="400" w:lineRule="atLeast"/>
      <w:ind w:firstLineChars="203" w:firstLine="570"/>
      <w:textAlignment w:val="baseline"/>
    </w:pPr>
    <w:rPr>
      <w:rFonts w:eastAsia="仿宋_GB2312"/>
      <w:kern w:val="0"/>
      <w:sz w:val="28"/>
      <w:szCs w:val="20"/>
    </w:rPr>
  </w:style>
  <w:style w:type="paragraph" w:customStyle="1" w:styleId="xl34">
    <w:name w:val="xl34"/>
    <w:basedOn w:val="a3"/>
    <w:qFormat/>
    <w:pPr>
      <w:widowControl/>
      <w:pBdr>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afff7">
    <w:name w:val="段落正文"/>
    <w:basedOn w:val="af4"/>
    <w:qFormat/>
    <w:pPr>
      <w:ind w:firstLineChars="200" w:firstLine="560"/>
    </w:pPr>
    <w:rPr>
      <w:sz w:val="28"/>
    </w:rPr>
  </w:style>
  <w:style w:type="character" w:customStyle="1" w:styleId="gray6">
    <w:name w:val="gray6"/>
    <w:basedOn w:val="a6"/>
    <w:qFormat/>
  </w:style>
  <w:style w:type="character" w:customStyle="1" w:styleId="style9">
    <w:name w:val="style9"/>
    <w:basedOn w:val="a6"/>
    <w:qFormat/>
  </w:style>
  <w:style w:type="paragraph" w:customStyle="1" w:styleId="240">
    <w:name w:val="2册标题4"/>
    <w:basedOn w:val="a3"/>
    <w:next w:val="a3"/>
    <w:qFormat/>
    <w:pPr>
      <w:spacing w:beforeLines="50" w:afterLines="50" w:line="300" w:lineRule="auto"/>
      <w:ind w:leftChars="200" w:left="420"/>
      <w:outlineLvl w:val="3"/>
    </w:pPr>
    <w:rPr>
      <w:rFonts w:ascii="Arial" w:eastAsia="幼圆" w:hAnsi="Arial" w:cs="Arial"/>
      <w:b/>
      <w:sz w:val="24"/>
    </w:rPr>
  </w:style>
  <w:style w:type="character" w:customStyle="1" w:styleId="grame">
    <w:name w:val="grame"/>
    <w:basedOn w:val="a6"/>
    <w:qFormat/>
  </w:style>
  <w:style w:type="paragraph" w:customStyle="1" w:styleId="style2">
    <w:name w:val="style2"/>
    <w:basedOn w:val="a3"/>
    <w:qFormat/>
    <w:pPr>
      <w:widowControl/>
      <w:spacing w:before="100" w:beforeAutospacing="1" w:after="100" w:afterAutospacing="1"/>
      <w:jc w:val="left"/>
    </w:pPr>
    <w:rPr>
      <w:rFonts w:ascii="宋体" w:hAnsi="宋体" w:cs="宋体"/>
      <w:kern w:val="0"/>
      <w:sz w:val="18"/>
      <w:szCs w:val="18"/>
    </w:rPr>
  </w:style>
  <w:style w:type="paragraph" w:customStyle="1" w:styleId="Char10">
    <w:name w:val="Char1"/>
    <w:basedOn w:val="a3"/>
    <w:qFormat/>
    <w:pPr>
      <w:jc w:val="left"/>
    </w:pPr>
    <w:rPr>
      <w:rFonts w:ascii="Tahoma" w:hAnsi="Tahoma"/>
      <w:sz w:val="24"/>
      <w:szCs w:val="20"/>
    </w:rPr>
  </w:style>
  <w:style w:type="paragraph" w:customStyle="1" w:styleId="1">
    <w:name w:val="编号1"/>
    <w:basedOn w:val="a3"/>
    <w:qFormat/>
    <w:pPr>
      <w:numPr>
        <w:numId w:val="6"/>
      </w:numPr>
      <w:adjustRightInd w:val="0"/>
      <w:spacing w:line="300" w:lineRule="auto"/>
      <w:ind w:right="210"/>
      <w:textAlignment w:val="center"/>
    </w:pPr>
    <w:rPr>
      <w:rFonts w:ascii="宋体" w:hAnsi="宋体"/>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qFormat/>
    <w:pPr>
      <w:widowControl/>
      <w:spacing w:line="400" w:lineRule="exact"/>
      <w:jc w:val="center"/>
    </w:pPr>
    <w:rPr>
      <w:rFonts w:ascii="Verdana" w:hAnsi="Verdana"/>
      <w:kern w:val="0"/>
      <w:szCs w:val="20"/>
      <w:lang w:eastAsia="en-US"/>
    </w:rPr>
  </w:style>
  <w:style w:type="paragraph" w:customStyle="1" w:styleId="font0">
    <w:name w:val="font0"/>
    <w:basedOn w:val="a3"/>
    <w:qFormat/>
    <w:pPr>
      <w:widowControl/>
      <w:spacing w:before="100" w:beforeAutospacing="1" w:after="100" w:afterAutospacing="1"/>
      <w:jc w:val="left"/>
    </w:pPr>
    <w:rPr>
      <w:rFonts w:ascii="宋体" w:hAnsi="宋体" w:hint="eastAsia"/>
      <w:kern w:val="0"/>
      <w:sz w:val="24"/>
    </w:rPr>
  </w:style>
  <w:style w:type="paragraph" w:customStyle="1" w:styleId="font5">
    <w:name w:val="font5"/>
    <w:basedOn w:val="a3"/>
    <w:qFormat/>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3"/>
    <w:qFormat/>
    <w:pPr>
      <w:widowControl/>
      <w:spacing w:before="100" w:beforeAutospacing="1" w:after="100" w:afterAutospacing="1"/>
      <w:jc w:val="left"/>
    </w:pPr>
    <w:rPr>
      <w:kern w:val="0"/>
      <w:sz w:val="24"/>
    </w:rPr>
  </w:style>
  <w:style w:type="paragraph" w:customStyle="1" w:styleId="xl24">
    <w:name w:val="xl2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5">
    <w:name w:val="xl25"/>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f8">
    <w:name w:val="表格字"/>
    <w:basedOn w:val="a3"/>
    <w:qFormat/>
    <w:pPr>
      <w:adjustRightInd w:val="0"/>
      <w:jc w:val="center"/>
    </w:pPr>
    <w:rPr>
      <w:rFonts w:ascii="宋体"/>
      <w:sz w:val="24"/>
      <w:szCs w:val="20"/>
    </w:rPr>
  </w:style>
  <w:style w:type="character" w:customStyle="1" w:styleId="afff9">
    <w:name w:val="样式 小三 加粗"/>
    <w:qFormat/>
    <w:rPr>
      <w:rFonts w:eastAsia="宋体"/>
      <w:b/>
      <w:bCs/>
      <w:sz w:val="32"/>
    </w:rPr>
  </w:style>
  <w:style w:type="paragraph" w:customStyle="1" w:styleId="xl28">
    <w:name w:val="xl28"/>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qw">
    <w:name w:val="qw"/>
    <w:qFormat/>
    <w:pPr>
      <w:widowControl w:val="0"/>
      <w:adjustRightInd w:val="0"/>
      <w:spacing w:line="312" w:lineRule="atLeast"/>
      <w:jc w:val="both"/>
      <w:textAlignment w:val="baseline"/>
    </w:pPr>
    <w:rPr>
      <w:rFonts w:ascii="宋体"/>
      <w:sz w:val="24"/>
    </w:rPr>
  </w:style>
  <w:style w:type="paragraph" w:customStyle="1" w:styleId="CharCharChar">
    <w:name w:val="Char Char Char"/>
    <w:basedOn w:val="a3"/>
    <w:qFormat/>
    <w:rPr>
      <w:rFonts w:ascii="Tahoma" w:hAnsi="Tahoma"/>
      <w:sz w:val="24"/>
      <w:szCs w:val="20"/>
    </w:rPr>
  </w:style>
  <w:style w:type="paragraph" w:customStyle="1" w:styleId="Char20">
    <w:name w:val="Char2"/>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info4">
    <w:name w:val="info4"/>
    <w:basedOn w:val="a6"/>
    <w:qFormat/>
  </w:style>
  <w:style w:type="paragraph" w:customStyle="1" w:styleId="afffa">
    <w:name w:val="缩进正文"/>
    <w:basedOn w:val="a3"/>
    <w:link w:val="Char3"/>
    <w:qFormat/>
    <w:pPr>
      <w:ind w:firstLineChars="200" w:firstLine="560"/>
    </w:pPr>
    <w:rPr>
      <w:rFonts w:eastAsia="仿宋_GB2312" w:cs="宋体"/>
      <w:sz w:val="28"/>
      <w:szCs w:val="20"/>
    </w:rPr>
  </w:style>
  <w:style w:type="character" w:customStyle="1" w:styleId="Char3">
    <w:name w:val="缩进正文 Char"/>
    <w:link w:val="afffa"/>
    <w:qFormat/>
    <w:rPr>
      <w:rFonts w:eastAsia="仿宋_GB2312" w:cs="宋体"/>
      <w:kern w:val="2"/>
      <w:sz w:val="28"/>
      <w:lang w:val="en-US" w:eastAsia="zh-CN" w:bidi="ar-SA"/>
    </w:rPr>
  </w:style>
  <w:style w:type="paragraph" w:customStyle="1" w:styleId="15">
    <w:name w:val="列出段落1"/>
    <w:basedOn w:val="a3"/>
    <w:qFormat/>
    <w:pPr>
      <w:ind w:firstLineChars="200" w:firstLine="420"/>
    </w:pPr>
    <w:rPr>
      <w:rFonts w:ascii="Calibri" w:hAnsi="Calibri" w:cs="Calibri"/>
      <w:szCs w:val="21"/>
    </w:rPr>
  </w:style>
  <w:style w:type="character" w:customStyle="1" w:styleId="af1">
    <w:name w:val="批注文字 字符"/>
    <w:basedOn w:val="a6"/>
    <w:link w:val="af0"/>
    <w:uiPriority w:val="99"/>
    <w:qFormat/>
    <w:rPr>
      <w:rFonts w:ascii="宋体"/>
      <w:sz w:val="34"/>
    </w:rPr>
  </w:style>
  <w:style w:type="character" w:customStyle="1" w:styleId="aff1">
    <w:name w:val="批注主题 字符"/>
    <w:basedOn w:val="af1"/>
    <w:link w:val="aff0"/>
    <w:uiPriority w:val="99"/>
    <w:qFormat/>
    <w:rPr>
      <w:rFonts w:ascii="宋体"/>
      <w:sz w:val="34"/>
    </w:rPr>
  </w:style>
  <w:style w:type="paragraph" w:customStyle="1" w:styleId="afffb">
    <w:name w:val="评价"/>
    <w:basedOn w:val="a3"/>
    <w:qFormat/>
    <w:pPr>
      <w:spacing w:afterLines="20"/>
      <w:ind w:firstLineChars="200" w:firstLine="1446"/>
    </w:pPr>
    <w:rPr>
      <w:rFonts w:ascii="Calibri" w:hAnsi="Calibri"/>
      <w:sz w:val="24"/>
    </w:rPr>
  </w:style>
  <w:style w:type="paragraph" w:customStyle="1" w:styleId="16">
    <w:name w:val="修订1"/>
    <w:hidden/>
    <w:uiPriority w:val="99"/>
    <w:semiHidden/>
    <w:qFormat/>
    <w:rPr>
      <w:kern w:val="2"/>
      <w:sz w:val="21"/>
      <w:szCs w:val="24"/>
    </w:rPr>
  </w:style>
  <w:style w:type="character" w:customStyle="1" w:styleId="alt-edited1">
    <w:name w:val="alt-edited1"/>
    <w:qFormat/>
    <w:rPr>
      <w:color w:val="4D90F0"/>
    </w:rPr>
  </w:style>
  <w:style w:type="character" w:customStyle="1" w:styleId="bodytextChar1">
    <w:name w:val="body text Char1"/>
    <w:qFormat/>
    <w:rPr>
      <w:rFonts w:eastAsia="宋体"/>
      <w:kern w:val="2"/>
      <w:sz w:val="21"/>
      <w:lang w:val="en-US" w:eastAsia="zh-CN" w:bidi="ar-SA"/>
    </w:rPr>
  </w:style>
  <w:style w:type="character" w:customStyle="1" w:styleId="aff">
    <w:name w:val="普通(网站) 字符"/>
    <w:link w:val="afe"/>
    <w:qFormat/>
    <w:rPr>
      <w:kern w:val="2"/>
      <w:sz w:val="24"/>
      <w:szCs w:val="24"/>
    </w:rPr>
  </w:style>
  <w:style w:type="character" w:customStyle="1" w:styleId="Char12">
    <w:name w:val="批注文字 Char1"/>
    <w:uiPriority w:val="99"/>
    <w:qFormat/>
    <w:rPr>
      <w:rFonts w:ascii="宋体"/>
      <w:sz w:val="34"/>
    </w:rPr>
  </w:style>
  <w:style w:type="character" w:customStyle="1" w:styleId="Char13">
    <w:name w:val="正文缩进 Char1"/>
    <w:qFormat/>
    <w:rPr>
      <w:rFonts w:eastAsia="宋体"/>
      <w:kern w:val="2"/>
      <w:sz w:val="21"/>
      <w:lang w:val="en-US" w:eastAsia="zh-CN" w:bidi="ar-SA"/>
    </w:rPr>
  </w:style>
  <w:style w:type="table" w:customStyle="1" w:styleId="17">
    <w:name w:val="网格型1"/>
    <w:basedOn w:val="a7"/>
    <w:qFormat/>
    <w:pPr>
      <w:widowControl w:val="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6">
    <w:name w:val="修订2"/>
    <w:hidden/>
    <w:uiPriority w:val="99"/>
    <w:unhideWhenUsed/>
    <w:qFormat/>
    <w:rPr>
      <w:kern w:val="2"/>
      <w:sz w:val="21"/>
      <w:szCs w:val="24"/>
    </w:rPr>
  </w:style>
  <w:style w:type="paragraph" w:customStyle="1" w:styleId="36">
    <w:name w:val="修订3"/>
    <w:hidden/>
    <w:uiPriority w:val="99"/>
    <w:unhideWhenUse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www.szggzy.com/jyfw/details.html?contentId=2053275&#12305;&#1229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56</Pages>
  <Words>7558</Words>
  <Characters>43083</Characters>
  <Application>Microsoft Office Word</Application>
  <DocSecurity>0</DocSecurity>
  <Lines>359</Lines>
  <Paragraphs>101</Paragraphs>
  <ScaleCrop>false</ScaleCrop>
  <Company>Microsoft</Company>
  <LinksUpToDate>false</LinksUpToDate>
  <CharactersWithSpaces>50540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wangjunran</cp:lastModifiedBy>
  <cp:revision>12</cp:revision>
  <cp:lastPrinted>2021-05-09T08:02:00Z</cp:lastPrinted>
  <dcterms:created xsi:type="dcterms:W3CDTF">2025-04-11T01:27:00Z</dcterms:created>
  <dcterms:modified xsi:type="dcterms:W3CDTF">2025-04-11T06:23:00Z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95273A57D2F94BFD8B68B2082CACD7BF</vt:lpwstr>
  </property>
  <property fmtid="{D5CDD505-2E9C-101B-9397-08002B2CF9AE}" pid="4" name="KSOTemplateDocerSaveRecord">
    <vt:lpwstr>eyJoZGlkIjoiYjE5OTcwMzQxZDVkODc4NGRlNTVhYjhlMWUxM2VjMzYiLCJ1c2VySWQiOiI3Nzc5NTg1MDkifQ==</vt:lpwstr>
  </property>
</Properties>
</file>