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008A9">
      <w:pPr>
        <w:pStyle w:val="2"/>
        <w:ind w:firstLine="461"/>
        <w:rPr>
          <w:rFonts w:hint="default" w:eastAsia="黑体"/>
          <w:sz w:val="24"/>
          <w:lang w:val="en-US" w:eastAsia="zh-CN"/>
        </w:rPr>
      </w:pPr>
      <w:bookmarkStart w:id="1" w:name="_GoBack"/>
      <w:r>
        <w:rPr>
          <w:rFonts w:hint="eastAsia" w:ascii="Times New Roman" w:hAnsi="Times New Roman" w:eastAsia="黑体"/>
          <w:b w:val="0"/>
          <w:kern w:val="44"/>
          <w:sz w:val="36"/>
          <w:szCs w:val="44"/>
        </w:rPr>
        <w:t>细胞库扩容（ATCC细胞采购）</w:t>
      </w:r>
      <w:r>
        <w:rPr>
          <w:rFonts w:hint="eastAsia" w:ascii="Times New Roman" w:hAnsi="Times New Roman" w:eastAsia="黑体"/>
          <w:b w:val="0"/>
          <w:kern w:val="44"/>
          <w:sz w:val="36"/>
          <w:szCs w:val="44"/>
          <w:lang w:val="en-US" w:eastAsia="zh-CN"/>
        </w:rPr>
        <w:t>单一来源谈判公告</w:t>
      </w:r>
      <w:bookmarkEnd w:id="1"/>
    </w:p>
    <w:p w14:paraId="4BDECC1E">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一、项目概况</w:t>
      </w:r>
    </w:p>
    <w:p w14:paraId="576A8F69">
      <w:pPr>
        <w:spacing w:line="360" w:lineRule="auto"/>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深圳湾实验室（以下简称为采购人）委托，对细胞库扩容（ATCC细胞采购）采用单一来源谈判的方式进行采购。供应商应在深圳市光明区凤凰街道东坑社区光明大道481号乐府广场1B栋31楼3105-06获取谈判文件，并于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15</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分（北京时间）前提交应答文件。</w:t>
      </w:r>
    </w:p>
    <w:p w14:paraId="13F81E8C">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二、项目基本情况</w:t>
      </w:r>
    </w:p>
    <w:p w14:paraId="31EBDB2A">
      <w:pPr>
        <w:spacing w:line="360" w:lineRule="auto"/>
        <w:ind w:firstLine="440" w:firstLineChars="200"/>
        <w:rPr>
          <w:rFonts w:hint="eastAsia" w:ascii="宋体" w:hAnsi="宋体" w:cs="宋体"/>
          <w:sz w:val="22"/>
          <w:szCs w:val="22"/>
        </w:rPr>
      </w:pPr>
      <w:r>
        <w:rPr>
          <w:rFonts w:hint="eastAsia" w:ascii="宋体" w:hAnsi="宋体" w:cs="宋体"/>
          <w:sz w:val="22"/>
          <w:szCs w:val="22"/>
        </w:rPr>
        <w:t>1、项目名称：细胞库扩容（ATCC细胞采购）</w:t>
      </w:r>
    </w:p>
    <w:p w14:paraId="18C1AEC5">
      <w:pPr>
        <w:spacing w:line="360" w:lineRule="auto"/>
        <w:ind w:firstLine="440" w:firstLineChars="200"/>
        <w:rPr>
          <w:rFonts w:hint="eastAsia" w:ascii="宋体" w:hAnsi="宋体" w:cs="宋体"/>
          <w:sz w:val="22"/>
          <w:szCs w:val="22"/>
        </w:rPr>
      </w:pPr>
      <w:r>
        <w:rPr>
          <w:rFonts w:hint="eastAsia" w:ascii="宋体" w:hAnsi="宋体" w:cs="宋体"/>
          <w:sz w:val="22"/>
          <w:szCs w:val="22"/>
        </w:rPr>
        <w:t>2、项目编号：</w:t>
      </w:r>
      <w:bookmarkStart w:id="0" w:name="招标邀请项目编号"/>
      <w:bookmarkEnd w:id="0"/>
      <w:r>
        <w:rPr>
          <w:rFonts w:hint="eastAsia" w:ascii="宋体" w:hAnsi="宋体" w:cs="宋体"/>
          <w:sz w:val="22"/>
          <w:szCs w:val="22"/>
        </w:rPr>
        <w:t>3324-DH2533H5125</w:t>
      </w:r>
    </w:p>
    <w:p w14:paraId="08EDFF1D">
      <w:pPr>
        <w:spacing w:line="360" w:lineRule="auto"/>
        <w:ind w:firstLine="440" w:firstLineChars="200"/>
        <w:rPr>
          <w:rFonts w:hint="eastAsia" w:ascii="宋体" w:hAnsi="宋体" w:cs="宋体"/>
          <w:sz w:val="22"/>
          <w:szCs w:val="22"/>
        </w:rPr>
      </w:pPr>
      <w:r>
        <w:rPr>
          <w:rFonts w:hint="eastAsia" w:ascii="宋体" w:hAnsi="宋体" w:cs="宋体"/>
          <w:sz w:val="22"/>
          <w:szCs w:val="22"/>
        </w:rPr>
        <w:t>3、采购方式（组织形式）：单一来源采购</w:t>
      </w:r>
    </w:p>
    <w:p w14:paraId="209B5F4A">
      <w:pPr>
        <w:spacing w:line="360" w:lineRule="auto"/>
        <w:ind w:firstLine="440" w:firstLineChars="200"/>
        <w:rPr>
          <w:rFonts w:hint="eastAsia" w:ascii="宋体" w:hAnsi="宋体" w:cs="宋体"/>
          <w:sz w:val="22"/>
          <w:szCs w:val="22"/>
        </w:rPr>
      </w:pPr>
      <w:r>
        <w:rPr>
          <w:rFonts w:hint="eastAsia" w:ascii="宋体" w:hAnsi="宋体" w:cs="宋体"/>
          <w:sz w:val="22"/>
          <w:szCs w:val="22"/>
        </w:rPr>
        <w:t>4、采购预算：人民币700,000.00元</w:t>
      </w:r>
    </w:p>
    <w:p w14:paraId="65704EAD">
      <w:pPr>
        <w:spacing w:line="360" w:lineRule="auto"/>
        <w:ind w:firstLine="440" w:firstLineChars="200"/>
        <w:rPr>
          <w:rFonts w:hint="eastAsia" w:ascii="宋体" w:hAnsi="宋体" w:cs="宋体"/>
          <w:sz w:val="22"/>
          <w:szCs w:val="22"/>
        </w:rPr>
      </w:pPr>
      <w:r>
        <w:rPr>
          <w:rFonts w:hint="eastAsia" w:ascii="宋体" w:hAnsi="宋体" w:cs="宋体"/>
          <w:sz w:val="22"/>
          <w:szCs w:val="22"/>
        </w:rPr>
        <w:t>5、最高限价：人民币700,000.00元</w:t>
      </w:r>
    </w:p>
    <w:p w14:paraId="449F3C48">
      <w:pPr>
        <w:spacing w:line="360" w:lineRule="auto"/>
        <w:ind w:firstLine="440" w:firstLineChars="200"/>
        <w:rPr>
          <w:rFonts w:hint="eastAsia" w:ascii="宋体" w:hAnsi="宋体" w:cs="宋体"/>
          <w:sz w:val="22"/>
          <w:szCs w:val="22"/>
        </w:rPr>
      </w:pPr>
      <w:r>
        <w:rPr>
          <w:rFonts w:hint="eastAsia" w:ascii="宋体" w:hAnsi="宋体" w:cs="宋体"/>
          <w:sz w:val="22"/>
          <w:szCs w:val="22"/>
        </w:rPr>
        <w:t>6、采购需求：详见谈判文件项目需求。</w:t>
      </w:r>
    </w:p>
    <w:p w14:paraId="252ED195">
      <w:pPr>
        <w:spacing w:line="360" w:lineRule="auto"/>
        <w:ind w:firstLine="440" w:firstLineChars="200"/>
        <w:rPr>
          <w:rFonts w:hint="eastAsia" w:ascii="宋体" w:hAnsi="宋体" w:cs="宋体"/>
          <w:sz w:val="22"/>
          <w:szCs w:val="22"/>
        </w:rPr>
      </w:pPr>
      <w:r>
        <w:rPr>
          <w:rFonts w:hint="eastAsia" w:ascii="宋体" w:hAnsi="宋体" w:cs="宋体"/>
          <w:sz w:val="22"/>
          <w:szCs w:val="22"/>
        </w:rPr>
        <w:t>7、合同履行期限：详见谈判文件。</w:t>
      </w:r>
    </w:p>
    <w:p w14:paraId="33D33F4C">
      <w:pPr>
        <w:spacing w:line="360" w:lineRule="auto"/>
        <w:ind w:firstLine="440" w:firstLineChars="200"/>
        <w:rPr>
          <w:rFonts w:hint="eastAsia" w:ascii="宋体" w:hAnsi="宋体" w:cs="宋体"/>
          <w:sz w:val="22"/>
          <w:szCs w:val="22"/>
        </w:rPr>
      </w:pPr>
      <w:r>
        <w:rPr>
          <w:rFonts w:hint="eastAsia" w:ascii="宋体" w:hAnsi="宋体" w:cs="宋体"/>
          <w:sz w:val="22"/>
          <w:szCs w:val="22"/>
        </w:rPr>
        <w:t>8、本项目不接受联合体投标。</w:t>
      </w:r>
    </w:p>
    <w:p w14:paraId="50829CA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三、投标人资格要求</w:t>
      </w:r>
    </w:p>
    <w:p w14:paraId="559790C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w:t>
      </w:r>
    </w:p>
    <w:p w14:paraId="2FF87C1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2、参与本项目投标前三年内，在经营活动中没有重大违法记录（由供应商在《政府采购应答及履约承诺函》中作出声明）。</w:t>
      </w:r>
    </w:p>
    <w:p w14:paraId="376960B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3、参与本项目政府采购活动时不存在被有关部门禁止参与政府采购活动且在有效期内的情况（由供应商在《政府采购应答及履约承诺函》中作出声明）。</w:t>
      </w:r>
    </w:p>
    <w:p w14:paraId="0A72AB90">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4、具备《中华人民共和国政府采购法》第二十二条第一款的条件（由供应商在《政府采购应答及履约承诺函》中作出声明）。</w:t>
      </w:r>
    </w:p>
    <w:p w14:paraId="72F25EA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5、未被列入失信被执行人、重大税收违法案件当事人名单、政府采购严重违法失信行为记录名单（由供应商在《政府采购应答及履约承诺函》中作出声明）。</w:t>
      </w:r>
    </w:p>
    <w:p w14:paraId="31D76C3C">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注：“信用中国”、“中国政府采购网”以及“深圳市政府采购监管网”为供应商信用信息的查询渠道，相关信息以谈判当日的查询结果为准。</w:t>
      </w:r>
    </w:p>
    <w:p w14:paraId="2930599E">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6、响应供应商不存在《深圳市财政局政府采购供应商信用信息管理办法》（深财规〔2023〕3号）列明的严重违法失信行为”（由供应商在《政府采购应答及履约承诺函》中作出声明）。</w:t>
      </w:r>
    </w:p>
    <w:p w14:paraId="7653A00F">
      <w:pPr>
        <w:spacing w:line="360" w:lineRule="auto"/>
        <w:ind w:firstLine="440" w:firstLineChars="200"/>
        <w:rPr>
          <w:rFonts w:hint="eastAsia" w:ascii="宋体" w:hAnsi="宋体" w:cs="宋体"/>
          <w:sz w:val="22"/>
          <w:szCs w:val="22"/>
        </w:rPr>
      </w:pPr>
      <w:r>
        <w:rPr>
          <w:rFonts w:hint="eastAsia" w:ascii="宋体" w:hAnsi="宋体" w:cs="宋体"/>
          <w:sz w:val="22"/>
          <w:szCs w:val="22"/>
        </w:rPr>
        <w:t>7、本项目接受进口产品投标（进口产品是指通过中国海关报关验放进入中国境内且产自关境外的产品，相关内容以“财库【2007】119号文”和“财办库【2008】248号文”的相关规定为准）。</w:t>
      </w:r>
    </w:p>
    <w:p w14:paraId="2FAC1B8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8、落实政府采购政策需满足的资格要求：无。</w:t>
      </w:r>
    </w:p>
    <w:p w14:paraId="6A679DB9">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9、本项目的特定资格要求：供应商须为采购单位推荐的供应商。</w:t>
      </w:r>
    </w:p>
    <w:p w14:paraId="553700C9">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四、获取谈判文件</w:t>
      </w:r>
    </w:p>
    <w:p w14:paraId="1D72C4E2">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12</w:t>
      </w:r>
      <w:r>
        <w:rPr>
          <w:rFonts w:hint="eastAsia" w:ascii="宋体" w:hAnsi="宋体" w:cs="宋体"/>
          <w:sz w:val="22"/>
          <w:szCs w:val="22"/>
        </w:rPr>
        <w:t>日至2025年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17</w:t>
      </w:r>
      <w:r>
        <w:rPr>
          <w:rFonts w:hint="eastAsia" w:ascii="宋体" w:hAnsi="宋体" w:cs="宋体"/>
          <w:sz w:val="22"/>
          <w:szCs w:val="22"/>
        </w:rPr>
        <w:t>日，每天上午09:00至12:00，下午14：30至17:30（北京时间，法定节假日除外）</w:t>
      </w:r>
    </w:p>
    <w:p w14:paraId="0BD74B2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2、地点：深圳市光明区凤凰街道东坑社区光明大道481号乐府广场1B栋31楼3105-06</w:t>
      </w:r>
    </w:p>
    <w:p w14:paraId="44B7F95F">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4FB08BFD">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643E8D4">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网上投标报名：发送报名资料扫描件至我司邮箱进行报名登记及获取招标文件，邮箱地址：gm@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帐凭证。报名时间以邮件收到时间为准，工作人员将在第二个工作日与报名资料完整的投标人联系。</w:t>
      </w:r>
    </w:p>
    <w:p w14:paraId="5629913A">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（3）供应商可到采购代理机构网站（www.szdhit.com）下载中心免费下载《洽购文件登记表》及《法定代表人证明书及授权委托书》。</w:t>
      </w:r>
    </w:p>
    <w:p w14:paraId="5975CCA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（4）标书发售联系人及联系方式：张小姐，0755-86959133转8001。</w:t>
      </w:r>
    </w:p>
    <w:p w14:paraId="49D4B5CD">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4、售价：500.00元（售后不退）</w:t>
      </w:r>
    </w:p>
    <w:p w14:paraId="094A103E">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开户行名称及账号</w:t>
      </w:r>
    </w:p>
    <w:p w14:paraId="19C61A77">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5F87DE02">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66F01524">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账号：4100 1800 0400 2656 1</w:t>
      </w:r>
    </w:p>
    <w:p w14:paraId="5763707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备注：用于购买采购文件及中标服务费付款。</w:t>
      </w:r>
    </w:p>
    <w:p w14:paraId="3FDAC999">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五、提交响应文件截止时间、开标时间和地点</w:t>
      </w:r>
    </w:p>
    <w:p w14:paraId="1482AEC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15</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w:t>
      </w:r>
    </w:p>
    <w:p w14:paraId="0F5DE96B">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 xml:space="preserve">2、地点：深圳市光明区凤凰街道东坑社区光明大道481号乐府广场1B栋31楼3105-06 </w:t>
      </w:r>
    </w:p>
    <w:p w14:paraId="361F3FEE">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六、公告期限</w:t>
      </w:r>
    </w:p>
    <w:p w14:paraId="0ABE5E86">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自本公告发布之日起3个工作日。</w:t>
      </w:r>
    </w:p>
    <w:p w14:paraId="28EDA40E">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七、其他补充事宜</w:t>
      </w:r>
    </w:p>
    <w:p w14:paraId="529A7098">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公示网站</w:t>
      </w:r>
    </w:p>
    <w:p w14:paraId="6D6E4FD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深圳公共资源交易网：www.szggzy.com</w:t>
      </w:r>
    </w:p>
    <w:p w14:paraId="6AFF58BB">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深圳市东海国际招标有限公司网：www.szdhit.com</w:t>
      </w:r>
    </w:p>
    <w:p w14:paraId="36D30BE5">
      <w:pPr>
        <w:pStyle w:val="6"/>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八、对本次招标提出询问，请按以下方式联系</w:t>
      </w:r>
    </w:p>
    <w:p w14:paraId="73521214">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1、采购人信息</w:t>
      </w:r>
    </w:p>
    <w:p w14:paraId="6D8C271D">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名称：深圳湾实验室</w:t>
      </w:r>
    </w:p>
    <w:p w14:paraId="3954B100">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地址：深圳市光明区科联路高科创新中心A座12层</w:t>
      </w:r>
    </w:p>
    <w:p w14:paraId="54CB0B29">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联系方式：谢老师，0755-26417836</w:t>
      </w:r>
    </w:p>
    <w:p w14:paraId="20ECEEF3">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2、采购代理机构信息</w:t>
      </w:r>
    </w:p>
    <w:p w14:paraId="342DC02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名　称：深圳市东海国际招标有限公司</w:t>
      </w:r>
    </w:p>
    <w:p w14:paraId="0B26F9A5">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地　址：深圳市光明区凤凰街道东坑社区光明大道481号乐府广场1B栋31楼3105-06</w:t>
      </w:r>
    </w:p>
    <w:p w14:paraId="55A56690">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联系方式：0755-86959133转8001</w:t>
      </w:r>
    </w:p>
    <w:p w14:paraId="05B2FA31">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3、项目联系方式</w:t>
      </w:r>
    </w:p>
    <w:p w14:paraId="625040E3">
      <w:pPr>
        <w:pStyle w:val="6"/>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项目联系人：白先生、罗女士、李先生</w:t>
      </w:r>
    </w:p>
    <w:p w14:paraId="2EB3236F">
      <w:pPr>
        <w:pStyle w:val="6"/>
        <w:spacing w:after="0" w:line="360" w:lineRule="auto"/>
        <w:ind w:left="0" w:firstLine="440" w:firstLineChars="200"/>
        <w:rPr>
          <w:rFonts w:ascii="宋体" w:hAnsi="宋体" w:cs="宋体"/>
          <w:sz w:val="22"/>
          <w:szCs w:val="22"/>
        </w:rPr>
      </w:pPr>
      <w:r>
        <w:rPr>
          <w:rFonts w:hint="eastAsia" w:ascii="宋体" w:hAnsi="宋体" w:cs="宋体"/>
          <w:sz w:val="22"/>
          <w:szCs w:val="22"/>
        </w:rPr>
        <w:t>电　话：0755-86959133转8006或8007</w:t>
      </w:r>
    </w:p>
    <w:p w14:paraId="7576EEDC">
      <w:pPr>
        <w:pStyle w:val="6"/>
        <w:spacing w:after="0" w:line="360" w:lineRule="auto"/>
        <w:ind w:left="0" w:firstLine="440" w:firstLineChars="200"/>
        <w:rPr>
          <w:rFonts w:ascii="宋体" w:hAnsi="宋体" w:cs="宋体"/>
          <w:sz w:val="22"/>
          <w:szCs w:val="22"/>
        </w:rPr>
      </w:pPr>
      <w:r>
        <w:rPr>
          <w:rFonts w:hint="eastAsia" w:ascii="宋体" w:hAnsi="宋体" w:cs="宋体"/>
          <w:sz w:val="22"/>
          <w:szCs w:val="22"/>
        </w:rPr>
        <w:t>4、监督电话：邹先生 13510343601</w:t>
      </w:r>
    </w:p>
    <w:p w14:paraId="1EE85566">
      <w:pPr>
        <w:spacing w:line="360" w:lineRule="auto"/>
        <w:jc w:val="right"/>
        <w:rPr>
          <w:rFonts w:ascii="宋体" w:hAnsi="宋体" w:cs="宋体"/>
          <w:sz w:val="22"/>
          <w:szCs w:val="22"/>
        </w:rPr>
      </w:pPr>
      <w:r>
        <w:rPr>
          <w:rFonts w:ascii="宋体" w:hAnsi="宋体" w:cs="宋体"/>
          <w:sz w:val="22"/>
          <w:szCs w:val="22"/>
        </w:rPr>
        <w:t>深圳市东海国际招标有限公司</w:t>
      </w:r>
    </w:p>
    <w:p w14:paraId="274C7678">
      <w:pPr>
        <w:spacing w:line="360" w:lineRule="auto"/>
        <w:jc w:val="right"/>
      </w:pPr>
      <w:r>
        <w:rPr>
          <w:rFonts w:hint="eastAsia" w:ascii="宋体" w:hAnsi="宋体" w:cs="宋体"/>
          <w:sz w:val="22"/>
          <w:szCs w:val="22"/>
        </w:rPr>
        <w:t>2025</w:t>
      </w:r>
      <w:r>
        <w:rPr>
          <w:rFonts w:ascii="宋体" w:hAnsi="宋体" w:cs="宋体"/>
          <w:sz w:val="22"/>
          <w:szCs w:val="22"/>
        </w:rPr>
        <w:t>年</w:t>
      </w:r>
      <w:r>
        <w:rPr>
          <w:rFonts w:hint="eastAsia" w:ascii="宋体" w:hAnsi="宋体" w:cs="宋体"/>
          <w:sz w:val="22"/>
          <w:szCs w:val="22"/>
          <w:lang w:val="en-US" w:eastAsia="zh-CN"/>
        </w:rPr>
        <w:t>12</w:t>
      </w:r>
      <w:r>
        <w:rPr>
          <w:rFonts w:ascii="宋体" w:hAnsi="宋体" w:cs="宋体"/>
          <w:sz w:val="22"/>
          <w:szCs w:val="22"/>
        </w:rPr>
        <w:t>月</w:t>
      </w:r>
      <w:r>
        <w:rPr>
          <w:rFonts w:hint="eastAsia" w:ascii="宋体" w:hAnsi="宋体" w:cs="宋体"/>
          <w:sz w:val="22"/>
          <w:szCs w:val="22"/>
          <w:lang w:val="en-US" w:eastAsia="zh-CN"/>
        </w:rPr>
        <w:t>12</w:t>
      </w:r>
      <w:r>
        <w:rPr>
          <w:rFonts w:ascii="宋体" w:hAnsi="宋体" w:cs="宋体"/>
          <w:sz w:val="22"/>
          <w:szCs w:val="22"/>
        </w:rPr>
        <w:t>日</w:t>
      </w:r>
    </w:p>
    <w:p w14:paraId="30689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65054"/>
    <w:rsid w:val="30B6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before="156" w:beforeLines="50" w:after="156" w:afterLines="50" w:line="360" w:lineRule="auto"/>
      <w:jc w:val="center"/>
      <w:outlineLvl w:val="1"/>
    </w:pPr>
    <w:rPr>
      <w:rFonts w:ascii="宋体" w:hAnsi="宋体" w:eastAsia="宋体"/>
      <w:b/>
      <w:sz w:val="21"/>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uiPriority w:val="0"/>
    <w:pPr>
      <w:ind w:right="-71" w:rightChars="-34" w:firstLine="540"/>
    </w:pPr>
    <w:rPr>
      <w:sz w:val="24"/>
    </w:rPr>
  </w:style>
  <w:style w:type="paragraph" w:styleId="4">
    <w:name w:val="envelope return"/>
    <w:basedOn w:val="1"/>
    <w:qFormat/>
    <w:uiPriority w:val="99"/>
    <w:rPr>
      <w:rFonts w:ascii="Arial" w:hAnsi="Arial"/>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3"/>
    <w:next w:val="1"/>
    <w:uiPriority w:val="0"/>
    <w:pPr>
      <w:spacing w:after="120"/>
      <w:ind w:left="420" w:right="0" w:rightChars="0" w:firstLine="21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2025-12-12T11:07:00Z</dcterms:created>
  <dc:creator>东海国际</dc:creator>
  <cp:lastModifiedBy>东海国际</cp:lastModifiedBy>
  <dcterms:modified xsi:type="dcterms:W3CDTF">2025-12-12T11:09:38Z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CEE33CF2BDC7497B914CD2725BD5DF0D_11</vt:lpwstr>
  </property>
  <property fmtid="{D5CDD505-2E9C-101B-9397-08002B2CF9AE}" pid="4" name="KSOTemplateDocerSaveRecord">
    <vt:lpwstr>eyJoZGlkIjoiNzg4YjIyNTU2NmFmODk0NjA0YWE1ZTlhZGFhNTJmODAiLCJ1c2VySWQiOiI1NTg0MDgyNTcifQ==</vt:lpwstr>
  </property>
</Properties>
</file>