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64C37">
      <w:pPr>
        <w:spacing w:line="560" w:lineRule="exact"/>
        <w:jc w:val="center"/>
        <w:rPr>
          <w:rFonts w:ascii="方正小标宋简体" w:eastAsia="方正小标宋简体"/>
          <w:sz w:val="44"/>
          <w:szCs w:val="48"/>
          <w:highlight w:val="none"/>
        </w:rPr>
      </w:pPr>
      <w:r>
        <w:rPr>
          <w:rFonts w:hint="eastAsia" w:ascii="方正小标宋简体" w:hAnsi="黑体" w:eastAsia="方正小标宋简体"/>
          <w:sz w:val="44"/>
          <w:szCs w:val="48"/>
          <w:highlight w:val="none"/>
        </w:rPr>
        <w:t>深圳市宝实</w:t>
      </w:r>
      <w:r>
        <w:rPr>
          <w:rFonts w:hint="eastAsia" w:ascii="方正小标宋简体" w:hAnsi="黑体" w:eastAsia="方正小标宋简体"/>
          <w:sz w:val="44"/>
          <w:szCs w:val="48"/>
          <w:highlight w:val="none"/>
          <w:lang w:val="en-US" w:eastAsia="zh-CN"/>
        </w:rPr>
        <w:t>置业</w:t>
      </w:r>
      <w:r>
        <w:rPr>
          <w:rFonts w:hint="eastAsia" w:ascii="方正小标宋简体" w:hAnsi="黑体" w:eastAsia="方正小标宋简体"/>
          <w:sz w:val="44"/>
          <w:szCs w:val="48"/>
          <w:highlight w:val="none"/>
        </w:rPr>
        <w:t>有限公司</w:t>
      </w:r>
      <w:r>
        <w:rPr>
          <w:rFonts w:hint="eastAsia" w:ascii="方正小标宋简体" w:eastAsia="方正小标宋简体"/>
          <w:sz w:val="44"/>
          <w:szCs w:val="48"/>
          <w:highlight w:val="none"/>
        </w:rPr>
        <w:t>关于新桥东</w:t>
      </w:r>
    </w:p>
    <w:p w14:paraId="6493C40C">
      <w:pPr>
        <w:spacing w:line="560" w:lineRule="exact"/>
        <w:jc w:val="center"/>
        <w:rPr>
          <w:rFonts w:hint="default" w:ascii="方正小标宋简体" w:eastAsia="方正小标宋简体"/>
          <w:sz w:val="44"/>
          <w:szCs w:val="4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44"/>
          <w:szCs w:val="48"/>
          <w:highlight w:val="none"/>
        </w:rPr>
        <w:t>项目</w:t>
      </w:r>
      <w:r>
        <w:rPr>
          <w:rFonts w:hint="eastAsia" w:ascii="方正小标宋简体" w:eastAsia="方正小标宋简体"/>
          <w:sz w:val="44"/>
          <w:szCs w:val="48"/>
          <w:highlight w:val="none"/>
          <w:lang w:val="en-US" w:eastAsia="zh-CN"/>
        </w:rPr>
        <w:t>网球场改造工程</w:t>
      </w:r>
      <w:r>
        <w:rPr>
          <w:rFonts w:hint="eastAsia" w:ascii="方正小标宋简体" w:eastAsia="方正小标宋简体"/>
          <w:sz w:val="44"/>
          <w:szCs w:val="48"/>
          <w:highlight w:val="none"/>
        </w:rPr>
        <w:t>的询价函</w:t>
      </w:r>
    </w:p>
    <w:p w14:paraId="31C75025">
      <w:pPr>
        <w:spacing w:line="560" w:lineRule="exact"/>
        <w:jc w:val="center"/>
        <w:rPr>
          <w:rFonts w:ascii="方正小标宋简体" w:eastAsia="方正小标宋简体"/>
          <w:sz w:val="44"/>
          <w:szCs w:val="48"/>
          <w:highlight w:val="none"/>
        </w:rPr>
      </w:pPr>
    </w:p>
    <w:p w14:paraId="4F49E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sz w:val="32"/>
          <w:szCs w:val="32"/>
          <w:highlight w:val="none"/>
        </w:rPr>
        <w:t>各受邀单位：</w:t>
      </w:r>
    </w:p>
    <w:p w14:paraId="06719D4B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sz w:val="32"/>
          <w:szCs w:val="32"/>
          <w:highlight w:val="none"/>
        </w:rPr>
        <w:t>我司拟开展新桥东片区重点城市更新项目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网球场改造工程的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招标工作，现邀请贵单位根据相关法规和项目要求进行报价，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报价函、报价清单及工程概况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详见附件。</w:t>
      </w:r>
    </w:p>
    <w:p w14:paraId="0EB7A89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Autospacing="0" w:afterAutospacing="0" w:line="640" w:lineRule="exact"/>
        <w:ind w:firstLine="626" w:firstLineChars="200"/>
        <w:jc w:val="left"/>
        <w:textAlignment w:val="auto"/>
        <w:rPr>
          <w:rFonts w:hint="eastAsia"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</w:rPr>
        <w:t>请贵单位于202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</w:rPr>
        <w:t>日（星期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</w:rPr>
        <w:t>）1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/>
          <w:w w:val="98"/>
          <w:sz w:val="32"/>
          <w:szCs w:val="32"/>
          <w:highlight w:val="none"/>
        </w:rPr>
        <w:t>:00前将盖章报价函等材料扫描件发至</w:t>
      </w:r>
      <w:r>
        <w:rPr>
          <w:rFonts w:hint="eastAsia" w:ascii="仿宋_GB2312" w:eastAsia="仿宋_GB2312"/>
          <w:b w:val="0"/>
          <w:bCs w:val="0"/>
          <w:i w:val="0"/>
          <w:iCs w:val="0"/>
          <w:caps w:val="0"/>
          <w:smallCaps w:val="0"/>
          <w:color w:val="000000"/>
          <w:spacing w:val="0"/>
          <w:sz w:val="32"/>
          <w:szCs w:val="32"/>
        </w:rPr>
        <w:t>baoshizhiyeys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@</w:t>
      </w:r>
      <w:r>
        <w:rPr>
          <w:rFonts w:ascii="仿宋_GB2312" w:hAnsi="黑体" w:eastAsia="仿宋_GB2312"/>
          <w:sz w:val="32"/>
          <w:szCs w:val="32"/>
          <w:highlight w:val="none"/>
        </w:rPr>
        <w:t>126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.com</w:t>
      </w:r>
      <w:r>
        <w:rPr>
          <w:rFonts w:ascii="仿宋_GB2312" w:hAnsi="黑体" w:eastAsia="仿宋_GB2312"/>
          <w:sz w:val="32"/>
          <w:szCs w:val="32"/>
          <w:highlight w:val="none"/>
        </w:rPr>
        <w:t>，原件资料提交（或邮寄）至深圳市宝安区恒明珠国际金融中心20楼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。</w:t>
      </w:r>
    </w:p>
    <w:p w14:paraId="7CD80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sz w:val="32"/>
          <w:szCs w:val="32"/>
          <w:highlight w:val="none"/>
        </w:rPr>
        <w:t>特此函达。</w:t>
      </w:r>
    </w:p>
    <w:p w14:paraId="0EA00FCB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_GB2312" w:hAnsi="黑体" w:eastAsia="仿宋_GB2312"/>
          <w:sz w:val="32"/>
          <w:szCs w:val="32"/>
          <w:highlight w:val="none"/>
        </w:rPr>
      </w:pPr>
    </w:p>
    <w:p w14:paraId="0FD4A324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40" w:lineRule="exact"/>
        <w:ind w:left="1918" w:leftChars="304" w:hanging="1280" w:hangingChars="400"/>
        <w:textAlignment w:val="auto"/>
        <w:rPr>
          <w:rFonts w:hint="eastAsia"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sz w:val="32"/>
          <w:szCs w:val="32"/>
          <w:highlight w:val="none"/>
        </w:rPr>
        <w:t>附件：</w:t>
      </w:r>
      <w:bookmarkStart w:id="0" w:name="_Hlk174975032"/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新桥东片区重点城市更新项目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网球场改造工程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需求书</w:t>
      </w:r>
      <w:bookmarkEnd w:id="0"/>
    </w:p>
    <w:p w14:paraId="17839E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autoSpaceDE/>
        <w:autoSpaceDN/>
        <w:bidi w:val="0"/>
        <w:adjustRightInd/>
        <w:snapToGrid/>
        <w:spacing w:line="640" w:lineRule="exact"/>
        <w:ind w:left="1600" w:leftChars="0" w:firstLine="0" w:firstLineChars="0"/>
        <w:textAlignment w:val="auto"/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新桥东项目网球场改造工程报价函</w:t>
      </w:r>
    </w:p>
    <w:p w14:paraId="3223F67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autoSpaceDE/>
        <w:autoSpaceDN/>
        <w:bidi w:val="0"/>
        <w:adjustRightInd/>
        <w:snapToGrid/>
        <w:spacing w:line="640" w:lineRule="exact"/>
        <w:ind w:left="1600" w:leftChars="0" w:firstLine="0" w:firstLineChars="0"/>
        <w:textAlignment w:val="auto"/>
        <w:rPr>
          <w:rFonts w:hint="default" w:ascii="仿宋_GB2312" w:hAnsi="黑体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黑体" w:eastAsia="仿宋_GB2312"/>
          <w:sz w:val="32"/>
          <w:szCs w:val="32"/>
          <w:highlight w:val="none"/>
          <w:lang w:val="en-US" w:eastAsia="zh-CN"/>
        </w:rPr>
        <w:t>新桥东球场网球场改造工程报价清单</w:t>
      </w:r>
    </w:p>
    <w:p w14:paraId="3C74627A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40" w:lineRule="exact"/>
        <w:ind w:firstLine="1622" w:firstLineChars="507"/>
        <w:jc w:val="left"/>
        <w:textAlignment w:val="auto"/>
        <w:rPr>
          <w:rFonts w:ascii="仿宋_GB2312" w:hAnsi="黑体" w:eastAsia="仿宋_GB2312"/>
          <w:sz w:val="32"/>
          <w:szCs w:val="32"/>
          <w:highlight w:val="none"/>
        </w:rPr>
      </w:pPr>
    </w:p>
    <w:p w14:paraId="65CC0941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40" w:lineRule="exact"/>
        <w:ind w:firstLine="645"/>
        <w:jc w:val="right"/>
        <w:textAlignment w:val="auto"/>
        <w:rPr>
          <w:rFonts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sz w:val="32"/>
          <w:szCs w:val="32"/>
          <w:highlight w:val="none"/>
        </w:rPr>
        <w:t>深圳市宝实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置业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有限公司</w:t>
      </w:r>
    </w:p>
    <w:p w14:paraId="1DE3D83D">
      <w:pPr>
        <w:keepNext w:val="0"/>
        <w:keepLines w:val="0"/>
        <w:pageBreakBefore w:val="0"/>
        <w:widowControl w:val="0"/>
        <w:kinsoku/>
        <w:wordWrap w:val="0"/>
        <w:overflowPunct/>
        <w:autoSpaceDE/>
        <w:autoSpaceDN/>
        <w:bidi w:val="0"/>
        <w:adjustRightInd/>
        <w:snapToGrid/>
        <w:spacing w:line="640" w:lineRule="exact"/>
        <w:ind w:firstLine="645"/>
        <w:jc w:val="center"/>
        <w:textAlignment w:val="auto"/>
        <w:rPr>
          <w:rFonts w:ascii="仿宋_GB2312" w:hAnsi="黑体" w:eastAsia="仿宋_GB2312"/>
          <w:sz w:val="32"/>
          <w:szCs w:val="32"/>
          <w:highlight w:val="none"/>
          <w:lang w:val="en-US" w:eastAsia="zh-CN"/>
        </w:rPr>
      </w:pPr>
      <w:r>
        <w:rPr>
          <w:rFonts w:ascii="仿宋_GB2312" w:hAnsi="黑体" w:eastAsia="仿宋_GB2312"/>
          <w:sz w:val="32"/>
          <w:szCs w:val="32"/>
          <w:highlight w:val="none"/>
        </w:rPr>
        <w:t xml:space="preserve">                            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9</w:t>
      </w:r>
      <w:bookmarkStart w:id="1" w:name="_GoBack"/>
      <w:bookmarkEnd w:id="1"/>
      <w:r>
        <w:rPr>
          <w:rFonts w:hint="eastAsia" w:ascii="仿宋_GB2312" w:hAnsi="黑体" w:eastAsia="仿宋_GB2312"/>
          <w:sz w:val="32"/>
          <w:szCs w:val="32"/>
          <w:highlight w:val="none"/>
        </w:rPr>
        <w:t>日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 xml:space="preserve">  </w:t>
      </w:r>
    </w:p>
    <w:p w14:paraId="72B944ED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40" w:lineRule="exact"/>
        <w:ind w:firstLine="420"/>
        <w:jc w:val="left"/>
        <w:textAlignment w:val="auto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b w:val="0"/>
          <w:bCs w:val="0"/>
          <w:i w:val="0"/>
          <w:iCs w:val="0"/>
          <w:caps w:val="0"/>
          <w:small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eastAsia="仿宋_GB2312"/>
          <w:b w:val="0"/>
          <w:bCs w:val="0"/>
          <w:i w:val="0"/>
          <w:iCs w:val="0"/>
          <w:caps w:val="0"/>
          <w:smallCaps w:val="0"/>
          <w:color w:val="000000"/>
          <w:spacing w:val="0"/>
          <w:sz w:val="32"/>
          <w:szCs w:val="32"/>
        </w:rPr>
        <w:t>联系人：陈炜哲，联系方式：0755-27838652）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33D21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09600" cy="26352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263524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61D882B1">
                          <w:pPr>
                            <w:pStyle w:val="9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20.75pt;width:48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JeBIjWAAAAAwEAAA8AAAAAAAAAAQAgAAAAIgAAAGRycy9kb3du&#10;cmV2LnhtbFBLAQIUABQAAAAIAIdO4kDH7+SdAQIAAPQDAAAOAAAAAAAAAAEAIAAAACUBAABkcnMv&#10;ZTJvRG9jLnhtbFBLBQYAAAAABgAGAFkBAACY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61D882B1">
                    <w:pPr>
                      <w:pStyle w:val="9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D3EC3"/>
    <w:multiLevelType w:val="singleLevel"/>
    <w:tmpl w:val="2E2D3EC3"/>
    <w:lvl w:ilvl="0" w:tentative="0">
      <w:start w:val="2"/>
      <w:numFmt w:val="decimal"/>
      <w:suff w:val="nothing"/>
      <w:lvlText w:val="%1、"/>
      <w:lvlJc w:val="left"/>
      <w:pPr>
        <w:ind w:left="16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5"/>
  </w:compat>
  <w:docVars>
    <w:docVar w:name="commondata" w:val="eyJoZGlkIjoiZjgxZWRiY2M4NGFkNDRhMzUxNDc5NGI2MTY4MDhkZDIifQ=="/>
  </w:docVars>
  <w:rsids>
    <w:rsidRoot w:val="00000000"/>
    <w:rsid w:val="15A32DC8"/>
    <w:rsid w:val="1A7D0622"/>
    <w:rsid w:val="2A59051A"/>
    <w:rsid w:val="2F402FC7"/>
    <w:rsid w:val="33AF1D97"/>
    <w:rsid w:val="66043A75"/>
    <w:rsid w:val="691F45AD"/>
    <w:rsid w:val="7FD7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link w:val="19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toc 5"/>
    <w:basedOn w:val="1"/>
    <w:next w:val="1"/>
    <w:autoRedefine/>
    <w:qFormat/>
    <w:uiPriority w:val="0"/>
    <w:pPr>
      <w:ind w:left="1680"/>
    </w:pPr>
  </w:style>
  <w:style w:type="paragraph" w:styleId="8">
    <w:name w:val="toc 3"/>
    <w:basedOn w:val="1"/>
    <w:next w:val="1"/>
    <w:autoRedefine/>
    <w:qFormat/>
    <w:uiPriority w:val="0"/>
    <w:pPr>
      <w:ind w:left="84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autoRedefine/>
    <w:qFormat/>
    <w:uiPriority w:val="0"/>
  </w:style>
  <w:style w:type="paragraph" w:styleId="12">
    <w:name w:val="toc 4"/>
    <w:basedOn w:val="1"/>
    <w:next w:val="1"/>
    <w:autoRedefine/>
    <w:qFormat/>
    <w:uiPriority w:val="0"/>
    <w:pPr>
      <w:ind w:left="1260"/>
    </w:pPr>
  </w:style>
  <w:style w:type="paragraph" w:styleId="13">
    <w:name w:val="toc 2"/>
    <w:basedOn w:val="1"/>
    <w:next w:val="1"/>
    <w:autoRedefine/>
    <w:qFormat/>
    <w:uiPriority w:val="0"/>
    <w:pPr>
      <w:ind w:left="420"/>
    </w:pPr>
  </w:style>
  <w:style w:type="paragraph" w:styleId="14">
    <w:name w:val="Normal (Web)"/>
    <w:basedOn w:val="1"/>
    <w:qFormat/>
    <w:uiPriority w:val="0"/>
    <w:rPr>
      <w:sz w:val="24"/>
    </w:rPr>
  </w:style>
  <w:style w:type="character" w:customStyle="1" w:styleId="17">
    <w:name w:val="heading 1 Char"/>
    <w:basedOn w:val="16"/>
    <w:link w:val="2"/>
    <w:qFormat/>
    <w:uiPriority w:val="0"/>
    <w:rPr>
      <w:rFonts w:ascii="Calibri" w:hAnsi="Calibri" w:eastAsia="宋体" w:cs="Arial"/>
      <w:b/>
      <w:bCs/>
      <w:kern w:val="44"/>
      <w:sz w:val="44"/>
      <w:szCs w:val="44"/>
      <w:lang w:val="en-US" w:eastAsia="zh-CN" w:bidi="ar-SA"/>
    </w:rPr>
  </w:style>
  <w:style w:type="character" w:customStyle="1" w:styleId="18">
    <w:name w:val="heading 2 Char"/>
    <w:basedOn w:val="16"/>
    <w:link w:val="3"/>
    <w:qFormat/>
    <w:uiPriority w:val="0"/>
    <w:rPr>
      <w:rFonts w:ascii="Times New Roman" w:hAnsi="Times New Roman" w:eastAsia="黑体" w:cs="Arial"/>
      <w:b/>
      <w:bCs/>
      <w:kern w:val="2"/>
      <w:sz w:val="32"/>
      <w:szCs w:val="32"/>
      <w:lang w:val="en-US" w:eastAsia="zh-CN" w:bidi="ar-SA"/>
    </w:rPr>
  </w:style>
  <w:style w:type="character" w:customStyle="1" w:styleId="19">
    <w:name w:val="heading 3 Char"/>
    <w:basedOn w:val="16"/>
    <w:link w:val="4"/>
    <w:qFormat/>
    <w:uiPriority w:val="0"/>
    <w:rPr>
      <w:rFonts w:ascii="Calibri" w:hAnsi="Calibri" w:eastAsia="宋体" w:cs="Arial"/>
      <w:b/>
      <w:bCs/>
      <w:kern w:val="2"/>
      <w:sz w:val="32"/>
      <w:szCs w:val="32"/>
      <w:lang w:val="en-US" w:eastAsia="zh-CN" w:bidi="ar-SA"/>
    </w:rPr>
  </w:style>
  <w:style w:type="paragraph" w:styleId="20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主题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  <a:round/>
        </a:ln>
        <a:ln w="25400" cap="flat" cmpd="sng">
          <a:solidFill>
            <a:schemeClr val="phClr"/>
          </a:solidFill>
          <a:prstDash val="solid"/>
          <a:round/>
        </a:ln>
        <a:ln w="38100" cap="flat" cmpd="sng">
          <a:solidFill>
            <a:schemeClr val="phClr"/>
          </a:solidFill>
          <a:prstDash val="solid"/>
          <a:round/>
        </a:ln>
      </a:lnStyleLst>
      <a:effectStyleLst>
        <a:effectStyle>
          <a:effectLst>
            <a:outerShdw blurRad="40000" dist="20000" dir="5400000" rotWithShape="0">
              <a:srgbClr val="000000">
                <a:alpha val="37647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4509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4509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100000"/>
          </a:path>
          <a:tileRect r="-100000" b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267</Words>
  <Characters>311</Characters>
  <Lines>0</Lines>
  <Paragraphs>84</Paragraphs>
  <TotalTime>25</TotalTime>
  <ScaleCrop>false</ScaleCrop>
  <LinksUpToDate>false</LinksUpToDate>
  <CharactersWithSpaces>341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2024-08-20T14:41:00Z</dcterms:created>
  <dc:creator>lenovo</dc:creator>
  <cp:lastModifiedBy>陈炜哲</cp:lastModifiedBy>
  <cp:lastPrinted>2024-08-28T10:55:00Z</cp:lastPrinted>
  <dcterms:modified xsi:type="dcterms:W3CDTF">2025-04-09T05:29:42Z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5E5063C9CE9787287AFC5067A91EC321_43</vt:lpwstr>
  </property>
  <property fmtid="{D5CDD505-2E9C-101B-9397-08002B2CF9AE}" pid="4" name="KSOTemplateDocerSaveRecord">
    <vt:lpwstr>eyJoZGlkIjoiMjExN2Q0MDhlM2YyMjhkZjVkZWE5ZTdhZWExYzIzNzAiLCJ1c2VySWQiOiI0Mjc0NDQ0MDgifQ==</vt:lpwstr>
  </property>
</Properties>
</file>