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7AF8C">
      <w:pPr>
        <w:jc w:val="center"/>
        <w:rPr>
          <w:rFonts w:hint="eastAsia" w:ascii="宋体" w:hAnsi="宋体" w:cs="宋体"/>
          <w:b/>
          <w:color w:val="000000"/>
          <w:sz w:val="28"/>
          <w:szCs w:val="28"/>
        </w:rPr>
      </w:pPr>
      <w:r>
        <w:rPr>
          <w:rFonts w:hint="eastAsia" w:ascii="宋体" w:hAnsi="宋体" w:cs="宋体"/>
          <w:b/>
          <w:color w:val="000000"/>
          <w:sz w:val="28"/>
          <w:szCs w:val="28"/>
        </w:rPr>
        <w:t>罗湖区深圳市教育幼儿园配电房增容改造工程项目</w:t>
      </w:r>
      <w:r>
        <w:rPr>
          <w:rFonts w:hint="eastAsia" w:ascii="宋体" w:hAnsi="宋体" w:cs="宋体"/>
          <w:b/>
          <w:color w:val="000000"/>
          <w:sz w:val="28"/>
          <w:szCs w:val="28"/>
          <w:lang w:eastAsia="zh-CN"/>
        </w:rPr>
        <w:t>招标</w:t>
      </w:r>
      <w:r>
        <w:rPr>
          <w:rFonts w:hint="eastAsia" w:ascii="宋体" w:hAnsi="宋体" w:cs="宋体"/>
          <w:b/>
          <w:color w:val="000000"/>
          <w:sz w:val="28"/>
          <w:szCs w:val="28"/>
        </w:rPr>
        <w:t>公告</w:t>
      </w:r>
    </w:p>
    <w:p w14:paraId="597880D7">
      <w:pPr>
        <w:ind w:firstLine="420" w:firstLineChars="200"/>
        <w:rPr>
          <w:rFonts w:hint="eastAsia" w:ascii="宋体" w:hAnsi="宋体" w:cs="宋体"/>
          <w:color w:val="000000"/>
          <w:kern w:val="0"/>
          <w:szCs w:val="21"/>
        </w:rPr>
      </w:pPr>
    </w:p>
    <w:p w14:paraId="5FB18FF9">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罗湖区深圳市教育幼儿园配电房增容改造工程项目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罗湖区深圳市教育幼儿园配电房增容改造工程项目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65A33A60">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6561E89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3324-DH2531G3149</w:t>
      </w:r>
    </w:p>
    <w:p w14:paraId="192D638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罗湖区深圳市教育幼儿园配电房增容改造工程项目</w:t>
      </w:r>
    </w:p>
    <w:p w14:paraId="794C45B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290,000.00</w:t>
      </w:r>
      <w:r>
        <w:rPr>
          <w:rFonts w:hint="eastAsia" w:ascii="宋体" w:hAnsi="宋体" w:eastAsia="宋体" w:cs="宋体"/>
          <w:i w:val="0"/>
          <w:iCs w:val="0"/>
          <w:caps w:val="0"/>
          <w:color w:val="auto"/>
          <w:spacing w:val="0"/>
          <w:sz w:val="22"/>
          <w:szCs w:val="22"/>
          <w:highlight w:val="none"/>
          <w:shd w:val="clear" w:color="auto" w:fill="FFFFFF"/>
        </w:rPr>
        <w:t>元</w:t>
      </w:r>
    </w:p>
    <w:p w14:paraId="0FFB2F8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290,000.00</w:t>
      </w:r>
      <w:r>
        <w:rPr>
          <w:rFonts w:hint="eastAsia" w:ascii="宋体" w:hAnsi="宋体" w:eastAsia="宋体" w:cs="宋体"/>
          <w:i w:val="0"/>
          <w:iCs w:val="0"/>
          <w:caps w:val="0"/>
          <w:color w:val="auto"/>
          <w:spacing w:val="0"/>
          <w:sz w:val="22"/>
          <w:szCs w:val="22"/>
          <w:highlight w:val="none"/>
          <w:shd w:val="clear" w:color="auto" w:fill="FFFFFF"/>
        </w:rPr>
        <w:t>元</w:t>
      </w:r>
    </w:p>
    <w:p w14:paraId="4D10187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5474630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0D405C43">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7FCEEA69">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549E8B6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eastAsia="宋体" w:cs="宋体"/>
          <w:b/>
          <w:bCs/>
          <w:i w:val="0"/>
          <w:iCs w:val="0"/>
          <w:caps w:val="0"/>
          <w:color w:val="auto"/>
          <w:spacing w:val="0"/>
          <w:sz w:val="22"/>
          <w:szCs w:val="22"/>
          <w:highlight w:val="none"/>
          <w:shd w:val="clear" w:color="auto" w:fill="FFFFFF"/>
        </w:rPr>
        <w:t>加盖投标人公章</w:t>
      </w:r>
      <w:r>
        <w:rPr>
          <w:rFonts w:hint="eastAsia" w:ascii="宋体" w:hAnsi="宋体" w:eastAsia="宋体" w:cs="宋体"/>
          <w:i w:val="0"/>
          <w:iCs w:val="0"/>
          <w:caps w:val="0"/>
          <w:color w:val="auto"/>
          <w:spacing w:val="0"/>
          <w:sz w:val="22"/>
          <w:szCs w:val="22"/>
          <w:highlight w:val="none"/>
          <w:shd w:val="clear" w:color="auto" w:fill="FFFFFF"/>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5F633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4A7FABB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76E89E6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3269875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55FC712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B07E9E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A90B05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06B557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1817BB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i w:val="0"/>
          <w:iCs w:val="0"/>
          <w:caps w:val="0"/>
          <w:color w:val="auto"/>
          <w:spacing w:val="0"/>
          <w:sz w:val="22"/>
          <w:szCs w:val="22"/>
          <w:highlight w:val="none"/>
          <w:shd w:val="clear" w:color="auto" w:fill="FFFFFF"/>
        </w:rPr>
        <w:t>网站截图</w:t>
      </w:r>
      <w:r>
        <w:rPr>
          <w:rFonts w:hint="eastAsia" w:ascii="宋体" w:hAnsi="宋体" w:eastAsia="宋体" w:cs="宋体"/>
          <w:i w:val="0"/>
          <w:iCs w:val="0"/>
          <w:caps w:val="0"/>
          <w:color w:val="auto"/>
          <w:spacing w:val="0"/>
          <w:sz w:val="22"/>
          <w:szCs w:val="22"/>
          <w:highlight w:val="none"/>
          <w:shd w:val="clear" w:color="auto" w:fill="FFFFFF"/>
        </w:rPr>
        <w:t>，作为不同供应商之间不存在单位负责人为同一人或者直接控股、管理关系的补充证明；</w:t>
      </w:r>
    </w:p>
    <w:p w14:paraId="58CD657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3D80292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2093351D">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w:t>
      </w:r>
      <w:r>
        <w:rPr>
          <w:rFonts w:hint="eastAsia" w:ascii="宋体" w:hAnsi="宋体" w:eastAsia="宋体" w:cs="宋体"/>
          <w:b/>
          <w:bCs/>
          <w:i w:val="0"/>
          <w:iCs w:val="0"/>
          <w:caps w:val="0"/>
          <w:color w:val="auto"/>
          <w:spacing w:val="0"/>
          <w:sz w:val="22"/>
          <w:szCs w:val="22"/>
          <w:highlight w:val="none"/>
          <w:shd w:val="clear" w:color="auto" w:fill="FFFFFF"/>
          <w:lang w:val="en-US" w:eastAsia="zh-CN"/>
        </w:rPr>
        <w:t>10</w:t>
      </w:r>
      <w:r>
        <w:rPr>
          <w:rFonts w:hint="eastAsia" w:ascii="宋体" w:hAnsi="宋体" w:eastAsia="宋体" w:cs="宋体"/>
          <w:b/>
          <w:bCs/>
          <w:i w:val="0"/>
          <w:iCs w:val="0"/>
          <w:caps w:val="0"/>
          <w:color w:val="auto"/>
          <w:spacing w:val="0"/>
          <w:sz w:val="22"/>
          <w:szCs w:val="22"/>
          <w:highlight w:val="none"/>
          <w:shd w:val="clear" w:color="auto" w:fill="FFFFFF"/>
        </w:rPr>
        <w:t>）具有承装（修、试）电力设施许可证须达到承装类</w:t>
      </w:r>
      <w:r>
        <w:rPr>
          <w:rFonts w:hint="eastAsia" w:ascii="宋体" w:hAnsi="宋体" w:eastAsia="宋体" w:cs="宋体"/>
          <w:b/>
          <w:bCs/>
          <w:i w:val="0"/>
          <w:iCs w:val="0"/>
          <w:caps w:val="0"/>
          <w:color w:val="auto"/>
          <w:spacing w:val="0"/>
          <w:sz w:val="22"/>
          <w:szCs w:val="22"/>
          <w:highlight w:val="none"/>
          <w:shd w:val="clear" w:color="auto" w:fill="FFFFFF"/>
          <w:lang w:val="en-US" w:eastAsia="zh-CN"/>
        </w:rPr>
        <w:t>四</w:t>
      </w:r>
      <w:r>
        <w:rPr>
          <w:rFonts w:hint="eastAsia" w:ascii="宋体" w:hAnsi="宋体" w:eastAsia="宋体" w:cs="宋体"/>
          <w:b/>
          <w:bCs/>
          <w:i w:val="0"/>
          <w:iCs w:val="0"/>
          <w:caps w:val="0"/>
          <w:color w:val="auto"/>
          <w:spacing w:val="0"/>
          <w:sz w:val="22"/>
          <w:szCs w:val="22"/>
          <w:highlight w:val="none"/>
          <w:shd w:val="clear" w:color="auto" w:fill="FFFFFF"/>
        </w:rPr>
        <w:t>级及以上含</w:t>
      </w:r>
      <w:r>
        <w:rPr>
          <w:rFonts w:hint="eastAsia" w:ascii="宋体" w:hAnsi="宋体" w:eastAsia="宋体" w:cs="宋体"/>
          <w:b/>
          <w:bCs/>
          <w:i w:val="0"/>
          <w:iCs w:val="0"/>
          <w:caps w:val="0"/>
          <w:color w:val="auto"/>
          <w:spacing w:val="0"/>
          <w:sz w:val="22"/>
          <w:szCs w:val="22"/>
          <w:highlight w:val="none"/>
          <w:shd w:val="clear" w:color="auto" w:fill="FFFFFF"/>
          <w:lang w:val="en-US" w:eastAsia="zh-CN"/>
        </w:rPr>
        <w:t>四</w:t>
      </w:r>
      <w:r>
        <w:rPr>
          <w:rFonts w:hint="eastAsia" w:ascii="宋体" w:hAnsi="宋体" w:eastAsia="宋体" w:cs="宋体"/>
          <w:b/>
          <w:bCs/>
          <w:i w:val="0"/>
          <w:iCs w:val="0"/>
          <w:caps w:val="0"/>
          <w:color w:val="auto"/>
          <w:spacing w:val="0"/>
          <w:sz w:val="22"/>
          <w:szCs w:val="22"/>
          <w:highlight w:val="none"/>
          <w:shd w:val="clear" w:color="auto" w:fill="FFFFFF"/>
        </w:rPr>
        <w:t>级。（提供资质证书复印件，原件备查）。</w:t>
      </w:r>
    </w:p>
    <w:p w14:paraId="359B3647">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7922277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5542B3E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63FE97B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655DD95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25790AD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699476F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6570C08D">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65BD490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270B682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17B2D816">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496B337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353F541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35723394">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3769DA9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33A8A2F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624DEFC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63CF5B4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72C0FAF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18814EC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5F7D6B6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720F0D9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53FEB97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"http://www.szdhit.com"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www.szdhit.com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218F627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深圳市教育幼儿园微信公众号</w:t>
      </w:r>
    </w:p>
    <w:p w14:paraId="300356B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9DA192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37D4EB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547C5A5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48F4CB6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41339D7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i w:val="0"/>
          <w:iCs w:val="0"/>
          <w:caps w:val="0"/>
          <w:color w:val="auto"/>
          <w:spacing w:val="0"/>
          <w:sz w:val="22"/>
          <w:szCs w:val="22"/>
          <w:highlight w:val="none"/>
          <w:shd w:val="clear" w:color="auto" w:fill="FFFFFF"/>
          <w:lang w:val="en-US" w:eastAsia="zh-CN"/>
        </w:rPr>
        <w:t>深圳市教育幼儿园</w:t>
      </w:r>
    </w:p>
    <w:p w14:paraId="6BBF470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地址：</w:t>
      </w:r>
      <w:r>
        <w:rPr>
          <w:rFonts w:hint="eastAsia" w:ascii="宋体" w:hAnsi="宋体" w:eastAsia="宋体" w:cs="宋体"/>
          <w:i w:val="0"/>
          <w:iCs w:val="0"/>
          <w:caps w:val="0"/>
          <w:color w:val="auto"/>
          <w:spacing w:val="0"/>
          <w:sz w:val="22"/>
          <w:szCs w:val="22"/>
          <w:highlight w:val="none"/>
          <w:shd w:val="clear" w:color="auto" w:fill="FFFFFF"/>
          <w:lang w:val="en-US" w:eastAsia="zh-CN"/>
        </w:rPr>
        <w:t>深圳市罗湖区洪湖五街8号深圳市教育幼儿园</w:t>
      </w:r>
    </w:p>
    <w:p w14:paraId="5738760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val="en-US" w:eastAsia="zh-CN"/>
        </w:rPr>
        <w:t>叶老师0755-25602855</w:t>
      </w:r>
    </w:p>
    <w:p w14:paraId="46B3A0A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5B1308F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4DE7E26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03A1992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1F499AB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243BB87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1AF3B51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5171A5A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65122EAA">
      <w:pPr>
        <w:numPr>
          <w:ilvl w:val="0"/>
          <w:numId w:val="0"/>
        </w:numPr>
        <w:spacing w:line="240" w:lineRule="auto"/>
        <w:ind w:leftChars="-1800"/>
        <w:jc w:val="right"/>
        <w:rPr>
          <w:rFonts w:hint="eastAsia" w:ascii="宋体" w:hAnsi="宋体" w:eastAsia="宋体" w:cs="宋体"/>
          <w:i w:val="0"/>
          <w:iCs w:val="0"/>
          <w:caps w:val="0"/>
          <w:color w:val="333333"/>
          <w:spacing w:val="0"/>
          <w:kern w:val="0"/>
          <w:sz w:val="22"/>
          <w:szCs w:val="22"/>
          <w:shd w:val="clear" w:color="auto" w:fill="FFFFFF"/>
          <w:lang w:val="en-US" w:eastAsia="zh-CN" w:bidi="ar"/>
        </w:rPr>
      </w:pPr>
    </w:p>
    <w:p w14:paraId="70163544">
      <w:pPr>
        <w:numPr>
          <w:ilvl w:val="0"/>
          <w:numId w:val="0"/>
        </w:numPr>
        <w:spacing w:line="240" w:lineRule="auto"/>
        <w:ind w:leftChars="-1800"/>
        <w:jc w:val="righ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w:t>
      </w:r>
    </w:p>
    <w:p w14:paraId="4E4F20B6">
      <w:pPr>
        <w:numPr>
          <w:ilvl w:val="0"/>
          <w:numId w:val="0"/>
        </w:numPr>
        <w:spacing w:line="240" w:lineRule="auto"/>
        <w:ind w:leftChars="-1800"/>
        <w:jc w:val="right"/>
        <w:rPr>
          <w:rFonts w:hint="default" w:ascii="宋体" w:hAnsi="宋体" w:eastAsia="宋体" w:cs="宋体"/>
          <w:i w:val="0"/>
          <w:iCs w:val="0"/>
          <w:caps w:val="0"/>
          <w:color w:val="333333"/>
          <w:spacing w:val="0"/>
          <w:kern w:val="0"/>
          <w:sz w:val="22"/>
          <w:szCs w:val="22"/>
          <w:shd w:val="clear" w:color="auto" w:fill="FFFFFF"/>
          <w:lang w:val="en-US" w:eastAsia="zh-CN" w:bidi="ar"/>
        </w:rPr>
      </w:pPr>
      <w:bookmarkStart w:id="1" w:name="_GoBack"/>
      <w:bookmarkEnd w:id="1"/>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7月25日</w:t>
      </w:r>
    </w:p>
    <w:p w14:paraId="0198F3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E232E"/>
    <w:rsid w:val="5C853A32"/>
    <w:rsid w:val="7866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2680</Words>
  <Characters>3125</Characters>
  <Lines>0</Lines>
  <Paragraphs>0</Paragraphs>
  <TotalTime>1</TotalTime>
  <ScaleCrop>false</ScaleCrop>
  <LinksUpToDate>false</LinksUpToDate>
  <CharactersWithSpaces>3135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2025-07-25T12:35:00Z</dcterms:created>
  <dc:creator>Administrator</dc:creator>
  <cp:lastModifiedBy>东海国际</cp:lastModifiedBy>
  <dcterms:modified xsi:type="dcterms:W3CDTF">2025-07-25T12:41:33Z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635438D2B2B14D018FE170666BE4C285_12</vt:lpwstr>
  </property>
</Properties>
</file>