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93F63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120" w:beforeAutospacing="0" w:after="120" w:afterAutospacing="0" w:line="360" w:lineRule="exact"/>
        <w:ind w:right="0"/>
        <w:jc w:val="center"/>
        <w:textAlignment w:val="auto"/>
        <w:rPr>
          <w:rFonts w:hint="default" w:eastAsia="宋体" w:asciiTheme="majorEastAsia" w:hAnsiTheme="majorEastAsia" w:cstheme="majorEastAsia"/>
          <w:b/>
          <w:bCs/>
          <w:i w:val="0"/>
          <w:iCs w:val="0"/>
          <w:caps w:val="0"/>
          <w:color w:val="auto"/>
          <w:spacing w:val="0"/>
          <w:sz w:val="56"/>
          <w:szCs w:val="56"/>
          <w:shd w:val="clear" w:fill="FFFFFF"/>
          <w:lang w:val="en-US" w:eastAsia="zh-CN"/>
        </w:rPr>
      </w:pPr>
      <w:bookmarkStart w:id="0" w:name="_GoBack"/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36"/>
          <w:shd w:val="clear" w:fill="FFFFFF"/>
          <w:lang w:val="en-US" w:eastAsia="zh-CN"/>
        </w:rPr>
        <w:t>荧光定位观察仪变更公告（二）</w:t>
      </w:r>
    </w:p>
    <w:bookmarkEnd w:id="0"/>
    <w:p w14:paraId="0CBACE60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both"/>
        <w:textAlignment w:val="auto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</w:p>
    <w:p w14:paraId="4FE550BE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一、项目基本情况</w:t>
      </w:r>
    </w:p>
    <w:p w14:paraId="17D82DDF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原公告的采购项目编号：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3324-DH2531H2495</w:t>
      </w:r>
    </w:p>
    <w:p w14:paraId="7071FDA1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微软雅黑" w:hAnsi="微软雅黑" w:eastAsia="宋体" w:cs="微软雅黑"/>
          <w:i w:val="0"/>
          <w:iCs w:val="0"/>
          <w:caps w:val="0"/>
          <w:color w:val="auto"/>
          <w:spacing w:val="0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原公告的采购项目名称：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eastAsia="zh-CN"/>
        </w:rPr>
        <w:t>荧光定位观察仪</w:t>
      </w:r>
    </w:p>
    <w:p w14:paraId="279CD133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首次公告日期：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2025年11月11日</w:t>
      </w:r>
    </w:p>
    <w:p w14:paraId="38A185B6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二、更正信息</w:t>
      </w:r>
    </w:p>
    <w:p w14:paraId="776B0764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微软雅黑" w:hAnsi="微软雅黑" w:eastAsia="宋体" w:cs="微软雅黑"/>
          <w:i w:val="0"/>
          <w:iCs w:val="0"/>
          <w:caps w:val="0"/>
          <w:color w:val="auto"/>
          <w:spacing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更正事项：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采购公告</w:t>
      </w:r>
    </w:p>
    <w:p w14:paraId="3D1D468F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更正内容：</w:t>
      </w:r>
    </w:p>
    <w:p w14:paraId="476A8A65">
      <w:pPr>
        <w:pStyle w:val="3"/>
        <w:keepNext w:val="0"/>
        <w:keepLines w:val="0"/>
        <w:widowControl/>
        <w:suppressLineNumbers w:val="0"/>
        <w:shd w:val="clear"/>
        <w:spacing w:before="0" w:beforeAutospacing="0" w:after="0" w:afterAutospacing="0" w:line="360" w:lineRule="atLeast"/>
        <w:ind w:left="0" w:right="0" w:firstLine="435"/>
        <w:jc w:val="left"/>
        <w:rPr>
          <w:rFonts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shd w:val="clear" w:fill="FFFFFF"/>
          <w:lang w:val="en-US" w:eastAsia="zh-CN" w:bidi="ar"/>
        </w:rPr>
        <w:t>1.本项目获取招标文件截止时间延期至2025年11月27日17时30分（北京时间）。</w:t>
      </w:r>
    </w:p>
    <w:p w14:paraId="220C4AEF">
      <w:pPr>
        <w:pStyle w:val="3"/>
        <w:keepNext w:val="0"/>
        <w:keepLines w:val="0"/>
        <w:widowControl/>
        <w:suppressLineNumbers w:val="0"/>
        <w:shd w:val="clear"/>
        <w:spacing w:before="0" w:beforeAutospacing="0" w:after="0" w:afterAutospacing="0" w:line="360" w:lineRule="atLeast"/>
        <w:ind w:left="0" w:right="0" w:firstLine="435"/>
        <w:jc w:val="left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shd w:val="clear" w:fill="FFFFFF"/>
          <w:lang w:val="en-US" w:eastAsia="zh-CN" w:bidi="ar"/>
        </w:rPr>
        <w:t>2.本项目投标截止时间及开标时间延期至2025年11月28日14时30分（北京时间）。</w:t>
      </w:r>
    </w:p>
    <w:p w14:paraId="66BF1E73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3.其他内容不变。</w:t>
      </w:r>
    </w:p>
    <w:p w14:paraId="48B6298F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三、其他补充事宜</w:t>
      </w:r>
    </w:p>
    <w:p w14:paraId="64959DA8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1.采购文件如涉及上述内容的亦作相应修改，本通知与原采购文件矛盾之处，以本通知为准。</w:t>
      </w:r>
    </w:p>
    <w:p w14:paraId="0932ABFF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0" w:firstLineChars="200"/>
        <w:jc w:val="left"/>
        <w:textAlignment w:val="auto"/>
        <w:rPr>
          <w:rFonts w:hint="eastAsia" w:ascii="微软雅黑" w:hAnsi="微软雅黑" w:eastAsia="微软雅黑" w:cs="微软雅黑"/>
          <w:i w:val="0"/>
          <w:iCs w:val="0"/>
          <w:caps w:val="0"/>
          <w:color w:val="auto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2.投标人有义务在采购活动期间浏览相关网站，在网上公布的与本次采购项目有关的信息视为已送达各投标人。</w:t>
      </w:r>
    </w:p>
    <w:p w14:paraId="3F91E255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四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、联系方式</w:t>
      </w:r>
    </w:p>
    <w:p w14:paraId="466E7FBB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1.采购人信息</w:t>
      </w:r>
    </w:p>
    <w:p w14:paraId="786D17DD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名 称：深圳市妇幼保健院</w:t>
      </w:r>
    </w:p>
    <w:p w14:paraId="5B517953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地 址：深圳市福田区红荔路2004号</w:t>
      </w:r>
    </w:p>
    <w:p w14:paraId="29C0FC5D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联系方式：曾工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0755-83212516</w:t>
      </w:r>
    </w:p>
    <w:p w14:paraId="1286BE53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.采购代理机构信息</w:t>
      </w:r>
    </w:p>
    <w:p w14:paraId="156831E4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名　称：深圳市东海国际招标有限公司</w:t>
      </w:r>
    </w:p>
    <w:p w14:paraId="2AC7DE35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地　址：深圳市罗湖区太宁路2号百仕达大厦27B</w:t>
      </w:r>
    </w:p>
    <w:p w14:paraId="50620A30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联系方式：0755-86959378</w:t>
      </w:r>
    </w:p>
    <w:p w14:paraId="39B39D73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.项目联系方式</w:t>
      </w:r>
    </w:p>
    <w:p w14:paraId="7947C704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项目联系人：吴先生、袁小姐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佟先生</w:t>
      </w:r>
    </w:p>
    <w:p w14:paraId="0F8BA39B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电　话：0755-86959378或86959778转800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/80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/8009</w:t>
      </w:r>
    </w:p>
    <w:p w14:paraId="6A1CCCBB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44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.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  <w:lang w:val="en-US" w:eastAsia="zh-CN"/>
        </w:rPr>
        <w:t>监督电话：刘先生13823779877</w:t>
      </w:r>
    </w:p>
    <w:p w14:paraId="539C412A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</w:p>
    <w:p w14:paraId="41DBDD39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both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</w:p>
    <w:p w14:paraId="47141835">
      <w:pPr>
        <w:pStyle w:val="3"/>
        <w:keepNext w:val="0"/>
        <w:keepLines w:val="0"/>
        <w:pageBreakBefore w:val="0"/>
        <w:widowControl/>
        <w:suppressLineNumbers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/>
        <w:jc w:val="righ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2"/>
          <w:szCs w:val="22"/>
          <w:shd w:val="clear" w:fill="FFFFFF"/>
        </w:rPr>
        <w:t>深圳市东海国际招标有限公司</w:t>
      </w:r>
    </w:p>
    <w:p w14:paraId="2378E18C">
      <w:pPr>
        <w:shd w:val="clear"/>
        <w:jc w:val="righ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2"/>
          <w:szCs w:val="22"/>
          <w:shd w:val="clear" w:fill="FFFFFF"/>
          <w:lang w:val="en-US" w:eastAsia="zh-CN" w:bidi="ar"/>
        </w:rPr>
        <w:t>2025年11月21日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xMjJmZGYwZTA3YjBhYzdkZDQ1YTVhNWUyMjE4NzQifQ=="/>
  </w:docVars>
  <w:rsids>
    <w:rsidRoot w:val="6C664504"/>
    <w:rsid w:val="056B3221"/>
    <w:rsid w:val="088E27BA"/>
    <w:rsid w:val="0F7316A6"/>
    <w:rsid w:val="10A9600D"/>
    <w:rsid w:val="12A12A75"/>
    <w:rsid w:val="159013A2"/>
    <w:rsid w:val="18117E99"/>
    <w:rsid w:val="19865755"/>
    <w:rsid w:val="1A58610F"/>
    <w:rsid w:val="24156258"/>
    <w:rsid w:val="309038A0"/>
    <w:rsid w:val="32273093"/>
    <w:rsid w:val="33F22CD8"/>
    <w:rsid w:val="36A11A4C"/>
    <w:rsid w:val="3FB93DC5"/>
    <w:rsid w:val="4AF834BC"/>
    <w:rsid w:val="4FAA3788"/>
    <w:rsid w:val="591C35B4"/>
    <w:rsid w:val="5BE56696"/>
    <w:rsid w:val="5EE412EC"/>
    <w:rsid w:val="62C61730"/>
    <w:rsid w:val="68D24E1F"/>
    <w:rsid w:val="6C664504"/>
    <w:rsid w:val="76A4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essage Header"/>
    <w:basedOn w:val="1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sz w:val="24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446</Words>
  <Characters>560</Characters>
  <Lines>0</Lines>
  <Paragraphs>0</Paragraphs>
  <TotalTime>22</TotalTime>
  <ScaleCrop>false</ScaleCrop>
  <LinksUpToDate>false</LinksUpToDate>
  <CharactersWithSpaces>565</CharactersWithSpaces>
  <Application>WPS Office_12.1.0.23539_F1E327BC-269C-435d-A152-05C5408002CA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2022-03-14T01:41:00Z</dcterms:created>
  <dc:creator>user</dc:creator>
  <cp:lastModifiedBy>袁润</cp:lastModifiedBy>
  <dcterms:modified xsi:type="dcterms:W3CDTF">2025-11-21T10:53:26Z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2052-12.1.0.23539</vt:lpwstr>
  </property>
  <property fmtid="{D5CDD505-2E9C-101B-9397-08002B2CF9AE}" pid="3" name="ICV">
    <vt:lpwstr>82A0D81589574A278B5A7FB7D43159FB_13</vt:lpwstr>
  </property>
  <property fmtid="{D5CDD505-2E9C-101B-9397-08002B2CF9AE}" pid="4" name="KSOTemplateDocerSaveRecord">
    <vt:lpwstr>eyJoZGlkIjoiNjQ5NjY0ZDZkZDI4NDdlZGZkNGUwZTE5ZDc2YzM3NjkiLCJ1c2VySWQiOiI1NTg0MDgyNTcifQ==</vt:lpwstr>
  </property>
</Properties>
</file>