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2"/>
    <w:p w14:paraId="43E642B8" w14:textId="370A35C0" w:rsidR="004A7522" w:rsidRDefault="004A7522" w:rsidP="004A7522">
      <w:pPr>
        <w:spacing w:line="360" w:lineRule="auto"/>
        <w:jc w:val="center"/>
        <w:rPr>
          <w:b/>
          <w:sz w:val="32"/>
          <w:szCs w:val="32"/>
        </w:rPr>
      </w:pPr>
      <w:r>
        <w:rPr>
          <w:noProof/>
        </w:rPr>
        <mc:AlternateContent>
          <mc:Choice Requires="wps">
            <w:drawing>
              <wp:anchor distT="0" distB="0" distL="114300" distR="114300" simplePos="0" relativeHeight="251659264" behindDoc="0" locked="1" layoutInCell="1" allowOverlap="1" wp14:anchorId="3E0E4127" wp14:editId="0B5D84B1">
                <wp:simplePos x="0" y="0"/>
                <wp:positionH relativeFrom="column">
                  <wp:posOffset>0</wp:posOffset>
                </wp:positionH>
                <wp:positionV relativeFrom="paragraph">
                  <wp:posOffset>0</wp:posOffset>
                </wp:positionV>
                <wp:extent cx="635" cy="635"/>
                <wp:effectExtent l="0" t="0" r="0" b="0"/>
                <wp:wrapNone/>
                <wp:docPr id="1" name="任意多边形: 形状 1" descr="@6@D582D63305CDC@D@@0CE1E591E8E809=I9h9=I:QUDG@VTXD!!!!BIHO@]pgv1747!!!@7D813811014BG6G00B鞍卡冠啼凋温其坚?橡惭饼晃汰髓/enb!!!!!!!!!!!!!!!!!!!!!!!!!!!!!!!!!!!!!!!!!!!!!!!!!!!!!!!!!!!!!!!!!!!!!!!!!!!!!!!!!!!!!!!!!!!!!!!!!!!!!!!!!!!!!!!!!!!!!!!!!!!!!!!!!!!!!!!!!!!!!!!!!!!!!!!!!!!!!!!!!!!!!!!!!!!!!!!!!!!!!!!!!!!!!!!!!!!!!!!!!!!!!!!!!!!!!!!!!!!!!!!!!!!!!!!!!!!!!!!!!!!!!!!!!!!!!!!!!!!!!!!!!!!!!!!!!!!!!!!!!!!!!!!!!!!!!!!!!!!!!!!!!!!!!!!!!!!!!!!!!!!!!!!!!!!!!!!!!!!!!!!!!!!!!!!!!!!!!!!!!!!!!!!!!!!!!!!!!!!!!!!!!!!!!!!!!!!!!!!!!!!!!!!!!!!!!!!!!!!!!!!!!!!!!!!!!!!!!!!!!!!!!!!!!!!!!!!!!!!!!!!!!!!!!!!!!!!!!!!!!!!!!!!!!!!!!!!!!!!!!!!!!!!!!!!!!!!!!!!!!!!!!!!!!!!!!!!!!!!!!!!!!!!!!!!!!!!!!!!!!!!!!!!!!!!!!!!!!!!!!!!!!!!!!!!!!!!!!!!!!!!!!!!!!!!!!!!!!!!!!!!!!!!!!!!!!!!!!!!!!!!!!!!!!!!!!!!!!!!!!!!!!!!!!!!!!!!!!!!!!!!!!!!!!!!!!!!!!!!!!!!!!!!!!!!!!!!!!!!!!!!!!!!!!!!!!!!!!!!!!!!!!!!!!!!!!!!!!!!!!!!!!!!!!!!!!!!!!!!!!!!!!!!!!!!!!!!!!!!!!!!!!!!!!!!!!!!!!!!!!!!!!!!!!!!!!!!!!!!!!!!!!!!!!!!!!!!!!!!!!!!!!!!!!!!!!!!!!!!!!!!!!!!!!!!!!!!!!!!!!!!!!!!!!!!!!!!!!!!!!!!!!!!!!!!!!!!!!!!!!!!!!!!!!!!!!!!!!!!!!!!!!!!!!!!!!!!!!!!!!!!!!!!!!!!!!!!!!!!!!!!!!!!!!!!!!!!!!!!!!!!!!!!!!!!!!!!!!!!!!!!!!!!!!!!!!!!!!!!!!!!!!!!!!!!!!!!!!!!!!!!!!!!!!!!!!!!!!!!!!!!!!!!!!!!!!!!!!!!!!!!!!!!!!!!!!!!!!!!!!!!!!!!!!!!!!!!!!!!!!!!!!!!!!!!!!!!!!!!!!!!!!!!!!!!!!!!!!!!!!!!!!!!!!!!!!!!!!!!!!!!!!!!!!!!!!!!!!!!!!!!!!!!!!!!!!!!!!!!!!!!!!!!!!!!!!!!!!!!!!!!!!!!!!!!!!!!!!!!!!!!!!!!!!!!!!!!!!!!!!!!!!!!!!!!!!!!!!!!!!!!!!!!!!!!!!!!!!!!!!!!!!!!!!!!!!!!!!!!!!!!!!!!!!!!!!!!!!!!!!!!!!!!!!!!!!!!!!!!!!!!!!!!!!!!!!!!!!!!!!!!!!!!!!!!!!!!!!!!!!!!!!!!!!!!!!!!!!!!!!!!!!!!!!!!!!!!!!!!!!!!!!!!!!!!!!!!!!!!!!!!!!!!!!!!!!!!!!!!!!!!!!!!!!!!!!!!!!!!!!!!!!!!!!!!!!!!!!!!!!!!!!!!!!!!!!!!!!!!!!!!!!!!!!!!!!!!!!!!!!!!!!!!!!!!!!!!!!!!!!!!!!!!!!!!!!!!!!!!!!!!!!!!!!!!!!!!!!!!!!!!!!!!!!!!!!!!!!!!!!!!!!!!!!!!!!!!!!!!!!!!!!!!!!!!!!!!!!!!!!!!!!!!!!!!!!!!!!!!!!!!!!!!!!!!!!!!!!!!!!!!!!!!!!!!!!!!!!!!!!!!!!!!!!!!!!!!!!!!!!!!!!!!!!!!!!!!!!!!!!!!!!!!!!!!!!!!!!!!!!!!!!!!!!!!!!!!!!!!!!!!!!!!!!!!!!!!!!!!!!!!!!!!!!!!!!!!!!!!!!!!!!!!!!!!!!!!!!!!!!!!!!!!!!!!!!!!!!!!!!!!!!!!!!!!!!!!!!!!!!!!!!!!!!!!!!!!!!!!!!!!!!!!!!!!!!!!!!!!!!!!!!!!!!!!!!!!!!!!!!!!!!!!!!!!!!!!!!!!!!!!!!!!!!!!!!!!!!!!!!!!!!!!!!!!!!!!!!!!!!!!!!!!!!!!!!!!!!!!!!!!!!!!!!!!!!!!!!!!!!!!!!!!!!!!!!!!!!!!!!!!!!!!!!!!!!!!!!!!!!!!!!!!!!!!!!!!!!!!!!!!!!!!!!!!!!!!!!!!!!!!!!!!!!!!!!!!!!!!!!!!!!!!!!!!!!!!!!!!!!!!!!!!!!!!!!!!!!!!!!!!!!!!!!!!!!!!!!!!!!!!!!!!!!!!!!!!!!!!!!!!!!!!!!1!^"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635"/>
                        </a:xfrm>
                        <a:custGeom>
                          <a:avLst/>
                          <a:gdLst>
                            <a:gd name="T0" fmla="*/ 10860 w 21600"/>
                            <a:gd name="T1" fmla="*/ 2187 h 21600"/>
                            <a:gd name="T2" fmla="*/ 2928 w 21600"/>
                            <a:gd name="T3" fmla="*/ 10800 h 21600"/>
                            <a:gd name="T4" fmla="*/ 10860 w 21600"/>
                            <a:gd name="T5" fmla="*/ 21600 h 21600"/>
                            <a:gd name="T6" fmla="*/ 18672 w 21600"/>
                            <a:gd name="T7" fmla="*/ 10800 h 21600"/>
                            <a:gd name="T8" fmla="*/ 17694720 60000 65536"/>
                            <a:gd name="T9" fmla="*/ 11796480 60000 65536"/>
                            <a:gd name="T10" fmla="*/ 5898240 60000 65536"/>
                            <a:gd name="T11" fmla="*/ 0 60000 65536"/>
                            <a:gd name="T12" fmla="*/ 5037 w 21600"/>
                            <a:gd name="T13" fmla="*/ 2277 h 21600"/>
                            <a:gd name="T14" fmla="*/ 16557 w 21600"/>
                            <a:gd name="T15" fmla="*/ 13677 h 21600"/>
                          </a:gdLst>
                          <a:ahLst/>
                          <a:cxnLst>
                            <a:cxn ang="T8">
                              <a:pos x="T0" y="T1"/>
                            </a:cxn>
                            <a:cxn ang="T9">
                              <a:pos x="T2" y="T3"/>
                            </a:cxn>
                            <a:cxn ang="T10">
                              <a:pos x="T4" y="T5"/>
                            </a:cxn>
                            <a:cxn ang="T11">
                              <a:pos x="T6" y="T7"/>
                            </a:cxn>
                          </a:cxnLst>
                          <a:rect l="T12" t="T13" r="T14" b="T15"/>
                          <a:pathLst>
                            <a:path w="21600" h="21600">
                              <a:moveTo>
                                <a:pt x="10860" y="2187"/>
                              </a:moveTo>
                              <a:cubicBezTo>
                                <a:pt x="10451" y="1746"/>
                                <a:pt x="9529" y="1018"/>
                                <a:pt x="9015" y="730"/>
                              </a:cubicBezTo>
                              <a:cubicBezTo>
                                <a:pt x="7865" y="152"/>
                                <a:pt x="6685" y="0"/>
                                <a:pt x="5415" y="0"/>
                              </a:cubicBezTo>
                              <a:cubicBezTo>
                                <a:pt x="4175" y="152"/>
                                <a:pt x="2995" y="575"/>
                                <a:pt x="1967" y="1305"/>
                              </a:cubicBezTo>
                              <a:cubicBezTo>
                                <a:pt x="1150" y="2187"/>
                                <a:pt x="575" y="3222"/>
                                <a:pt x="242" y="4220"/>
                              </a:cubicBezTo>
                              <a:cubicBezTo>
                                <a:pt x="0" y="5410"/>
                                <a:pt x="242" y="6560"/>
                                <a:pt x="575" y="7597"/>
                              </a:cubicBezTo>
                              <a:lnTo>
                                <a:pt x="10860" y="21600"/>
                              </a:lnTo>
                              <a:lnTo>
                                <a:pt x="20995" y="7597"/>
                              </a:lnTo>
                              <a:cubicBezTo>
                                <a:pt x="21480" y="6560"/>
                                <a:pt x="21600" y="5410"/>
                                <a:pt x="21480" y="4220"/>
                              </a:cubicBezTo>
                              <a:cubicBezTo>
                                <a:pt x="21115" y="3222"/>
                                <a:pt x="20420" y="2187"/>
                                <a:pt x="19632" y="1305"/>
                              </a:cubicBezTo>
                              <a:cubicBezTo>
                                <a:pt x="18575" y="575"/>
                                <a:pt x="17425" y="152"/>
                                <a:pt x="16275" y="0"/>
                              </a:cubicBezTo>
                              <a:cubicBezTo>
                                <a:pt x="15005" y="0"/>
                                <a:pt x="13735" y="152"/>
                                <a:pt x="12705" y="730"/>
                              </a:cubicBezTo>
                              <a:cubicBezTo>
                                <a:pt x="12176" y="1018"/>
                                <a:pt x="11254" y="1746"/>
                                <a:pt x="10860" y="2187"/>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829FD" id="任意多边形: 形状 1" o:spid="_x0000_s1026" alt="@6@D582D63305CDC@D@@0CE1E591E8E809=I9h9=I:QUDG@VTXD!!!!BIHO@]pgv1747!!!@7D813811014BG6G00B鞍卡冠啼凋温其坚?橡惭饼晃汰髓/enb!!!!!!!!!!!!!!!!!!!!!!!!!!!!!!!!!!!!!!!!!!!!!!!!!!!!!!!!!!!!!!!!!!!!!!!!!!!!!!!!!!!!!!!!!!!!!!!!!!!!!!!!!!!!!!!!!!!!!!!!!!!!!!!!!!!!!!!!!!!!!!!!!!!!!!!!!!!!!!!!!!!!!!!!!!!!!!!!!!!!!!!!!!!!!!!!!!!!!!!!!!!!!!!!!!!!!!!!!!!!!!!!!!!!!!!!!!!!!!!!!!!!!!!!!!!!!!!!!!!!!!!!!!!!!!!!!!!!!!!!!!!!!!!!!!!!!!!!!!!!!!!!!!!!!!!!!!!!!!!!!!!!!!!!!!!!!!!!!!!!!!!!!!!!!!!!!!!!!!!!!!!!!!!!!!!!!!!!!!!!!!!!!!!!!!!!!!!!!!!!!!!!!!!!!!!!!!!!!!!!!!!!!!!!!!!!!!!!!!!!!!!!!!!!!!!!!!!!!!!!!!!!!!!!!!!!!!!!!!!!!!!!!!!!!!!!!!!!!!!!!!!!!!!!!!!!!!!!!!!!!!!!!!!!!!!!!!!!!!!!!!!!!!!!!!!!!!!!!!!!!!!!!!!!!!!!!!!!!!!!!!!!!!!!!!!!!!!!!!!!!!!!!!!!!!!!!!!!!!!!!!!!!!!!!!!!!!!!!!!!!!!!!!!!!!!!!!!!!!!!!!!!!!!!!!!!!!!!!!!!!!!!!!!!!!!!!!!!!!!!!!!!!!!!!!!!!!!!!!!!!!!!!!!!!!!!!!!!!!!!!!!!!!!!!!!!!!!!!!!!!!!!!!!!!!!!!!!!!!!!!!!!!!!!!!!!!!!!!!!!!!!!!!!!!!!!!!!!!!!!!!!!!!!!!!!!!!!!!!!!!!!!!!!!!!!!!!!!!!!!!!!!!!!!!!!!!!!!!!!!!!!!!!!!!!!!!!!!!!!!!!!!!!!!!!!!!!!!!!!!!!!!!!!!!!!!!!!!!!!!!!!!!!!!!!!!!!!!!!!!!!!!!!!!!!!!!!!!!!!!!!!!!!!!!!!!!!!!!!!!!!!!!!!!!!!!!!!!!!!!!!!!!!!!!!!!!!!!!!!!!!!!!!!!!!!!!!!!!!!!!!!!!!!!!!!!!!!!!!!!!!!!!!!!!!!!!!!!!!!!!!!!!!!!!!!!!!!!!!!!!!!!!!!!!!!!!!!!!!!!!!!!!!!!!!!!!!!!!!!!!!!!!!!!!!!!!!!!!!!!!!!!!!!!!!!!!!!!!!!!!!!!!!!!!!!!!!!!!!!!!!!!!!!!!!!!!!!!!!!!!!!!!!!!!!!!!!!!!!!!!!!!!!!!!!!!!!!!!!!!!!!!!!!!!!!!!!!!!!!!!!!!!!!!!!!!!!!!!!!!!!!!!!!!!!!!!!!!!!!!!!!!!!!!!!!!!!!!!!!!!!!!!!!!!!!!!!!!!!!!!!!!!!!!!!!!!!!!!!!!!!!!!!!!!!!!!!!!!!!!!!!!!!!!!!!!!!!!!!!!!!!!!!!!!!!!!!!!!!!!!!!!!!!!!!!!!!!!!!!!!!!!!!!!!!!!!!!!!!!!!!!!!!!!!!!!!!!!!!!!!!!!!!!!!!!!!!!!!!!!!!!!!!!!!!!!!!!!!!!!!!!!!!!!!!!!!!!!!!!!!!!!!!!!!!!!!!!!!!!!!!!!!!!!!!!!!!!!!!!!!!!!!!!!!!!!!!!!!!!!!!!!!!!!!!!!!!!!!!!!!!!!!!!!!!!!!!!!!!!!!!!!!!!!!!!!!!!!!!!!!!!!!!!!!!!!!!!!!!!!!!!!!!!!!!!!!!!!!!!!!!!!!!!!!!!!!!!!!!!!!!!!!!!!!!!!!!!!!!!!!!!!!!!!!!!!!!!!!!!!!!!!!!!!!!!!!!!!!!!!!!!!!!!!!!!!!!!!!!!!!!!!!!!!!!!!!!!!!!!!!!!!!!!!!!!!!!!!!!!!!!!!!!!!!!!!!!!!!!!!!!!!!!!!!!!!!!!!!!!!!!!!!!!!!!!!!!!!!!!!!!!!!!!!!!!!!!!!!!!!!!!!!!!!!!!!!!!!!!!!!!!!!!!!!!!!!!!!!!!!!!!!!!!!!!!!!!!!!!!!!!!!!!!!!!!!!!!!!!!!!!!!!!!!!!!!!!!!!!!!!!!!!!!!!!!!!!!!!!!!!!!!!!!!!!!!!!!!!!!!!!!!!!!!!!!!!!!!!!!!!!!!!!!!!!!!!!!!!!!!!!!!!!!!!!!!!!!!!!!!!!!!!!!!!!!!!!!!!!!!!!!!!!!!!!!!!!!!!!!!!!!!!!!!!!!!!!!!!!!!!!!!!!!!!!!!!!!!!!!!!!!!!!!!!!!!!!!!!!!!!!!!!!!!!!!!!!!!!!!!!!!!!!!!!!!!!!!!!!!!!!!!!!!!!!!!!!!!!!!!!!!!!!!!!1!^" style="position:absolute;left:0;text-align:left;margin-left:0;margin-top:0;width:.05pt;height:.05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" path="m10860,2187c10451,1746,9529,1018,9015,730,7865,152,6685,,5415,,4175,152,2995,575,1967,1305,1150,2187,575,3222,242,4220,,5410,242,6560,575,7597l10860,21600,20995,7597v485,-1037,605,-2187,485,-3377c21115,3222,20420,2187,19632,1305,18575,575,17425,152,16275,,15005,,13735,152,12705,730v-529,288,-1451,1016,-1845,1457xe">
                <v:stroke joinstyle="miter"/>
                <v:path o:connecttype="custom" o:connectlocs="319,64;86,318;319,635;549,318" o:connectangles="270,180,90,0" textboxrect="5034,2279,16566,13674"/>
                <w10:anchorlock/>
              </v:shape>
            </w:pict>
          </mc:Fallback>
        </mc:AlternateContent>
      </w:r>
      <w:r>
        <w:rPr>
          <w:rFonts w:hint="eastAsia"/>
          <w:b/>
          <w:sz w:val="32"/>
          <w:szCs w:val="32"/>
        </w:rPr>
        <w:t>设计院项目</w:t>
      </w:r>
      <w:r w:rsidR="006F3FC0">
        <w:rPr>
          <w:rFonts w:hint="eastAsia"/>
          <w:b/>
          <w:sz w:val="32"/>
          <w:szCs w:val="32"/>
        </w:rPr>
        <w:t>保洁</w:t>
      </w:r>
      <w:r>
        <w:rPr>
          <w:rFonts w:hint="eastAsia"/>
          <w:b/>
          <w:sz w:val="32"/>
          <w:szCs w:val="32"/>
        </w:rPr>
        <w:t>服务分包合同</w:t>
      </w:r>
    </w:p>
    <w:bookmarkEnd w:id="0"/>
    <w:p w14:paraId="78139A0E" w14:textId="77777777" w:rsidR="004A7522" w:rsidRPr="004A7522" w:rsidRDefault="004A7522" w:rsidP="004A7522">
      <w:pPr>
        <w:spacing w:line="360" w:lineRule="auto"/>
        <w:rPr>
          <w:rFonts w:ascii="宋体" w:hAnsi="宋体" w:hint="eastAsia"/>
          <w:szCs w:val="21"/>
        </w:rPr>
      </w:pPr>
    </w:p>
    <w:p w14:paraId="2309FCE7" w14:textId="77777777" w:rsidR="004A7522" w:rsidRDefault="004A7522" w:rsidP="004A7522">
      <w:pPr>
        <w:spacing w:line="360" w:lineRule="auto"/>
        <w:rPr>
          <w:rFonts w:ascii="宋体" w:hAnsi="宋体" w:hint="eastAsia"/>
          <w:szCs w:val="21"/>
        </w:rPr>
      </w:pPr>
      <w:r>
        <w:rPr>
          <w:rFonts w:ascii="宋体" w:hAnsi="宋体" w:hint="eastAsia"/>
          <w:szCs w:val="21"/>
        </w:rPr>
        <w:t>甲方：</w:t>
      </w:r>
      <w:r>
        <w:rPr>
          <w:rFonts w:ascii="宋体" w:hAnsi="宋体" w:cs="宋体" w:hint="eastAsia"/>
          <w:kern w:val="0"/>
          <w:szCs w:val="21"/>
        </w:rPr>
        <w:t>深圳市特发服务股份有限公司北京</w:t>
      </w:r>
      <w:r w:rsidRPr="00EE70A8">
        <w:rPr>
          <w:rFonts w:ascii="宋体" w:hAnsi="宋体" w:cs="宋体" w:hint="eastAsia"/>
          <w:kern w:val="0"/>
          <w:szCs w:val="21"/>
        </w:rPr>
        <w:t>分公司</w:t>
      </w:r>
    </w:p>
    <w:p w14:paraId="51380076" w14:textId="77777777" w:rsidR="004A7522" w:rsidRDefault="004A7522" w:rsidP="004A7522">
      <w:pPr>
        <w:spacing w:line="360" w:lineRule="auto"/>
        <w:rPr>
          <w:rFonts w:ascii="宋体" w:hAnsi="宋体" w:hint="eastAsia"/>
          <w:szCs w:val="21"/>
        </w:rPr>
      </w:pPr>
      <w:r>
        <w:rPr>
          <w:rFonts w:ascii="宋体" w:hAnsi="宋体" w:hint="eastAsia"/>
          <w:szCs w:val="21"/>
        </w:rPr>
        <w:t>法定代表人：王大勇</w:t>
      </w:r>
    </w:p>
    <w:p w14:paraId="6C7680D6" w14:textId="6D2245A5" w:rsidR="004A7522" w:rsidRDefault="004A7522" w:rsidP="004A7522">
      <w:pPr>
        <w:spacing w:line="360" w:lineRule="auto"/>
        <w:rPr>
          <w:rFonts w:ascii="宋体" w:hAnsi="宋体" w:hint="eastAsia"/>
          <w:szCs w:val="21"/>
        </w:rPr>
      </w:pPr>
      <w:r>
        <w:rPr>
          <w:rFonts w:ascii="宋体" w:hAnsi="宋体" w:hint="eastAsia"/>
          <w:szCs w:val="21"/>
        </w:rPr>
        <w:t>地址：</w:t>
      </w:r>
      <w:r w:rsidR="007409AC">
        <w:rPr>
          <w:rFonts w:ascii="宋体" w:hAnsi="宋体" w:hint="eastAsia"/>
          <w:szCs w:val="21"/>
        </w:rPr>
        <w:t>北京市海淀区复兴路甲4</w:t>
      </w:r>
      <w:r w:rsidR="007409AC">
        <w:rPr>
          <w:rFonts w:ascii="宋体" w:hAnsi="宋体"/>
          <w:szCs w:val="21"/>
        </w:rPr>
        <w:t>9</w:t>
      </w:r>
      <w:r w:rsidR="007409AC">
        <w:rPr>
          <w:rFonts w:ascii="宋体" w:hAnsi="宋体" w:hint="eastAsia"/>
          <w:szCs w:val="21"/>
        </w:rPr>
        <w:t>号院9号楼2</w:t>
      </w:r>
      <w:r w:rsidR="007409AC">
        <w:rPr>
          <w:rFonts w:ascii="宋体" w:hAnsi="宋体"/>
          <w:szCs w:val="21"/>
        </w:rPr>
        <w:t>04</w:t>
      </w:r>
    </w:p>
    <w:p w14:paraId="19398702" w14:textId="4F772A92" w:rsidR="004A7522" w:rsidRDefault="004A7522" w:rsidP="004A7522">
      <w:pPr>
        <w:spacing w:line="360" w:lineRule="auto"/>
        <w:rPr>
          <w:rFonts w:ascii="宋体" w:hAnsi="宋体" w:hint="eastAsia"/>
          <w:szCs w:val="21"/>
        </w:rPr>
      </w:pPr>
      <w:r>
        <w:rPr>
          <w:rFonts w:ascii="宋体" w:hAnsi="宋体" w:hint="eastAsia"/>
          <w:szCs w:val="21"/>
        </w:rPr>
        <w:t>联系电话：8</w:t>
      </w:r>
      <w:r>
        <w:rPr>
          <w:rFonts w:ascii="宋体" w:hAnsi="宋体"/>
          <w:szCs w:val="21"/>
        </w:rPr>
        <w:t>283</w:t>
      </w:r>
      <w:r w:rsidR="007409AC">
        <w:rPr>
          <w:rFonts w:ascii="宋体" w:hAnsi="宋体"/>
          <w:szCs w:val="21"/>
        </w:rPr>
        <w:t>4316</w:t>
      </w:r>
    </w:p>
    <w:p w14:paraId="4EFD158B" w14:textId="77777777" w:rsidR="004A7522" w:rsidRDefault="004A7522" w:rsidP="004A7522">
      <w:pPr>
        <w:spacing w:line="360" w:lineRule="auto"/>
        <w:rPr>
          <w:rFonts w:ascii="宋体" w:hAnsi="宋体" w:hint="eastAsia"/>
          <w:szCs w:val="21"/>
        </w:rPr>
      </w:pPr>
    </w:p>
    <w:p w14:paraId="17F02982" w14:textId="77777777" w:rsidR="008D2359" w:rsidRDefault="008D2359" w:rsidP="008D2359">
      <w:pPr>
        <w:spacing w:line="360" w:lineRule="auto"/>
        <w:rPr>
          <w:rFonts w:ascii="宋体" w:hAnsi="宋体" w:hint="eastAsia"/>
          <w:szCs w:val="21"/>
        </w:rPr>
      </w:pPr>
      <w:r>
        <w:rPr>
          <w:rFonts w:ascii="宋体" w:hAnsi="宋体" w:hint="eastAsia"/>
          <w:szCs w:val="21"/>
        </w:rPr>
        <w:t>乙方：</w:t>
      </w:r>
      <w:bookmarkStart w:id="1" w:name="OLE_LINK3"/>
      <w:r>
        <w:rPr>
          <w:rFonts w:ascii="宋体" w:hAnsi="宋体" w:hint="eastAsia"/>
          <w:szCs w:val="21"/>
        </w:rPr>
        <w:t>北京</w:t>
      </w:r>
      <w:proofErr w:type="gramStart"/>
      <w:r>
        <w:rPr>
          <w:rFonts w:ascii="宋体" w:hAnsi="宋体" w:hint="eastAsia"/>
          <w:szCs w:val="21"/>
        </w:rPr>
        <w:t>玖安安全</w:t>
      </w:r>
      <w:proofErr w:type="gramEnd"/>
      <w:r>
        <w:rPr>
          <w:rFonts w:ascii="宋体" w:hAnsi="宋体" w:hint="eastAsia"/>
          <w:szCs w:val="21"/>
        </w:rPr>
        <w:t>顾问有限公司</w:t>
      </w:r>
      <w:bookmarkEnd w:id="1"/>
    </w:p>
    <w:p w14:paraId="73751905" w14:textId="77777777" w:rsidR="008D2359" w:rsidRDefault="008D2359" w:rsidP="008D2359">
      <w:pPr>
        <w:spacing w:line="360" w:lineRule="auto"/>
        <w:rPr>
          <w:rFonts w:ascii="宋体" w:hAnsi="宋体" w:hint="eastAsia"/>
          <w:szCs w:val="21"/>
        </w:rPr>
      </w:pPr>
      <w:r>
        <w:rPr>
          <w:rFonts w:ascii="宋体" w:hAnsi="宋体" w:hint="eastAsia"/>
          <w:szCs w:val="21"/>
        </w:rPr>
        <w:t>法定代表人：</w:t>
      </w:r>
      <w:r>
        <w:rPr>
          <w:rFonts w:ascii="宋体" w:hAnsi="宋体"/>
          <w:szCs w:val="21"/>
        </w:rPr>
        <w:t xml:space="preserve"> </w:t>
      </w:r>
      <w:proofErr w:type="gramStart"/>
      <w:r>
        <w:rPr>
          <w:rFonts w:ascii="宋体" w:hAnsi="宋体" w:hint="eastAsia"/>
          <w:szCs w:val="21"/>
        </w:rPr>
        <w:t>章万华</w:t>
      </w:r>
      <w:proofErr w:type="gramEnd"/>
    </w:p>
    <w:p w14:paraId="6E4DC8E1" w14:textId="77777777" w:rsidR="008D2359" w:rsidRDefault="008D2359" w:rsidP="008D2359">
      <w:pPr>
        <w:spacing w:line="360" w:lineRule="auto"/>
        <w:rPr>
          <w:rFonts w:ascii="宋体" w:hAnsi="宋体" w:hint="eastAsia"/>
          <w:szCs w:val="21"/>
        </w:rPr>
      </w:pPr>
      <w:r>
        <w:rPr>
          <w:rFonts w:ascii="宋体" w:hAnsi="宋体" w:hint="eastAsia"/>
          <w:szCs w:val="21"/>
        </w:rPr>
        <w:t>地址： 北京市北京</w:t>
      </w:r>
      <w:proofErr w:type="gramStart"/>
      <w:r>
        <w:rPr>
          <w:rFonts w:ascii="宋体" w:hAnsi="宋体" w:hint="eastAsia"/>
          <w:szCs w:val="21"/>
        </w:rPr>
        <w:t>经济技术开发区科创五</w:t>
      </w:r>
      <w:proofErr w:type="gramEnd"/>
      <w:r>
        <w:rPr>
          <w:rFonts w:ascii="宋体" w:hAnsi="宋体" w:hint="eastAsia"/>
          <w:szCs w:val="21"/>
        </w:rPr>
        <w:t>街38号院2号楼9层905</w:t>
      </w:r>
    </w:p>
    <w:p w14:paraId="39204784" w14:textId="77777777" w:rsidR="008D2359" w:rsidRDefault="008D2359" w:rsidP="008D2359">
      <w:pPr>
        <w:spacing w:line="360" w:lineRule="auto"/>
        <w:rPr>
          <w:rFonts w:ascii="宋体" w:hAnsi="宋体" w:hint="eastAsia"/>
          <w:szCs w:val="21"/>
        </w:rPr>
      </w:pPr>
      <w:r>
        <w:rPr>
          <w:rFonts w:ascii="宋体" w:hAnsi="宋体" w:hint="eastAsia"/>
          <w:szCs w:val="21"/>
        </w:rPr>
        <w:t>联系电话：18518099541</w:t>
      </w:r>
    </w:p>
    <w:p w14:paraId="7828BE35" w14:textId="77777777" w:rsidR="00076D2C" w:rsidRDefault="00076D2C" w:rsidP="004A7522">
      <w:pPr>
        <w:spacing w:line="360" w:lineRule="auto"/>
        <w:rPr>
          <w:szCs w:val="21"/>
        </w:rPr>
      </w:pPr>
    </w:p>
    <w:p w14:paraId="7CF8ADDC" w14:textId="01960C24"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根据国家及北京市有关物业管理法律、法规的规定，在平等、自愿、协商一致的基础上，甲、乙双方经过友好协商，就海淀区定慧东里14号楼、</w:t>
      </w:r>
      <w:r w:rsidRPr="00853BDD">
        <w:rPr>
          <w:rFonts w:ascii="宋体" w:cs="宋体" w:hint="eastAsia"/>
          <w:kern w:val="0"/>
          <w:szCs w:val="21"/>
        </w:rPr>
        <w:t>丰台区大井南里4号楼、海淀区羊坊</w:t>
      </w:r>
      <w:proofErr w:type="gramStart"/>
      <w:r w:rsidRPr="00853BDD">
        <w:rPr>
          <w:rFonts w:ascii="宋体" w:cs="宋体" w:hint="eastAsia"/>
          <w:kern w:val="0"/>
          <w:szCs w:val="21"/>
        </w:rPr>
        <w:t>店东路</w:t>
      </w:r>
      <w:proofErr w:type="gramEnd"/>
      <w:r w:rsidRPr="00853BDD">
        <w:rPr>
          <w:rFonts w:ascii="宋体" w:cs="宋体" w:hint="eastAsia"/>
          <w:kern w:val="0"/>
          <w:szCs w:val="21"/>
        </w:rPr>
        <w:t>5号院、海淀区复兴路甲49号院、海淀区万寿路西街1号院、海淀区万寿路西街5号院</w:t>
      </w:r>
      <w:r w:rsidR="006F3FC0">
        <w:rPr>
          <w:rFonts w:ascii="宋体" w:cs="宋体" w:hint="eastAsia"/>
          <w:kern w:val="0"/>
          <w:szCs w:val="21"/>
        </w:rPr>
        <w:t>、海淀区羊坊店小工厂</w:t>
      </w:r>
      <w:r>
        <w:rPr>
          <w:rFonts w:ascii="宋体" w:cs="宋体" w:hint="eastAsia"/>
          <w:kern w:val="0"/>
          <w:szCs w:val="21"/>
        </w:rPr>
        <w:t>的日常清洁服务相关事宜达成本合同（以下简称“本合同”），由双方共同遵守。</w:t>
      </w:r>
    </w:p>
    <w:p w14:paraId="6B32DF0F" w14:textId="77777777" w:rsidR="00605ED3" w:rsidRDefault="00605ED3" w:rsidP="00605ED3">
      <w:pPr>
        <w:autoSpaceDE w:val="0"/>
        <w:autoSpaceDN w:val="0"/>
        <w:adjustRightInd w:val="0"/>
        <w:spacing w:before="120" w:line="360" w:lineRule="auto"/>
        <w:rPr>
          <w:rFonts w:ascii="宋体" w:cs="宋体"/>
          <w:b/>
          <w:bCs/>
          <w:kern w:val="0"/>
          <w:szCs w:val="21"/>
        </w:rPr>
      </w:pPr>
      <w:r>
        <w:rPr>
          <w:rFonts w:ascii="宋体" w:cs="宋体" w:hint="eastAsia"/>
          <w:b/>
          <w:bCs/>
          <w:kern w:val="0"/>
          <w:szCs w:val="21"/>
        </w:rPr>
        <w:t>一、服务地点</w:t>
      </w:r>
    </w:p>
    <w:p w14:paraId="19A43252" w14:textId="47627225" w:rsidR="00605ED3" w:rsidRDefault="00605ED3" w:rsidP="00605ED3">
      <w:pPr>
        <w:spacing w:line="360" w:lineRule="auto"/>
        <w:ind w:firstLineChars="200" w:firstLine="420"/>
        <w:rPr>
          <w:szCs w:val="21"/>
        </w:rPr>
      </w:pPr>
      <w:r>
        <w:rPr>
          <w:rFonts w:ascii="宋体" w:cs="宋体" w:hint="eastAsia"/>
          <w:kern w:val="0"/>
          <w:szCs w:val="21"/>
        </w:rPr>
        <w:t>海淀区定慧东里14号楼、丰台区大井南里4号楼、海淀区羊坊</w:t>
      </w:r>
      <w:proofErr w:type="gramStart"/>
      <w:r>
        <w:rPr>
          <w:rFonts w:ascii="宋体" w:cs="宋体" w:hint="eastAsia"/>
          <w:kern w:val="0"/>
          <w:szCs w:val="21"/>
        </w:rPr>
        <w:t>店东路</w:t>
      </w:r>
      <w:proofErr w:type="gramEnd"/>
      <w:r>
        <w:rPr>
          <w:rFonts w:ascii="宋体" w:cs="宋体" w:hint="eastAsia"/>
          <w:kern w:val="0"/>
          <w:szCs w:val="21"/>
        </w:rPr>
        <w:t>5号院、海淀区复兴路甲49号院、海淀区万寿路西街1号院、海淀区万寿路西街5号院</w:t>
      </w:r>
      <w:r w:rsidR="006F3FC0">
        <w:rPr>
          <w:rFonts w:ascii="宋体" w:cs="宋体" w:hint="eastAsia"/>
          <w:kern w:val="0"/>
          <w:szCs w:val="21"/>
        </w:rPr>
        <w:t>、海淀区羊坊店小工厂</w:t>
      </w:r>
      <w:r>
        <w:rPr>
          <w:rFonts w:ascii="宋体" w:cs="宋体" w:hint="eastAsia"/>
          <w:kern w:val="0"/>
          <w:szCs w:val="21"/>
        </w:rPr>
        <w:t>。</w:t>
      </w:r>
    </w:p>
    <w:p w14:paraId="4B2B2E9B" w14:textId="77777777" w:rsidR="00605ED3" w:rsidRDefault="00605ED3" w:rsidP="00605ED3">
      <w:pPr>
        <w:autoSpaceDE w:val="0"/>
        <w:autoSpaceDN w:val="0"/>
        <w:adjustRightInd w:val="0"/>
        <w:spacing w:before="120" w:line="360" w:lineRule="auto"/>
        <w:rPr>
          <w:rFonts w:ascii="宋体" w:cs="宋体"/>
          <w:b/>
          <w:bCs/>
          <w:kern w:val="0"/>
          <w:szCs w:val="21"/>
        </w:rPr>
      </w:pPr>
      <w:r>
        <w:rPr>
          <w:rFonts w:ascii="宋体" w:cs="宋体" w:hint="eastAsia"/>
          <w:b/>
          <w:bCs/>
          <w:kern w:val="0"/>
          <w:szCs w:val="21"/>
        </w:rPr>
        <w:t>二、清洁作业范围</w:t>
      </w:r>
    </w:p>
    <w:p w14:paraId="52A7E0B3"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1、作业范围包括但不限于小区公共部位、路面、楼内公区等；</w:t>
      </w:r>
    </w:p>
    <w:p w14:paraId="0D641E8E"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2、清洁内容包括但不限于：电梯轿厢、步行梯、扶手、公区窗户、门、楼道、小区路面、公共设施等的日常；</w:t>
      </w:r>
    </w:p>
    <w:p w14:paraId="54F4D3CC"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3、将垃圾运行至指定地方；</w:t>
      </w:r>
    </w:p>
    <w:p w14:paraId="4F6E2B60"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4、紧急突发情况的清洁工作。</w:t>
      </w:r>
    </w:p>
    <w:p w14:paraId="5082DBCA" w14:textId="77777777" w:rsidR="00605ED3" w:rsidRDefault="00605ED3" w:rsidP="00605ED3">
      <w:pPr>
        <w:autoSpaceDE w:val="0"/>
        <w:autoSpaceDN w:val="0"/>
        <w:adjustRightInd w:val="0"/>
        <w:spacing w:before="120" w:line="360" w:lineRule="auto"/>
        <w:rPr>
          <w:rFonts w:ascii="宋体" w:cs="宋体"/>
          <w:b/>
          <w:bCs/>
          <w:kern w:val="0"/>
          <w:szCs w:val="21"/>
        </w:rPr>
      </w:pPr>
      <w:r>
        <w:rPr>
          <w:rFonts w:ascii="宋体" w:cs="宋体" w:hint="eastAsia"/>
          <w:b/>
          <w:bCs/>
          <w:kern w:val="0"/>
          <w:szCs w:val="21"/>
        </w:rPr>
        <w:t>三、合同期限</w:t>
      </w:r>
    </w:p>
    <w:p w14:paraId="6E49C0AF" w14:textId="574C8A1E" w:rsidR="007409AC" w:rsidRPr="00546818" w:rsidRDefault="00605ED3" w:rsidP="00546818">
      <w:pPr>
        <w:spacing w:line="360" w:lineRule="auto"/>
        <w:ind w:firstLineChars="200" w:firstLine="420"/>
        <w:rPr>
          <w:rFonts w:ascii="宋体" w:cs="宋体"/>
          <w:kern w:val="0"/>
          <w:szCs w:val="21"/>
        </w:rPr>
      </w:pPr>
      <w:r>
        <w:rPr>
          <w:rFonts w:ascii="宋体" w:cs="宋体" w:hint="eastAsia"/>
          <w:kern w:val="0"/>
          <w:szCs w:val="21"/>
        </w:rPr>
        <w:t>1、本合同有效期从20</w:t>
      </w:r>
      <w:r w:rsidR="006F3FC0">
        <w:rPr>
          <w:rFonts w:ascii="宋体" w:cs="宋体"/>
          <w:kern w:val="0"/>
          <w:szCs w:val="21"/>
        </w:rPr>
        <w:t>2</w:t>
      </w:r>
      <w:r w:rsidR="00CD217C">
        <w:rPr>
          <w:rFonts w:ascii="宋体" w:cs="宋体" w:hint="eastAsia"/>
          <w:kern w:val="0"/>
          <w:szCs w:val="21"/>
        </w:rPr>
        <w:t>6</w:t>
      </w:r>
      <w:r>
        <w:rPr>
          <w:rFonts w:ascii="宋体" w:cs="宋体" w:hint="eastAsia"/>
          <w:kern w:val="0"/>
          <w:szCs w:val="21"/>
        </w:rPr>
        <w:t>年</w:t>
      </w:r>
      <w:r w:rsidR="00537F79">
        <w:rPr>
          <w:rFonts w:ascii="宋体" w:cs="宋体"/>
          <w:kern w:val="0"/>
          <w:szCs w:val="21"/>
        </w:rPr>
        <w:t>2</w:t>
      </w:r>
      <w:r>
        <w:rPr>
          <w:rFonts w:ascii="宋体" w:cs="宋体" w:hint="eastAsia"/>
          <w:kern w:val="0"/>
          <w:szCs w:val="21"/>
        </w:rPr>
        <w:t>月</w:t>
      </w:r>
      <w:r w:rsidR="00537F79">
        <w:rPr>
          <w:rFonts w:ascii="宋体" w:cs="宋体"/>
          <w:kern w:val="0"/>
          <w:szCs w:val="21"/>
        </w:rPr>
        <w:t>1</w:t>
      </w:r>
      <w:r w:rsidR="00617977">
        <w:rPr>
          <w:rFonts w:ascii="宋体" w:cs="宋体"/>
          <w:kern w:val="0"/>
          <w:szCs w:val="21"/>
        </w:rPr>
        <w:t>5</w:t>
      </w:r>
      <w:r>
        <w:rPr>
          <w:rFonts w:ascii="宋体" w:cs="宋体" w:hint="eastAsia"/>
          <w:kern w:val="0"/>
          <w:szCs w:val="21"/>
        </w:rPr>
        <w:t>日至20</w:t>
      </w:r>
      <w:r w:rsidR="000F6227">
        <w:rPr>
          <w:rFonts w:ascii="宋体" w:cs="宋体" w:hint="eastAsia"/>
          <w:kern w:val="0"/>
          <w:szCs w:val="21"/>
        </w:rPr>
        <w:t>2</w:t>
      </w:r>
      <w:r w:rsidR="00CD217C">
        <w:rPr>
          <w:rFonts w:ascii="宋体" w:cs="宋体" w:hint="eastAsia"/>
          <w:kern w:val="0"/>
          <w:szCs w:val="21"/>
        </w:rPr>
        <w:t>7</w:t>
      </w:r>
      <w:r>
        <w:rPr>
          <w:rFonts w:ascii="宋体" w:cs="宋体" w:hint="eastAsia"/>
          <w:kern w:val="0"/>
          <w:szCs w:val="21"/>
        </w:rPr>
        <w:t>年</w:t>
      </w:r>
      <w:r w:rsidR="00537F79">
        <w:rPr>
          <w:rFonts w:ascii="宋体" w:cs="宋体"/>
          <w:kern w:val="0"/>
          <w:szCs w:val="21"/>
        </w:rPr>
        <w:t>2</w:t>
      </w:r>
      <w:r>
        <w:rPr>
          <w:rFonts w:ascii="宋体" w:cs="宋体" w:hint="eastAsia"/>
          <w:kern w:val="0"/>
          <w:szCs w:val="21"/>
        </w:rPr>
        <w:t>月</w:t>
      </w:r>
      <w:r w:rsidR="00617977">
        <w:rPr>
          <w:rFonts w:ascii="宋体" w:cs="宋体"/>
          <w:kern w:val="0"/>
          <w:szCs w:val="21"/>
        </w:rPr>
        <w:t>14</w:t>
      </w:r>
      <w:r>
        <w:rPr>
          <w:rFonts w:ascii="宋体" w:cs="宋体" w:hint="eastAsia"/>
          <w:kern w:val="0"/>
          <w:szCs w:val="21"/>
        </w:rPr>
        <w:t>日止。</w:t>
      </w:r>
      <w:bookmarkStart w:id="2" w:name="OLE_LINK1"/>
      <w:r w:rsidR="007409AC" w:rsidRPr="00546818">
        <w:rPr>
          <w:rFonts w:ascii="宋体" w:cs="宋体" w:hint="eastAsia"/>
          <w:kern w:val="0"/>
          <w:szCs w:val="21"/>
        </w:rPr>
        <w:t>甲方</w:t>
      </w:r>
      <w:r w:rsidR="007409AC" w:rsidRPr="00546818">
        <w:rPr>
          <w:rFonts w:ascii="宋体" w:cs="宋体"/>
          <w:kern w:val="0"/>
          <w:szCs w:val="21"/>
        </w:rPr>
        <w:t>可依据</w:t>
      </w:r>
      <w:r w:rsidR="007409AC" w:rsidRPr="00546818">
        <w:rPr>
          <w:rFonts w:ascii="宋体" w:cs="宋体" w:hint="eastAsia"/>
          <w:kern w:val="0"/>
          <w:szCs w:val="21"/>
        </w:rPr>
        <w:t>乙方</w:t>
      </w:r>
      <w:r w:rsidR="007409AC" w:rsidRPr="00546818">
        <w:rPr>
          <w:rFonts w:ascii="宋体" w:cs="宋体"/>
          <w:kern w:val="0"/>
          <w:szCs w:val="21"/>
        </w:rPr>
        <w:t>服务质量及年度评价对合同履行进行审视，有权确定继续或终止合作。</w:t>
      </w:r>
      <w:r w:rsidR="007409AC" w:rsidRPr="00546818">
        <w:rPr>
          <w:rFonts w:ascii="宋体" w:cs="宋体" w:hint="eastAsia"/>
          <w:kern w:val="0"/>
          <w:szCs w:val="21"/>
        </w:rPr>
        <w:t>若合同期</w:t>
      </w:r>
      <w:proofErr w:type="gramStart"/>
      <w:r w:rsidR="007409AC" w:rsidRPr="00546818">
        <w:rPr>
          <w:rFonts w:ascii="宋体" w:cs="宋体" w:hint="eastAsia"/>
          <w:kern w:val="0"/>
          <w:szCs w:val="21"/>
        </w:rPr>
        <w:t>内考核</w:t>
      </w:r>
      <w:proofErr w:type="gramEnd"/>
      <w:r w:rsidR="007409AC" w:rsidRPr="00546818">
        <w:rPr>
          <w:rFonts w:ascii="宋体" w:cs="宋体" w:hint="eastAsia"/>
          <w:kern w:val="0"/>
          <w:szCs w:val="21"/>
        </w:rPr>
        <w:t>服务质量及年度评价</w:t>
      </w:r>
      <w:r w:rsidR="000F6227">
        <w:rPr>
          <w:rFonts w:ascii="宋体" w:cs="宋体" w:hint="eastAsia"/>
          <w:kern w:val="0"/>
          <w:szCs w:val="21"/>
        </w:rPr>
        <w:t>优秀</w:t>
      </w:r>
      <w:r w:rsidR="007409AC" w:rsidRPr="00546818">
        <w:rPr>
          <w:rFonts w:ascii="宋体" w:cs="宋体" w:hint="eastAsia"/>
          <w:kern w:val="0"/>
          <w:szCs w:val="21"/>
        </w:rPr>
        <w:t>，甲方有权续签合同，合同期限最多可续期</w:t>
      </w:r>
      <w:r w:rsidR="00CD217C">
        <w:rPr>
          <w:rFonts w:ascii="宋体" w:cs="宋体" w:hint="eastAsia"/>
          <w:kern w:val="0"/>
          <w:szCs w:val="21"/>
        </w:rPr>
        <w:t>十二</w:t>
      </w:r>
      <w:r w:rsidR="007409AC" w:rsidRPr="00546818">
        <w:rPr>
          <w:rFonts w:ascii="宋体" w:cs="宋体" w:hint="eastAsia"/>
          <w:kern w:val="0"/>
          <w:szCs w:val="21"/>
        </w:rPr>
        <w:t>个月，续期的合同实质性内容不得改变，</w:t>
      </w:r>
      <w:r w:rsidR="007409AC" w:rsidRPr="00546818">
        <w:rPr>
          <w:rFonts w:ascii="宋体" w:cs="宋体"/>
          <w:kern w:val="0"/>
          <w:szCs w:val="21"/>
        </w:rPr>
        <w:t>否则</w:t>
      </w:r>
      <w:r w:rsidR="007409AC" w:rsidRPr="00546818">
        <w:rPr>
          <w:rFonts w:ascii="宋体" w:cs="宋体" w:hint="eastAsia"/>
          <w:kern w:val="0"/>
          <w:szCs w:val="21"/>
        </w:rPr>
        <w:t>甲方</w:t>
      </w:r>
      <w:r w:rsidR="007409AC" w:rsidRPr="00546818">
        <w:rPr>
          <w:rFonts w:ascii="宋体" w:cs="宋体"/>
          <w:kern w:val="0"/>
          <w:szCs w:val="21"/>
        </w:rPr>
        <w:t>有</w:t>
      </w:r>
      <w:r w:rsidR="007409AC" w:rsidRPr="00546818">
        <w:rPr>
          <w:rFonts w:ascii="宋体" w:cs="宋体"/>
          <w:kern w:val="0"/>
          <w:szCs w:val="21"/>
        </w:rPr>
        <w:lastRenderedPageBreak/>
        <w:t>权单方无偿终止合作。</w:t>
      </w:r>
    </w:p>
    <w:bookmarkEnd w:id="2"/>
    <w:p w14:paraId="17989473" w14:textId="77777777" w:rsidR="00605ED3" w:rsidRDefault="00605ED3" w:rsidP="00605ED3">
      <w:pPr>
        <w:widowControl/>
        <w:overflowPunct w:val="0"/>
        <w:autoSpaceDE w:val="0"/>
        <w:autoSpaceDN w:val="0"/>
        <w:adjustRightInd w:val="0"/>
        <w:spacing w:line="440" w:lineRule="exact"/>
        <w:ind w:firstLineChars="200" w:firstLine="420"/>
        <w:textAlignment w:val="baseline"/>
      </w:pPr>
      <w:r>
        <w:rPr>
          <w:rFonts w:ascii="宋体" w:cs="宋体" w:hint="eastAsia"/>
          <w:kern w:val="0"/>
          <w:szCs w:val="21"/>
        </w:rPr>
        <w:t>2、</w:t>
      </w:r>
      <w:r>
        <w:t>如因甲方原因提前终止合同（不可抗力除外），甲方须提前</w:t>
      </w:r>
      <w:r>
        <w:t>30</w:t>
      </w:r>
      <w:r>
        <w:t>天书面通知乙方</w:t>
      </w:r>
      <w:r>
        <w:rPr>
          <w:rFonts w:hint="eastAsia"/>
        </w:rPr>
        <w:t>，并不承担任何责任；</w:t>
      </w:r>
    </w:p>
    <w:p w14:paraId="5383CE60" w14:textId="77777777" w:rsidR="00605ED3" w:rsidRDefault="00605ED3" w:rsidP="00605ED3">
      <w:pPr>
        <w:spacing w:line="360" w:lineRule="auto"/>
        <w:ind w:firstLineChars="200" w:firstLine="420"/>
      </w:pPr>
      <w:r>
        <w:rPr>
          <w:rFonts w:hint="eastAsia"/>
        </w:rPr>
        <w:t>3</w:t>
      </w:r>
      <w:r>
        <w:rPr>
          <w:rFonts w:hint="eastAsia"/>
        </w:rPr>
        <w:t>、</w:t>
      </w:r>
      <w:r>
        <w:t>如因乙方原因提前终止合同（不可抗力除外），乙方须提前</w:t>
      </w:r>
      <w:r>
        <w:rPr>
          <w:rFonts w:hint="eastAsia"/>
        </w:rPr>
        <w:t>30</w:t>
      </w:r>
      <w:r>
        <w:rPr>
          <w:rFonts w:hint="eastAsia"/>
        </w:rPr>
        <w:t>天</w:t>
      </w:r>
      <w:r>
        <w:t>书面通知，并支付与</w:t>
      </w:r>
      <w:r>
        <w:rPr>
          <w:rFonts w:hint="eastAsia"/>
        </w:rPr>
        <w:t>30</w:t>
      </w:r>
      <w:r>
        <w:rPr>
          <w:rFonts w:hint="eastAsia"/>
        </w:rPr>
        <w:t>天清洁服务费</w:t>
      </w:r>
      <w:r>
        <w:t>等值的违约金给甲方；如未提前</w:t>
      </w:r>
      <w:r>
        <w:rPr>
          <w:rFonts w:hint="eastAsia"/>
        </w:rPr>
        <w:t>30</w:t>
      </w:r>
      <w:r>
        <w:rPr>
          <w:rFonts w:hint="eastAsia"/>
        </w:rPr>
        <w:t>天</w:t>
      </w:r>
      <w:r>
        <w:t>通知甲方，乙方除需支付以上的违约金外，还应承担相应的法律责任。如果给甲方造成了损失，乙方还须承担由此而给甲方造成的损失</w:t>
      </w:r>
      <w:r>
        <w:rPr>
          <w:rFonts w:hint="eastAsia"/>
        </w:rPr>
        <w:t>；</w:t>
      </w:r>
    </w:p>
    <w:p w14:paraId="02912779" w14:textId="77777777" w:rsidR="00605ED3" w:rsidRDefault="00605ED3" w:rsidP="00605ED3">
      <w:pPr>
        <w:spacing w:line="360" w:lineRule="auto"/>
        <w:ind w:firstLineChars="200" w:firstLine="420"/>
        <w:rPr>
          <w:rFonts w:ascii="宋体" w:cs="宋体"/>
          <w:kern w:val="0"/>
          <w:szCs w:val="21"/>
        </w:rPr>
      </w:pPr>
      <w:r>
        <w:rPr>
          <w:rFonts w:hint="eastAsia"/>
        </w:rPr>
        <w:t>4</w:t>
      </w:r>
      <w:r>
        <w:rPr>
          <w:rFonts w:hint="eastAsia"/>
        </w:rPr>
        <w:t>、若甲方与中国电子工程设计院物业管理合同提前终止，本合同则同时终止，甲方不承担违约责任。</w:t>
      </w:r>
    </w:p>
    <w:p w14:paraId="15A40455" w14:textId="77777777" w:rsidR="00605ED3" w:rsidRDefault="00605ED3" w:rsidP="00605ED3">
      <w:pPr>
        <w:autoSpaceDE w:val="0"/>
        <w:autoSpaceDN w:val="0"/>
        <w:adjustRightInd w:val="0"/>
        <w:spacing w:before="120" w:line="360" w:lineRule="auto"/>
        <w:rPr>
          <w:szCs w:val="21"/>
        </w:rPr>
      </w:pPr>
      <w:r>
        <w:rPr>
          <w:rFonts w:ascii="宋体" w:cs="宋体" w:hint="eastAsia"/>
          <w:b/>
          <w:bCs/>
          <w:kern w:val="0"/>
          <w:szCs w:val="21"/>
        </w:rPr>
        <w:t>四、合同金额及付款方式</w:t>
      </w:r>
    </w:p>
    <w:p w14:paraId="5046ED46" w14:textId="13D1CD76"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1、清洁服务费从合同规定执行之日起计价。</w:t>
      </w:r>
      <w:r w:rsidR="00C4420D">
        <w:rPr>
          <w:rFonts w:ascii="宋体" w:hAnsi="宋体" w:hint="eastAsia"/>
          <w:szCs w:val="22"/>
        </w:rPr>
        <w:t>人员单价为</w:t>
      </w:r>
      <w:r w:rsidR="000F6227">
        <w:rPr>
          <w:rFonts w:ascii="宋体" w:hAnsi="宋体" w:hint="eastAsia"/>
          <w:szCs w:val="22"/>
        </w:rPr>
        <w:t>4400</w:t>
      </w:r>
      <w:r w:rsidR="00C4420D">
        <w:rPr>
          <w:rFonts w:ascii="宋体" w:hAnsi="宋体" w:hint="eastAsia"/>
          <w:szCs w:val="22"/>
        </w:rPr>
        <w:t>元</w:t>
      </w:r>
      <w:r w:rsidR="00C4420D">
        <w:rPr>
          <w:rFonts w:ascii="宋体" w:hAnsi="宋体"/>
          <w:szCs w:val="22"/>
        </w:rPr>
        <w:t>/</w:t>
      </w:r>
      <w:r w:rsidR="00C4420D">
        <w:rPr>
          <w:rFonts w:ascii="宋体" w:hAnsi="宋体" w:hint="eastAsia"/>
          <w:szCs w:val="22"/>
        </w:rPr>
        <w:t>月，人数</w:t>
      </w:r>
      <w:r w:rsidR="000F6227">
        <w:rPr>
          <w:rFonts w:ascii="宋体" w:hAnsi="宋体" w:hint="eastAsia"/>
          <w:szCs w:val="22"/>
        </w:rPr>
        <w:t>8</w:t>
      </w:r>
      <w:r w:rsidR="00C4420D">
        <w:rPr>
          <w:rFonts w:ascii="宋体" w:hAnsi="宋体" w:hint="eastAsia"/>
          <w:szCs w:val="22"/>
        </w:rPr>
        <w:t>人，</w:t>
      </w:r>
      <w:r>
        <w:rPr>
          <w:rFonts w:ascii="宋体" w:cs="宋体" w:hint="eastAsia"/>
          <w:kern w:val="0"/>
          <w:szCs w:val="21"/>
        </w:rPr>
        <w:t>每月服务费用总金额为￥</w:t>
      </w:r>
      <w:r w:rsidR="00C4420D">
        <w:rPr>
          <w:rFonts w:ascii="宋体" w:cs="宋体"/>
          <w:kern w:val="0"/>
          <w:szCs w:val="21"/>
        </w:rPr>
        <w:t>3</w:t>
      </w:r>
      <w:r w:rsidR="000F6227">
        <w:rPr>
          <w:rFonts w:ascii="宋体" w:cs="宋体" w:hint="eastAsia"/>
          <w:kern w:val="0"/>
          <w:szCs w:val="21"/>
        </w:rPr>
        <w:t>5</w:t>
      </w:r>
      <w:r w:rsidR="00C4420D">
        <w:rPr>
          <w:rFonts w:ascii="宋体" w:cs="宋体"/>
          <w:kern w:val="0"/>
          <w:szCs w:val="21"/>
        </w:rPr>
        <w:t>200</w:t>
      </w:r>
      <w:r>
        <w:rPr>
          <w:rFonts w:ascii="宋体" w:cs="宋体" w:hint="eastAsia"/>
          <w:kern w:val="0"/>
          <w:szCs w:val="21"/>
        </w:rPr>
        <w:t>元，人民币：</w:t>
      </w:r>
      <w:r w:rsidR="00C4420D">
        <w:rPr>
          <w:rFonts w:ascii="宋体" w:cs="宋体" w:hint="eastAsia"/>
          <w:kern w:val="0"/>
          <w:szCs w:val="21"/>
        </w:rPr>
        <w:t>叁</w:t>
      </w:r>
      <w:r>
        <w:rPr>
          <w:rFonts w:ascii="宋体" w:cs="宋体" w:hint="eastAsia"/>
          <w:kern w:val="0"/>
          <w:szCs w:val="21"/>
        </w:rPr>
        <w:t>万</w:t>
      </w:r>
      <w:r w:rsidR="000F6227">
        <w:rPr>
          <w:rFonts w:ascii="宋体" w:cs="宋体" w:hint="eastAsia"/>
          <w:kern w:val="0"/>
          <w:szCs w:val="21"/>
        </w:rPr>
        <w:t>伍</w:t>
      </w:r>
      <w:r>
        <w:rPr>
          <w:rFonts w:ascii="宋体" w:cs="宋体" w:hint="eastAsia"/>
          <w:kern w:val="0"/>
          <w:szCs w:val="21"/>
        </w:rPr>
        <w:t>仟</w:t>
      </w:r>
      <w:r w:rsidR="00C4420D">
        <w:rPr>
          <w:rFonts w:ascii="宋体" w:cs="宋体" w:hint="eastAsia"/>
          <w:kern w:val="0"/>
          <w:szCs w:val="21"/>
        </w:rPr>
        <w:t>贰</w:t>
      </w:r>
      <w:r>
        <w:rPr>
          <w:rFonts w:ascii="宋体" w:cs="宋体" w:hint="eastAsia"/>
          <w:kern w:val="0"/>
          <w:szCs w:val="21"/>
        </w:rPr>
        <w:t>佰元整，</w:t>
      </w:r>
      <w:r w:rsidR="000F6227">
        <w:rPr>
          <w:rFonts w:ascii="宋体" w:cs="宋体" w:hint="eastAsia"/>
          <w:kern w:val="0"/>
          <w:szCs w:val="21"/>
        </w:rPr>
        <w:t>合同期费用为￥422400元，人民币：</w:t>
      </w:r>
      <w:proofErr w:type="gramStart"/>
      <w:r w:rsidR="000F6227">
        <w:rPr>
          <w:rFonts w:ascii="宋体" w:cs="宋体" w:hint="eastAsia"/>
          <w:kern w:val="0"/>
          <w:szCs w:val="21"/>
        </w:rPr>
        <w:t>肆拾贰万贰仟肆佰</w:t>
      </w:r>
      <w:proofErr w:type="gramEnd"/>
      <w:r w:rsidR="000F6227">
        <w:rPr>
          <w:rFonts w:ascii="宋体" w:cs="宋体" w:hint="eastAsia"/>
          <w:kern w:val="0"/>
          <w:szCs w:val="21"/>
        </w:rPr>
        <w:t>元整。</w:t>
      </w:r>
      <w:r>
        <w:rPr>
          <w:rFonts w:ascii="宋体" w:cs="宋体" w:hint="eastAsia"/>
          <w:kern w:val="0"/>
          <w:szCs w:val="21"/>
        </w:rPr>
        <w:t>此费用包含包括（人工成本、保险、清洁工具损耗、清洁剂、垃圾袋、洗手液、佣金、税金）；</w:t>
      </w:r>
    </w:p>
    <w:p w14:paraId="24F571C0" w14:textId="51302977" w:rsidR="000F6227" w:rsidRPr="000F6227" w:rsidRDefault="00605ED3" w:rsidP="000F6227">
      <w:pPr>
        <w:spacing w:line="460" w:lineRule="exact"/>
        <w:ind w:firstLineChars="200" w:firstLine="420"/>
        <w:jc w:val="left"/>
        <w:rPr>
          <w:rFonts w:ascii="宋体" w:cs="宋体"/>
          <w:kern w:val="0"/>
          <w:szCs w:val="21"/>
        </w:rPr>
      </w:pPr>
      <w:r>
        <w:rPr>
          <w:rFonts w:ascii="宋体" w:cs="宋体" w:hint="eastAsia"/>
          <w:kern w:val="0"/>
          <w:szCs w:val="21"/>
        </w:rPr>
        <w:t>2、结算方式：</w:t>
      </w:r>
      <w:r w:rsidR="000F6227" w:rsidRPr="000F6227">
        <w:rPr>
          <w:rFonts w:ascii="宋体" w:cs="宋体" w:hint="eastAsia"/>
          <w:kern w:val="0"/>
          <w:szCs w:val="21"/>
        </w:rPr>
        <w:t>每一个月甲方向乙方支付一次费用，乙方在完成一个月的安全工作并经甲方验收合格后，提供北京市增值税专用发票，甲方收到发票后15个工作日内以</w:t>
      </w:r>
      <w:r w:rsidR="000F6227">
        <w:rPr>
          <w:rFonts w:ascii="Wingdings 2" w:hAnsi="Wingdings 2" w:cs="宋体" w:hint="eastAsia"/>
          <w:kern w:val="0"/>
          <w:szCs w:val="21"/>
        </w:rPr>
        <w:t>R</w:t>
      </w:r>
      <w:r w:rsidR="000F6227" w:rsidRPr="000F6227">
        <w:rPr>
          <w:rFonts w:ascii="宋体" w:cs="宋体" w:hint="eastAsia"/>
          <w:kern w:val="0"/>
          <w:szCs w:val="21"/>
        </w:rPr>
        <w:t>银行转账</w:t>
      </w:r>
      <w:bookmarkStart w:id="3" w:name="_Hlk190426629"/>
      <w:r w:rsidR="000F6227" w:rsidRPr="000F6227">
        <w:rPr>
          <w:rFonts w:ascii="宋体" w:cs="宋体" w:hint="eastAsia"/>
          <w:kern w:val="0"/>
          <w:szCs w:val="21"/>
        </w:rPr>
        <w:sym w:font="Wingdings 2" w:char="00A3"/>
      </w:r>
      <w:bookmarkEnd w:id="3"/>
      <w:r w:rsidR="000F6227" w:rsidRPr="000F6227">
        <w:rPr>
          <w:rFonts w:ascii="宋体" w:cs="宋体" w:hint="eastAsia"/>
          <w:kern w:val="0"/>
          <w:szCs w:val="21"/>
        </w:rPr>
        <w:t>支票的方式支付给乙方，因乙方不提供或延迟提供发票的，甲方有权延迟付款而不承担违约责任。以现金支付的，必须有乙方书面明确授权。</w:t>
      </w:r>
    </w:p>
    <w:p w14:paraId="01240659" w14:textId="77777777" w:rsidR="008D2359" w:rsidRDefault="008D2359" w:rsidP="008D2359">
      <w:pPr>
        <w:spacing w:line="460" w:lineRule="exact"/>
        <w:ind w:firstLineChars="200" w:firstLine="420"/>
        <w:jc w:val="left"/>
        <w:rPr>
          <w:rFonts w:ascii="宋体" w:cs="宋体"/>
          <w:kern w:val="0"/>
          <w:szCs w:val="21"/>
        </w:rPr>
      </w:pPr>
      <w:r>
        <w:rPr>
          <w:rFonts w:ascii="宋体" w:cs="宋体" w:hint="eastAsia"/>
          <w:kern w:val="0"/>
          <w:szCs w:val="21"/>
        </w:rPr>
        <w:t>公司名称： 北京</w:t>
      </w:r>
      <w:proofErr w:type="gramStart"/>
      <w:r>
        <w:rPr>
          <w:rFonts w:ascii="宋体" w:cs="宋体" w:hint="eastAsia"/>
          <w:kern w:val="0"/>
          <w:szCs w:val="21"/>
        </w:rPr>
        <w:t>玖安安全</w:t>
      </w:r>
      <w:proofErr w:type="gramEnd"/>
      <w:r>
        <w:rPr>
          <w:rFonts w:ascii="宋体" w:cs="宋体" w:hint="eastAsia"/>
          <w:kern w:val="0"/>
          <w:szCs w:val="21"/>
        </w:rPr>
        <w:t>顾问有限公司</w:t>
      </w:r>
    </w:p>
    <w:p w14:paraId="5E14291F" w14:textId="77777777" w:rsidR="008D2359" w:rsidRDefault="008D2359" w:rsidP="008D2359">
      <w:pPr>
        <w:spacing w:line="460" w:lineRule="exact"/>
        <w:ind w:firstLineChars="200" w:firstLine="420"/>
        <w:jc w:val="left"/>
        <w:rPr>
          <w:rFonts w:ascii="宋体" w:cs="宋体"/>
          <w:kern w:val="0"/>
          <w:szCs w:val="21"/>
        </w:rPr>
      </w:pPr>
      <w:r>
        <w:rPr>
          <w:rFonts w:ascii="宋体" w:cs="宋体" w:hint="eastAsia"/>
          <w:kern w:val="0"/>
          <w:szCs w:val="21"/>
        </w:rPr>
        <w:t>银行帐号：20000057328200085762063</w:t>
      </w:r>
    </w:p>
    <w:p w14:paraId="408E8AA3" w14:textId="467A6B38" w:rsidR="000F6227" w:rsidRPr="000F6227" w:rsidRDefault="008D2359" w:rsidP="008D2359">
      <w:pPr>
        <w:spacing w:line="460" w:lineRule="exact"/>
        <w:ind w:firstLineChars="200" w:firstLine="420"/>
        <w:jc w:val="left"/>
        <w:rPr>
          <w:rFonts w:ascii="宋体" w:cs="宋体"/>
          <w:kern w:val="0"/>
          <w:szCs w:val="21"/>
        </w:rPr>
      </w:pPr>
      <w:r>
        <w:rPr>
          <w:rFonts w:ascii="宋体" w:cs="宋体" w:hint="eastAsia"/>
          <w:kern w:val="0"/>
          <w:szCs w:val="21"/>
        </w:rPr>
        <w:t>开户银行：北京银行股份有限公司马驹桥支行</w:t>
      </w:r>
      <w:r w:rsidR="000F6227" w:rsidRPr="000F6227">
        <w:rPr>
          <w:rFonts w:ascii="宋体" w:cs="宋体" w:hint="eastAsia"/>
          <w:kern w:val="0"/>
          <w:szCs w:val="21"/>
        </w:rPr>
        <w:t xml:space="preserve"> </w:t>
      </w:r>
    </w:p>
    <w:p w14:paraId="2127B89C" w14:textId="376965AF" w:rsidR="00605ED3" w:rsidRDefault="00605ED3" w:rsidP="000F6227">
      <w:pPr>
        <w:spacing w:line="360" w:lineRule="auto"/>
        <w:ind w:firstLineChars="200" w:firstLine="422"/>
        <w:rPr>
          <w:rFonts w:ascii="宋体" w:cs="宋体"/>
          <w:b/>
          <w:bCs/>
          <w:kern w:val="0"/>
          <w:szCs w:val="21"/>
        </w:rPr>
      </w:pPr>
      <w:r>
        <w:rPr>
          <w:rFonts w:ascii="宋体" w:cs="宋体" w:hint="eastAsia"/>
          <w:b/>
          <w:bCs/>
          <w:kern w:val="0"/>
          <w:szCs w:val="21"/>
        </w:rPr>
        <w:t>五、双方权利责任</w:t>
      </w:r>
    </w:p>
    <w:p w14:paraId="0BE20DF2"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1、甲方权利责任</w:t>
      </w:r>
    </w:p>
    <w:p w14:paraId="7A3DA526"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1.1、为乙方提供一间工具房作为乙方存放卫生清洁机械、工具物料之用；</w:t>
      </w:r>
    </w:p>
    <w:p w14:paraId="29F59167"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1.2、检查、监督乙方的工作质量与服务范围，对存在的问题提出书面或口头整改意见；</w:t>
      </w:r>
    </w:p>
    <w:p w14:paraId="4CD7D3CA"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2、乙方权利责任</w:t>
      </w:r>
    </w:p>
    <w:p w14:paraId="0EE4CF24"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2.1、在甲方规定时间内进行清洁卫生工作；</w:t>
      </w:r>
    </w:p>
    <w:p w14:paraId="7AEB5AFC"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2.2、负责制定清洁卫生工作条例与定期清洁方法，每月25日前向甲方提交本月总结及下月计划；</w:t>
      </w:r>
    </w:p>
    <w:p w14:paraId="320E7D9E"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2.3、新员工进入工作区域后，应在3个工作日内将个人档案交至甲方复核，辞退员工在一个工作日内呈报甲方，并在三个工作日内将人员补充到位；</w:t>
      </w:r>
    </w:p>
    <w:p w14:paraId="70F5EAD7" w14:textId="0EF1CBD4"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lastRenderedPageBreak/>
        <w:t>2.4、负责配备清洁服务现场所需的清洁工具、清洁材料等费用；</w:t>
      </w:r>
    </w:p>
    <w:p w14:paraId="253F2F25"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2.5、选派素质较高、服务态度较好、仪表端庄的清洁服务人员进驻区域工作，加强所属员工的培训与遵纪守法教育；</w:t>
      </w:r>
    </w:p>
    <w:p w14:paraId="04006DCB"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2.6、乙方派驻地的管理人员应每天认真检查、监督乙方清洁人员的工作质量与服务范围，及时纠正存在的问题；</w:t>
      </w:r>
    </w:p>
    <w:p w14:paraId="1F80C5F0"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2.7、乙方人员在工作时间内必须穿工装，佩戴工作卡；</w:t>
      </w:r>
    </w:p>
    <w:p w14:paraId="2A363CB7" w14:textId="77777777" w:rsidR="00605ED3" w:rsidRDefault="00605ED3" w:rsidP="00605ED3">
      <w:pPr>
        <w:spacing w:line="360" w:lineRule="auto"/>
        <w:ind w:firstLineChars="200" w:firstLine="420"/>
        <w:rPr>
          <w:rFonts w:ascii="宋体" w:hAnsi="宋体" w:hint="eastAsia"/>
          <w:szCs w:val="22"/>
        </w:rPr>
      </w:pPr>
      <w:r>
        <w:rPr>
          <w:rFonts w:ascii="宋体" w:cs="宋体" w:hint="eastAsia"/>
          <w:kern w:val="0"/>
          <w:szCs w:val="21"/>
        </w:rPr>
        <w:t>2.8、</w:t>
      </w:r>
      <w:r>
        <w:rPr>
          <w:rFonts w:ascii="宋体" w:hAnsi="宋体" w:hint="eastAsia"/>
          <w:szCs w:val="22"/>
        </w:rPr>
        <w:t>乙方</w:t>
      </w:r>
      <w:r>
        <w:rPr>
          <w:rFonts w:ascii="宋体" w:hAnsi="宋体"/>
          <w:szCs w:val="22"/>
        </w:rPr>
        <w:t>的服务人员</w:t>
      </w:r>
      <w:r>
        <w:rPr>
          <w:rFonts w:ascii="宋体" w:hAnsi="宋体" w:hint="eastAsia"/>
          <w:szCs w:val="22"/>
        </w:rPr>
        <w:t>应为乙方的正式雇员，需签订相应的劳动合同（在任何情况下都不视为甲方的雇员），乙方应依法履行雇主义务，包括但不限于支付其工资，提供保险及法定的其它福利，发生任何纠纷均与甲方无关。</w:t>
      </w:r>
    </w:p>
    <w:p w14:paraId="7DC3F89E" w14:textId="77777777" w:rsidR="00605ED3" w:rsidRDefault="00605ED3" w:rsidP="00605ED3">
      <w:pPr>
        <w:spacing w:line="360" w:lineRule="auto"/>
        <w:ind w:firstLineChars="200" w:firstLine="420"/>
        <w:rPr>
          <w:rFonts w:ascii="宋体" w:hAnsi="宋体" w:hint="eastAsia"/>
          <w:szCs w:val="22"/>
        </w:rPr>
      </w:pPr>
      <w:r>
        <w:rPr>
          <w:rFonts w:ascii="宋体" w:hAnsi="宋体" w:hint="eastAsia"/>
          <w:szCs w:val="22"/>
        </w:rPr>
        <w:t>2.9、乙方应为履行本协议而配置的乙方人员和受乙方委托提供服务的其他人员提供完备的人身和财产保险，并按照国家劳动法律法规要求为劳动者提供必要保障。乙方确认，上述人员与甲方不存在任何劳动关系，在履约期间发生安全、工伤等事故造成的人身、财产损害及劳动纠纷均由乙方独自负责，若造成甲方与第三方人身、财产损害的，乙方应承担全部责任和费用。</w:t>
      </w:r>
    </w:p>
    <w:p w14:paraId="6225B1D1" w14:textId="77777777" w:rsidR="00605ED3" w:rsidRDefault="00605ED3" w:rsidP="00605ED3">
      <w:pPr>
        <w:autoSpaceDE w:val="0"/>
        <w:autoSpaceDN w:val="0"/>
        <w:adjustRightInd w:val="0"/>
        <w:spacing w:before="120" w:line="360" w:lineRule="auto"/>
        <w:rPr>
          <w:rFonts w:ascii="宋体" w:cs="宋体"/>
          <w:b/>
          <w:bCs/>
          <w:kern w:val="0"/>
          <w:szCs w:val="21"/>
        </w:rPr>
      </w:pPr>
      <w:r>
        <w:rPr>
          <w:rFonts w:ascii="宋体" w:cs="宋体" w:hint="eastAsia"/>
          <w:b/>
          <w:bCs/>
          <w:kern w:val="0"/>
          <w:szCs w:val="21"/>
        </w:rPr>
        <w:t>六、违约责任</w:t>
      </w:r>
    </w:p>
    <w:p w14:paraId="5B2398D5"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1、在一个月内清洁质量有三次严重不合格，且甲方书面通知乙方后，三天内仍未得到改进的，甲方有权按当月清洁服务费的10％进行处罚；</w:t>
      </w:r>
    </w:p>
    <w:p w14:paraId="7FAB1185"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2、如果甲方对乙方提供的清洁质量不满意或发现有问题，甲方有义务向乙方反映，并提出整改意见，同时乙方应采取有效措施，给予纠正、预防并改进，乙方未达到（合同中第五条双方责任中乙方责任）服务标准，经甲方书面通知后未按约定时间整改和改进的，第一次罚款200元，第二次罚款400元，以此类推；同一问题第三次未达到标准或对甲方提出情节较为严重的清洁问题，乙方在约定时间仍不改进的，甲方有权延付相应部分的清洁服务费用而无须承担任何责任，直到问题解决或无偿终止合同；</w:t>
      </w:r>
    </w:p>
    <w:p w14:paraId="60CC1BF7"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3、当月发生的对乙方应扣款项，甲方有权在下个月应支付乙方的清洁服务费用中扣除；</w:t>
      </w:r>
    </w:p>
    <w:p w14:paraId="1159CE4A"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4、乙方人员违反甲方规定或不符合甲方要求的，甲方有权要求乙方在24小时之内更换该人员；</w:t>
      </w:r>
    </w:p>
    <w:p w14:paraId="3D4BB484"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5、乙方人员因自身的故意或过失在工作中损坏</w:t>
      </w:r>
      <w:r>
        <w:rPr>
          <w:rFonts w:ascii="宋体" w:hAnsi="宋体" w:cs="宋体" w:hint="eastAsia"/>
          <w:kern w:val="0"/>
          <w:szCs w:val="21"/>
        </w:rPr>
        <w:t>业主</w:t>
      </w:r>
      <w:r>
        <w:rPr>
          <w:rFonts w:ascii="宋体" w:cs="宋体" w:hint="eastAsia"/>
          <w:kern w:val="0"/>
          <w:szCs w:val="21"/>
        </w:rPr>
        <w:t>财产，应按国家法律规定承担相应的赔偿责任；</w:t>
      </w:r>
    </w:p>
    <w:p w14:paraId="1C58F84F" w14:textId="77777777" w:rsidR="00605ED3" w:rsidRDefault="00605ED3" w:rsidP="00605ED3">
      <w:pPr>
        <w:autoSpaceDE w:val="0"/>
        <w:autoSpaceDN w:val="0"/>
        <w:adjustRightInd w:val="0"/>
        <w:spacing w:before="120" w:line="360" w:lineRule="auto"/>
        <w:rPr>
          <w:rFonts w:ascii="宋体" w:cs="宋体"/>
          <w:b/>
          <w:bCs/>
          <w:kern w:val="0"/>
          <w:szCs w:val="21"/>
        </w:rPr>
      </w:pPr>
      <w:r>
        <w:rPr>
          <w:rFonts w:ascii="宋体" w:cs="宋体" w:hint="eastAsia"/>
          <w:b/>
          <w:bCs/>
          <w:kern w:val="0"/>
          <w:szCs w:val="21"/>
        </w:rPr>
        <w:t>七、不可抗力</w:t>
      </w:r>
    </w:p>
    <w:p w14:paraId="1C3AA5B3"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1、不可抗力是指双方在订立合同时不能预见、对其发生的后果不能避免并不能克服和事件，如严重的台风、地震、洪水、雷电、冰雹、火灾、爆炸及其他双方认可的意外事件。</w:t>
      </w:r>
    </w:p>
    <w:p w14:paraId="10F383F2" w14:textId="7777777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lastRenderedPageBreak/>
        <w:t>2、凡因不可抗力造成一方延迟或不能履约或不能完全履约的均可免除其应负担的违约责任。</w:t>
      </w:r>
    </w:p>
    <w:p w14:paraId="69198C11" w14:textId="77777777" w:rsidR="00605ED3" w:rsidRDefault="00605ED3" w:rsidP="00605ED3">
      <w:pPr>
        <w:autoSpaceDE w:val="0"/>
        <w:autoSpaceDN w:val="0"/>
        <w:adjustRightInd w:val="0"/>
        <w:spacing w:before="120" w:line="360" w:lineRule="auto"/>
        <w:rPr>
          <w:rFonts w:ascii="宋体" w:cs="宋体"/>
          <w:b/>
          <w:bCs/>
          <w:kern w:val="0"/>
          <w:szCs w:val="21"/>
        </w:rPr>
      </w:pPr>
      <w:r>
        <w:rPr>
          <w:rFonts w:ascii="宋体" w:cs="宋体" w:hint="eastAsia"/>
          <w:b/>
          <w:bCs/>
          <w:kern w:val="0"/>
          <w:szCs w:val="21"/>
        </w:rPr>
        <w:t>八、其他事项</w:t>
      </w:r>
    </w:p>
    <w:p w14:paraId="141F4803" w14:textId="6FEECB9E"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1、本协议一式</w:t>
      </w:r>
      <w:r w:rsidR="00C4420D">
        <w:rPr>
          <w:rFonts w:ascii="宋体" w:cs="宋体" w:hint="eastAsia"/>
          <w:kern w:val="0"/>
          <w:szCs w:val="21"/>
        </w:rPr>
        <w:t>三</w:t>
      </w:r>
      <w:r>
        <w:rPr>
          <w:rFonts w:ascii="宋体" w:cs="宋体" w:hint="eastAsia"/>
          <w:kern w:val="0"/>
          <w:szCs w:val="21"/>
        </w:rPr>
        <w:t>份，甲方</w:t>
      </w:r>
      <w:r w:rsidR="00C4420D">
        <w:rPr>
          <w:rFonts w:ascii="宋体" w:cs="宋体" w:hint="eastAsia"/>
          <w:kern w:val="0"/>
          <w:szCs w:val="21"/>
        </w:rPr>
        <w:t>两</w:t>
      </w:r>
      <w:r>
        <w:rPr>
          <w:rFonts w:ascii="宋体" w:cs="宋体" w:hint="eastAsia"/>
          <w:kern w:val="0"/>
          <w:szCs w:val="21"/>
        </w:rPr>
        <w:t>份，乙方一份，合同自双方代表签字盖章之后生效。</w:t>
      </w:r>
    </w:p>
    <w:p w14:paraId="392D1EAF" w14:textId="77777777" w:rsidR="007F789D" w:rsidRDefault="00605ED3" w:rsidP="00605ED3">
      <w:pPr>
        <w:spacing w:line="360" w:lineRule="auto"/>
        <w:ind w:firstLineChars="200" w:firstLine="420"/>
        <w:rPr>
          <w:rFonts w:ascii="宋体" w:cs="宋体"/>
          <w:kern w:val="0"/>
          <w:szCs w:val="21"/>
        </w:rPr>
      </w:pPr>
      <w:r>
        <w:rPr>
          <w:rFonts w:ascii="宋体" w:cs="宋体" w:hint="eastAsia"/>
          <w:kern w:val="0"/>
          <w:szCs w:val="21"/>
        </w:rPr>
        <w:t>2、</w:t>
      </w:r>
      <w:r w:rsidR="007F789D">
        <w:rPr>
          <w:rFonts w:ascii="宋体" w:cs="宋体" w:hint="eastAsia"/>
          <w:kern w:val="0"/>
          <w:szCs w:val="21"/>
        </w:rPr>
        <w:t>如发生争议或有未尽事宜，由双方代表协商解决，并签订补充协议，协商解决后以正式文件进行补充，补充协议与本合同具有同等的法律效力；协商解决不成的，向甲方所在地人民法院提起诉讼，对双方均具有约束力。附件与本合同具有同等法律效力。</w:t>
      </w:r>
    </w:p>
    <w:p w14:paraId="01196D46" w14:textId="2107895B"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3、合同附件与合同具有同等效力。</w:t>
      </w:r>
    </w:p>
    <w:p w14:paraId="4781B5E6" w14:textId="5BBF8CE7" w:rsidR="00605ED3" w:rsidRDefault="00605ED3" w:rsidP="00605ED3">
      <w:pPr>
        <w:spacing w:line="360" w:lineRule="auto"/>
        <w:ind w:firstLineChars="200" w:firstLine="420"/>
        <w:rPr>
          <w:rFonts w:ascii="宋体" w:cs="宋体"/>
          <w:kern w:val="0"/>
          <w:szCs w:val="21"/>
        </w:rPr>
      </w:pPr>
      <w:r>
        <w:rPr>
          <w:rFonts w:ascii="宋体" w:cs="宋体" w:hint="eastAsia"/>
          <w:kern w:val="0"/>
          <w:szCs w:val="21"/>
        </w:rPr>
        <w:t>附件一、日常清洁作业人员配备计划</w:t>
      </w:r>
    </w:p>
    <w:p w14:paraId="5E8D6151" w14:textId="63BC528D" w:rsidR="007F789D" w:rsidRDefault="007F789D" w:rsidP="00605ED3">
      <w:pPr>
        <w:spacing w:line="360" w:lineRule="auto"/>
        <w:ind w:firstLineChars="200" w:firstLine="420"/>
        <w:rPr>
          <w:rFonts w:ascii="宋体" w:cs="宋体"/>
          <w:kern w:val="0"/>
          <w:szCs w:val="21"/>
        </w:rPr>
      </w:pPr>
      <w:r>
        <w:rPr>
          <w:rFonts w:ascii="宋体" w:cs="宋体" w:hint="eastAsia"/>
          <w:kern w:val="0"/>
          <w:szCs w:val="21"/>
        </w:rPr>
        <w:t>附件二、日常问题奖惩细则</w:t>
      </w:r>
    </w:p>
    <w:p w14:paraId="78D4BE11" w14:textId="77777777" w:rsidR="00C4420D" w:rsidRDefault="00C4420D" w:rsidP="00C4420D">
      <w:pPr>
        <w:spacing w:line="520" w:lineRule="exact"/>
        <w:rPr>
          <w:rFonts w:ascii="宋体" w:hAnsi="宋体" w:hint="eastAsia"/>
          <w:szCs w:val="21"/>
        </w:rPr>
      </w:pPr>
      <w:r>
        <w:rPr>
          <w:rFonts w:ascii="宋体" w:hAnsi="宋体" w:hint="eastAsia"/>
          <w:szCs w:val="21"/>
        </w:rPr>
        <w:t>甲方：</w:t>
      </w:r>
    </w:p>
    <w:p w14:paraId="148C96E0" w14:textId="77777777" w:rsidR="00C4420D" w:rsidRDefault="00C4420D" w:rsidP="00C4420D">
      <w:pPr>
        <w:spacing w:line="520" w:lineRule="exact"/>
        <w:rPr>
          <w:rFonts w:ascii="宋体" w:hAnsi="宋体" w:hint="eastAsia"/>
          <w:szCs w:val="21"/>
        </w:rPr>
      </w:pPr>
      <w:r>
        <w:rPr>
          <w:rFonts w:ascii="宋体" w:hAnsi="宋体" w:hint="eastAsia"/>
          <w:szCs w:val="21"/>
        </w:rPr>
        <w:t xml:space="preserve">法定代表人（或授权委托人）：     </w:t>
      </w:r>
    </w:p>
    <w:p w14:paraId="762CCCF8" w14:textId="77777777" w:rsidR="00281340" w:rsidRDefault="00C4420D" w:rsidP="00C4420D">
      <w:pPr>
        <w:spacing w:line="520" w:lineRule="exact"/>
        <w:rPr>
          <w:rFonts w:ascii="宋体" w:hAnsi="宋体" w:hint="eastAsia"/>
          <w:szCs w:val="21"/>
        </w:rPr>
      </w:pPr>
      <w:r>
        <w:rPr>
          <w:rFonts w:ascii="宋体" w:hAnsi="宋体" w:hint="eastAsia"/>
          <w:szCs w:val="21"/>
        </w:rPr>
        <w:t xml:space="preserve">签约日期： </w:t>
      </w:r>
    </w:p>
    <w:p w14:paraId="7084DD39" w14:textId="71FC4696" w:rsidR="00C4420D" w:rsidRDefault="00C4420D" w:rsidP="00C4420D">
      <w:pPr>
        <w:spacing w:line="520" w:lineRule="exact"/>
        <w:rPr>
          <w:rFonts w:ascii="宋体" w:hAnsi="宋体" w:hint="eastAsia"/>
          <w:szCs w:val="21"/>
        </w:rPr>
      </w:pPr>
      <w:r>
        <w:rPr>
          <w:rFonts w:ascii="宋体" w:hAnsi="宋体" w:hint="eastAsia"/>
          <w:szCs w:val="21"/>
        </w:rPr>
        <w:t xml:space="preserve"> </w:t>
      </w:r>
    </w:p>
    <w:p w14:paraId="3427C958" w14:textId="77777777" w:rsidR="00C4420D" w:rsidRDefault="00C4420D" w:rsidP="00C4420D">
      <w:pPr>
        <w:spacing w:line="520" w:lineRule="exact"/>
        <w:rPr>
          <w:rFonts w:ascii="宋体" w:hAnsi="宋体" w:hint="eastAsia"/>
          <w:szCs w:val="21"/>
        </w:rPr>
      </w:pPr>
      <w:r>
        <w:rPr>
          <w:rFonts w:ascii="宋体" w:hAnsi="宋体" w:hint="eastAsia"/>
          <w:szCs w:val="21"/>
        </w:rPr>
        <w:t xml:space="preserve">乙方：                                  </w:t>
      </w:r>
    </w:p>
    <w:p w14:paraId="756415B3" w14:textId="77777777" w:rsidR="00C4420D" w:rsidRDefault="00C4420D" w:rsidP="00C4420D">
      <w:pPr>
        <w:spacing w:line="520" w:lineRule="exact"/>
        <w:rPr>
          <w:rFonts w:ascii="宋体" w:hAnsi="宋体" w:hint="eastAsia"/>
          <w:szCs w:val="21"/>
        </w:rPr>
      </w:pPr>
      <w:r>
        <w:rPr>
          <w:rFonts w:ascii="宋体" w:hAnsi="宋体" w:hint="eastAsia"/>
          <w:szCs w:val="21"/>
        </w:rPr>
        <w:t xml:space="preserve">法定代表人（或授权委托人）：  </w:t>
      </w:r>
    </w:p>
    <w:p w14:paraId="1BA160FA" w14:textId="77777777" w:rsidR="00C4420D" w:rsidRDefault="00C4420D" w:rsidP="00C4420D">
      <w:pPr>
        <w:spacing w:line="520" w:lineRule="exact"/>
        <w:rPr>
          <w:rFonts w:ascii="宋体" w:hAnsi="宋体" w:hint="eastAsia"/>
          <w:sz w:val="24"/>
        </w:rPr>
      </w:pPr>
      <w:r>
        <w:rPr>
          <w:rFonts w:ascii="宋体" w:hAnsi="宋体" w:hint="eastAsia"/>
          <w:szCs w:val="21"/>
        </w:rPr>
        <w:t>签约日期：</w:t>
      </w:r>
    </w:p>
    <w:p w14:paraId="5571F238" w14:textId="20B3E86D" w:rsidR="00605ED3" w:rsidRDefault="00605ED3" w:rsidP="00605ED3">
      <w:pPr>
        <w:spacing w:line="360" w:lineRule="auto"/>
        <w:rPr>
          <w:b/>
          <w:szCs w:val="21"/>
        </w:rPr>
      </w:pPr>
    </w:p>
    <w:p w14:paraId="30E85A71" w14:textId="5CE26768" w:rsidR="00C4420D" w:rsidRDefault="00C4420D" w:rsidP="00605ED3">
      <w:pPr>
        <w:spacing w:line="360" w:lineRule="auto"/>
        <w:rPr>
          <w:b/>
          <w:szCs w:val="21"/>
        </w:rPr>
      </w:pPr>
    </w:p>
    <w:p w14:paraId="74A5F01F" w14:textId="1CF9D252" w:rsidR="00C4420D" w:rsidRDefault="00C4420D" w:rsidP="00605ED3">
      <w:pPr>
        <w:spacing w:line="360" w:lineRule="auto"/>
        <w:rPr>
          <w:b/>
          <w:szCs w:val="21"/>
        </w:rPr>
      </w:pPr>
    </w:p>
    <w:p w14:paraId="37064D69" w14:textId="77777777" w:rsidR="00C4420D" w:rsidRDefault="00C4420D" w:rsidP="00605ED3">
      <w:pPr>
        <w:spacing w:line="360" w:lineRule="auto"/>
        <w:rPr>
          <w:b/>
          <w:szCs w:val="21"/>
        </w:rPr>
      </w:pPr>
    </w:p>
    <w:p w14:paraId="0F66390C" w14:textId="77777777" w:rsidR="00605ED3" w:rsidRDefault="00605ED3" w:rsidP="00605ED3">
      <w:pPr>
        <w:spacing w:line="360" w:lineRule="auto"/>
        <w:rPr>
          <w:b/>
          <w:szCs w:val="21"/>
        </w:rPr>
      </w:pPr>
      <w:r>
        <w:rPr>
          <w:rFonts w:hint="eastAsia"/>
          <w:b/>
          <w:szCs w:val="21"/>
        </w:rPr>
        <w:t>附件一、日常清洁作业人员配备计划</w:t>
      </w:r>
    </w:p>
    <w:tbl>
      <w:tblPr>
        <w:tblW w:w="9522" w:type="dxa"/>
        <w:tblInd w:w="113" w:type="dxa"/>
        <w:tblLook w:val="04A0" w:firstRow="1" w:lastRow="0" w:firstColumn="1" w:lastColumn="0" w:noHBand="0" w:noVBand="1"/>
      </w:tblPr>
      <w:tblGrid>
        <w:gridCol w:w="3418"/>
        <w:gridCol w:w="2860"/>
        <w:gridCol w:w="3244"/>
      </w:tblGrid>
      <w:tr w:rsidR="000F6227" w:rsidRPr="006B4098" w14:paraId="4D159242" w14:textId="77777777" w:rsidTr="000F6227">
        <w:trPr>
          <w:trHeight w:hRule="exact" w:val="397"/>
        </w:trPr>
        <w:tc>
          <w:tcPr>
            <w:tcW w:w="3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ABF9B5"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服务区域</w:t>
            </w:r>
          </w:p>
        </w:tc>
        <w:tc>
          <w:tcPr>
            <w:tcW w:w="2860" w:type="dxa"/>
            <w:tcBorders>
              <w:top w:val="single" w:sz="4" w:space="0" w:color="auto"/>
              <w:left w:val="nil"/>
              <w:bottom w:val="single" w:sz="4" w:space="0" w:color="auto"/>
              <w:right w:val="single" w:sz="4" w:space="0" w:color="auto"/>
            </w:tcBorders>
            <w:shd w:val="clear" w:color="000000" w:fill="FFFFFF"/>
            <w:noWrap/>
            <w:vAlign w:val="center"/>
            <w:hideMark/>
          </w:tcPr>
          <w:p w14:paraId="74974C59"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保洁人员配置</w:t>
            </w:r>
          </w:p>
        </w:tc>
        <w:tc>
          <w:tcPr>
            <w:tcW w:w="3244" w:type="dxa"/>
            <w:tcBorders>
              <w:top w:val="single" w:sz="4" w:space="0" w:color="auto"/>
              <w:left w:val="nil"/>
              <w:bottom w:val="single" w:sz="4" w:space="0" w:color="auto"/>
              <w:right w:val="single" w:sz="4" w:space="0" w:color="auto"/>
            </w:tcBorders>
            <w:shd w:val="clear" w:color="000000" w:fill="FFFFFF"/>
            <w:noWrap/>
            <w:vAlign w:val="center"/>
            <w:hideMark/>
          </w:tcPr>
          <w:p w14:paraId="6B58E9FD"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服务时间</w:t>
            </w:r>
          </w:p>
        </w:tc>
      </w:tr>
      <w:tr w:rsidR="000F6227" w:rsidRPr="006B4098" w14:paraId="7F527612" w14:textId="77777777" w:rsidTr="000F6227">
        <w:trPr>
          <w:trHeight w:hRule="exact" w:val="397"/>
        </w:trPr>
        <w:tc>
          <w:tcPr>
            <w:tcW w:w="3418" w:type="dxa"/>
            <w:tcBorders>
              <w:top w:val="nil"/>
              <w:left w:val="single" w:sz="4" w:space="0" w:color="auto"/>
              <w:bottom w:val="single" w:sz="4" w:space="0" w:color="auto"/>
              <w:right w:val="single" w:sz="4" w:space="0" w:color="auto"/>
            </w:tcBorders>
            <w:shd w:val="clear" w:color="000000" w:fill="FFFFFF"/>
            <w:noWrap/>
            <w:vAlign w:val="center"/>
            <w:hideMark/>
          </w:tcPr>
          <w:p w14:paraId="4F98D7DA" w14:textId="77777777" w:rsidR="000F6227" w:rsidRPr="006B4098" w:rsidRDefault="000F6227" w:rsidP="001B34A6">
            <w:pPr>
              <w:widowControl/>
              <w:jc w:val="left"/>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复兴路甲49号院</w:t>
            </w:r>
          </w:p>
        </w:tc>
        <w:tc>
          <w:tcPr>
            <w:tcW w:w="2860" w:type="dxa"/>
            <w:tcBorders>
              <w:top w:val="nil"/>
              <w:left w:val="single" w:sz="4" w:space="0" w:color="auto"/>
              <w:bottom w:val="single" w:sz="4" w:space="0" w:color="000000"/>
              <w:right w:val="single" w:sz="4" w:space="0" w:color="auto"/>
            </w:tcBorders>
            <w:shd w:val="clear" w:color="000000" w:fill="FFFFFF"/>
            <w:noWrap/>
            <w:vAlign w:val="center"/>
            <w:hideMark/>
          </w:tcPr>
          <w:p w14:paraId="359D92EC" w14:textId="77777777" w:rsidR="000F6227" w:rsidRPr="006B4098" w:rsidRDefault="000F6227" w:rsidP="001B34A6">
            <w:pPr>
              <w:widowControl/>
              <w:jc w:val="center"/>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1</w:t>
            </w:r>
          </w:p>
        </w:tc>
        <w:tc>
          <w:tcPr>
            <w:tcW w:w="3244" w:type="dxa"/>
            <w:tcBorders>
              <w:top w:val="nil"/>
              <w:left w:val="single" w:sz="4" w:space="0" w:color="auto"/>
              <w:bottom w:val="single" w:sz="4" w:space="0" w:color="000000"/>
              <w:right w:val="single" w:sz="4" w:space="0" w:color="auto"/>
            </w:tcBorders>
            <w:shd w:val="clear" w:color="000000" w:fill="FFFFFF"/>
            <w:noWrap/>
            <w:vAlign w:val="center"/>
            <w:hideMark/>
          </w:tcPr>
          <w:p w14:paraId="791A4192"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7*8小时</w:t>
            </w:r>
          </w:p>
        </w:tc>
      </w:tr>
      <w:tr w:rsidR="000F6227" w:rsidRPr="006B4098" w14:paraId="1C9BA865" w14:textId="77777777" w:rsidTr="000F6227">
        <w:trPr>
          <w:trHeight w:hRule="exact" w:val="397"/>
        </w:trPr>
        <w:tc>
          <w:tcPr>
            <w:tcW w:w="3418" w:type="dxa"/>
            <w:tcBorders>
              <w:top w:val="nil"/>
              <w:left w:val="single" w:sz="4" w:space="0" w:color="auto"/>
              <w:bottom w:val="single" w:sz="4" w:space="0" w:color="auto"/>
              <w:right w:val="single" w:sz="4" w:space="0" w:color="auto"/>
            </w:tcBorders>
            <w:shd w:val="clear" w:color="000000" w:fill="FFFFFF"/>
            <w:noWrap/>
            <w:vAlign w:val="center"/>
            <w:hideMark/>
          </w:tcPr>
          <w:p w14:paraId="19889072" w14:textId="77777777" w:rsidR="000F6227" w:rsidRPr="006B4098" w:rsidRDefault="000F6227" w:rsidP="001B34A6">
            <w:pPr>
              <w:widowControl/>
              <w:jc w:val="left"/>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万寿路西街1号院</w:t>
            </w:r>
          </w:p>
        </w:tc>
        <w:tc>
          <w:tcPr>
            <w:tcW w:w="2860" w:type="dxa"/>
            <w:tcBorders>
              <w:top w:val="nil"/>
              <w:left w:val="single" w:sz="4" w:space="0" w:color="auto"/>
              <w:bottom w:val="single" w:sz="4" w:space="0" w:color="000000"/>
              <w:right w:val="single" w:sz="4" w:space="0" w:color="auto"/>
            </w:tcBorders>
            <w:shd w:val="clear" w:color="000000" w:fill="FFFFFF"/>
            <w:vAlign w:val="center"/>
            <w:hideMark/>
          </w:tcPr>
          <w:p w14:paraId="271A1B4A" w14:textId="77777777" w:rsidR="000F6227" w:rsidRPr="006B4098" w:rsidRDefault="000F6227" w:rsidP="001B34A6">
            <w:pPr>
              <w:widowControl/>
              <w:jc w:val="center"/>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1</w:t>
            </w:r>
          </w:p>
        </w:tc>
        <w:tc>
          <w:tcPr>
            <w:tcW w:w="3244" w:type="dxa"/>
            <w:tcBorders>
              <w:top w:val="nil"/>
              <w:left w:val="single" w:sz="4" w:space="0" w:color="auto"/>
              <w:bottom w:val="single" w:sz="4" w:space="0" w:color="000000"/>
              <w:right w:val="single" w:sz="4" w:space="0" w:color="auto"/>
            </w:tcBorders>
            <w:shd w:val="clear" w:color="000000" w:fill="FFFFFF"/>
            <w:vAlign w:val="center"/>
            <w:hideMark/>
          </w:tcPr>
          <w:p w14:paraId="2F95B05D"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7*8小时</w:t>
            </w:r>
          </w:p>
        </w:tc>
      </w:tr>
      <w:tr w:rsidR="000F6227" w:rsidRPr="006B4098" w14:paraId="32A4BB74" w14:textId="77777777" w:rsidTr="000F6227">
        <w:trPr>
          <w:trHeight w:hRule="exact" w:val="397"/>
        </w:trPr>
        <w:tc>
          <w:tcPr>
            <w:tcW w:w="3418" w:type="dxa"/>
            <w:tcBorders>
              <w:top w:val="nil"/>
              <w:left w:val="single" w:sz="4" w:space="0" w:color="auto"/>
              <w:bottom w:val="single" w:sz="4" w:space="0" w:color="auto"/>
              <w:right w:val="single" w:sz="4" w:space="0" w:color="auto"/>
            </w:tcBorders>
            <w:shd w:val="clear" w:color="000000" w:fill="FFFFFF"/>
            <w:noWrap/>
            <w:vAlign w:val="center"/>
            <w:hideMark/>
          </w:tcPr>
          <w:p w14:paraId="1A97DE8B" w14:textId="77777777" w:rsidR="000F6227" w:rsidRPr="006B4098" w:rsidRDefault="000F6227" w:rsidP="001B34A6">
            <w:pPr>
              <w:widowControl/>
              <w:jc w:val="left"/>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万寿路西街5号院</w:t>
            </w:r>
          </w:p>
        </w:tc>
        <w:tc>
          <w:tcPr>
            <w:tcW w:w="2860" w:type="dxa"/>
            <w:tcBorders>
              <w:top w:val="nil"/>
              <w:left w:val="single" w:sz="4" w:space="0" w:color="auto"/>
              <w:bottom w:val="single" w:sz="4" w:space="0" w:color="000000"/>
              <w:right w:val="single" w:sz="4" w:space="0" w:color="auto"/>
            </w:tcBorders>
            <w:shd w:val="clear" w:color="000000" w:fill="FFFFFF"/>
            <w:vAlign w:val="center"/>
            <w:hideMark/>
          </w:tcPr>
          <w:p w14:paraId="4F4148A5" w14:textId="77777777" w:rsidR="000F6227" w:rsidRPr="006B4098" w:rsidRDefault="000F6227" w:rsidP="001B34A6">
            <w:pPr>
              <w:widowControl/>
              <w:jc w:val="center"/>
              <w:rPr>
                <w:rFonts w:ascii="仿宋" w:eastAsia="仿宋" w:hAnsi="仿宋" w:cs="宋体" w:hint="eastAsia"/>
                <w:color w:val="000000"/>
                <w:kern w:val="0"/>
                <w:sz w:val="18"/>
                <w:szCs w:val="18"/>
              </w:rPr>
            </w:pPr>
            <w:r>
              <w:rPr>
                <w:rFonts w:ascii="仿宋" w:eastAsia="仿宋" w:hAnsi="仿宋" w:cs="宋体" w:hint="eastAsia"/>
                <w:color w:val="000000"/>
                <w:kern w:val="0"/>
                <w:sz w:val="18"/>
                <w:szCs w:val="18"/>
              </w:rPr>
              <w:t>1</w:t>
            </w:r>
          </w:p>
        </w:tc>
        <w:tc>
          <w:tcPr>
            <w:tcW w:w="3244" w:type="dxa"/>
            <w:tcBorders>
              <w:top w:val="nil"/>
              <w:left w:val="single" w:sz="4" w:space="0" w:color="auto"/>
              <w:bottom w:val="single" w:sz="4" w:space="0" w:color="000000"/>
              <w:right w:val="single" w:sz="4" w:space="0" w:color="auto"/>
            </w:tcBorders>
            <w:shd w:val="clear" w:color="000000" w:fill="FFFFFF"/>
            <w:vAlign w:val="center"/>
            <w:hideMark/>
          </w:tcPr>
          <w:p w14:paraId="168CCD17"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7*8小时</w:t>
            </w:r>
          </w:p>
        </w:tc>
      </w:tr>
      <w:tr w:rsidR="000F6227" w:rsidRPr="006B4098" w14:paraId="55C5EC6B" w14:textId="77777777" w:rsidTr="000F6227">
        <w:trPr>
          <w:trHeight w:hRule="exact" w:val="397"/>
        </w:trPr>
        <w:tc>
          <w:tcPr>
            <w:tcW w:w="3418" w:type="dxa"/>
            <w:tcBorders>
              <w:top w:val="nil"/>
              <w:left w:val="single" w:sz="4" w:space="0" w:color="auto"/>
              <w:bottom w:val="single" w:sz="4" w:space="0" w:color="auto"/>
              <w:right w:val="single" w:sz="4" w:space="0" w:color="auto"/>
            </w:tcBorders>
            <w:shd w:val="clear" w:color="000000" w:fill="FFFFFF"/>
            <w:noWrap/>
            <w:vAlign w:val="center"/>
            <w:hideMark/>
          </w:tcPr>
          <w:p w14:paraId="74B831A5" w14:textId="77777777" w:rsidR="000F6227" w:rsidRPr="006B4098" w:rsidRDefault="000F6227" w:rsidP="001B34A6">
            <w:pPr>
              <w:widowControl/>
              <w:jc w:val="left"/>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定慧东里14号楼</w:t>
            </w:r>
          </w:p>
        </w:tc>
        <w:tc>
          <w:tcPr>
            <w:tcW w:w="2860" w:type="dxa"/>
            <w:tcBorders>
              <w:top w:val="nil"/>
              <w:left w:val="nil"/>
              <w:bottom w:val="single" w:sz="4" w:space="0" w:color="auto"/>
              <w:right w:val="single" w:sz="4" w:space="0" w:color="auto"/>
            </w:tcBorders>
            <w:shd w:val="clear" w:color="000000" w:fill="FFFFFF"/>
            <w:noWrap/>
            <w:vAlign w:val="center"/>
            <w:hideMark/>
          </w:tcPr>
          <w:p w14:paraId="59558558"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1</w:t>
            </w:r>
          </w:p>
        </w:tc>
        <w:tc>
          <w:tcPr>
            <w:tcW w:w="3244" w:type="dxa"/>
            <w:tcBorders>
              <w:top w:val="nil"/>
              <w:left w:val="nil"/>
              <w:bottom w:val="single" w:sz="4" w:space="0" w:color="auto"/>
              <w:right w:val="single" w:sz="4" w:space="0" w:color="auto"/>
            </w:tcBorders>
            <w:shd w:val="clear" w:color="000000" w:fill="FFFFFF"/>
            <w:noWrap/>
            <w:vAlign w:val="center"/>
            <w:hideMark/>
          </w:tcPr>
          <w:p w14:paraId="40E96B4B"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7*8小时</w:t>
            </w:r>
          </w:p>
        </w:tc>
      </w:tr>
      <w:tr w:rsidR="000F6227" w:rsidRPr="006B4098" w14:paraId="53A88A0F" w14:textId="77777777" w:rsidTr="000F6227">
        <w:trPr>
          <w:trHeight w:hRule="exact" w:val="397"/>
        </w:trPr>
        <w:tc>
          <w:tcPr>
            <w:tcW w:w="3418" w:type="dxa"/>
            <w:tcBorders>
              <w:top w:val="nil"/>
              <w:left w:val="single" w:sz="4" w:space="0" w:color="auto"/>
              <w:bottom w:val="single" w:sz="4" w:space="0" w:color="auto"/>
              <w:right w:val="single" w:sz="4" w:space="0" w:color="auto"/>
            </w:tcBorders>
            <w:shd w:val="clear" w:color="000000" w:fill="FFFFFF"/>
            <w:noWrap/>
            <w:vAlign w:val="center"/>
            <w:hideMark/>
          </w:tcPr>
          <w:p w14:paraId="250BAC59" w14:textId="77777777" w:rsidR="000F6227" w:rsidRPr="006B4098" w:rsidRDefault="000F6227" w:rsidP="001B34A6">
            <w:pPr>
              <w:widowControl/>
              <w:jc w:val="left"/>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羊坊</w:t>
            </w:r>
            <w:proofErr w:type="gramStart"/>
            <w:r w:rsidRPr="006B4098">
              <w:rPr>
                <w:rFonts w:ascii="仿宋" w:eastAsia="仿宋" w:hAnsi="仿宋" w:cs="宋体" w:hint="eastAsia"/>
                <w:color w:val="000000"/>
                <w:kern w:val="0"/>
                <w:sz w:val="18"/>
                <w:szCs w:val="18"/>
              </w:rPr>
              <w:t>店东路</w:t>
            </w:r>
            <w:proofErr w:type="gramEnd"/>
            <w:r w:rsidRPr="006B4098">
              <w:rPr>
                <w:rFonts w:ascii="仿宋" w:eastAsia="仿宋" w:hAnsi="仿宋" w:cs="宋体" w:hint="eastAsia"/>
                <w:color w:val="000000"/>
                <w:kern w:val="0"/>
                <w:sz w:val="18"/>
                <w:szCs w:val="18"/>
              </w:rPr>
              <w:t>5号院</w:t>
            </w:r>
          </w:p>
        </w:tc>
        <w:tc>
          <w:tcPr>
            <w:tcW w:w="2860" w:type="dxa"/>
            <w:tcBorders>
              <w:top w:val="nil"/>
              <w:left w:val="nil"/>
              <w:bottom w:val="single" w:sz="4" w:space="0" w:color="auto"/>
              <w:right w:val="single" w:sz="4" w:space="0" w:color="auto"/>
            </w:tcBorders>
            <w:shd w:val="clear" w:color="000000" w:fill="FFFFFF"/>
            <w:noWrap/>
            <w:vAlign w:val="center"/>
            <w:hideMark/>
          </w:tcPr>
          <w:p w14:paraId="4BDFA640"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1</w:t>
            </w:r>
          </w:p>
        </w:tc>
        <w:tc>
          <w:tcPr>
            <w:tcW w:w="3244" w:type="dxa"/>
            <w:tcBorders>
              <w:top w:val="nil"/>
              <w:left w:val="nil"/>
              <w:bottom w:val="single" w:sz="4" w:space="0" w:color="auto"/>
              <w:right w:val="single" w:sz="4" w:space="0" w:color="auto"/>
            </w:tcBorders>
            <w:shd w:val="clear" w:color="000000" w:fill="FFFFFF"/>
            <w:noWrap/>
            <w:vAlign w:val="center"/>
            <w:hideMark/>
          </w:tcPr>
          <w:p w14:paraId="5DF9CFDF"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7*8小时</w:t>
            </w:r>
          </w:p>
        </w:tc>
      </w:tr>
      <w:tr w:rsidR="000F6227" w:rsidRPr="006B4098" w14:paraId="58034C57" w14:textId="77777777" w:rsidTr="000F6227">
        <w:trPr>
          <w:trHeight w:hRule="exact" w:val="397"/>
        </w:trPr>
        <w:tc>
          <w:tcPr>
            <w:tcW w:w="3418" w:type="dxa"/>
            <w:tcBorders>
              <w:top w:val="nil"/>
              <w:left w:val="single" w:sz="4" w:space="0" w:color="auto"/>
              <w:bottom w:val="single" w:sz="4" w:space="0" w:color="auto"/>
              <w:right w:val="single" w:sz="4" w:space="0" w:color="auto"/>
            </w:tcBorders>
            <w:shd w:val="clear" w:color="000000" w:fill="FFFFFF"/>
            <w:noWrap/>
            <w:vAlign w:val="center"/>
            <w:hideMark/>
          </w:tcPr>
          <w:p w14:paraId="03C53872" w14:textId="77777777" w:rsidR="000F6227" w:rsidRPr="006B4098" w:rsidRDefault="000F6227" w:rsidP="001B34A6">
            <w:pPr>
              <w:widowControl/>
              <w:jc w:val="left"/>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羊坊店小工厂</w:t>
            </w:r>
          </w:p>
        </w:tc>
        <w:tc>
          <w:tcPr>
            <w:tcW w:w="2860" w:type="dxa"/>
            <w:tcBorders>
              <w:top w:val="nil"/>
              <w:left w:val="nil"/>
              <w:bottom w:val="single" w:sz="4" w:space="0" w:color="auto"/>
              <w:right w:val="single" w:sz="4" w:space="0" w:color="auto"/>
            </w:tcBorders>
            <w:shd w:val="clear" w:color="000000" w:fill="FFFFFF"/>
            <w:noWrap/>
            <w:vAlign w:val="center"/>
            <w:hideMark/>
          </w:tcPr>
          <w:p w14:paraId="40131C78"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2</w:t>
            </w:r>
          </w:p>
        </w:tc>
        <w:tc>
          <w:tcPr>
            <w:tcW w:w="3244" w:type="dxa"/>
            <w:tcBorders>
              <w:top w:val="nil"/>
              <w:left w:val="nil"/>
              <w:bottom w:val="single" w:sz="4" w:space="0" w:color="auto"/>
              <w:right w:val="single" w:sz="4" w:space="0" w:color="auto"/>
            </w:tcBorders>
            <w:shd w:val="clear" w:color="000000" w:fill="FFFFFF"/>
            <w:noWrap/>
            <w:vAlign w:val="center"/>
            <w:hideMark/>
          </w:tcPr>
          <w:p w14:paraId="38380422"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7*12小时</w:t>
            </w:r>
          </w:p>
        </w:tc>
      </w:tr>
      <w:tr w:rsidR="000F6227" w:rsidRPr="006B4098" w14:paraId="61163566" w14:textId="77777777" w:rsidTr="000F6227">
        <w:trPr>
          <w:trHeight w:hRule="exact" w:val="397"/>
        </w:trPr>
        <w:tc>
          <w:tcPr>
            <w:tcW w:w="3418" w:type="dxa"/>
            <w:tcBorders>
              <w:top w:val="nil"/>
              <w:left w:val="single" w:sz="4" w:space="0" w:color="auto"/>
              <w:bottom w:val="single" w:sz="4" w:space="0" w:color="auto"/>
              <w:right w:val="single" w:sz="4" w:space="0" w:color="auto"/>
            </w:tcBorders>
            <w:shd w:val="clear" w:color="000000" w:fill="FFFFFF"/>
            <w:noWrap/>
            <w:vAlign w:val="center"/>
            <w:hideMark/>
          </w:tcPr>
          <w:p w14:paraId="11948418" w14:textId="77777777" w:rsidR="000F6227" w:rsidRPr="006B4098" w:rsidRDefault="000F6227" w:rsidP="001B34A6">
            <w:pPr>
              <w:widowControl/>
              <w:jc w:val="left"/>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大井</w:t>
            </w:r>
          </w:p>
        </w:tc>
        <w:tc>
          <w:tcPr>
            <w:tcW w:w="2860" w:type="dxa"/>
            <w:tcBorders>
              <w:top w:val="nil"/>
              <w:left w:val="nil"/>
              <w:bottom w:val="single" w:sz="4" w:space="0" w:color="auto"/>
              <w:right w:val="single" w:sz="4" w:space="0" w:color="auto"/>
            </w:tcBorders>
            <w:shd w:val="clear" w:color="000000" w:fill="FFFFFF"/>
            <w:noWrap/>
            <w:vAlign w:val="center"/>
            <w:hideMark/>
          </w:tcPr>
          <w:p w14:paraId="099C4212"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1</w:t>
            </w:r>
          </w:p>
        </w:tc>
        <w:tc>
          <w:tcPr>
            <w:tcW w:w="3244" w:type="dxa"/>
            <w:tcBorders>
              <w:top w:val="nil"/>
              <w:left w:val="nil"/>
              <w:bottom w:val="single" w:sz="4" w:space="0" w:color="auto"/>
              <w:right w:val="single" w:sz="4" w:space="0" w:color="auto"/>
            </w:tcBorders>
            <w:shd w:val="clear" w:color="000000" w:fill="FFFFFF"/>
            <w:noWrap/>
            <w:vAlign w:val="center"/>
            <w:hideMark/>
          </w:tcPr>
          <w:p w14:paraId="4A9F6C9A"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7*8小时</w:t>
            </w:r>
          </w:p>
        </w:tc>
      </w:tr>
      <w:tr w:rsidR="000F6227" w:rsidRPr="006B4098" w14:paraId="473EB0FD" w14:textId="77777777" w:rsidTr="000F6227">
        <w:trPr>
          <w:trHeight w:hRule="exact" w:val="397"/>
        </w:trPr>
        <w:tc>
          <w:tcPr>
            <w:tcW w:w="3418" w:type="dxa"/>
            <w:tcBorders>
              <w:top w:val="nil"/>
              <w:left w:val="single" w:sz="4" w:space="0" w:color="auto"/>
              <w:bottom w:val="single" w:sz="4" w:space="0" w:color="auto"/>
              <w:right w:val="single" w:sz="4" w:space="0" w:color="auto"/>
            </w:tcBorders>
            <w:shd w:val="clear" w:color="000000" w:fill="FFFFFF"/>
            <w:noWrap/>
            <w:vAlign w:val="center"/>
            <w:hideMark/>
          </w:tcPr>
          <w:p w14:paraId="2C0B61A6" w14:textId="77777777" w:rsidR="000F6227" w:rsidRPr="006B4098" w:rsidRDefault="000F6227" w:rsidP="001B34A6">
            <w:pPr>
              <w:widowControl/>
              <w:jc w:val="left"/>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小计</w:t>
            </w:r>
          </w:p>
        </w:tc>
        <w:tc>
          <w:tcPr>
            <w:tcW w:w="2860" w:type="dxa"/>
            <w:tcBorders>
              <w:top w:val="nil"/>
              <w:left w:val="nil"/>
              <w:bottom w:val="single" w:sz="4" w:space="0" w:color="auto"/>
              <w:right w:val="single" w:sz="4" w:space="0" w:color="auto"/>
            </w:tcBorders>
            <w:shd w:val="clear" w:color="000000" w:fill="FFFFFF"/>
            <w:noWrap/>
            <w:vAlign w:val="center"/>
            <w:hideMark/>
          </w:tcPr>
          <w:p w14:paraId="4BADDDBE" w14:textId="77777777" w:rsidR="000F6227" w:rsidRPr="006B4098" w:rsidRDefault="000F6227" w:rsidP="001B34A6">
            <w:pPr>
              <w:widowControl/>
              <w:jc w:val="center"/>
              <w:rPr>
                <w:rFonts w:ascii="仿宋" w:eastAsia="仿宋" w:hAnsi="仿宋" w:cs="宋体" w:hint="eastAsia"/>
                <w:color w:val="000000"/>
                <w:kern w:val="0"/>
                <w:sz w:val="18"/>
                <w:szCs w:val="18"/>
              </w:rPr>
            </w:pPr>
            <w:r w:rsidRPr="006B4098">
              <w:rPr>
                <w:rFonts w:ascii="仿宋" w:eastAsia="仿宋" w:hAnsi="仿宋" w:cs="宋体" w:hint="eastAsia"/>
                <w:color w:val="000000"/>
                <w:kern w:val="0"/>
                <w:sz w:val="18"/>
                <w:szCs w:val="18"/>
              </w:rPr>
              <w:t>8</w:t>
            </w:r>
          </w:p>
        </w:tc>
        <w:tc>
          <w:tcPr>
            <w:tcW w:w="3244" w:type="dxa"/>
            <w:tcBorders>
              <w:top w:val="nil"/>
              <w:left w:val="nil"/>
              <w:bottom w:val="single" w:sz="4" w:space="0" w:color="auto"/>
              <w:right w:val="single" w:sz="4" w:space="0" w:color="auto"/>
            </w:tcBorders>
            <w:shd w:val="clear" w:color="000000" w:fill="FFFFFF"/>
            <w:noWrap/>
            <w:vAlign w:val="center"/>
            <w:hideMark/>
          </w:tcPr>
          <w:p w14:paraId="6820A3F4" w14:textId="77777777" w:rsidR="000F6227" w:rsidRPr="006B4098" w:rsidRDefault="000F6227" w:rsidP="001B34A6">
            <w:pPr>
              <w:widowControl/>
              <w:jc w:val="center"/>
              <w:rPr>
                <w:rFonts w:ascii="仿宋" w:eastAsia="仿宋" w:hAnsi="仿宋" w:cs="宋体" w:hint="eastAsia"/>
                <w:color w:val="000000"/>
                <w:kern w:val="0"/>
                <w:sz w:val="18"/>
                <w:szCs w:val="18"/>
              </w:rPr>
            </w:pPr>
          </w:p>
        </w:tc>
      </w:tr>
    </w:tbl>
    <w:p w14:paraId="51BFDB5D" w14:textId="77777777" w:rsidR="007F789D" w:rsidRDefault="007F789D" w:rsidP="007F789D">
      <w:pPr>
        <w:spacing w:line="360" w:lineRule="auto"/>
        <w:rPr>
          <w:b/>
          <w:szCs w:val="21"/>
        </w:rPr>
      </w:pPr>
    </w:p>
    <w:p w14:paraId="1EEA54CB" w14:textId="162D1D09" w:rsidR="007F789D" w:rsidRPr="00A36F46" w:rsidRDefault="007F789D" w:rsidP="007F789D">
      <w:pPr>
        <w:spacing w:line="360" w:lineRule="auto"/>
        <w:rPr>
          <w:b/>
          <w:szCs w:val="21"/>
        </w:rPr>
      </w:pPr>
      <w:r w:rsidRPr="00A36F46">
        <w:rPr>
          <w:rFonts w:hint="eastAsia"/>
          <w:b/>
          <w:szCs w:val="21"/>
        </w:rPr>
        <w:t>附件二：日常问题奖惩细则</w:t>
      </w:r>
    </w:p>
    <w:tbl>
      <w:tblPr>
        <w:tblW w:w="9229" w:type="dxa"/>
        <w:tblInd w:w="93" w:type="dxa"/>
        <w:tblLook w:val="04A0" w:firstRow="1" w:lastRow="0" w:firstColumn="1" w:lastColumn="0" w:noHBand="0" w:noVBand="1"/>
      </w:tblPr>
      <w:tblGrid>
        <w:gridCol w:w="580"/>
        <w:gridCol w:w="853"/>
        <w:gridCol w:w="3685"/>
        <w:gridCol w:w="2977"/>
        <w:gridCol w:w="1134"/>
      </w:tblGrid>
      <w:tr w:rsidR="007F789D" w:rsidRPr="00423BD3" w14:paraId="3DE40318" w14:textId="77777777" w:rsidTr="009C0295">
        <w:trPr>
          <w:trHeight w:val="660"/>
        </w:trPr>
        <w:tc>
          <w:tcPr>
            <w:tcW w:w="580" w:type="dxa"/>
            <w:tcBorders>
              <w:top w:val="single" w:sz="4" w:space="0" w:color="auto"/>
              <w:left w:val="single" w:sz="4" w:space="0" w:color="auto"/>
              <w:bottom w:val="single" w:sz="4" w:space="0" w:color="auto"/>
              <w:right w:val="single" w:sz="4" w:space="0" w:color="auto"/>
            </w:tcBorders>
            <w:noWrap/>
            <w:vAlign w:val="center"/>
            <w:hideMark/>
          </w:tcPr>
          <w:p w14:paraId="1EC3BE33"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序号</w:t>
            </w:r>
          </w:p>
        </w:tc>
        <w:tc>
          <w:tcPr>
            <w:tcW w:w="853" w:type="dxa"/>
            <w:tcBorders>
              <w:top w:val="single" w:sz="4" w:space="0" w:color="auto"/>
              <w:left w:val="nil"/>
              <w:bottom w:val="single" w:sz="4" w:space="0" w:color="auto"/>
              <w:right w:val="single" w:sz="4" w:space="0" w:color="auto"/>
            </w:tcBorders>
            <w:noWrap/>
            <w:vAlign w:val="center"/>
            <w:hideMark/>
          </w:tcPr>
          <w:p w14:paraId="566464D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分类</w:t>
            </w:r>
          </w:p>
        </w:tc>
        <w:tc>
          <w:tcPr>
            <w:tcW w:w="3685" w:type="dxa"/>
            <w:tcBorders>
              <w:top w:val="single" w:sz="4" w:space="0" w:color="auto"/>
              <w:left w:val="nil"/>
              <w:bottom w:val="single" w:sz="4" w:space="0" w:color="auto"/>
              <w:right w:val="single" w:sz="4" w:space="0" w:color="auto"/>
            </w:tcBorders>
            <w:noWrap/>
            <w:vAlign w:val="center"/>
            <w:hideMark/>
          </w:tcPr>
          <w:p w14:paraId="647CB24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服务问题细则</w:t>
            </w:r>
          </w:p>
        </w:tc>
        <w:tc>
          <w:tcPr>
            <w:tcW w:w="2977" w:type="dxa"/>
            <w:tcBorders>
              <w:top w:val="single" w:sz="4" w:space="0" w:color="auto"/>
              <w:left w:val="nil"/>
              <w:bottom w:val="single" w:sz="4" w:space="0" w:color="auto"/>
              <w:right w:val="single" w:sz="4" w:space="0" w:color="auto"/>
            </w:tcBorders>
            <w:noWrap/>
            <w:vAlign w:val="center"/>
            <w:hideMark/>
          </w:tcPr>
          <w:p w14:paraId="1ECFBCB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处罚标准（元）</w:t>
            </w:r>
          </w:p>
        </w:tc>
        <w:tc>
          <w:tcPr>
            <w:tcW w:w="1134" w:type="dxa"/>
            <w:tcBorders>
              <w:top w:val="single" w:sz="4" w:space="0" w:color="auto"/>
              <w:left w:val="nil"/>
              <w:bottom w:val="single" w:sz="4" w:space="0" w:color="auto"/>
              <w:right w:val="single" w:sz="4" w:space="0" w:color="auto"/>
            </w:tcBorders>
            <w:vAlign w:val="center"/>
            <w:hideMark/>
          </w:tcPr>
          <w:p w14:paraId="22875C13"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奖励标准（元）</w:t>
            </w:r>
          </w:p>
        </w:tc>
      </w:tr>
      <w:tr w:rsidR="007F789D" w:rsidRPr="00423BD3" w14:paraId="07E16FCF"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6F57806A"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w:t>
            </w:r>
          </w:p>
        </w:tc>
        <w:tc>
          <w:tcPr>
            <w:tcW w:w="853" w:type="dxa"/>
            <w:vMerge w:val="restart"/>
            <w:tcBorders>
              <w:top w:val="nil"/>
              <w:left w:val="single" w:sz="4" w:space="0" w:color="auto"/>
              <w:bottom w:val="single" w:sz="4" w:space="0" w:color="000000"/>
              <w:right w:val="single" w:sz="4" w:space="0" w:color="auto"/>
            </w:tcBorders>
            <w:noWrap/>
            <w:vAlign w:val="center"/>
            <w:hideMark/>
          </w:tcPr>
          <w:p w14:paraId="0AE65467"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人员岗位纪律</w:t>
            </w:r>
          </w:p>
        </w:tc>
        <w:tc>
          <w:tcPr>
            <w:tcW w:w="3685" w:type="dxa"/>
            <w:tcBorders>
              <w:top w:val="nil"/>
              <w:left w:val="nil"/>
              <w:bottom w:val="single" w:sz="4" w:space="0" w:color="auto"/>
              <w:right w:val="single" w:sz="4" w:space="0" w:color="auto"/>
            </w:tcBorders>
            <w:noWrap/>
            <w:vAlign w:val="center"/>
            <w:hideMark/>
          </w:tcPr>
          <w:p w14:paraId="4140AA7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保洁员着装不规范</w:t>
            </w:r>
          </w:p>
        </w:tc>
        <w:tc>
          <w:tcPr>
            <w:tcW w:w="2977" w:type="dxa"/>
            <w:tcBorders>
              <w:top w:val="nil"/>
              <w:left w:val="nil"/>
              <w:bottom w:val="single" w:sz="4" w:space="0" w:color="auto"/>
              <w:right w:val="single" w:sz="4" w:space="0" w:color="auto"/>
            </w:tcBorders>
            <w:noWrap/>
            <w:vAlign w:val="center"/>
            <w:hideMark/>
          </w:tcPr>
          <w:p w14:paraId="68D96AA7"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val="restart"/>
            <w:tcBorders>
              <w:top w:val="nil"/>
              <w:left w:val="single" w:sz="4" w:space="0" w:color="auto"/>
              <w:bottom w:val="single" w:sz="4" w:space="0" w:color="auto"/>
              <w:right w:val="single" w:sz="4" w:space="0" w:color="auto"/>
            </w:tcBorders>
            <w:vAlign w:val="center"/>
            <w:hideMark/>
          </w:tcPr>
          <w:p w14:paraId="77DD826C"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各项每月无问题反馈或投诉，且日常执行较好，根据突出成绩视情况给予单项奖励100元（如好人好事等），但每大项最高累计奖励不超过500元。</w:t>
            </w:r>
          </w:p>
        </w:tc>
      </w:tr>
      <w:tr w:rsidR="007F789D" w:rsidRPr="00423BD3" w14:paraId="022DC1B9"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6E8B145D"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w:t>
            </w:r>
          </w:p>
        </w:tc>
        <w:tc>
          <w:tcPr>
            <w:tcW w:w="853" w:type="dxa"/>
            <w:vMerge/>
            <w:tcBorders>
              <w:top w:val="nil"/>
              <w:left w:val="single" w:sz="4" w:space="0" w:color="auto"/>
              <w:bottom w:val="single" w:sz="4" w:space="0" w:color="000000"/>
              <w:right w:val="single" w:sz="4" w:space="0" w:color="auto"/>
            </w:tcBorders>
            <w:vAlign w:val="center"/>
            <w:hideMark/>
          </w:tcPr>
          <w:p w14:paraId="68992E84"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579A6C2C"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保洁员未按规定时间上班</w:t>
            </w:r>
          </w:p>
        </w:tc>
        <w:tc>
          <w:tcPr>
            <w:tcW w:w="2977" w:type="dxa"/>
            <w:tcBorders>
              <w:top w:val="nil"/>
              <w:left w:val="nil"/>
              <w:bottom w:val="single" w:sz="4" w:space="0" w:color="auto"/>
              <w:right w:val="single" w:sz="4" w:space="0" w:color="auto"/>
            </w:tcBorders>
            <w:noWrap/>
            <w:vAlign w:val="center"/>
            <w:hideMark/>
          </w:tcPr>
          <w:p w14:paraId="5A34B53D"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3319DC86" w14:textId="77777777" w:rsidR="007F789D" w:rsidRPr="00423BD3" w:rsidRDefault="007F789D" w:rsidP="009C0295">
            <w:pPr>
              <w:rPr>
                <w:rFonts w:ascii="微软雅黑" w:eastAsia="微软雅黑" w:hAnsi="微软雅黑" w:hint="eastAsia"/>
                <w:sz w:val="16"/>
                <w:szCs w:val="18"/>
              </w:rPr>
            </w:pPr>
          </w:p>
        </w:tc>
      </w:tr>
      <w:tr w:rsidR="007F789D" w:rsidRPr="00423BD3" w14:paraId="77A22A5B"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306D7CCC"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w:t>
            </w:r>
          </w:p>
        </w:tc>
        <w:tc>
          <w:tcPr>
            <w:tcW w:w="853" w:type="dxa"/>
            <w:vMerge/>
            <w:tcBorders>
              <w:top w:val="nil"/>
              <w:left w:val="single" w:sz="4" w:space="0" w:color="auto"/>
              <w:bottom w:val="single" w:sz="4" w:space="0" w:color="000000"/>
              <w:right w:val="single" w:sz="4" w:space="0" w:color="auto"/>
            </w:tcBorders>
            <w:vAlign w:val="center"/>
            <w:hideMark/>
          </w:tcPr>
          <w:p w14:paraId="7359667D"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47BDCC1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保洁员工作时间聊天，吃东西</w:t>
            </w:r>
          </w:p>
        </w:tc>
        <w:tc>
          <w:tcPr>
            <w:tcW w:w="2977" w:type="dxa"/>
            <w:tcBorders>
              <w:top w:val="nil"/>
              <w:left w:val="nil"/>
              <w:bottom w:val="single" w:sz="4" w:space="0" w:color="auto"/>
              <w:right w:val="single" w:sz="4" w:space="0" w:color="auto"/>
            </w:tcBorders>
            <w:noWrap/>
            <w:vAlign w:val="center"/>
            <w:hideMark/>
          </w:tcPr>
          <w:p w14:paraId="574B3970"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7BE76888" w14:textId="77777777" w:rsidR="007F789D" w:rsidRPr="00423BD3" w:rsidRDefault="007F789D" w:rsidP="009C0295">
            <w:pPr>
              <w:rPr>
                <w:rFonts w:ascii="微软雅黑" w:eastAsia="微软雅黑" w:hAnsi="微软雅黑" w:hint="eastAsia"/>
                <w:sz w:val="16"/>
                <w:szCs w:val="18"/>
              </w:rPr>
            </w:pPr>
          </w:p>
        </w:tc>
      </w:tr>
      <w:tr w:rsidR="007F789D" w:rsidRPr="00423BD3" w14:paraId="285A744D"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233FD62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4</w:t>
            </w:r>
          </w:p>
        </w:tc>
        <w:tc>
          <w:tcPr>
            <w:tcW w:w="853" w:type="dxa"/>
            <w:vMerge/>
            <w:tcBorders>
              <w:top w:val="nil"/>
              <w:left w:val="single" w:sz="4" w:space="0" w:color="auto"/>
              <w:bottom w:val="single" w:sz="4" w:space="0" w:color="000000"/>
              <w:right w:val="single" w:sz="4" w:space="0" w:color="auto"/>
            </w:tcBorders>
            <w:vAlign w:val="center"/>
            <w:hideMark/>
          </w:tcPr>
          <w:p w14:paraId="63066735"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07B2577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保洁员缺岗1小时及以上</w:t>
            </w:r>
          </w:p>
        </w:tc>
        <w:tc>
          <w:tcPr>
            <w:tcW w:w="2977" w:type="dxa"/>
            <w:tcBorders>
              <w:top w:val="nil"/>
              <w:left w:val="nil"/>
              <w:bottom w:val="single" w:sz="4" w:space="0" w:color="auto"/>
              <w:right w:val="single" w:sz="4" w:space="0" w:color="auto"/>
            </w:tcBorders>
            <w:noWrap/>
            <w:vAlign w:val="center"/>
            <w:hideMark/>
          </w:tcPr>
          <w:p w14:paraId="5FD12ED7"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76FECF0F" w14:textId="77777777" w:rsidR="007F789D" w:rsidRPr="00423BD3" w:rsidRDefault="007F789D" w:rsidP="009C0295">
            <w:pPr>
              <w:rPr>
                <w:rFonts w:ascii="微软雅黑" w:eastAsia="微软雅黑" w:hAnsi="微软雅黑" w:hint="eastAsia"/>
                <w:sz w:val="16"/>
                <w:szCs w:val="18"/>
              </w:rPr>
            </w:pPr>
          </w:p>
        </w:tc>
      </w:tr>
      <w:tr w:rsidR="007F789D" w:rsidRPr="00423BD3" w14:paraId="1AC1B0DC"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312C7F9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5</w:t>
            </w:r>
          </w:p>
        </w:tc>
        <w:tc>
          <w:tcPr>
            <w:tcW w:w="853" w:type="dxa"/>
            <w:vMerge/>
            <w:tcBorders>
              <w:top w:val="nil"/>
              <w:left w:val="single" w:sz="4" w:space="0" w:color="auto"/>
              <w:bottom w:val="single" w:sz="4" w:space="0" w:color="000000"/>
              <w:right w:val="single" w:sz="4" w:space="0" w:color="auto"/>
            </w:tcBorders>
            <w:vAlign w:val="center"/>
            <w:hideMark/>
          </w:tcPr>
          <w:p w14:paraId="1326D677"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53FE3F3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保洁员变更工作交接不到位，有服务投诉</w:t>
            </w:r>
          </w:p>
        </w:tc>
        <w:tc>
          <w:tcPr>
            <w:tcW w:w="2977" w:type="dxa"/>
            <w:tcBorders>
              <w:top w:val="nil"/>
              <w:left w:val="nil"/>
              <w:bottom w:val="single" w:sz="4" w:space="0" w:color="auto"/>
              <w:right w:val="single" w:sz="4" w:space="0" w:color="auto"/>
            </w:tcBorders>
            <w:noWrap/>
            <w:vAlign w:val="center"/>
            <w:hideMark/>
          </w:tcPr>
          <w:p w14:paraId="5BCBEC5B"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393754EC" w14:textId="77777777" w:rsidR="007F789D" w:rsidRPr="00423BD3" w:rsidRDefault="007F789D" w:rsidP="009C0295">
            <w:pPr>
              <w:rPr>
                <w:rFonts w:ascii="微软雅黑" w:eastAsia="微软雅黑" w:hAnsi="微软雅黑" w:hint="eastAsia"/>
                <w:sz w:val="16"/>
                <w:szCs w:val="18"/>
              </w:rPr>
            </w:pPr>
          </w:p>
        </w:tc>
      </w:tr>
      <w:tr w:rsidR="007F789D" w:rsidRPr="00423BD3" w14:paraId="07ED7384"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13AABA9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6</w:t>
            </w:r>
          </w:p>
        </w:tc>
        <w:tc>
          <w:tcPr>
            <w:tcW w:w="853" w:type="dxa"/>
            <w:tcBorders>
              <w:top w:val="nil"/>
              <w:left w:val="nil"/>
              <w:bottom w:val="single" w:sz="4" w:space="0" w:color="auto"/>
              <w:right w:val="single" w:sz="4" w:space="0" w:color="auto"/>
            </w:tcBorders>
            <w:noWrap/>
            <w:vAlign w:val="center"/>
            <w:hideMark/>
          </w:tcPr>
          <w:p w14:paraId="17C433E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玻璃清洁</w:t>
            </w:r>
          </w:p>
        </w:tc>
        <w:tc>
          <w:tcPr>
            <w:tcW w:w="3685" w:type="dxa"/>
            <w:tcBorders>
              <w:top w:val="nil"/>
              <w:left w:val="nil"/>
              <w:bottom w:val="single" w:sz="4" w:space="0" w:color="auto"/>
              <w:right w:val="single" w:sz="4" w:space="0" w:color="auto"/>
            </w:tcBorders>
            <w:noWrap/>
            <w:vAlign w:val="center"/>
            <w:hideMark/>
          </w:tcPr>
          <w:p w14:paraId="5D08F07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玻璃表面有蜘蛛网、灰尘、污渍、指印等未及时清洁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3AFE48F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48413079" w14:textId="77777777" w:rsidR="007F789D" w:rsidRPr="00423BD3" w:rsidRDefault="007F789D" w:rsidP="009C0295">
            <w:pPr>
              <w:rPr>
                <w:rFonts w:ascii="微软雅黑" w:eastAsia="微软雅黑" w:hAnsi="微软雅黑" w:hint="eastAsia"/>
                <w:sz w:val="16"/>
                <w:szCs w:val="18"/>
              </w:rPr>
            </w:pPr>
          </w:p>
        </w:tc>
      </w:tr>
      <w:tr w:rsidR="007F789D" w:rsidRPr="00423BD3" w14:paraId="6FED9F13"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3B75557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7</w:t>
            </w:r>
          </w:p>
        </w:tc>
        <w:tc>
          <w:tcPr>
            <w:tcW w:w="853" w:type="dxa"/>
            <w:vMerge w:val="restart"/>
            <w:tcBorders>
              <w:top w:val="nil"/>
              <w:left w:val="single" w:sz="4" w:space="0" w:color="auto"/>
              <w:bottom w:val="single" w:sz="4" w:space="0" w:color="000000"/>
              <w:right w:val="single" w:sz="4" w:space="0" w:color="auto"/>
            </w:tcBorders>
            <w:noWrap/>
            <w:vAlign w:val="center"/>
            <w:hideMark/>
          </w:tcPr>
          <w:p w14:paraId="1F5C66C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墙面3米以下</w:t>
            </w:r>
          </w:p>
        </w:tc>
        <w:tc>
          <w:tcPr>
            <w:tcW w:w="3685" w:type="dxa"/>
            <w:tcBorders>
              <w:top w:val="nil"/>
              <w:left w:val="nil"/>
              <w:bottom w:val="single" w:sz="4" w:space="0" w:color="auto"/>
              <w:right w:val="single" w:sz="4" w:space="0" w:color="auto"/>
            </w:tcBorders>
            <w:noWrap/>
            <w:vAlign w:val="center"/>
            <w:hideMark/>
          </w:tcPr>
          <w:p w14:paraId="36DFFB7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铝板墙表面有蜘蛛网、灰尘、污渍、指印等未及时清洁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49BF0B40"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411F7C3A" w14:textId="77777777" w:rsidR="007F789D" w:rsidRPr="00423BD3" w:rsidRDefault="007F789D" w:rsidP="009C0295">
            <w:pPr>
              <w:rPr>
                <w:rFonts w:ascii="微软雅黑" w:eastAsia="微软雅黑" w:hAnsi="微软雅黑" w:hint="eastAsia"/>
                <w:sz w:val="16"/>
                <w:szCs w:val="18"/>
              </w:rPr>
            </w:pPr>
          </w:p>
        </w:tc>
      </w:tr>
      <w:tr w:rsidR="007F789D" w:rsidRPr="00423BD3" w14:paraId="2627BD35"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09FC8C3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8</w:t>
            </w:r>
          </w:p>
        </w:tc>
        <w:tc>
          <w:tcPr>
            <w:tcW w:w="853" w:type="dxa"/>
            <w:vMerge/>
            <w:tcBorders>
              <w:top w:val="nil"/>
              <w:left w:val="single" w:sz="4" w:space="0" w:color="auto"/>
              <w:bottom w:val="single" w:sz="4" w:space="0" w:color="000000"/>
              <w:right w:val="single" w:sz="4" w:space="0" w:color="auto"/>
            </w:tcBorders>
            <w:vAlign w:val="center"/>
            <w:hideMark/>
          </w:tcPr>
          <w:p w14:paraId="389C24F9"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59433C1F"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马赛克墙表面有蜘蛛网、灰尘、污渍、指印等未及时清洁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03665F0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095893B8" w14:textId="77777777" w:rsidR="007F789D" w:rsidRPr="00423BD3" w:rsidRDefault="007F789D" w:rsidP="009C0295">
            <w:pPr>
              <w:rPr>
                <w:rFonts w:ascii="微软雅黑" w:eastAsia="微软雅黑" w:hAnsi="微软雅黑" w:hint="eastAsia"/>
                <w:sz w:val="16"/>
                <w:szCs w:val="18"/>
              </w:rPr>
            </w:pPr>
          </w:p>
        </w:tc>
      </w:tr>
      <w:tr w:rsidR="007F789D" w:rsidRPr="00423BD3" w14:paraId="734ECD00"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5D92590B"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9</w:t>
            </w:r>
          </w:p>
        </w:tc>
        <w:tc>
          <w:tcPr>
            <w:tcW w:w="853" w:type="dxa"/>
            <w:vMerge/>
            <w:tcBorders>
              <w:top w:val="nil"/>
              <w:left w:val="single" w:sz="4" w:space="0" w:color="auto"/>
              <w:bottom w:val="single" w:sz="4" w:space="0" w:color="000000"/>
              <w:right w:val="single" w:sz="4" w:space="0" w:color="auto"/>
            </w:tcBorders>
            <w:vAlign w:val="center"/>
            <w:hideMark/>
          </w:tcPr>
          <w:p w14:paraId="526EDD14"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0224193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墙布表面有蜘蛛网、灰尘、污渍、指印等未及时清洁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3DE726DF"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67CB0A16" w14:textId="77777777" w:rsidR="007F789D" w:rsidRPr="00423BD3" w:rsidRDefault="007F789D" w:rsidP="009C0295">
            <w:pPr>
              <w:rPr>
                <w:rFonts w:ascii="微软雅黑" w:eastAsia="微软雅黑" w:hAnsi="微软雅黑" w:hint="eastAsia"/>
                <w:sz w:val="16"/>
                <w:szCs w:val="18"/>
              </w:rPr>
            </w:pPr>
          </w:p>
        </w:tc>
      </w:tr>
      <w:tr w:rsidR="007F789D" w:rsidRPr="00423BD3" w14:paraId="3535B65F"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311B5F2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10</w:t>
            </w:r>
          </w:p>
        </w:tc>
        <w:tc>
          <w:tcPr>
            <w:tcW w:w="853" w:type="dxa"/>
            <w:vMerge/>
            <w:tcBorders>
              <w:top w:val="nil"/>
              <w:left w:val="single" w:sz="4" w:space="0" w:color="auto"/>
              <w:bottom w:val="single" w:sz="4" w:space="0" w:color="000000"/>
              <w:right w:val="single" w:sz="4" w:space="0" w:color="auto"/>
            </w:tcBorders>
            <w:vAlign w:val="center"/>
            <w:hideMark/>
          </w:tcPr>
          <w:p w14:paraId="021D3EA6"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36F9089F"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墙纸表面有蜘蛛网、灰尘、污渍、指印等未及时清洁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0ACC9CF3"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66ADD0F2" w14:textId="77777777" w:rsidR="007F789D" w:rsidRPr="00423BD3" w:rsidRDefault="007F789D" w:rsidP="009C0295">
            <w:pPr>
              <w:rPr>
                <w:rFonts w:ascii="微软雅黑" w:eastAsia="微软雅黑" w:hAnsi="微软雅黑" w:hint="eastAsia"/>
                <w:sz w:val="16"/>
                <w:szCs w:val="18"/>
              </w:rPr>
            </w:pPr>
          </w:p>
        </w:tc>
      </w:tr>
      <w:tr w:rsidR="007F789D" w:rsidRPr="00423BD3" w14:paraId="56D521DB"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68A227E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11</w:t>
            </w:r>
          </w:p>
        </w:tc>
        <w:tc>
          <w:tcPr>
            <w:tcW w:w="853" w:type="dxa"/>
            <w:vMerge/>
            <w:tcBorders>
              <w:top w:val="nil"/>
              <w:left w:val="single" w:sz="4" w:space="0" w:color="auto"/>
              <w:bottom w:val="single" w:sz="4" w:space="0" w:color="000000"/>
              <w:right w:val="single" w:sz="4" w:space="0" w:color="auto"/>
            </w:tcBorders>
            <w:vAlign w:val="center"/>
            <w:hideMark/>
          </w:tcPr>
          <w:p w14:paraId="2FE207D6"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0D536FB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涂料墙表面有蜘蛛网、灰尘、污渍、指印等未及时清洁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54F08FB3"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2BC59AEC" w14:textId="77777777" w:rsidR="007F789D" w:rsidRPr="00423BD3" w:rsidRDefault="007F789D" w:rsidP="009C0295">
            <w:pPr>
              <w:rPr>
                <w:rFonts w:ascii="微软雅黑" w:eastAsia="微软雅黑" w:hAnsi="微软雅黑" w:hint="eastAsia"/>
                <w:sz w:val="16"/>
                <w:szCs w:val="18"/>
              </w:rPr>
            </w:pPr>
          </w:p>
        </w:tc>
      </w:tr>
      <w:tr w:rsidR="007F789D" w:rsidRPr="00423BD3" w14:paraId="107137B2"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4980AB65"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12</w:t>
            </w:r>
          </w:p>
        </w:tc>
        <w:tc>
          <w:tcPr>
            <w:tcW w:w="853" w:type="dxa"/>
            <w:vMerge/>
            <w:tcBorders>
              <w:top w:val="nil"/>
              <w:left w:val="single" w:sz="4" w:space="0" w:color="auto"/>
              <w:bottom w:val="single" w:sz="4" w:space="0" w:color="000000"/>
              <w:right w:val="single" w:sz="4" w:space="0" w:color="auto"/>
            </w:tcBorders>
            <w:vAlign w:val="center"/>
            <w:hideMark/>
          </w:tcPr>
          <w:p w14:paraId="683C1D8D"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65469E9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玻璃墙表面有蜘蛛网、灰尘、污渍、指印等未及时清洁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613EBDB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3F007ABB" w14:textId="77777777" w:rsidR="007F789D" w:rsidRPr="00423BD3" w:rsidRDefault="007F789D" w:rsidP="009C0295">
            <w:pPr>
              <w:rPr>
                <w:rFonts w:ascii="微软雅黑" w:eastAsia="微软雅黑" w:hAnsi="微软雅黑" w:hint="eastAsia"/>
                <w:sz w:val="16"/>
                <w:szCs w:val="18"/>
              </w:rPr>
            </w:pPr>
          </w:p>
        </w:tc>
      </w:tr>
      <w:tr w:rsidR="007F789D" w:rsidRPr="00423BD3" w14:paraId="5E9710C8"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6272606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13</w:t>
            </w:r>
          </w:p>
        </w:tc>
        <w:tc>
          <w:tcPr>
            <w:tcW w:w="853" w:type="dxa"/>
            <w:vMerge/>
            <w:tcBorders>
              <w:top w:val="nil"/>
              <w:left w:val="single" w:sz="4" w:space="0" w:color="auto"/>
              <w:bottom w:val="single" w:sz="4" w:space="0" w:color="000000"/>
              <w:right w:val="single" w:sz="4" w:space="0" w:color="auto"/>
            </w:tcBorders>
            <w:vAlign w:val="center"/>
            <w:hideMark/>
          </w:tcPr>
          <w:p w14:paraId="58E87CB2"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6A04A47C"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大理石墙表面有蜘蛛网、灰尘、污渍、指印等未及时清洁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4F27117F"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28D716EB" w14:textId="77777777" w:rsidR="007F789D" w:rsidRPr="00423BD3" w:rsidRDefault="007F789D" w:rsidP="009C0295">
            <w:pPr>
              <w:rPr>
                <w:rFonts w:ascii="微软雅黑" w:eastAsia="微软雅黑" w:hAnsi="微软雅黑" w:hint="eastAsia"/>
                <w:sz w:val="16"/>
                <w:szCs w:val="18"/>
              </w:rPr>
            </w:pPr>
          </w:p>
        </w:tc>
      </w:tr>
      <w:tr w:rsidR="007F789D" w:rsidRPr="00423BD3" w14:paraId="2CB127C4"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646BB99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14</w:t>
            </w:r>
          </w:p>
        </w:tc>
        <w:tc>
          <w:tcPr>
            <w:tcW w:w="853" w:type="dxa"/>
            <w:vMerge/>
            <w:tcBorders>
              <w:top w:val="nil"/>
              <w:left w:val="single" w:sz="4" w:space="0" w:color="auto"/>
              <w:bottom w:val="single" w:sz="4" w:space="0" w:color="000000"/>
              <w:right w:val="single" w:sz="4" w:space="0" w:color="auto"/>
            </w:tcBorders>
            <w:vAlign w:val="center"/>
            <w:hideMark/>
          </w:tcPr>
          <w:p w14:paraId="13BB0BFB"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09C74BEB"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瓷砖墙表面有蜘蛛网、灰尘、污渍、指印等未及时清洁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3DB81E8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5B782F08" w14:textId="77777777" w:rsidR="007F789D" w:rsidRPr="00423BD3" w:rsidRDefault="007F789D" w:rsidP="009C0295">
            <w:pPr>
              <w:rPr>
                <w:rFonts w:ascii="微软雅黑" w:eastAsia="微软雅黑" w:hAnsi="微软雅黑" w:hint="eastAsia"/>
                <w:sz w:val="16"/>
                <w:szCs w:val="18"/>
              </w:rPr>
            </w:pPr>
          </w:p>
        </w:tc>
      </w:tr>
      <w:tr w:rsidR="007F789D" w:rsidRPr="00423BD3" w14:paraId="16D1A26D"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234F463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15</w:t>
            </w:r>
          </w:p>
        </w:tc>
        <w:tc>
          <w:tcPr>
            <w:tcW w:w="853" w:type="dxa"/>
            <w:vMerge w:val="restart"/>
            <w:tcBorders>
              <w:top w:val="nil"/>
              <w:left w:val="single" w:sz="4" w:space="0" w:color="auto"/>
              <w:bottom w:val="single" w:sz="4" w:space="0" w:color="000000"/>
              <w:right w:val="single" w:sz="4" w:space="0" w:color="auto"/>
            </w:tcBorders>
            <w:noWrap/>
            <w:vAlign w:val="center"/>
            <w:hideMark/>
          </w:tcPr>
          <w:p w14:paraId="3345BF2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天花板</w:t>
            </w:r>
          </w:p>
        </w:tc>
        <w:tc>
          <w:tcPr>
            <w:tcW w:w="3685" w:type="dxa"/>
            <w:tcBorders>
              <w:top w:val="nil"/>
              <w:left w:val="nil"/>
              <w:bottom w:val="single" w:sz="4" w:space="0" w:color="auto"/>
              <w:right w:val="single" w:sz="4" w:space="0" w:color="auto"/>
            </w:tcBorders>
            <w:noWrap/>
            <w:vAlign w:val="center"/>
            <w:hideMark/>
          </w:tcPr>
          <w:p w14:paraId="15C2980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风口处有蜘蛛网、灰尘、污渍、指印等未及时清洁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654F171D"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263693D2" w14:textId="77777777" w:rsidR="007F789D" w:rsidRPr="00423BD3" w:rsidRDefault="007F789D" w:rsidP="009C0295">
            <w:pPr>
              <w:rPr>
                <w:rFonts w:ascii="微软雅黑" w:eastAsia="微软雅黑" w:hAnsi="微软雅黑" w:hint="eastAsia"/>
                <w:sz w:val="16"/>
                <w:szCs w:val="18"/>
              </w:rPr>
            </w:pPr>
          </w:p>
        </w:tc>
      </w:tr>
      <w:tr w:rsidR="007F789D" w:rsidRPr="00423BD3" w14:paraId="57BF7A1A"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0350FFDA"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16</w:t>
            </w:r>
          </w:p>
        </w:tc>
        <w:tc>
          <w:tcPr>
            <w:tcW w:w="853" w:type="dxa"/>
            <w:vMerge/>
            <w:tcBorders>
              <w:top w:val="nil"/>
              <w:left w:val="single" w:sz="4" w:space="0" w:color="auto"/>
              <w:bottom w:val="single" w:sz="4" w:space="0" w:color="000000"/>
              <w:right w:val="single" w:sz="4" w:space="0" w:color="auto"/>
            </w:tcBorders>
            <w:vAlign w:val="center"/>
            <w:hideMark/>
          </w:tcPr>
          <w:p w14:paraId="5573EFE9"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5BC7B3CF"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灯罩表面有蜘蛛网、灰尘、污渍、指印等未及时清洁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1749E7D7"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094FDC34" w14:textId="77777777" w:rsidR="007F789D" w:rsidRPr="00423BD3" w:rsidRDefault="007F789D" w:rsidP="009C0295">
            <w:pPr>
              <w:rPr>
                <w:rFonts w:ascii="微软雅黑" w:eastAsia="微软雅黑" w:hAnsi="微软雅黑" w:hint="eastAsia"/>
                <w:sz w:val="16"/>
                <w:szCs w:val="18"/>
              </w:rPr>
            </w:pPr>
          </w:p>
        </w:tc>
      </w:tr>
      <w:tr w:rsidR="007F789D" w:rsidRPr="00423BD3" w14:paraId="65CC6BDD"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67BC0EA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17</w:t>
            </w:r>
          </w:p>
        </w:tc>
        <w:tc>
          <w:tcPr>
            <w:tcW w:w="853" w:type="dxa"/>
            <w:vMerge/>
            <w:tcBorders>
              <w:top w:val="nil"/>
              <w:left w:val="single" w:sz="4" w:space="0" w:color="auto"/>
              <w:bottom w:val="single" w:sz="4" w:space="0" w:color="000000"/>
              <w:right w:val="single" w:sz="4" w:space="0" w:color="auto"/>
            </w:tcBorders>
            <w:vAlign w:val="center"/>
            <w:hideMark/>
          </w:tcPr>
          <w:p w14:paraId="348B53B8"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60178A0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喇叭出口表面有蜘蛛网、灰尘、污渍、指印等未及时清洁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0216A2EF"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39755862" w14:textId="77777777" w:rsidR="007F789D" w:rsidRPr="00423BD3" w:rsidRDefault="007F789D" w:rsidP="009C0295">
            <w:pPr>
              <w:rPr>
                <w:rFonts w:ascii="微软雅黑" w:eastAsia="微软雅黑" w:hAnsi="微软雅黑" w:hint="eastAsia"/>
                <w:sz w:val="16"/>
                <w:szCs w:val="18"/>
              </w:rPr>
            </w:pPr>
          </w:p>
        </w:tc>
      </w:tr>
      <w:tr w:rsidR="007F789D" w:rsidRPr="00423BD3" w14:paraId="5B3CF5F7"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6E52D9F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18</w:t>
            </w:r>
          </w:p>
        </w:tc>
        <w:tc>
          <w:tcPr>
            <w:tcW w:w="853" w:type="dxa"/>
            <w:vMerge/>
            <w:tcBorders>
              <w:top w:val="nil"/>
              <w:left w:val="single" w:sz="4" w:space="0" w:color="auto"/>
              <w:bottom w:val="single" w:sz="4" w:space="0" w:color="000000"/>
              <w:right w:val="single" w:sz="4" w:space="0" w:color="auto"/>
            </w:tcBorders>
            <w:vAlign w:val="center"/>
            <w:hideMark/>
          </w:tcPr>
          <w:p w14:paraId="7B80F361"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1D05CCD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下挂指示牌表面有蜘蛛网、灰尘、污渍、指印等未及时清洁</w:t>
            </w:r>
          </w:p>
        </w:tc>
        <w:tc>
          <w:tcPr>
            <w:tcW w:w="2977" w:type="dxa"/>
            <w:tcBorders>
              <w:top w:val="nil"/>
              <w:left w:val="nil"/>
              <w:bottom w:val="single" w:sz="4" w:space="0" w:color="auto"/>
              <w:right w:val="single" w:sz="4" w:space="0" w:color="auto"/>
            </w:tcBorders>
            <w:noWrap/>
            <w:vAlign w:val="center"/>
            <w:hideMark/>
          </w:tcPr>
          <w:p w14:paraId="0290570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7666A7B6" w14:textId="77777777" w:rsidR="007F789D" w:rsidRPr="00423BD3" w:rsidRDefault="007F789D" w:rsidP="009C0295">
            <w:pPr>
              <w:rPr>
                <w:rFonts w:ascii="微软雅黑" w:eastAsia="微软雅黑" w:hAnsi="微软雅黑" w:hint="eastAsia"/>
                <w:sz w:val="16"/>
                <w:szCs w:val="18"/>
              </w:rPr>
            </w:pPr>
          </w:p>
        </w:tc>
      </w:tr>
      <w:tr w:rsidR="007F789D" w:rsidRPr="00423BD3" w14:paraId="721BFF1B"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4CB4F77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19</w:t>
            </w:r>
          </w:p>
        </w:tc>
        <w:tc>
          <w:tcPr>
            <w:tcW w:w="853" w:type="dxa"/>
            <w:vMerge w:val="restart"/>
            <w:tcBorders>
              <w:top w:val="nil"/>
              <w:left w:val="single" w:sz="4" w:space="0" w:color="auto"/>
              <w:bottom w:val="single" w:sz="4" w:space="0" w:color="000000"/>
              <w:right w:val="single" w:sz="4" w:space="0" w:color="auto"/>
            </w:tcBorders>
            <w:noWrap/>
            <w:vAlign w:val="center"/>
            <w:hideMark/>
          </w:tcPr>
          <w:p w14:paraId="5585ADC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门</w:t>
            </w:r>
          </w:p>
        </w:tc>
        <w:tc>
          <w:tcPr>
            <w:tcW w:w="3685" w:type="dxa"/>
            <w:tcBorders>
              <w:top w:val="nil"/>
              <w:left w:val="nil"/>
              <w:bottom w:val="single" w:sz="4" w:space="0" w:color="auto"/>
              <w:right w:val="single" w:sz="4" w:space="0" w:color="auto"/>
            </w:tcBorders>
            <w:noWrap/>
            <w:vAlign w:val="center"/>
            <w:hideMark/>
          </w:tcPr>
          <w:p w14:paraId="04686B3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木质门表面有灰尘、污渍、胶迹等未及时清洁</w:t>
            </w:r>
          </w:p>
        </w:tc>
        <w:tc>
          <w:tcPr>
            <w:tcW w:w="2977" w:type="dxa"/>
            <w:tcBorders>
              <w:top w:val="nil"/>
              <w:left w:val="nil"/>
              <w:bottom w:val="single" w:sz="4" w:space="0" w:color="auto"/>
              <w:right w:val="single" w:sz="4" w:space="0" w:color="auto"/>
            </w:tcBorders>
            <w:noWrap/>
            <w:vAlign w:val="center"/>
            <w:hideMark/>
          </w:tcPr>
          <w:p w14:paraId="34E5A7C5"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69621066" w14:textId="77777777" w:rsidR="007F789D" w:rsidRPr="00423BD3" w:rsidRDefault="007F789D" w:rsidP="009C0295">
            <w:pPr>
              <w:rPr>
                <w:rFonts w:ascii="微软雅黑" w:eastAsia="微软雅黑" w:hAnsi="微软雅黑" w:hint="eastAsia"/>
                <w:sz w:val="16"/>
                <w:szCs w:val="18"/>
              </w:rPr>
            </w:pPr>
          </w:p>
        </w:tc>
      </w:tr>
      <w:tr w:rsidR="007F789D" w:rsidRPr="00423BD3" w14:paraId="17BAE11A"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371697C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20</w:t>
            </w:r>
          </w:p>
        </w:tc>
        <w:tc>
          <w:tcPr>
            <w:tcW w:w="853" w:type="dxa"/>
            <w:vMerge/>
            <w:tcBorders>
              <w:top w:val="nil"/>
              <w:left w:val="single" w:sz="4" w:space="0" w:color="auto"/>
              <w:bottom w:val="single" w:sz="4" w:space="0" w:color="000000"/>
              <w:right w:val="single" w:sz="4" w:space="0" w:color="auto"/>
            </w:tcBorders>
            <w:vAlign w:val="center"/>
            <w:hideMark/>
          </w:tcPr>
          <w:p w14:paraId="78C9BFED"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6ED4D2F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防火门表面有灰尘、污渍、胶迹等未及时清洁</w:t>
            </w:r>
          </w:p>
        </w:tc>
        <w:tc>
          <w:tcPr>
            <w:tcW w:w="2977" w:type="dxa"/>
            <w:tcBorders>
              <w:top w:val="nil"/>
              <w:left w:val="nil"/>
              <w:bottom w:val="single" w:sz="4" w:space="0" w:color="auto"/>
              <w:right w:val="single" w:sz="4" w:space="0" w:color="auto"/>
            </w:tcBorders>
            <w:noWrap/>
            <w:vAlign w:val="center"/>
            <w:hideMark/>
          </w:tcPr>
          <w:p w14:paraId="75AF49B0"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60AAE909" w14:textId="77777777" w:rsidR="007F789D" w:rsidRPr="00423BD3" w:rsidRDefault="007F789D" w:rsidP="009C0295">
            <w:pPr>
              <w:rPr>
                <w:rFonts w:ascii="微软雅黑" w:eastAsia="微软雅黑" w:hAnsi="微软雅黑" w:hint="eastAsia"/>
                <w:sz w:val="16"/>
                <w:szCs w:val="18"/>
              </w:rPr>
            </w:pPr>
          </w:p>
        </w:tc>
      </w:tr>
      <w:tr w:rsidR="007F789D" w:rsidRPr="00423BD3" w14:paraId="183B45CC"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775A6C5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21</w:t>
            </w:r>
          </w:p>
        </w:tc>
        <w:tc>
          <w:tcPr>
            <w:tcW w:w="853" w:type="dxa"/>
            <w:vMerge/>
            <w:tcBorders>
              <w:top w:val="nil"/>
              <w:left w:val="single" w:sz="4" w:space="0" w:color="auto"/>
              <w:bottom w:val="single" w:sz="4" w:space="0" w:color="000000"/>
              <w:right w:val="single" w:sz="4" w:space="0" w:color="auto"/>
            </w:tcBorders>
            <w:vAlign w:val="center"/>
            <w:hideMark/>
          </w:tcPr>
          <w:p w14:paraId="62FA89BC"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4082EC8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玻璃门表面有污渍、胶迹、手印等未及时清洁</w:t>
            </w:r>
          </w:p>
        </w:tc>
        <w:tc>
          <w:tcPr>
            <w:tcW w:w="2977" w:type="dxa"/>
            <w:tcBorders>
              <w:top w:val="nil"/>
              <w:left w:val="nil"/>
              <w:bottom w:val="single" w:sz="4" w:space="0" w:color="auto"/>
              <w:right w:val="single" w:sz="4" w:space="0" w:color="auto"/>
            </w:tcBorders>
            <w:noWrap/>
            <w:vAlign w:val="center"/>
            <w:hideMark/>
          </w:tcPr>
          <w:p w14:paraId="79B9D5B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69485D96" w14:textId="77777777" w:rsidR="007F789D" w:rsidRPr="00423BD3" w:rsidRDefault="007F789D" w:rsidP="009C0295">
            <w:pPr>
              <w:rPr>
                <w:rFonts w:ascii="微软雅黑" w:eastAsia="微软雅黑" w:hAnsi="微软雅黑" w:hint="eastAsia"/>
                <w:sz w:val="16"/>
                <w:szCs w:val="18"/>
              </w:rPr>
            </w:pPr>
          </w:p>
        </w:tc>
      </w:tr>
      <w:tr w:rsidR="007F789D" w:rsidRPr="00423BD3" w14:paraId="2A5C491B"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34F151B7"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22</w:t>
            </w:r>
          </w:p>
        </w:tc>
        <w:tc>
          <w:tcPr>
            <w:tcW w:w="853" w:type="dxa"/>
            <w:tcBorders>
              <w:top w:val="nil"/>
              <w:left w:val="nil"/>
              <w:bottom w:val="single" w:sz="4" w:space="0" w:color="auto"/>
              <w:right w:val="single" w:sz="4" w:space="0" w:color="auto"/>
            </w:tcBorders>
            <w:noWrap/>
            <w:vAlign w:val="center"/>
            <w:hideMark/>
          </w:tcPr>
          <w:p w14:paraId="28D8B29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考勤机</w:t>
            </w:r>
          </w:p>
        </w:tc>
        <w:tc>
          <w:tcPr>
            <w:tcW w:w="3685" w:type="dxa"/>
            <w:tcBorders>
              <w:top w:val="nil"/>
              <w:left w:val="nil"/>
              <w:bottom w:val="single" w:sz="4" w:space="0" w:color="auto"/>
              <w:right w:val="single" w:sz="4" w:space="0" w:color="auto"/>
            </w:tcBorders>
            <w:noWrap/>
            <w:vAlign w:val="center"/>
            <w:hideMark/>
          </w:tcPr>
          <w:p w14:paraId="1C4763C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表面有灰尘、污渍、胶迹等未及时清洁</w:t>
            </w:r>
          </w:p>
        </w:tc>
        <w:tc>
          <w:tcPr>
            <w:tcW w:w="2977" w:type="dxa"/>
            <w:tcBorders>
              <w:top w:val="nil"/>
              <w:left w:val="nil"/>
              <w:bottom w:val="single" w:sz="4" w:space="0" w:color="auto"/>
              <w:right w:val="single" w:sz="4" w:space="0" w:color="auto"/>
            </w:tcBorders>
            <w:noWrap/>
            <w:vAlign w:val="center"/>
            <w:hideMark/>
          </w:tcPr>
          <w:p w14:paraId="79CABF5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721BAA2C" w14:textId="77777777" w:rsidR="007F789D" w:rsidRPr="00423BD3" w:rsidRDefault="007F789D" w:rsidP="009C0295">
            <w:pPr>
              <w:rPr>
                <w:rFonts w:ascii="微软雅黑" w:eastAsia="微软雅黑" w:hAnsi="微软雅黑" w:hint="eastAsia"/>
                <w:sz w:val="16"/>
                <w:szCs w:val="18"/>
              </w:rPr>
            </w:pPr>
          </w:p>
        </w:tc>
      </w:tr>
      <w:tr w:rsidR="007F789D" w:rsidRPr="00423BD3" w14:paraId="1CF9F6A0"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316D52AC"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23</w:t>
            </w:r>
          </w:p>
        </w:tc>
        <w:tc>
          <w:tcPr>
            <w:tcW w:w="853" w:type="dxa"/>
            <w:vMerge w:val="restart"/>
            <w:tcBorders>
              <w:top w:val="nil"/>
              <w:left w:val="single" w:sz="4" w:space="0" w:color="auto"/>
              <w:bottom w:val="single" w:sz="4" w:space="0" w:color="000000"/>
              <w:right w:val="single" w:sz="4" w:space="0" w:color="auto"/>
            </w:tcBorders>
            <w:noWrap/>
            <w:vAlign w:val="center"/>
            <w:hideMark/>
          </w:tcPr>
          <w:p w14:paraId="4A095D5C"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家私</w:t>
            </w:r>
          </w:p>
        </w:tc>
        <w:tc>
          <w:tcPr>
            <w:tcW w:w="3685" w:type="dxa"/>
            <w:tcBorders>
              <w:top w:val="nil"/>
              <w:left w:val="nil"/>
              <w:bottom w:val="single" w:sz="4" w:space="0" w:color="auto"/>
              <w:right w:val="single" w:sz="4" w:space="0" w:color="auto"/>
            </w:tcBorders>
            <w:noWrap/>
            <w:vAlign w:val="center"/>
            <w:hideMark/>
          </w:tcPr>
          <w:p w14:paraId="644F7A3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沙发表面有灰尘、污渍等未及时清洁</w:t>
            </w:r>
          </w:p>
        </w:tc>
        <w:tc>
          <w:tcPr>
            <w:tcW w:w="2977" w:type="dxa"/>
            <w:tcBorders>
              <w:top w:val="nil"/>
              <w:left w:val="nil"/>
              <w:bottom w:val="single" w:sz="4" w:space="0" w:color="auto"/>
              <w:right w:val="single" w:sz="4" w:space="0" w:color="auto"/>
            </w:tcBorders>
            <w:noWrap/>
            <w:vAlign w:val="center"/>
            <w:hideMark/>
          </w:tcPr>
          <w:p w14:paraId="580FBFF5"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6F43F424" w14:textId="77777777" w:rsidR="007F789D" w:rsidRPr="00423BD3" w:rsidRDefault="007F789D" w:rsidP="009C0295">
            <w:pPr>
              <w:rPr>
                <w:rFonts w:ascii="微软雅黑" w:eastAsia="微软雅黑" w:hAnsi="微软雅黑" w:hint="eastAsia"/>
                <w:sz w:val="16"/>
                <w:szCs w:val="18"/>
              </w:rPr>
            </w:pPr>
          </w:p>
        </w:tc>
      </w:tr>
      <w:tr w:rsidR="007F789D" w:rsidRPr="00423BD3" w14:paraId="33CE0FA2"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3C77212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24</w:t>
            </w:r>
          </w:p>
        </w:tc>
        <w:tc>
          <w:tcPr>
            <w:tcW w:w="853" w:type="dxa"/>
            <w:vMerge/>
            <w:tcBorders>
              <w:top w:val="nil"/>
              <w:left w:val="single" w:sz="4" w:space="0" w:color="auto"/>
              <w:bottom w:val="single" w:sz="4" w:space="0" w:color="000000"/>
              <w:right w:val="single" w:sz="4" w:space="0" w:color="auto"/>
            </w:tcBorders>
            <w:vAlign w:val="center"/>
            <w:hideMark/>
          </w:tcPr>
          <w:p w14:paraId="4140BF5F"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6BFA7B4C"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茶几表面有灰尘、污渍等未及时清洁</w:t>
            </w:r>
          </w:p>
        </w:tc>
        <w:tc>
          <w:tcPr>
            <w:tcW w:w="2977" w:type="dxa"/>
            <w:tcBorders>
              <w:top w:val="nil"/>
              <w:left w:val="nil"/>
              <w:bottom w:val="single" w:sz="4" w:space="0" w:color="auto"/>
              <w:right w:val="single" w:sz="4" w:space="0" w:color="auto"/>
            </w:tcBorders>
            <w:noWrap/>
            <w:vAlign w:val="center"/>
            <w:hideMark/>
          </w:tcPr>
          <w:p w14:paraId="0359000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086207B3" w14:textId="77777777" w:rsidR="007F789D" w:rsidRPr="00423BD3" w:rsidRDefault="007F789D" w:rsidP="009C0295">
            <w:pPr>
              <w:rPr>
                <w:rFonts w:ascii="微软雅黑" w:eastAsia="微软雅黑" w:hAnsi="微软雅黑" w:hint="eastAsia"/>
                <w:sz w:val="16"/>
                <w:szCs w:val="18"/>
              </w:rPr>
            </w:pPr>
          </w:p>
        </w:tc>
      </w:tr>
      <w:tr w:rsidR="007F789D" w:rsidRPr="00423BD3" w14:paraId="469DA649"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033A76C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25</w:t>
            </w:r>
          </w:p>
        </w:tc>
        <w:tc>
          <w:tcPr>
            <w:tcW w:w="853" w:type="dxa"/>
            <w:vMerge/>
            <w:tcBorders>
              <w:top w:val="nil"/>
              <w:left w:val="single" w:sz="4" w:space="0" w:color="auto"/>
              <w:bottom w:val="single" w:sz="4" w:space="0" w:color="000000"/>
              <w:right w:val="single" w:sz="4" w:space="0" w:color="auto"/>
            </w:tcBorders>
            <w:vAlign w:val="center"/>
            <w:hideMark/>
          </w:tcPr>
          <w:p w14:paraId="74EB30E4" w14:textId="77777777" w:rsidR="007F789D" w:rsidRPr="00423BD3" w:rsidRDefault="007F789D" w:rsidP="009C0295">
            <w:pPr>
              <w:rPr>
                <w:rFonts w:ascii="微软雅黑" w:eastAsia="微软雅黑" w:hAnsi="微软雅黑" w:hint="eastAsia"/>
                <w:sz w:val="16"/>
                <w:szCs w:val="18"/>
              </w:rPr>
            </w:pPr>
          </w:p>
        </w:tc>
        <w:tc>
          <w:tcPr>
            <w:tcW w:w="3685" w:type="dxa"/>
            <w:tcBorders>
              <w:top w:val="nil"/>
              <w:left w:val="nil"/>
              <w:bottom w:val="single" w:sz="4" w:space="0" w:color="auto"/>
              <w:right w:val="single" w:sz="4" w:space="0" w:color="auto"/>
            </w:tcBorders>
            <w:noWrap/>
            <w:vAlign w:val="center"/>
            <w:hideMark/>
          </w:tcPr>
          <w:p w14:paraId="7DBF860D"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电器表面有灰尘、污渍等未及时清洁</w:t>
            </w:r>
          </w:p>
        </w:tc>
        <w:tc>
          <w:tcPr>
            <w:tcW w:w="2977" w:type="dxa"/>
            <w:tcBorders>
              <w:top w:val="nil"/>
              <w:left w:val="nil"/>
              <w:bottom w:val="single" w:sz="4" w:space="0" w:color="auto"/>
              <w:right w:val="single" w:sz="4" w:space="0" w:color="auto"/>
            </w:tcBorders>
            <w:noWrap/>
            <w:vAlign w:val="center"/>
            <w:hideMark/>
          </w:tcPr>
          <w:p w14:paraId="37868ECB"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4020D524" w14:textId="77777777" w:rsidR="007F789D" w:rsidRPr="00423BD3" w:rsidRDefault="007F789D" w:rsidP="009C0295">
            <w:pPr>
              <w:rPr>
                <w:rFonts w:ascii="微软雅黑" w:eastAsia="微软雅黑" w:hAnsi="微软雅黑" w:hint="eastAsia"/>
                <w:sz w:val="16"/>
                <w:szCs w:val="18"/>
              </w:rPr>
            </w:pPr>
          </w:p>
        </w:tc>
      </w:tr>
      <w:tr w:rsidR="007F789D" w:rsidRPr="00423BD3" w14:paraId="5A216353"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2901210D"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26</w:t>
            </w:r>
          </w:p>
        </w:tc>
        <w:tc>
          <w:tcPr>
            <w:tcW w:w="853" w:type="dxa"/>
            <w:tcBorders>
              <w:top w:val="nil"/>
              <w:left w:val="nil"/>
              <w:bottom w:val="single" w:sz="4" w:space="0" w:color="auto"/>
              <w:right w:val="single" w:sz="4" w:space="0" w:color="auto"/>
            </w:tcBorders>
            <w:noWrap/>
            <w:vAlign w:val="center"/>
            <w:hideMark/>
          </w:tcPr>
          <w:p w14:paraId="2B5DC41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地毯、地</w:t>
            </w:r>
            <w:r w:rsidRPr="00423BD3">
              <w:rPr>
                <w:rFonts w:ascii="微软雅黑" w:eastAsia="微软雅黑" w:hAnsi="微软雅黑" w:hint="eastAsia"/>
                <w:sz w:val="16"/>
                <w:szCs w:val="18"/>
              </w:rPr>
              <w:lastRenderedPageBreak/>
              <w:t>垫</w:t>
            </w:r>
          </w:p>
        </w:tc>
        <w:tc>
          <w:tcPr>
            <w:tcW w:w="3685" w:type="dxa"/>
            <w:tcBorders>
              <w:top w:val="nil"/>
              <w:left w:val="nil"/>
              <w:bottom w:val="single" w:sz="4" w:space="0" w:color="auto"/>
              <w:right w:val="single" w:sz="4" w:space="0" w:color="auto"/>
            </w:tcBorders>
            <w:noWrap/>
            <w:vAlign w:val="center"/>
            <w:hideMark/>
          </w:tcPr>
          <w:p w14:paraId="4738946D"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lastRenderedPageBreak/>
              <w:t>表面有灰尘、污渍、胶迹、纸屑</w:t>
            </w:r>
            <w:proofErr w:type="gramStart"/>
            <w:r w:rsidRPr="00423BD3">
              <w:rPr>
                <w:rFonts w:ascii="微软雅黑" w:eastAsia="微软雅黑" w:hAnsi="微软雅黑" w:hint="eastAsia"/>
                <w:sz w:val="16"/>
                <w:szCs w:val="18"/>
              </w:rPr>
              <w:t>脏物</w:t>
            </w:r>
            <w:proofErr w:type="gramEnd"/>
            <w:r w:rsidRPr="00423BD3">
              <w:rPr>
                <w:rFonts w:ascii="微软雅黑" w:eastAsia="微软雅黑" w:hAnsi="微软雅黑" w:hint="eastAsia"/>
                <w:sz w:val="16"/>
                <w:szCs w:val="18"/>
              </w:rPr>
              <w:t>垃圾等未及时</w:t>
            </w:r>
            <w:r w:rsidRPr="00423BD3">
              <w:rPr>
                <w:rFonts w:ascii="微软雅黑" w:eastAsia="微软雅黑" w:hAnsi="微软雅黑" w:hint="eastAsia"/>
                <w:sz w:val="16"/>
                <w:szCs w:val="18"/>
              </w:rPr>
              <w:lastRenderedPageBreak/>
              <w:t>清洁</w:t>
            </w:r>
          </w:p>
        </w:tc>
        <w:tc>
          <w:tcPr>
            <w:tcW w:w="2977" w:type="dxa"/>
            <w:tcBorders>
              <w:top w:val="nil"/>
              <w:left w:val="nil"/>
              <w:bottom w:val="single" w:sz="4" w:space="0" w:color="auto"/>
              <w:right w:val="single" w:sz="4" w:space="0" w:color="auto"/>
            </w:tcBorders>
            <w:noWrap/>
            <w:vAlign w:val="center"/>
            <w:hideMark/>
          </w:tcPr>
          <w:p w14:paraId="60A2ECEB"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lastRenderedPageBreak/>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6567CC9C" w14:textId="77777777" w:rsidR="007F789D" w:rsidRPr="00423BD3" w:rsidRDefault="007F789D" w:rsidP="009C0295">
            <w:pPr>
              <w:rPr>
                <w:rFonts w:ascii="微软雅黑" w:eastAsia="微软雅黑" w:hAnsi="微软雅黑" w:hint="eastAsia"/>
                <w:sz w:val="16"/>
                <w:szCs w:val="18"/>
              </w:rPr>
            </w:pPr>
          </w:p>
        </w:tc>
      </w:tr>
      <w:tr w:rsidR="007F789D" w:rsidRPr="00423BD3" w14:paraId="0A90AF58"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4DEC3B25"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27</w:t>
            </w:r>
          </w:p>
        </w:tc>
        <w:tc>
          <w:tcPr>
            <w:tcW w:w="853" w:type="dxa"/>
            <w:tcBorders>
              <w:top w:val="nil"/>
              <w:left w:val="nil"/>
              <w:bottom w:val="single" w:sz="4" w:space="0" w:color="auto"/>
              <w:right w:val="single" w:sz="4" w:space="0" w:color="auto"/>
            </w:tcBorders>
            <w:noWrap/>
            <w:vAlign w:val="center"/>
            <w:hideMark/>
          </w:tcPr>
          <w:p w14:paraId="7AA5EC0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地面（毛石）</w:t>
            </w:r>
          </w:p>
        </w:tc>
        <w:tc>
          <w:tcPr>
            <w:tcW w:w="3685" w:type="dxa"/>
            <w:tcBorders>
              <w:top w:val="nil"/>
              <w:left w:val="nil"/>
              <w:bottom w:val="single" w:sz="4" w:space="0" w:color="auto"/>
              <w:right w:val="single" w:sz="4" w:space="0" w:color="auto"/>
            </w:tcBorders>
            <w:noWrap/>
            <w:vAlign w:val="center"/>
            <w:hideMark/>
          </w:tcPr>
          <w:p w14:paraId="4A5CD6D5"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表面有灰尘、污渍、胶迹、纸屑</w:t>
            </w:r>
            <w:proofErr w:type="gramStart"/>
            <w:r w:rsidRPr="00423BD3">
              <w:rPr>
                <w:rFonts w:ascii="微软雅黑" w:eastAsia="微软雅黑" w:hAnsi="微软雅黑" w:hint="eastAsia"/>
                <w:sz w:val="16"/>
                <w:szCs w:val="18"/>
              </w:rPr>
              <w:t>脏物</w:t>
            </w:r>
            <w:proofErr w:type="gramEnd"/>
            <w:r w:rsidRPr="00423BD3">
              <w:rPr>
                <w:rFonts w:ascii="微软雅黑" w:eastAsia="微软雅黑" w:hAnsi="微软雅黑" w:hint="eastAsia"/>
                <w:sz w:val="16"/>
                <w:szCs w:val="18"/>
              </w:rPr>
              <w:t>垃圾等未及时清洁</w:t>
            </w:r>
          </w:p>
        </w:tc>
        <w:tc>
          <w:tcPr>
            <w:tcW w:w="2977" w:type="dxa"/>
            <w:tcBorders>
              <w:top w:val="nil"/>
              <w:left w:val="nil"/>
              <w:bottom w:val="single" w:sz="4" w:space="0" w:color="auto"/>
              <w:right w:val="single" w:sz="4" w:space="0" w:color="auto"/>
            </w:tcBorders>
            <w:noWrap/>
            <w:vAlign w:val="center"/>
            <w:hideMark/>
          </w:tcPr>
          <w:p w14:paraId="66AA80D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361CD128" w14:textId="77777777" w:rsidR="007F789D" w:rsidRPr="00423BD3" w:rsidRDefault="007F789D" w:rsidP="009C0295">
            <w:pPr>
              <w:rPr>
                <w:rFonts w:ascii="微软雅黑" w:eastAsia="微软雅黑" w:hAnsi="微软雅黑" w:hint="eastAsia"/>
                <w:sz w:val="16"/>
                <w:szCs w:val="18"/>
              </w:rPr>
            </w:pPr>
          </w:p>
        </w:tc>
      </w:tr>
      <w:tr w:rsidR="007F789D" w:rsidRPr="00423BD3" w14:paraId="2A6F6B14"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6BA3853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28</w:t>
            </w:r>
          </w:p>
        </w:tc>
        <w:tc>
          <w:tcPr>
            <w:tcW w:w="853" w:type="dxa"/>
            <w:tcBorders>
              <w:top w:val="nil"/>
              <w:left w:val="nil"/>
              <w:bottom w:val="single" w:sz="4" w:space="0" w:color="auto"/>
              <w:right w:val="single" w:sz="4" w:space="0" w:color="auto"/>
            </w:tcBorders>
            <w:noWrap/>
            <w:vAlign w:val="center"/>
            <w:hideMark/>
          </w:tcPr>
          <w:p w14:paraId="7B3A0B9B"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地面（花岗石）</w:t>
            </w:r>
          </w:p>
        </w:tc>
        <w:tc>
          <w:tcPr>
            <w:tcW w:w="3685" w:type="dxa"/>
            <w:tcBorders>
              <w:top w:val="nil"/>
              <w:left w:val="nil"/>
              <w:bottom w:val="single" w:sz="4" w:space="0" w:color="auto"/>
              <w:right w:val="single" w:sz="4" w:space="0" w:color="auto"/>
            </w:tcBorders>
            <w:noWrap/>
            <w:vAlign w:val="center"/>
            <w:hideMark/>
          </w:tcPr>
          <w:p w14:paraId="7CDC32EA"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表面有灰尘、污渍、胶迹、纸屑</w:t>
            </w:r>
            <w:proofErr w:type="gramStart"/>
            <w:r w:rsidRPr="00423BD3">
              <w:rPr>
                <w:rFonts w:ascii="微软雅黑" w:eastAsia="微软雅黑" w:hAnsi="微软雅黑" w:hint="eastAsia"/>
                <w:sz w:val="16"/>
                <w:szCs w:val="18"/>
              </w:rPr>
              <w:t>脏物</w:t>
            </w:r>
            <w:proofErr w:type="gramEnd"/>
            <w:r w:rsidRPr="00423BD3">
              <w:rPr>
                <w:rFonts w:ascii="微软雅黑" w:eastAsia="微软雅黑" w:hAnsi="微软雅黑" w:hint="eastAsia"/>
                <w:sz w:val="16"/>
                <w:szCs w:val="18"/>
              </w:rPr>
              <w:t>垃圾等未及时清洁</w:t>
            </w:r>
          </w:p>
        </w:tc>
        <w:tc>
          <w:tcPr>
            <w:tcW w:w="2977" w:type="dxa"/>
            <w:tcBorders>
              <w:top w:val="nil"/>
              <w:left w:val="nil"/>
              <w:bottom w:val="single" w:sz="4" w:space="0" w:color="auto"/>
              <w:right w:val="single" w:sz="4" w:space="0" w:color="auto"/>
            </w:tcBorders>
            <w:noWrap/>
            <w:vAlign w:val="center"/>
            <w:hideMark/>
          </w:tcPr>
          <w:p w14:paraId="269A33B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04BEE54D" w14:textId="77777777" w:rsidR="007F789D" w:rsidRPr="00423BD3" w:rsidRDefault="007F789D" w:rsidP="009C0295">
            <w:pPr>
              <w:rPr>
                <w:rFonts w:ascii="微软雅黑" w:eastAsia="微软雅黑" w:hAnsi="微软雅黑" w:hint="eastAsia"/>
                <w:sz w:val="16"/>
                <w:szCs w:val="18"/>
              </w:rPr>
            </w:pPr>
          </w:p>
        </w:tc>
      </w:tr>
      <w:tr w:rsidR="007F789D" w:rsidRPr="00423BD3" w14:paraId="3D8B7A87"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0F6BA94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29</w:t>
            </w:r>
          </w:p>
        </w:tc>
        <w:tc>
          <w:tcPr>
            <w:tcW w:w="853" w:type="dxa"/>
            <w:tcBorders>
              <w:top w:val="nil"/>
              <w:left w:val="nil"/>
              <w:bottom w:val="single" w:sz="4" w:space="0" w:color="auto"/>
              <w:right w:val="single" w:sz="4" w:space="0" w:color="auto"/>
            </w:tcBorders>
            <w:noWrap/>
            <w:vAlign w:val="center"/>
            <w:hideMark/>
          </w:tcPr>
          <w:p w14:paraId="30498F17"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地面（大理石）</w:t>
            </w:r>
          </w:p>
        </w:tc>
        <w:tc>
          <w:tcPr>
            <w:tcW w:w="3685" w:type="dxa"/>
            <w:tcBorders>
              <w:top w:val="nil"/>
              <w:left w:val="nil"/>
              <w:bottom w:val="single" w:sz="4" w:space="0" w:color="auto"/>
              <w:right w:val="single" w:sz="4" w:space="0" w:color="auto"/>
            </w:tcBorders>
            <w:noWrap/>
            <w:vAlign w:val="center"/>
            <w:hideMark/>
          </w:tcPr>
          <w:p w14:paraId="110322BA"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表面有灰尘、污渍、胶迹、纸屑</w:t>
            </w:r>
            <w:proofErr w:type="gramStart"/>
            <w:r w:rsidRPr="00423BD3">
              <w:rPr>
                <w:rFonts w:ascii="微软雅黑" w:eastAsia="微软雅黑" w:hAnsi="微软雅黑" w:hint="eastAsia"/>
                <w:sz w:val="16"/>
                <w:szCs w:val="18"/>
              </w:rPr>
              <w:t>脏物</w:t>
            </w:r>
            <w:proofErr w:type="gramEnd"/>
            <w:r w:rsidRPr="00423BD3">
              <w:rPr>
                <w:rFonts w:ascii="微软雅黑" w:eastAsia="微软雅黑" w:hAnsi="微软雅黑" w:hint="eastAsia"/>
                <w:sz w:val="16"/>
                <w:szCs w:val="18"/>
              </w:rPr>
              <w:t>垃圾等未及时清洁</w:t>
            </w:r>
          </w:p>
        </w:tc>
        <w:tc>
          <w:tcPr>
            <w:tcW w:w="2977" w:type="dxa"/>
            <w:tcBorders>
              <w:top w:val="nil"/>
              <w:left w:val="nil"/>
              <w:bottom w:val="single" w:sz="4" w:space="0" w:color="auto"/>
              <w:right w:val="single" w:sz="4" w:space="0" w:color="auto"/>
            </w:tcBorders>
            <w:noWrap/>
            <w:vAlign w:val="center"/>
            <w:hideMark/>
          </w:tcPr>
          <w:p w14:paraId="4057E3FB"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06D1E6AF" w14:textId="77777777" w:rsidR="007F789D" w:rsidRPr="00423BD3" w:rsidRDefault="007F789D" w:rsidP="009C0295">
            <w:pPr>
              <w:rPr>
                <w:rFonts w:ascii="微软雅黑" w:eastAsia="微软雅黑" w:hAnsi="微软雅黑" w:hint="eastAsia"/>
                <w:sz w:val="16"/>
                <w:szCs w:val="18"/>
              </w:rPr>
            </w:pPr>
          </w:p>
        </w:tc>
      </w:tr>
      <w:tr w:rsidR="007F789D" w:rsidRPr="00423BD3" w14:paraId="6E9C5B82"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2AE8544D"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30</w:t>
            </w:r>
          </w:p>
        </w:tc>
        <w:tc>
          <w:tcPr>
            <w:tcW w:w="853" w:type="dxa"/>
            <w:tcBorders>
              <w:top w:val="nil"/>
              <w:left w:val="nil"/>
              <w:bottom w:val="single" w:sz="4" w:space="0" w:color="auto"/>
              <w:right w:val="single" w:sz="4" w:space="0" w:color="auto"/>
            </w:tcBorders>
            <w:noWrap/>
            <w:vAlign w:val="center"/>
            <w:hideMark/>
          </w:tcPr>
          <w:p w14:paraId="2DF6DDD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地面（瓷砖）</w:t>
            </w:r>
          </w:p>
        </w:tc>
        <w:tc>
          <w:tcPr>
            <w:tcW w:w="3685" w:type="dxa"/>
            <w:tcBorders>
              <w:top w:val="nil"/>
              <w:left w:val="nil"/>
              <w:bottom w:val="single" w:sz="4" w:space="0" w:color="auto"/>
              <w:right w:val="single" w:sz="4" w:space="0" w:color="auto"/>
            </w:tcBorders>
            <w:noWrap/>
            <w:vAlign w:val="center"/>
            <w:hideMark/>
          </w:tcPr>
          <w:p w14:paraId="72A9996F"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表面有灰尘、污渍、胶迹、纸屑</w:t>
            </w:r>
            <w:proofErr w:type="gramStart"/>
            <w:r w:rsidRPr="00423BD3">
              <w:rPr>
                <w:rFonts w:ascii="微软雅黑" w:eastAsia="微软雅黑" w:hAnsi="微软雅黑" w:hint="eastAsia"/>
                <w:sz w:val="16"/>
                <w:szCs w:val="18"/>
              </w:rPr>
              <w:t>脏物</w:t>
            </w:r>
            <w:proofErr w:type="gramEnd"/>
            <w:r w:rsidRPr="00423BD3">
              <w:rPr>
                <w:rFonts w:ascii="微软雅黑" w:eastAsia="微软雅黑" w:hAnsi="微软雅黑" w:hint="eastAsia"/>
                <w:sz w:val="16"/>
                <w:szCs w:val="18"/>
              </w:rPr>
              <w:t>垃圾等未及时清洁</w:t>
            </w:r>
          </w:p>
        </w:tc>
        <w:tc>
          <w:tcPr>
            <w:tcW w:w="2977" w:type="dxa"/>
            <w:tcBorders>
              <w:top w:val="nil"/>
              <w:left w:val="nil"/>
              <w:bottom w:val="single" w:sz="4" w:space="0" w:color="auto"/>
              <w:right w:val="single" w:sz="4" w:space="0" w:color="auto"/>
            </w:tcBorders>
            <w:noWrap/>
            <w:vAlign w:val="center"/>
            <w:hideMark/>
          </w:tcPr>
          <w:p w14:paraId="6F701BBA"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3AE497B2" w14:textId="77777777" w:rsidR="007F789D" w:rsidRPr="00423BD3" w:rsidRDefault="007F789D" w:rsidP="009C0295">
            <w:pPr>
              <w:rPr>
                <w:rFonts w:ascii="微软雅黑" w:eastAsia="微软雅黑" w:hAnsi="微软雅黑" w:hint="eastAsia"/>
                <w:sz w:val="16"/>
                <w:szCs w:val="18"/>
              </w:rPr>
            </w:pPr>
          </w:p>
        </w:tc>
      </w:tr>
      <w:tr w:rsidR="007F789D" w:rsidRPr="00423BD3" w14:paraId="04AEBA52"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7F6F6DE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31</w:t>
            </w:r>
          </w:p>
        </w:tc>
        <w:tc>
          <w:tcPr>
            <w:tcW w:w="853" w:type="dxa"/>
            <w:tcBorders>
              <w:top w:val="nil"/>
              <w:left w:val="nil"/>
              <w:bottom w:val="single" w:sz="4" w:space="0" w:color="auto"/>
              <w:right w:val="single" w:sz="4" w:space="0" w:color="auto"/>
            </w:tcBorders>
            <w:noWrap/>
            <w:vAlign w:val="center"/>
            <w:hideMark/>
          </w:tcPr>
          <w:p w14:paraId="70D7410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地面（地胶板）</w:t>
            </w:r>
          </w:p>
        </w:tc>
        <w:tc>
          <w:tcPr>
            <w:tcW w:w="3685" w:type="dxa"/>
            <w:tcBorders>
              <w:top w:val="nil"/>
              <w:left w:val="nil"/>
              <w:bottom w:val="single" w:sz="4" w:space="0" w:color="auto"/>
              <w:right w:val="single" w:sz="4" w:space="0" w:color="auto"/>
            </w:tcBorders>
            <w:noWrap/>
            <w:vAlign w:val="center"/>
            <w:hideMark/>
          </w:tcPr>
          <w:p w14:paraId="0CE79AB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表面有灰尘、污渍、胶迹、纸屑</w:t>
            </w:r>
            <w:proofErr w:type="gramStart"/>
            <w:r w:rsidRPr="00423BD3">
              <w:rPr>
                <w:rFonts w:ascii="微软雅黑" w:eastAsia="微软雅黑" w:hAnsi="微软雅黑" w:hint="eastAsia"/>
                <w:sz w:val="16"/>
                <w:szCs w:val="18"/>
              </w:rPr>
              <w:t>脏物</w:t>
            </w:r>
            <w:proofErr w:type="gramEnd"/>
            <w:r w:rsidRPr="00423BD3">
              <w:rPr>
                <w:rFonts w:ascii="微软雅黑" w:eastAsia="微软雅黑" w:hAnsi="微软雅黑" w:hint="eastAsia"/>
                <w:sz w:val="16"/>
                <w:szCs w:val="18"/>
              </w:rPr>
              <w:t>垃圾等未及时清洁</w:t>
            </w:r>
          </w:p>
        </w:tc>
        <w:tc>
          <w:tcPr>
            <w:tcW w:w="2977" w:type="dxa"/>
            <w:tcBorders>
              <w:top w:val="nil"/>
              <w:left w:val="nil"/>
              <w:bottom w:val="single" w:sz="4" w:space="0" w:color="auto"/>
              <w:right w:val="single" w:sz="4" w:space="0" w:color="auto"/>
            </w:tcBorders>
            <w:noWrap/>
            <w:vAlign w:val="center"/>
            <w:hideMark/>
          </w:tcPr>
          <w:p w14:paraId="2C27363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7757F714" w14:textId="77777777" w:rsidR="007F789D" w:rsidRPr="00423BD3" w:rsidRDefault="007F789D" w:rsidP="009C0295">
            <w:pPr>
              <w:rPr>
                <w:rFonts w:ascii="微软雅黑" w:eastAsia="微软雅黑" w:hAnsi="微软雅黑" w:hint="eastAsia"/>
                <w:sz w:val="16"/>
                <w:szCs w:val="18"/>
              </w:rPr>
            </w:pPr>
          </w:p>
        </w:tc>
      </w:tr>
      <w:tr w:rsidR="007F789D" w:rsidRPr="00423BD3" w14:paraId="6AF98090"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3E2E9F9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32</w:t>
            </w:r>
          </w:p>
        </w:tc>
        <w:tc>
          <w:tcPr>
            <w:tcW w:w="853" w:type="dxa"/>
            <w:tcBorders>
              <w:top w:val="nil"/>
              <w:left w:val="nil"/>
              <w:bottom w:val="single" w:sz="4" w:space="0" w:color="auto"/>
              <w:right w:val="single" w:sz="4" w:space="0" w:color="auto"/>
            </w:tcBorders>
            <w:noWrap/>
            <w:vAlign w:val="center"/>
            <w:hideMark/>
          </w:tcPr>
          <w:p w14:paraId="1DAD992F"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地面（水泥）</w:t>
            </w:r>
          </w:p>
        </w:tc>
        <w:tc>
          <w:tcPr>
            <w:tcW w:w="3685" w:type="dxa"/>
            <w:tcBorders>
              <w:top w:val="nil"/>
              <w:left w:val="nil"/>
              <w:bottom w:val="single" w:sz="4" w:space="0" w:color="auto"/>
              <w:right w:val="single" w:sz="4" w:space="0" w:color="auto"/>
            </w:tcBorders>
            <w:noWrap/>
            <w:vAlign w:val="center"/>
            <w:hideMark/>
          </w:tcPr>
          <w:p w14:paraId="27DA696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表面有灰尘、污渍、胶迹、纸屑</w:t>
            </w:r>
            <w:proofErr w:type="gramStart"/>
            <w:r w:rsidRPr="00423BD3">
              <w:rPr>
                <w:rFonts w:ascii="微软雅黑" w:eastAsia="微软雅黑" w:hAnsi="微软雅黑" w:hint="eastAsia"/>
                <w:sz w:val="16"/>
                <w:szCs w:val="18"/>
              </w:rPr>
              <w:t>脏物</w:t>
            </w:r>
            <w:proofErr w:type="gramEnd"/>
            <w:r w:rsidRPr="00423BD3">
              <w:rPr>
                <w:rFonts w:ascii="微软雅黑" w:eastAsia="微软雅黑" w:hAnsi="微软雅黑" w:hint="eastAsia"/>
                <w:sz w:val="16"/>
                <w:szCs w:val="18"/>
              </w:rPr>
              <w:t>垃圾等未及时清洁</w:t>
            </w:r>
          </w:p>
        </w:tc>
        <w:tc>
          <w:tcPr>
            <w:tcW w:w="2977" w:type="dxa"/>
            <w:tcBorders>
              <w:top w:val="nil"/>
              <w:left w:val="nil"/>
              <w:bottom w:val="single" w:sz="4" w:space="0" w:color="auto"/>
              <w:right w:val="single" w:sz="4" w:space="0" w:color="auto"/>
            </w:tcBorders>
            <w:noWrap/>
            <w:vAlign w:val="center"/>
            <w:hideMark/>
          </w:tcPr>
          <w:p w14:paraId="010B7423"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2F7307A8" w14:textId="77777777" w:rsidR="007F789D" w:rsidRPr="00423BD3" w:rsidRDefault="007F789D" w:rsidP="009C0295">
            <w:pPr>
              <w:rPr>
                <w:rFonts w:ascii="微软雅黑" w:eastAsia="微软雅黑" w:hAnsi="微软雅黑" w:hint="eastAsia"/>
                <w:sz w:val="16"/>
                <w:szCs w:val="18"/>
              </w:rPr>
            </w:pPr>
          </w:p>
        </w:tc>
      </w:tr>
      <w:tr w:rsidR="007F789D" w:rsidRPr="00423BD3" w14:paraId="2D30BDCF"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00C5F310"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33</w:t>
            </w:r>
          </w:p>
        </w:tc>
        <w:tc>
          <w:tcPr>
            <w:tcW w:w="853" w:type="dxa"/>
            <w:tcBorders>
              <w:top w:val="nil"/>
              <w:left w:val="nil"/>
              <w:bottom w:val="single" w:sz="4" w:space="0" w:color="auto"/>
              <w:right w:val="single" w:sz="4" w:space="0" w:color="auto"/>
            </w:tcBorders>
            <w:noWrap/>
            <w:vAlign w:val="center"/>
            <w:hideMark/>
          </w:tcPr>
          <w:p w14:paraId="450A677B"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公告栏（白板）</w:t>
            </w:r>
          </w:p>
        </w:tc>
        <w:tc>
          <w:tcPr>
            <w:tcW w:w="3685" w:type="dxa"/>
            <w:tcBorders>
              <w:top w:val="nil"/>
              <w:left w:val="nil"/>
              <w:bottom w:val="single" w:sz="4" w:space="0" w:color="auto"/>
              <w:right w:val="single" w:sz="4" w:space="0" w:color="auto"/>
            </w:tcBorders>
            <w:noWrap/>
            <w:vAlign w:val="center"/>
            <w:hideMark/>
          </w:tcPr>
          <w:p w14:paraId="3B30BC2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表面有灰尘、污渍、胶迹等未及时清洁</w:t>
            </w:r>
          </w:p>
        </w:tc>
        <w:tc>
          <w:tcPr>
            <w:tcW w:w="2977" w:type="dxa"/>
            <w:tcBorders>
              <w:top w:val="nil"/>
              <w:left w:val="nil"/>
              <w:bottom w:val="single" w:sz="4" w:space="0" w:color="auto"/>
              <w:right w:val="single" w:sz="4" w:space="0" w:color="auto"/>
            </w:tcBorders>
            <w:noWrap/>
            <w:vAlign w:val="center"/>
            <w:hideMark/>
          </w:tcPr>
          <w:p w14:paraId="57AE89F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5DEECCB9" w14:textId="77777777" w:rsidR="007F789D" w:rsidRPr="00423BD3" w:rsidRDefault="007F789D" w:rsidP="009C0295">
            <w:pPr>
              <w:rPr>
                <w:rFonts w:ascii="微软雅黑" w:eastAsia="微软雅黑" w:hAnsi="微软雅黑" w:hint="eastAsia"/>
                <w:sz w:val="16"/>
                <w:szCs w:val="18"/>
              </w:rPr>
            </w:pPr>
          </w:p>
        </w:tc>
      </w:tr>
      <w:tr w:rsidR="007F789D" w:rsidRPr="00423BD3" w14:paraId="4A4828BC"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41EE778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34</w:t>
            </w:r>
          </w:p>
        </w:tc>
        <w:tc>
          <w:tcPr>
            <w:tcW w:w="853" w:type="dxa"/>
            <w:tcBorders>
              <w:top w:val="nil"/>
              <w:left w:val="nil"/>
              <w:bottom w:val="single" w:sz="4" w:space="0" w:color="auto"/>
              <w:right w:val="single" w:sz="4" w:space="0" w:color="auto"/>
            </w:tcBorders>
            <w:noWrap/>
            <w:vAlign w:val="center"/>
            <w:hideMark/>
          </w:tcPr>
          <w:p w14:paraId="746D55C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公共区桌、</w:t>
            </w:r>
            <w:proofErr w:type="gramStart"/>
            <w:r w:rsidRPr="00423BD3">
              <w:rPr>
                <w:rFonts w:ascii="微软雅黑" w:eastAsia="微软雅黑" w:hAnsi="微软雅黑" w:hint="eastAsia"/>
                <w:sz w:val="16"/>
                <w:szCs w:val="18"/>
              </w:rPr>
              <w:t>坐椅</w:t>
            </w:r>
            <w:proofErr w:type="gramEnd"/>
          </w:p>
        </w:tc>
        <w:tc>
          <w:tcPr>
            <w:tcW w:w="3685" w:type="dxa"/>
            <w:tcBorders>
              <w:top w:val="nil"/>
              <w:left w:val="nil"/>
              <w:bottom w:val="single" w:sz="4" w:space="0" w:color="auto"/>
              <w:right w:val="single" w:sz="4" w:space="0" w:color="auto"/>
            </w:tcBorders>
            <w:noWrap/>
            <w:vAlign w:val="center"/>
            <w:hideMark/>
          </w:tcPr>
          <w:p w14:paraId="217FBEC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表面有灰尘、污渍、胶迹等未及时清洁</w:t>
            </w:r>
          </w:p>
        </w:tc>
        <w:tc>
          <w:tcPr>
            <w:tcW w:w="2977" w:type="dxa"/>
            <w:tcBorders>
              <w:top w:val="nil"/>
              <w:left w:val="nil"/>
              <w:bottom w:val="single" w:sz="4" w:space="0" w:color="auto"/>
              <w:right w:val="single" w:sz="4" w:space="0" w:color="auto"/>
            </w:tcBorders>
            <w:noWrap/>
            <w:vAlign w:val="center"/>
            <w:hideMark/>
          </w:tcPr>
          <w:p w14:paraId="3CC6C743"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30D72F8E" w14:textId="77777777" w:rsidR="007F789D" w:rsidRPr="00423BD3" w:rsidRDefault="007F789D" w:rsidP="009C0295">
            <w:pPr>
              <w:rPr>
                <w:rFonts w:ascii="微软雅黑" w:eastAsia="微软雅黑" w:hAnsi="微软雅黑" w:hint="eastAsia"/>
                <w:sz w:val="16"/>
                <w:szCs w:val="18"/>
              </w:rPr>
            </w:pPr>
          </w:p>
        </w:tc>
      </w:tr>
      <w:tr w:rsidR="007F789D" w:rsidRPr="00423BD3" w14:paraId="32E6E916"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4D4F9F7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35</w:t>
            </w:r>
          </w:p>
        </w:tc>
        <w:tc>
          <w:tcPr>
            <w:tcW w:w="853" w:type="dxa"/>
            <w:tcBorders>
              <w:top w:val="nil"/>
              <w:left w:val="nil"/>
              <w:bottom w:val="single" w:sz="4" w:space="0" w:color="auto"/>
              <w:right w:val="single" w:sz="4" w:space="0" w:color="auto"/>
            </w:tcBorders>
            <w:noWrap/>
            <w:vAlign w:val="center"/>
            <w:hideMark/>
          </w:tcPr>
          <w:p w14:paraId="02A4A88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公共区书橱</w:t>
            </w:r>
          </w:p>
        </w:tc>
        <w:tc>
          <w:tcPr>
            <w:tcW w:w="3685" w:type="dxa"/>
            <w:tcBorders>
              <w:top w:val="nil"/>
              <w:left w:val="nil"/>
              <w:bottom w:val="single" w:sz="4" w:space="0" w:color="auto"/>
              <w:right w:val="single" w:sz="4" w:space="0" w:color="auto"/>
            </w:tcBorders>
            <w:noWrap/>
            <w:vAlign w:val="center"/>
            <w:hideMark/>
          </w:tcPr>
          <w:p w14:paraId="01E18A1A"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表面有灰尘、污渍、胶迹等未及时清洁</w:t>
            </w:r>
          </w:p>
        </w:tc>
        <w:tc>
          <w:tcPr>
            <w:tcW w:w="2977" w:type="dxa"/>
            <w:tcBorders>
              <w:top w:val="nil"/>
              <w:left w:val="nil"/>
              <w:bottom w:val="single" w:sz="4" w:space="0" w:color="auto"/>
              <w:right w:val="single" w:sz="4" w:space="0" w:color="auto"/>
            </w:tcBorders>
            <w:noWrap/>
            <w:vAlign w:val="center"/>
            <w:hideMark/>
          </w:tcPr>
          <w:p w14:paraId="447BB920"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5979DB82" w14:textId="77777777" w:rsidR="007F789D" w:rsidRPr="00423BD3" w:rsidRDefault="007F789D" w:rsidP="009C0295">
            <w:pPr>
              <w:rPr>
                <w:rFonts w:ascii="微软雅黑" w:eastAsia="微软雅黑" w:hAnsi="微软雅黑" w:hint="eastAsia"/>
                <w:sz w:val="16"/>
                <w:szCs w:val="18"/>
              </w:rPr>
            </w:pPr>
          </w:p>
        </w:tc>
      </w:tr>
      <w:tr w:rsidR="007F789D" w:rsidRPr="00423BD3" w14:paraId="7CF06853"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5F88C92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36</w:t>
            </w:r>
          </w:p>
        </w:tc>
        <w:tc>
          <w:tcPr>
            <w:tcW w:w="853" w:type="dxa"/>
            <w:tcBorders>
              <w:top w:val="nil"/>
              <w:left w:val="nil"/>
              <w:bottom w:val="single" w:sz="4" w:space="0" w:color="auto"/>
              <w:right w:val="single" w:sz="4" w:space="0" w:color="auto"/>
            </w:tcBorders>
            <w:noWrap/>
            <w:vAlign w:val="center"/>
            <w:hideMark/>
          </w:tcPr>
          <w:p w14:paraId="1D9AE1E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公共区窗帘</w:t>
            </w:r>
          </w:p>
        </w:tc>
        <w:tc>
          <w:tcPr>
            <w:tcW w:w="3685" w:type="dxa"/>
            <w:tcBorders>
              <w:top w:val="nil"/>
              <w:left w:val="nil"/>
              <w:bottom w:val="single" w:sz="4" w:space="0" w:color="auto"/>
              <w:right w:val="single" w:sz="4" w:space="0" w:color="auto"/>
            </w:tcBorders>
            <w:noWrap/>
            <w:vAlign w:val="center"/>
            <w:hideMark/>
          </w:tcPr>
          <w:p w14:paraId="59D8F58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表面有灰尘、污渍、胶迹等未及时清洁</w:t>
            </w:r>
          </w:p>
        </w:tc>
        <w:tc>
          <w:tcPr>
            <w:tcW w:w="2977" w:type="dxa"/>
            <w:tcBorders>
              <w:top w:val="nil"/>
              <w:left w:val="nil"/>
              <w:bottom w:val="single" w:sz="4" w:space="0" w:color="auto"/>
              <w:right w:val="single" w:sz="4" w:space="0" w:color="auto"/>
            </w:tcBorders>
            <w:noWrap/>
            <w:vAlign w:val="center"/>
            <w:hideMark/>
          </w:tcPr>
          <w:p w14:paraId="734FB54C"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53EB1779" w14:textId="77777777" w:rsidR="007F789D" w:rsidRPr="00423BD3" w:rsidRDefault="007F789D" w:rsidP="009C0295">
            <w:pPr>
              <w:rPr>
                <w:rFonts w:ascii="微软雅黑" w:eastAsia="微软雅黑" w:hAnsi="微软雅黑" w:hint="eastAsia"/>
                <w:sz w:val="16"/>
                <w:szCs w:val="18"/>
              </w:rPr>
            </w:pPr>
          </w:p>
        </w:tc>
      </w:tr>
      <w:tr w:rsidR="007F789D" w:rsidRPr="00423BD3" w14:paraId="4EC4E64F"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2DDF4385"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37</w:t>
            </w:r>
          </w:p>
        </w:tc>
        <w:tc>
          <w:tcPr>
            <w:tcW w:w="853" w:type="dxa"/>
            <w:tcBorders>
              <w:top w:val="nil"/>
              <w:left w:val="nil"/>
              <w:bottom w:val="single" w:sz="4" w:space="0" w:color="auto"/>
              <w:right w:val="single" w:sz="4" w:space="0" w:color="auto"/>
            </w:tcBorders>
            <w:noWrap/>
            <w:vAlign w:val="center"/>
            <w:hideMark/>
          </w:tcPr>
          <w:p w14:paraId="692E1975"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公共区展台</w:t>
            </w:r>
          </w:p>
        </w:tc>
        <w:tc>
          <w:tcPr>
            <w:tcW w:w="3685" w:type="dxa"/>
            <w:tcBorders>
              <w:top w:val="nil"/>
              <w:left w:val="nil"/>
              <w:bottom w:val="single" w:sz="4" w:space="0" w:color="auto"/>
              <w:right w:val="single" w:sz="4" w:space="0" w:color="auto"/>
            </w:tcBorders>
            <w:noWrap/>
            <w:vAlign w:val="center"/>
            <w:hideMark/>
          </w:tcPr>
          <w:p w14:paraId="28939D09"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表面有灰尘、污渍、胶迹等未及时清洁</w:t>
            </w:r>
          </w:p>
        </w:tc>
        <w:tc>
          <w:tcPr>
            <w:tcW w:w="2977" w:type="dxa"/>
            <w:tcBorders>
              <w:top w:val="nil"/>
              <w:left w:val="nil"/>
              <w:bottom w:val="single" w:sz="4" w:space="0" w:color="auto"/>
              <w:right w:val="single" w:sz="4" w:space="0" w:color="auto"/>
            </w:tcBorders>
            <w:noWrap/>
            <w:vAlign w:val="center"/>
            <w:hideMark/>
          </w:tcPr>
          <w:p w14:paraId="41FC1B97"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7FBB47F8" w14:textId="77777777" w:rsidR="007F789D" w:rsidRPr="00423BD3" w:rsidRDefault="007F789D" w:rsidP="009C0295">
            <w:pPr>
              <w:rPr>
                <w:rFonts w:ascii="微软雅黑" w:eastAsia="微软雅黑" w:hAnsi="微软雅黑" w:hint="eastAsia"/>
                <w:sz w:val="16"/>
                <w:szCs w:val="18"/>
              </w:rPr>
            </w:pPr>
          </w:p>
        </w:tc>
      </w:tr>
      <w:tr w:rsidR="007F789D" w:rsidRPr="00423BD3" w14:paraId="79E7EB20"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72C4503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38</w:t>
            </w:r>
          </w:p>
        </w:tc>
        <w:tc>
          <w:tcPr>
            <w:tcW w:w="853" w:type="dxa"/>
            <w:tcBorders>
              <w:top w:val="nil"/>
              <w:left w:val="nil"/>
              <w:bottom w:val="single" w:sz="4" w:space="0" w:color="auto"/>
              <w:right w:val="single" w:sz="4" w:space="0" w:color="auto"/>
            </w:tcBorders>
            <w:noWrap/>
            <w:vAlign w:val="center"/>
            <w:hideMark/>
          </w:tcPr>
          <w:p w14:paraId="70466748"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文件柜、会议桌、讲台</w:t>
            </w:r>
          </w:p>
        </w:tc>
        <w:tc>
          <w:tcPr>
            <w:tcW w:w="3685" w:type="dxa"/>
            <w:tcBorders>
              <w:top w:val="nil"/>
              <w:left w:val="nil"/>
              <w:bottom w:val="single" w:sz="4" w:space="0" w:color="auto"/>
              <w:right w:val="single" w:sz="4" w:space="0" w:color="auto"/>
            </w:tcBorders>
            <w:noWrap/>
            <w:vAlign w:val="center"/>
            <w:hideMark/>
          </w:tcPr>
          <w:p w14:paraId="57F5279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表面有灰尘、污渍、桌椅乱放、桌面有垃圾杂物等未及时清洁</w:t>
            </w:r>
          </w:p>
        </w:tc>
        <w:tc>
          <w:tcPr>
            <w:tcW w:w="2977" w:type="dxa"/>
            <w:tcBorders>
              <w:top w:val="nil"/>
              <w:left w:val="nil"/>
              <w:bottom w:val="single" w:sz="4" w:space="0" w:color="auto"/>
              <w:right w:val="single" w:sz="4" w:space="0" w:color="auto"/>
            </w:tcBorders>
            <w:noWrap/>
            <w:vAlign w:val="center"/>
            <w:hideMark/>
          </w:tcPr>
          <w:p w14:paraId="72FBF3F6"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46CB2219" w14:textId="77777777" w:rsidR="007F789D" w:rsidRPr="00423BD3" w:rsidRDefault="007F789D" w:rsidP="009C0295">
            <w:pPr>
              <w:rPr>
                <w:rFonts w:ascii="微软雅黑" w:eastAsia="微软雅黑" w:hAnsi="微软雅黑" w:hint="eastAsia"/>
                <w:sz w:val="16"/>
                <w:szCs w:val="18"/>
              </w:rPr>
            </w:pPr>
          </w:p>
        </w:tc>
      </w:tr>
      <w:tr w:rsidR="007F789D" w:rsidRPr="00423BD3" w14:paraId="5A491FF7"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513426DB"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39</w:t>
            </w:r>
          </w:p>
        </w:tc>
        <w:tc>
          <w:tcPr>
            <w:tcW w:w="853" w:type="dxa"/>
            <w:tcBorders>
              <w:top w:val="nil"/>
              <w:left w:val="nil"/>
              <w:bottom w:val="single" w:sz="4" w:space="0" w:color="auto"/>
              <w:right w:val="single" w:sz="4" w:space="0" w:color="auto"/>
            </w:tcBorders>
            <w:noWrap/>
            <w:vAlign w:val="center"/>
            <w:hideMark/>
          </w:tcPr>
          <w:p w14:paraId="58C37FB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垃圾篓</w:t>
            </w:r>
          </w:p>
        </w:tc>
        <w:tc>
          <w:tcPr>
            <w:tcW w:w="3685" w:type="dxa"/>
            <w:tcBorders>
              <w:top w:val="nil"/>
              <w:left w:val="nil"/>
              <w:bottom w:val="single" w:sz="4" w:space="0" w:color="auto"/>
              <w:right w:val="single" w:sz="4" w:space="0" w:color="auto"/>
            </w:tcBorders>
            <w:noWrap/>
            <w:vAlign w:val="center"/>
            <w:hideMark/>
          </w:tcPr>
          <w:p w14:paraId="5F0684DD"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存放垃圾过量、有虫子、有污迹、有异味</w:t>
            </w:r>
          </w:p>
        </w:tc>
        <w:tc>
          <w:tcPr>
            <w:tcW w:w="2977" w:type="dxa"/>
            <w:tcBorders>
              <w:top w:val="nil"/>
              <w:left w:val="nil"/>
              <w:bottom w:val="single" w:sz="4" w:space="0" w:color="auto"/>
              <w:right w:val="single" w:sz="4" w:space="0" w:color="auto"/>
            </w:tcBorders>
            <w:noWrap/>
            <w:vAlign w:val="center"/>
            <w:hideMark/>
          </w:tcPr>
          <w:p w14:paraId="1823EAC7"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34F29BA0" w14:textId="77777777" w:rsidR="007F789D" w:rsidRPr="00423BD3" w:rsidRDefault="007F789D" w:rsidP="009C0295">
            <w:pPr>
              <w:rPr>
                <w:rFonts w:ascii="微软雅黑" w:eastAsia="微软雅黑" w:hAnsi="微软雅黑" w:hint="eastAsia"/>
                <w:sz w:val="16"/>
                <w:szCs w:val="18"/>
              </w:rPr>
            </w:pPr>
          </w:p>
        </w:tc>
      </w:tr>
      <w:tr w:rsidR="007F789D" w:rsidRPr="00423BD3" w14:paraId="2C751C31"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425C3493"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40</w:t>
            </w:r>
          </w:p>
        </w:tc>
        <w:tc>
          <w:tcPr>
            <w:tcW w:w="853" w:type="dxa"/>
            <w:tcBorders>
              <w:top w:val="nil"/>
              <w:left w:val="nil"/>
              <w:bottom w:val="single" w:sz="4" w:space="0" w:color="auto"/>
              <w:right w:val="single" w:sz="4" w:space="0" w:color="auto"/>
            </w:tcBorders>
            <w:noWrap/>
            <w:vAlign w:val="center"/>
            <w:hideMark/>
          </w:tcPr>
          <w:p w14:paraId="6659D02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饮水机、热水器</w:t>
            </w:r>
          </w:p>
        </w:tc>
        <w:tc>
          <w:tcPr>
            <w:tcW w:w="3685" w:type="dxa"/>
            <w:tcBorders>
              <w:top w:val="nil"/>
              <w:left w:val="nil"/>
              <w:bottom w:val="single" w:sz="4" w:space="0" w:color="auto"/>
              <w:right w:val="single" w:sz="4" w:space="0" w:color="auto"/>
            </w:tcBorders>
            <w:noWrap/>
            <w:vAlign w:val="center"/>
            <w:hideMark/>
          </w:tcPr>
          <w:p w14:paraId="1E945A51"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表面有灰尘、机身有水渍污迹、接水盘有积水溢出未及时清洁</w:t>
            </w:r>
          </w:p>
        </w:tc>
        <w:tc>
          <w:tcPr>
            <w:tcW w:w="2977" w:type="dxa"/>
            <w:tcBorders>
              <w:top w:val="nil"/>
              <w:left w:val="nil"/>
              <w:bottom w:val="single" w:sz="4" w:space="0" w:color="auto"/>
              <w:right w:val="single" w:sz="4" w:space="0" w:color="auto"/>
            </w:tcBorders>
            <w:noWrap/>
            <w:vAlign w:val="center"/>
            <w:hideMark/>
          </w:tcPr>
          <w:p w14:paraId="3C599497"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53A6436A" w14:textId="77777777" w:rsidR="007F789D" w:rsidRPr="00423BD3" w:rsidRDefault="007F789D" w:rsidP="009C0295">
            <w:pPr>
              <w:rPr>
                <w:rFonts w:ascii="微软雅黑" w:eastAsia="微软雅黑" w:hAnsi="微软雅黑" w:hint="eastAsia"/>
                <w:sz w:val="16"/>
                <w:szCs w:val="18"/>
              </w:rPr>
            </w:pPr>
          </w:p>
        </w:tc>
      </w:tr>
      <w:tr w:rsidR="007F789D" w:rsidRPr="00423BD3" w14:paraId="57C7CE29"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23C73FBF"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41</w:t>
            </w:r>
          </w:p>
        </w:tc>
        <w:tc>
          <w:tcPr>
            <w:tcW w:w="853" w:type="dxa"/>
            <w:tcBorders>
              <w:top w:val="nil"/>
              <w:left w:val="nil"/>
              <w:bottom w:val="nil"/>
              <w:right w:val="single" w:sz="4" w:space="0" w:color="auto"/>
            </w:tcBorders>
            <w:noWrap/>
            <w:vAlign w:val="center"/>
            <w:hideMark/>
          </w:tcPr>
          <w:p w14:paraId="2DE541DA"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物耗补充</w:t>
            </w:r>
          </w:p>
        </w:tc>
        <w:tc>
          <w:tcPr>
            <w:tcW w:w="3685" w:type="dxa"/>
            <w:tcBorders>
              <w:top w:val="nil"/>
              <w:left w:val="nil"/>
              <w:bottom w:val="single" w:sz="4" w:space="0" w:color="auto"/>
              <w:right w:val="single" w:sz="4" w:space="0" w:color="auto"/>
            </w:tcBorders>
            <w:noWrap/>
            <w:vAlign w:val="center"/>
            <w:hideMark/>
          </w:tcPr>
          <w:p w14:paraId="4F1C1C4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茶水间、卫生间、会议室物耗补充不及时</w:t>
            </w:r>
          </w:p>
        </w:tc>
        <w:tc>
          <w:tcPr>
            <w:tcW w:w="2977" w:type="dxa"/>
            <w:tcBorders>
              <w:top w:val="nil"/>
              <w:left w:val="nil"/>
              <w:bottom w:val="single" w:sz="4" w:space="0" w:color="auto"/>
              <w:right w:val="single" w:sz="4" w:space="0" w:color="auto"/>
            </w:tcBorders>
            <w:noWrap/>
            <w:vAlign w:val="center"/>
            <w:hideMark/>
          </w:tcPr>
          <w:p w14:paraId="04752EE7"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1E95115D" w14:textId="77777777" w:rsidR="007F789D" w:rsidRPr="00423BD3" w:rsidRDefault="007F789D" w:rsidP="009C0295">
            <w:pPr>
              <w:rPr>
                <w:rFonts w:ascii="微软雅黑" w:eastAsia="微软雅黑" w:hAnsi="微软雅黑" w:hint="eastAsia"/>
                <w:sz w:val="16"/>
                <w:szCs w:val="18"/>
              </w:rPr>
            </w:pPr>
          </w:p>
        </w:tc>
      </w:tr>
      <w:tr w:rsidR="007F789D" w:rsidRPr="00423BD3" w14:paraId="3816CA77" w14:textId="77777777" w:rsidTr="009C0295">
        <w:trPr>
          <w:trHeight w:val="330"/>
        </w:trPr>
        <w:tc>
          <w:tcPr>
            <w:tcW w:w="580" w:type="dxa"/>
            <w:tcBorders>
              <w:top w:val="nil"/>
              <w:left w:val="single" w:sz="4" w:space="0" w:color="auto"/>
              <w:bottom w:val="single" w:sz="4" w:space="0" w:color="auto"/>
              <w:right w:val="single" w:sz="4" w:space="0" w:color="auto"/>
            </w:tcBorders>
            <w:noWrap/>
            <w:vAlign w:val="center"/>
            <w:hideMark/>
          </w:tcPr>
          <w:p w14:paraId="273CEFA2"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42</w:t>
            </w:r>
          </w:p>
        </w:tc>
        <w:tc>
          <w:tcPr>
            <w:tcW w:w="853" w:type="dxa"/>
            <w:tcBorders>
              <w:top w:val="single" w:sz="4" w:space="0" w:color="auto"/>
              <w:left w:val="nil"/>
              <w:bottom w:val="single" w:sz="4" w:space="0" w:color="auto"/>
              <w:right w:val="single" w:sz="4" w:space="0" w:color="auto"/>
            </w:tcBorders>
            <w:noWrap/>
            <w:vAlign w:val="center"/>
            <w:hideMark/>
          </w:tcPr>
          <w:p w14:paraId="67C1F38A"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下水道</w:t>
            </w:r>
          </w:p>
        </w:tc>
        <w:tc>
          <w:tcPr>
            <w:tcW w:w="3685" w:type="dxa"/>
            <w:tcBorders>
              <w:top w:val="nil"/>
              <w:left w:val="nil"/>
              <w:bottom w:val="single" w:sz="4" w:space="0" w:color="auto"/>
              <w:right w:val="single" w:sz="4" w:space="0" w:color="auto"/>
            </w:tcBorders>
            <w:noWrap/>
            <w:vAlign w:val="center"/>
            <w:hideMark/>
          </w:tcPr>
          <w:p w14:paraId="16A8DF3C"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有堵塞、有杂物、有泥沙等未及时清理</w:t>
            </w:r>
          </w:p>
        </w:tc>
        <w:tc>
          <w:tcPr>
            <w:tcW w:w="2977" w:type="dxa"/>
            <w:tcBorders>
              <w:top w:val="nil"/>
              <w:left w:val="nil"/>
              <w:bottom w:val="single" w:sz="4" w:space="0" w:color="auto"/>
              <w:right w:val="single" w:sz="4" w:space="0" w:color="auto"/>
            </w:tcBorders>
            <w:noWrap/>
            <w:vAlign w:val="center"/>
            <w:hideMark/>
          </w:tcPr>
          <w:p w14:paraId="6788BC10"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单项单次发生问题扣</w:t>
            </w:r>
            <w:r>
              <w:rPr>
                <w:rFonts w:ascii="微软雅黑" w:eastAsia="微软雅黑" w:hAnsi="微软雅黑"/>
                <w:sz w:val="16"/>
                <w:szCs w:val="18"/>
              </w:rPr>
              <w:t>100</w:t>
            </w:r>
            <w:r w:rsidRPr="00423BD3">
              <w:rPr>
                <w:rFonts w:ascii="微软雅黑" w:eastAsia="微软雅黑" w:hAnsi="微软雅黑" w:hint="eastAsia"/>
                <w:sz w:val="16"/>
                <w:szCs w:val="18"/>
              </w:rPr>
              <w:t>元，依次累计</w:t>
            </w:r>
          </w:p>
        </w:tc>
        <w:tc>
          <w:tcPr>
            <w:tcW w:w="1134" w:type="dxa"/>
            <w:vMerge/>
            <w:tcBorders>
              <w:top w:val="nil"/>
              <w:left w:val="single" w:sz="4" w:space="0" w:color="auto"/>
              <w:bottom w:val="single" w:sz="4" w:space="0" w:color="auto"/>
              <w:right w:val="single" w:sz="4" w:space="0" w:color="auto"/>
            </w:tcBorders>
            <w:vAlign w:val="center"/>
            <w:hideMark/>
          </w:tcPr>
          <w:p w14:paraId="03A3A5A8" w14:textId="77777777" w:rsidR="007F789D" w:rsidRPr="00423BD3" w:rsidRDefault="007F789D" w:rsidP="009C0295">
            <w:pPr>
              <w:rPr>
                <w:rFonts w:ascii="微软雅黑" w:eastAsia="微软雅黑" w:hAnsi="微软雅黑" w:hint="eastAsia"/>
                <w:sz w:val="16"/>
                <w:szCs w:val="18"/>
              </w:rPr>
            </w:pPr>
          </w:p>
        </w:tc>
      </w:tr>
      <w:tr w:rsidR="007F789D" w:rsidRPr="00423BD3" w14:paraId="6F328F6B" w14:textId="77777777" w:rsidTr="009C0295">
        <w:trPr>
          <w:trHeight w:val="660"/>
        </w:trPr>
        <w:tc>
          <w:tcPr>
            <w:tcW w:w="580" w:type="dxa"/>
            <w:tcBorders>
              <w:top w:val="nil"/>
              <w:left w:val="single" w:sz="4" w:space="0" w:color="auto"/>
              <w:bottom w:val="single" w:sz="4" w:space="0" w:color="auto"/>
              <w:right w:val="single" w:sz="4" w:space="0" w:color="auto"/>
            </w:tcBorders>
            <w:noWrap/>
            <w:vAlign w:val="center"/>
            <w:hideMark/>
          </w:tcPr>
          <w:p w14:paraId="5D62060E"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说明</w:t>
            </w:r>
          </w:p>
        </w:tc>
        <w:tc>
          <w:tcPr>
            <w:tcW w:w="853" w:type="dxa"/>
            <w:tcBorders>
              <w:top w:val="nil"/>
              <w:left w:val="nil"/>
              <w:bottom w:val="single" w:sz="4" w:space="0" w:color="auto"/>
              <w:right w:val="single" w:sz="4" w:space="0" w:color="auto"/>
            </w:tcBorders>
            <w:noWrap/>
            <w:vAlign w:val="center"/>
            <w:hideMark/>
          </w:tcPr>
          <w:p w14:paraId="148F243A"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其它</w:t>
            </w:r>
          </w:p>
        </w:tc>
        <w:tc>
          <w:tcPr>
            <w:tcW w:w="3685" w:type="dxa"/>
            <w:tcBorders>
              <w:top w:val="nil"/>
              <w:left w:val="nil"/>
              <w:bottom w:val="single" w:sz="4" w:space="0" w:color="auto"/>
              <w:right w:val="single" w:sz="4" w:space="0" w:color="auto"/>
            </w:tcBorders>
            <w:noWrap/>
            <w:vAlign w:val="center"/>
            <w:hideMark/>
          </w:tcPr>
          <w:p w14:paraId="526D7014"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未在上述所列，但属于清洁日常服务范围的问题也将计入处罚细则</w:t>
            </w:r>
          </w:p>
        </w:tc>
        <w:tc>
          <w:tcPr>
            <w:tcW w:w="2977" w:type="dxa"/>
            <w:tcBorders>
              <w:top w:val="nil"/>
              <w:left w:val="nil"/>
              <w:bottom w:val="single" w:sz="4" w:space="0" w:color="auto"/>
              <w:right w:val="single" w:sz="4" w:space="0" w:color="auto"/>
            </w:tcBorders>
            <w:vAlign w:val="center"/>
            <w:hideMark/>
          </w:tcPr>
          <w:p w14:paraId="4B719325" w14:textId="77777777" w:rsidR="007F789D" w:rsidRPr="00423BD3" w:rsidRDefault="007F789D" w:rsidP="009C0295">
            <w:pPr>
              <w:rPr>
                <w:rFonts w:ascii="微软雅黑" w:eastAsia="微软雅黑" w:hAnsi="微软雅黑" w:hint="eastAsia"/>
                <w:sz w:val="16"/>
                <w:szCs w:val="18"/>
              </w:rPr>
            </w:pPr>
            <w:r w:rsidRPr="00423BD3">
              <w:rPr>
                <w:rFonts w:ascii="微软雅黑" w:eastAsia="微软雅黑" w:hAnsi="微软雅黑" w:hint="eastAsia"/>
                <w:sz w:val="16"/>
                <w:szCs w:val="18"/>
              </w:rPr>
              <w:t>如上，如各项情节严重，则根据造成损失大小视情节另行加倍处罚</w:t>
            </w:r>
          </w:p>
        </w:tc>
        <w:tc>
          <w:tcPr>
            <w:tcW w:w="1134" w:type="dxa"/>
            <w:vMerge/>
            <w:tcBorders>
              <w:top w:val="nil"/>
              <w:left w:val="single" w:sz="4" w:space="0" w:color="auto"/>
              <w:bottom w:val="single" w:sz="4" w:space="0" w:color="auto"/>
              <w:right w:val="single" w:sz="4" w:space="0" w:color="auto"/>
            </w:tcBorders>
            <w:vAlign w:val="center"/>
            <w:hideMark/>
          </w:tcPr>
          <w:p w14:paraId="5F26D126" w14:textId="77777777" w:rsidR="007F789D" w:rsidRPr="00423BD3" w:rsidRDefault="007F789D" w:rsidP="009C0295">
            <w:pPr>
              <w:rPr>
                <w:rFonts w:ascii="微软雅黑" w:eastAsia="微软雅黑" w:hAnsi="微软雅黑" w:hint="eastAsia"/>
                <w:sz w:val="16"/>
                <w:szCs w:val="18"/>
              </w:rPr>
            </w:pPr>
          </w:p>
        </w:tc>
      </w:tr>
    </w:tbl>
    <w:p w14:paraId="1F1A24EB" w14:textId="77777777" w:rsidR="00863FC6" w:rsidRDefault="00863FC6" w:rsidP="00605ED3">
      <w:pPr>
        <w:spacing w:line="360" w:lineRule="auto"/>
        <w:ind w:firstLineChars="200" w:firstLine="420"/>
      </w:pPr>
    </w:p>
    <w:p w14:paraId="01497A8E" w14:textId="77777777" w:rsidR="00CB2E63" w:rsidRDefault="00CB2E63" w:rsidP="00605ED3">
      <w:pPr>
        <w:spacing w:line="360" w:lineRule="auto"/>
        <w:ind w:firstLineChars="200" w:firstLine="420"/>
      </w:pPr>
    </w:p>
    <w:p w14:paraId="493592F1" w14:textId="77777777" w:rsidR="00CB2E63" w:rsidRDefault="00CB2E63" w:rsidP="00605ED3">
      <w:pPr>
        <w:spacing w:line="360" w:lineRule="auto"/>
        <w:ind w:firstLineChars="200" w:firstLine="420"/>
      </w:pPr>
    </w:p>
    <w:p w14:paraId="3851D504" w14:textId="77777777" w:rsidR="00CB2E63" w:rsidRDefault="00CB2E63" w:rsidP="00605ED3">
      <w:pPr>
        <w:spacing w:line="360" w:lineRule="auto"/>
        <w:ind w:firstLineChars="200" w:firstLine="420"/>
      </w:pPr>
    </w:p>
    <w:p w14:paraId="79FBA505" w14:textId="77777777" w:rsidR="00CB2E63" w:rsidRDefault="00CB2E63" w:rsidP="00605ED3">
      <w:pPr>
        <w:spacing w:line="360" w:lineRule="auto"/>
        <w:ind w:firstLineChars="200" w:firstLine="420"/>
      </w:pPr>
    </w:p>
    <w:p w14:paraId="241A1CC1" w14:textId="77777777" w:rsidR="00CB2E63" w:rsidRDefault="00CB2E63" w:rsidP="00605ED3">
      <w:pPr>
        <w:spacing w:line="360" w:lineRule="auto"/>
        <w:ind w:firstLineChars="200" w:firstLine="420"/>
      </w:pPr>
    </w:p>
    <w:p w14:paraId="2DDC656E" w14:textId="77777777" w:rsidR="00CB2E63" w:rsidRDefault="00CB2E63" w:rsidP="00605ED3">
      <w:pPr>
        <w:spacing w:line="360" w:lineRule="auto"/>
        <w:ind w:firstLineChars="200" w:firstLine="420"/>
      </w:pPr>
    </w:p>
    <w:p w14:paraId="5F5C02B1" w14:textId="77777777" w:rsidR="00CB2E63" w:rsidRDefault="00CB2E63" w:rsidP="00605ED3">
      <w:pPr>
        <w:spacing w:line="360" w:lineRule="auto"/>
        <w:ind w:firstLineChars="200" w:firstLine="420"/>
      </w:pPr>
    </w:p>
    <w:p w14:paraId="47B3F88D" w14:textId="685B7275" w:rsidR="00CB2E63" w:rsidRPr="00A36F46" w:rsidRDefault="00CB2E63" w:rsidP="00A36F46">
      <w:pPr>
        <w:spacing w:line="360" w:lineRule="auto"/>
        <w:rPr>
          <w:b/>
          <w:szCs w:val="21"/>
        </w:rPr>
      </w:pPr>
      <w:r w:rsidRPr="00A36F46">
        <w:rPr>
          <w:rFonts w:hint="eastAsia"/>
          <w:b/>
          <w:szCs w:val="21"/>
        </w:rPr>
        <w:t>附件</w:t>
      </w:r>
      <w:r w:rsidR="00A36F46" w:rsidRPr="00A36F46">
        <w:rPr>
          <w:rFonts w:hint="eastAsia"/>
          <w:b/>
          <w:szCs w:val="21"/>
        </w:rPr>
        <w:t>三</w:t>
      </w:r>
      <w:r w:rsidRPr="00A36F46">
        <w:rPr>
          <w:rFonts w:hint="eastAsia"/>
          <w:b/>
          <w:szCs w:val="21"/>
        </w:rPr>
        <w:t>：</w:t>
      </w:r>
      <w:proofErr w:type="gramStart"/>
      <w:r w:rsidRPr="00A36F46">
        <w:rPr>
          <w:rFonts w:hint="eastAsia"/>
          <w:b/>
          <w:szCs w:val="21"/>
        </w:rPr>
        <w:t>廉洁合作</w:t>
      </w:r>
      <w:proofErr w:type="gramEnd"/>
      <w:r w:rsidRPr="00A36F46">
        <w:rPr>
          <w:rFonts w:hint="eastAsia"/>
          <w:b/>
          <w:szCs w:val="21"/>
        </w:rPr>
        <w:t>协议书</w:t>
      </w:r>
    </w:p>
    <w:p w14:paraId="5E5320C6" w14:textId="77777777" w:rsidR="00CB2E63" w:rsidRDefault="00CB2E63" w:rsidP="00CB2E63">
      <w:pPr>
        <w:widowControl/>
        <w:snapToGrid w:val="0"/>
        <w:spacing w:line="360" w:lineRule="auto"/>
        <w:ind w:firstLineChars="196" w:firstLine="413"/>
        <w:contextualSpacing/>
        <w:jc w:val="center"/>
        <w:rPr>
          <w:rFonts w:ascii="黑体" w:eastAsia="黑体" w:hAnsi="黑体" w:cs="宋体" w:hint="eastAsia"/>
          <w:bCs/>
          <w:kern w:val="0"/>
          <w:sz w:val="32"/>
          <w:szCs w:val="32"/>
        </w:rPr>
      </w:pPr>
      <w:r w:rsidRPr="0044210B">
        <w:rPr>
          <w:rFonts w:ascii="仿宋" w:eastAsia="仿宋" w:hAnsi="仿宋" w:hint="eastAsia"/>
          <w:b/>
          <w:szCs w:val="22"/>
        </w:rPr>
        <w:t xml:space="preserve"> </w:t>
      </w:r>
      <w:proofErr w:type="gramStart"/>
      <w:r>
        <w:rPr>
          <w:rFonts w:ascii="黑体" w:eastAsia="黑体" w:hAnsi="黑体" w:cs="宋体" w:hint="eastAsia"/>
          <w:bCs/>
          <w:kern w:val="0"/>
          <w:sz w:val="32"/>
          <w:szCs w:val="32"/>
        </w:rPr>
        <w:t>廉洁合作</w:t>
      </w:r>
      <w:proofErr w:type="gramEnd"/>
      <w:r>
        <w:rPr>
          <w:rFonts w:ascii="黑体" w:eastAsia="黑体" w:hAnsi="黑体" w:cs="宋体" w:hint="eastAsia"/>
          <w:bCs/>
          <w:kern w:val="0"/>
          <w:sz w:val="32"/>
          <w:szCs w:val="32"/>
        </w:rPr>
        <w:t>协议书</w:t>
      </w:r>
    </w:p>
    <w:p w14:paraId="361D26D2" w14:textId="77777777" w:rsidR="00CB2E63" w:rsidRDefault="00CB2E63" w:rsidP="00CB2E63">
      <w:pPr>
        <w:widowControl/>
        <w:snapToGrid w:val="0"/>
        <w:spacing w:line="360" w:lineRule="auto"/>
        <w:ind w:firstLineChars="196" w:firstLine="627"/>
        <w:contextualSpacing/>
        <w:jc w:val="left"/>
        <w:rPr>
          <w:rFonts w:ascii="仿宋" w:eastAsia="仿宋" w:hAnsi="仿宋" w:hint="eastAsia"/>
          <w:sz w:val="32"/>
          <w:szCs w:val="32"/>
        </w:rPr>
      </w:pPr>
    </w:p>
    <w:p w14:paraId="1767066E" w14:textId="7FBF2B69" w:rsidR="00CB2E63" w:rsidRDefault="00CB2E63" w:rsidP="00CB2E63">
      <w:pPr>
        <w:widowControl/>
        <w:snapToGrid w:val="0"/>
        <w:spacing w:line="360" w:lineRule="auto"/>
        <w:ind w:firstLineChars="196" w:firstLine="572"/>
        <w:contextualSpacing/>
        <w:jc w:val="left"/>
        <w:rPr>
          <w:rFonts w:ascii="楷体" w:eastAsia="楷体" w:hAnsi="楷体" w:cs="楷体" w:hint="eastAsia"/>
          <w:spacing w:val="6"/>
          <w:sz w:val="28"/>
          <w:szCs w:val="28"/>
        </w:rPr>
      </w:pPr>
      <w:r>
        <w:rPr>
          <w:rFonts w:ascii="楷体" w:eastAsia="楷体" w:hAnsi="楷体" w:cs="楷体" w:hint="eastAsia"/>
          <w:spacing w:val="6"/>
          <w:sz w:val="28"/>
          <w:szCs w:val="28"/>
        </w:rPr>
        <w:t>甲方：深圳市特发服务股份有限公司</w:t>
      </w:r>
      <w:r w:rsidR="002A5B73">
        <w:rPr>
          <w:rFonts w:ascii="楷体" w:eastAsia="楷体" w:hAnsi="楷体" w:cs="楷体" w:hint="eastAsia"/>
          <w:spacing w:val="6"/>
          <w:sz w:val="28"/>
          <w:szCs w:val="28"/>
        </w:rPr>
        <w:t>北京</w:t>
      </w:r>
      <w:r>
        <w:rPr>
          <w:rFonts w:ascii="楷体" w:eastAsia="楷体" w:hAnsi="楷体" w:cs="楷体" w:hint="eastAsia"/>
          <w:spacing w:val="6"/>
          <w:sz w:val="28"/>
          <w:szCs w:val="28"/>
        </w:rPr>
        <w:t>分公司</w:t>
      </w:r>
    </w:p>
    <w:p w14:paraId="35CC434A" w14:textId="5837E182" w:rsidR="00CB2E63" w:rsidRPr="00390524" w:rsidRDefault="00CB2E63" w:rsidP="00CB2E63">
      <w:pPr>
        <w:widowControl/>
        <w:snapToGrid w:val="0"/>
        <w:spacing w:line="360" w:lineRule="auto"/>
        <w:ind w:firstLineChars="196" w:firstLine="572"/>
        <w:contextualSpacing/>
        <w:jc w:val="left"/>
        <w:rPr>
          <w:rFonts w:ascii="楷体" w:eastAsia="楷体" w:hAnsi="楷体" w:cs="楷体" w:hint="eastAsia"/>
          <w:spacing w:val="6"/>
          <w:sz w:val="28"/>
          <w:szCs w:val="28"/>
        </w:rPr>
      </w:pPr>
      <w:r>
        <w:rPr>
          <w:rFonts w:ascii="楷体" w:eastAsia="楷体" w:hAnsi="楷体" w:cs="楷体" w:hint="eastAsia"/>
          <w:spacing w:val="6"/>
          <w:sz w:val="28"/>
          <w:szCs w:val="28"/>
        </w:rPr>
        <w:t>乙方：</w:t>
      </w:r>
      <w:r w:rsidR="000F6227" w:rsidRPr="00390524">
        <w:rPr>
          <w:rFonts w:ascii="楷体" w:eastAsia="楷体" w:hAnsi="楷体" w:cs="楷体" w:hint="eastAsia"/>
          <w:spacing w:val="6"/>
          <w:sz w:val="28"/>
          <w:szCs w:val="28"/>
        </w:rPr>
        <w:t>北京</w:t>
      </w:r>
      <w:proofErr w:type="gramStart"/>
      <w:r w:rsidR="000F6227" w:rsidRPr="00390524">
        <w:rPr>
          <w:rFonts w:ascii="楷体" w:eastAsia="楷体" w:hAnsi="楷体" w:cs="楷体" w:hint="eastAsia"/>
          <w:spacing w:val="6"/>
          <w:sz w:val="28"/>
          <w:szCs w:val="28"/>
        </w:rPr>
        <w:t>玖安安全</w:t>
      </w:r>
      <w:proofErr w:type="gramEnd"/>
      <w:r w:rsidR="000F6227" w:rsidRPr="00390524">
        <w:rPr>
          <w:rFonts w:ascii="楷体" w:eastAsia="楷体" w:hAnsi="楷体" w:cs="楷体" w:hint="eastAsia"/>
          <w:spacing w:val="6"/>
          <w:sz w:val="28"/>
          <w:szCs w:val="28"/>
        </w:rPr>
        <w:t>顾问有限公司</w:t>
      </w:r>
    </w:p>
    <w:p w14:paraId="783E2EB1"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spacing w:val="6"/>
          <w:sz w:val="28"/>
          <w:szCs w:val="28"/>
        </w:rPr>
        <w:t>鉴于甲方拟向乙方采购相关商品或服务，为了保障双方在采购业务往来中的合法权益，充分体现公正、廉洁、诚信合作的精神</w:t>
      </w:r>
      <w:r>
        <w:rPr>
          <w:rFonts w:ascii="楷体" w:eastAsia="楷体" w:hAnsi="楷体" w:cs="楷体" w:hint="eastAsia"/>
          <w:spacing w:val="6"/>
          <w:sz w:val="28"/>
          <w:szCs w:val="28"/>
        </w:rPr>
        <w:t>，</w:t>
      </w:r>
      <w:r>
        <w:rPr>
          <w:rFonts w:ascii="楷体" w:eastAsia="楷体" w:hAnsi="楷体" w:cs="楷体"/>
          <w:spacing w:val="6"/>
          <w:sz w:val="28"/>
          <w:szCs w:val="28"/>
        </w:rPr>
        <w:t>防止商业贿赂及违法违纪行为发生</w:t>
      </w:r>
      <w:r>
        <w:rPr>
          <w:rFonts w:ascii="楷体" w:eastAsia="楷体" w:hAnsi="楷体" w:cs="楷体" w:hint="eastAsia"/>
          <w:spacing w:val="6"/>
          <w:sz w:val="28"/>
          <w:szCs w:val="28"/>
        </w:rPr>
        <w:t>，持续推进党风廉政建设，反“四风”、转作风、树新风，加强双方在廉洁领域的合作共建，通过互相承诺、互相监督，促进建立廉洁、诚信、共赢的合作关系，经双方友好协商，确定如下：</w:t>
      </w:r>
    </w:p>
    <w:p w14:paraId="04924114" w14:textId="77777777" w:rsidR="00CB2E63" w:rsidRDefault="00CB2E63" w:rsidP="00CB2E63">
      <w:pPr>
        <w:spacing w:line="265" w:lineRule="auto"/>
        <w:rPr>
          <w:rFonts w:ascii="Arial"/>
          <w:sz w:val="24"/>
          <w:szCs w:val="32"/>
        </w:rPr>
      </w:pPr>
    </w:p>
    <w:p w14:paraId="79D74AA5" w14:textId="77777777" w:rsidR="00CB2E63" w:rsidRDefault="00CB2E63" w:rsidP="00CB2E63">
      <w:pPr>
        <w:widowControl/>
        <w:ind w:firstLineChars="200" w:firstLine="586"/>
        <w:jc w:val="left"/>
        <w:rPr>
          <w:rFonts w:ascii="楷体" w:eastAsia="楷体" w:hAnsi="楷体" w:cs="楷体" w:hint="eastAsia"/>
          <w:b/>
          <w:bCs/>
          <w:spacing w:val="6"/>
          <w:sz w:val="28"/>
          <w:szCs w:val="28"/>
        </w:rPr>
      </w:pPr>
      <w:r>
        <w:rPr>
          <w:rFonts w:ascii="楷体" w:eastAsia="楷体" w:hAnsi="楷体" w:cs="楷体" w:hint="eastAsia"/>
          <w:b/>
          <w:bCs/>
          <w:spacing w:val="6"/>
          <w:sz w:val="28"/>
          <w:szCs w:val="28"/>
        </w:rPr>
        <w:t>1  行为准则</w:t>
      </w:r>
    </w:p>
    <w:p w14:paraId="5357867D"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1.1双方应自觉遵守业务所在国有关法律法规、规章制度中关于公平交易、廉洁自律、反对腐败的相关规定。</w:t>
      </w:r>
    </w:p>
    <w:p w14:paraId="5FCF4EA3"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1.2双方应对业务人员进行经常性的廉洁诚信教育，使其建立良好的职业操守和从业行为。</w:t>
      </w:r>
    </w:p>
    <w:p w14:paraId="2F08AC44" w14:textId="77777777" w:rsidR="00CB2E63" w:rsidRDefault="00CB2E63" w:rsidP="00CB2E63">
      <w:pPr>
        <w:widowControl/>
        <w:ind w:firstLineChars="200" w:firstLine="584"/>
        <w:jc w:val="left"/>
        <w:rPr>
          <w:rFonts w:ascii="楷体" w:eastAsia="楷体" w:hAnsi="楷体" w:cs="楷体" w:hint="eastAsia"/>
          <w:spacing w:val="6"/>
          <w:sz w:val="28"/>
          <w:szCs w:val="28"/>
        </w:rPr>
      </w:pPr>
    </w:p>
    <w:p w14:paraId="7AC57980" w14:textId="77777777" w:rsidR="00CB2E63" w:rsidRDefault="00CB2E63" w:rsidP="00CB2E63">
      <w:pPr>
        <w:widowControl/>
        <w:ind w:firstLineChars="200" w:firstLine="586"/>
        <w:jc w:val="left"/>
        <w:rPr>
          <w:rFonts w:ascii="楷体" w:eastAsia="楷体" w:hAnsi="楷体" w:cs="楷体" w:hint="eastAsia"/>
          <w:b/>
          <w:bCs/>
          <w:spacing w:val="6"/>
          <w:sz w:val="28"/>
          <w:szCs w:val="28"/>
        </w:rPr>
      </w:pPr>
      <w:r>
        <w:rPr>
          <w:rFonts w:ascii="楷体" w:eastAsia="楷体" w:hAnsi="楷体" w:cs="楷体" w:hint="eastAsia"/>
          <w:b/>
          <w:bCs/>
          <w:spacing w:val="6"/>
          <w:sz w:val="28"/>
          <w:szCs w:val="28"/>
        </w:rPr>
        <w:t>2  合作交往的共同遵循及廉洁承诺</w:t>
      </w:r>
    </w:p>
    <w:p w14:paraId="04D32AAD"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2.1不得以任何名义相互赠送或接受礼金、商业预付卡、购物卡、有价证券、支付凭证、贵金属等贵重物品和土特产；</w:t>
      </w:r>
    </w:p>
    <w:p w14:paraId="3418D609"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lastRenderedPageBreak/>
        <w:t>2.2不得向对方索取或收受各种名义的回扣，以及正常业务办理以外的各种手续费；</w:t>
      </w:r>
    </w:p>
    <w:p w14:paraId="37D7F109"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2.3不得以任何方式换用、借用、占用对方单位和个人的车辆；</w:t>
      </w:r>
    </w:p>
    <w:p w14:paraId="7246B0F8"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2.4不得安排或接受超标准接待；</w:t>
      </w:r>
    </w:p>
    <w:p w14:paraId="1D001DF8"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2.5</w:t>
      </w:r>
      <w:proofErr w:type="gramStart"/>
      <w:r>
        <w:rPr>
          <w:rFonts w:ascii="楷体" w:eastAsia="楷体" w:hAnsi="楷体" w:cs="楷体" w:hint="eastAsia"/>
          <w:spacing w:val="6"/>
          <w:sz w:val="28"/>
          <w:szCs w:val="28"/>
        </w:rPr>
        <w:t>不</w:t>
      </w:r>
      <w:proofErr w:type="gramEnd"/>
      <w:r>
        <w:rPr>
          <w:rFonts w:ascii="楷体" w:eastAsia="楷体" w:hAnsi="楷体" w:cs="楷体" w:hint="eastAsia"/>
          <w:spacing w:val="6"/>
          <w:sz w:val="28"/>
          <w:szCs w:val="28"/>
        </w:rPr>
        <w:t>得用公款安排高消费娱乐健身活动；</w:t>
      </w:r>
    </w:p>
    <w:p w14:paraId="288A80F2"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2.6不得以任何名义向对方转嫁业务招待费、差旅费、培训费等费用报销；</w:t>
      </w:r>
    </w:p>
    <w:p w14:paraId="64819330"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2.7不得有违反廉洁自律规定的任何其他行为。</w:t>
      </w:r>
    </w:p>
    <w:p w14:paraId="59F87905" w14:textId="77777777" w:rsidR="00CB2E63" w:rsidRDefault="00CB2E63" w:rsidP="00CB2E63">
      <w:pPr>
        <w:widowControl/>
        <w:ind w:firstLineChars="200" w:firstLine="584"/>
        <w:jc w:val="left"/>
        <w:rPr>
          <w:rFonts w:ascii="楷体" w:eastAsia="楷体" w:hAnsi="楷体" w:cs="楷体" w:hint="eastAsia"/>
          <w:spacing w:val="6"/>
          <w:sz w:val="28"/>
          <w:szCs w:val="28"/>
        </w:rPr>
      </w:pPr>
    </w:p>
    <w:p w14:paraId="2C4793D4" w14:textId="77777777" w:rsidR="00CB2E63" w:rsidRDefault="00CB2E63" w:rsidP="00CB2E63">
      <w:pPr>
        <w:widowControl/>
        <w:ind w:firstLineChars="200" w:firstLine="586"/>
        <w:jc w:val="left"/>
        <w:rPr>
          <w:rFonts w:ascii="楷体" w:eastAsia="楷体" w:hAnsi="楷体" w:cs="楷体" w:hint="eastAsia"/>
          <w:spacing w:val="6"/>
          <w:sz w:val="28"/>
          <w:szCs w:val="28"/>
        </w:rPr>
      </w:pPr>
      <w:r>
        <w:rPr>
          <w:rFonts w:ascii="楷体" w:eastAsia="楷体" w:hAnsi="楷体" w:cs="楷体" w:hint="eastAsia"/>
          <w:b/>
          <w:bCs/>
          <w:spacing w:val="6"/>
          <w:sz w:val="28"/>
          <w:szCs w:val="28"/>
        </w:rPr>
        <w:t>3  双方义务及违约责任</w:t>
      </w:r>
    </w:p>
    <w:p w14:paraId="50FEEBC7"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3.1甲方有权派出相关纪律队伍到乙方单位进行廉洁从业方面的工作访谈。</w:t>
      </w:r>
    </w:p>
    <w:p w14:paraId="5EA8213C"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3.2如乙方人员存在违反上述承诺内容的行为，甲方纪检监察部门在接到投诉举报后，有权对乙方相关人员进行调查取证，乙方应当给予积极配合。</w:t>
      </w:r>
    </w:p>
    <w:p w14:paraId="730FE2DF"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3.3甲、乙双方保证对投诉举报情况予以保密，并在投诉举报核实办结后向对方进行反馈。</w:t>
      </w:r>
    </w:p>
    <w:p w14:paraId="437F6A51"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3.4自签字并盖章之日起，双方正式确定为廉洁伙伴，明确彼此合作交往的行为准则，互相做出廉洁承诺，在本单位内部进行公示，确保全员知晓。</w:t>
      </w:r>
    </w:p>
    <w:p w14:paraId="0A1E6F15"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3.5乙方及其业务人员违反本协议规定，甲方将有权停止与乙方所有采购业务合作一年以上。情节严重的，甲方将有权取消乙方作为甲方</w:t>
      </w:r>
      <w:r>
        <w:rPr>
          <w:rFonts w:ascii="楷体" w:eastAsia="楷体" w:hAnsi="楷体" w:cs="楷体" w:hint="eastAsia"/>
          <w:spacing w:val="6"/>
          <w:sz w:val="28"/>
          <w:szCs w:val="28"/>
        </w:rPr>
        <w:lastRenderedPageBreak/>
        <w:t>供应商的资格，无限期停止与乙方所有采购业务合作，并保留通过法律途径追究乙方责任的权利。如违反本协议规定并给甲方造成损失的，乙方应承担赔偿责任。</w:t>
      </w:r>
    </w:p>
    <w:p w14:paraId="4C98414F"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3.6乙方支持甲方的</w:t>
      </w:r>
      <w:proofErr w:type="gramStart"/>
      <w:r>
        <w:rPr>
          <w:rFonts w:ascii="楷体" w:eastAsia="楷体" w:hAnsi="楷体" w:cs="楷体" w:hint="eastAsia"/>
          <w:spacing w:val="6"/>
          <w:sz w:val="28"/>
          <w:szCs w:val="28"/>
        </w:rPr>
        <w:t>诚信廉洁</w:t>
      </w:r>
      <w:proofErr w:type="gramEnd"/>
      <w:r>
        <w:rPr>
          <w:rFonts w:ascii="楷体" w:eastAsia="楷体" w:hAnsi="楷体" w:cs="楷体" w:hint="eastAsia"/>
          <w:spacing w:val="6"/>
          <w:sz w:val="28"/>
          <w:szCs w:val="28"/>
        </w:rPr>
        <w:t>建设，若甲方员工及甲方合作的其它供应商公司人员在日常业务过程中有索贿行为，乙方必须拒绝，并向甲方投诉，投诉方式如下；</w:t>
      </w:r>
    </w:p>
    <w:p w14:paraId="080E54E3"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3.6.1 邮箱： 【jiancha@tefafuwu.com 】</w:t>
      </w:r>
    </w:p>
    <w:p w14:paraId="28DB2C22"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3.6.2 电话： 【0755-23914976】</w:t>
      </w:r>
    </w:p>
    <w:p w14:paraId="7B38D982"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3.7双方一致同意，本协议亦适用于甲方的关联公司。</w:t>
      </w:r>
    </w:p>
    <w:p w14:paraId="4EFD432A" w14:textId="77777777" w:rsidR="00CB2E63" w:rsidRDefault="00CB2E63" w:rsidP="00CB2E63">
      <w:pPr>
        <w:widowControl/>
        <w:ind w:firstLineChars="200" w:firstLine="584"/>
        <w:jc w:val="left"/>
        <w:rPr>
          <w:rFonts w:ascii="楷体" w:eastAsia="楷体" w:hAnsi="楷体" w:cs="楷体" w:hint="eastAsia"/>
          <w:spacing w:val="6"/>
          <w:sz w:val="28"/>
          <w:szCs w:val="28"/>
        </w:rPr>
      </w:pPr>
    </w:p>
    <w:p w14:paraId="650694AC"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本协议有未尽事宜，由双方另行商定。</w:t>
      </w:r>
    </w:p>
    <w:p w14:paraId="48827256" w14:textId="162240D6"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本协议一式</w:t>
      </w:r>
      <w:r w:rsidR="00B6348C">
        <w:rPr>
          <w:rFonts w:ascii="楷体" w:eastAsia="楷体" w:hAnsi="楷体" w:cs="楷体" w:hint="eastAsia"/>
          <w:spacing w:val="6"/>
          <w:sz w:val="28"/>
          <w:szCs w:val="28"/>
        </w:rPr>
        <w:t>叁</w:t>
      </w:r>
      <w:r>
        <w:rPr>
          <w:rFonts w:ascii="楷体" w:eastAsia="楷体" w:hAnsi="楷体" w:cs="楷体" w:hint="eastAsia"/>
          <w:spacing w:val="6"/>
          <w:sz w:val="28"/>
          <w:szCs w:val="28"/>
        </w:rPr>
        <w:t>份，甲方执贰份，其中壹份存纪检监察部门，乙方执</w:t>
      </w:r>
      <w:r w:rsidR="00B6348C">
        <w:rPr>
          <w:rFonts w:ascii="楷体" w:eastAsia="楷体" w:hAnsi="楷体" w:cs="楷体" w:hint="eastAsia"/>
          <w:spacing w:val="6"/>
          <w:sz w:val="28"/>
          <w:szCs w:val="28"/>
        </w:rPr>
        <w:t>壹</w:t>
      </w:r>
      <w:r>
        <w:rPr>
          <w:rFonts w:ascii="楷体" w:eastAsia="楷体" w:hAnsi="楷体" w:cs="楷体" w:hint="eastAsia"/>
          <w:spacing w:val="6"/>
          <w:sz w:val="28"/>
          <w:szCs w:val="28"/>
        </w:rPr>
        <w:t>份，具有同等法律效力。</w:t>
      </w:r>
    </w:p>
    <w:p w14:paraId="4F691DA4"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甲方（签章）                乙方（签章）</w:t>
      </w:r>
    </w:p>
    <w:p w14:paraId="0EA2F299" w14:textId="77777777" w:rsidR="00CB2E63" w:rsidRDefault="00CB2E63" w:rsidP="00CB2E63">
      <w:pPr>
        <w:widowControl/>
        <w:ind w:firstLineChars="200" w:firstLine="584"/>
        <w:jc w:val="left"/>
        <w:rPr>
          <w:rFonts w:ascii="楷体" w:eastAsia="楷体" w:hAnsi="楷体" w:cs="楷体" w:hint="eastAsia"/>
          <w:spacing w:val="6"/>
          <w:sz w:val="28"/>
          <w:szCs w:val="28"/>
        </w:rPr>
      </w:pPr>
    </w:p>
    <w:p w14:paraId="1C419F24"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甲方负责人签字：            乙方负责人签字：</w:t>
      </w:r>
    </w:p>
    <w:p w14:paraId="1C82ED77" w14:textId="77777777" w:rsidR="00CB2E63" w:rsidRDefault="00CB2E63" w:rsidP="00CB2E63">
      <w:pPr>
        <w:widowControl/>
        <w:ind w:firstLineChars="200" w:firstLine="584"/>
        <w:jc w:val="left"/>
        <w:rPr>
          <w:rFonts w:ascii="楷体" w:eastAsia="楷体" w:hAnsi="楷体" w:cs="楷体" w:hint="eastAsia"/>
          <w:spacing w:val="6"/>
          <w:sz w:val="28"/>
          <w:szCs w:val="28"/>
        </w:rPr>
      </w:pPr>
    </w:p>
    <w:p w14:paraId="65DCA959" w14:textId="77777777" w:rsidR="00CB2E63" w:rsidRDefault="00CB2E63" w:rsidP="00CB2E63">
      <w:pPr>
        <w:widowControl/>
        <w:ind w:firstLineChars="200" w:firstLine="584"/>
        <w:jc w:val="left"/>
        <w:rPr>
          <w:rFonts w:ascii="楷体" w:eastAsia="楷体" w:hAnsi="楷体" w:cs="楷体" w:hint="eastAsia"/>
          <w:spacing w:val="6"/>
          <w:sz w:val="28"/>
          <w:szCs w:val="28"/>
        </w:rPr>
      </w:pPr>
      <w:r>
        <w:rPr>
          <w:rFonts w:ascii="楷体" w:eastAsia="楷体" w:hAnsi="楷体" w:cs="楷体" w:hint="eastAsia"/>
          <w:spacing w:val="6"/>
          <w:sz w:val="28"/>
          <w:szCs w:val="28"/>
        </w:rPr>
        <w:t>日期：                      日期：</w:t>
      </w:r>
    </w:p>
    <w:p w14:paraId="5D59A13C" w14:textId="77777777" w:rsidR="00CB2E63" w:rsidRDefault="00CB2E63" w:rsidP="00CB2E63">
      <w:pPr>
        <w:widowControl/>
        <w:spacing w:line="360" w:lineRule="auto"/>
        <w:jc w:val="left"/>
        <w:rPr>
          <w:rFonts w:ascii="仿宋" w:eastAsia="仿宋" w:hAnsi="仿宋" w:hint="eastAsia"/>
          <w:b/>
          <w:szCs w:val="22"/>
        </w:rPr>
      </w:pPr>
    </w:p>
    <w:p w14:paraId="528B55D5" w14:textId="77777777" w:rsidR="00CB2E63" w:rsidRDefault="00CB2E63" w:rsidP="00CB2E63">
      <w:pPr>
        <w:widowControl/>
        <w:spacing w:line="360" w:lineRule="auto"/>
        <w:jc w:val="left"/>
        <w:rPr>
          <w:rFonts w:ascii="仿宋" w:eastAsia="仿宋" w:hAnsi="仿宋" w:hint="eastAsia"/>
          <w:b/>
          <w:szCs w:val="22"/>
        </w:rPr>
      </w:pPr>
    </w:p>
    <w:p w14:paraId="4668C0D1" w14:textId="77777777" w:rsidR="00CB2E63" w:rsidRDefault="00CB2E63" w:rsidP="00CB2E63">
      <w:pPr>
        <w:widowControl/>
        <w:spacing w:line="360" w:lineRule="auto"/>
        <w:jc w:val="left"/>
        <w:rPr>
          <w:rFonts w:ascii="仿宋" w:eastAsia="仿宋" w:hAnsi="仿宋" w:hint="eastAsia"/>
          <w:b/>
          <w:szCs w:val="22"/>
        </w:rPr>
      </w:pPr>
    </w:p>
    <w:p w14:paraId="3BB9F61B" w14:textId="77777777" w:rsidR="00CB2E63" w:rsidRDefault="00CB2E63" w:rsidP="00CB2E63">
      <w:pPr>
        <w:widowControl/>
        <w:spacing w:line="360" w:lineRule="auto"/>
        <w:jc w:val="left"/>
        <w:rPr>
          <w:rFonts w:ascii="仿宋" w:eastAsia="仿宋" w:hAnsi="仿宋" w:hint="eastAsia"/>
          <w:b/>
          <w:szCs w:val="22"/>
        </w:rPr>
      </w:pPr>
    </w:p>
    <w:p w14:paraId="68233E07" w14:textId="77777777" w:rsidR="00CB2E63" w:rsidRDefault="00CB2E63" w:rsidP="00CB2E63">
      <w:pPr>
        <w:widowControl/>
        <w:spacing w:line="360" w:lineRule="auto"/>
        <w:jc w:val="left"/>
        <w:rPr>
          <w:rFonts w:ascii="仿宋" w:eastAsia="仿宋" w:hAnsi="仿宋" w:hint="eastAsia"/>
          <w:b/>
          <w:szCs w:val="22"/>
        </w:rPr>
      </w:pPr>
    </w:p>
    <w:p w14:paraId="168DE3B4" w14:textId="77777777" w:rsidR="00CB2E63" w:rsidRDefault="00CB2E63" w:rsidP="00CB2E63">
      <w:pPr>
        <w:widowControl/>
        <w:spacing w:line="360" w:lineRule="auto"/>
        <w:jc w:val="left"/>
        <w:rPr>
          <w:rFonts w:ascii="仿宋" w:eastAsia="仿宋" w:hAnsi="仿宋" w:hint="eastAsia"/>
          <w:b/>
          <w:szCs w:val="22"/>
        </w:rPr>
      </w:pPr>
    </w:p>
    <w:p w14:paraId="5C6537DF" w14:textId="0BBA29E5" w:rsidR="00CB2E63" w:rsidRDefault="00CB2E63" w:rsidP="00A36F46">
      <w:pPr>
        <w:spacing w:line="360" w:lineRule="auto"/>
        <w:rPr>
          <w:b/>
          <w:szCs w:val="21"/>
        </w:rPr>
      </w:pPr>
      <w:r w:rsidRPr="00A36F46">
        <w:rPr>
          <w:rFonts w:hint="eastAsia"/>
          <w:b/>
          <w:szCs w:val="21"/>
        </w:rPr>
        <w:lastRenderedPageBreak/>
        <w:t>附件</w:t>
      </w:r>
      <w:r w:rsidR="002F36AD">
        <w:rPr>
          <w:rFonts w:hint="eastAsia"/>
          <w:b/>
          <w:szCs w:val="21"/>
        </w:rPr>
        <w:t>四</w:t>
      </w:r>
      <w:r w:rsidRPr="00A36F46">
        <w:rPr>
          <w:rFonts w:hint="eastAsia"/>
          <w:b/>
          <w:szCs w:val="21"/>
        </w:rPr>
        <w:t>：安全生产责任书</w:t>
      </w:r>
    </w:p>
    <w:p w14:paraId="38191726" w14:textId="77777777" w:rsidR="00B6348C" w:rsidRPr="00A36F46" w:rsidRDefault="00B6348C" w:rsidP="00A36F46">
      <w:pPr>
        <w:spacing w:line="360" w:lineRule="auto"/>
        <w:rPr>
          <w:rFonts w:hint="eastAsia"/>
          <w:b/>
          <w:szCs w:val="21"/>
        </w:rPr>
      </w:pPr>
    </w:p>
    <w:p w14:paraId="0F02551C" w14:textId="11164119" w:rsidR="00B6348C" w:rsidRDefault="00B6348C" w:rsidP="00B6348C">
      <w:pPr>
        <w:spacing w:line="360" w:lineRule="auto"/>
        <w:jc w:val="center"/>
        <w:rPr>
          <w:rFonts w:ascii="宋体" w:hAnsi="宋体" w:cs="宋体"/>
          <w:b/>
          <w:sz w:val="32"/>
          <w:szCs w:val="32"/>
        </w:rPr>
      </w:pPr>
      <w:r w:rsidRPr="00B6348C">
        <w:rPr>
          <w:rFonts w:ascii="宋体" w:hAnsi="宋体" w:cs="宋体" w:hint="eastAsia"/>
          <w:b/>
          <w:sz w:val="32"/>
          <w:szCs w:val="32"/>
        </w:rPr>
        <w:t>安全生产管理协议书（劳务分包）</w:t>
      </w:r>
    </w:p>
    <w:p w14:paraId="6ABF4A4B" w14:textId="77777777" w:rsidR="00B6348C" w:rsidRPr="00B6348C" w:rsidRDefault="00B6348C" w:rsidP="00B6348C">
      <w:pPr>
        <w:spacing w:line="360" w:lineRule="auto"/>
        <w:jc w:val="center"/>
        <w:rPr>
          <w:rFonts w:ascii="宋体" w:hAnsi="宋体" w:cs="宋体" w:hint="eastAsia"/>
          <w:b/>
          <w:sz w:val="32"/>
          <w:szCs w:val="32"/>
        </w:rPr>
      </w:pPr>
    </w:p>
    <w:p w14:paraId="744E82B5" w14:textId="78F82BF1" w:rsidR="00B6348C" w:rsidRDefault="00B6348C" w:rsidP="00B6348C">
      <w:pPr>
        <w:spacing w:line="360" w:lineRule="auto"/>
        <w:ind w:firstLineChars="200" w:firstLine="482"/>
        <w:rPr>
          <w:rFonts w:ascii="宋体" w:hAnsi="宋体"/>
          <w:b/>
          <w:bCs/>
          <w:sz w:val="24"/>
        </w:rPr>
      </w:pPr>
      <w:r w:rsidRPr="00B6348C">
        <w:rPr>
          <w:rFonts w:ascii="宋体" w:hAnsi="宋体" w:hint="eastAsia"/>
          <w:b/>
          <w:bCs/>
          <w:sz w:val="24"/>
        </w:rPr>
        <w:t>甲方：</w:t>
      </w:r>
      <w:r w:rsidRPr="00B6348C">
        <w:rPr>
          <w:rFonts w:ascii="宋体" w:hAnsi="宋体" w:hint="eastAsia"/>
          <w:b/>
          <w:bCs/>
          <w:sz w:val="24"/>
          <w:u w:val="single"/>
        </w:rPr>
        <w:t>深圳市特发服务股份有限公司北京分公司</w:t>
      </w:r>
    </w:p>
    <w:p w14:paraId="6787DD59" w14:textId="30A2E596" w:rsidR="00B6348C" w:rsidRPr="00B6348C" w:rsidRDefault="00B6348C" w:rsidP="00B6348C">
      <w:pPr>
        <w:spacing w:line="360" w:lineRule="auto"/>
        <w:ind w:firstLineChars="200" w:firstLine="482"/>
        <w:rPr>
          <w:rFonts w:ascii="宋体" w:hAnsi="宋体"/>
          <w:b/>
          <w:bCs/>
          <w:sz w:val="24"/>
        </w:rPr>
      </w:pPr>
      <w:r w:rsidRPr="00B6348C">
        <w:rPr>
          <w:rFonts w:ascii="宋体" w:hAnsi="宋体" w:hint="eastAsia"/>
          <w:b/>
          <w:bCs/>
          <w:sz w:val="24"/>
        </w:rPr>
        <w:t xml:space="preserve">                     </w:t>
      </w:r>
    </w:p>
    <w:p w14:paraId="624398CA" w14:textId="72A02B2A" w:rsidR="00B6348C" w:rsidRPr="00B6348C" w:rsidRDefault="00B6348C" w:rsidP="00B6348C">
      <w:pPr>
        <w:spacing w:line="360" w:lineRule="auto"/>
        <w:ind w:firstLineChars="200" w:firstLine="482"/>
        <w:rPr>
          <w:rFonts w:ascii="宋体" w:hAnsi="宋体" w:hint="eastAsia"/>
          <w:sz w:val="24"/>
        </w:rPr>
      </w:pPr>
      <w:r w:rsidRPr="00B6348C">
        <w:rPr>
          <w:rFonts w:ascii="宋体" w:hAnsi="宋体" w:hint="eastAsia"/>
          <w:b/>
          <w:bCs/>
          <w:sz w:val="24"/>
        </w:rPr>
        <w:t>乙方：</w:t>
      </w:r>
      <w:r w:rsidRPr="00B6348C">
        <w:rPr>
          <w:rFonts w:ascii="宋体" w:hAnsi="宋体" w:hint="eastAsia"/>
          <w:b/>
          <w:bCs/>
          <w:sz w:val="24"/>
          <w:u w:val="single"/>
        </w:rPr>
        <w:t>北京</w:t>
      </w:r>
      <w:proofErr w:type="gramStart"/>
      <w:r w:rsidRPr="00B6348C">
        <w:rPr>
          <w:rFonts w:ascii="宋体" w:hAnsi="宋体" w:hint="eastAsia"/>
          <w:b/>
          <w:bCs/>
          <w:sz w:val="24"/>
          <w:u w:val="single"/>
        </w:rPr>
        <w:t>玖安安全</w:t>
      </w:r>
      <w:proofErr w:type="gramEnd"/>
      <w:r w:rsidRPr="00B6348C">
        <w:rPr>
          <w:rFonts w:ascii="宋体" w:hAnsi="宋体" w:hint="eastAsia"/>
          <w:b/>
          <w:bCs/>
          <w:sz w:val="24"/>
          <w:u w:val="single"/>
        </w:rPr>
        <w:t>顾问有限公司</w:t>
      </w:r>
      <w:r w:rsidRPr="00B6348C">
        <w:rPr>
          <w:rFonts w:ascii="宋体" w:hAnsi="宋体" w:hint="eastAsia"/>
          <w:sz w:val="24"/>
        </w:rPr>
        <w:t xml:space="preserve">                     </w:t>
      </w:r>
    </w:p>
    <w:p w14:paraId="56496814" w14:textId="77777777" w:rsidR="00B6348C" w:rsidRPr="00B6348C" w:rsidRDefault="00B6348C" w:rsidP="00B6348C">
      <w:pPr>
        <w:spacing w:line="360" w:lineRule="auto"/>
        <w:ind w:firstLineChars="200" w:firstLine="480"/>
        <w:rPr>
          <w:rFonts w:ascii="宋体" w:hAnsi="宋体" w:hint="eastAsia"/>
          <w:sz w:val="24"/>
        </w:rPr>
      </w:pPr>
    </w:p>
    <w:p w14:paraId="592ABA48" w14:textId="77777777" w:rsidR="00B6348C" w:rsidRPr="00B6348C" w:rsidRDefault="00B6348C" w:rsidP="00B6348C">
      <w:pPr>
        <w:spacing w:line="360" w:lineRule="auto"/>
        <w:ind w:firstLineChars="200" w:firstLine="480"/>
        <w:rPr>
          <w:rFonts w:ascii="宋体" w:hAnsi="宋体" w:hint="eastAsia"/>
          <w:sz w:val="24"/>
        </w:rPr>
      </w:pPr>
      <w:r w:rsidRPr="00B6348C">
        <w:rPr>
          <w:rFonts w:ascii="宋体" w:hAnsi="宋体" w:hint="eastAsia"/>
          <w:sz w:val="24"/>
        </w:rPr>
        <w:t>进一步明确双方在合同履行过程中的安全生产管理职责，根据《中华人民共和国安全生产法》《中华人民共和国消防法》等法律法规、技术标准及甲方安全生产管理制度，经甲、乙双方友好协商，签订本《安全生产管理协议》（以下简称“本协议”）:</w:t>
      </w:r>
    </w:p>
    <w:p w14:paraId="57392F07" w14:textId="63A0D5B9" w:rsidR="00B6348C" w:rsidRPr="00B6348C" w:rsidRDefault="00B6348C" w:rsidP="00B6348C">
      <w:pPr>
        <w:spacing w:line="360" w:lineRule="auto"/>
        <w:rPr>
          <w:rFonts w:ascii="宋体" w:hAnsi="宋体" w:hint="eastAsia"/>
          <w:b/>
          <w:bCs/>
          <w:sz w:val="24"/>
        </w:rPr>
      </w:pPr>
      <w:r w:rsidRPr="00B6348C">
        <w:rPr>
          <w:rFonts w:ascii="宋体" w:hAnsi="宋体" w:hint="eastAsia"/>
          <w:b/>
          <w:bCs/>
          <w:sz w:val="24"/>
        </w:rPr>
        <w:t>一、</w:t>
      </w:r>
      <w:r w:rsidRPr="00B6348C">
        <w:rPr>
          <w:rFonts w:ascii="宋体" w:hAnsi="宋体" w:hint="eastAsia"/>
          <w:b/>
          <w:bCs/>
          <w:sz w:val="24"/>
        </w:rPr>
        <w:t>基本概况</w:t>
      </w:r>
    </w:p>
    <w:p w14:paraId="47CDF556" w14:textId="77777777" w:rsidR="00B6348C" w:rsidRDefault="00B6348C" w:rsidP="00B6348C">
      <w:pPr>
        <w:spacing w:line="360" w:lineRule="auto"/>
        <w:ind w:firstLineChars="200" w:firstLine="480"/>
        <w:rPr>
          <w:rFonts w:ascii="宋体" w:hAnsi="宋体"/>
          <w:sz w:val="24"/>
        </w:rPr>
      </w:pPr>
      <w:r w:rsidRPr="00B6348C">
        <w:rPr>
          <w:rFonts w:ascii="宋体" w:hAnsi="宋体" w:hint="eastAsia"/>
          <w:sz w:val="24"/>
        </w:rPr>
        <w:t>本协议所约定的服务内容、服务期限等事项在服务合同中已进行描述。</w:t>
      </w:r>
    </w:p>
    <w:p w14:paraId="555A3147" w14:textId="77777777" w:rsidR="00CC6C3E" w:rsidRPr="00B6348C" w:rsidRDefault="00CC6C3E" w:rsidP="00B6348C">
      <w:pPr>
        <w:spacing w:line="360" w:lineRule="auto"/>
        <w:ind w:firstLineChars="200" w:firstLine="480"/>
        <w:rPr>
          <w:rFonts w:ascii="宋体" w:hAnsi="宋体" w:hint="eastAsia"/>
          <w:sz w:val="24"/>
        </w:rPr>
      </w:pPr>
    </w:p>
    <w:p w14:paraId="4349BD42" w14:textId="7FD14E28" w:rsidR="00B6348C" w:rsidRPr="00B6348C" w:rsidRDefault="00B6348C" w:rsidP="00B6348C">
      <w:pPr>
        <w:spacing w:line="360" w:lineRule="auto"/>
        <w:rPr>
          <w:rFonts w:ascii="宋体" w:hAnsi="宋体" w:hint="eastAsia"/>
          <w:b/>
          <w:bCs/>
          <w:sz w:val="24"/>
        </w:rPr>
      </w:pPr>
      <w:r w:rsidRPr="00B6348C">
        <w:rPr>
          <w:rFonts w:ascii="宋体" w:hAnsi="宋体" w:hint="eastAsia"/>
          <w:b/>
          <w:bCs/>
          <w:sz w:val="24"/>
        </w:rPr>
        <w:t>二、</w:t>
      </w:r>
      <w:r w:rsidRPr="00B6348C">
        <w:rPr>
          <w:rFonts w:ascii="宋体" w:hAnsi="宋体" w:hint="eastAsia"/>
          <w:b/>
          <w:bCs/>
          <w:sz w:val="24"/>
        </w:rPr>
        <w:t>一般规定</w:t>
      </w:r>
    </w:p>
    <w:p w14:paraId="7D5BAC4F" w14:textId="77777777" w:rsidR="00B6348C" w:rsidRPr="00B6348C" w:rsidRDefault="00B6348C" w:rsidP="00B6348C">
      <w:pPr>
        <w:spacing w:line="360" w:lineRule="auto"/>
        <w:ind w:firstLine="480"/>
        <w:rPr>
          <w:rFonts w:ascii="宋体" w:hAnsi="宋体"/>
          <w:sz w:val="24"/>
        </w:rPr>
      </w:pPr>
      <w:r w:rsidRPr="00B6348C">
        <w:rPr>
          <w:rFonts w:ascii="宋体" w:hAnsi="宋体" w:hint="eastAsia"/>
          <w:sz w:val="24"/>
        </w:rPr>
        <w:t>1.依据《中华人民共和国安全生产法》第四十九条的规定，甲乙双方签订本协议，以明确双方安全生产管理职责。</w:t>
      </w:r>
    </w:p>
    <w:p w14:paraId="40EE5DEB"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2.双方共同遵守法律法规、技术标准中的安全生产要求，按照“谁管理、谁负责”的原则，落实各自安全生产管理职责，防止各类事故事件的发生。</w:t>
      </w:r>
    </w:p>
    <w:p w14:paraId="1395DDA9"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3.为确保各项工作有序进行，甲乙双方均应接受地方政府负有安全生产监管职责部门的检查与监督，并遵守相关安全生产要求。</w:t>
      </w:r>
    </w:p>
    <w:p w14:paraId="77655556"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4.双方应按照国家及地方法律法规、行业标准关于安全生产的要求，建立健全并落实本单位全员安全生产责任制，制定并实施本单位安全生产规章制度和操作规程，并遵守以下安全要求：</w:t>
      </w:r>
    </w:p>
    <w:p w14:paraId="0587C63F" w14:textId="77777777" w:rsidR="00B6348C" w:rsidRPr="00B6348C" w:rsidRDefault="00B6348C" w:rsidP="00B6348C">
      <w:pPr>
        <w:numPr>
          <w:ilvl w:val="0"/>
          <w:numId w:val="5"/>
        </w:numPr>
        <w:spacing w:line="360" w:lineRule="auto"/>
        <w:ind w:left="0" w:firstLineChars="200" w:firstLine="480"/>
        <w:rPr>
          <w:rFonts w:ascii="宋体" w:hAnsi="宋体" w:hint="eastAsia"/>
          <w:sz w:val="24"/>
        </w:rPr>
      </w:pPr>
      <w:r w:rsidRPr="00B6348C">
        <w:rPr>
          <w:rFonts w:ascii="宋体" w:hAnsi="宋体" w:hint="eastAsia"/>
          <w:sz w:val="24"/>
        </w:rPr>
        <w:t>不得损坏、挪用或者擅自拆除、停用甲方管理区域内的消防设施、器材，不得埋压、圈占、遮挡消火栓或者占用防火间距，不得占用、堵塞、封闭疏散通道、安全出口、消防车通道。不得侵占、毁损、擅自拆除或者移动燃气设施，不得毁损、覆盖、涂改、擅自拆除或者移动燃气设施安全警示标志。</w:t>
      </w:r>
    </w:p>
    <w:p w14:paraId="44CD180F" w14:textId="77777777" w:rsidR="00B6348C" w:rsidRPr="00B6348C" w:rsidRDefault="00B6348C" w:rsidP="00B6348C">
      <w:pPr>
        <w:numPr>
          <w:ilvl w:val="0"/>
          <w:numId w:val="5"/>
        </w:numPr>
        <w:spacing w:line="360" w:lineRule="auto"/>
        <w:ind w:left="0" w:firstLineChars="200" w:firstLine="480"/>
        <w:rPr>
          <w:rFonts w:ascii="宋体" w:hAnsi="宋体" w:hint="eastAsia"/>
          <w:sz w:val="24"/>
        </w:rPr>
      </w:pPr>
      <w:r w:rsidRPr="00B6348C">
        <w:rPr>
          <w:rFonts w:ascii="宋体" w:hAnsi="宋体" w:hint="eastAsia"/>
          <w:sz w:val="24"/>
        </w:rPr>
        <w:t>不得关闭、破坏甲方管理区域内直接关系生产安全的监控、报警、防护等设施，</w:t>
      </w:r>
      <w:r w:rsidRPr="00B6348C">
        <w:rPr>
          <w:rFonts w:ascii="宋体" w:hAnsi="宋体" w:hint="eastAsia"/>
          <w:sz w:val="24"/>
        </w:rPr>
        <w:lastRenderedPageBreak/>
        <w:t>或者篡改、隐瞒、销毁其相关数据、信息。</w:t>
      </w:r>
    </w:p>
    <w:p w14:paraId="0B20C1A2" w14:textId="77777777" w:rsidR="00B6348C" w:rsidRDefault="00B6348C" w:rsidP="00B6348C">
      <w:pPr>
        <w:numPr>
          <w:ilvl w:val="0"/>
          <w:numId w:val="5"/>
        </w:numPr>
        <w:spacing w:line="360" w:lineRule="auto"/>
        <w:ind w:left="0" w:firstLineChars="200" w:firstLine="480"/>
        <w:rPr>
          <w:rFonts w:ascii="宋体" w:hAnsi="宋体"/>
          <w:sz w:val="24"/>
        </w:rPr>
      </w:pPr>
      <w:r w:rsidRPr="00B6348C">
        <w:rPr>
          <w:rFonts w:ascii="宋体" w:hAnsi="宋体" w:hint="eastAsia"/>
          <w:sz w:val="24"/>
        </w:rPr>
        <w:t>禁止且应阻止他人在甲方管理区域内从事包括“黄毒赌”等非法违法活动。</w:t>
      </w:r>
    </w:p>
    <w:p w14:paraId="1B7A9505" w14:textId="77777777" w:rsidR="00CC6C3E" w:rsidRPr="00B6348C" w:rsidRDefault="00CC6C3E" w:rsidP="00CC6C3E">
      <w:pPr>
        <w:spacing w:line="360" w:lineRule="auto"/>
        <w:ind w:left="480"/>
        <w:rPr>
          <w:rFonts w:ascii="宋体" w:hAnsi="宋体" w:hint="eastAsia"/>
          <w:sz w:val="24"/>
        </w:rPr>
      </w:pPr>
    </w:p>
    <w:p w14:paraId="02B11096" w14:textId="00C79F2A" w:rsidR="00B6348C" w:rsidRPr="00B6348C" w:rsidRDefault="00B6348C" w:rsidP="00B6348C">
      <w:pPr>
        <w:spacing w:line="360" w:lineRule="auto"/>
        <w:rPr>
          <w:rFonts w:ascii="宋体" w:hAnsi="宋体" w:hint="eastAsia"/>
          <w:b/>
          <w:bCs/>
          <w:sz w:val="24"/>
        </w:rPr>
      </w:pPr>
      <w:r>
        <w:rPr>
          <w:rFonts w:ascii="宋体" w:hAnsi="宋体" w:hint="eastAsia"/>
          <w:b/>
          <w:bCs/>
          <w:sz w:val="24"/>
        </w:rPr>
        <w:t>三、</w:t>
      </w:r>
      <w:r w:rsidRPr="00B6348C">
        <w:rPr>
          <w:rFonts w:ascii="宋体" w:hAnsi="宋体" w:hint="eastAsia"/>
          <w:b/>
          <w:bCs/>
          <w:sz w:val="24"/>
        </w:rPr>
        <w:t>甲方安全生产权利与义务</w:t>
      </w:r>
    </w:p>
    <w:p w14:paraId="5DD60ED3"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1.培训交底：甲方应及时向乙方传达管理区域内的安全生产管理要求，应对乙方作业人员进行安全生产教育和培训。</w:t>
      </w:r>
    </w:p>
    <w:p w14:paraId="7803A7AB"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2.隐患排查与治理：对乙方上报的安全隐患需甲方协调处理或甲方整改的，甲方应及时协调处理和整改。</w:t>
      </w:r>
    </w:p>
    <w:p w14:paraId="3F4434FF"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3.监督检查：甲方对乙方的安全生产管理情况进行监督，发现违章、冒险作业以及可能危害公共部位、公共设备设施及建筑结构安全的隐患时，应责令乙方立即整改。</w:t>
      </w:r>
    </w:p>
    <w:p w14:paraId="36B1E770"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4.应急响应：乙方在作业期间发生安全事故事件时，甲方应协助乙方开展应急救援工作；因乙方责任导致的事故事件发生或扩大所造成损失应由乙方承担相应损失。</w:t>
      </w:r>
    </w:p>
    <w:p w14:paraId="6208947E"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5.安全生产考核：甲方有权按照合同条款或协议对乙方进行安全生产考核、奖惩，乙方应予以配合，若乙方安全生产考核不合格，甲方有权按照甲方供方相关管理规定将乙方纳入供应商黑名单管理。</w:t>
      </w:r>
    </w:p>
    <w:p w14:paraId="7E3599AF"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6.安全责任划分：甲方应按照国家及地方法律法规、行业标准关于安全生产的要求，建立健全并落实本单位全员安全生产责任制，制定并实施本单位安全生产规章制度和操作规程。</w:t>
      </w:r>
    </w:p>
    <w:p w14:paraId="6955CEB3" w14:textId="77777777" w:rsidR="00B6348C" w:rsidRDefault="00B6348C" w:rsidP="00B6348C">
      <w:pPr>
        <w:spacing w:line="360" w:lineRule="auto"/>
        <w:ind w:firstLine="480"/>
        <w:rPr>
          <w:rFonts w:ascii="宋体" w:hAnsi="宋体"/>
          <w:sz w:val="24"/>
        </w:rPr>
      </w:pPr>
      <w:r w:rsidRPr="00B6348C">
        <w:rPr>
          <w:rFonts w:ascii="宋体" w:hAnsi="宋体" w:hint="eastAsia"/>
          <w:sz w:val="24"/>
        </w:rPr>
        <w:t>7.作业防护：甲方应遵守健康相关法律法规要求，若按照合同约定需甲方提供劳动保护用品的，应按照要求提供合格的劳动保护用品。</w:t>
      </w:r>
    </w:p>
    <w:p w14:paraId="311B29F4" w14:textId="77777777" w:rsidR="00CC6C3E" w:rsidRPr="00B6348C" w:rsidRDefault="00CC6C3E" w:rsidP="00B6348C">
      <w:pPr>
        <w:spacing w:line="360" w:lineRule="auto"/>
        <w:ind w:firstLine="480"/>
        <w:rPr>
          <w:rFonts w:ascii="宋体" w:hAnsi="宋体" w:hint="eastAsia"/>
          <w:sz w:val="24"/>
        </w:rPr>
      </w:pPr>
    </w:p>
    <w:p w14:paraId="1BE79A3F" w14:textId="5DDCDDC2" w:rsidR="00B6348C" w:rsidRPr="00B6348C" w:rsidRDefault="00B6348C" w:rsidP="00B6348C">
      <w:pPr>
        <w:spacing w:line="360" w:lineRule="auto"/>
        <w:rPr>
          <w:rFonts w:ascii="宋体" w:hAnsi="宋体" w:hint="eastAsia"/>
          <w:b/>
          <w:bCs/>
          <w:sz w:val="24"/>
        </w:rPr>
      </w:pPr>
      <w:r>
        <w:rPr>
          <w:rFonts w:ascii="宋体" w:hAnsi="宋体" w:hint="eastAsia"/>
          <w:b/>
          <w:bCs/>
          <w:sz w:val="24"/>
        </w:rPr>
        <w:t>四、</w:t>
      </w:r>
      <w:r w:rsidRPr="00B6348C">
        <w:rPr>
          <w:rFonts w:ascii="宋体" w:hAnsi="宋体" w:hint="eastAsia"/>
          <w:b/>
          <w:bCs/>
          <w:sz w:val="24"/>
        </w:rPr>
        <w:t>乙方安全生产权利与义务</w:t>
      </w:r>
    </w:p>
    <w:p w14:paraId="1F1527F9"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1.合</w:t>
      </w:r>
      <w:proofErr w:type="gramStart"/>
      <w:r w:rsidRPr="00B6348C">
        <w:rPr>
          <w:rFonts w:ascii="宋体" w:hAnsi="宋体" w:hint="eastAsia"/>
          <w:sz w:val="24"/>
        </w:rPr>
        <w:t>规</w:t>
      </w:r>
      <w:proofErr w:type="gramEnd"/>
      <w:r w:rsidRPr="00B6348C">
        <w:rPr>
          <w:rFonts w:ascii="宋体" w:hAnsi="宋体" w:hint="eastAsia"/>
          <w:sz w:val="24"/>
        </w:rPr>
        <w:t>管理：乙方应有与服务合同中承包人名称、业务相一致的相关营业证照和资质证书。</w:t>
      </w:r>
    </w:p>
    <w:p w14:paraId="09AB4112"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2.安全组织：乙方应当按照法律法规要求设立安全生产管理机构或配备安全管理人员，并指定一名安全生产管理人员负责本协议相关安全生产管理工作。</w:t>
      </w:r>
    </w:p>
    <w:p w14:paraId="09EBF934"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4.安全生产制度：乙方应遵守和执行甲方的有关安全生产管理制度和要求，乙方的安全生产管理制度要求和执行标准不能低于甲方的要求和标准。</w:t>
      </w:r>
    </w:p>
    <w:p w14:paraId="3CC3F311"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5.安全生产检查：乙方应自觉接受甲方的安全生产检查与监督。乙方应加强作业现场的安全生产管理，及时排查整改事故隐患，纠正作业人员的违法违规行为；对甲方检</w:t>
      </w:r>
      <w:r w:rsidRPr="00B6348C">
        <w:rPr>
          <w:rFonts w:ascii="宋体" w:hAnsi="宋体" w:hint="eastAsia"/>
          <w:sz w:val="24"/>
        </w:rPr>
        <w:lastRenderedPageBreak/>
        <w:t>查提出的安全生产整改通知内容，必须及时整改。</w:t>
      </w:r>
    </w:p>
    <w:p w14:paraId="4450AF56"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7.应急管理：乙方应按照《生产安全事故应急预案管理办法》等要求，配合甲方编制应急预案，并自行组织或参与甲方组织的应急培训、演练</w:t>
      </w:r>
    </w:p>
    <w:p w14:paraId="6663601D"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8.事故事件管理：乙方在作业过程中发生安全生产或其他突发事故事件，乙方应当迅速采取有效措施，组织抢救，防止事故扩大，减少人员伤亡和财产损失，及时报告甲方，并按照国家、地方政府有关规定立即如实报告当地负有安全生产监督管理职责的部门，不得隐瞒不报、谎报或者迟报，不得故意破坏事故现场、毁灭有关证据。</w:t>
      </w:r>
    </w:p>
    <w:p w14:paraId="0D6B2BA1"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9.教育培训：乙方应建立完善安全教育培训和考核制度，新入职人员严格落实三级安全教育培训，并定期组织安全再培训，建立完善安全教育培训档案。</w:t>
      </w:r>
    </w:p>
    <w:p w14:paraId="637572F6"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10.消防安全管理：乙方在服务期间应遵守甲方的消防安全管理要求，作业人员禁止在非吸烟点吸烟。</w:t>
      </w:r>
    </w:p>
    <w:p w14:paraId="2BC83F67" w14:textId="77777777" w:rsidR="00B6348C" w:rsidRPr="00B6348C" w:rsidRDefault="00B6348C" w:rsidP="00B6348C">
      <w:pPr>
        <w:spacing w:line="360" w:lineRule="auto"/>
        <w:ind w:leftChars="200" w:left="420"/>
        <w:outlineLvl w:val="2"/>
        <w:rPr>
          <w:rFonts w:ascii="宋体" w:hAnsi="宋体" w:hint="eastAsia"/>
          <w:sz w:val="24"/>
        </w:rPr>
      </w:pPr>
      <w:r w:rsidRPr="00B6348C">
        <w:rPr>
          <w:rFonts w:ascii="宋体" w:hAnsi="宋体" w:hint="eastAsia"/>
          <w:sz w:val="24"/>
        </w:rPr>
        <w:t>11.健康管理</w:t>
      </w:r>
    </w:p>
    <w:p w14:paraId="3C352BCF" w14:textId="77777777" w:rsidR="00B6348C" w:rsidRPr="00B6348C" w:rsidRDefault="00B6348C" w:rsidP="00B6348C">
      <w:pPr>
        <w:numPr>
          <w:ilvl w:val="0"/>
          <w:numId w:val="6"/>
        </w:numPr>
        <w:spacing w:line="360" w:lineRule="auto"/>
        <w:ind w:left="0" w:firstLineChars="200" w:firstLine="480"/>
        <w:rPr>
          <w:rFonts w:ascii="宋体" w:hAnsi="宋体" w:hint="eastAsia"/>
          <w:sz w:val="24"/>
        </w:rPr>
      </w:pPr>
      <w:r w:rsidRPr="00B6348C">
        <w:rPr>
          <w:rFonts w:ascii="宋体" w:hAnsi="宋体" w:hint="eastAsia"/>
          <w:sz w:val="24"/>
        </w:rPr>
        <w:t>乙方严禁雇佣未成年工和有职业禁忌的人员进行作业。</w:t>
      </w:r>
    </w:p>
    <w:p w14:paraId="5EDE726C" w14:textId="77777777" w:rsidR="00B6348C" w:rsidRPr="00B6348C" w:rsidRDefault="00B6348C" w:rsidP="00B6348C">
      <w:pPr>
        <w:numPr>
          <w:ilvl w:val="0"/>
          <w:numId w:val="6"/>
        </w:numPr>
        <w:spacing w:line="360" w:lineRule="auto"/>
        <w:ind w:left="0" w:firstLineChars="200" w:firstLine="480"/>
        <w:rPr>
          <w:rFonts w:ascii="宋体" w:hAnsi="宋体" w:hint="eastAsia"/>
          <w:sz w:val="24"/>
        </w:rPr>
      </w:pPr>
      <w:r w:rsidRPr="00B6348C">
        <w:rPr>
          <w:rFonts w:ascii="宋体" w:hAnsi="宋体" w:hint="eastAsia"/>
          <w:sz w:val="24"/>
        </w:rPr>
        <w:t>乙方作业人员必须无妨碍本项目作业的病症，否则不得参与工作。</w:t>
      </w:r>
    </w:p>
    <w:p w14:paraId="16D88B5A" w14:textId="77777777" w:rsidR="00B6348C" w:rsidRPr="00B6348C" w:rsidRDefault="00B6348C" w:rsidP="00B6348C">
      <w:pPr>
        <w:numPr>
          <w:ilvl w:val="0"/>
          <w:numId w:val="6"/>
        </w:numPr>
        <w:spacing w:line="360" w:lineRule="auto"/>
        <w:ind w:left="0" w:firstLineChars="200" w:firstLine="480"/>
        <w:rPr>
          <w:rFonts w:ascii="宋体" w:hAnsi="宋体" w:hint="eastAsia"/>
          <w:sz w:val="24"/>
        </w:rPr>
      </w:pPr>
      <w:r w:rsidRPr="00B6348C">
        <w:rPr>
          <w:rFonts w:ascii="宋体" w:hAnsi="宋体" w:hint="eastAsia"/>
          <w:sz w:val="24"/>
        </w:rPr>
        <w:t>乙方应按照《中华人民共和国劳动法》《中华人民共和国职业病防治法》等法律法规要求，为从业人员提供安全、环保的工作场所，安排好从业人员的劳动和休息时间，保证从业人员的健康；乙方必须为从业人员提供符合国家标准或者行业标准的劳动防护用品，并监督、教育从业人员按照使用规则佩戴、使用，并依法为员工购买工伤保险。</w:t>
      </w:r>
    </w:p>
    <w:p w14:paraId="0C66C7AD" w14:textId="77777777" w:rsidR="00B6348C" w:rsidRPr="00B6348C" w:rsidRDefault="00B6348C" w:rsidP="00B6348C">
      <w:pPr>
        <w:spacing w:line="360" w:lineRule="auto"/>
        <w:ind w:leftChars="200" w:left="420"/>
        <w:outlineLvl w:val="3"/>
        <w:rPr>
          <w:rFonts w:ascii="宋体" w:hAnsi="宋体" w:hint="eastAsia"/>
          <w:sz w:val="24"/>
        </w:rPr>
      </w:pPr>
      <w:r w:rsidRPr="00B6348C">
        <w:rPr>
          <w:rFonts w:ascii="宋体" w:hAnsi="宋体" w:hint="eastAsia"/>
          <w:sz w:val="24"/>
        </w:rPr>
        <w:t>12.其他</w:t>
      </w:r>
    </w:p>
    <w:p w14:paraId="5E06F25D" w14:textId="77777777" w:rsidR="00B6348C" w:rsidRPr="00B6348C" w:rsidRDefault="00B6348C" w:rsidP="00B6348C">
      <w:pPr>
        <w:numPr>
          <w:ilvl w:val="0"/>
          <w:numId w:val="7"/>
        </w:numPr>
        <w:spacing w:line="360" w:lineRule="auto"/>
        <w:ind w:left="0" w:firstLineChars="200" w:firstLine="480"/>
        <w:rPr>
          <w:rFonts w:ascii="宋体" w:hAnsi="宋体" w:hint="eastAsia"/>
          <w:sz w:val="24"/>
        </w:rPr>
      </w:pPr>
      <w:r w:rsidRPr="00B6348C">
        <w:rPr>
          <w:rFonts w:ascii="宋体" w:hAnsi="宋体" w:hint="eastAsia"/>
          <w:sz w:val="24"/>
        </w:rPr>
        <w:t>乙方在作业过程中应严格履行自身安全生产管理责任，遵守甲方安全生产要求，不得擅自进入危险场所和操作无关设备设施或携带危险物品进入甲方场所。</w:t>
      </w:r>
    </w:p>
    <w:p w14:paraId="4B8CD4AB" w14:textId="77777777" w:rsidR="00B6348C" w:rsidRPr="00B6348C" w:rsidRDefault="00B6348C" w:rsidP="00B6348C">
      <w:pPr>
        <w:numPr>
          <w:ilvl w:val="0"/>
          <w:numId w:val="7"/>
        </w:numPr>
        <w:spacing w:line="360" w:lineRule="auto"/>
        <w:ind w:left="0" w:firstLineChars="200" w:firstLine="480"/>
        <w:rPr>
          <w:rFonts w:ascii="宋体" w:hAnsi="宋体" w:hint="eastAsia"/>
          <w:sz w:val="24"/>
        </w:rPr>
      </w:pPr>
      <w:r w:rsidRPr="00B6348C">
        <w:rPr>
          <w:rFonts w:ascii="宋体" w:hAnsi="宋体" w:hint="eastAsia"/>
          <w:sz w:val="24"/>
        </w:rPr>
        <w:t>乙方人员不听从甲方合理的安全生产管理，甲方有权要求乙方立即更换人员。</w:t>
      </w:r>
    </w:p>
    <w:p w14:paraId="74C779C3" w14:textId="77777777" w:rsidR="00B6348C" w:rsidRPr="00B6348C" w:rsidRDefault="00B6348C" w:rsidP="00B6348C">
      <w:pPr>
        <w:numPr>
          <w:ilvl w:val="0"/>
          <w:numId w:val="7"/>
        </w:numPr>
        <w:spacing w:line="360" w:lineRule="auto"/>
        <w:ind w:left="0" w:firstLineChars="200" w:firstLine="480"/>
        <w:rPr>
          <w:rFonts w:ascii="宋体" w:hAnsi="宋体" w:hint="eastAsia"/>
          <w:sz w:val="24"/>
        </w:rPr>
      </w:pPr>
      <w:r w:rsidRPr="00B6348C">
        <w:rPr>
          <w:rFonts w:ascii="宋体" w:hAnsi="宋体" w:hint="eastAsia"/>
          <w:sz w:val="24"/>
        </w:rPr>
        <w:t>乙方应做好内部治安保卫工作，遵守甲方治安管理要求，规范对人员、车辆的安全管理，不得损坏、挪用、盗窃甲方配置的各类物资、器材；严禁在作业现场内闹事、打架、从事赌博等违法活动，一经发现按相关法律法规处理，乙方负全部责任。</w:t>
      </w:r>
    </w:p>
    <w:p w14:paraId="03C03ADC" w14:textId="6187AC5B" w:rsidR="00CC6C3E" w:rsidRDefault="00B6348C" w:rsidP="00CC6C3E">
      <w:pPr>
        <w:numPr>
          <w:ilvl w:val="0"/>
          <w:numId w:val="7"/>
        </w:numPr>
        <w:spacing w:line="360" w:lineRule="auto"/>
        <w:ind w:left="0" w:firstLineChars="200" w:firstLine="480"/>
        <w:rPr>
          <w:rFonts w:ascii="宋体" w:hAnsi="宋体"/>
          <w:sz w:val="24"/>
        </w:rPr>
      </w:pPr>
      <w:r w:rsidRPr="00B6348C">
        <w:rPr>
          <w:rFonts w:ascii="宋体" w:hAnsi="宋体" w:hint="eastAsia"/>
          <w:sz w:val="24"/>
        </w:rPr>
        <w:t>乙方应做好员工交通安全培训与宣导，遵守交通安全法规。</w:t>
      </w:r>
    </w:p>
    <w:p w14:paraId="78054FB1" w14:textId="77777777" w:rsidR="00CC6C3E" w:rsidRPr="00CC6C3E" w:rsidRDefault="00CC6C3E" w:rsidP="00CC6C3E">
      <w:pPr>
        <w:spacing w:line="360" w:lineRule="auto"/>
        <w:ind w:left="480"/>
        <w:rPr>
          <w:rFonts w:ascii="宋体" w:hAnsi="宋体" w:hint="eastAsia"/>
          <w:sz w:val="24"/>
        </w:rPr>
      </w:pPr>
    </w:p>
    <w:p w14:paraId="7797E74B" w14:textId="57FDABE8" w:rsidR="00B6348C" w:rsidRPr="00B6348C" w:rsidRDefault="00B6348C" w:rsidP="00B6348C">
      <w:pPr>
        <w:spacing w:line="360" w:lineRule="auto"/>
        <w:rPr>
          <w:rFonts w:ascii="宋体" w:hAnsi="宋体" w:hint="eastAsia"/>
          <w:b/>
          <w:bCs/>
          <w:sz w:val="24"/>
        </w:rPr>
      </w:pPr>
      <w:r>
        <w:rPr>
          <w:rFonts w:ascii="宋体" w:hAnsi="宋体" w:hint="eastAsia"/>
          <w:b/>
          <w:bCs/>
          <w:sz w:val="24"/>
        </w:rPr>
        <w:t>五、</w:t>
      </w:r>
      <w:r w:rsidRPr="00B6348C">
        <w:rPr>
          <w:rFonts w:ascii="宋体" w:hAnsi="宋体" w:hint="eastAsia"/>
          <w:b/>
          <w:bCs/>
          <w:sz w:val="24"/>
        </w:rPr>
        <w:t>违约责任</w:t>
      </w:r>
    </w:p>
    <w:p w14:paraId="199115CB"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1.乙方未依法或依约履行安全生产管理责任和义务，对甲方造成损失或影响的，甲方有权要求乙方限期整改并赔偿甲方实际损失。</w:t>
      </w:r>
    </w:p>
    <w:p w14:paraId="6DFDD5CC"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lastRenderedPageBreak/>
        <w:t>2.政府主管部门、人民法院经调查或审理，认定应由一方承担责任的事故或损失的，应由该方承担相应责任。</w:t>
      </w:r>
    </w:p>
    <w:p w14:paraId="3DFFF722"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3.由于一方责任造成对方或第三方人身伤害、设备损坏等财产损失，由责任方承担相应责任，并赔偿对方或第三方因此造成的全部损失。</w:t>
      </w:r>
    </w:p>
    <w:p w14:paraId="1FB8AF4A"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4.乙方违反本协议书约定和相关法律规定，甲方有权解除双方合作关系，并要求乙方赔偿甲方因此所产生的所有损失。且因此所发生之第三方人员伤亡、财产损害，及乙方与第三人之一切纠纷，概与甲方无关。</w:t>
      </w:r>
    </w:p>
    <w:p w14:paraId="0B297EDB"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5.乙方应负之罚款、赔偿或(及)违约金，应按甲方要求的时间及方式支付，逾期则视为乙方同意甲方从其相关款项中抵扣。</w:t>
      </w:r>
    </w:p>
    <w:p w14:paraId="51F44A49" w14:textId="77777777" w:rsidR="00B6348C" w:rsidRPr="00B6348C" w:rsidRDefault="00B6348C" w:rsidP="00B6348C">
      <w:pPr>
        <w:spacing w:line="360" w:lineRule="auto"/>
        <w:ind w:firstLine="480"/>
        <w:rPr>
          <w:rFonts w:ascii="宋体" w:hAnsi="宋体" w:hint="eastAsia"/>
          <w:sz w:val="24"/>
        </w:rPr>
      </w:pPr>
    </w:p>
    <w:p w14:paraId="23D2AB3D" w14:textId="018C454C" w:rsidR="00B6348C" w:rsidRPr="00B6348C" w:rsidRDefault="00B6348C" w:rsidP="00B6348C">
      <w:pPr>
        <w:spacing w:line="360" w:lineRule="auto"/>
        <w:rPr>
          <w:rFonts w:ascii="宋体" w:hAnsi="宋体" w:hint="eastAsia"/>
          <w:b/>
          <w:bCs/>
          <w:sz w:val="24"/>
        </w:rPr>
      </w:pPr>
      <w:r>
        <w:rPr>
          <w:rFonts w:ascii="宋体" w:hAnsi="宋体" w:hint="eastAsia"/>
          <w:b/>
          <w:bCs/>
          <w:sz w:val="24"/>
        </w:rPr>
        <w:t>六、</w:t>
      </w:r>
      <w:r w:rsidRPr="00B6348C">
        <w:rPr>
          <w:rFonts w:ascii="宋体" w:hAnsi="宋体" w:hint="eastAsia"/>
          <w:b/>
          <w:bCs/>
          <w:sz w:val="24"/>
        </w:rPr>
        <w:t>补充约定</w:t>
      </w:r>
    </w:p>
    <w:p w14:paraId="63FFF908"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■无补充约定。</w:t>
      </w:r>
    </w:p>
    <w:p w14:paraId="6E0198BF"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□约定内容：</w:t>
      </w:r>
    </w:p>
    <w:p w14:paraId="4E4DC65B" w14:textId="77777777" w:rsidR="00B6348C" w:rsidRPr="00B6348C" w:rsidRDefault="00B6348C" w:rsidP="00B6348C">
      <w:pPr>
        <w:spacing w:line="360" w:lineRule="auto"/>
        <w:ind w:firstLine="482"/>
        <w:rPr>
          <w:rFonts w:ascii="宋体" w:hAnsi="宋体" w:hint="eastAsia"/>
          <w:sz w:val="24"/>
        </w:rPr>
      </w:pPr>
      <w:r w:rsidRPr="00B6348C">
        <w:rPr>
          <w:rFonts w:ascii="宋体" w:hAnsi="宋体" w:hint="eastAsia"/>
          <w:sz w:val="24"/>
        </w:rPr>
        <w:t>_____________________________________________________________________</w:t>
      </w:r>
    </w:p>
    <w:p w14:paraId="18BF6B5A" w14:textId="467EAEFA" w:rsidR="00B6348C" w:rsidRPr="00B6348C" w:rsidRDefault="00B6348C" w:rsidP="00B6348C">
      <w:pPr>
        <w:spacing w:line="360" w:lineRule="auto"/>
        <w:rPr>
          <w:rFonts w:ascii="宋体" w:hAnsi="宋体" w:hint="eastAsia"/>
          <w:b/>
          <w:bCs/>
          <w:sz w:val="24"/>
        </w:rPr>
      </w:pPr>
      <w:r>
        <w:rPr>
          <w:rFonts w:ascii="宋体" w:hAnsi="宋体" w:hint="eastAsia"/>
          <w:b/>
          <w:bCs/>
          <w:sz w:val="24"/>
        </w:rPr>
        <w:t>七、</w:t>
      </w:r>
      <w:r w:rsidRPr="00B6348C">
        <w:rPr>
          <w:rFonts w:ascii="宋体" w:hAnsi="宋体" w:hint="eastAsia"/>
          <w:b/>
          <w:bCs/>
          <w:sz w:val="24"/>
        </w:rPr>
        <w:t>效力及管辖</w:t>
      </w:r>
    </w:p>
    <w:p w14:paraId="02860A74" w14:textId="77777777" w:rsidR="00B6348C" w:rsidRPr="00B6348C" w:rsidRDefault="00B6348C" w:rsidP="00B6348C">
      <w:pPr>
        <w:spacing w:line="360" w:lineRule="auto"/>
        <w:ind w:firstLine="482"/>
        <w:rPr>
          <w:rFonts w:ascii="宋体" w:hAnsi="宋体" w:hint="eastAsia"/>
          <w:sz w:val="24"/>
        </w:rPr>
      </w:pPr>
      <w:r w:rsidRPr="00B6348C">
        <w:rPr>
          <w:rFonts w:ascii="宋体" w:hAnsi="宋体" w:hint="eastAsia"/>
          <w:sz w:val="24"/>
        </w:rPr>
        <w:t>本协议书一式 贰 份，均具有同等效力。因本协议书产生的纠纷：</w:t>
      </w:r>
    </w:p>
    <w:p w14:paraId="6B4BC4CD"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■由甲方所在地法院管辖。</w:t>
      </w:r>
    </w:p>
    <w:p w14:paraId="54C9E34F" w14:textId="77777777" w:rsidR="00B6348C" w:rsidRPr="00B6348C" w:rsidRDefault="00B6348C" w:rsidP="00B6348C">
      <w:pPr>
        <w:spacing w:line="360" w:lineRule="auto"/>
        <w:ind w:firstLine="480"/>
        <w:rPr>
          <w:rFonts w:ascii="宋体" w:hAnsi="宋体" w:hint="eastAsia"/>
          <w:sz w:val="24"/>
        </w:rPr>
      </w:pPr>
      <w:r w:rsidRPr="00B6348C">
        <w:rPr>
          <w:rFonts w:ascii="宋体" w:hAnsi="宋体" w:hint="eastAsia"/>
          <w:sz w:val="24"/>
        </w:rPr>
        <w:t>□由作业项目所在地_____________仲裁委员会进行仲裁。</w:t>
      </w:r>
    </w:p>
    <w:p w14:paraId="602241C3" w14:textId="77777777" w:rsidR="00B6348C" w:rsidRPr="00B6348C" w:rsidRDefault="00B6348C" w:rsidP="00B6348C">
      <w:pPr>
        <w:spacing w:line="360" w:lineRule="auto"/>
        <w:rPr>
          <w:rFonts w:ascii="宋体" w:hAnsi="宋体" w:hint="eastAsia"/>
          <w:sz w:val="24"/>
        </w:rPr>
      </w:pPr>
    </w:p>
    <w:p w14:paraId="1D41BD8B" w14:textId="77777777" w:rsidR="00B6348C" w:rsidRPr="00B6348C" w:rsidRDefault="00B6348C" w:rsidP="00B6348C">
      <w:pPr>
        <w:spacing w:line="360" w:lineRule="auto"/>
        <w:rPr>
          <w:rFonts w:ascii="宋体" w:hAnsi="宋体" w:hint="eastAsia"/>
          <w:sz w:val="24"/>
        </w:rPr>
      </w:pPr>
    </w:p>
    <w:p w14:paraId="7E113FF4" w14:textId="77777777" w:rsidR="00B6348C" w:rsidRPr="00B6348C" w:rsidRDefault="00B6348C" w:rsidP="00B6348C">
      <w:pPr>
        <w:spacing w:line="360" w:lineRule="auto"/>
        <w:rPr>
          <w:rFonts w:ascii="宋体" w:hAnsi="宋体" w:hint="eastAsia"/>
          <w:b/>
          <w:bCs/>
          <w:sz w:val="24"/>
        </w:rPr>
      </w:pPr>
      <w:r w:rsidRPr="00B6348C">
        <w:rPr>
          <w:rFonts w:ascii="宋体" w:hAnsi="宋体" w:hint="eastAsia"/>
          <w:b/>
          <w:bCs/>
          <w:sz w:val="24"/>
        </w:rPr>
        <w:t>当事人签署</w:t>
      </w:r>
    </w:p>
    <w:p w14:paraId="76CF7843" w14:textId="77777777" w:rsidR="00B6348C" w:rsidRPr="00B6348C" w:rsidRDefault="00B6348C" w:rsidP="00B6348C">
      <w:pPr>
        <w:spacing w:line="360" w:lineRule="auto"/>
        <w:rPr>
          <w:rFonts w:ascii="宋体" w:hAnsi="宋体" w:hint="eastAsia"/>
          <w:sz w:val="24"/>
        </w:rPr>
      </w:pPr>
      <w:r w:rsidRPr="00B6348C">
        <w:rPr>
          <w:rFonts w:ascii="宋体" w:hAnsi="宋体" w:hint="eastAsia"/>
          <w:sz w:val="24"/>
        </w:rPr>
        <w:t>甲方（盖章）：                          乙方（盖章）：</w:t>
      </w:r>
    </w:p>
    <w:p w14:paraId="10458FAA" w14:textId="77777777" w:rsidR="00B6348C" w:rsidRPr="00B6348C" w:rsidRDefault="00B6348C" w:rsidP="00B6348C">
      <w:pPr>
        <w:spacing w:line="360" w:lineRule="auto"/>
        <w:rPr>
          <w:rFonts w:ascii="宋体" w:hAnsi="宋体" w:hint="eastAsia"/>
          <w:sz w:val="24"/>
        </w:rPr>
      </w:pPr>
      <w:r w:rsidRPr="00B6348C">
        <w:rPr>
          <w:rFonts w:ascii="宋体" w:hAnsi="宋体" w:hint="eastAsia"/>
          <w:sz w:val="24"/>
        </w:rPr>
        <w:t>法定代表人或授权代表（签字）：          法定代表人或授权代表（签字）：</w:t>
      </w:r>
    </w:p>
    <w:p w14:paraId="57A520D5" w14:textId="77777777" w:rsidR="00B6348C" w:rsidRPr="00B6348C" w:rsidRDefault="00B6348C" w:rsidP="00B6348C">
      <w:pPr>
        <w:spacing w:line="360" w:lineRule="auto"/>
        <w:ind w:firstLine="480"/>
        <w:rPr>
          <w:rFonts w:ascii="宋体" w:hAnsi="宋体" w:hint="eastAsia"/>
          <w:sz w:val="24"/>
        </w:rPr>
      </w:pPr>
    </w:p>
    <w:p w14:paraId="1D4052C4" w14:textId="3CB9CC8C" w:rsidR="00CB2E63" w:rsidRPr="00B6348C" w:rsidRDefault="00B6348C" w:rsidP="00B6348C">
      <w:pPr>
        <w:spacing w:line="360" w:lineRule="auto"/>
        <w:rPr>
          <w:rFonts w:ascii="宋体" w:hAnsi="宋体"/>
          <w:sz w:val="24"/>
        </w:rPr>
      </w:pPr>
      <w:r w:rsidRPr="00B6348C">
        <w:rPr>
          <w:rFonts w:ascii="宋体" w:hAnsi="宋体" w:hint="eastAsia"/>
          <w:sz w:val="24"/>
        </w:rPr>
        <w:t xml:space="preserve">签订日期：                             </w:t>
      </w:r>
      <w:r>
        <w:rPr>
          <w:rFonts w:ascii="宋体" w:hAnsi="宋体" w:hint="eastAsia"/>
          <w:sz w:val="24"/>
        </w:rPr>
        <w:t xml:space="preserve"> </w:t>
      </w:r>
      <w:r w:rsidRPr="00B6348C">
        <w:rPr>
          <w:rFonts w:ascii="宋体" w:hAnsi="宋体" w:hint="eastAsia"/>
          <w:sz w:val="24"/>
        </w:rPr>
        <w:t xml:space="preserve">签订日期：    </w:t>
      </w:r>
    </w:p>
    <w:sectPr w:rsidR="00CB2E63" w:rsidRPr="00B6348C" w:rsidSect="0033208D">
      <w:pgSz w:w="11906" w:h="16838"/>
      <w:pgMar w:top="1418" w:right="1134" w:bottom="1418" w:left="1418" w:header="851" w:footer="992" w:gutter="284"/>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107DF" w14:textId="77777777" w:rsidR="00A760D2" w:rsidRDefault="00A760D2" w:rsidP="00605ED3">
      <w:r>
        <w:separator/>
      </w:r>
    </w:p>
  </w:endnote>
  <w:endnote w:type="continuationSeparator" w:id="0">
    <w:p w14:paraId="0F1AD440" w14:textId="77777777" w:rsidR="00A760D2" w:rsidRDefault="00A760D2" w:rsidP="0060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Dutch801 Rm BT">
    <w:altName w:val="Times New Roman"/>
    <w:charset w:val="00"/>
    <w:family w:val="roman"/>
    <w:pitch w:val="default"/>
    <w:sig w:usb0="00000000" w:usb1="00000000" w:usb2="00000000" w:usb3="00000000" w:csb0="0000001B"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18CDD" w14:textId="77777777" w:rsidR="00A760D2" w:rsidRDefault="00A760D2" w:rsidP="00605ED3">
      <w:r>
        <w:separator/>
      </w:r>
    </w:p>
  </w:footnote>
  <w:footnote w:type="continuationSeparator" w:id="0">
    <w:p w14:paraId="55BB9B08" w14:textId="77777777" w:rsidR="00A760D2" w:rsidRDefault="00A760D2" w:rsidP="00605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A978D6"/>
    <w:multiLevelType w:val="singleLevel"/>
    <w:tmpl w:val="E9A978D6"/>
    <w:lvl w:ilvl="0">
      <w:start w:val="1"/>
      <w:numFmt w:val="decimal"/>
      <w:lvlText w:val="%1)"/>
      <w:lvlJc w:val="left"/>
      <w:pPr>
        <w:ind w:left="425" w:hanging="425"/>
      </w:pPr>
      <w:rPr>
        <w:rFonts w:hint="default"/>
        <w:b w:val="0"/>
        <w:bCs w:val="0"/>
        <w:color w:val="auto"/>
      </w:rPr>
    </w:lvl>
  </w:abstractNum>
  <w:abstractNum w:abstractNumId="1" w15:restartNumberingAfterBreak="0">
    <w:nsid w:val="31FC4EE5"/>
    <w:multiLevelType w:val="multilevel"/>
    <w:tmpl w:val="31FC4EE5"/>
    <w:lvl w:ilvl="0">
      <w:start w:val="1"/>
      <w:numFmt w:val="japaneseCounting"/>
      <w:lvlText w:val="%1、"/>
      <w:lvlJc w:val="left"/>
      <w:pPr>
        <w:ind w:left="450" w:hanging="450"/>
      </w:pPr>
      <w:rPr>
        <w:rFonts w:hint="default"/>
        <w:b/>
      </w:rPr>
    </w:lvl>
    <w:lvl w:ilvl="1">
      <w:start w:val="1"/>
      <w:numFmt w:val="lowerLetter"/>
      <w:lvlText w:val="%2)"/>
      <w:lvlJc w:val="left"/>
      <w:pPr>
        <w:ind w:left="181" w:hanging="420"/>
      </w:pPr>
    </w:lvl>
    <w:lvl w:ilvl="2">
      <w:start w:val="1"/>
      <w:numFmt w:val="lowerRoman"/>
      <w:lvlText w:val="%3."/>
      <w:lvlJc w:val="right"/>
      <w:pPr>
        <w:ind w:left="601" w:hanging="420"/>
      </w:pPr>
    </w:lvl>
    <w:lvl w:ilvl="3">
      <w:start w:val="1"/>
      <w:numFmt w:val="decimal"/>
      <w:lvlText w:val="%4."/>
      <w:lvlJc w:val="left"/>
      <w:pPr>
        <w:ind w:left="1021" w:hanging="420"/>
      </w:pPr>
    </w:lvl>
    <w:lvl w:ilvl="4">
      <w:start w:val="1"/>
      <w:numFmt w:val="lowerLetter"/>
      <w:lvlText w:val="%5)"/>
      <w:lvlJc w:val="left"/>
      <w:pPr>
        <w:ind w:left="1441" w:hanging="420"/>
      </w:pPr>
    </w:lvl>
    <w:lvl w:ilvl="5">
      <w:start w:val="1"/>
      <w:numFmt w:val="lowerRoman"/>
      <w:lvlText w:val="%6."/>
      <w:lvlJc w:val="right"/>
      <w:pPr>
        <w:ind w:left="1861" w:hanging="420"/>
      </w:pPr>
    </w:lvl>
    <w:lvl w:ilvl="6">
      <w:start w:val="1"/>
      <w:numFmt w:val="decimal"/>
      <w:lvlText w:val="%7."/>
      <w:lvlJc w:val="left"/>
      <w:pPr>
        <w:ind w:left="2281" w:hanging="420"/>
      </w:pPr>
    </w:lvl>
    <w:lvl w:ilvl="7">
      <w:start w:val="1"/>
      <w:numFmt w:val="lowerLetter"/>
      <w:lvlText w:val="%8)"/>
      <w:lvlJc w:val="left"/>
      <w:pPr>
        <w:ind w:left="2701" w:hanging="420"/>
      </w:pPr>
    </w:lvl>
    <w:lvl w:ilvl="8">
      <w:start w:val="1"/>
      <w:numFmt w:val="lowerRoman"/>
      <w:lvlText w:val="%9."/>
      <w:lvlJc w:val="right"/>
      <w:pPr>
        <w:ind w:left="3121" w:hanging="420"/>
      </w:pPr>
    </w:lvl>
  </w:abstractNum>
  <w:abstractNum w:abstractNumId="2" w15:restartNumberingAfterBreak="0">
    <w:nsid w:val="339E7FD1"/>
    <w:multiLevelType w:val="hybridMultilevel"/>
    <w:tmpl w:val="2144B4C8"/>
    <w:lvl w:ilvl="0" w:tplc="D36C9008">
      <w:start w:val="1"/>
      <w:numFmt w:val="decimal"/>
      <w:lvlText w:val="%1)"/>
      <w:lvlJc w:val="left"/>
      <w:pPr>
        <w:ind w:left="920" w:hanging="440"/>
      </w:p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 w15:restartNumberingAfterBreak="0">
    <w:nsid w:val="36DC4BA0"/>
    <w:multiLevelType w:val="singleLevel"/>
    <w:tmpl w:val="36DC4BA0"/>
    <w:lvl w:ilvl="0">
      <w:start w:val="1"/>
      <w:numFmt w:val="decimal"/>
      <w:lvlText w:val="%1)"/>
      <w:lvlJc w:val="left"/>
      <w:pPr>
        <w:ind w:left="425" w:hanging="425"/>
      </w:pPr>
      <w:rPr>
        <w:rFonts w:hint="default"/>
        <w:b w:val="0"/>
        <w:bCs w:val="0"/>
        <w:color w:val="auto"/>
      </w:rPr>
    </w:lvl>
  </w:abstractNum>
  <w:abstractNum w:abstractNumId="4" w15:restartNumberingAfterBreak="0">
    <w:nsid w:val="3C902EE2"/>
    <w:multiLevelType w:val="singleLevel"/>
    <w:tmpl w:val="3C902EE2"/>
    <w:lvl w:ilvl="0">
      <w:start w:val="1"/>
      <w:numFmt w:val="decimal"/>
      <w:lvlText w:val="%1)"/>
      <w:lvlJc w:val="left"/>
      <w:pPr>
        <w:ind w:left="425" w:hanging="425"/>
      </w:pPr>
    </w:lvl>
  </w:abstractNum>
  <w:abstractNum w:abstractNumId="5" w15:restartNumberingAfterBreak="0">
    <w:nsid w:val="7FEF4A28"/>
    <w:multiLevelType w:val="hybridMultilevel"/>
    <w:tmpl w:val="B75600BC"/>
    <w:lvl w:ilvl="0" w:tplc="66A072AC">
      <w:start w:val="3"/>
      <w:numFmt w:val="japaneseCounting"/>
      <w:pStyle w:val="a"/>
      <w:lvlText w:val="%1、"/>
      <w:lvlJc w:val="left"/>
      <w:pPr>
        <w:ind w:left="450" w:hanging="45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51201280">
    <w:abstractNumId w:val="1"/>
  </w:num>
  <w:num w:numId="2" w16cid:durableId="383989745">
    <w:abstractNumId w:val="3"/>
  </w:num>
  <w:num w:numId="3" w16cid:durableId="1482692232">
    <w:abstractNumId w:val="0"/>
  </w:num>
  <w:num w:numId="4" w16cid:durableId="565588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15899073">
    <w:abstractNumId w:val="4"/>
    <w:lvlOverride w:ilvl="0">
      <w:startOverride w:val="1"/>
    </w:lvlOverride>
  </w:num>
  <w:num w:numId="6" w16cid:durableId="208222055">
    <w:abstractNumId w:val="3"/>
    <w:lvlOverride w:ilvl="0">
      <w:startOverride w:val="1"/>
    </w:lvlOverride>
  </w:num>
  <w:num w:numId="7" w16cid:durableId="57873273">
    <w:abstractNumId w:val="0"/>
    <w:lvlOverride w:ilvl="0">
      <w:startOverride w:val="1"/>
    </w:lvlOverride>
  </w:num>
  <w:num w:numId="8" w16cid:durableId="334189144">
    <w:abstractNumId w:val="2"/>
  </w:num>
  <w:num w:numId="9" w16cid:durableId="1399788686">
    <w:abstractNumId w:val="2"/>
  </w:num>
  <w:num w:numId="10" w16cid:durableId="448790581">
    <w:abstractNumId w:val="2"/>
  </w:num>
  <w:num w:numId="11" w16cid:durableId="375397718">
    <w:abstractNumId w:val="2"/>
  </w:num>
  <w:num w:numId="12" w16cid:durableId="215942340">
    <w:abstractNumId w:val="2"/>
  </w:num>
  <w:num w:numId="13" w16cid:durableId="18890243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22"/>
    <w:rsid w:val="0001734C"/>
    <w:rsid w:val="00076D2C"/>
    <w:rsid w:val="000F6227"/>
    <w:rsid w:val="00165F5D"/>
    <w:rsid w:val="00191EB1"/>
    <w:rsid w:val="001946A9"/>
    <w:rsid w:val="001E2B92"/>
    <w:rsid w:val="00207F76"/>
    <w:rsid w:val="00267FD4"/>
    <w:rsid w:val="00270EA4"/>
    <w:rsid w:val="00281340"/>
    <w:rsid w:val="00281A1D"/>
    <w:rsid w:val="002A5B73"/>
    <w:rsid w:val="002F36AD"/>
    <w:rsid w:val="0033208D"/>
    <w:rsid w:val="00384823"/>
    <w:rsid w:val="00390524"/>
    <w:rsid w:val="00402981"/>
    <w:rsid w:val="00484A1E"/>
    <w:rsid w:val="004A41D6"/>
    <w:rsid w:val="004A7522"/>
    <w:rsid w:val="00537F79"/>
    <w:rsid w:val="00546818"/>
    <w:rsid w:val="00605ED3"/>
    <w:rsid w:val="00617977"/>
    <w:rsid w:val="006629C9"/>
    <w:rsid w:val="00667516"/>
    <w:rsid w:val="006C4ECA"/>
    <w:rsid w:val="006F3FC0"/>
    <w:rsid w:val="007409AC"/>
    <w:rsid w:val="007F789D"/>
    <w:rsid w:val="008024DD"/>
    <w:rsid w:val="00815E88"/>
    <w:rsid w:val="00850A09"/>
    <w:rsid w:val="00863FC6"/>
    <w:rsid w:val="00883DF3"/>
    <w:rsid w:val="008D2359"/>
    <w:rsid w:val="008E0C5F"/>
    <w:rsid w:val="008E3362"/>
    <w:rsid w:val="0090113F"/>
    <w:rsid w:val="0098304F"/>
    <w:rsid w:val="009D6715"/>
    <w:rsid w:val="00A36F46"/>
    <w:rsid w:val="00A760D2"/>
    <w:rsid w:val="00B6348C"/>
    <w:rsid w:val="00B81AA5"/>
    <w:rsid w:val="00BC3834"/>
    <w:rsid w:val="00C37D99"/>
    <w:rsid w:val="00C4420D"/>
    <w:rsid w:val="00CB2E63"/>
    <w:rsid w:val="00CC6C3E"/>
    <w:rsid w:val="00CD217C"/>
    <w:rsid w:val="00D72FDE"/>
    <w:rsid w:val="00DD7ED2"/>
    <w:rsid w:val="00DF746F"/>
    <w:rsid w:val="00E33A91"/>
    <w:rsid w:val="00E44F92"/>
    <w:rsid w:val="00E85FD3"/>
    <w:rsid w:val="00EE5AC9"/>
    <w:rsid w:val="00EE7084"/>
    <w:rsid w:val="00F17387"/>
    <w:rsid w:val="00F72B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857B57"/>
  <w15:chartTrackingRefBased/>
  <w15:docId w15:val="{AE85047B-B8C4-4FE9-8A26-D1273274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A7522"/>
    <w:pPr>
      <w:widowControl w:val="0"/>
      <w:jc w:val="both"/>
    </w:pPr>
    <w:rPr>
      <w:rFonts w:ascii="Dutch801 Rm BT" w:eastAsia="宋体" w:hAnsi="Dutch801 Rm BT" w:cs="Dutch801 Rm BT"/>
      <w:szCs w:val="24"/>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605ED3"/>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605ED3"/>
    <w:rPr>
      <w:rFonts w:ascii="Dutch801 Rm BT" w:eastAsia="宋体" w:hAnsi="Dutch801 Rm BT" w:cs="Dutch801 Rm BT"/>
      <w:sz w:val="18"/>
      <w:szCs w:val="18"/>
    </w:rPr>
  </w:style>
  <w:style w:type="paragraph" w:styleId="a6">
    <w:name w:val="footer"/>
    <w:basedOn w:val="a0"/>
    <w:link w:val="a7"/>
    <w:uiPriority w:val="99"/>
    <w:unhideWhenUsed/>
    <w:rsid w:val="00605ED3"/>
    <w:pPr>
      <w:tabs>
        <w:tab w:val="center" w:pos="4153"/>
        <w:tab w:val="right" w:pos="8306"/>
      </w:tabs>
      <w:snapToGrid w:val="0"/>
      <w:jc w:val="left"/>
    </w:pPr>
    <w:rPr>
      <w:sz w:val="18"/>
      <w:szCs w:val="18"/>
    </w:rPr>
  </w:style>
  <w:style w:type="character" w:customStyle="1" w:styleId="a7">
    <w:name w:val="页脚 字符"/>
    <w:basedOn w:val="a1"/>
    <w:link w:val="a6"/>
    <w:uiPriority w:val="99"/>
    <w:rsid w:val="00605ED3"/>
    <w:rPr>
      <w:rFonts w:ascii="Dutch801 Rm BT" w:eastAsia="宋体" w:hAnsi="Dutch801 Rm BT" w:cs="Dutch801 Rm BT"/>
      <w:sz w:val="18"/>
      <w:szCs w:val="18"/>
    </w:rPr>
  </w:style>
  <w:style w:type="paragraph" w:styleId="a8">
    <w:name w:val="annotation text"/>
    <w:basedOn w:val="a0"/>
    <w:link w:val="a9"/>
    <w:uiPriority w:val="99"/>
    <w:unhideWhenUsed/>
    <w:qFormat/>
    <w:rsid w:val="007409AC"/>
    <w:pPr>
      <w:jc w:val="left"/>
    </w:pPr>
    <w:rPr>
      <w:rFonts w:ascii="Times New Roman" w:hAnsi="Times New Roman" w:cs="Times New Roman"/>
      <w:szCs w:val="20"/>
    </w:rPr>
  </w:style>
  <w:style w:type="character" w:customStyle="1" w:styleId="a9">
    <w:name w:val="批注文字 字符"/>
    <w:basedOn w:val="a1"/>
    <w:link w:val="a8"/>
    <w:uiPriority w:val="99"/>
    <w:qFormat/>
    <w:rsid w:val="007409AC"/>
    <w:rPr>
      <w:rFonts w:ascii="Times New Roman" w:eastAsia="宋体" w:hAnsi="Times New Roman" w:cs="Times New Roman"/>
      <w:szCs w:val="20"/>
    </w:rPr>
  </w:style>
  <w:style w:type="paragraph" w:styleId="a">
    <w:name w:val="List Paragraph"/>
    <w:basedOn w:val="a0"/>
    <w:link w:val="aa"/>
    <w:autoRedefine/>
    <w:uiPriority w:val="34"/>
    <w:unhideWhenUsed/>
    <w:qFormat/>
    <w:rsid w:val="00B6348C"/>
    <w:pPr>
      <w:numPr>
        <w:numId w:val="13"/>
      </w:numPr>
      <w:spacing w:beforeLines="100" w:before="312" w:line="440" w:lineRule="exact"/>
    </w:pPr>
    <w:rPr>
      <w:rFonts w:ascii="宋体" w:hAnsi="宋体" w:cs="Times New Roman"/>
      <w:b/>
      <w:bCs/>
      <w:sz w:val="24"/>
      <w:szCs w:val="20"/>
    </w:rPr>
  </w:style>
  <w:style w:type="character" w:customStyle="1" w:styleId="aa">
    <w:name w:val="列表段落 字符"/>
    <w:link w:val="a"/>
    <w:uiPriority w:val="34"/>
    <w:qFormat/>
    <w:locked/>
    <w:rsid w:val="00B6348C"/>
    <w:rPr>
      <w:rFonts w:ascii="宋体" w:eastAsia="宋体" w:hAnsi="宋体" w:cs="Times New Roman"/>
      <w:b/>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007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13</Pages>
  <Words>4615</Words>
  <Characters>4800</Characters>
  <Application>Microsoft Office Word</Application>
  <DocSecurity>0</DocSecurity>
  <Lines>192</Lines>
  <Paragraphs>196</Paragraphs>
  <ScaleCrop>false</ScaleCrop>
  <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zhangxj2001@outlook.com</dc:creator>
  <cp:keywords/>
  <dc:description/>
  <cp:lastModifiedBy>秀娟 张</cp:lastModifiedBy>
  <cp:revision>53</cp:revision>
  <dcterms:created xsi:type="dcterms:W3CDTF">2022-01-06T01:45:00Z</dcterms:created>
  <dcterms:modified xsi:type="dcterms:W3CDTF">2026-01-06T07:44:00Z</dcterms:modified>
</cp:coreProperties>
</file>