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AA219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highlight w:val="none"/>
          <w:lang w:val="en-US" w:eastAsia="zh-CN"/>
        </w:rPr>
      </w:pPr>
      <w:r>
        <w:rPr>
          <w:rFonts w:hint="eastAsia" w:ascii="方正小标宋_GBK" w:hAnsi="方正小标宋_GBK" w:eastAsia="方正小标宋_GBK" w:cs="方正小标宋_GBK"/>
          <w:color w:val="auto"/>
          <w:sz w:val="44"/>
          <w:szCs w:val="44"/>
          <w:highlight w:val="none"/>
          <w:lang w:val="en-US" w:eastAsia="zh-CN"/>
        </w:rPr>
        <w:t>询价函</w:t>
      </w:r>
    </w:p>
    <w:p w14:paraId="07C9869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color w:val="auto"/>
          <w:sz w:val="44"/>
          <w:szCs w:val="52"/>
          <w:highlight w:val="none"/>
          <w:lang w:val="en-US" w:eastAsia="zh-CN"/>
        </w:rPr>
      </w:pPr>
    </w:p>
    <w:p w14:paraId="458704A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各供应商：</w:t>
      </w:r>
    </w:p>
    <w:p w14:paraId="3BCAE12B">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我司拟就</w:t>
      </w:r>
      <w:r>
        <w:rPr>
          <w:rFonts w:hint="eastAsia" w:ascii="仿宋_GB2312" w:hAnsi="仿宋_GB2312" w:eastAsia="仿宋_GB2312" w:cs="仿宋_GB2312"/>
          <w:color w:val="auto"/>
          <w:sz w:val="32"/>
          <w:szCs w:val="32"/>
          <w:highlight w:val="none"/>
          <w:u w:val="none"/>
          <w:lang w:val="en-US" w:eastAsia="zh-CN"/>
        </w:rPr>
        <w:t>“</w:t>
      </w:r>
      <w:r>
        <w:rPr>
          <w:rFonts w:hint="eastAsia" w:ascii="仿宋_GB2312" w:hAnsi="仿宋_GB2312" w:eastAsia="仿宋_GB2312" w:cs="仿宋_GB2312"/>
          <w:b/>
          <w:bCs/>
          <w:color w:val="auto"/>
          <w:sz w:val="32"/>
          <w:szCs w:val="32"/>
          <w:highlight w:val="none"/>
          <w:u w:val="single"/>
          <w:lang w:val="en-US" w:eastAsia="zh-CN"/>
        </w:rPr>
        <w:t>银湖半山3、4、5栋2026年度建筑电气防火检测服务</w:t>
      </w:r>
      <w:r>
        <w:rPr>
          <w:rFonts w:hint="eastAsia" w:ascii="仿宋_GB2312" w:hAnsi="仿宋_GB2312" w:eastAsia="仿宋_GB2312" w:cs="仿宋_GB2312"/>
          <w:color w:val="auto"/>
          <w:sz w:val="32"/>
          <w:szCs w:val="32"/>
          <w:highlight w:val="none"/>
          <w:u w:val="none"/>
          <w:lang w:val="en-US" w:eastAsia="zh-CN"/>
        </w:rPr>
        <w:t>”进行公开询价，欢迎贵公司就以下采购内容</w:t>
      </w:r>
      <w:r>
        <w:rPr>
          <w:rFonts w:hint="eastAsia" w:ascii="仿宋_GB2312" w:hAnsi="仿宋_GB2312" w:eastAsia="仿宋_GB2312" w:cs="仿宋_GB2312"/>
          <w:color w:val="auto"/>
          <w:sz w:val="32"/>
          <w:szCs w:val="32"/>
          <w:highlight w:val="none"/>
          <w:lang w:val="en-US" w:eastAsia="zh-CN"/>
        </w:rPr>
        <w:t>进行报价。现将有关事项说明如下：</w:t>
      </w:r>
    </w:p>
    <w:p w14:paraId="23097563">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596" w:leftChars="284" w:firstLine="0" w:firstLineChars="0"/>
        <w:jc w:val="left"/>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lang w:val="en-US" w:eastAsia="zh-CN"/>
        </w:rPr>
        <w:t>项目名称：</w:t>
      </w:r>
      <w:r>
        <w:rPr>
          <w:rFonts w:hint="eastAsia" w:ascii="仿宋_GB2312" w:hAnsi="仿宋_GB2312" w:eastAsia="仿宋_GB2312" w:cs="仿宋_GB2312"/>
          <w:b/>
          <w:bCs/>
          <w:color w:val="auto"/>
          <w:sz w:val="32"/>
          <w:szCs w:val="32"/>
          <w:highlight w:val="none"/>
          <w:u w:val="single"/>
          <w:lang w:val="en-US" w:eastAsia="zh-CN"/>
        </w:rPr>
        <w:t>银湖半山3、4、5栋2026年度建筑电气防火检测服务</w:t>
      </w:r>
    </w:p>
    <w:p w14:paraId="493F98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84"/>
        <w:jc w:val="left"/>
        <w:textAlignment w:val="auto"/>
        <w:rPr>
          <w:rFonts w:hint="eastAsia" w:ascii="仿宋_GB2312" w:hAnsi="仿宋_GB2312" w:eastAsia="仿宋_GB2312" w:cs="仿宋_GB2312"/>
          <w:b/>
          <w:bCs/>
          <w:color w:val="auto"/>
          <w:kern w:val="2"/>
          <w:sz w:val="32"/>
          <w:szCs w:val="32"/>
          <w:highlight w:val="none"/>
          <w:u w:val="none"/>
          <w:lang w:val="en-US" w:eastAsia="zh-CN" w:bidi="ar-SA"/>
        </w:rPr>
      </w:pPr>
      <w:r>
        <w:rPr>
          <w:rFonts w:hint="eastAsia" w:ascii="仿宋_GB2312" w:hAnsi="仿宋_GB2312" w:eastAsia="仿宋_GB2312" w:cs="仿宋_GB2312"/>
          <w:b/>
          <w:bCs/>
          <w:color w:val="auto"/>
          <w:kern w:val="2"/>
          <w:sz w:val="32"/>
          <w:szCs w:val="32"/>
          <w:highlight w:val="none"/>
          <w:u w:val="none"/>
          <w:lang w:val="en-US" w:eastAsia="zh-CN" w:bidi="ar-SA"/>
        </w:rPr>
        <w:t>二、项目概况：</w:t>
      </w:r>
    </w:p>
    <w:p w14:paraId="4948AD9C">
      <w:pPr>
        <w:pStyle w:val="13"/>
        <w:numPr>
          <w:ilvl w:val="0"/>
          <w:numId w:val="0"/>
        </w:num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银湖半山3、4、5栋位于深圳市罗湖区清水河街道金湖路6号，总建筑面积约为140059.24㎡（其中地面以上住宅104147.83㎡、办公楼6427.30㎡；地面以下停车库29484.11㎡）。</w:t>
      </w:r>
    </w:p>
    <w:tbl>
      <w:tblPr>
        <w:tblStyle w:val="11"/>
        <w:tblW w:w="9495" w:type="dxa"/>
        <w:tblInd w:w="-3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0"/>
        <w:gridCol w:w="1063"/>
        <w:gridCol w:w="2412"/>
        <w:gridCol w:w="1100"/>
        <w:gridCol w:w="2050"/>
      </w:tblGrid>
      <w:tr w14:paraId="7EEB0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0" w:type="dxa"/>
          </w:tcPr>
          <w:p w14:paraId="7F916C11">
            <w:pPr>
              <w:pStyle w:val="13"/>
              <w:numPr>
                <w:ilvl w:val="0"/>
                <w:numId w:val="0"/>
              </w:numPr>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项目名称</w:t>
            </w:r>
          </w:p>
        </w:tc>
        <w:tc>
          <w:tcPr>
            <w:tcW w:w="1063" w:type="dxa"/>
          </w:tcPr>
          <w:p w14:paraId="4EBF012C">
            <w:pPr>
              <w:pStyle w:val="13"/>
              <w:numPr>
                <w:ilvl w:val="0"/>
                <w:numId w:val="0"/>
              </w:numPr>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栋数</w:t>
            </w:r>
          </w:p>
        </w:tc>
        <w:tc>
          <w:tcPr>
            <w:tcW w:w="2412" w:type="dxa"/>
          </w:tcPr>
          <w:p w14:paraId="77196029">
            <w:pPr>
              <w:pStyle w:val="13"/>
              <w:numPr>
                <w:ilvl w:val="0"/>
                <w:numId w:val="0"/>
              </w:numPr>
              <w:jc w:val="center"/>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建筑面积/</w:t>
            </w:r>
            <w:r>
              <w:rPr>
                <w:rFonts w:hint="eastAsia" w:ascii="仿宋_GB2312" w:hAnsi="仿宋_GB2312" w:eastAsia="仿宋_GB2312" w:cs="仿宋_GB2312"/>
                <w:b w:val="0"/>
                <w:bCs w:val="0"/>
                <w:color w:val="auto"/>
                <w:kern w:val="2"/>
                <w:sz w:val="28"/>
                <w:szCs w:val="28"/>
                <w:highlight w:val="none"/>
                <w:u w:val="none"/>
                <w:lang w:val="en-US" w:eastAsia="zh-CN" w:bidi="ar-SA"/>
              </w:rPr>
              <w:t>㎡</w:t>
            </w:r>
          </w:p>
        </w:tc>
        <w:tc>
          <w:tcPr>
            <w:tcW w:w="1100" w:type="dxa"/>
          </w:tcPr>
          <w:p w14:paraId="3EADCEBD">
            <w:pPr>
              <w:pStyle w:val="13"/>
              <w:numPr>
                <w:ilvl w:val="0"/>
                <w:numId w:val="0"/>
              </w:numPr>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高度</w:t>
            </w:r>
          </w:p>
        </w:tc>
        <w:tc>
          <w:tcPr>
            <w:tcW w:w="2050" w:type="dxa"/>
          </w:tcPr>
          <w:p w14:paraId="733CEFC3">
            <w:pPr>
              <w:pStyle w:val="13"/>
              <w:numPr>
                <w:ilvl w:val="0"/>
                <w:numId w:val="0"/>
              </w:numPr>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建筑用途</w:t>
            </w:r>
          </w:p>
        </w:tc>
      </w:tr>
      <w:tr w14:paraId="7A9E7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70" w:type="dxa"/>
            <w:vAlign w:val="center"/>
          </w:tcPr>
          <w:p w14:paraId="0DDB4780">
            <w:pPr>
              <w:pStyle w:val="13"/>
              <w:numPr>
                <w:ilvl w:val="0"/>
                <w:numId w:val="0"/>
              </w:numPr>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lang w:val="en-US" w:eastAsia="zh-CN"/>
              </w:rPr>
              <w:t>银湖半山3、4、5栋</w:t>
            </w:r>
          </w:p>
        </w:tc>
        <w:tc>
          <w:tcPr>
            <w:tcW w:w="1063" w:type="dxa"/>
            <w:vAlign w:val="center"/>
          </w:tcPr>
          <w:p w14:paraId="45D127BF">
            <w:pPr>
              <w:pStyle w:val="13"/>
              <w:numPr>
                <w:ilvl w:val="0"/>
                <w:numId w:val="0"/>
              </w:numPr>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3</w:t>
            </w:r>
          </w:p>
        </w:tc>
        <w:tc>
          <w:tcPr>
            <w:tcW w:w="2412" w:type="dxa"/>
            <w:vAlign w:val="center"/>
          </w:tcPr>
          <w:p w14:paraId="3C1C3BDA">
            <w:pPr>
              <w:pStyle w:val="13"/>
              <w:numPr>
                <w:ilvl w:val="0"/>
                <w:numId w:val="0"/>
              </w:numPr>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lang w:val="en-US" w:eastAsia="zh-CN"/>
              </w:rPr>
              <w:t>140059.24</w:t>
            </w:r>
          </w:p>
        </w:tc>
        <w:tc>
          <w:tcPr>
            <w:tcW w:w="1100" w:type="dxa"/>
            <w:vAlign w:val="center"/>
          </w:tcPr>
          <w:p w14:paraId="5C6EF9C1">
            <w:pPr>
              <w:pStyle w:val="13"/>
              <w:numPr>
                <w:ilvl w:val="0"/>
                <w:numId w:val="0"/>
              </w:numPr>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128米</w:t>
            </w:r>
          </w:p>
        </w:tc>
        <w:tc>
          <w:tcPr>
            <w:tcW w:w="2050" w:type="dxa"/>
            <w:vAlign w:val="center"/>
          </w:tcPr>
          <w:p w14:paraId="3606D30D">
            <w:pPr>
              <w:pStyle w:val="13"/>
              <w:numPr>
                <w:ilvl w:val="0"/>
                <w:numId w:val="0"/>
              </w:numPr>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住宅</w:t>
            </w:r>
          </w:p>
        </w:tc>
      </w:tr>
    </w:tbl>
    <w:p w14:paraId="4FD1B07B">
      <w:pPr>
        <w:pStyle w:val="13"/>
        <w:numPr>
          <w:ilvl w:val="0"/>
          <w:numId w:val="0"/>
        </w:numPr>
        <w:ind w:firstLine="643" w:firstLineChars="200"/>
        <w:rPr>
          <w:rFonts w:hint="eastAsia" w:ascii="仿宋_GB2312" w:hAnsi="仿宋_GB2312" w:eastAsia="仿宋_GB2312" w:cs="仿宋_GB2312"/>
          <w:b/>
          <w:bCs/>
          <w:color w:val="auto"/>
          <w:kern w:val="2"/>
          <w:sz w:val="32"/>
          <w:szCs w:val="32"/>
          <w:highlight w:val="none"/>
          <w:u w:val="none"/>
          <w:lang w:val="en-US" w:eastAsia="zh-CN" w:bidi="ar-SA"/>
        </w:rPr>
      </w:pPr>
      <w:r>
        <w:rPr>
          <w:rFonts w:hint="eastAsia" w:ascii="仿宋_GB2312" w:hAnsi="仿宋_GB2312" w:eastAsia="仿宋_GB2312" w:cs="仿宋_GB2312"/>
          <w:b/>
          <w:bCs/>
          <w:color w:val="auto"/>
          <w:kern w:val="2"/>
          <w:sz w:val="32"/>
          <w:szCs w:val="32"/>
          <w:highlight w:val="none"/>
          <w:u w:val="none"/>
          <w:lang w:val="en-US" w:eastAsia="zh-CN" w:bidi="ar-SA"/>
        </w:rPr>
        <w:t>三、服务范围：</w:t>
      </w:r>
    </w:p>
    <w:p w14:paraId="1D20260D">
      <w:pPr>
        <w:pStyle w:val="13"/>
        <w:ind w:firstLine="640" w:firstLineChars="200"/>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本次</w:t>
      </w:r>
      <w:r>
        <w:rPr>
          <w:rFonts w:hint="eastAsia" w:ascii="仿宋_GB2312" w:hAnsi="仿宋_GB2312" w:eastAsia="仿宋_GB2312" w:cs="仿宋_GB2312"/>
          <w:b w:val="0"/>
          <w:bCs w:val="0"/>
          <w:color w:val="auto"/>
          <w:sz w:val="32"/>
          <w:szCs w:val="32"/>
          <w:highlight w:val="none"/>
          <w:lang w:val="en-US" w:eastAsia="zh-CN"/>
        </w:rPr>
        <w:t>服务</w:t>
      </w:r>
      <w:r>
        <w:rPr>
          <w:rFonts w:hint="eastAsia" w:ascii="仿宋_GB2312" w:hAnsi="仿宋_GB2312" w:eastAsia="仿宋_GB2312" w:cs="仿宋_GB2312"/>
          <w:color w:val="auto"/>
          <w:kern w:val="2"/>
          <w:sz w:val="32"/>
          <w:szCs w:val="32"/>
          <w:highlight w:val="none"/>
          <w:u w:val="none"/>
          <w:lang w:val="en-US" w:eastAsia="zh-CN" w:bidi="ar-SA"/>
        </w:rPr>
        <w:t>范围：银湖半山</w:t>
      </w:r>
      <w:r>
        <w:rPr>
          <w:rFonts w:hint="eastAsia" w:ascii="仿宋_GB2312" w:hAnsi="仿宋_GB2312" w:eastAsia="仿宋_GB2312" w:cs="仿宋_GB2312"/>
          <w:b w:val="0"/>
          <w:bCs w:val="0"/>
          <w:color w:val="auto"/>
          <w:sz w:val="32"/>
          <w:szCs w:val="32"/>
          <w:highlight w:val="none"/>
          <w:u w:val="none"/>
          <w:lang w:val="en-US" w:eastAsia="zh-CN"/>
        </w:rPr>
        <w:t>3、4、5栋</w:t>
      </w:r>
    </w:p>
    <w:p w14:paraId="305F953A">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lang w:val="en-US" w:eastAsia="zh-CN"/>
        </w:rPr>
        <w:t>项目预算限额：</w:t>
      </w:r>
    </w:p>
    <w:p w14:paraId="305A75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人民币4万元（上限价），各报价单位的报价不得超过其上限价。</w:t>
      </w:r>
    </w:p>
    <w:p w14:paraId="090B2E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lang w:val="en-US" w:eastAsia="zh-CN"/>
        </w:rPr>
        <w:t>五、采购内容：</w:t>
      </w:r>
      <w:r>
        <w:rPr>
          <w:rFonts w:hint="eastAsia" w:ascii="仿宋_GB2312" w:hAnsi="仿宋_GB2312" w:eastAsia="仿宋_GB2312" w:cs="仿宋_GB2312"/>
          <w:color w:val="auto"/>
          <w:sz w:val="32"/>
          <w:szCs w:val="32"/>
          <w:highlight w:val="none"/>
          <w:u w:val="none"/>
          <w:lang w:val="en-US" w:eastAsia="zh-CN"/>
        </w:rPr>
        <w:t>包括但不限于以下内容：</w:t>
      </w:r>
    </w:p>
    <w:p w14:paraId="1C59C4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（一）检测的设备:</w:t>
      </w:r>
    </w:p>
    <w:p w14:paraId="7BB7D11E">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插座与照明开关；</w:t>
      </w:r>
    </w:p>
    <w:p w14:paraId="14CA1261">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剩余电流保护装置；</w:t>
      </w:r>
    </w:p>
    <w:p w14:paraId="4127653F">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低压配电柜；</w:t>
      </w:r>
    </w:p>
    <w:p w14:paraId="350490FE">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配电线路；</w:t>
      </w:r>
    </w:p>
    <w:p w14:paraId="3943F784">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照明器具；</w:t>
      </w:r>
    </w:p>
    <w:p w14:paraId="4B358A78">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电动机；</w:t>
      </w:r>
    </w:p>
    <w:p w14:paraId="54E4E0A6">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电热器具；</w:t>
      </w:r>
    </w:p>
    <w:p w14:paraId="7260BC2A">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空调器具；</w:t>
      </w:r>
    </w:p>
    <w:p w14:paraId="13D2AF48">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其他小型用电设备；</w:t>
      </w:r>
    </w:p>
    <w:p w14:paraId="39BCD4B3">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接地和等电位联结；</w:t>
      </w:r>
    </w:p>
    <w:p w14:paraId="1B9F07BC">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防雷接地。</w:t>
      </w:r>
    </w:p>
    <w:p w14:paraId="5639DF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（二）深消安委【2012】26号文件八项检测内容:</w:t>
      </w:r>
    </w:p>
    <w:p w14:paraId="1CC207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1.电气系统的带电设备红外诊断；</w:t>
      </w:r>
    </w:p>
    <w:p w14:paraId="53FA1E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2.电气系统的接地电阻检测；</w:t>
      </w:r>
    </w:p>
    <w:p w14:paraId="7711A8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3.电气系统的剩余电流动作保护装置检测；</w:t>
      </w:r>
    </w:p>
    <w:p w14:paraId="610918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4.电气系统的绝缘电阻检测；</w:t>
      </w:r>
    </w:p>
    <w:p w14:paraId="0AB008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5.变配电系统建筑、接线端子的安装情况；</w:t>
      </w:r>
    </w:p>
    <w:p w14:paraId="162FD2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6.室内低压配电线路配线情况，动力照明配电箱、开关插座安装；</w:t>
      </w:r>
    </w:p>
    <w:p w14:paraId="52E700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7.吊顶内线路的敷设；</w:t>
      </w:r>
    </w:p>
    <w:p w14:paraId="6B8F41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8.电气设备接地和等电位联结。</w:t>
      </w:r>
    </w:p>
    <w:p w14:paraId="53F1A7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检测完工后，出具检査部门认可的《建筑电气防火检测报告》</w:t>
      </w:r>
    </w:p>
    <w:p w14:paraId="30F3D179">
      <w:pPr>
        <w:pStyle w:val="13"/>
        <w:ind w:firstLine="643" w:firstLineChars="200"/>
        <w:rPr>
          <w:rFonts w:hint="eastAsia" w:ascii="仿宋_GB2312" w:hAnsi="仿宋_GB2312" w:eastAsia="仿宋_GB2312" w:cs="仿宋_GB2312"/>
          <w:b/>
          <w:bCs/>
          <w:color w:val="auto"/>
          <w:kern w:val="2"/>
          <w:sz w:val="32"/>
          <w:szCs w:val="32"/>
          <w:highlight w:val="none"/>
          <w:u w:val="none"/>
          <w:lang w:val="en-US" w:eastAsia="zh-CN" w:bidi="ar-SA"/>
        </w:rPr>
      </w:pPr>
      <w:r>
        <w:rPr>
          <w:rFonts w:hint="eastAsia" w:ascii="仿宋_GB2312" w:hAnsi="仿宋_GB2312" w:eastAsia="仿宋_GB2312" w:cs="仿宋_GB2312"/>
          <w:b/>
          <w:bCs/>
          <w:color w:val="auto"/>
          <w:kern w:val="2"/>
          <w:sz w:val="32"/>
          <w:szCs w:val="32"/>
          <w:highlight w:val="none"/>
          <w:u w:val="none"/>
          <w:lang w:val="en-US" w:eastAsia="zh-CN" w:bidi="ar-SA"/>
        </w:rPr>
        <w:t>六、供应商应具备的条件</w:t>
      </w:r>
    </w:p>
    <w:p w14:paraId="290093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1、必须为中华人民共和国境内注册并合法运营的独立法人机构。</w:t>
      </w:r>
    </w:p>
    <w:p w14:paraId="034F84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2、近三年内没有骗取中标和严重违约、提供的产品没有重大质量问题及安全事故。</w:t>
      </w:r>
    </w:p>
    <w:p w14:paraId="494F8E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3、具有市场监督管理部门颁发的检验检测机构资质认定证书及证书附表。</w:t>
      </w:r>
    </w:p>
    <w:p w14:paraId="60AE14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4、本项目不接受联合体投标，不允许转包、分包。</w:t>
      </w:r>
    </w:p>
    <w:p w14:paraId="727E859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u w:val="none"/>
          <w:lang w:val="en-US" w:eastAsia="zh-CN"/>
        </w:rPr>
        <w:t>七、工期要求：</w:t>
      </w:r>
      <w:r>
        <w:rPr>
          <w:rFonts w:hint="eastAsia" w:ascii="仿宋_GB2312" w:hAnsi="仿宋_GB2312" w:eastAsia="仿宋_GB2312" w:cs="仿宋_GB2312"/>
          <w:color w:val="auto"/>
          <w:sz w:val="32"/>
          <w:szCs w:val="32"/>
          <w:highlight w:val="none"/>
          <w:lang w:val="en-US" w:eastAsia="zh-CN"/>
        </w:rPr>
        <w:t>检测需在5个工作日内完成，检测完工后6天内出具检查部门认可的《建筑电气防火检测报告》。</w:t>
      </w:r>
    </w:p>
    <w:p w14:paraId="3EB6EA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auto"/>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lang w:val="en-US" w:eastAsia="zh-CN"/>
        </w:rPr>
        <w:t>八、特别提醒</w:t>
      </w:r>
    </w:p>
    <w:p w14:paraId="39284B8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（一）报价要求</w:t>
      </w:r>
    </w:p>
    <w:p w14:paraId="062846AB">
      <w:pPr>
        <w:keepNext w:val="0"/>
        <w:keepLines w:val="0"/>
        <w:pageBreakBefore w:val="0"/>
        <w:widowControl w:val="0"/>
        <w:kinsoku/>
        <w:wordWrap/>
        <w:overflowPunct w:val="0"/>
        <w:topLinePunct/>
        <w:autoSpaceDE w:val="0"/>
        <w:autoSpaceDN w:val="0"/>
        <w:bidi w:val="0"/>
        <w:adjustRightInd w:val="0"/>
        <w:snapToGrid/>
        <w:spacing w:line="360" w:lineRule="auto"/>
        <w:ind w:firstLine="56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报价一经认可，即为签订合同的最终依据。请各供应商按附件报价函格式进行填写，并加盖公章和企业简介、营业执照、法人身份证复印件、授权委托书、授权人身份证复印件、相关资质证书等，于2026年6月16日17:3</w:t>
      </w:r>
      <w:bookmarkStart w:id="0" w:name="_GoBack"/>
      <w:bookmarkEnd w:id="0"/>
      <w:r>
        <w:rPr>
          <w:rFonts w:hint="eastAsia" w:ascii="仿宋_GB2312" w:hAnsi="仿宋_GB2312" w:eastAsia="仿宋_GB2312" w:cs="仿宋_GB2312"/>
          <w:color w:val="auto"/>
          <w:sz w:val="32"/>
          <w:szCs w:val="32"/>
          <w:highlight w:val="none"/>
          <w:u w:val="none"/>
          <w:lang w:val="en-US" w:eastAsia="zh-CN"/>
        </w:rPr>
        <w:t>0前联系柳工:0755-82491559</w:t>
      </w:r>
      <w:r>
        <w:rPr>
          <w:rFonts w:hint="eastAsia" w:ascii="仿宋_GB2312" w:hAnsi="仿宋_GB2312" w:eastAsia="仿宋_GB2312" w:cs="仿宋_GB2312"/>
          <w:color w:val="auto"/>
          <w:kern w:val="2"/>
          <w:sz w:val="32"/>
          <w:szCs w:val="32"/>
          <w:highlight w:val="none"/>
          <w:u w:val="none"/>
          <w:lang w:val="en-US" w:eastAsia="zh-CN" w:bidi="ar-SA"/>
        </w:rPr>
        <w:t>并将相关文件寄送至深圳市罗湖区清水河一路罗湖投控大厦B座9楼</w:t>
      </w:r>
      <w:r>
        <w:rPr>
          <w:rFonts w:hint="eastAsia" w:ascii="仿宋_GB2312" w:hAnsi="仿宋_GB2312" w:eastAsia="仿宋_GB2312" w:cs="仿宋_GB2312"/>
          <w:color w:val="auto"/>
          <w:sz w:val="32"/>
          <w:szCs w:val="32"/>
          <w:highlight w:val="none"/>
          <w:u w:val="none"/>
          <w:lang w:val="en-US" w:eastAsia="zh-CN"/>
        </w:rPr>
        <w:t>，逾期视为放弃参与本项目报价。</w:t>
      </w:r>
      <w:r>
        <w:rPr>
          <w:rFonts w:hint="eastAsia" w:ascii="仿宋_GB2312" w:hAnsi="仿宋_GB2312" w:eastAsia="仿宋_GB2312" w:cs="仿宋_GB2312"/>
          <w:b w:val="0"/>
          <w:bCs w:val="0"/>
          <w:color w:val="auto"/>
          <w:sz w:val="32"/>
          <w:szCs w:val="32"/>
          <w:highlight w:val="none"/>
          <w:u w:val="none"/>
          <w:lang w:val="en-US" w:eastAsia="zh-CN"/>
        </w:rPr>
        <w:t>纸质版报价文件两份，同时需将报价文件盖章扫描版以U盘方式递交，U盘同纸质版报价文件统一密封。</w:t>
      </w:r>
    </w:p>
    <w:p w14:paraId="3F18D41F">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报价须知</w:t>
      </w:r>
    </w:p>
    <w:p w14:paraId="0ECAC4D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baseline"/>
        <w:outlineLvl w:val="9"/>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（1）</w:t>
      </w:r>
      <w:r>
        <w:rPr>
          <w:rFonts w:hint="eastAsia" w:ascii="仿宋_GB2312" w:hAnsi="仿宋_GB2312" w:eastAsia="仿宋_GB2312" w:cs="仿宋_GB2312"/>
          <w:color w:val="auto"/>
          <w:kern w:val="2"/>
          <w:sz w:val="32"/>
          <w:szCs w:val="32"/>
          <w:highlight w:val="none"/>
          <w:u w:val="none"/>
          <w:lang w:val="en-US" w:eastAsia="zh-CN" w:bidi="ar-SA"/>
        </w:rPr>
        <w:t>本次报价为一次性报价，报价人如对本询价函报价，即表示认可我方提出的要求，且不可撤回。否则，该报价人将被记入不诚信报价人名单，在今后规定的时间内不得参与我方组织的任何招标活动。</w:t>
      </w:r>
    </w:p>
    <w:p w14:paraId="783CD6E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640" w:firstLineChars="200"/>
        <w:jc w:val="left"/>
        <w:textAlignment w:val="baseline"/>
        <w:outlineLvl w:val="9"/>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（2）询价函、报价函均为采购合同的组成部分。</w:t>
      </w:r>
    </w:p>
    <w:p w14:paraId="3A2AC49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640" w:firstLineChars="200"/>
        <w:jc w:val="left"/>
        <w:textAlignment w:val="baseline"/>
        <w:outlineLvl w:val="9"/>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3）报价人在采购过程中应遵守诚实信用的原则，在采购及合同履行过程中，如发现报价人有欺诈等不诚实行为及违反合同约定等行为，将会受到列入黑名单、网上通报等处理。希望各竞投报价人在认真阅读询价函内容后再进行报价。</w:t>
      </w:r>
    </w:p>
    <w:p w14:paraId="09D953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九、联系方式</w:t>
      </w:r>
    </w:p>
    <w:p w14:paraId="471B9FA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640" w:firstLineChars="200"/>
        <w:jc w:val="left"/>
        <w:textAlignment w:val="baseline"/>
        <w:outlineLvl w:val="9"/>
        <w:rPr>
          <w:rFonts w:hint="default"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联系人：柳工</w:t>
      </w:r>
    </w:p>
    <w:p w14:paraId="727C79B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640" w:firstLineChars="200"/>
        <w:jc w:val="left"/>
        <w:textAlignment w:val="baseline"/>
        <w:outlineLvl w:val="9"/>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联系电话：0755-82491559</w:t>
      </w:r>
    </w:p>
    <w:p w14:paraId="4B4112E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640" w:firstLineChars="200"/>
        <w:jc w:val="left"/>
        <w:textAlignment w:val="baseline"/>
        <w:outlineLvl w:val="9"/>
        <w:rPr>
          <w:rFonts w:hint="default"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项目联系人：陈女士</w:t>
      </w:r>
    </w:p>
    <w:p w14:paraId="577231B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640" w:firstLineChars="200"/>
        <w:jc w:val="left"/>
        <w:textAlignment w:val="baseline"/>
        <w:outlineLvl w:val="9"/>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项目联系电话：17722413466</w:t>
      </w:r>
    </w:p>
    <w:p w14:paraId="4D93A06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640" w:firstLineChars="200"/>
        <w:jc w:val="left"/>
        <w:textAlignment w:val="baseline"/>
        <w:outlineLvl w:val="9"/>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项目工程联系人：贺先生</w:t>
      </w:r>
    </w:p>
    <w:p w14:paraId="65A141B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640" w:firstLineChars="200"/>
        <w:jc w:val="left"/>
        <w:textAlignment w:val="baseline"/>
        <w:outlineLvl w:val="9"/>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联系电话：15343045669</w:t>
      </w:r>
    </w:p>
    <w:p w14:paraId="510C650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640" w:firstLineChars="200"/>
        <w:jc w:val="left"/>
        <w:textAlignment w:val="baseline"/>
        <w:outlineLvl w:val="9"/>
        <w:rPr>
          <w:rFonts w:hint="default" w:ascii="仿宋_GB2312" w:hAnsi="仿宋_GB2312" w:eastAsia="仿宋_GB2312" w:cs="仿宋_GB2312"/>
          <w:color w:val="auto"/>
          <w:kern w:val="2"/>
          <w:sz w:val="32"/>
          <w:szCs w:val="32"/>
          <w:highlight w:val="none"/>
          <w:u w:val="none"/>
          <w:lang w:val="en-US" w:eastAsia="zh-CN" w:bidi="ar-SA"/>
        </w:rPr>
      </w:pPr>
    </w:p>
    <w:p w14:paraId="24383B1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highlight w:val="none"/>
          <w:u w:val="none"/>
          <w:lang w:val="en-US" w:eastAsia="zh-CN"/>
        </w:rPr>
      </w:pPr>
    </w:p>
    <w:p w14:paraId="7EA03C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附件：1.评审办法；</w:t>
      </w:r>
    </w:p>
    <w:p w14:paraId="640784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jc w:val="left"/>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2.报价函；</w:t>
      </w:r>
    </w:p>
    <w:p w14:paraId="1E702239">
      <w:pPr>
        <w:pStyle w:val="13"/>
        <w:ind w:firstLine="1600" w:firstLineChars="500"/>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3.征信承诺书；</w:t>
      </w:r>
    </w:p>
    <w:p w14:paraId="5AD7AB77">
      <w:pPr>
        <w:pStyle w:val="13"/>
        <w:ind w:firstLine="1600" w:firstLineChars="500"/>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4.</w:t>
      </w:r>
      <w:r>
        <w:rPr>
          <w:rFonts w:hint="eastAsia" w:ascii="仿宋_GB2312" w:hAnsi="仿宋_GB2312" w:eastAsia="仿宋_GB2312" w:cs="仿宋_GB2312"/>
          <w:b w:val="0"/>
          <w:bCs w:val="0"/>
          <w:color w:val="auto"/>
          <w:sz w:val="32"/>
          <w:szCs w:val="40"/>
          <w:highlight w:val="none"/>
          <w:lang w:val="en-US" w:eastAsia="zh-CN"/>
        </w:rPr>
        <w:t>总公司对分公司的授权函(固定格式)(总公司投标的无需提交)；</w:t>
      </w:r>
    </w:p>
    <w:p w14:paraId="397027D1">
      <w:pPr>
        <w:pStyle w:val="7"/>
        <w:ind w:firstLine="1600" w:firstLineChars="5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u w:val="none"/>
          <w:lang w:val="en-US" w:eastAsia="zh-CN"/>
        </w:rPr>
        <w:t>5.其他资料。</w:t>
      </w:r>
    </w:p>
    <w:p w14:paraId="3D08BBFE">
      <w:pPr>
        <w:pStyle w:val="7"/>
        <w:ind w:firstLine="1600" w:firstLineChars="500"/>
        <w:rPr>
          <w:rFonts w:hint="eastAsia" w:ascii="仿宋_GB2312" w:hAnsi="仿宋_GB2312" w:eastAsia="仿宋_GB2312" w:cs="仿宋_GB2312"/>
          <w:color w:val="auto"/>
          <w:sz w:val="32"/>
          <w:szCs w:val="32"/>
          <w:highlight w:val="none"/>
          <w:u w:val="none"/>
          <w:lang w:val="en-US" w:eastAsia="zh-CN"/>
        </w:rPr>
      </w:pPr>
    </w:p>
    <w:p w14:paraId="43D1F5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0" w:firstLineChars="1000"/>
        <w:jc w:val="left"/>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采购单位：深圳市正阳投资开发有限公司</w:t>
      </w:r>
    </w:p>
    <w:p w14:paraId="4D76B5D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560" w:firstLineChars="800"/>
        <w:jc w:val="left"/>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 xml:space="preserve">                    2026年6月9日</w:t>
      </w:r>
    </w:p>
    <w:p w14:paraId="412F487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0"/>
          <w:szCs w:val="30"/>
          <w:highlight w:val="none"/>
          <w:u w:val="none"/>
          <w:lang w:val="en-US" w:eastAsia="zh-CN"/>
        </w:rPr>
      </w:pPr>
    </w:p>
    <w:p w14:paraId="04A78DD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0"/>
          <w:szCs w:val="30"/>
          <w:highlight w:val="none"/>
          <w:u w:val="none"/>
          <w:lang w:val="en-US" w:eastAsia="zh-CN"/>
        </w:rPr>
      </w:pPr>
    </w:p>
    <w:p w14:paraId="7412FBD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u w:val="none"/>
          <w:lang w:val="en-US" w:eastAsia="zh-CN"/>
        </w:rPr>
        <w:t>附件1</w:t>
      </w:r>
    </w:p>
    <w:p w14:paraId="52ADA1C8">
      <w:pPr>
        <w:pStyle w:val="3"/>
        <w:numPr>
          <w:ilvl w:val="1"/>
          <w:numId w:val="0"/>
        </w:numPr>
        <w:spacing w:line="300" w:lineRule="auto"/>
        <w:ind w:leftChars="0"/>
        <w:jc w:val="center"/>
        <w:rPr>
          <w:rFonts w:hint="eastAsia" w:ascii="方正小标宋_GBK" w:hAnsi="方正小标宋_GBK" w:eastAsia="方正小标宋_GBK" w:cs="方正小标宋_GBK"/>
          <w:bCs/>
          <w:color w:val="auto"/>
          <w:sz w:val="44"/>
          <w:szCs w:val="44"/>
          <w:highlight w:val="none"/>
        </w:rPr>
      </w:pPr>
      <w:r>
        <w:rPr>
          <w:rFonts w:hint="eastAsia" w:ascii="方正小标宋_GBK" w:hAnsi="方正小标宋_GBK" w:eastAsia="方正小标宋_GBK" w:cs="方正小标宋_GBK"/>
          <w:bCs/>
          <w:color w:val="auto"/>
          <w:sz w:val="44"/>
          <w:szCs w:val="44"/>
          <w:highlight w:val="none"/>
        </w:rPr>
        <w:t>评审办法</w:t>
      </w:r>
    </w:p>
    <w:p w14:paraId="366CB62A">
      <w:pPr>
        <w:spacing w:line="300" w:lineRule="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一、评标委员会的组成</w:t>
      </w:r>
    </w:p>
    <w:p w14:paraId="116FD0EA">
      <w:pPr>
        <w:spacing w:line="300" w:lineRule="auto"/>
        <w:ind w:firstLine="640" w:firstLineChars="20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招标人按照有关规定成立评标委员会，成员包括招标人代表以及其他部门有关技术、经济等方面的专家组成。</w:t>
      </w:r>
    </w:p>
    <w:p w14:paraId="222ADA0F">
      <w:pPr>
        <w:spacing w:line="300" w:lineRule="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二、评标方法</w:t>
      </w:r>
    </w:p>
    <w:p w14:paraId="5EC0B723">
      <w:pPr>
        <w:spacing w:line="300" w:lineRule="auto"/>
        <w:rPr>
          <w:rFonts w:hint="eastAsia" w:ascii="仿宋_GB2312" w:hAnsi="仿宋_GB2312" w:eastAsia="仿宋_GB2312" w:cs="仿宋_GB2312"/>
          <w:b/>
          <w:color w:val="auto"/>
          <w:sz w:val="32"/>
          <w:szCs w:val="32"/>
          <w:highlight w:val="none"/>
          <w:lang w:eastAsia="zh-CN"/>
        </w:rPr>
      </w:pPr>
      <w:r>
        <w:rPr>
          <w:rFonts w:hint="eastAsia" w:ascii="仿宋_GB2312" w:hAnsi="仿宋_GB2312" w:eastAsia="仿宋_GB2312" w:cs="仿宋_GB2312"/>
          <w:color w:val="auto"/>
          <w:sz w:val="32"/>
          <w:szCs w:val="32"/>
          <w:highlight w:val="none"/>
        </w:rPr>
        <w:t>1、本项目的评标办法采用：</w:t>
      </w:r>
      <w:r>
        <w:rPr>
          <w:rFonts w:hint="eastAsia" w:ascii="仿宋_GB2312" w:hAnsi="仿宋_GB2312" w:eastAsia="仿宋_GB2312" w:cs="仿宋_GB2312"/>
          <w:b/>
          <w:bCs/>
          <w:color w:val="auto"/>
          <w:sz w:val="32"/>
          <w:szCs w:val="32"/>
          <w:highlight w:val="none"/>
          <w:lang w:val="en-US" w:eastAsia="zh-CN"/>
        </w:rPr>
        <w:t>合理低价</w:t>
      </w:r>
      <w:r>
        <w:rPr>
          <w:rFonts w:hint="eastAsia" w:ascii="仿宋_GB2312" w:hAnsi="仿宋_GB2312" w:eastAsia="仿宋_GB2312" w:cs="仿宋_GB2312"/>
          <w:b/>
          <w:bCs/>
          <w:color w:val="auto"/>
          <w:sz w:val="32"/>
          <w:szCs w:val="32"/>
          <w:highlight w:val="none"/>
        </w:rPr>
        <w:t>法</w:t>
      </w:r>
      <w:r>
        <w:rPr>
          <w:rFonts w:hint="eastAsia" w:ascii="仿宋_GB2312" w:hAnsi="仿宋_GB2312" w:eastAsia="仿宋_GB2312" w:cs="仿宋_GB2312"/>
          <w:b/>
          <w:color w:val="auto"/>
          <w:sz w:val="32"/>
          <w:szCs w:val="32"/>
          <w:highlight w:val="none"/>
          <w:lang w:eastAsia="zh-CN"/>
        </w:rPr>
        <w:t>，</w:t>
      </w:r>
      <w:r>
        <w:rPr>
          <w:rFonts w:hint="eastAsia" w:ascii="仿宋_GB2312" w:hAnsi="仿宋_GB2312" w:eastAsia="仿宋_GB2312" w:cs="仿宋_GB2312"/>
          <w:b/>
          <w:bCs/>
          <w:color w:val="auto"/>
          <w:sz w:val="32"/>
          <w:szCs w:val="32"/>
          <w:highlight w:val="none"/>
          <w:lang w:eastAsia="zh-CN"/>
        </w:rPr>
        <w:t>评标时，评委将根据投标人的税前报价（或扣除增值税后的报价）进行评审。</w:t>
      </w:r>
    </w:p>
    <w:p w14:paraId="61B69477">
      <w:pPr>
        <w:spacing w:line="300" w:lineRule="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2、中标人数量：1家；候选中标人数量：3家或3家以上。</w:t>
      </w:r>
    </w:p>
    <w:p w14:paraId="0484EE5A">
      <w:pPr>
        <w:pStyle w:val="13"/>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3、评标委员会对满足招标文件实质要求的投标文件，按照报价由低到高的顺序推荐中标候选人。</w:t>
      </w:r>
    </w:p>
    <w:p w14:paraId="3A6B95E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0"/>
          <w:szCs w:val="30"/>
          <w:highlight w:val="none"/>
          <w:u w:val="none"/>
          <w:lang w:val="en-US" w:eastAsia="zh-CN"/>
        </w:rPr>
      </w:pPr>
    </w:p>
    <w:p w14:paraId="308089F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0"/>
          <w:szCs w:val="30"/>
          <w:highlight w:val="none"/>
          <w:u w:val="none"/>
          <w:lang w:val="en-US" w:eastAsia="zh-CN"/>
        </w:rPr>
      </w:pPr>
    </w:p>
    <w:p w14:paraId="787ACBD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0"/>
          <w:szCs w:val="30"/>
          <w:highlight w:val="none"/>
          <w:u w:val="none"/>
          <w:lang w:val="en-US" w:eastAsia="zh-CN"/>
        </w:rPr>
      </w:pPr>
    </w:p>
    <w:p w14:paraId="2BB5811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附件2</w:t>
      </w:r>
    </w:p>
    <w:p w14:paraId="5D3F03B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highlight w:val="none"/>
          <w:u w:val="none"/>
          <w:lang w:val="en-US" w:eastAsia="zh-CN"/>
        </w:rPr>
      </w:pPr>
      <w:r>
        <w:rPr>
          <w:rFonts w:hint="eastAsia" w:ascii="方正小标宋_GBK" w:hAnsi="方正小标宋_GBK" w:eastAsia="方正小标宋_GBK" w:cs="方正小标宋_GBK"/>
          <w:color w:val="auto"/>
          <w:sz w:val="44"/>
          <w:szCs w:val="44"/>
          <w:highlight w:val="none"/>
          <w:u w:val="none"/>
          <w:lang w:val="en-US" w:eastAsia="zh-CN"/>
        </w:rPr>
        <w:t>报价函</w:t>
      </w:r>
    </w:p>
    <w:p w14:paraId="2F38959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lang w:val="en-US" w:eastAsia="zh-CN"/>
        </w:rPr>
      </w:pPr>
    </w:p>
    <w:p w14:paraId="67F3AE2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深圳市正阳投资开发有限公司：</w:t>
      </w:r>
    </w:p>
    <w:p w14:paraId="02D82B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贵司询价函我司已收悉，决定参与报价，现就“</w:t>
      </w:r>
      <w:r>
        <w:rPr>
          <w:rFonts w:hint="eastAsia" w:ascii="仿宋_GB2312" w:hAnsi="仿宋_GB2312" w:eastAsia="仿宋_GB2312" w:cs="仿宋_GB2312"/>
          <w:b/>
          <w:bCs/>
          <w:color w:val="auto"/>
          <w:sz w:val="32"/>
          <w:szCs w:val="32"/>
          <w:highlight w:val="none"/>
          <w:u w:val="single"/>
          <w:lang w:val="en-US" w:eastAsia="zh-CN"/>
        </w:rPr>
        <w:t>银湖半山3、4、5栋2026年度建筑电气防火检测服务</w:t>
      </w:r>
      <w:r>
        <w:rPr>
          <w:rFonts w:hint="eastAsia" w:ascii="仿宋_GB2312" w:hAnsi="仿宋_GB2312" w:eastAsia="仿宋_GB2312" w:cs="仿宋_GB2312"/>
          <w:color w:val="auto"/>
          <w:sz w:val="32"/>
          <w:szCs w:val="32"/>
          <w:highlight w:val="none"/>
          <w:u w:val="none"/>
          <w:lang w:val="en-US" w:eastAsia="zh-CN"/>
        </w:rPr>
        <w:t>”报价如下：</w:t>
      </w:r>
    </w:p>
    <w:p w14:paraId="353B1D1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一、我方愿意按照询价函规定的各项要求，向贵司提供相应服务，总价为人民币XX元（含</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none"/>
          <w:lang w:val="en-US" w:eastAsia="zh-CN"/>
        </w:rPr>
        <w:t>%增值税价），该报价包含建筑电气防火检测工作的一切费用；</w:t>
      </w:r>
    </w:p>
    <w:p w14:paraId="62D414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二、一旦我方中标，双方合同签字生效后，我方将严格履行合同规定的职责和义务，保证按照合同要求贵司要求提供服务。</w:t>
      </w:r>
    </w:p>
    <w:p w14:paraId="61F390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三、我方为本项目提交的报价文件一式两份，具备同等效力。</w:t>
      </w:r>
    </w:p>
    <w:p w14:paraId="58C896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四、我方提供给贵单位的与本项目采购有关的文件资料，保证文件资料的真实性和准确性。</w:t>
      </w:r>
    </w:p>
    <w:p w14:paraId="67133F0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highlight w:val="none"/>
          <w:u w:val="none"/>
          <w:lang w:val="en-US" w:eastAsia="zh-CN"/>
        </w:rPr>
      </w:pPr>
    </w:p>
    <w:p w14:paraId="494248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报价人名称（公章）：</w:t>
      </w:r>
    </w:p>
    <w:p w14:paraId="6190C3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法定代表人或委托代理人签名：</w:t>
      </w:r>
    </w:p>
    <w:p w14:paraId="3D6761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日期：</w:t>
      </w:r>
    </w:p>
    <w:p w14:paraId="18EC46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 xml:space="preserve">通讯地址：  </w:t>
      </w:r>
    </w:p>
    <w:p w14:paraId="4B16A7B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联系人及联系方式：</w:t>
      </w:r>
    </w:p>
    <w:p w14:paraId="00DA2AED">
      <w:pPr>
        <w:pStyle w:val="13"/>
        <w:rPr>
          <w:rFonts w:hint="eastAsia" w:ascii="仿宋_GB2312" w:hAnsi="仿宋_GB2312" w:eastAsia="仿宋_GB2312" w:cs="仿宋_GB2312"/>
          <w:color w:val="auto"/>
          <w:sz w:val="30"/>
          <w:szCs w:val="30"/>
          <w:highlight w:val="none"/>
          <w:u w:val="none"/>
          <w:lang w:val="en-US" w:eastAsia="zh-CN"/>
        </w:rPr>
      </w:pPr>
    </w:p>
    <w:p w14:paraId="40571DF5">
      <w:pPr>
        <w:pStyle w:val="13"/>
        <w:rPr>
          <w:rFonts w:hint="eastAsia" w:ascii="仿宋_GB2312" w:hAnsi="仿宋_GB2312" w:eastAsia="仿宋_GB2312" w:cs="仿宋_GB2312"/>
          <w:color w:val="auto"/>
          <w:sz w:val="30"/>
          <w:szCs w:val="30"/>
          <w:highlight w:val="none"/>
          <w:u w:val="none"/>
          <w:lang w:val="en-US" w:eastAsia="zh-CN"/>
        </w:rPr>
      </w:pPr>
    </w:p>
    <w:p w14:paraId="76FB200F">
      <w:pPr>
        <w:pStyle w:val="13"/>
        <w:rPr>
          <w:rFonts w:hint="eastAsia" w:ascii="仿宋_GB2312" w:hAnsi="仿宋_GB2312" w:eastAsia="仿宋_GB2312" w:cs="仿宋_GB2312"/>
          <w:color w:val="auto"/>
          <w:sz w:val="30"/>
          <w:szCs w:val="30"/>
          <w:highlight w:val="none"/>
          <w:u w:val="none"/>
          <w:lang w:val="en-US" w:eastAsia="zh-CN"/>
        </w:rPr>
      </w:pPr>
    </w:p>
    <w:p w14:paraId="1E55ED51">
      <w:pPr>
        <w:spacing w:line="300" w:lineRule="auto"/>
        <w:jc w:val="both"/>
        <w:rPr>
          <w:rFonts w:hint="eastAsia" w:ascii="仿宋" w:hAnsi="仿宋" w:eastAsia="仿宋" w:cs="仿宋"/>
          <w:color w:val="auto"/>
          <w:sz w:val="32"/>
          <w:szCs w:val="40"/>
          <w:highlight w:val="none"/>
          <w:lang w:val="en-US" w:eastAsia="zh-CN"/>
        </w:rPr>
      </w:pPr>
      <w:r>
        <w:rPr>
          <w:rFonts w:hint="eastAsia" w:ascii="仿宋_GB2312" w:hAnsi="仿宋_GB2312" w:eastAsia="仿宋_GB2312" w:cs="仿宋_GB2312"/>
          <w:color w:val="auto"/>
          <w:sz w:val="32"/>
          <w:szCs w:val="40"/>
          <w:highlight w:val="none"/>
        </w:rPr>
        <w:t>附件</w:t>
      </w:r>
      <w:r>
        <w:rPr>
          <w:rFonts w:hint="eastAsia" w:ascii="仿宋_GB2312" w:hAnsi="仿宋_GB2312" w:eastAsia="仿宋_GB2312" w:cs="仿宋_GB2312"/>
          <w:color w:val="auto"/>
          <w:sz w:val="32"/>
          <w:szCs w:val="40"/>
          <w:highlight w:val="none"/>
          <w:lang w:val="en-US" w:eastAsia="zh-CN"/>
        </w:rPr>
        <w:t>3</w:t>
      </w:r>
      <w:r>
        <w:rPr>
          <w:rFonts w:hint="eastAsia" w:ascii="仿宋_GB2312" w:hAnsi="仿宋_GB2312" w:eastAsia="仿宋_GB2312" w:cs="仿宋_GB2312"/>
          <w:color w:val="auto"/>
          <w:sz w:val="32"/>
          <w:szCs w:val="40"/>
          <w:highlight w:val="none"/>
        </w:rPr>
        <w:t>：</w:t>
      </w:r>
      <w:r>
        <w:rPr>
          <w:rFonts w:hint="eastAsia" w:ascii="仿宋" w:hAnsi="仿宋" w:eastAsia="仿宋" w:cs="仿宋"/>
          <w:color w:val="auto"/>
          <w:sz w:val="32"/>
          <w:szCs w:val="40"/>
          <w:highlight w:val="none"/>
          <w:lang w:val="en-US" w:eastAsia="zh-CN"/>
        </w:rPr>
        <w:t xml:space="preserve"> </w:t>
      </w:r>
    </w:p>
    <w:p w14:paraId="1E9CF408">
      <w:pPr>
        <w:spacing w:line="300" w:lineRule="auto"/>
        <w:jc w:val="center"/>
        <w:rPr>
          <w:bCs/>
          <w:color w:val="auto"/>
          <w:sz w:val="32"/>
          <w:szCs w:val="32"/>
          <w:highlight w:val="none"/>
        </w:rPr>
      </w:pPr>
      <w:r>
        <w:rPr>
          <w:rFonts w:hint="eastAsia"/>
          <w:bCs/>
          <w:color w:val="auto"/>
          <w:sz w:val="32"/>
          <w:szCs w:val="32"/>
          <w:highlight w:val="none"/>
          <w:lang w:val="en-US" w:eastAsia="zh-CN"/>
        </w:rPr>
        <w:t>征信</w:t>
      </w:r>
      <w:r>
        <w:rPr>
          <w:rFonts w:hint="eastAsia"/>
          <w:bCs/>
          <w:color w:val="auto"/>
          <w:sz w:val="32"/>
          <w:szCs w:val="32"/>
          <w:highlight w:val="none"/>
        </w:rPr>
        <w:t>承诺书</w:t>
      </w:r>
    </w:p>
    <w:p w14:paraId="7A4A9B77">
      <w:pPr>
        <w:wordWrap w:val="0"/>
        <w:jc w:val="left"/>
        <w:rPr>
          <w:color w:val="auto"/>
          <w:highlight w:val="none"/>
        </w:rPr>
      </w:pPr>
    </w:p>
    <w:p w14:paraId="178E99B8">
      <w:pPr>
        <w:wordWrap w:val="0"/>
        <w:jc w:val="left"/>
        <w:rPr>
          <w:color w:val="auto"/>
          <w:highlight w:val="none"/>
        </w:rPr>
      </w:pPr>
      <w:r>
        <w:rPr>
          <w:rFonts w:hint="eastAsia"/>
          <w:color w:val="auto"/>
          <w:highlight w:val="none"/>
        </w:rPr>
        <w:t>项目名称：</w:t>
      </w:r>
      <w:r>
        <w:rPr>
          <w:rFonts w:hint="eastAsia"/>
          <w:color w:val="auto"/>
          <w:szCs w:val="21"/>
          <w:highlight w:val="none"/>
          <w:u w:val="single"/>
        </w:rPr>
        <w:t xml:space="preserve">                        </w:t>
      </w:r>
      <w:r>
        <w:rPr>
          <w:rFonts w:hint="eastAsia"/>
          <w:color w:val="auto"/>
          <w:highlight w:val="none"/>
        </w:rPr>
        <w:t>项目编号：</w:t>
      </w:r>
      <w:r>
        <w:rPr>
          <w:rFonts w:hint="eastAsia"/>
          <w:color w:val="auto"/>
          <w:szCs w:val="21"/>
          <w:highlight w:val="none"/>
          <w:u w:val="single"/>
        </w:rPr>
        <w:t xml:space="preserve">                        </w:t>
      </w:r>
    </w:p>
    <w:p w14:paraId="186F528F">
      <w:pPr>
        <w:rPr>
          <w:b/>
          <w:color w:val="auto"/>
          <w:highlight w:val="none"/>
        </w:rPr>
      </w:pPr>
      <w:r>
        <w:rPr>
          <w:rFonts w:hint="eastAsia"/>
          <w:b/>
          <w:color w:val="auto"/>
          <w:highlight w:val="none"/>
        </w:rPr>
        <w:t>主要内容应包括但不限于以下内容：</w:t>
      </w:r>
    </w:p>
    <w:p w14:paraId="789913F1">
      <w:pPr>
        <w:ind w:left="-2" w:leftChars="-1" w:firstLine="426" w:firstLineChars="203"/>
        <w:rPr>
          <w:bCs/>
          <w:color w:val="auto"/>
          <w:szCs w:val="21"/>
          <w:highlight w:val="none"/>
          <w:lang w:val="en-GB"/>
        </w:rPr>
      </w:pPr>
      <w:r>
        <w:rPr>
          <w:rFonts w:hint="eastAsia"/>
          <w:bCs/>
          <w:color w:val="auto"/>
          <w:szCs w:val="21"/>
          <w:highlight w:val="none"/>
          <w:lang w:val="en-GB"/>
        </w:rPr>
        <w:t>（一）被纪检监察部门立案调查，违法违规事实成立的；</w:t>
      </w:r>
    </w:p>
    <w:p w14:paraId="54A49DBD">
      <w:pPr>
        <w:ind w:left="-2" w:leftChars="-1" w:firstLine="426" w:firstLineChars="203"/>
        <w:rPr>
          <w:bCs/>
          <w:color w:val="auto"/>
          <w:szCs w:val="21"/>
          <w:highlight w:val="none"/>
          <w:lang w:val="en-GB"/>
        </w:rPr>
      </w:pPr>
      <w:r>
        <w:rPr>
          <w:rFonts w:hint="eastAsia"/>
          <w:bCs/>
          <w:color w:val="auto"/>
          <w:szCs w:val="21"/>
          <w:highlight w:val="none"/>
          <w:lang w:val="en-GB"/>
        </w:rPr>
        <w:t>（二）未按规定签订、履行</w:t>
      </w:r>
      <w:r>
        <w:rPr>
          <w:rFonts w:hint="eastAsia"/>
          <w:bCs/>
          <w:color w:val="auto"/>
          <w:szCs w:val="21"/>
          <w:highlight w:val="none"/>
          <w:lang w:val="en-GB" w:eastAsia="zh-CN"/>
        </w:rPr>
        <w:t>招标</w:t>
      </w:r>
      <w:r>
        <w:rPr>
          <w:rFonts w:hint="eastAsia"/>
          <w:bCs/>
          <w:color w:val="auto"/>
          <w:szCs w:val="21"/>
          <w:highlight w:val="none"/>
          <w:lang w:val="en-GB"/>
        </w:rPr>
        <w:t>合同，造成严重后果的；</w:t>
      </w:r>
    </w:p>
    <w:p w14:paraId="5812B050">
      <w:pPr>
        <w:ind w:left="-2" w:leftChars="-1" w:firstLine="426" w:firstLineChars="203"/>
        <w:rPr>
          <w:bCs/>
          <w:color w:val="auto"/>
          <w:szCs w:val="21"/>
          <w:highlight w:val="none"/>
          <w:lang w:val="en-GB"/>
        </w:rPr>
      </w:pPr>
      <w:r>
        <w:rPr>
          <w:rFonts w:hint="eastAsia"/>
          <w:bCs/>
          <w:color w:val="auto"/>
          <w:szCs w:val="21"/>
          <w:highlight w:val="none"/>
          <w:lang w:val="en-GB"/>
        </w:rPr>
        <w:t>（三）隐瞒真实情况，提供虚假资料的；</w:t>
      </w:r>
    </w:p>
    <w:p w14:paraId="6E71365B">
      <w:pPr>
        <w:ind w:left="-2" w:leftChars="-1" w:firstLine="426" w:firstLineChars="203"/>
        <w:rPr>
          <w:bCs/>
          <w:color w:val="auto"/>
          <w:szCs w:val="21"/>
          <w:highlight w:val="none"/>
          <w:lang w:val="en-GB"/>
        </w:rPr>
      </w:pPr>
      <w:r>
        <w:rPr>
          <w:rFonts w:hint="eastAsia"/>
          <w:bCs/>
          <w:color w:val="auto"/>
          <w:szCs w:val="21"/>
          <w:highlight w:val="none"/>
          <w:lang w:val="en-GB"/>
        </w:rPr>
        <w:t>（四）以非法手段排斥其他供应商参与竞争的；</w:t>
      </w:r>
    </w:p>
    <w:p w14:paraId="3F398B5E">
      <w:pPr>
        <w:ind w:left="-2" w:leftChars="-1" w:firstLine="426" w:firstLineChars="203"/>
        <w:rPr>
          <w:bCs/>
          <w:color w:val="auto"/>
          <w:szCs w:val="21"/>
          <w:highlight w:val="none"/>
          <w:lang w:val="en-GB"/>
        </w:rPr>
      </w:pPr>
      <w:r>
        <w:rPr>
          <w:rFonts w:hint="eastAsia"/>
          <w:bCs/>
          <w:color w:val="auto"/>
          <w:szCs w:val="21"/>
          <w:highlight w:val="none"/>
          <w:lang w:val="en-GB"/>
        </w:rPr>
        <w:t>（五）与其他</w:t>
      </w:r>
      <w:r>
        <w:rPr>
          <w:rFonts w:hint="eastAsia"/>
          <w:bCs/>
          <w:color w:val="auto"/>
          <w:szCs w:val="21"/>
          <w:highlight w:val="none"/>
          <w:lang w:val="en-GB" w:eastAsia="zh-CN"/>
        </w:rPr>
        <w:t>招标</w:t>
      </w:r>
      <w:r>
        <w:rPr>
          <w:rFonts w:hint="eastAsia"/>
          <w:bCs/>
          <w:color w:val="auto"/>
          <w:szCs w:val="21"/>
          <w:highlight w:val="none"/>
          <w:lang w:val="en-GB"/>
        </w:rPr>
        <w:t>参加人串通投标的；</w:t>
      </w:r>
    </w:p>
    <w:p w14:paraId="0A00274D">
      <w:pPr>
        <w:ind w:left="-2" w:leftChars="-1" w:firstLine="426" w:firstLineChars="203"/>
        <w:rPr>
          <w:bCs/>
          <w:color w:val="auto"/>
          <w:szCs w:val="21"/>
          <w:highlight w:val="none"/>
          <w:lang w:val="en-GB"/>
        </w:rPr>
      </w:pPr>
      <w:r>
        <w:rPr>
          <w:rFonts w:hint="eastAsia"/>
          <w:bCs/>
          <w:color w:val="auto"/>
          <w:szCs w:val="21"/>
          <w:highlight w:val="none"/>
          <w:lang w:val="en-GB"/>
        </w:rPr>
        <w:t>（六）在</w:t>
      </w:r>
      <w:r>
        <w:rPr>
          <w:rFonts w:hint="eastAsia"/>
          <w:bCs/>
          <w:color w:val="auto"/>
          <w:szCs w:val="21"/>
          <w:highlight w:val="none"/>
          <w:lang w:val="en-GB" w:eastAsia="zh-CN"/>
        </w:rPr>
        <w:t>招标</w:t>
      </w:r>
      <w:r>
        <w:rPr>
          <w:rFonts w:hint="eastAsia"/>
          <w:bCs/>
          <w:color w:val="auto"/>
          <w:szCs w:val="21"/>
          <w:highlight w:val="none"/>
          <w:lang w:val="en-GB"/>
        </w:rPr>
        <w:t>活动中应当回避而未回避的；</w:t>
      </w:r>
    </w:p>
    <w:p w14:paraId="1BE70F12">
      <w:pPr>
        <w:ind w:left="-2" w:leftChars="-1" w:firstLine="426" w:firstLineChars="203"/>
        <w:rPr>
          <w:bCs/>
          <w:color w:val="auto"/>
          <w:szCs w:val="21"/>
          <w:highlight w:val="none"/>
          <w:lang w:val="en-GB"/>
        </w:rPr>
      </w:pPr>
      <w:r>
        <w:rPr>
          <w:rFonts w:hint="eastAsia"/>
          <w:bCs/>
          <w:color w:val="auto"/>
          <w:szCs w:val="21"/>
          <w:highlight w:val="none"/>
          <w:lang w:val="en-GB"/>
        </w:rPr>
        <w:t>（七）恶意投诉的；</w:t>
      </w:r>
    </w:p>
    <w:p w14:paraId="1BE1595E">
      <w:pPr>
        <w:ind w:left="-2" w:leftChars="-1" w:firstLine="426" w:firstLineChars="203"/>
        <w:rPr>
          <w:bCs/>
          <w:color w:val="auto"/>
          <w:szCs w:val="21"/>
          <w:highlight w:val="none"/>
          <w:lang w:val="en-GB"/>
        </w:rPr>
      </w:pPr>
      <w:r>
        <w:rPr>
          <w:rFonts w:hint="eastAsia"/>
          <w:bCs/>
          <w:color w:val="auto"/>
          <w:szCs w:val="21"/>
          <w:highlight w:val="none"/>
          <w:lang w:val="en-GB"/>
        </w:rPr>
        <w:t>（八）向</w:t>
      </w:r>
      <w:r>
        <w:rPr>
          <w:rFonts w:hint="eastAsia"/>
          <w:bCs/>
          <w:color w:val="auto"/>
          <w:szCs w:val="21"/>
          <w:highlight w:val="none"/>
          <w:lang w:val="en-GB" w:eastAsia="zh-CN"/>
        </w:rPr>
        <w:t>招标</w:t>
      </w:r>
      <w:r>
        <w:rPr>
          <w:rFonts w:hint="eastAsia"/>
          <w:bCs/>
          <w:color w:val="auto"/>
          <w:szCs w:val="21"/>
          <w:highlight w:val="none"/>
          <w:lang w:val="en-GB"/>
        </w:rPr>
        <w:t>项目相关人行贿或者提供其他不当利益的；</w:t>
      </w:r>
    </w:p>
    <w:p w14:paraId="4DECB698">
      <w:pPr>
        <w:ind w:left="-2" w:leftChars="-1" w:firstLine="426" w:firstLineChars="203"/>
        <w:rPr>
          <w:bCs/>
          <w:color w:val="auto"/>
          <w:szCs w:val="21"/>
          <w:highlight w:val="none"/>
          <w:lang w:val="en-GB"/>
        </w:rPr>
      </w:pPr>
      <w:r>
        <w:rPr>
          <w:rFonts w:hint="eastAsia"/>
          <w:bCs/>
          <w:color w:val="auto"/>
          <w:szCs w:val="21"/>
          <w:highlight w:val="none"/>
          <w:lang w:val="en-GB"/>
        </w:rPr>
        <w:t>（九）阻碍、抗拒主管部门监督检查的；</w:t>
      </w:r>
    </w:p>
    <w:p w14:paraId="6A2AD3A7">
      <w:pPr>
        <w:ind w:left="-2" w:leftChars="-1" w:firstLine="426" w:firstLineChars="203"/>
        <w:rPr>
          <w:bCs/>
          <w:color w:val="auto"/>
          <w:szCs w:val="21"/>
          <w:highlight w:val="none"/>
          <w:lang w:val="en-GB"/>
        </w:rPr>
      </w:pPr>
      <w:r>
        <w:rPr>
          <w:rFonts w:hint="eastAsia"/>
          <w:bCs/>
          <w:color w:val="auto"/>
          <w:szCs w:val="21"/>
          <w:highlight w:val="none"/>
          <w:lang w:val="en-GB"/>
        </w:rPr>
        <w:t>（十）履约检查不及格或评价为差的；</w:t>
      </w:r>
    </w:p>
    <w:p w14:paraId="3E4F938C">
      <w:pPr>
        <w:ind w:left="-2" w:leftChars="-1" w:firstLine="426" w:firstLineChars="203"/>
        <w:rPr>
          <w:bCs/>
          <w:color w:val="auto"/>
          <w:szCs w:val="21"/>
          <w:highlight w:val="none"/>
          <w:lang w:val="en-GB"/>
        </w:rPr>
      </w:pPr>
      <w:r>
        <w:rPr>
          <w:rFonts w:hint="eastAsia"/>
          <w:bCs/>
          <w:color w:val="auto"/>
          <w:szCs w:val="21"/>
          <w:highlight w:val="none"/>
          <w:lang w:val="en-GB"/>
        </w:rPr>
        <w:t>（十一）主管部门认定的其他情形。</w:t>
      </w:r>
    </w:p>
    <w:p w14:paraId="5AC391F7">
      <w:pPr>
        <w:ind w:left="-2" w:leftChars="-1" w:firstLine="420" w:firstLineChars="200"/>
        <w:rPr>
          <w:bCs/>
          <w:color w:val="auto"/>
          <w:szCs w:val="21"/>
          <w:highlight w:val="none"/>
          <w:lang w:val="en-GB"/>
        </w:rPr>
      </w:pPr>
      <w:r>
        <w:rPr>
          <w:rFonts w:hint="eastAsia"/>
          <w:bCs/>
          <w:color w:val="auto"/>
          <w:szCs w:val="21"/>
          <w:highlight w:val="none"/>
          <w:lang w:val="en-GB"/>
        </w:rPr>
        <w:t>如我司在</w:t>
      </w:r>
      <w:r>
        <w:rPr>
          <w:rFonts w:hint="eastAsia"/>
          <w:bCs/>
          <w:color w:val="auto"/>
          <w:szCs w:val="21"/>
          <w:highlight w:val="none"/>
          <w:lang w:val="en-US" w:eastAsia="zh-CN"/>
        </w:rPr>
        <w:t>公告</w:t>
      </w:r>
      <w:r>
        <w:rPr>
          <w:rFonts w:hint="eastAsia"/>
          <w:bCs/>
          <w:color w:val="auto"/>
          <w:szCs w:val="21"/>
          <w:highlight w:val="none"/>
          <w:lang w:val="en-GB"/>
        </w:rPr>
        <w:t>日前三年内存在上述行为超出法定追诉时效未被追诉、或者上述情节轻微未给予禁止参加</w:t>
      </w:r>
      <w:r>
        <w:rPr>
          <w:rFonts w:hint="eastAsia"/>
          <w:bCs/>
          <w:color w:val="auto"/>
          <w:szCs w:val="21"/>
          <w:highlight w:val="none"/>
          <w:lang w:val="en-GB" w:eastAsia="zh-CN"/>
        </w:rPr>
        <w:t>招标</w:t>
      </w:r>
      <w:r>
        <w:rPr>
          <w:rFonts w:hint="eastAsia"/>
          <w:bCs/>
          <w:color w:val="auto"/>
          <w:szCs w:val="21"/>
          <w:highlight w:val="none"/>
          <w:lang w:val="en-GB"/>
        </w:rPr>
        <w:t>活动的行政处罚，我司自愿承担虚假应标以及其他一切不利的法律后果。</w:t>
      </w:r>
    </w:p>
    <w:p w14:paraId="23735914">
      <w:pPr>
        <w:ind w:left="-2" w:leftChars="-1" w:firstLine="420" w:firstLineChars="200"/>
        <w:rPr>
          <w:rFonts w:hint="default"/>
          <w:bCs/>
          <w:color w:val="auto"/>
          <w:szCs w:val="21"/>
          <w:highlight w:val="none"/>
          <w:lang w:val="en-US" w:eastAsia="zh-CN"/>
        </w:rPr>
      </w:pPr>
      <w:r>
        <w:rPr>
          <w:rFonts w:hint="eastAsia"/>
          <w:bCs/>
          <w:color w:val="auto"/>
          <w:szCs w:val="21"/>
          <w:highlight w:val="none"/>
          <w:lang w:val="en-US" w:eastAsia="zh-CN"/>
        </w:rPr>
        <w:t>同时我司承诺在招采活动中及后续合同签订、合同执行过程中，如采购单位在征信网站或相关平台查到我司三年内存在征信问题，我司愿接受采购人的取消中标资格、终止项目合同等一切与本项目相关的处罚，并承担法律责任。</w:t>
      </w:r>
    </w:p>
    <w:p w14:paraId="4F30CBCC">
      <w:pPr>
        <w:pStyle w:val="13"/>
        <w:rPr>
          <w:rFonts w:hint="eastAsia"/>
          <w:color w:val="auto"/>
          <w:spacing w:val="4"/>
          <w:highlight w:val="none"/>
          <w:u w:val="single"/>
          <w:lang w:val="en-US" w:eastAsia="zh-CN"/>
        </w:rPr>
      </w:pPr>
    </w:p>
    <w:p w14:paraId="5F7B9714">
      <w:pPr>
        <w:pStyle w:val="13"/>
        <w:rPr>
          <w:rFonts w:hint="eastAsia"/>
          <w:color w:val="auto"/>
          <w:spacing w:val="4"/>
          <w:highlight w:val="none"/>
          <w:u w:val="single"/>
          <w:lang w:val="en-US" w:eastAsia="zh-CN"/>
        </w:rPr>
      </w:pPr>
    </w:p>
    <w:p w14:paraId="6B3DEA38">
      <w:pPr>
        <w:pStyle w:val="13"/>
        <w:rPr>
          <w:rFonts w:hint="eastAsia"/>
          <w:color w:val="auto"/>
          <w:spacing w:val="4"/>
          <w:highlight w:val="none"/>
          <w:u w:val="single"/>
          <w:lang w:val="en-US" w:eastAsia="zh-CN"/>
        </w:rPr>
      </w:pPr>
    </w:p>
    <w:p w14:paraId="503888CB">
      <w:pPr>
        <w:pStyle w:val="13"/>
        <w:rPr>
          <w:rFonts w:hint="default"/>
          <w:color w:val="auto"/>
          <w:spacing w:val="4"/>
          <w:highlight w:val="none"/>
          <w:u w:val="single"/>
          <w:lang w:val="en-US" w:eastAsia="zh-CN"/>
        </w:rPr>
      </w:pPr>
    </w:p>
    <w:p w14:paraId="39F4AF19">
      <w:pPr>
        <w:ind w:firstLine="420"/>
        <w:rPr>
          <w:color w:val="auto"/>
          <w:highlight w:val="none"/>
          <w:u w:val="single"/>
        </w:rPr>
      </w:pPr>
      <w:r>
        <w:rPr>
          <w:rFonts w:hint="eastAsia"/>
          <w:color w:val="auto"/>
          <w:highlight w:val="none"/>
          <w:lang w:val="en-US" w:eastAsia="zh-CN"/>
        </w:rPr>
        <w:t>承诺</w:t>
      </w:r>
      <w:r>
        <w:rPr>
          <w:rFonts w:hint="eastAsia"/>
          <w:color w:val="auto"/>
          <w:highlight w:val="none"/>
        </w:rPr>
        <w:t>单位名称：</w:t>
      </w:r>
      <w:r>
        <w:rPr>
          <w:rFonts w:hint="eastAsia"/>
          <w:color w:val="auto"/>
          <w:szCs w:val="21"/>
          <w:highlight w:val="none"/>
          <w:u w:val="single"/>
        </w:rPr>
        <w:t xml:space="preserve">                        </w:t>
      </w:r>
    </w:p>
    <w:p w14:paraId="7A86A2E0">
      <w:pPr>
        <w:ind w:firstLine="420"/>
        <w:rPr>
          <w:color w:val="auto"/>
          <w:highlight w:val="none"/>
          <w:u w:val="single"/>
        </w:rPr>
      </w:pPr>
      <w:r>
        <w:rPr>
          <w:rFonts w:hint="eastAsia"/>
          <w:color w:val="auto"/>
          <w:highlight w:val="none"/>
        </w:rPr>
        <w:t>法定代表人或投标人授权代表（签名或盖章）：</w:t>
      </w:r>
      <w:r>
        <w:rPr>
          <w:rFonts w:hint="eastAsia"/>
          <w:color w:val="auto"/>
          <w:szCs w:val="21"/>
          <w:highlight w:val="none"/>
          <w:u w:val="single"/>
        </w:rPr>
        <w:t xml:space="preserve">                        </w:t>
      </w:r>
    </w:p>
    <w:p w14:paraId="35D3FAE9">
      <w:pPr>
        <w:ind w:firstLine="420"/>
        <w:rPr>
          <w:color w:val="auto"/>
          <w:highlight w:val="none"/>
          <w:u w:val="single"/>
        </w:rPr>
      </w:pPr>
      <w:r>
        <w:rPr>
          <w:rFonts w:hint="eastAsia"/>
          <w:color w:val="auto"/>
          <w:highlight w:val="none"/>
        </w:rPr>
        <w:t>单位地址：</w:t>
      </w:r>
      <w:r>
        <w:rPr>
          <w:rFonts w:hint="eastAsia"/>
          <w:color w:val="auto"/>
          <w:szCs w:val="21"/>
          <w:highlight w:val="none"/>
          <w:u w:val="single"/>
        </w:rPr>
        <w:t xml:space="preserve">                        </w:t>
      </w:r>
    </w:p>
    <w:p w14:paraId="65425D72">
      <w:pPr>
        <w:ind w:firstLine="420"/>
        <w:rPr>
          <w:color w:val="auto"/>
          <w:highlight w:val="none"/>
          <w:u w:val="single"/>
        </w:rPr>
      </w:pPr>
      <w:r>
        <w:rPr>
          <w:rFonts w:hint="eastAsia"/>
          <w:color w:val="auto"/>
          <w:highlight w:val="none"/>
        </w:rPr>
        <w:t>单位公章：</w:t>
      </w:r>
      <w:r>
        <w:rPr>
          <w:rFonts w:hint="eastAsia"/>
          <w:color w:val="auto"/>
          <w:szCs w:val="21"/>
          <w:highlight w:val="none"/>
          <w:u w:val="single"/>
        </w:rPr>
        <w:t xml:space="preserve">                        </w:t>
      </w:r>
    </w:p>
    <w:p w14:paraId="4A103441">
      <w:pPr>
        <w:ind w:firstLine="420"/>
        <w:rPr>
          <w:color w:val="auto"/>
          <w:highlight w:val="none"/>
          <w:u w:val="single"/>
        </w:rPr>
      </w:pPr>
      <w:r>
        <w:rPr>
          <w:rFonts w:hint="eastAsia"/>
          <w:color w:val="auto"/>
          <w:highlight w:val="none"/>
        </w:rPr>
        <w:t>邮政编码：</w:t>
      </w:r>
      <w:r>
        <w:rPr>
          <w:rFonts w:hint="eastAsia"/>
          <w:color w:val="auto"/>
          <w:szCs w:val="21"/>
          <w:highlight w:val="none"/>
          <w:u w:val="single"/>
        </w:rPr>
        <w:t xml:space="preserve">                        </w:t>
      </w:r>
      <w:r>
        <w:rPr>
          <w:rFonts w:hint="eastAsia"/>
          <w:color w:val="auto"/>
          <w:highlight w:val="none"/>
        </w:rPr>
        <w:t>日期：</w:t>
      </w:r>
      <w:r>
        <w:rPr>
          <w:rFonts w:hint="eastAsia"/>
          <w:color w:val="auto"/>
          <w:szCs w:val="21"/>
          <w:highlight w:val="none"/>
          <w:u w:val="single"/>
        </w:rPr>
        <w:t xml:space="preserve">                        </w:t>
      </w:r>
    </w:p>
    <w:p w14:paraId="1B6ABC3E">
      <w:pPr>
        <w:ind w:firstLine="420"/>
        <w:rPr>
          <w:rFonts w:hint="eastAsia"/>
          <w:color w:val="auto"/>
          <w:szCs w:val="21"/>
          <w:highlight w:val="none"/>
          <w:u w:val="single"/>
        </w:rPr>
      </w:pPr>
      <w:r>
        <w:rPr>
          <w:rFonts w:hint="eastAsia"/>
          <w:color w:val="auto"/>
          <w:highlight w:val="none"/>
        </w:rPr>
        <w:t>联系电话：</w:t>
      </w:r>
      <w:r>
        <w:rPr>
          <w:rFonts w:hint="eastAsia"/>
          <w:color w:val="auto"/>
          <w:szCs w:val="21"/>
          <w:highlight w:val="none"/>
          <w:u w:val="single"/>
        </w:rPr>
        <w:t xml:space="preserve">                        </w:t>
      </w:r>
    </w:p>
    <w:p w14:paraId="724ED809">
      <w:pPr>
        <w:rPr>
          <w:color w:val="auto"/>
          <w:highlight w:val="none"/>
        </w:rPr>
      </w:pPr>
    </w:p>
    <w:p w14:paraId="41413EF8">
      <w:pPr>
        <w:spacing w:line="560" w:lineRule="exact"/>
        <w:ind w:firstLine="640" w:firstLineChars="200"/>
        <w:jc w:val="left"/>
        <w:rPr>
          <w:rFonts w:hint="eastAsia" w:ascii="仿宋" w:hAnsi="仿宋" w:eastAsia="仿宋" w:cs="仿宋"/>
          <w:color w:val="auto"/>
          <w:sz w:val="32"/>
          <w:szCs w:val="40"/>
          <w:highlight w:val="none"/>
          <w:lang w:val="en-US" w:eastAsia="zh-CN"/>
        </w:rPr>
      </w:pPr>
      <w:r>
        <w:rPr>
          <w:rFonts w:hint="eastAsia" w:ascii="仿宋" w:hAnsi="仿宋" w:eastAsia="仿宋" w:cs="仿宋"/>
          <w:color w:val="auto"/>
          <w:sz w:val="32"/>
          <w:szCs w:val="40"/>
          <w:highlight w:val="none"/>
          <w:lang w:val="en-US" w:eastAsia="zh-CN"/>
        </w:rPr>
        <w:t xml:space="preserve">       </w:t>
      </w:r>
    </w:p>
    <w:p w14:paraId="51E6A449">
      <w:pPr>
        <w:spacing w:line="560" w:lineRule="exact"/>
        <w:jc w:val="left"/>
        <w:rPr>
          <w:rFonts w:hint="eastAsia" w:ascii="仿宋" w:hAnsi="仿宋" w:eastAsia="仿宋" w:cs="仿宋"/>
          <w:color w:val="auto"/>
          <w:sz w:val="32"/>
          <w:szCs w:val="40"/>
          <w:highlight w:val="none"/>
          <w:lang w:val="en-US" w:eastAsia="zh-CN"/>
        </w:rPr>
      </w:pPr>
    </w:p>
    <w:p w14:paraId="3032C882">
      <w:pPr>
        <w:spacing w:line="560" w:lineRule="exact"/>
        <w:jc w:val="left"/>
        <w:rPr>
          <w:rFonts w:hint="eastAsia" w:ascii="仿宋" w:hAnsi="仿宋" w:eastAsia="仿宋" w:cs="仿宋"/>
          <w:color w:val="auto"/>
          <w:sz w:val="32"/>
          <w:szCs w:val="40"/>
          <w:highlight w:val="none"/>
          <w:lang w:val="en-US" w:eastAsia="zh-CN"/>
        </w:rPr>
      </w:pPr>
    </w:p>
    <w:p w14:paraId="12FE17A8">
      <w:pPr>
        <w:spacing w:line="560" w:lineRule="exact"/>
        <w:jc w:val="left"/>
        <w:rPr>
          <w:rFonts w:hint="eastAsia" w:ascii="仿宋" w:hAnsi="仿宋" w:eastAsia="仿宋" w:cs="仿宋"/>
          <w:color w:val="auto"/>
          <w:sz w:val="32"/>
          <w:szCs w:val="40"/>
          <w:highlight w:val="none"/>
          <w:lang w:val="en-US" w:eastAsia="zh-CN"/>
        </w:rPr>
      </w:pPr>
    </w:p>
    <w:p w14:paraId="0F5C7C3A">
      <w:pPr>
        <w:spacing w:line="560" w:lineRule="exact"/>
        <w:jc w:val="left"/>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附件4：</w:t>
      </w:r>
      <w:r>
        <w:rPr>
          <w:rFonts w:hint="eastAsia" w:ascii="仿宋_GB2312" w:hAnsi="仿宋_GB2312" w:eastAsia="仿宋_GB2312" w:cs="仿宋_GB2312"/>
          <w:b w:val="0"/>
          <w:bCs w:val="0"/>
          <w:color w:val="auto"/>
          <w:sz w:val="32"/>
          <w:szCs w:val="32"/>
          <w:highlight w:val="none"/>
          <w:lang w:val="en-US" w:eastAsia="zh-CN"/>
        </w:rPr>
        <w:t>总公司对分公司的授权函(固定格式)(总公司投标的无需提交)</w:t>
      </w:r>
    </w:p>
    <w:p w14:paraId="6204E890">
      <w:pPr>
        <w:jc w:val="center"/>
        <w:rPr>
          <w:rFonts w:hint="eastAsia" w:ascii="方正小标宋_GBK" w:hAnsi="方正小标宋_GBK" w:eastAsia="方正小标宋_GBK" w:cs="方正小标宋_GBK"/>
          <w:color w:val="auto"/>
          <w:sz w:val="44"/>
          <w:szCs w:val="44"/>
          <w:highlight w:val="none"/>
          <w:lang w:val="en-US" w:eastAsia="zh-CN"/>
        </w:rPr>
      </w:pPr>
      <w:r>
        <w:rPr>
          <w:rFonts w:hint="eastAsia" w:ascii="方正小标宋_GBK" w:hAnsi="方正小标宋_GBK" w:eastAsia="方正小标宋_GBK" w:cs="方正小标宋_GBK"/>
          <w:color w:val="auto"/>
          <w:sz w:val="44"/>
          <w:szCs w:val="44"/>
          <w:highlight w:val="none"/>
          <w:lang w:val="en-US" w:eastAsia="zh-CN"/>
        </w:rPr>
        <w:t>总公司对分公司的授权函</w:t>
      </w:r>
    </w:p>
    <w:p w14:paraId="49AB1628">
      <w:pPr>
        <w:jc w:val="center"/>
        <w:rPr>
          <w:rFonts w:hint="eastAsia"/>
          <w:color w:val="auto"/>
          <w:sz w:val="52"/>
          <w:szCs w:val="52"/>
          <w:highlight w:val="none"/>
          <w:lang w:val="en-US" w:eastAsia="zh-CN"/>
        </w:rPr>
      </w:pPr>
    </w:p>
    <w:p w14:paraId="1CBDEDFA">
      <w:pPr>
        <w:jc w:val="both"/>
        <w:rPr>
          <w:rFonts w:hint="eastAsia" w:ascii="仿宋_GB2312" w:hAnsi="仿宋_GB2312" w:eastAsia="仿宋_GB2312" w:cs="仿宋_GB2312"/>
          <w:color w:val="auto"/>
          <w:sz w:val="32"/>
          <w:szCs w:val="32"/>
          <w:highlight w:val="none"/>
          <w:u w:val="single"/>
          <w:lang w:val="en-US" w:eastAsia="zh-CN"/>
        </w:rPr>
      </w:pPr>
      <w:r>
        <w:rPr>
          <w:rFonts w:hint="eastAsia" w:ascii="仿宋_GB2312" w:hAnsi="仿宋_GB2312" w:eastAsia="仿宋_GB2312" w:cs="仿宋_GB2312"/>
          <w:color w:val="auto"/>
          <w:sz w:val="32"/>
          <w:szCs w:val="32"/>
          <w:highlight w:val="none"/>
          <w:lang w:val="en-US" w:eastAsia="zh-CN"/>
        </w:rPr>
        <w:t>致：</w:t>
      </w:r>
      <w:r>
        <w:rPr>
          <w:rFonts w:hint="eastAsia" w:ascii="仿宋_GB2312" w:hAnsi="仿宋_GB2312" w:eastAsia="仿宋_GB2312" w:cs="仿宋_GB2312"/>
          <w:color w:val="auto"/>
          <w:sz w:val="32"/>
          <w:szCs w:val="32"/>
          <w:highlight w:val="none"/>
          <w:u w:val="single"/>
          <w:lang w:val="en-US" w:eastAsia="zh-CN"/>
        </w:rPr>
        <w:t>深圳市正阳投资开发有限公司</w:t>
      </w:r>
    </w:p>
    <w:p w14:paraId="673428E9">
      <w:pPr>
        <w:jc w:val="both"/>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 xml:space="preserve">   今有：</w:t>
      </w:r>
      <w:r>
        <w:rPr>
          <w:rFonts w:hint="eastAsia" w:ascii="仿宋_GB2312" w:hAnsi="仿宋_GB2312" w:eastAsia="仿宋_GB2312" w:cs="仿宋_GB2312"/>
          <w:color w:val="auto"/>
          <w:sz w:val="32"/>
          <w:szCs w:val="32"/>
          <w:highlight w:val="none"/>
          <w:u w:val="single"/>
          <w:lang w:val="en-US" w:eastAsia="zh-CN"/>
        </w:rPr>
        <w:t xml:space="preserve"> XXXXX有限公司XXX分公司 </w:t>
      </w:r>
      <w:r>
        <w:rPr>
          <w:rFonts w:hint="eastAsia" w:ascii="仿宋_GB2312" w:hAnsi="仿宋_GB2312" w:eastAsia="仿宋_GB2312" w:cs="仿宋_GB2312"/>
          <w:color w:val="auto"/>
          <w:sz w:val="32"/>
          <w:szCs w:val="32"/>
          <w:highlight w:val="none"/>
          <w:u w:val="none"/>
          <w:lang w:val="en-US" w:eastAsia="zh-CN"/>
        </w:rPr>
        <w:t>为我司：</w:t>
      </w:r>
      <w:r>
        <w:rPr>
          <w:rFonts w:hint="eastAsia" w:ascii="仿宋_GB2312" w:hAnsi="仿宋_GB2312" w:eastAsia="仿宋_GB2312" w:cs="仿宋_GB2312"/>
          <w:color w:val="auto"/>
          <w:sz w:val="32"/>
          <w:szCs w:val="32"/>
          <w:highlight w:val="none"/>
          <w:u w:val="single"/>
          <w:lang w:val="en-US" w:eastAsia="zh-CN"/>
        </w:rPr>
        <w:t xml:space="preserve"> XXXX有限公司 </w:t>
      </w:r>
      <w:r>
        <w:rPr>
          <w:rFonts w:hint="eastAsia" w:ascii="仿宋_GB2312" w:hAnsi="仿宋_GB2312" w:eastAsia="仿宋_GB2312" w:cs="仿宋_GB2312"/>
          <w:color w:val="auto"/>
          <w:sz w:val="32"/>
          <w:szCs w:val="32"/>
          <w:highlight w:val="none"/>
          <w:u w:val="none"/>
          <w:lang w:val="en-US" w:eastAsia="zh-CN"/>
        </w:rPr>
        <w:t>的分支机构，现授权</w:t>
      </w:r>
      <w:r>
        <w:rPr>
          <w:rFonts w:hint="eastAsia" w:ascii="仿宋_GB2312" w:hAnsi="仿宋_GB2312" w:eastAsia="仿宋_GB2312" w:cs="仿宋_GB2312"/>
          <w:color w:val="auto"/>
          <w:sz w:val="32"/>
          <w:szCs w:val="32"/>
          <w:highlight w:val="none"/>
          <w:u w:val="single"/>
          <w:lang w:val="en-US" w:eastAsia="zh-CN"/>
        </w:rPr>
        <w:t xml:space="preserve"> XXXX有限公司XXX分公司 </w:t>
      </w:r>
      <w:r>
        <w:rPr>
          <w:rFonts w:hint="eastAsia" w:ascii="仿宋_GB2312" w:hAnsi="仿宋_GB2312" w:eastAsia="仿宋_GB2312" w:cs="仿宋_GB2312"/>
          <w:color w:val="auto"/>
          <w:sz w:val="32"/>
          <w:szCs w:val="32"/>
          <w:highlight w:val="none"/>
          <w:u w:val="none"/>
          <w:lang w:val="en-US" w:eastAsia="zh-CN"/>
        </w:rPr>
        <w:t>使用我司资质代表我司参与</w:t>
      </w:r>
      <w:r>
        <w:rPr>
          <w:rFonts w:hint="eastAsia" w:ascii="仿宋_GB2312" w:hAnsi="仿宋_GB2312" w:eastAsia="仿宋_GB2312" w:cs="仿宋_GB2312"/>
          <w:color w:val="auto"/>
          <w:sz w:val="32"/>
          <w:szCs w:val="32"/>
          <w:highlight w:val="none"/>
          <w:u w:val="single"/>
          <w:lang w:val="en-US" w:eastAsia="zh-CN"/>
        </w:rPr>
        <w:t xml:space="preserve">  XXXXXXX项目 </w:t>
      </w:r>
      <w:r>
        <w:rPr>
          <w:rFonts w:hint="eastAsia" w:ascii="仿宋_GB2312" w:hAnsi="仿宋_GB2312" w:eastAsia="仿宋_GB2312" w:cs="仿宋_GB2312"/>
          <w:color w:val="auto"/>
          <w:sz w:val="32"/>
          <w:szCs w:val="32"/>
          <w:highlight w:val="none"/>
          <w:u w:val="none"/>
          <w:lang w:val="en-US" w:eastAsia="zh-CN"/>
        </w:rPr>
        <w:t>的投标（含询价报价），如有幸中标，我司授权</w:t>
      </w:r>
      <w:r>
        <w:rPr>
          <w:rFonts w:hint="eastAsia" w:ascii="仿宋_GB2312" w:hAnsi="仿宋_GB2312" w:eastAsia="仿宋_GB2312" w:cs="仿宋_GB2312"/>
          <w:color w:val="auto"/>
          <w:sz w:val="32"/>
          <w:szCs w:val="32"/>
          <w:highlight w:val="none"/>
          <w:u w:val="single"/>
          <w:lang w:val="en-US" w:eastAsia="zh-CN"/>
        </w:rPr>
        <w:t xml:space="preserve"> XXXX有限公司XXX分公司 </w:t>
      </w:r>
      <w:r>
        <w:rPr>
          <w:rFonts w:hint="eastAsia" w:ascii="仿宋_GB2312" w:hAnsi="仿宋_GB2312" w:eastAsia="仿宋_GB2312" w:cs="仿宋_GB2312"/>
          <w:color w:val="auto"/>
          <w:sz w:val="32"/>
          <w:szCs w:val="32"/>
          <w:highlight w:val="none"/>
          <w:u w:val="none"/>
          <w:lang w:val="en-US" w:eastAsia="zh-CN"/>
        </w:rPr>
        <w:t>代表我司与贵司签订合同。因</w:t>
      </w:r>
      <w:r>
        <w:rPr>
          <w:rFonts w:hint="eastAsia" w:ascii="仿宋_GB2312" w:hAnsi="仿宋_GB2312" w:eastAsia="仿宋_GB2312" w:cs="仿宋_GB2312"/>
          <w:color w:val="auto"/>
          <w:sz w:val="32"/>
          <w:szCs w:val="32"/>
          <w:highlight w:val="none"/>
          <w:u w:val="single"/>
          <w:lang w:val="en-US" w:eastAsia="zh-CN"/>
        </w:rPr>
        <w:t xml:space="preserve"> XXXXX有限公司XXX分公司 </w:t>
      </w:r>
      <w:r>
        <w:rPr>
          <w:rFonts w:hint="eastAsia" w:ascii="仿宋_GB2312" w:hAnsi="仿宋_GB2312" w:eastAsia="仿宋_GB2312" w:cs="仿宋_GB2312"/>
          <w:color w:val="auto"/>
          <w:sz w:val="32"/>
          <w:szCs w:val="32"/>
          <w:highlight w:val="none"/>
          <w:u w:val="none"/>
          <w:lang w:val="en-US" w:eastAsia="zh-CN"/>
        </w:rPr>
        <w:t>没有法人资格或者不是独立法人，其投标行为及后续签订合同的经济法律民事责任由本公司承担。</w:t>
      </w:r>
    </w:p>
    <w:p w14:paraId="6535D147">
      <w:pPr>
        <w:jc w:val="both"/>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 xml:space="preserve">  </w:t>
      </w:r>
    </w:p>
    <w:p w14:paraId="42792680">
      <w:pPr>
        <w:jc w:val="both"/>
        <w:rPr>
          <w:rFonts w:hint="eastAsia" w:ascii="仿宋_GB2312" w:hAnsi="仿宋_GB2312" w:eastAsia="仿宋_GB2312" w:cs="仿宋_GB2312"/>
          <w:color w:val="auto"/>
          <w:sz w:val="32"/>
          <w:szCs w:val="32"/>
          <w:highlight w:val="none"/>
          <w:u w:val="none"/>
          <w:lang w:val="en-US" w:eastAsia="zh-CN"/>
        </w:rPr>
      </w:pPr>
    </w:p>
    <w:p w14:paraId="1816DA68">
      <w:pPr>
        <w:jc w:val="righ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 xml:space="preserve">               授权单位（加盖公章）：</w:t>
      </w:r>
      <w:r>
        <w:rPr>
          <w:rFonts w:hint="eastAsia" w:ascii="仿宋_GB2312" w:hAnsi="仿宋_GB2312" w:eastAsia="仿宋_GB2312" w:cs="仿宋_GB2312"/>
          <w:color w:val="auto"/>
          <w:sz w:val="32"/>
          <w:szCs w:val="32"/>
          <w:highlight w:val="none"/>
          <w:u w:val="single"/>
          <w:lang w:val="en-US" w:eastAsia="zh-CN"/>
        </w:rPr>
        <w:t>XXXXXXX有限公司</w:t>
      </w:r>
    </w:p>
    <w:p w14:paraId="0F3FF363">
      <w:pPr>
        <w:pStyle w:val="7"/>
        <w:tabs>
          <w:tab w:val="left" w:pos="2138"/>
        </w:tabs>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none"/>
          <w:lang w:val="en-US" w:eastAsia="zh-CN"/>
        </w:rPr>
        <w:t xml:space="preserve">                          授权日期：2026年XX月XX日</w:t>
      </w:r>
    </w:p>
    <w:p w14:paraId="09D59311">
      <w:pPr>
        <w:spacing w:line="560" w:lineRule="exact"/>
        <w:jc w:val="left"/>
        <w:rPr>
          <w:rFonts w:hint="eastAsia" w:ascii="仿宋" w:hAnsi="仿宋" w:eastAsia="仿宋" w:cs="仿宋"/>
          <w:color w:val="auto"/>
          <w:sz w:val="32"/>
          <w:szCs w:val="40"/>
          <w:highlight w:val="none"/>
          <w:lang w:val="en-US" w:eastAsia="zh-CN"/>
        </w:rPr>
      </w:pPr>
    </w:p>
    <w:p w14:paraId="4FB05CA5">
      <w:pPr>
        <w:spacing w:line="560" w:lineRule="exact"/>
        <w:jc w:val="left"/>
        <w:rPr>
          <w:rFonts w:hint="eastAsia" w:ascii="仿宋_GB2312" w:hAnsi="仿宋_GB2312" w:eastAsia="仿宋_GB2312" w:cs="仿宋_GB2312"/>
          <w:color w:val="auto"/>
          <w:sz w:val="30"/>
          <w:szCs w:val="30"/>
          <w:highlight w:val="none"/>
          <w:lang w:val="en-US" w:eastAsia="zh-CN"/>
        </w:rPr>
      </w:pPr>
    </w:p>
    <w:p w14:paraId="41C31E0F">
      <w:pPr>
        <w:spacing w:line="560" w:lineRule="exact"/>
        <w:jc w:val="left"/>
        <w:rPr>
          <w:rFonts w:hint="eastAsia" w:ascii="仿宋_GB2312" w:hAnsi="仿宋_GB2312" w:eastAsia="仿宋_GB2312" w:cs="仿宋_GB2312"/>
          <w:color w:val="auto"/>
          <w:sz w:val="30"/>
          <w:szCs w:val="30"/>
          <w:highlight w:val="none"/>
          <w:lang w:val="en-US" w:eastAsia="zh-CN"/>
        </w:rPr>
      </w:pPr>
    </w:p>
    <w:p w14:paraId="04B6BAC3">
      <w:pPr>
        <w:spacing w:line="560" w:lineRule="exact"/>
        <w:jc w:val="left"/>
        <w:rPr>
          <w:rFonts w:hint="eastAsia" w:ascii="仿宋_GB2312" w:hAnsi="仿宋_GB2312" w:eastAsia="仿宋_GB2312" w:cs="仿宋_GB2312"/>
          <w:color w:val="auto"/>
          <w:sz w:val="30"/>
          <w:szCs w:val="30"/>
          <w:highlight w:val="none"/>
          <w:lang w:val="en-US" w:eastAsia="zh-CN"/>
        </w:rPr>
      </w:pPr>
    </w:p>
    <w:p w14:paraId="265208C1">
      <w:pPr>
        <w:spacing w:line="560" w:lineRule="exact"/>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附件5：    </w:t>
      </w:r>
    </w:p>
    <w:p w14:paraId="20A4B157">
      <w:pPr>
        <w:spacing w:line="560" w:lineRule="exact"/>
        <w:ind w:firstLine="3200" w:firstLineChars="10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其他资料</w:t>
      </w:r>
    </w:p>
    <w:p w14:paraId="3D683FE6">
      <w:pPr>
        <w:numPr>
          <w:ilvl w:val="0"/>
          <w:numId w:val="6"/>
        </w:numPr>
        <w:spacing w:line="560" w:lineRule="exact"/>
        <w:ind w:left="-220" w:leftChars="0" w:firstLine="640" w:firstLineChars="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提供营业执照、法人证明、法人授权加盖公章（格式自拟）；</w:t>
      </w:r>
    </w:p>
    <w:p w14:paraId="1A44E030">
      <w:pPr>
        <w:numPr>
          <w:ilvl w:val="0"/>
          <w:numId w:val="6"/>
        </w:numPr>
        <w:spacing w:line="560" w:lineRule="exact"/>
        <w:ind w:left="-220" w:leftChars="0" w:firstLine="640" w:firstLineChars="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提供</w:t>
      </w:r>
      <w:r>
        <w:rPr>
          <w:rFonts w:hint="eastAsia" w:ascii="仿宋_GB2312" w:hAnsi="仿宋_GB2312" w:eastAsia="仿宋_GB2312" w:cs="仿宋_GB2312"/>
          <w:color w:val="auto"/>
          <w:sz w:val="32"/>
          <w:szCs w:val="32"/>
          <w:highlight w:val="none"/>
          <w:u w:val="none"/>
          <w:lang w:val="en-US" w:eastAsia="zh-CN"/>
        </w:rPr>
        <w:t>市场监督管理部门颁发的检验检测机构资质认定证书及证书附表</w:t>
      </w:r>
      <w:r>
        <w:rPr>
          <w:rFonts w:hint="eastAsia" w:ascii="仿宋_GB2312" w:hAnsi="仿宋_GB2312" w:eastAsia="仿宋_GB2312" w:cs="仿宋_GB2312"/>
          <w:color w:val="auto"/>
          <w:sz w:val="32"/>
          <w:szCs w:val="32"/>
          <w:highlight w:val="none"/>
          <w:lang w:val="en-US" w:eastAsia="zh-CN"/>
        </w:rPr>
        <w:t>；</w:t>
      </w:r>
    </w:p>
    <w:p w14:paraId="4414F530">
      <w:pPr>
        <w:pStyle w:val="13"/>
        <w:numPr>
          <w:ilvl w:val="0"/>
          <w:numId w:val="6"/>
        </w:numPr>
        <w:ind w:left="-220" w:leftChars="0" w:firstLine="640" w:firstLineChars="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报价表（格式自拟、加盖公司公章）</w:t>
      </w:r>
    </w:p>
    <w:p w14:paraId="77534927">
      <w:pPr>
        <w:pStyle w:val="13"/>
        <w:numPr>
          <w:ilvl w:val="0"/>
          <w:numId w:val="6"/>
        </w:numPr>
        <w:ind w:left="-220" w:leftChars="0" w:firstLine="640" w:firstLineChars="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40"/>
          <w:highlight w:val="none"/>
          <w:lang w:val="en-US" w:eastAsia="zh-CN"/>
        </w:rPr>
        <w:t>总公司对分公司的授权函(固定格式)(总公司投标的无需提交)；</w:t>
      </w:r>
    </w:p>
    <w:p w14:paraId="26B6149D">
      <w:pPr>
        <w:pStyle w:val="13"/>
        <w:numPr>
          <w:ilvl w:val="0"/>
          <w:numId w:val="6"/>
        </w:numPr>
        <w:ind w:left="-220" w:leftChars="0" w:firstLine="640" w:firstLineChars="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其他询价函要求的资料（复印件加盖公司公章）。</w:t>
      </w:r>
    </w:p>
    <w:p w14:paraId="2758C176">
      <w:pPr>
        <w:pStyle w:val="13"/>
        <w:rPr>
          <w:rFonts w:hint="eastAsia" w:ascii="仿宋_GB2312" w:hAnsi="仿宋_GB2312" w:eastAsia="仿宋_GB2312" w:cs="仿宋_GB2312"/>
          <w:color w:val="auto"/>
          <w:sz w:val="32"/>
          <w:szCs w:val="32"/>
          <w:highlight w:val="none"/>
          <w:u w:val="none"/>
          <w:lang w:val="en-US" w:eastAsia="zh-CN"/>
        </w:rPr>
      </w:pPr>
    </w:p>
    <w:sectPr>
      <w:pgSz w:w="11906" w:h="16838"/>
      <w:pgMar w:top="1814" w:right="1474" w:bottom="181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embedRegular r:id="rId1" w:fontKey="{3EDC48F3-A47D-4C41-A6A6-129C8ECFEA1D}"/>
  </w:font>
  <w:font w:name="仿宋_GB2312">
    <w:panose1 w:val="02010609030101010101"/>
    <w:charset w:val="86"/>
    <w:family w:val="auto"/>
    <w:pitch w:val="default"/>
    <w:sig w:usb0="00000001" w:usb1="080E0000" w:usb2="00000000" w:usb3="00000000" w:csb0="00040000" w:csb1="00000000"/>
    <w:embedRegular r:id="rId2" w:fontKey="{B5D7F30A-895C-483D-A1B8-DF580FCBA9C6}"/>
  </w:font>
  <w:font w:name="仿宋">
    <w:panose1 w:val="02010609060101010101"/>
    <w:charset w:val="86"/>
    <w:family w:val="auto"/>
    <w:pitch w:val="default"/>
    <w:sig w:usb0="800002BF" w:usb1="38CF7CFA" w:usb2="00000016" w:usb3="00000000" w:csb0="00040001" w:csb1="00000000"/>
    <w:embedRegular r:id="rId3" w:fontKey="{7998A397-A628-4442-8F63-50BF57D9225F}"/>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73DB4"/>
    <w:multiLevelType w:val="singleLevel"/>
    <w:tmpl w:val="A1E73DB4"/>
    <w:lvl w:ilvl="0" w:tentative="0">
      <w:start w:val="1"/>
      <w:numFmt w:val="decimal"/>
      <w:lvlText w:val="%1."/>
      <w:lvlJc w:val="left"/>
      <w:pPr>
        <w:tabs>
          <w:tab w:val="left" w:pos="312"/>
        </w:tabs>
      </w:pPr>
    </w:lvl>
  </w:abstractNum>
  <w:abstractNum w:abstractNumId="1">
    <w:nsid w:val="FFFFFF80"/>
    <w:multiLevelType w:val="singleLevel"/>
    <w:tmpl w:val="FFFFFF80"/>
    <w:lvl w:ilvl="0" w:tentative="0">
      <w:start w:val="1"/>
      <w:numFmt w:val="bullet"/>
      <w:lvlText w:val=""/>
      <w:lvlJc w:val="left"/>
      <w:pPr>
        <w:tabs>
          <w:tab w:val="left" w:pos="2040"/>
        </w:tabs>
        <w:ind w:left="2040" w:hanging="360"/>
      </w:pPr>
      <w:rPr>
        <w:rFonts w:hint="default" w:ascii="Wingdings" w:hAnsi="Wingdings"/>
      </w:rPr>
    </w:lvl>
  </w:abstractNum>
  <w:abstractNum w:abstractNumId="2">
    <w:nsid w:val="1ADE2D38"/>
    <w:multiLevelType w:val="singleLevel"/>
    <w:tmpl w:val="1ADE2D38"/>
    <w:lvl w:ilvl="0" w:tentative="0">
      <w:start w:val="2"/>
      <w:numFmt w:val="chineseCounting"/>
      <w:suff w:val="nothing"/>
      <w:lvlText w:val="（%1）"/>
      <w:lvlJc w:val="left"/>
      <w:rPr>
        <w:rFonts w:hint="eastAsia"/>
      </w:rPr>
    </w:lvl>
  </w:abstractNum>
  <w:abstractNum w:abstractNumId="3">
    <w:nsid w:val="25518C6F"/>
    <w:multiLevelType w:val="singleLevel"/>
    <w:tmpl w:val="25518C6F"/>
    <w:lvl w:ilvl="0" w:tentative="0">
      <w:start w:val="1"/>
      <w:numFmt w:val="decimal"/>
      <w:suff w:val="nothing"/>
      <w:lvlText w:val="%1、"/>
      <w:lvlJc w:val="left"/>
      <w:pPr>
        <w:ind w:left="-220"/>
      </w:pPr>
    </w:lvl>
  </w:abstractNum>
  <w:abstractNum w:abstractNumId="4">
    <w:nsid w:val="4D7EDB59"/>
    <w:multiLevelType w:val="singleLevel"/>
    <w:tmpl w:val="4D7EDB59"/>
    <w:lvl w:ilvl="0" w:tentative="0">
      <w:start w:val="4"/>
      <w:numFmt w:val="chineseCounting"/>
      <w:suff w:val="nothing"/>
      <w:lvlText w:val="%1、"/>
      <w:lvlJc w:val="left"/>
      <w:rPr>
        <w:rFonts w:hint="eastAsia"/>
      </w:rPr>
    </w:lvl>
  </w:abstractNum>
  <w:abstractNum w:abstractNumId="5">
    <w:nsid w:val="6E21AB93"/>
    <w:multiLevelType w:val="singleLevel"/>
    <w:tmpl w:val="6E21AB93"/>
    <w:lvl w:ilvl="0" w:tentative="0">
      <w:start w:val="1"/>
      <w:numFmt w:val="chineseCounting"/>
      <w:suff w:val="nothing"/>
      <w:lvlText w:val="%1、"/>
      <w:lvlJc w:val="left"/>
      <w:rPr>
        <w:rFonts w:hint="eastAsia"/>
      </w:rPr>
    </w:lvl>
  </w:abstractNum>
  <w:num w:numId="1">
    <w:abstractNumId w:val="1"/>
  </w:num>
  <w:num w:numId="2">
    <w:abstractNumId w:val="5"/>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M2MzOTVjNmJjMTRmNWQ4MzUxODNiNjcxMmIxZWUifQ=="/>
  </w:docVars>
  <w:rsids>
    <w:rsidRoot w:val="14F87D44"/>
    <w:rsid w:val="001D3E17"/>
    <w:rsid w:val="00ED26E7"/>
    <w:rsid w:val="010D7638"/>
    <w:rsid w:val="02080F1A"/>
    <w:rsid w:val="024C4754"/>
    <w:rsid w:val="03BD5D86"/>
    <w:rsid w:val="04C93573"/>
    <w:rsid w:val="05572663"/>
    <w:rsid w:val="077F716E"/>
    <w:rsid w:val="08065723"/>
    <w:rsid w:val="081D46D8"/>
    <w:rsid w:val="08254FBC"/>
    <w:rsid w:val="08FD1455"/>
    <w:rsid w:val="094F6788"/>
    <w:rsid w:val="09B74D83"/>
    <w:rsid w:val="09C63C16"/>
    <w:rsid w:val="0A081A83"/>
    <w:rsid w:val="0B8615FF"/>
    <w:rsid w:val="0C3372A5"/>
    <w:rsid w:val="0CF53366"/>
    <w:rsid w:val="0D054058"/>
    <w:rsid w:val="0D9D6D9B"/>
    <w:rsid w:val="0E0F7F8F"/>
    <w:rsid w:val="0E3335AB"/>
    <w:rsid w:val="0FE46EFD"/>
    <w:rsid w:val="105453B4"/>
    <w:rsid w:val="10A2678D"/>
    <w:rsid w:val="1346303C"/>
    <w:rsid w:val="137232E7"/>
    <w:rsid w:val="13A90F6E"/>
    <w:rsid w:val="145C3586"/>
    <w:rsid w:val="14F87D44"/>
    <w:rsid w:val="160B42AC"/>
    <w:rsid w:val="1686353C"/>
    <w:rsid w:val="16AB6774"/>
    <w:rsid w:val="16D7747C"/>
    <w:rsid w:val="16D813EE"/>
    <w:rsid w:val="1781069F"/>
    <w:rsid w:val="17A35213"/>
    <w:rsid w:val="17E3216B"/>
    <w:rsid w:val="189F3152"/>
    <w:rsid w:val="18C16B1B"/>
    <w:rsid w:val="19E00D3C"/>
    <w:rsid w:val="1ABF16A3"/>
    <w:rsid w:val="1B32458C"/>
    <w:rsid w:val="1B3F0EF2"/>
    <w:rsid w:val="1B8F2A9E"/>
    <w:rsid w:val="1CBA49F4"/>
    <w:rsid w:val="1CC770E4"/>
    <w:rsid w:val="1E060945"/>
    <w:rsid w:val="1E68443A"/>
    <w:rsid w:val="1EC54DAB"/>
    <w:rsid w:val="1F1D12B8"/>
    <w:rsid w:val="1F7A7D7A"/>
    <w:rsid w:val="21247B2A"/>
    <w:rsid w:val="220B08F7"/>
    <w:rsid w:val="221E5141"/>
    <w:rsid w:val="245F611A"/>
    <w:rsid w:val="25201CCB"/>
    <w:rsid w:val="28342689"/>
    <w:rsid w:val="28482106"/>
    <w:rsid w:val="292D0766"/>
    <w:rsid w:val="297612E2"/>
    <w:rsid w:val="29F70F4F"/>
    <w:rsid w:val="2B11561A"/>
    <w:rsid w:val="2C0275B9"/>
    <w:rsid w:val="2C2220D9"/>
    <w:rsid w:val="2C835D72"/>
    <w:rsid w:val="2D2E1455"/>
    <w:rsid w:val="2D9A3001"/>
    <w:rsid w:val="2E8078C2"/>
    <w:rsid w:val="2F2D6D1A"/>
    <w:rsid w:val="2FA9003E"/>
    <w:rsid w:val="306803E0"/>
    <w:rsid w:val="30F85AFE"/>
    <w:rsid w:val="32CD6857"/>
    <w:rsid w:val="3376343C"/>
    <w:rsid w:val="33D93561"/>
    <w:rsid w:val="3444193A"/>
    <w:rsid w:val="34575CB9"/>
    <w:rsid w:val="34DA3B1B"/>
    <w:rsid w:val="34E45D5E"/>
    <w:rsid w:val="35552CE1"/>
    <w:rsid w:val="37321D6A"/>
    <w:rsid w:val="378D6FA0"/>
    <w:rsid w:val="38117224"/>
    <w:rsid w:val="3AE07D71"/>
    <w:rsid w:val="3BA205F0"/>
    <w:rsid w:val="3C4A3326"/>
    <w:rsid w:val="3CC92A7A"/>
    <w:rsid w:val="3DA57A21"/>
    <w:rsid w:val="3E1F0817"/>
    <w:rsid w:val="3E622532"/>
    <w:rsid w:val="3EA54AC0"/>
    <w:rsid w:val="3FDD1F71"/>
    <w:rsid w:val="3FEC2CD2"/>
    <w:rsid w:val="402533CE"/>
    <w:rsid w:val="40326749"/>
    <w:rsid w:val="4324262D"/>
    <w:rsid w:val="44047F20"/>
    <w:rsid w:val="44C568CC"/>
    <w:rsid w:val="45F700DE"/>
    <w:rsid w:val="485D6C8A"/>
    <w:rsid w:val="490821E2"/>
    <w:rsid w:val="4C3E4C07"/>
    <w:rsid w:val="4C775B32"/>
    <w:rsid w:val="4EBC7A82"/>
    <w:rsid w:val="4FBF7ABB"/>
    <w:rsid w:val="50562529"/>
    <w:rsid w:val="506F328F"/>
    <w:rsid w:val="50A6289A"/>
    <w:rsid w:val="50BD049E"/>
    <w:rsid w:val="513A5A67"/>
    <w:rsid w:val="52BA043A"/>
    <w:rsid w:val="53207EF7"/>
    <w:rsid w:val="53446C55"/>
    <w:rsid w:val="537B015C"/>
    <w:rsid w:val="539B02BB"/>
    <w:rsid w:val="549F6803"/>
    <w:rsid w:val="54FA5966"/>
    <w:rsid w:val="550A4038"/>
    <w:rsid w:val="56A93D2B"/>
    <w:rsid w:val="577629DF"/>
    <w:rsid w:val="5C0F5AA5"/>
    <w:rsid w:val="5C135D05"/>
    <w:rsid w:val="5C922FDC"/>
    <w:rsid w:val="5D8B4513"/>
    <w:rsid w:val="5EC7698C"/>
    <w:rsid w:val="5F694349"/>
    <w:rsid w:val="5FA97594"/>
    <w:rsid w:val="5FB20544"/>
    <w:rsid w:val="5FDA7A7F"/>
    <w:rsid w:val="60285208"/>
    <w:rsid w:val="603C53C3"/>
    <w:rsid w:val="604F07E6"/>
    <w:rsid w:val="61841746"/>
    <w:rsid w:val="621E6E07"/>
    <w:rsid w:val="622C7B2D"/>
    <w:rsid w:val="624C59BD"/>
    <w:rsid w:val="62B246B0"/>
    <w:rsid w:val="62E20884"/>
    <w:rsid w:val="63DD342C"/>
    <w:rsid w:val="6644493D"/>
    <w:rsid w:val="67DA5010"/>
    <w:rsid w:val="6A103DDD"/>
    <w:rsid w:val="6A741FA8"/>
    <w:rsid w:val="6B034790"/>
    <w:rsid w:val="6B234F4A"/>
    <w:rsid w:val="6B683097"/>
    <w:rsid w:val="6BAC4F58"/>
    <w:rsid w:val="6BAD142C"/>
    <w:rsid w:val="6BCD0185"/>
    <w:rsid w:val="6C0634B7"/>
    <w:rsid w:val="6C1F6D17"/>
    <w:rsid w:val="6CB74329"/>
    <w:rsid w:val="6D505D9E"/>
    <w:rsid w:val="6E513C78"/>
    <w:rsid w:val="6E941C3A"/>
    <w:rsid w:val="6EFA63D0"/>
    <w:rsid w:val="6F392522"/>
    <w:rsid w:val="6F603409"/>
    <w:rsid w:val="6FE23CD5"/>
    <w:rsid w:val="701A4559"/>
    <w:rsid w:val="7026670F"/>
    <w:rsid w:val="703E098B"/>
    <w:rsid w:val="712D08D1"/>
    <w:rsid w:val="732C2B03"/>
    <w:rsid w:val="734553B7"/>
    <w:rsid w:val="741F12C7"/>
    <w:rsid w:val="755D4CD5"/>
    <w:rsid w:val="75F81EC5"/>
    <w:rsid w:val="76D87530"/>
    <w:rsid w:val="774D0E1F"/>
    <w:rsid w:val="78610521"/>
    <w:rsid w:val="78B97986"/>
    <w:rsid w:val="78F42964"/>
    <w:rsid w:val="79C86B1F"/>
    <w:rsid w:val="7A590D24"/>
    <w:rsid w:val="7AB03A59"/>
    <w:rsid w:val="7AF208AF"/>
    <w:rsid w:val="7B384C36"/>
    <w:rsid w:val="7BAB6F63"/>
    <w:rsid w:val="7BF13D33"/>
    <w:rsid w:val="7C2E2D68"/>
    <w:rsid w:val="7D557F19"/>
    <w:rsid w:val="7F65254F"/>
    <w:rsid w:val="7FC73D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6" w:lineRule="auto"/>
      <w:outlineLvl w:val="0"/>
    </w:pPr>
    <w:rPr>
      <w:b/>
      <w:bCs/>
      <w:kern w:val="44"/>
      <w:sz w:val="44"/>
      <w:szCs w:val="44"/>
    </w:rPr>
  </w:style>
  <w:style w:type="paragraph" w:styleId="3">
    <w:name w:val="heading 2"/>
    <w:basedOn w:val="4"/>
    <w:next w:val="5"/>
    <w:qFormat/>
    <w:uiPriority w:val="0"/>
    <w:pPr>
      <w:numPr>
        <w:ilvl w:val="1"/>
        <w:numId w:val="1"/>
      </w:numPr>
      <w:tabs>
        <w:tab w:val="left" w:pos="2040"/>
      </w:tabs>
      <w:spacing w:before="240" w:after="240" w:line="480" w:lineRule="auto"/>
      <w:ind w:left="0" w:firstLine="0"/>
      <w:jc w:val="center"/>
      <w:outlineLvl w:val="1"/>
    </w:pPr>
    <w:rPr>
      <w:rFonts w:ascii="Times New Roman" w:hAnsi="Times New Roman" w:eastAsia="宋体" w:cs="Calibri"/>
      <w:kern w:val="0"/>
      <w:sz w:val="28"/>
      <w:szCs w:val="20"/>
    </w:rPr>
  </w:style>
  <w:style w:type="paragraph" w:styleId="4">
    <w:name w:val="heading 3"/>
    <w:basedOn w:val="5"/>
    <w:next w:val="1"/>
    <w:qFormat/>
    <w:uiPriority w:val="0"/>
    <w:pPr>
      <w:keepNext/>
      <w:keepLines/>
      <w:tabs>
        <w:tab w:val="left" w:pos="2040"/>
      </w:tabs>
      <w:adjustRightInd w:val="0"/>
      <w:snapToGrid w:val="0"/>
      <w:spacing w:before="156" w:beforeLines="50" w:after="156" w:afterLines="50" w:line="500" w:lineRule="atLeast"/>
      <w:jc w:val="center"/>
      <w:outlineLvl w:val="2"/>
    </w:pPr>
    <w:rPr>
      <w:rFonts w:ascii="宋体" w:hAnsi="宋体" w:eastAsia="宋体"/>
      <w:bCs/>
      <w:sz w:val="28"/>
      <w:szCs w:val="24"/>
      <w:lang w:val="en-US" w:eastAsia="zh-CN" w:bidi="ar-SA"/>
    </w:rPr>
  </w:style>
  <w:style w:type="paragraph" w:styleId="5">
    <w:name w:val="heading 4"/>
    <w:basedOn w:val="1"/>
    <w:next w:val="1"/>
    <w:qFormat/>
    <w:uiPriority w:val="0"/>
    <w:pPr>
      <w:numPr>
        <w:ilvl w:val="3"/>
        <w:numId w:val="1"/>
      </w:numPr>
      <w:tabs>
        <w:tab w:val="left" w:pos="2040"/>
      </w:tabs>
      <w:spacing w:before="120" w:after="120"/>
      <w:ind w:left="864" w:hanging="144"/>
      <w:outlineLvl w:val="3"/>
    </w:pPr>
    <w:rPr>
      <w:rFonts w:ascii="Times New Roman" w:hAnsi="Times New Roman" w:eastAsia="宋体" w:cs="Calibri"/>
      <w:b/>
      <w:kern w:val="0"/>
      <w:sz w:val="22"/>
      <w:szCs w:val="20"/>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unhideWhenUsed/>
    <w:qFormat/>
    <w:uiPriority w:val="99"/>
    <w:pPr>
      <w:spacing w:after="120"/>
    </w:pPr>
  </w:style>
  <w:style w:type="paragraph" w:styleId="8">
    <w:name w:val="Body Text Indent 2"/>
    <w:basedOn w:val="1"/>
    <w:qFormat/>
    <w:uiPriority w:val="0"/>
    <w:pPr>
      <w:spacing w:after="120" w:afterLines="0" w:afterAutospacing="0" w:line="480" w:lineRule="auto"/>
      <w:ind w:left="420" w:leftChars="200"/>
    </w:p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非政府正文"/>
    <w:basedOn w:val="1"/>
    <w:qFormat/>
    <w:uiPriority w:val="0"/>
  </w:style>
  <w:style w:type="character" w:customStyle="1" w:styleId="14">
    <w:name w:val="font01"/>
    <w:basedOn w:val="12"/>
    <w:qFormat/>
    <w:uiPriority w:val="0"/>
    <w:rPr>
      <w:rFonts w:hint="eastAsia" w:ascii="宋体" w:hAnsi="宋体" w:eastAsia="宋体" w:cs="宋体"/>
      <w:color w:val="000000"/>
      <w:sz w:val="22"/>
      <w:szCs w:val="22"/>
      <w:u w:val="none"/>
    </w:rPr>
  </w:style>
  <w:style w:type="character" w:customStyle="1" w:styleId="15">
    <w:name w:val="font21"/>
    <w:basedOn w:val="12"/>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2615</Words>
  <Characters>2782</Characters>
  <Lines>0</Lines>
  <Paragraphs>0</Paragraphs>
  <TotalTime>18</TotalTime>
  <ScaleCrop>false</ScaleCrop>
  <LinksUpToDate>false</LinksUpToDate>
  <CharactersWithSpaces>3094</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2022-09-19T02:57:00Z</dcterms:created>
  <dc:creator>Administrator</dc:creator>
  <cp:lastModifiedBy>努力工作</cp:lastModifiedBy>
  <dcterms:modified xsi:type="dcterms:W3CDTF">2026-06-09T08:05:17Z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6808C3E99EB346F8AFD2C341D1415C58_13</vt:lpwstr>
  </property>
  <property fmtid="{D5CDD505-2E9C-101B-9397-08002B2CF9AE}" pid="4" name="KSOTemplateDocerSaveRecord">
    <vt:lpwstr>eyJoZGlkIjoiNmQ3MDI3Mzc4MjRjZTk4ZmVlMzE1NjQ3Mjc5Yzk5NmEiLCJ1c2VySWQiOiIzNjAyMTE4OTAifQ==</vt:lpwstr>
  </property>
</Properties>
</file>