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4B7A75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仿宋" w:hAnsi="仿宋" w:eastAsia="仿宋" w:cs="仿宋"/>
          <w:b/>
          <w:bCs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sz w:val="36"/>
          <w:szCs w:val="36"/>
        </w:rPr>
        <w:t>深圳市环保科技集团股份有限公司</w:t>
      </w:r>
    </w:p>
    <w:p w14:paraId="42AE9734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2"/>
          <w:sz w:val="36"/>
          <w:szCs w:val="36"/>
          <w:lang w:val="en-US" w:eastAsia="zh-CN" w:bidi="ar-SA"/>
        </w:rPr>
        <w:t>2026年安全文化活动用品</w:t>
      </w: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采购</w:t>
      </w:r>
    </w:p>
    <w:p w14:paraId="54BE7F9C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仿宋" w:hAnsi="仿宋" w:eastAsia="仿宋" w:cs="仿宋"/>
          <w:b w:val="0"/>
          <w:bCs w:val="0"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sz w:val="36"/>
          <w:szCs w:val="36"/>
        </w:rPr>
        <w:t>询价文件</w:t>
      </w:r>
    </w:p>
    <w:p w14:paraId="3079108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firstLine="2711" w:firstLineChars="900"/>
        <w:jc w:val="both"/>
        <w:textAlignment w:val="auto"/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</w:pPr>
    </w:p>
    <w:p w14:paraId="2C4EDE7D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firstLine="2891" w:firstLineChars="800"/>
        <w:jc w:val="both"/>
        <w:textAlignment w:val="auto"/>
        <w:rPr>
          <w:rFonts w:hint="eastAsia" w:ascii="仿宋" w:hAnsi="仿宋" w:eastAsia="仿宋" w:cs="仿宋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第一部分 项目公告</w:t>
      </w:r>
    </w:p>
    <w:p w14:paraId="6CD3717C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firstLine="602" w:firstLineChars="200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一、项目基本信息</w:t>
      </w:r>
    </w:p>
    <w:p w14:paraId="481F593E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firstLine="600" w:firstLineChars="200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1.采购人：深圳市环保科技集团股份有限公司</w:t>
      </w:r>
    </w:p>
    <w:p w14:paraId="0A046029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firstLine="600" w:firstLineChars="200"/>
        <w:textAlignment w:val="auto"/>
        <w:rPr>
          <w:rStyle w:val="8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eastAsia="zh-CN"/>
        </w:rPr>
      </w:pPr>
      <w:r>
        <w:rPr>
          <w:rStyle w:val="8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2.</w:t>
      </w:r>
      <w:r>
        <w:rPr>
          <w:rStyle w:val="8"/>
          <w:rFonts w:hint="eastAsia" w:ascii="仿宋" w:hAnsi="仿宋" w:eastAsia="仿宋" w:cs="仿宋"/>
          <w:b w:val="0"/>
          <w:bCs w:val="0"/>
          <w:color w:val="000000"/>
          <w:sz w:val="30"/>
          <w:szCs w:val="30"/>
        </w:rPr>
        <w:t>项目名称：</w:t>
      </w:r>
      <w:r>
        <w:rPr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2026年安全文化活动用品</w:t>
      </w:r>
      <w:r>
        <w:rPr>
          <w:rStyle w:val="8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采购</w:t>
      </w:r>
    </w:p>
    <w:p w14:paraId="7500E05E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firstLine="600" w:firstLineChars="200"/>
        <w:textAlignment w:val="auto"/>
        <w:rPr>
          <w:rStyle w:val="8"/>
          <w:rFonts w:hint="eastAsia" w:ascii="仿宋" w:hAnsi="仿宋" w:eastAsia="仿宋" w:cs="仿宋"/>
          <w:b w:val="0"/>
          <w:bCs w:val="0"/>
          <w:color w:val="000000"/>
          <w:sz w:val="30"/>
          <w:szCs w:val="30"/>
        </w:rPr>
      </w:pPr>
      <w:r>
        <w:rPr>
          <w:rStyle w:val="8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4.</w:t>
      </w:r>
      <w:r>
        <w:rPr>
          <w:rStyle w:val="8"/>
          <w:rFonts w:hint="eastAsia" w:ascii="仿宋" w:hAnsi="仿宋" w:eastAsia="仿宋" w:cs="仿宋"/>
          <w:b w:val="0"/>
          <w:bCs w:val="0"/>
          <w:color w:val="000000"/>
          <w:sz w:val="30"/>
          <w:szCs w:val="30"/>
        </w:rPr>
        <w:t>采购内容：详见“</w:t>
      </w:r>
      <w:r>
        <w:rPr>
          <w:rStyle w:val="8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第二部分</w:t>
      </w:r>
      <w:r>
        <w:rPr>
          <w:rStyle w:val="8"/>
          <w:rFonts w:hint="eastAsia" w:ascii="仿宋" w:hAnsi="仿宋" w:eastAsia="仿宋" w:cs="仿宋"/>
          <w:b w:val="0"/>
          <w:bCs w:val="0"/>
          <w:color w:val="000000"/>
          <w:sz w:val="30"/>
          <w:szCs w:val="30"/>
        </w:rPr>
        <w:t>采购需求”</w:t>
      </w:r>
    </w:p>
    <w:p w14:paraId="36E7BD12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firstLine="600" w:firstLineChars="200"/>
        <w:textAlignment w:val="auto"/>
        <w:rPr>
          <w:rStyle w:val="8"/>
          <w:rFonts w:hint="eastAsia" w:ascii="仿宋" w:hAnsi="仿宋" w:eastAsia="仿宋" w:cs="仿宋"/>
          <w:b w:val="0"/>
          <w:bCs w:val="0"/>
          <w:color w:val="000000"/>
          <w:sz w:val="30"/>
          <w:szCs w:val="30"/>
        </w:rPr>
      </w:pPr>
      <w:r>
        <w:rPr>
          <w:rStyle w:val="8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5.</w:t>
      </w:r>
      <w:r>
        <w:rPr>
          <w:rStyle w:val="8"/>
          <w:rFonts w:hint="eastAsia" w:ascii="仿宋" w:hAnsi="仿宋" w:eastAsia="仿宋" w:cs="仿宋"/>
          <w:b w:val="0"/>
          <w:bCs w:val="0"/>
          <w:color w:val="000000"/>
          <w:sz w:val="30"/>
          <w:szCs w:val="30"/>
        </w:rPr>
        <w:t>预算金额：人民币万</w:t>
      </w:r>
      <w:r>
        <w:rPr>
          <w:rStyle w:val="8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2.5万</w:t>
      </w:r>
      <w:r>
        <w:rPr>
          <w:rStyle w:val="8"/>
          <w:rFonts w:hint="eastAsia" w:ascii="仿宋" w:hAnsi="仿宋" w:eastAsia="仿宋" w:cs="仿宋"/>
          <w:b w:val="0"/>
          <w:bCs w:val="0"/>
          <w:color w:val="000000"/>
          <w:sz w:val="30"/>
          <w:szCs w:val="30"/>
        </w:rPr>
        <w:t>元，超过预算的报价无效</w:t>
      </w:r>
    </w:p>
    <w:p w14:paraId="4912128D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firstLine="600" w:firstLineChars="200"/>
        <w:textAlignment w:val="auto"/>
        <w:rPr>
          <w:rStyle w:val="8"/>
          <w:rFonts w:hint="eastAsia" w:ascii="仿宋" w:hAnsi="仿宋" w:eastAsia="仿宋" w:cs="仿宋"/>
          <w:b w:val="0"/>
          <w:bCs w:val="0"/>
          <w:color w:val="000000"/>
          <w:sz w:val="30"/>
          <w:szCs w:val="30"/>
        </w:rPr>
      </w:pPr>
      <w:r>
        <w:rPr>
          <w:rStyle w:val="8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6.</w:t>
      </w:r>
      <w:r>
        <w:rPr>
          <w:rStyle w:val="8"/>
          <w:rFonts w:hint="eastAsia" w:ascii="仿宋" w:hAnsi="仿宋" w:eastAsia="仿宋" w:cs="仿宋"/>
          <w:b w:val="0"/>
          <w:bCs w:val="0"/>
          <w:color w:val="000000"/>
          <w:sz w:val="30"/>
          <w:szCs w:val="30"/>
        </w:rPr>
        <w:t>采购人信息：</w:t>
      </w:r>
    </w:p>
    <w:p w14:paraId="1F21E3B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firstLine="600" w:firstLineChars="200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Style w:val="8"/>
          <w:rFonts w:hint="eastAsia" w:ascii="仿宋" w:hAnsi="仿宋" w:eastAsia="仿宋" w:cs="仿宋"/>
          <w:b w:val="0"/>
          <w:bCs w:val="0"/>
          <w:color w:val="000000"/>
          <w:sz w:val="30"/>
          <w:szCs w:val="30"/>
        </w:rPr>
        <w:t>联系人：</w:t>
      </w:r>
      <w:r>
        <w:rPr>
          <w:rStyle w:val="8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黄工</w:t>
      </w:r>
      <w:r>
        <w:rPr>
          <w:rStyle w:val="8"/>
          <w:rFonts w:hint="eastAsia" w:ascii="仿宋" w:hAnsi="仿宋" w:eastAsia="仿宋" w:cs="仿宋"/>
          <w:b w:val="0"/>
          <w:bCs w:val="0"/>
          <w:color w:val="000000"/>
          <w:sz w:val="30"/>
          <w:szCs w:val="30"/>
        </w:rPr>
        <w:t xml:space="preserve">  联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系电话：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15118111136</w:t>
      </w:r>
    </w:p>
    <w:p w14:paraId="6EC3AD8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firstLine="600" w:firstLineChars="200"/>
        <w:textAlignment w:val="auto"/>
        <w:rPr>
          <w:rFonts w:hint="default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地址：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深圳市南山区高新技术产业园北区清华信息港研发楼A栋7楼。</w:t>
      </w:r>
    </w:p>
    <w:p w14:paraId="30FB2838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firstLine="602" w:firstLineChars="200"/>
        <w:textAlignment w:val="auto"/>
        <w:rPr>
          <w:rFonts w:hint="eastAsia"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二、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>供应商资格要求</w:t>
      </w:r>
    </w:p>
    <w:p w14:paraId="0F1D27F9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firstLine="600" w:firstLineChars="200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报价人须为具有独立承担民事责任能力的法人或其他组织，持有有效的</w:t>
      </w:r>
      <w:r>
        <w:rPr>
          <w:rStyle w:val="8"/>
          <w:rFonts w:hint="eastAsia" w:ascii="仿宋" w:hAnsi="仿宋" w:eastAsia="仿宋" w:cs="仿宋"/>
          <w:b w:val="0"/>
          <w:bCs w:val="0"/>
          <w:color w:val="000000"/>
          <w:sz w:val="30"/>
          <w:szCs w:val="30"/>
        </w:rPr>
        <w:t>营业执照</w:t>
      </w:r>
      <w:r>
        <w:rPr>
          <w:rStyle w:val="8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eastAsia="zh-CN"/>
        </w:rPr>
        <w:t>。</w:t>
      </w:r>
    </w:p>
    <w:p w14:paraId="74B4F78B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firstLine="602" w:firstLineChars="200"/>
        <w:textAlignment w:val="auto"/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三、询价文件获取</w:t>
      </w:r>
    </w:p>
    <w:p w14:paraId="0CDFBF5F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firstLine="600" w:firstLineChars="200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1.获取时间：详见深圳阳光采购平台公告；</w:t>
      </w:r>
    </w:p>
    <w:p w14:paraId="598EE664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firstLine="600" w:firstLineChars="200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2.获取方式：从深圳阳光采购平台下载公告附件；</w:t>
      </w:r>
    </w:p>
    <w:p w14:paraId="2F43F705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firstLine="600" w:firstLineChars="200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3.报价截止时间：详见深圳阳光采购平台公告；</w:t>
      </w:r>
    </w:p>
    <w:p w14:paraId="140ECA9F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firstLine="2711" w:firstLineChars="900"/>
        <w:textAlignment w:val="auto"/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</w:pPr>
    </w:p>
    <w:p w14:paraId="41327FE1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firstLine="2530" w:firstLineChars="700"/>
        <w:textAlignment w:val="auto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</w:p>
    <w:p w14:paraId="3F4FE925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firstLine="2530" w:firstLineChars="700"/>
        <w:textAlignment w:val="auto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</w:p>
    <w:p w14:paraId="572BC732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firstLine="2530" w:firstLineChars="700"/>
        <w:textAlignment w:val="auto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</w:p>
    <w:p w14:paraId="1A91E506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firstLine="2530" w:firstLineChars="700"/>
        <w:textAlignment w:val="auto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</w:p>
    <w:p w14:paraId="07245F4B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firstLine="2530" w:firstLineChars="700"/>
        <w:textAlignment w:val="auto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</w:p>
    <w:p w14:paraId="4F7D78FE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firstLine="2530" w:firstLineChars="700"/>
        <w:textAlignment w:val="auto"/>
        <w:rPr>
          <w:rFonts w:hint="eastAsia" w:ascii="仿宋" w:hAnsi="仿宋" w:eastAsia="仿宋" w:cs="仿宋"/>
          <w:b/>
          <w:bCs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第二部分 项目</w:t>
      </w:r>
      <w:r>
        <w:rPr>
          <w:rFonts w:hint="eastAsia" w:ascii="仿宋" w:hAnsi="仿宋" w:eastAsia="仿宋" w:cs="仿宋"/>
          <w:b/>
          <w:bCs/>
          <w:sz w:val="36"/>
          <w:szCs w:val="36"/>
        </w:rPr>
        <w:t>需求</w:t>
      </w:r>
    </w:p>
    <w:p w14:paraId="6D8929C4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firstLine="602" w:firstLineChars="200"/>
        <w:textAlignment w:val="auto"/>
        <w:rPr>
          <w:rFonts w:hint="default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一、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>货物</w:t>
      </w: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信息</w:t>
      </w:r>
    </w:p>
    <w:tbl>
      <w:tblPr>
        <w:tblStyle w:val="5"/>
        <w:tblW w:w="873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7"/>
        <w:gridCol w:w="1376"/>
        <w:gridCol w:w="1807"/>
        <w:gridCol w:w="3487"/>
        <w:gridCol w:w="637"/>
        <w:gridCol w:w="791"/>
      </w:tblGrid>
      <w:tr w14:paraId="0788DE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238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华文中宋" w:hAnsi="华文中宋" w:eastAsia="华文中宋" w:cs="华文中宋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华文中宋" w:hAnsi="华文中宋" w:eastAsia="华文中宋" w:cs="华文中宋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BF4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华文中宋" w:hAnsi="华文中宋" w:eastAsia="华文中宋" w:cs="华文中宋"/>
                <w:b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品名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4A5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华文中宋" w:hAnsi="华文中宋" w:eastAsia="华文中宋" w:cs="华文中宋"/>
                <w:b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华文中宋" w:hAnsi="华文中宋" w:eastAsia="华文中宋" w:cs="华文中宋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品牌型号</w:t>
            </w:r>
          </w:p>
        </w:tc>
        <w:tc>
          <w:tcPr>
            <w:tcW w:w="3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352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华文中宋" w:hAnsi="华文中宋" w:eastAsia="华文中宋" w:cs="华文中宋"/>
                <w:b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规格参数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14A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华文中宋" w:hAnsi="华文中宋" w:eastAsia="华文中宋" w:cs="华文中宋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华文中宋" w:hAnsi="华文中宋" w:eastAsia="华文中宋" w:cs="华文中宋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C4C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华文中宋" w:hAnsi="华文中宋" w:eastAsia="华文中宋" w:cs="华文中宋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华文中宋" w:hAnsi="华文中宋" w:eastAsia="华文中宋" w:cs="华文中宋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</w:tr>
      <w:tr w14:paraId="6C73A0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F84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B17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纯棉毛巾单条装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5A9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洁丽雅（Grace）</w:t>
            </w:r>
          </w:p>
        </w:tc>
        <w:tc>
          <w:tcPr>
            <w:tcW w:w="348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E74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纯棉、</w:t>
            </w: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尺寸&gt;70*30cm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FBB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79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30D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条</w:t>
            </w:r>
          </w:p>
        </w:tc>
      </w:tr>
      <w:tr w14:paraId="42E048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C51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637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笔记本+中性笔套装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E53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得力</w:t>
            </w: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（deli）</w:t>
            </w:r>
          </w:p>
        </w:tc>
        <w:tc>
          <w:tcPr>
            <w:tcW w:w="348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31F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笔记本尺寸:B5；</w:t>
            </w:r>
          </w:p>
          <w:p w14:paraId="2689B1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中性笔线幅：0.5mm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9B6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E70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</w:tr>
      <w:tr w14:paraId="71EFBD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4D9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F58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折叠伞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1C7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京东京造</w:t>
            </w:r>
          </w:p>
        </w:tc>
        <w:tc>
          <w:tcPr>
            <w:tcW w:w="3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E99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23寸、具备自开收功能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C79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16D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柄</w:t>
            </w:r>
          </w:p>
        </w:tc>
      </w:tr>
      <w:tr w14:paraId="081C88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0B8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328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沐浴组合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98F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清扬</w:t>
            </w:r>
          </w:p>
        </w:tc>
        <w:tc>
          <w:tcPr>
            <w:tcW w:w="3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CB1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600g*2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2B5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50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CCF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套</w:t>
            </w:r>
          </w:p>
        </w:tc>
      </w:tr>
      <w:tr w14:paraId="0E76FD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A24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12A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保温杯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CEC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小米</w:t>
            </w:r>
          </w:p>
        </w:tc>
        <w:tc>
          <w:tcPr>
            <w:tcW w:w="348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914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500ml、316L不锈钢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3BC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135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</w:tr>
      <w:tr w14:paraId="278006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D8F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561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旅行颈枕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D1D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京东京造</w:t>
            </w:r>
          </w:p>
        </w:tc>
        <w:tc>
          <w:tcPr>
            <w:tcW w:w="348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EB2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可收纳、记忆棉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503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497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个</w:t>
            </w:r>
          </w:p>
        </w:tc>
      </w:tr>
      <w:tr w14:paraId="2E8037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DF5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FF6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电动牙刷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D3F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飞利浦HX5070/03</w:t>
            </w:r>
          </w:p>
        </w:tc>
        <w:tc>
          <w:tcPr>
            <w:tcW w:w="348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524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可充电、IPX7防水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B0C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4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24C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个</w:t>
            </w:r>
          </w:p>
        </w:tc>
      </w:tr>
      <w:tr w14:paraId="53CFB3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AEF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5EF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充电宝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DD1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小米</w:t>
            </w:r>
          </w:p>
        </w:tc>
        <w:tc>
          <w:tcPr>
            <w:tcW w:w="348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837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3C认证、10000mAh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2C5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4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AF5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sz w:val="21"/>
                <w:szCs w:val="24"/>
                <w:u w:val="no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sz w:val="21"/>
                <w:szCs w:val="24"/>
                <w:u w:val="none"/>
                <w:lang w:val="en-US" w:eastAsia="zh-CN"/>
              </w:rPr>
              <w:t>个</w:t>
            </w:r>
          </w:p>
        </w:tc>
      </w:tr>
      <w:tr w14:paraId="5EAC6A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BFE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6C7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</w:rPr>
              <w:t>肩颈按摩仪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383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京东京造P7ultra</w:t>
            </w:r>
          </w:p>
        </w:tc>
        <w:tc>
          <w:tcPr>
            <w:tcW w:w="348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C99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CC1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8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E08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000000"/>
                <w:sz w:val="21"/>
                <w:szCs w:val="24"/>
                <w:u w:val="no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sz w:val="21"/>
                <w:szCs w:val="24"/>
                <w:u w:val="none"/>
                <w:lang w:val="en-US" w:eastAsia="zh-CN"/>
              </w:rPr>
              <w:t>个</w:t>
            </w:r>
          </w:p>
        </w:tc>
      </w:tr>
      <w:tr w14:paraId="20FC69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3C9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469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</w:rPr>
              <w:t>多功能破壁料理机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EA5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九阳L15-P669</w:t>
            </w:r>
          </w:p>
        </w:tc>
        <w:tc>
          <w:tcPr>
            <w:tcW w:w="348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977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容量1.5L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A374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7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978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sz w:val="21"/>
                <w:szCs w:val="24"/>
                <w:u w:val="no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sz w:val="21"/>
                <w:szCs w:val="24"/>
                <w:u w:val="none"/>
                <w:lang w:val="en-US" w:eastAsia="zh-CN"/>
              </w:rPr>
              <w:t>个</w:t>
            </w:r>
          </w:p>
        </w:tc>
      </w:tr>
      <w:tr w14:paraId="44D0CF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4AE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BD2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智能手表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35E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华为watch fit4</w:t>
            </w:r>
          </w:p>
        </w:tc>
        <w:tc>
          <w:tcPr>
            <w:tcW w:w="348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646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/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B68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4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92F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华文中宋" w:hAnsi="华文中宋" w:eastAsia="华文中宋" w:cs="华文中宋"/>
                <w:i w:val="0"/>
                <w:iCs w:val="0"/>
                <w:color w:val="000000"/>
                <w:sz w:val="21"/>
                <w:szCs w:val="24"/>
                <w:u w:val="no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sz w:val="21"/>
                <w:szCs w:val="24"/>
                <w:u w:val="none"/>
                <w:lang w:val="en-US" w:eastAsia="zh-CN"/>
              </w:rPr>
              <w:t>个</w:t>
            </w:r>
          </w:p>
        </w:tc>
      </w:tr>
    </w:tbl>
    <w:p w14:paraId="590A59D9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firstLine="602" w:firstLineChars="200"/>
        <w:textAlignment w:val="auto"/>
        <w:rPr>
          <w:rStyle w:val="8"/>
          <w:rFonts w:hint="default" w:ascii="仿宋" w:hAnsi="仿宋" w:eastAsia="仿宋" w:cs="仿宋"/>
          <w:b/>
          <w:bCs/>
          <w:color w:val="000000"/>
          <w:sz w:val="30"/>
          <w:szCs w:val="30"/>
          <w:lang w:val="en-US" w:eastAsia="zh-CN"/>
        </w:rPr>
      </w:pPr>
      <w:r>
        <w:rPr>
          <w:rStyle w:val="8"/>
          <w:rFonts w:hint="eastAsia" w:ascii="仿宋" w:hAnsi="仿宋" w:eastAsia="仿宋" w:cs="仿宋"/>
          <w:b/>
          <w:bCs/>
          <w:color w:val="000000"/>
          <w:sz w:val="30"/>
          <w:szCs w:val="30"/>
          <w:lang w:val="en-US" w:eastAsia="zh-CN"/>
        </w:rPr>
        <w:t>二、商务需求</w:t>
      </w:r>
    </w:p>
    <w:p w14:paraId="34AF3111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firstLine="600" w:firstLineChars="200"/>
        <w:textAlignment w:val="auto"/>
        <w:rPr>
          <w:rStyle w:val="8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</w:pPr>
      <w:r>
        <w:rPr>
          <w:rStyle w:val="8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1.质量要求：符合国家行业标准</w:t>
      </w:r>
    </w:p>
    <w:p w14:paraId="78C5E312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firstLine="600" w:firstLineChars="200"/>
        <w:textAlignment w:val="auto"/>
        <w:rPr>
          <w:rStyle w:val="8"/>
          <w:rFonts w:hint="default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</w:pPr>
      <w:r>
        <w:rPr>
          <w:rStyle w:val="8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2.质保期要求：按厂家标准质保</w:t>
      </w:r>
    </w:p>
    <w:p w14:paraId="4666DAC1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firstLine="600" w:firstLineChars="200"/>
        <w:textAlignment w:val="auto"/>
        <w:rPr>
          <w:rStyle w:val="8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</w:pPr>
      <w:r>
        <w:rPr>
          <w:rStyle w:val="8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3.送货要求：</w:t>
      </w:r>
    </w:p>
    <w:p w14:paraId="3708A9FA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firstLine="600" w:firstLineChars="200"/>
        <w:textAlignment w:val="auto"/>
        <w:rPr>
          <w:rStyle w:val="8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</w:pPr>
      <w:r>
        <w:rPr>
          <w:rStyle w:val="8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3.1供货响应时间：签订合同后7个日历日内</w:t>
      </w:r>
    </w:p>
    <w:p w14:paraId="2BA0F65A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firstLine="600" w:firstLineChars="200"/>
        <w:textAlignment w:val="auto"/>
        <w:rPr>
          <w:rStyle w:val="8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</w:pPr>
      <w:r>
        <w:rPr>
          <w:rStyle w:val="8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 xml:space="preserve">3.2送货地点：深圳市南山区高新技术产业园北区清华信息港研发楼A栋7楼   </w:t>
      </w:r>
    </w:p>
    <w:p w14:paraId="399B67FB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firstLine="600" w:firstLineChars="200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4.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验收标准</w:t>
      </w:r>
    </w:p>
    <w:p w14:paraId="45C91D4D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firstLine="600" w:firstLineChars="200"/>
        <w:textAlignment w:val="auto"/>
        <w:rPr>
          <w:rStyle w:val="8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</w:pPr>
      <w:r>
        <w:rPr>
          <w:rStyle w:val="8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4.1.外观验收：货物无破损、划痕，包装完好；</w:t>
      </w:r>
    </w:p>
    <w:p w14:paraId="6823A553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firstLine="600" w:firstLineChars="200"/>
        <w:textAlignment w:val="auto"/>
        <w:rPr>
          <w:rStyle w:val="8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</w:pPr>
      <w:r>
        <w:rPr>
          <w:rStyle w:val="8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4.2.数量验收：与清单一致，无缺件；</w:t>
      </w:r>
    </w:p>
    <w:p w14:paraId="4215DC0A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firstLine="600" w:firstLineChars="200"/>
        <w:textAlignment w:val="auto"/>
        <w:rPr>
          <w:rStyle w:val="8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</w:pPr>
      <w:r>
        <w:rPr>
          <w:rStyle w:val="8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5.付款方式</w:t>
      </w:r>
    </w:p>
    <w:p w14:paraId="6D8FE5DB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firstLine="600" w:firstLineChars="200"/>
        <w:textAlignment w:val="auto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Style w:val="8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中标人负责送货，采购人验收合格签收后，中标人开具全额增值税专用发票，采购人见票后30日内支付全额款项。</w:t>
      </w:r>
    </w:p>
    <w:p w14:paraId="2C89FD8E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2891" w:firstLineChars="800"/>
        <w:textAlignment w:val="auto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 xml:space="preserve">第三部分 </w:t>
      </w:r>
      <w:r>
        <w:rPr>
          <w:rFonts w:hint="eastAsia" w:ascii="仿宋" w:hAnsi="仿宋" w:eastAsia="仿宋" w:cs="仿宋"/>
          <w:b/>
          <w:bCs/>
          <w:sz w:val="36"/>
          <w:szCs w:val="36"/>
        </w:rPr>
        <w:t>报价</w:t>
      </w: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要求</w:t>
      </w:r>
    </w:p>
    <w:p w14:paraId="441104CC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firstLine="602" w:firstLineChars="200"/>
        <w:textAlignment w:val="auto"/>
        <w:rPr>
          <w:rStyle w:val="8"/>
          <w:rFonts w:hint="eastAsia" w:ascii="仿宋" w:hAnsi="仿宋" w:eastAsia="仿宋" w:cs="仿宋"/>
          <w:b/>
          <w:bCs/>
          <w:color w:val="000000"/>
          <w:sz w:val="30"/>
          <w:szCs w:val="30"/>
          <w:lang w:val="en-US" w:eastAsia="zh-CN"/>
        </w:rPr>
      </w:pPr>
      <w:r>
        <w:rPr>
          <w:rStyle w:val="8"/>
          <w:rFonts w:hint="eastAsia" w:ascii="仿宋" w:hAnsi="仿宋" w:eastAsia="仿宋" w:cs="仿宋"/>
          <w:b/>
          <w:bCs/>
          <w:color w:val="000000"/>
          <w:sz w:val="30"/>
          <w:szCs w:val="30"/>
          <w:lang w:val="en-US" w:eastAsia="zh-CN"/>
        </w:rPr>
        <w:t>一、报价组成文件</w:t>
      </w:r>
    </w:p>
    <w:p w14:paraId="15841BB2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firstLine="600" w:firstLineChars="200"/>
        <w:textAlignment w:val="auto"/>
        <w:rPr>
          <w:rStyle w:val="8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</w:pPr>
      <w:r>
        <w:rPr>
          <w:rStyle w:val="8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1.营业执照复印件；</w:t>
      </w:r>
    </w:p>
    <w:p w14:paraId="1C20E974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firstLine="600" w:firstLineChars="200"/>
        <w:textAlignment w:val="auto"/>
        <w:rPr>
          <w:rStyle w:val="8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</w:pPr>
      <w:r>
        <w:rPr>
          <w:rStyle w:val="8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2.报价函（见附件1）；</w:t>
      </w:r>
    </w:p>
    <w:p w14:paraId="76CF5F8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firstLine="600" w:firstLineChars="200"/>
        <w:textAlignment w:val="auto"/>
        <w:rPr>
          <w:rStyle w:val="8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</w:pPr>
      <w:r>
        <w:rPr>
          <w:rStyle w:val="8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3.报价单（见附件2）；</w:t>
      </w:r>
    </w:p>
    <w:p w14:paraId="3BF940C0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firstLine="600" w:firstLineChars="200"/>
        <w:textAlignment w:val="auto"/>
        <w:rPr>
          <w:rStyle w:val="8"/>
          <w:rFonts w:hint="default" w:ascii="仿宋" w:hAnsi="仿宋" w:eastAsia="仿宋" w:cs="仿宋"/>
          <w:b w:val="0"/>
          <w:bCs w:val="0"/>
          <w:color w:val="FF0000"/>
          <w:sz w:val="30"/>
          <w:szCs w:val="30"/>
          <w:lang w:val="en-US" w:eastAsia="zh-CN"/>
        </w:rPr>
      </w:pPr>
      <w:r>
        <w:rPr>
          <w:rStyle w:val="8"/>
          <w:rFonts w:hint="eastAsia" w:ascii="仿宋" w:hAnsi="仿宋" w:eastAsia="仿宋" w:cs="仿宋"/>
          <w:b w:val="0"/>
          <w:bCs w:val="0"/>
          <w:color w:val="FF0000"/>
          <w:sz w:val="30"/>
          <w:szCs w:val="30"/>
          <w:lang w:val="en-US" w:eastAsia="zh-CN"/>
        </w:rPr>
        <w:t>以上均须加盖公章。</w:t>
      </w:r>
    </w:p>
    <w:p w14:paraId="25D4D94E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firstLine="602" w:firstLineChars="200"/>
        <w:textAlignment w:val="auto"/>
        <w:rPr>
          <w:rStyle w:val="8"/>
          <w:rFonts w:hint="eastAsia" w:ascii="仿宋" w:hAnsi="仿宋" w:eastAsia="仿宋" w:cs="仿宋"/>
          <w:b/>
          <w:bCs/>
          <w:color w:val="000000"/>
          <w:sz w:val="30"/>
          <w:szCs w:val="30"/>
          <w:lang w:val="en-US" w:eastAsia="zh-CN"/>
        </w:rPr>
      </w:pPr>
      <w:r>
        <w:rPr>
          <w:rStyle w:val="8"/>
          <w:rFonts w:hint="eastAsia" w:ascii="仿宋" w:hAnsi="仿宋" w:eastAsia="仿宋" w:cs="仿宋"/>
          <w:b/>
          <w:bCs/>
          <w:color w:val="000000"/>
          <w:sz w:val="30"/>
          <w:szCs w:val="30"/>
          <w:lang w:val="en-US" w:eastAsia="zh-CN"/>
        </w:rPr>
        <w:t>二、报价要求</w:t>
      </w:r>
    </w:p>
    <w:p w14:paraId="6102E43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firstLine="600" w:firstLineChars="200"/>
        <w:textAlignment w:val="auto"/>
        <w:rPr>
          <w:rStyle w:val="8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</w:pPr>
      <w:r>
        <w:rPr>
          <w:rStyle w:val="8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1.报价有效期：自报价截止日起 30 个日历天（有效期内，报价人不得撤回或修改报价）；</w:t>
      </w:r>
    </w:p>
    <w:p w14:paraId="170F3D83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firstLine="600" w:firstLineChars="200"/>
        <w:textAlignment w:val="auto"/>
        <w:rPr>
          <w:rStyle w:val="8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</w:pPr>
      <w:r>
        <w:rPr>
          <w:rStyle w:val="8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2.报价单需由法定代表人或授权代表签字并加盖公章，大小写金额一致（不一致时以大写为准）。</w:t>
      </w:r>
    </w:p>
    <w:p w14:paraId="49CE862E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firstLine="602" w:firstLineChars="200"/>
        <w:textAlignment w:val="auto"/>
        <w:rPr>
          <w:rStyle w:val="8"/>
          <w:rFonts w:hint="eastAsia" w:ascii="仿宋" w:hAnsi="仿宋" w:eastAsia="仿宋" w:cs="仿宋"/>
          <w:b/>
          <w:bCs/>
          <w:color w:val="000000"/>
          <w:sz w:val="30"/>
          <w:szCs w:val="30"/>
          <w:lang w:val="en-US" w:eastAsia="zh-CN"/>
        </w:rPr>
      </w:pPr>
      <w:r>
        <w:rPr>
          <w:rStyle w:val="8"/>
          <w:rFonts w:hint="eastAsia" w:ascii="仿宋" w:hAnsi="仿宋" w:eastAsia="仿宋" w:cs="仿宋"/>
          <w:b/>
          <w:bCs/>
          <w:color w:val="000000"/>
          <w:sz w:val="30"/>
          <w:szCs w:val="30"/>
          <w:lang w:val="en-US" w:eastAsia="zh-CN"/>
        </w:rPr>
        <w:t>三、报价方式：</w:t>
      </w:r>
    </w:p>
    <w:p w14:paraId="2D9D1911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firstLine="600" w:firstLineChars="200"/>
        <w:textAlignment w:val="auto"/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Style w:val="8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报价人将本部分第一条所列内容扫描成一个报价文件，在报价截止时间（见公告）前发至邮箱swzx@szhwts.com，邮件主题注明：</w:t>
      </w:r>
      <w:r>
        <w:rPr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2026年安全文化活动用品</w:t>
      </w:r>
      <w:r>
        <w:rPr>
          <w:rStyle w:val="8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采购报价。逾期的报价无效。</w:t>
      </w:r>
    </w:p>
    <w:p w14:paraId="0A8AEA9B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2530" w:firstLineChars="700"/>
        <w:textAlignment w:val="auto"/>
        <w:rPr>
          <w:rFonts w:hint="eastAsia" w:ascii="仿宋" w:hAnsi="仿宋" w:eastAsia="仿宋" w:cs="仿宋"/>
          <w:b/>
          <w:bCs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第</w:t>
      </w:r>
      <w:r>
        <w:rPr>
          <w:rFonts w:hint="eastAsia" w:ascii="仿宋" w:hAnsi="仿宋" w:eastAsia="仿宋" w:cs="仿宋"/>
          <w:b/>
          <w:bCs/>
          <w:sz w:val="36"/>
          <w:szCs w:val="36"/>
        </w:rPr>
        <w:t>四</w:t>
      </w: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 xml:space="preserve">部分 </w:t>
      </w:r>
      <w:r>
        <w:rPr>
          <w:rFonts w:hint="eastAsia" w:ascii="仿宋" w:hAnsi="仿宋" w:eastAsia="仿宋" w:cs="仿宋"/>
          <w:b/>
          <w:bCs/>
          <w:sz w:val="36"/>
          <w:szCs w:val="36"/>
        </w:rPr>
        <w:t>评审与成交</w:t>
      </w:r>
    </w:p>
    <w:p w14:paraId="6E922202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firstLine="602" w:firstLineChars="200"/>
        <w:textAlignment w:val="auto"/>
        <w:rPr>
          <w:rStyle w:val="8"/>
          <w:rFonts w:hint="eastAsia" w:ascii="仿宋" w:hAnsi="仿宋" w:eastAsia="仿宋" w:cs="仿宋"/>
          <w:b/>
          <w:bCs/>
          <w:color w:val="000000"/>
          <w:sz w:val="30"/>
          <w:szCs w:val="30"/>
          <w:lang w:val="en-US" w:eastAsia="zh-CN"/>
        </w:rPr>
      </w:pPr>
      <w:r>
        <w:rPr>
          <w:rStyle w:val="8"/>
          <w:rFonts w:hint="eastAsia" w:ascii="仿宋" w:hAnsi="仿宋" w:eastAsia="仿宋" w:cs="仿宋"/>
          <w:b/>
          <w:bCs/>
          <w:color w:val="000000"/>
          <w:sz w:val="30"/>
          <w:szCs w:val="30"/>
          <w:lang w:val="en-US" w:eastAsia="zh-CN"/>
        </w:rPr>
        <w:t>一、评审规则</w:t>
      </w:r>
    </w:p>
    <w:p w14:paraId="1D29DE2A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firstLine="600" w:firstLineChars="200"/>
        <w:textAlignment w:val="auto"/>
        <w:rPr>
          <w:rStyle w:val="8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</w:pPr>
      <w:r>
        <w:rPr>
          <w:rStyle w:val="8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1.评审小组：由采购人组建 3 人及以上单数评审组；</w:t>
      </w:r>
    </w:p>
    <w:p w14:paraId="29874EFD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firstLine="600" w:firstLineChars="200"/>
        <w:textAlignment w:val="auto"/>
        <w:rPr>
          <w:rStyle w:val="8"/>
          <w:rFonts w:hint="default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</w:pPr>
      <w:r>
        <w:rPr>
          <w:rStyle w:val="8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2.评审方法：经评审最低价法；</w:t>
      </w:r>
    </w:p>
    <w:p w14:paraId="040837F2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firstLine="600" w:firstLineChars="200"/>
        <w:textAlignment w:val="auto"/>
        <w:rPr>
          <w:rStyle w:val="8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</w:pPr>
      <w:r>
        <w:rPr>
          <w:rStyle w:val="8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3.评审流程</w:t>
      </w:r>
    </w:p>
    <w:p w14:paraId="57503F20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firstLine="600" w:firstLineChars="200"/>
        <w:textAlignment w:val="auto"/>
        <w:rPr>
          <w:rStyle w:val="8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</w:pPr>
      <w:r>
        <w:rPr>
          <w:rStyle w:val="8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3.1符合性审查：核查报价文件完整性，是否响应采购需求（营业执照、报价函）；</w:t>
      </w:r>
    </w:p>
    <w:p w14:paraId="4D897DB4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firstLine="600" w:firstLineChars="200"/>
        <w:textAlignment w:val="auto"/>
        <w:rPr>
          <w:rStyle w:val="8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</w:pPr>
      <w:r>
        <w:rPr>
          <w:rStyle w:val="8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3.2价格评审：对通过符合性审查的有效报价，按价格排序，报价最低者为第一成交候选人；</w:t>
      </w:r>
    </w:p>
    <w:p w14:paraId="4C6C67AA">
      <w:pPr>
        <w:pStyle w:val="3"/>
        <w:spacing w:before="0" w:after="0" w:line="520" w:lineRule="exact"/>
        <w:ind w:firstLine="600" w:firstLineChars="200"/>
        <w:rPr>
          <w:rStyle w:val="8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</w:pPr>
      <w:r>
        <w:rPr>
          <w:rStyle w:val="8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3.3若最低报价出现2家及以上相同情况，采取开标现场电话二次询价</w:t>
      </w:r>
      <w:r>
        <w:rPr>
          <w:rStyle w:val="8"/>
          <w:rFonts w:hint="eastAsia" w:ascii="仿宋" w:hAnsi="仿宋" w:eastAsia="仿宋" w:cs="仿宋"/>
          <w:b w:val="0"/>
          <w:bCs w:val="0"/>
          <w:color w:val="000000"/>
        </w:rPr>
        <w:t>确定第一成交候选人。</w:t>
      </w:r>
    </w:p>
    <w:p w14:paraId="25CAAD74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firstLine="602" w:firstLineChars="200"/>
        <w:textAlignment w:val="auto"/>
        <w:rPr>
          <w:rStyle w:val="8"/>
          <w:rFonts w:hint="eastAsia" w:ascii="仿宋" w:hAnsi="仿宋" w:eastAsia="仿宋" w:cs="仿宋"/>
          <w:b/>
          <w:bCs/>
          <w:color w:val="000000"/>
          <w:sz w:val="30"/>
          <w:szCs w:val="30"/>
          <w:lang w:val="en-US" w:eastAsia="zh-CN"/>
        </w:rPr>
      </w:pPr>
      <w:r>
        <w:rPr>
          <w:rStyle w:val="8"/>
          <w:rFonts w:hint="eastAsia" w:ascii="仿宋" w:hAnsi="仿宋" w:eastAsia="仿宋" w:cs="仿宋"/>
          <w:b/>
          <w:bCs/>
          <w:color w:val="000000"/>
          <w:sz w:val="30"/>
          <w:szCs w:val="30"/>
          <w:lang w:val="en-US" w:eastAsia="zh-CN"/>
        </w:rPr>
        <w:t>二、成交后续</w:t>
      </w:r>
    </w:p>
    <w:p w14:paraId="4845A640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firstLine="600" w:firstLineChars="200"/>
        <w:textAlignment w:val="auto"/>
        <w:rPr>
          <w:rStyle w:val="8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</w:pPr>
      <w:r>
        <w:rPr>
          <w:rStyle w:val="8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1.成交公示：确定成交候选人后，在深圳阳光采购平台公示 3 个工作日，公示内容包含成交候选人名称、报价；</w:t>
      </w:r>
    </w:p>
    <w:p w14:paraId="71ABE9B9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firstLine="600" w:firstLineChars="200"/>
        <w:textAlignment w:val="auto"/>
        <w:rPr>
          <w:rStyle w:val="8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</w:pPr>
      <w:r>
        <w:rPr>
          <w:rStyle w:val="8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2.成交通知：公示无异议后1个工作日内，在深圳阳光采购平台公示成交结果，并通知成交供应商；</w:t>
      </w:r>
    </w:p>
    <w:p w14:paraId="0F58E883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firstLine="600" w:firstLineChars="200"/>
        <w:textAlignment w:val="auto"/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Style w:val="8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3.合同签订：成交供应商收到通知后 10 个工作日内，与采购人签订采购合同。</w:t>
      </w:r>
    </w:p>
    <w:p w14:paraId="7875A52E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807" w:firstLineChars="600"/>
        <w:textAlignment w:val="auto"/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</w:pPr>
    </w:p>
    <w:p w14:paraId="3786D93F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807" w:firstLineChars="600"/>
        <w:textAlignment w:val="auto"/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 xml:space="preserve">           </w:t>
      </w:r>
    </w:p>
    <w:p w14:paraId="525493EC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807" w:firstLineChars="600"/>
        <w:textAlignment w:val="auto"/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</w:pPr>
    </w:p>
    <w:p w14:paraId="3C9BEB5E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807" w:firstLineChars="600"/>
        <w:textAlignment w:val="auto"/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</w:pPr>
    </w:p>
    <w:p w14:paraId="577A1787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807" w:firstLineChars="600"/>
        <w:textAlignment w:val="auto"/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</w:pPr>
    </w:p>
    <w:p w14:paraId="7BDDDE58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807" w:firstLineChars="600"/>
        <w:textAlignment w:val="auto"/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</w:pPr>
    </w:p>
    <w:p w14:paraId="36085AED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807" w:firstLineChars="600"/>
        <w:textAlignment w:val="auto"/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</w:pPr>
    </w:p>
    <w:p w14:paraId="764EAF3F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807" w:firstLineChars="600"/>
        <w:textAlignment w:val="auto"/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</w:pPr>
    </w:p>
    <w:p w14:paraId="29ABF69D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807" w:firstLineChars="600"/>
        <w:textAlignment w:val="auto"/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</w:pPr>
    </w:p>
    <w:p w14:paraId="5414F8B6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807" w:firstLineChars="600"/>
        <w:textAlignment w:val="auto"/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 xml:space="preserve">          </w:t>
      </w:r>
    </w:p>
    <w:p w14:paraId="77F81F53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</w:p>
    <w:p w14:paraId="5F5E5BF0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3253" w:firstLineChars="900"/>
        <w:textAlignment w:val="auto"/>
        <w:rPr>
          <w:rFonts w:hint="eastAsia" w:ascii="仿宋" w:hAnsi="仿宋" w:eastAsia="仿宋" w:cs="仿宋"/>
          <w:b/>
          <w:bCs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第</w:t>
      </w:r>
      <w:r>
        <w:rPr>
          <w:rFonts w:hint="eastAsia" w:ascii="仿宋" w:hAnsi="仿宋" w:eastAsia="仿宋" w:cs="仿宋"/>
          <w:b/>
          <w:bCs/>
          <w:sz w:val="36"/>
          <w:szCs w:val="36"/>
        </w:rPr>
        <w:t>五</w:t>
      </w: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 xml:space="preserve">部分 </w:t>
      </w:r>
      <w:r>
        <w:rPr>
          <w:rFonts w:hint="eastAsia" w:ascii="仿宋" w:hAnsi="仿宋" w:eastAsia="仿宋" w:cs="仿宋"/>
          <w:b/>
          <w:bCs/>
          <w:sz w:val="36"/>
          <w:szCs w:val="36"/>
        </w:rPr>
        <w:t>附件</w:t>
      </w:r>
    </w:p>
    <w:p w14:paraId="16008377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附件 1：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 xml:space="preserve">       </w:t>
      </w:r>
    </w:p>
    <w:p w14:paraId="7A04D24B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3614" w:firstLineChars="1000"/>
        <w:textAlignment w:val="auto"/>
        <w:rPr>
          <w:rFonts w:hint="eastAsia" w:ascii="仿宋" w:hAnsi="仿宋" w:eastAsia="仿宋" w:cs="仿宋"/>
          <w:b/>
          <w:bCs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sz w:val="36"/>
          <w:szCs w:val="36"/>
        </w:rPr>
        <w:t>报</w:t>
      </w: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 xml:space="preserve"> </w:t>
      </w:r>
      <w:r>
        <w:rPr>
          <w:rFonts w:hint="eastAsia" w:ascii="仿宋" w:hAnsi="仿宋" w:eastAsia="仿宋" w:cs="仿宋"/>
          <w:b/>
          <w:bCs/>
          <w:sz w:val="36"/>
          <w:szCs w:val="36"/>
        </w:rPr>
        <w:t>价</w:t>
      </w: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 xml:space="preserve"> </w:t>
      </w:r>
      <w:r>
        <w:rPr>
          <w:rFonts w:hint="eastAsia" w:ascii="仿宋" w:hAnsi="仿宋" w:eastAsia="仿宋" w:cs="仿宋"/>
          <w:b/>
          <w:bCs/>
          <w:sz w:val="36"/>
          <w:szCs w:val="36"/>
        </w:rPr>
        <w:t>函</w:t>
      </w:r>
    </w:p>
    <w:p w14:paraId="457C2458">
      <w:pPr>
        <w:pStyle w:val="1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致：XX 有限公司</w:t>
      </w:r>
    </w:p>
    <w:p w14:paraId="1489E8D9">
      <w:pPr>
        <w:pStyle w:val="1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我方已仔细阅读《</w:t>
      </w:r>
      <w:r>
        <w:rPr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2026年安全文化活动用品</w:t>
      </w:r>
      <w:r>
        <w:rPr>
          <w:rStyle w:val="8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采购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》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询价文件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，完全理解并同意文件所有要求，现参与报价：</w:t>
      </w:r>
    </w:p>
    <w:p w14:paraId="5F330CAE">
      <w:pPr>
        <w:pStyle w:val="18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0" w:firstLine="600" w:firstLineChars="200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1.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报价总价：人民币 XX 元；</w:t>
      </w:r>
    </w:p>
    <w:p w14:paraId="54C147FC">
      <w:pPr>
        <w:pStyle w:val="18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0" w:firstLine="600" w:firstLineChars="200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2.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承诺按询价文件要求完成货物供应、交付及质保服务；</w:t>
      </w:r>
    </w:p>
    <w:p w14:paraId="675319EA">
      <w:pPr>
        <w:pStyle w:val="18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0" w:firstLine="600" w:firstLineChars="200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3.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报价有效期：自 202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6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年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月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 xml:space="preserve">日起 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个日历天；</w:t>
      </w:r>
    </w:p>
    <w:p w14:paraId="4043875D">
      <w:pPr>
        <w:pStyle w:val="18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4.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我方提交的所有资料真实有效，若有虚假，自愿承担相应责任。</w:t>
      </w:r>
    </w:p>
    <w:p w14:paraId="0CD55041">
      <w:pPr>
        <w:pStyle w:val="1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</w:p>
    <w:p w14:paraId="79FC7286">
      <w:pPr>
        <w:pStyle w:val="1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</w:p>
    <w:p w14:paraId="45BCC42F">
      <w:pPr>
        <w:pStyle w:val="1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</w:p>
    <w:p w14:paraId="7BF172AF">
      <w:pPr>
        <w:pStyle w:val="1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供应商（盖章）：XX 公司</w:t>
      </w:r>
    </w:p>
    <w:p w14:paraId="04A23DF1">
      <w:pPr>
        <w:pStyle w:val="1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法定代表人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/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授权代表（签字）：XX</w:t>
      </w:r>
    </w:p>
    <w:p w14:paraId="79992D8C">
      <w:pPr>
        <w:pStyle w:val="1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日期：202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6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年 XX 月 XX 日</w:t>
      </w:r>
    </w:p>
    <w:p w14:paraId="07105CB3">
      <w:pPr>
        <w:pStyle w:val="1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</w:p>
    <w:p w14:paraId="00DDF010">
      <w:pPr>
        <w:pStyle w:val="1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</w:p>
    <w:p w14:paraId="1D5C27A6">
      <w:pPr>
        <w:rPr>
          <w:rFonts w:hint="eastAsia" w:ascii="仿宋" w:hAnsi="仿宋" w:eastAsia="仿宋" w:cs="仿宋"/>
          <w:b w:val="0"/>
          <w:bCs w:val="0"/>
          <w:sz w:val="28"/>
          <w:szCs w:val="28"/>
        </w:rPr>
      </w:pPr>
    </w:p>
    <w:p w14:paraId="60CB8427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</w:p>
    <w:p w14:paraId="5DE36CB2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附件 2：</w:t>
      </w:r>
    </w:p>
    <w:p w14:paraId="4F60904C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3614" w:firstLineChars="1000"/>
        <w:textAlignment w:val="auto"/>
        <w:rPr>
          <w:rFonts w:hint="eastAsia" w:ascii="仿宋" w:hAnsi="仿宋" w:eastAsia="仿宋" w:cs="仿宋"/>
          <w:b/>
          <w:bCs/>
          <w:sz w:val="36"/>
          <w:szCs w:val="36"/>
          <w:lang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</w:rPr>
        <w:t>报</w:t>
      </w: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 xml:space="preserve"> </w:t>
      </w:r>
      <w:r>
        <w:rPr>
          <w:rFonts w:hint="eastAsia" w:ascii="仿宋" w:hAnsi="仿宋" w:eastAsia="仿宋" w:cs="仿宋"/>
          <w:b/>
          <w:bCs/>
          <w:sz w:val="36"/>
          <w:szCs w:val="36"/>
        </w:rPr>
        <w:t>价</w:t>
      </w: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 xml:space="preserve"> 单</w:t>
      </w:r>
    </w:p>
    <w:p w14:paraId="50362C1D">
      <w:pPr>
        <w:pStyle w:val="1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项目名称：</w:t>
      </w:r>
      <w:r>
        <w:rPr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2026年安全文化活动用品</w:t>
      </w:r>
      <w:r>
        <w:rPr>
          <w:rStyle w:val="8"/>
          <w:rFonts w:hint="eastAsia" w:ascii="仿宋" w:hAnsi="仿宋" w:eastAsia="仿宋" w:cs="仿宋"/>
          <w:b w:val="0"/>
          <w:bCs w:val="0"/>
          <w:color w:val="000000"/>
          <w:sz w:val="30"/>
          <w:szCs w:val="30"/>
          <w:lang w:val="en-US" w:eastAsia="zh-CN"/>
        </w:rPr>
        <w:t>采购</w:t>
      </w:r>
    </w:p>
    <w:p w14:paraId="4F08A5C5">
      <w:pPr>
        <w:pStyle w:val="1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供应商名称：XX 公司</w:t>
      </w:r>
    </w:p>
    <w:p w14:paraId="0A7D0E51">
      <w:pPr>
        <w:pStyle w:val="1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联系人：                        电话：</w:t>
      </w:r>
    </w:p>
    <w:tbl>
      <w:tblPr>
        <w:tblStyle w:val="5"/>
        <w:tblW w:w="877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2"/>
        <w:gridCol w:w="2328"/>
        <w:gridCol w:w="1859"/>
        <w:gridCol w:w="688"/>
        <w:gridCol w:w="756"/>
        <w:gridCol w:w="1303"/>
        <w:gridCol w:w="1167"/>
      </w:tblGrid>
      <w:tr w14:paraId="42B342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9374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E92C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06E8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b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品牌型号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5FFC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800F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C383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4"/>
                <w:vertAlign w:val="baseline"/>
                <w:lang w:val="en-US" w:eastAsia="zh-CN"/>
              </w:rPr>
              <w:t>含税单价</w:t>
            </w:r>
          </w:p>
          <w:p w14:paraId="031029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4"/>
                <w:vertAlign w:val="baseline"/>
                <w:lang w:val="en-US" w:eastAsia="zh-CN"/>
              </w:rPr>
              <w:t>（元/件）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3917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4"/>
                <w:vertAlign w:val="baseline"/>
                <w:lang w:val="en-US" w:eastAsia="zh-CN"/>
              </w:rPr>
              <w:t>合计（元）</w:t>
            </w:r>
          </w:p>
        </w:tc>
      </w:tr>
      <w:tr w14:paraId="312475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3909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35A5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纯棉毛巾单条装</w:t>
            </w:r>
          </w:p>
        </w:tc>
        <w:tc>
          <w:tcPr>
            <w:tcW w:w="1859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CE3B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洁丽雅（Grace）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4D6D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756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1D6C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条</w:t>
            </w:r>
          </w:p>
        </w:tc>
        <w:tc>
          <w:tcPr>
            <w:tcW w:w="1303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07F1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7" w:type="dxa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CC20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B5FD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36B1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4FE6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笔记本+中性笔套装</w:t>
            </w:r>
          </w:p>
        </w:tc>
        <w:tc>
          <w:tcPr>
            <w:tcW w:w="1859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F1C8A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得力（deli）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B00F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BC2A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E847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9ED3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6BBBA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2B46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D4DE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折叠伞</w:t>
            </w: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799C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京东京造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D1D1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5F8A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柄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EC77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AADE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D311E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8886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2328" w:type="dxa"/>
            <w:tcBorders>
              <w:top w:val="single" w:color="000000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8FD1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沐浴组合</w:t>
            </w: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D022F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清扬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0452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5804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AFA3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117E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13428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0A78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3F5A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保温杯</w:t>
            </w:r>
          </w:p>
        </w:tc>
        <w:tc>
          <w:tcPr>
            <w:tcW w:w="1859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8EC7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小米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3C58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756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568F6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909F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AC4F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49D21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70925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809B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旅行颈枕</w:t>
            </w:r>
          </w:p>
        </w:tc>
        <w:tc>
          <w:tcPr>
            <w:tcW w:w="1859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0E90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京东京造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F18C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3191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B2D98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20E0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568E7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BDDC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A543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电动牙刷</w:t>
            </w:r>
          </w:p>
        </w:tc>
        <w:tc>
          <w:tcPr>
            <w:tcW w:w="1859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F103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飞利浦HX5070/03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80BF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756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4E95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E32A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FF21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37A6F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B51C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6238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充电宝</w:t>
            </w:r>
          </w:p>
        </w:tc>
        <w:tc>
          <w:tcPr>
            <w:tcW w:w="1859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944C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小米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5062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2414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A8D0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AE11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</w:pPr>
          </w:p>
        </w:tc>
      </w:tr>
      <w:tr w14:paraId="4ECBC4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DD5C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A6B3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肩颈按摩仪</w:t>
            </w:r>
          </w:p>
        </w:tc>
        <w:tc>
          <w:tcPr>
            <w:tcW w:w="1859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E269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京东京造P7ultra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89AB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756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91B1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794F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B7F2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</w:pPr>
          </w:p>
        </w:tc>
      </w:tr>
      <w:tr w14:paraId="0EE40A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2BF7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E5199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多功能破壁料理机</w:t>
            </w:r>
          </w:p>
        </w:tc>
        <w:tc>
          <w:tcPr>
            <w:tcW w:w="1859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E3A2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九阳L15-P669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03CC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756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D84E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36955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E1B3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</w:pPr>
          </w:p>
        </w:tc>
      </w:tr>
      <w:tr w14:paraId="40447C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A334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232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3F13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智能手表</w:t>
            </w:r>
          </w:p>
        </w:tc>
        <w:tc>
          <w:tcPr>
            <w:tcW w:w="1859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D8CC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华为watch fit4</w:t>
            </w:r>
          </w:p>
        </w:tc>
        <w:tc>
          <w:tcPr>
            <w:tcW w:w="688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B275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756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B643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1796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2D63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</w:pPr>
          </w:p>
        </w:tc>
      </w:tr>
      <w:tr w14:paraId="6A9536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77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5B1A2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报价总计：</w:t>
            </w:r>
          </w:p>
        </w:tc>
      </w:tr>
    </w:tbl>
    <w:p w14:paraId="61A984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备注：</w:t>
      </w:r>
      <w:r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  <w:lang w:val="en-US" w:eastAsia="zh-CN"/>
        </w:rPr>
        <w:t>报价含税（税率</w:t>
      </w:r>
      <w:r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  <w:u w:val="single"/>
          <w:lang w:val="en-US" w:eastAsia="zh-CN"/>
        </w:rPr>
        <w:t xml:space="preserve">   %</w:t>
      </w:r>
      <w:r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  <w:u w:val="none"/>
          <w:lang w:val="en-US" w:eastAsia="zh-CN"/>
        </w:rPr>
        <w:t>，</w:t>
      </w:r>
      <w:r>
        <w:rPr>
          <w:rFonts w:hint="eastAsia" w:ascii="仿宋" w:hAnsi="仿宋" w:eastAsia="仿宋" w:cs="仿宋"/>
          <w:b w:val="0"/>
          <w:bCs w:val="0"/>
          <w:color w:val="auto"/>
          <w:sz w:val="30"/>
          <w:szCs w:val="30"/>
          <w:lang w:val="en-US" w:eastAsia="zh-CN"/>
        </w:rPr>
        <w:t>开具增值税专用发票）、包装费、运输费等所有费用。</w:t>
      </w:r>
    </w:p>
    <w:p w14:paraId="1D6C059F"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bookmarkStart w:id="0" w:name="_GoBack"/>
      <w:bookmarkEnd w:id="0"/>
    </w:p>
    <w:p w14:paraId="35815EE3"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</w:p>
    <w:p w14:paraId="4C6A16ED">
      <w:pPr>
        <w:pStyle w:val="1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40" w:lineRule="exact"/>
        <w:ind w:firstLine="5400" w:firstLineChars="1800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</w:pPr>
    </w:p>
    <w:p w14:paraId="66A00827">
      <w:pPr>
        <w:pStyle w:val="1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firstLine="3600" w:firstLineChars="1200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供应商（盖章）：XX 公司</w:t>
      </w:r>
    </w:p>
    <w:p w14:paraId="68D74D46">
      <w:pPr>
        <w:pStyle w:val="1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3600" w:firstLineChars="1200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法定代表人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/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授权代表（签字）：XX</w:t>
      </w:r>
    </w:p>
    <w:p w14:paraId="1D33E47C">
      <w:pPr>
        <w:pStyle w:val="1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firstLine="3600" w:firstLineChars="1200"/>
        <w:textAlignment w:val="auto"/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日期：2026年 XX 月 XX 日</w:t>
      </w:r>
    </w:p>
    <w:p w14:paraId="102BAA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1NGQ4MDY4NjMxYWVlMzc3ODM2NDE0MmU1ODUxYzYifQ=="/>
  </w:docVars>
  <w:rsids>
    <w:rsidRoot w:val="12270A79"/>
    <w:rsid w:val="00C84172"/>
    <w:rsid w:val="0207650D"/>
    <w:rsid w:val="02B264C6"/>
    <w:rsid w:val="03192A63"/>
    <w:rsid w:val="037D022C"/>
    <w:rsid w:val="05824B03"/>
    <w:rsid w:val="0813418A"/>
    <w:rsid w:val="0A014251"/>
    <w:rsid w:val="0BCB0FBA"/>
    <w:rsid w:val="0EE9306F"/>
    <w:rsid w:val="10452A38"/>
    <w:rsid w:val="12270A79"/>
    <w:rsid w:val="134753CA"/>
    <w:rsid w:val="134A4EBA"/>
    <w:rsid w:val="15082937"/>
    <w:rsid w:val="17117F5B"/>
    <w:rsid w:val="181E05C8"/>
    <w:rsid w:val="19212219"/>
    <w:rsid w:val="198B2839"/>
    <w:rsid w:val="19EF2318"/>
    <w:rsid w:val="1A353806"/>
    <w:rsid w:val="1F23626A"/>
    <w:rsid w:val="1FE402FA"/>
    <w:rsid w:val="1FF27235"/>
    <w:rsid w:val="203E7B55"/>
    <w:rsid w:val="220466F6"/>
    <w:rsid w:val="2370293B"/>
    <w:rsid w:val="25D04751"/>
    <w:rsid w:val="28DA5438"/>
    <w:rsid w:val="2EB478BF"/>
    <w:rsid w:val="2F2A1F43"/>
    <w:rsid w:val="300A65A2"/>
    <w:rsid w:val="319C5BD1"/>
    <w:rsid w:val="344F5DA8"/>
    <w:rsid w:val="356752E3"/>
    <w:rsid w:val="37BA01C1"/>
    <w:rsid w:val="39846181"/>
    <w:rsid w:val="3B0F4170"/>
    <w:rsid w:val="3DE2673B"/>
    <w:rsid w:val="3FB57105"/>
    <w:rsid w:val="3FDA4626"/>
    <w:rsid w:val="401B0692"/>
    <w:rsid w:val="40AD26CE"/>
    <w:rsid w:val="442339D8"/>
    <w:rsid w:val="46E93AC7"/>
    <w:rsid w:val="4CBB6731"/>
    <w:rsid w:val="4D446747"/>
    <w:rsid w:val="4F564623"/>
    <w:rsid w:val="4FA964E9"/>
    <w:rsid w:val="4FB66203"/>
    <w:rsid w:val="4FDB5E03"/>
    <w:rsid w:val="508F5F41"/>
    <w:rsid w:val="53262E67"/>
    <w:rsid w:val="55770716"/>
    <w:rsid w:val="585F33BC"/>
    <w:rsid w:val="59E7033A"/>
    <w:rsid w:val="5A4523BD"/>
    <w:rsid w:val="5A4B6B1B"/>
    <w:rsid w:val="5B157FD9"/>
    <w:rsid w:val="5BD54842"/>
    <w:rsid w:val="5BF563E2"/>
    <w:rsid w:val="5BFA2530"/>
    <w:rsid w:val="5D920068"/>
    <w:rsid w:val="6377351F"/>
    <w:rsid w:val="63B15515"/>
    <w:rsid w:val="64EA496E"/>
    <w:rsid w:val="65CE06C1"/>
    <w:rsid w:val="662B15AE"/>
    <w:rsid w:val="67214A28"/>
    <w:rsid w:val="673821D5"/>
    <w:rsid w:val="6A462592"/>
    <w:rsid w:val="6CBF0FA2"/>
    <w:rsid w:val="6E933D5E"/>
    <w:rsid w:val="6F6F4406"/>
    <w:rsid w:val="6F866A89"/>
    <w:rsid w:val="71704C61"/>
    <w:rsid w:val="72C14D6B"/>
    <w:rsid w:val="76FD19F6"/>
    <w:rsid w:val="7A0064B2"/>
    <w:rsid w:val="7D0D15B6"/>
    <w:rsid w:val="7EF93136"/>
    <w:rsid w:val="7F0601EE"/>
    <w:rsid w:val="7F7D0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next w:val="1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paragraph" w:styleId="3">
    <w:name w:val="heading 3"/>
    <w:next w:val="1"/>
    <w:qFormat/>
    <w:uiPriority w:val="0"/>
    <w:pPr>
      <w:spacing w:before="300" w:after="120" w:line="288" w:lineRule="auto"/>
      <w:ind w:left="0"/>
      <w:jc w:val="left"/>
      <w:outlineLvl w:val="2"/>
    </w:pPr>
    <w:rPr>
      <w:rFonts w:ascii="Arial" w:hAnsi="Arial" w:eastAsia="等线" w:cs="Arial"/>
      <w:b/>
      <w:bCs/>
      <w:sz w:val="30"/>
      <w:szCs w:val="30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jc w:val="center"/>
    </w:pPr>
    <w:rPr>
      <w:rFonts w:ascii="黑体" w:eastAsia="黑体"/>
      <w:b/>
      <w:sz w:val="30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qFormat/>
    <w:uiPriority w:val="0"/>
    <w:rPr>
      <w:b/>
      <w:bCs/>
    </w:rPr>
  </w:style>
  <w:style w:type="character" w:styleId="9">
    <w:name w:val="FollowedHyperlink"/>
    <w:basedOn w:val="7"/>
    <w:qFormat/>
    <w:uiPriority w:val="0"/>
    <w:rPr>
      <w:color w:val="800080"/>
      <w:u w:val="none"/>
    </w:rPr>
  </w:style>
  <w:style w:type="character" w:styleId="10">
    <w:name w:val="HTML Definition"/>
    <w:basedOn w:val="7"/>
    <w:qFormat/>
    <w:uiPriority w:val="0"/>
    <w:rPr>
      <w:i/>
      <w:iCs/>
    </w:rPr>
  </w:style>
  <w:style w:type="character" w:styleId="11">
    <w:name w:val="HTML Acronym"/>
    <w:basedOn w:val="7"/>
    <w:qFormat/>
    <w:uiPriority w:val="0"/>
  </w:style>
  <w:style w:type="character" w:styleId="12">
    <w:name w:val="HTML Variable"/>
    <w:basedOn w:val="7"/>
    <w:qFormat/>
    <w:uiPriority w:val="0"/>
  </w:style>
  <w:style w:type="character" w:styleId="13">
    <w:name w:val="Hyperlink"/>
    <w:basedOn w:val="7"/>
    <w:qFormat/>
    <w:uiPriority w:val="0"/>
    <w:rPr>
      <w:color w:val="0000FF"/>
      <w:u w:val="none"/>
    </w:rPr>
  </w:style>
  <w:style w:type="character" w:styleId="14">
    <w:name w:val="HTML Code"/>
    <w:basedOn w:val="7"/>
    <w:qFormat/>
    <w:uiPriority w:val="0"/>
    <w:rPr>
      <w:rFonts w:hint="default" w:ascii="serif" w:hAnsi="serif" w:eastAsia="serif" w:cs="serif"/>
      <w:sz w:val="21"/>
      <w:szCs w:val="21"/>
    </w:rPr>
  </w:style>
  <w:style w:type="character" w:styleId="15">
    <w:name w:val="HTML Cite"/>
    <w:basedOn w:val="7"/>
    <w:qFormat/>
    <w:uiPriority w:val="0"/>
  </w:style>
  <w:style w:type="character" w:styleId="16">
    <w:name w:val="HTML Keyboard"/>
    <w:basedOn w:val="7"/>
    <w:qFormat/>
    <w:uiPriority w:val="0"/>
    <w:rPr>
      <w:rFonts w:hint="default" w:ascii="serif" w:hAnsi="serif" w:eastAsia="serif" w:cs="serif"/>
      <w:sz w:val="21"/>
      <w:szCs w:val="21"/>
    </w:rPr>
  </w:style>
  <w:style w:type="character" w:styleId="17">
    <w:name w:val="HTML Sample"/>
    <w:basedOn w:val="7"/>
    <w:qFormat/>
    <w:uiPriority w:val="0"/>
    <w:rPr>
      <w:rFonts w:ascii="serif" w:hAnsi="serif" w:eastAsia="serif" w:cs="serif"/>
      <w:sz w:val="21"/>
      <w:szCs w:val="21"/>
    </w:rPr>
  </w:style>
  <w:style w:type="paragraph" w:customStyle="1" w:styleId="18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  <w:style w:type="character" w:customStyle="1" w:styleId="19">
    <w:name w:val="sort-name-span"/>
    <w:basedOn w:val="7"/>
    <w:qFormat/>
    <w:uiPriority w:val="0"/>
  </w:style>
  <w:style w:type="character" w:customStyle="1" w:styleId="20">
    <w:name w:val="root"/>
    <w:basedOn w:val="7"/>
    <w:qFormat/>
    <w:uiPriority w:val="0"/>
  </w:style>
  <w:style w:type="character" w:customStyle="1" w:styleId="21">
    <w:name w:val="leaf"/>
    <w:basedOn w:val="7"/>
    <w:qFormat/>
    <w:uiPriority w:val="0"/>
  </w:style>
  <w:style w:type="character" w:customStyle="1" w:styleId="22">
    <w:name w:val="flow-name-span"/>
    <w:basedOn w:val="7"/>
    <w:qFormat/>
    <w:uiPriority w:val="0"/>
  </w:style>
  <w:style w:type="character" w:customStyle="1" w:styleId="23">
    <w:name w:val="form-item-field"/>
    <w:basedOn w:val="7"/>
    <w:qFormat/>
    <w:uiPriority w:val="0"/>
    <w:rPr>
      <w:sz w:val="16"/>
      <w:szCs w:val="16"/>
    </w:rPr>
  </w:style>
  <w:style w:type="character" w:customStyle="1" w:styleId="24">
    <w:name w:val="category-text"/>
    <w:basedOn w:val="7"/>
    <w:qFormat/>
    <w:uiPriority w:val="0"/>
    <w:rPr>
      <w:b/>
      <w:bCs/>
      <w:shd w:val="clear" w:fill="FFFFFF"/>
    </w:rPr>
  </w:style>
  <w:style w:type="character" w:customStyle="1" w:styleId="25">
    <w:name w:val="form-item-field2"/>
    <w:basedOn w:val="7"/>
    <w:uiPriority w:val="0"/>
    <w:rPr>
      <w:sz w:val="12"/>
      <w:szCs w:val="1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70817fe5-93f7-4812-922e-6acc3e84c026</errorID>
      <errorWord> </errorWord>
      <group>L1_AI</group>
      <groupName>深度校对</groupName>
      <ability>L2_AI_Punc</ability>
      <abilityName>标点纠错</abilityName>
      <candidateList>
        <item/>
      </candidateList>
      <explain>此处空格冗余，建议删除。</explain>
      <paraID>675319EA</paraID>
      <start>14</start>
      <end>14</end>
      <status>modified</status>
      <modifiedWord/>
      <trackRevisions>false</trackRevisions>
    </reviewItem>
    <reviewItem>
      <errorID>360e2ad9-af75-4d9c-afd5-e730f48b300f</errorID>
      <errorWord> </errorWord>
      <group>L1_AI</group>
      <groupName>深度校对</groupName>
      <ability>L2_AI_Grammar</ability>
      <abilityName>语法纠错</abilityName>
      <candidateList>
        <item> XX </item>
      </candidateList>
      <explain/>
      <paraID>1D33E47C</paraID>
      <start>8</start>
      <end>12</end>
      <status>modified</status>
      <modifiedWord> XX </modifiedWord>
      <trackRevisions>false</trackRevisions>
    </reviewItem>
    <reviewItem>
      <errorID>bfbed881-0eff-4787-8d87-5749f27b163c</errorID>
      <errorWord> </errorWord>
      <group>L1_AI</group>
      <groupName>深度校对</groupName>
      <ability>L2_AI_Grammar</ability>
      <abilityName>语法纠错</abilityName>
      <candidateList>
        <item>XX </item>
      </candidateList>
      <explain/>
      <paraID>1D33E47C</paraID>
      <start>14</start>
      <end>17</end>
      <status>modified</status>
      <modifiedWord>XX 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533717a-4ca7-483f-a481-64b469c506e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1691</Words>
  <Characters>1925</Characters>
  <Lines>0</Lines>
  <Paragraphs>0</Paragraphs>
  <TotalTime>7</TotalTime>
  <ScaleCrop>false</ScaleCrop>
  <LinksUpToDate>false</LinksUpToDate>
  <CharactersWithSpaces>2028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2023-11-18T11:44:00Z</dcterms:created>
  <dc:creator>WPS_1646574281</dc:creator>
  <cp:lastModifiedBy>黄治国</cp:lastModifiedBy>
  <dcterms:modified xsi:type="dcterms:W3CDTF">2026-07-15T01:27:31Z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7D4819D44D454FED9F196C3E7159F6F6_13</vt:lpwstr>
  </property>
  <property fmtid="{D5CDD505-2E9C-101B-9397-08002B2CF9AE}" pid="4" name="KSOTemplateDocerSaveRecord">
    <vt:lpwstr>eyJoZGlkIjoiMzhiMzRkNDE2ODgzZGJlOTkyM2IyMDhiN2U3NTg0YjUiLCJ1c2VySWQiOiIxMzM2NDYxMjEzIn0=</vt:lpwstr>
  </property>
</Properties>
</file>