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1AFA4">
      <w:pPr>
        <w:jc w:val="center"/>
        <w:rPr>
          <w:rFonts w:hint="default" w:ascii="宋体" w:hAnsi="宋体" w:eastAsia="宋体" w:cs="宋体"/>
          <w:b/>
          <w:bCs/>
          <w:sz w:val="32"/>
          <w:szCs w:val="32"/>
          <w:lang w:val="en-US"/>
        </w:rPr>
      </w:pPr>
      <w:r>
        <w:rPr>
          <w:rFonts w:hint="eastAsia" w:ascii="宋体" w:hAnsi="宋体" w:eastAsia="宋体" w:cs="宋体"/>
          <w:b/>
          <w:bCs/>
          <w:snapToGrid w:val="0"/>
          <w:color w:val="auto"/>
          <w:sz w:val="32"/>
          <w:szCs w:val="32"/>
          <w:lang w:eastAsia="zh-CN"/>
        </w:rPr>
        <w:t>课桌椅（坂田小学部）</w:t>
      </w:r>
      <w:r>
        <w:rPr>
          <w:rFonts w:hint="eastAsia" w:ascii="宋体" w:hAnsi="宋体" w:cs="宋体"/>
          <w:b/>
          <w:bCs/>
          <w:snapToGrid w:val="0"/>
          <w:color w:val="auto"/>
          <w:sz w:val="32"/>
          <w:szCs w:val="32"/>
          <w:lang w:val="en-US" w:eastAsia="zh-CN"/>
        </w:rPr>
        <w:t>（第二次采购）</w:t>
      </w:r>
      <w:bookmarkStart w:id="1" w:name="_GoBack"/>
      <w:bookmarkEnd w:id="1"/>
      <w:r>
        <w:rPr>
          <w:rFonts w:hint="eastAsia" w:ascii="宋体" w:hAnsi="宋体" w:cs="宋体"/>
          <w:b/>
          <w:bCs/>
          <w:snapToGrid w:val="0"/>
          <w:color w:val="auto"/>
          <w:sz w:val="32"/>
          <w:szCs w:val="32"/>
          <w:lang w:eastAsia="zh-CN"/>
        </w:rPr>
        <w:t>的</w:t>
      </w:r>
      <w:r>
        <w:rPr>
          <w:rFonts w:hint="eastAsia" w:ascii="宋体" w:hAnsi="宋体" w:cs="宋体"/>
          <w:b/>
          <w:bCs/>
          <w:snapToGrid w:val="0"/>
          <w:color w:val="auto"/>
          <w:sz w:val="32"/>
          <w:szCs w:val="32"/>
          <w:lang w:val="en-US" w:eastAsia="zh-CN"/>
        </w:rPr>
        <w:t>采购公告</w:t>
      </w:r>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sz w:val="21"/>
          <w:szCs w:val="21"/>
          <w:u w:val="single"/>
          <w:lang w:eastAsia="zh-CN"/>
        </w:rPr>
        <w:t>课桌椅（坂田小学部）</w:t>
      </w:r>
      <w:r>
        <w:rPr>
          <w:rFonts w:hint="eastAsia" w:ascii="宋体" w:hAnsi="宋体" w:eastAsia="宋体" w:cs="宋体"/>
          <w:snapToGrid w:val="0"/>
          <w:kern w:val="0"/>
          <w:sz w:val="21"/>
          <w:szCs w:val="21"/>
        </w:rPr>
        <w:t>招标项目的潜在投标人应在</w:t>
      </w:r>
      <w:r>
        <w:rPr>
          <w:rFonts w:hint="eastAsia" w:ascii="宋体" w:hAnsi="宋体" w:eastAsia="宋体" w:cs="宋体"/>
          <w:snapToGrid w:val="0"/>
          <w:sz w:val="21"/>
          <w:szCs w:val="21"/>
          <w:u w:val="single"/>
        </w:rPr>
        <w:t>深圳市福田区民田路171号新华保险大厦903</w:t>
      </w:r>
      <w:r>
        <w:rPr>
          <w:rFonts w:hint="eastAsia" w:ascii="宋体" w:hAnsi="宋体" w:eastAsia="宋体" w:cs="宋体"/>
          <w:snapToGrid w:val="0"/>
          <w:kern w:val="0"/>
          <w:sz w:val="21"/>
          <w:szCs w:val="21"/>
        </w:rPr>
        <w:t>获取招标文件，并于</w:t>
      </w:r>
      <w:r>
        <w:rPr>
          <w:rFonts w:hint="eastAsia" w:ascii="宋体" w:hAnsi="宋体" w:eastAsia="宋体" w:cs="宋体"/>
          <w:snapToGrid w:val="0"/>
          <w:kern w:val="0"/>
          <w:sz w:val="21"/>
          <w:szCs w:val="21"/>
          <w:u w:val="single"/>
          <w:lang w:eastAsia="zh-CN"/>
        </w:rPr>
        <w:t>2025</w:t>
      </w:r>
      <w:r>
        <w:rPr>
          <w:rFonts w:hint="eastAsia" w:ascii="宋体" w:hAnsi="宋体" w:eastAsia="宋体" w:cs="宋体"/>
          <w:snapToGrid w:val="0"/>
          <w:kern w:val="0"/>
          <w:sz w:val="21"/>
          <w:szCs w:val="21"/>
          <w:u w:val="single"/>
        </w:rPr>
        <w:t>年</w:t>
      </w:r>
      <w:r>
        <w:rPr>
          <w:rFonts w:hint="eastAsia" w:ascii="宋体" w:hAnsi="宋体" w:eastAsia="宋体" w:cs="宋体"/>
          <w:snapToGrid w:val="0"/>
          <w:kern w:val="0"/>
          <w:sz w:val="21"/>
          <w:szCs w:val="21"/>
          <w:u w:val="single"/>
          <w:lang w:val="en-US" w:eastAsia="zh-CN"/>
        </w:rPr>
        <w:t>5</w:t>
      </w:r>
      <w:r>
        <w:rPr>
          <w:rFonts w:hint="eastAsia" w:ascii="宋体" w:hAnsi="宋体" w:eastAsia="宋体" w:cs="宋体"/>
          <w:snapToGrid w:val="0"/>
          <w:kern w:val="0"/>
          <w:sz w:val="21"/>
          <w:szCs w:val="21"/>
          <w:u w:val="single"/>
        </w:rPr>
        <w:t>月</w:t>
      </w:r>
      <w:r>
        <w:rPr>
          <w:rFonts w:hint="eastAsia" w:ascii="宋体" w:hAnsi="宋体" w:cs="宋体"/>
          <w:snapToGrid w:val="0"/>
          <w:kern w:val="0"/>
          <w:sz w:val="21"/>
          <w:szCs w:val="21"/>
          <w:u w:val="single"/>
          <w:lang w:val="en-US" w:eastAsia="zh-CN"/>
        </w:rPr>
        <w:t>23</w:t>
      </w:r>
      <w:r>
        <w:rPr>
          <w:rFonts w:hint="eastAsia" w:ascii="宋体" w:hAnsi="宋体" w:eastAsia="宋体" w:cs="宋体"/>
          <w:snapToGrid w:val="0"/>
          <w:kern w:val="0"/>
          <w:sz w:val="21"/>
          <w:szCs w:val="21"/>
          <w:u w:val="single"/>
        </w:rPr>
        <w:t>日</w:t>
      </w:r>
      <w:r>
        <w:rPr>
          <w:rFonts w:hint="eastAsia" w:ascii="宋体" w:hAnsi="宋体" w:eastAsia="宋体" w:cs="宋体"/>
          <w:snapToGrid w:val="0"/>
          <w:kern w:val="0"/>
          <w:sz w:val="21"/>
          <w:szCs w:val="21"/>
          <w:u w:val="single"/>
          <w:lang w:val="en-US" w:eastAsia="zh-CN"/>
        </w:rPr>
        <w:t>09</w:t>
      </w:r>
      <w:r>
        <w:rPr>
          <w:rFonts w:hint="eastAsia" w:ascii="宋体" w:hAnsi="宋体" w:eastAsia="宋体" w:cs="宋体"/>
          <w:snapToGrid w:val="0"/>
          <w:kern w:val="0"/>
          <w:sz w:val="21"/>
          <w:szCs w:val="21"/>
          <w:u w:val="single"/>
        </w:rPr>
        <w:t>点</w:t>
      </w:r>
      <w:r>
        <w:rPr>
          <w:rFonts w:hint="eastAsia" w:ascii="宋体" w:hAnsi="宋体" w:eastAsia="宋体" w:cs="宋体"/>
          <w:snapToGrid w:val="0"/>
          <w:kern w:val="0"/>
          <w:sz w:val="21"/>
          <w:szCs w:val="21"/>
          <w:u w:val="single"/>
          <w:lang w:val="en-US" w:eastAsia="zh-CN"/>
        </w:rPr>
        <w:t>30</w:t>
      </w:r>
      <w:r>
        <w:rPr>
          <w:rFonts w:hint="eastAsia" w:ascii="宋体" w:hAnsi="宋体" w:eastAsia="宋体" w:cs="宋体"/>
          <w:snapToGrid w:val="0"/>
          <w:kern w:val="0"/>
          <w:sz w:val="21"/>
          <w:szCs w:val="21"/>
          <w:u w:val="single"/>
        </w:rPr>
        <w:t>分</w:t>
      </w:r>
      <w:r>
        <w:rPr>
          <w:rFonts w:hint="eastAsia" w:ascii="宋体" w:hAnsi="宋体" w:eastAsia="宋体" w:cs="宋体"/>
          <w:snapToGrid w:val="0"/>
          <w:kern w:val="0"/>
          <w:sz w:val="21"/>
          <w:szCs w:val="21"/>
        </w:rPr>
        <w:t>（北京时间）前递交投标文件。</w:t>
      </w:r>
    </w:p>
    <w:p w14:paraId="42D42213">
      <w:pPr>
        <w:adjustRightInd w:val="0"/>
        <w:snapToGrid w:val="0"/>
        <w:spacing w:line="360" w:lineRule="auto"/>
        <w:ind w:firstLine="420" w:firstLineChars="200"/>
        <w:jc w:val="left"/>
        <w:rPr>
          <w:rFonts w:hint="eastAsia" w:ascii="宋体" w:hAnsi="宋体" w:eastAsia="宋体" w:cs="宋体"/>
          <w:snapToGrid w:val="0"/>
          <w:kern w:val="0"/>
          <w:sz w:val="21"/>
          <w:szCs w:val="21"/>
        </w:rPr>
      </w:pPr>
    </w:p>
    <w:p w14:paraId="45A42C55">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一、项目基本情况</w:t>
      </w:r>
    </w:p>
    <w:p w14:paraId="2EC17FC0">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lang w:eastAsia="zh-CN"/>
        </w:rPr>
      </w:pPr>
      <w:r>
        <w:rPr>
          <w:rFonts w:hint="eastAsia" w:ascii="宋体" w:hAnsi="宋体" w:eastAsia="宋体" w:cs="宋体"/>
          <w:snapToGrid w:val="0"/>
          <w:color w:val="auto"/>
          <w:sz w:val="21"/>
          <w:szCs w:val="21"/>
        </w:rPr>
        <w:t>1、项目编号：</w:t>
      </w:r>
      <w:r>
        <w:rPr>
          <w:rFonts w:hint="eastAsia" w:ascii="宋体" w:hAnsi="宋体" w:eastAsia="宋体" w:cs="宋体"/>
          <w:sz w:val="21"/>
          <w:szCs w:val="21"/>
          <w:lang w:eastAsia="zh-CN"/>
        </w:rPr>
        <w:t>SZZZ2025-QA0058</w:t>
      </w:r>
    </w:p>
    <w:p w14:paraId="649AF3F2">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lang w:eastAsia="zh-CN"/>
        </w:rPr>
      </w:pPr>
      <w:r>
        <w:rPr>
          <w:rFonts w:hint="eastAsia" w:ascii="宋体" w:hAnsi="宋体" w:eastAsia="宋体" w:cs="宋体"/>
          <w:snapToGrid w:val="0"/>
          <w:color w:val="auto"/>
          <w:sz w:val="21"/>
          <w:szCs w:val="21"/>
        </w:rPr>
        <w:t>2、项目名称：</w:t>
      </w:r>
      <w:r>
        <w:rPr>
          <w:rFonts w:hint="eastAsia" w:ascii="宋体" w:hAnsi="宋体" w:eastAsia="宋体" w:cs="宋体"/>
          <w:snapToGrid w:val="0"/>
          <w:color w:val="auto"/>
          <w:sz w:val="21"/>
          <w:szCs w:val="21"/>
          <w:lang w:eastAsia="zh-CN"/>
        </w:rPr>
        <w:t>课桌椅（坂田小学部）</w:t>
      </w:r>
    </w:p>
    <w:p w14:paraId="6A52D401">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3、采购方式：公开招标</w:t>
      </w:r>
    </w:p>
    <w:p w14:paraId="31F37B00">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4、预算金额：人民币</w:t>
      </w:r>
      <w:r>
        <w:rPr>
          <w:rFonts w:hint="eastAsia" w:ascii="宋体" w:hAnsi="宋体" w:eastAsia="宋体" w:cs="宋体"/>
          <w:bCs/>
          <w:sz w:val="21"/>
          <w:szCs w:val="21"/>
          <w:lang w:val="en-US" w:eastAsia="zh-CN"/>
        </w:rPr>
        <w:t>441,000.00</w:t>
      </w:r>
      <w:r>
        <w:rPr>
          <w:rFonts w:hint="eastAsia" w:ascii="宋体" w:hAnsi="宋体" w:eastAsia="宋体" w:cs="宋体"/>
          <w:snapToGrid w:val="0"/>
          <w:color w:val="auto"/>
          <w:sz w:val="21"/>
          <w:szCs w:val="21"/>
        </w:rPr>
        <w:t>元</w:t>
      </w:r>
    </w:p>
    <w:p w14:paraId="3D212948">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5、最高限价：人民币</w:t>
      </w:r>
      <w:r>
        <w:rPr>
          <w:rFonts w:hint="eastAsia" w:ascii="宋体" w:hAnsi="宋体" w:eastAsia="宋体" w:cs="宋体"/>
          <w:bCs/>
          <w:sz w:val="21"/>
          <w:szCs w:val="21"/>
          <w:lang w:val="en-US" w:eastAsia="zh-CN"/>
        </w:rPr>
        <w:t>441,000.00</w:t>
      </w:r>
      <w:r>
        <w:rPr>
          <w:rFonts w:hint="eastAsia" w:ascii="宋体" w:hAnsi="宋体" w:eastAsia="宋体" w:cs="宋体"/>
          <w:snapToGrid w:val="0"/>
          <w:color w:val="auto"/>
          <w:sz w:val="21"/>
          <w:szCs w:val="21"/>
        </w:rPr>
        <w:t>元</w:t>
      </w:r>
    </w:p>
    <w:p w14:paraId="3A6DF4A7">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6、采购需求：</w:t>
      </w:r>
    </w:p>
    <w:tbl>
      <w:tblPr>
        <w:tblStyle w:val="4"/>
        <w:tblW w:w="836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2627"/>
        <w:gridCol w:w="800"/>
        <w:gridCol w:w="975"/>
        <w:gridCol w:w="2575"/>
        <w:gridCol w:w="675"/>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27" w:type="dxa"/>
            <w:shd w:val="clear" w:color="auto" w:fill="ABCDEF"/>
            <w:vAlign w:val="center"/>
          </w:tcPr>
          <w:p w14:paraId="4B6378D7">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标的名称</w:t>
            </w:r>
          </w:p>
        </w:tc>
        <w:tc>
          <w:tcPr>
            <w:tcW w:w="800" w:type="dxa"/>
            <w:shd w:val="clear" w:color="auto" w:fill="ABCDEF"/>
            <w:vAlign w:val="center"/>
          </w:tcPr>
          <w:p w14:paraId="10910DA6">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975" w:type="dxa"/>
            <w:shd w:val="clear" w:color="auto" w:fill="ABCDEF"/>
            <w:vAlign w:val="center"/>
          </w:tcPr>
          <w:p w14:paraId="4B175842">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2575" w:type="dxa"/>
            <w:shd w:val="clear" w:color="auto" w:fill="ABCDEF"/>
            <w:vAlign w:val="center"/>
          </w:tcPr>
          <w:p w14:paraId="0F272CD0">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简要技术需求或服务要求</w:t>
            </w:r>
          </w:p>
        </w:tc>
        <w:tc>
          <w:tcPr>
            <w:tcW w:w="675" w:type="dxa"/>
            <w:shd w:val="clear" w:color="auto" w:fill="ABCDEF"/>
            <w:vAlign w:val="center"/>
          </w:tcPr>
          <w:p w14:paraId="0FE1FC3F">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627" w:type="dxa"/>
            <w:shd w:val="clear" w:color="auto" w:fill="auto"/>
            <w:vAlign w:val="center"/>
          </w:tcPr>
          <w:p w14:paraId="01BA3E76">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详见《货物清单明细》</w:t>
            </w:r>
          </w:p>
        </w:tc>
        <w:tc>
          <w:tcPr>
            <w:tcW w:w="800" w:type="dxa"/>
            <w:shd w:val="clear" w:color="auto" w:fill="auto"/>
            <w:vAlign w:val="center"/>
          </w:tcPr>
          <w:p w14:paraId="60112FAC">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975" w:type="dxa"/>
            <w:shd w:val="clear" w:color="auto" w:fill="auto"/>
            <w:vAlign w:val="center"/>
          </w:tcPr>
          <w:p w14:paraId="6FE3DB69">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2575" w:type="dxa"/>
            <w:shd w:val="clear" w:color="auto" w:fill="auto"/>
            <w:vAlign w:val="center"/>
          </w:tcPr>
          <w:p w14:paraId="73E04DCD">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详见招标文件项目需求</w:t>
            </w:r>
          </w:p>
        </w:tc>
        <w:tc>
          <w:tcPr>
            <w:tcW w:w="675" w:type="dxa"/>
            <w:shd w:val="clear" w:color="auto" w:fill="auto"/>
            <w:vAlign w:val="center"/>
          </w:tcPr>
          <w:p w14:paraId="0CE4670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无</w:t>
            </w:r>
          </w:p>
        </w:tc>
      </w:tr>
    </w:tbl>
    <w:p w14:paraId="0E67BD9D">
      <w:pPr>
        <w:pStyle w:val="6"/>
        <w:adjustRightInd w:val="0"/>
        <w:snapToGrid w:val="0"/>
        <w:spacing w:beforeLines="5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7、合同履行期限：详见招标文件</w:t>
      </w:r>
    </w:p>
    <w:p w14:paraId="061E4AA5">
      <w:pPr>
        <w:pStyle w:val="6"/>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8、本项目（是/否）接受联合体投标：详见“申请人的资格要求”</w:t>
      </w:r>
    </w:p>
    <w:p w14:paraId="28AB4493">
      <w:pPr>
        <w:pStyle w:val="6"/>
        <w:adjustRightInd w:val="0"/>
        <w:snapToGrid w:val="0"/>
        <w:spacing w:before="0" w:beforeAutospacing="0" w:after="0" w:afterAutospacing="0" w:line="360" w:lineRule="auto"/>
        <w:ind w:left="359" w:leftChars="171"/>
        <w:rPr>
          <w:rFonts w:hint="eastAsia" w:ascii="宋体" w:hAnsi="宋体" w:eastAsia="宋体" w:cs="宋体"/>
          <w:b/>
          <w:snapToGrid w:val="0"/>
          <w:color w:val="auto"/>
          <w:sz w:val="21"/>
          <w:szCs w:val="21"/>
        </w:rPr>
      </w:pPr>
    </w:p>
    <w:p w14:paraId="259DA3B8">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二、申请人的资格要求</w:t>
      </w:r>
    </w:p>
    <w:p w14:paraId="3B2CBF26">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1、满足《中华人民共和国政府采购法》第二十二条规定（须提供具有独立承担民事责任能力的法人或其他组织</w:t>
      </w:r>
      <w:r>
        <w:rPr>
          <w:rFonts w:hint="eastAsia" w:ascii="宋体" w:hAnsi="宋体" w:eastAsia="宋体" w:cs="宋体"/>
          <w:snapToGrid w:val="0"/>
          <w:color w:val="auto"/>
          <w:sz w:val="21"/>
          <w:szCs w:val="21"/>
          <w:lang w:eastAsia="zh-CN"/>
        </w:rPr>
        <w:t>或个体工商户</w:t>
      </w:r>
      <w:r>
        <w:rPr>
          <w:rFonts w:hint="eastAsia" w:ascii="宋体" w:hAnsi="宋体" w:eastAsia="宋体" w:cs="宋体"/>
          <w:snapToGrid w:val="0"/>
          <w:color w:val="auto"/>
          <w:sz w:val="21"/>
          <w:szCs w:val="21"/>
        </w:rPr>
        <w:t>的营业执照或法人证书等证明材料复印件或扫描件以及《政府采购投标及履约承诺函》</w:t>
      </w:r>
      <w:r>
        <w:rPr>
          <w:rFonts w:hint="eastAsia" w:ascii="宋体" w:hAnsi="宋体" w:eastAsia="宋体" w:cs="宋体"/>
          <w:snapToGrid w:val="0"/>
          <w:color w:val="auto"/>
          <w:sz w:val="21"/>
          <w:szCs w:val="21"/>
          <w:lang w:eastAsia="zh-CN"/>
        </w:rPr>
        <w:t>，均</w:t>
      </w:r>
      <w:r>
        <w:rPr>
          <w:rFonts w:hint="eastAsia" w:ascii="宋体" w:hAnsi="宋体" w:eastAsia="宋体" w:cs="宋体"/>
          <w:snapToGrid w:val="0"/>
          <w:color w:val="auto"/>
          <w:sz w:val="21"/>
          <w:szCs w:val="21"/>
        </w:rPr>
        <w:t>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35F07A53">
      <w:pPr>
        <w:keepNext w:val="0"/>
        <w:keepLines w:val="0"/>
        <w:pageBreakBefore w:val="0"/>
        <w:kinsoku/>
        <w:wordWrap/>
        <w:overflowPunct/>
        <w:topLinePunct w:val="0"/>
        <w:autoSpaceDE/>
        <w:autoSpaceDN/>
        <w:bidi w:val="0"/>
        <w:spacing w:beforeAutospacing="0" w:afterAutospacing="0" w:line="360" w:lineRule="exact"/>
        <w:ind w:firstLine="424" w:firstLineChars="202"/>
        <w:textAlignment w:val="auto"/>
        <w:rPr>
          <w:rFonts w:hint="eastAsia" w:ascii="宋体" w:hAnsi="宋体" w:eastAsia="宋体" w:cs="宋体"/>
          <w:snapToGrid w:val="0"/>
          <w:color w:val="auto"/>
          <w:sz w:val="21"/>
          <w:szCs w:val="21"/>
          <w:highlight w:val="yellow"/>
        </w:rPr>
      </w:pPr>
      <w:r>
        <w:rPr>
          <w:rFonts w:hint="eastAsia" w:ascii="宋体" w:hAnsi="宋体" w:eastAsia="宋体" w:cs="宋体"/>
          <w:snapToGrid w:val="0"/>
          <w:color w:val="auto"/>
          <w:sz w:val="21"/>
          <w:szCs w:val="21"/>
        </w:rPr>
        <w:t>2、落实政府采购政策需满足的资格要求：</w:t>
      </w:r>
      <w:r>
        <w:rPr>
          <w:rFonts w:hint="eastAsia" w:ascii="宋体" w:hAnsi="宋体" w:eastAsia="宋体" w:cs="宋体"/>
          <w:snapToGrid w:val="0"/>
          <w:color w:val="FF0000"/>
          <w:sz w:val="21"/>
          <w:szCs w:val="21"/>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0A4F651A">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3、本项目的特定资格要求：</w:t>
      </w:r>
    </w:p>
    <w:p w14:paraId="27F655F9">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（1）参与本项目采购活动前三年内，在经营活动中没有重大违法记录（须按本项目投标文件格式要求提供《政府采购投标及履约承诺函》加盖投标人公章）；</w:t>
      </w:r>
    </w:p>
    <w:p w14:paraId="639BD469">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6"/>
        <w:numPr>
          <w:ilvl w:val="0"/>
          <w:numId w:val="0"/>
        </w:numPr>
        <w:adjustRightInd w:val="0"/>
        <w:snapToGrid w:val="0"/>
        <w:spacing w:before="0" w:beforeAutospacing="0" w:after="0" w:afterAutospacing="0" w:line="360" w:lineRule="auto"/>
        <w:ind w:left="0" w:leftChars="0"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5</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6</w:t>
      </w:r>
      <w:r>
        <w:rPr>
          <w:rFonts w:hint="eastAsia" w:ascii="宋体" w:hAnsi="宋体" w:eastAsia="宋体" w:cs="宋体"/>
          <w:snapToGrid w:val="0"/>
          <w:color w:val="auto"/>
          <w:sz w:val="21"/>
          <w:szCs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7</w:t>
      </w:r>
      <w:r>
        <w:rPr>
          <w:rFonts w:hint="eastAsia" w:ascii="宋体" w:hAnsi="宋体" w:eastAsia="宋体" w:cs="宋体"/>
          <w:snapToGrid w:val="0"/>
          <w:color w:val="auto"/>
          <w:sz w:val="21"/>
          <w:szCs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8</w:t>
      </w:r>
      <w:r>
        <w:rPr>
          <w:rFonts w:hint="eastAsia" w:ascii="宋体" w:hAnsi="宋体" w:eastAsia="宋体" w:cs="宋体"/>
          <w:snapToGrid w:val="0"/>
          <w:color w:val="auto"/>
          <w:sz w:val="21"/>
          <w:szCs w:val="21"/>
        </w:rPr>
        <w:t>）本项目不接受联合体投标，不允许非法分包或转包；</w:t>
      </w:r>
    </w:p>
    <w:p w14:paraId="116A55F9">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9</w:t>
      </w:r>
      <w:r>
        <w:rPr>
          <w:rFonts w:hint="eastAsia" w:ascii="宋体" w:hAnsi="宋体" w:eastAsia="宋体" w:cs="宋体"/>
          <w:snapToGrid w:val="0"/>
          <w:color w:val="auto"/>
          <w:sz w:val="21"/>
          <w:szCs w:val="21"/>
        </w:rPr>
        <w:t>）本项目不接受进口产品投标（进口产品是指通过中国海关报关验放进入中国境内且产自关境外的产品，相关内容以“财库【2007】119号文”和“财办库【2008】248号文”的相关规定为准）。</w:t>
      </w:r>
    </w:p>
    <w:p w14:paraId="23F6D7B6">
      <w:pPr>
        <w:pStyle w:val="6"/>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2EB5C9BD">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 xml:space="preserve">三、获取招标文件 </w:t>
      </w:r>
    </w:p>
    <w:p w14:paraId="55FD6541">
      <w:pPr>
        <w:pStyle w:val="6"/>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1、时间：</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5</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12</w:t>
      </w:r>
      <w:r>
        <w:rPr>
          <w:rFonts w:hint="eastAsia" w:ascii="宋体" w:hAnsi="宋体" w:eastAsia="宋体" w:cs="宋体"/>
          <w:snapToGrid w:val="0"/>
          <w:color w:val="auto"/>
          <w:sz w:val="21"/>
          <w:szCs w:val="21"/>
          <w:u w:val="single"/>
        </w:rPr>
        <w:t>日至</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5</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19</w:t>
      </w:r>
      <w:r>
        <w:rPr>
          <w:rFonts w:hint="eastAsia" w:ascii="宋体" w:hAnsi="宋体" w:eastAsia="宋体" w:cs="宋体"/>
          <w:snapToGrid w:val="0"/>
          <w:color w:val="auto"/>
          <w:sz w:val="21"/>
          <w:szCs w:val="21"/>
          <w:u w:val="single"/>
        </w:rPr>
        <w:t>日，每天上午9：00至11:30，下午14：30至17:30（北京时间，法定节假日除外）</w:t>
      </w:r>
      <w:r>
        <w:rPr>
          <w:rFonts w:hint="eastAsia" w:ascii="宋体" w:hAnsi="宋体" w:eastAsia="宋体" w:cs="宋体"/>
          <w:snapToGrid w:val="0"/>
          <w:color w:val="auto"/>
          <w:sz w:val="21"/>
          <w:szCs w:val="21"/>
        </w:rPr>
        <w:t>。</w:t>
      </w:r>
    </w:p>
    <w:p w14:paraId="23E5EE79">
      <w:pPr>
        <w:pStyle w:val="6"/>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2、地点：深圳市福田区民田路171号新华保险大厦903。 </w:t>
      </w:r>
    </w:p>
    <w:p w14:paraId="2B4F4ED3">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3、方式：现场获取或线上获取</w:t>
      </w:r>
    </w:p>
    <w:p w14:paraId="4988F0D2">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（1）现场获取：投标人按以上时间和地点现场报名和获取招标文件（提供加盖公章的《购买标书登记表》），逾期不予受理。</w:t>
      </w:r>
    </w:p>
    <w:p w14:paraId="783F12A5">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（2）线上获取：投标人通过邮件报名及获取招标文件，报名时间以我司邮箱收件时间为准（我司邮箱：qtszzzzb@163.com），逾期不予受理。需提供以下资料: </w:t>
      </w:r>
      <w:r>
        <w:rPr>
          <w:rFonts w:hint="eastAsia" w:ascii="宋体" w:hAnsi="宋体" w:eastAsia="宋体" w:cs="宋体"/>
          <w:snapToGrid w:val="0"/>
          <w:kern w:val="0"/>
          <w:sz w:val="21"/>
          <w:szCs w:val="21"/>
        </w:rPr>
        <w:fldChar w:fldCharType="begin"/>
      </w:r>
      <w:r>
        <w:rPr>
          <w:rFonts w:hint="eastAsia" w:ascii="宋体" w:hAnsi="宋体" w:eastAsia="宋体" w:cs="宋体"/>
          <w:snapToGrid w:val="0"/>
          <w:kern w:val="0"/>
          <w:sz w:val="21"/>
          <w:szCs w:val="21"/>
        </w:rPr>
        <w:instrText xml:space="preserve"> = 1 \* GB3 </w:instrText>
      </w:r>
      <w:r>
        <w:rPr>
          <w:rFonts w:hint="eastAsia" w:ascii="宋体" w:hAnsi="宋体" w:eastAsia="宋体" w:cs="宋体"/>
          <w:snapToGrid w:val="0"/>
          <w:kern w:val="0"/>
          <w:sz w:val="21"/>
          <w:szCs w:val="21"/>
        </w:rPr>
        <w:fldChar w:fldCharType="separate"/>
      </w:r>
      <w:r>
        <w:rPr>
          <w:rFonts w:hint="eastAsia" w:ascii="宋体" w:hAnsi="宋体" w:eastAsia="宋体" w:cs="宋体"/>
          <w:snapToGrid w:val="0"/>
          <w:kern w:val="0"/>
          <w:sz w:val="21"/>
          <w:szCs w:val="21"/>
        </w:rPr>
        <w:t>①</w:t>
      </w:r>
      <w:r>
        <w:rPr>
          <w:rFonts w:hint="eastAsia" w:ascii="宋体" w:hAnsi="宋体" w:eastAsia="宋体" w:cs="宋体"/>
          <w:snapToGrid w:val="0"/>
          <w:kern w:val="0"/>
          <w:sz w:val="21"/>
          <w:szCs w:val="21"/>
        </w:rPr>
        <w:fldChar w:fldCharType="end"/>
      </w:r>
      <w:r>
        <w:rPr>
          <w:rFonts w:hint="eastAsia" w:ascii="宋体" w:hAnsi="宋体" w:eastAsia="宋体" w:cs="宋体"/>
          <w:snapToGrid w:val="0"/>
          <w:kern w:val="0"/>
          <w:sz w:val="21"/>
          <w:szCs w:val="21"/>
        </w:rPr>
        <w:t>加盖公章的《购买标书登记表》（下载地址：www.szzzt.com 首页“下载中心”）；</w:t>
      </w:r>
      <w:r>
        <w:rPr>
          <w:rFonts w:hint="eastAsia" w:ascii="宋体" w:hAnsi="宋体" w:eastAsia="宋体" w:cs="宋体"/>
          <w:snapToGrid w:val="0"/>
          <w:kern w:val="0"/>
          <w:sz w:val="21"/>
          <w:szCs w:val="21"/>
        </w:rPr>
        <w:fldChar w:fldCharType="begin"/>
      </w:r>
      <w:r>
        <w:rPr>
          <w:rFonts w:hint="eastAsia" w:ascii="宋体" w:hAnsi="宋体" w:eastAsia="宋体" w:cs="宋体"/>
          <w:snapToGrid w:val="0"/>
          <w:kern w:val="0"/>
          <w:sz w:val="21"/>
          <w:szCs w:val="21"/>
        </w:rPr>
        <w:instrText xml:space="preserve"> = 2 \* GB3 </w:instrText>
      </w:r>
      <w:r>
        <w:rPr>
          <w:rFonts w:hint="eastAsia" w:ascii="宋体" w:hAnsi="宋体" w:eastAsia="宋体" w:cs="宋体"/>
          <w:snapToGrid w:val="0"/>
          <w:kern w:val="0"/>
          <w:sz w:val="21"/>
          <w:szCs w:val="21"/>
        </w:rPr>
        <w:fldChar w:fldCharType="separate"/>
      </w:r>
      <w:r>
        <w:rPr>
          <w:rFonts w:hint="eastAsia" w:ascii="宋体" w:hAnsi="宋体" w:eastAsia="宋体" w:cs="宋体"/>
          <w:snapToGrid w:val="0"/>
          <w:kern w:val="0"/>
          <w:sz w:val="21"/>
          <w:szCs w:val="21"/>
        </w:rPr>
        <w:t>②</w:t>
      </w:r>
      <w:r>
        <w:rPr>
          <w:rFonts w:hint="eastAsia" w:ascii="宋体" w:hAnsi="宋体" w:eastAsia="宋体" w:cs="宋体"/>
          <w:snapToGrid w:val="0"/>
          <w:kern w:val="0"/>
          <w:sz w:val="21"/>
          <w:szCs w:val="21"/>
        </w:rPr>
        <w:fldChar w:fldCharType="end"/>
      </w:r>
      <w:r>
        <w:rPr>
          <w:rFonts w:hint="eastAsia" w:ascii="宋体" w:hAnsi="宋体" w:eastAsia="宋体" w:cs="宋体"/>
          <w:snapToGrid w:val="0"/>
          <w:kern w:val="0"/>
          <w:sz w:val="21"/>
          <w:szCs w:val="21"/>
        </w:rPr>
        <w:t>购买招标文件费用的银行转账凭证。</w:t>
      </w:r>
    </w:p>
    <w:p w14:paraId="57BFC1AE">
      <w:pPr>
        <w:pStyle w:val="6"/>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4、售价：人民币600元，招标文件售后不退。购买招标文件账号信息如下：</w:t>
      </w:r>
    </w:p>
    <w:p w14:paraId="59ABA189">
      <w:pPr>
        <w:pStyle w:val="6"/>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银行账号：03003729353</w:t>
      </w:r>
    </w:p>
    <w:p w14:paraId="71D84A45">
      <w:pPr>
        <w:pStyle w:val="6"/>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开户名称：深圳市中正招标有限公司</w:t>
      </w:r>
    </w:p>
    <w:p w14:paraId="129E35D4">
      <w:pPr>
        <w:pStyle w:val="6"/>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开户银行：上海银行深圳天安支行</w:t>
      </w:r>
    </w:p>
    <w:p w14:paraId="238A49EE">
      <w:pPr>
        <w:pStyle w:val="6"/>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79911FA8">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四、提交投标文件截止时间、开标时间和地点</w:t>
      </w:r>
    </w:p>
    <w:p w14:paraId="494A6F2D">
      <w:pPr>
        <w:pStyle w:val="6"/>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1、时间：</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5</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23</w:t>
      </w:r>
      <w:r>
        <w:rPr>
          <w:rFonts w:hint="eastAsia" w:ascii="宋体" w:hAnsi="宋体" w:eastAsia="宋体" w:cs="宋体"/>
          <w:snapToGrid w:val="0"/>
          <w:color w:val="auto"/>
          <w:sz w:val="21"/>
          <w:szCs w:val="21"/>
          <w:u w:val="single"/>
        </w:rPr>
        <w:t>日</w:t>
      </w:r>
      <w:r>
        <w:rPr>
          <w:rFonts w:hint="eastAsia" w:ascii="宋体" w:hAnsi="宋体" w:eastAsia="宋体" w:cs="宋体"/>
          <w:snapToGrid w:val="0"/>
          <w:color w:val="auto"/>
          <w:sz w:val="21"/>
          <w:szCs w:val="21"/>
          <w:u w:val="single"/>
          <w:lang w:val="en-US" w:eastAsia="zh-CN"/>
        </w:rPr>
        <w:t>09</w:t>
      </w:r>
      <w:r>
        <w:rPr>
          <w:rFonts w:hint="eastAsia" w:ascii="宋体" w:hAnsi="宋体" w:eastAsia="宋体" w:cs="宋体"/>
          <w:snapToGrid w:val="0"/>
          <w:color w:val="auto"/>
          <w:sz w:val="21"/>
          <w:szCs w:val="21"/>
          <w:u w:val="single"/>
        </w:rPr>
        <w:t>点30分（北京时间）</w:t>
      </w:r>
    </w:p>
    <w:p w14:paraId="334B5CD9">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2、地点：深圳市福田区民田路171号新华保险大厦903深圳市中正招标有限公司会议室</w:t>
      </w:r>
    </w:p>
    <w:p w14:paraId="4D874C85">
      <w:pPr>
        <w:pStyle w:val="6"/>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0DA3AEFF">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五、公告期限</w:t>
      </w:r>
    </w:p>
    <w:p w14:paraId="5F56C0EA">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自本公告发布之日起5个工作日。</w:t>
      </w:r>
    </w:p>
    <w:p w14:paraId="6D4FFEE2">
      <w:pPr>
        <w:pStyle w:val="6"/>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677ED6D2">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六、其他补充事宜</w:t>
      </w:r>
    </w:p>
    <w:p w14:paraId="5B49EFE7">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本项目相关公告在以下媒体发布：</w:t>
      </w:r>
    </w:p>
    <w:p w14:paraId="420FB45A">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1）深圳公共资源交易中心网站（www.szexgrp.com）；</w:t>
      </w:r>
    </w:p>
    <w:p w14:paraId="5B242AD5">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w:t>
      </w:r>
      <w:bookmarkStart w:id="0" w:name="OLE_LINK1"/>
      <w:r>
        <w:rPr>
          <w:rFonts w:hint="eastAsia" w:ascii="宋体" w:hAnsi="宋体" w:eastAsia="宋体" w:cs="宋体"/>
          <w:snapToGrid w:val="0"/>
          <w:color w:val="auto"/>
          <w:sz w:val="21"/>
          <w:szCs w:val="21"/>
        </w:rPr>
        <w:t>采购代理机构网站</w:t>
      </w:r>
      <w:bookmarkEnd w:id="0"/>
      <w:r>
        <w:rPr>
          <w:rFonts w:hint="eastAsia" w:ascii="宋体" w:hAnsi="宋体" w:eastAsia="宋体" w:cs="宋体"/>
          <w:snapToGrid w:val="0"/>
          <w:color w:val="auto"/>
          <w:sz w:val="21"/>
          <w:szCs w:val="21"/>
        </w:rPr>
        <w:t>（www.szzzt.com）。</w:t>
      </w:r>
    </w:p>
    <w:p w14:paraId="53F776C9">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相关公告在以上媒体上公布之日即视为有效送达，不再另行通知。</w:t>
      </w:r>
    </w:p>
    <w:p w14:paraId="0EFF6ADB">
      <w:pPr>
        <w:pStyle w:val="6"/>
        <w:adjustRightInd w:val="0"/>
        <w:snapToGrid w:val="0"/>
        <w:spacing w:before="0" w:beforeAutospacing="0" w:after="0" w:afterAutospacing="0" w:line="360" w:lineRule="auto"/>
        <w:ind w:firstLine="420" w:firstLineChars="200"/>
        <w:rPr>
          <w:rFonts w:hint="eastAsia"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rPr>
        <w:t>注：按深圳政府采购自行采购系统操作要求，供应商需办理注册手续，注册网址为：</w:t>
      </w:r>
      <w:r>
        <w:rPr>
          <w:rFonts w:hint="eastAsia" w:ascii="宋体" w:hAnsi="宋体" w:eastAsia="宋体" w:cs="宋体"/>
          <w:i w:val="0"/>
          <w:iCs w:val="0"/>
          <w:caps w:val="0"/>
          <w:color w:val="333333"/>
          <w:spacing w:val="0"/>
          <w:sz w:val="21"/>
          <w:szCs w:val="21"/>
          <w:highlight w:val="none"/>
          <w:u w:val="none"/>
          <w:shd w:val="clear" w:fill="FFFFFF"/>
        </w:rPr>
        <w:t>https://trade.szggzy.com/ggzy/center/#/register。</w:t>
      </w:r>
    </w:p>
    <w:p w14:paraId="0B51C2FC">
      <w:pPr>
        <w:pStyle w:val="6"/>
        <w:adjustRightInd w:val="0"/>
        <w:snapToGrid w:val="0"/>
        <w:spacing w:before="0" w:beforeAutospacing="0" w:after="0" w:afterAutospacing="0" w:line="360" w:lineRule="auto"/>
        <w:ind w:firstLine="420" w:firstLineChars="200"/>
        <w:rPr>
          <w:rFonts w:hint="eastAsia" w:ascii="宋体" w:hAnsi="宋体" w:eastAsia="宋体" w:cs="宋体"/>
          <w:i w:val="0"/>
          <w:iCs w:val="0"/>
          <w:caps w:val="0"/>
          <w:color w:val="333333"/>
          <w:spacing w:val="0"/>
          <w:sz w:val="21"/>
          <w:szCs w:val="21"/>
          <w:shd w:val="clear" w:fill="FFFFFF"/>
        </w:rPr>
      </w:pPr>
    </w:p>
    <w:p w14:paraId="16B8EDBC">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七、凡对本次招标提出询问，请按以下方式联系。</w:t>
      </w:r>
    </w:p>
    <w:p w14:paraId="5D907579">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1、采购人信息</w:t>
      </w:r>
    </w:p>
    <w:p w14:paraId="4EBF80C6">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名称：深圳实验学校    </w:t>
      </w:r>
    </w:p>
    <w:p w14:paraId="55B24C8F">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地址：深圳市福田区百花六路四号    </w:t>
      </w:r>
    </w:p>
    <w:p w14:paraId="7130386F">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w:t>
      </w:r>
      <w:r>
        <w:rPr>
          <w:rFonts w:hint="eastAsia" w:ascii="宋体" w:hAnsi="宋体" w:eastAsia="宋体" w:cs="宋体"/>
          <w:snapToGrid w:val="0"/>
          <w:color w:val="auto"/>
          <w:sz w:val="21"/>
          <w:szCs w:val="21"/>
          <w:lang w:val="en-US" w:eastAsia="zh-CN"/>
        </w:rPr>
        <w:t>胡老师，</w:t>
      </w:r>
      <w:r>
        <w:rPr>
          <w:rFonts w:hint="eastAsia" w:ascii="宋体" w:hAnsi="宋体" w:eastAsia="宋体" w:cs="宋体"/>
          <w:snapToGrid w:val="0"/>
          <w:color w:val="auto"/>
          <w:sz w:val="21"/>
          <w:szCs w:val="21"/>
        </w:rPr>
        <w:t>0755-83361301 </w:t>
      </w:r>
    </w:p>
    <w:p w14:paraId="03A28445">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2、采购代理机构信息</w:t>
      </w:r>
    </w:p>
    <w:p w14:paraId="775BEC09">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名称：深圳市中正招标有限公司</w:t>
      </w:r>
    </w:p>
    <w:p w14:paraId="02BB61C3">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地址：深圳市福田区民田路171号新华保险大厦903</w:t>
      </w:r>
    </w:p>
    <w:p w14:paraId="610D0C90">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w:t>
      </w:r>
      <w:r>
        <w:rPr>
          <w:rFonts w:hint="eastAsia" w:ascii="宋体" w:hAnsi="宋体" w:eastAsia="宋体" w:cs="宋体"/>
          <w:snapToGrid w:val="0"/>
          <w:color w:val="auto"/>
          <w:sz w:val="21"/>
          <w:szCs w:val="21"/>
          <w:lang w:val="en-US" w:eastAsia="zh-CN"/>
        </w:rPr>
        <w:t>周小姐</w:t>
      </w:r>
      <w:r>
        <w:rPr>
          <w:rFonts w:hint="eastAsia" w:ascii="宋体" w:hAnsi="宋体" w:eastAsia="宋体" w:cs="宋体"/>
          <w:snapToGrid w:val="0"/>
          <w:color w:val="auto"/>
          <w:sz w:val="21"/>
          <w:szCs w:val="21"/>
        </w:rPr>
        <w:t>，0755-83026699</w:t>
      </w:r>
    </w:p>
    <w:p w14:paraId="5CBC9F31">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3、项目联系方式</w:t>
      </w:r>
    </w:p>
    <w:p w14:paraId="5C5DF873">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rPr>
        <w:t>项目联系人：</w:t>
      </w:r>
      <w:r>
        <w:rPr>
          <w:rFonts w:hint="eastAsia" w:ascii="宋体" w:hAnsi="宋体" w:eastAsia="宋体" w:cs="宋体"/>
          <w:snapToGrid w:val="0"/>
          <w:color w:val="auto"/>
          <w:sz w:val="21"/>
          <w:szCs w:val="21"/>
          <w:lang w:val="en-US" w:eastAsia="zh-CN"/>
        </w:rPr>
        <w:t>周小姐</w:t>
      </w:r>
    </w:p>
    <w:p w14:paraId="581CC658">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hint="eastAsia" w:ascii="宋体" w:hAnsi="宋体" w:eastAsia="宋体" w:cs="宋体"/>
          <w:sz w:val="21"/>
          <w:szCs w:val="21"/>
        </w:rPr>
      </w:pPr>
      <w:r>
        <w:rPr>
          <w:rFonts w:hint="eastAsia" w:ascii="宋体" w:hAnsi="宋体" w:eastAsia="宋体" w:cs="宋体"/>
          <w:snapToGrid w:val="0"/>
          <w:kern w:val="0"/>
          <w:sz w:val="21"/>
          <w:szCs w:val="21"/>
          <w:lang w:eastAsia="zh-CN"/>
        </w:rPr>
        <w:t>2025</w:t>
      </w:r>
      <w:r>
        <w:rPr>
          <w:rFonts w:hint="eastAsia" w:ascii="宋体" w:hAnsi="宋体" w:eastAsia="宋体" w:cs="宋体"/>
          <w:snapToGrid w:val="0"/>
          <w:kern w:val="0"/>
          <w:sz w:val="21"/>
          <w:szCs w:val="21"/>
        </w:rPr>
        <w:t>年</w:t>
      </w:r>
      <w:r>
        <w:rPr>
          <w:rFonts w:hint="eastAsia" w:ascii="宋体" w:hAnsi="宋体" w:cs="宋体"/>
          <w:snapToGrid w:val="0"/>
          <w:kern w:val="0"/>
          <w:sz w:val="21"/>
          <w:szCs w:val="21"/>
          <w:lang w:val="en-US" w:eastAsia="zh-CN"/>
        </w:rPr>
        <w:t>5</w:t>
      </w:r>
      <w:r>
        <w:rPr>
          <w:rFonts w:hint="eastAsia" w:ascii="宋体" w:hAnsi="宋体" w:eastAsia="宋体" w:cs="宋体"/>
          <w:snapToGrid w:val="0"/>
          <w:kern w:val="0"/>
          <w:sz w:val="21"/>
          <w:szCs w:val="21"/>
        </w:rPr>
        <w:t>月</w:t>
      </w:r>
      <w:r>
        <w:rPr>
          <w:rFonts w:hint="eastAsia" w:ascii="宋体" w:hAnsi="宋体" w:cs="宋体"/>
          <w:snapToGrid w:val="0"/>
          <w:kern w:val="0"/>
          <w:sz w:val="21"/>
          <w:szCs w:val="21"/>
          <w:lang w:val="en-US" w:eastAsia="zh-CN"/>
        </w:rPr>
        <w:t>12</w:t>
      </w:r>
      <w:r>
        <w:rPr>
          <w:rFonts w:hint="eastAsia" w:ascii="宋体" w:hAnsi="宋体" w:eastAsia="宋体" w:cs="宋体"/>
          <w:snapToGrid w:val="0"/>
          <w:kern w:val="0"/>
          <w:sz w:val="21"/>
          <w:szCs w:val="21"/>
        </w:rPr>
        <w:t>日</w:t>
      </w:r>
    </w:p>
    <w:p w14:paraId="392297AD">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F786C"/>
    <w:rsid w:val="596176F7"/>
    <w:rsid w:val="62A2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3">
    <w:name w:val="Normal (Web)"/>
    <w:basedOn w:val="1"/>
    <w:qFormat/>
    <w:uiPriority w:val="99"/>
    <w:pPr>
      <w:widowControl/>
      <w:spacing w:before="100" w:beforeAutospacing="1" w:after="100" w:afterAutospacing="1"/>
      <w:jc w:val="left"/>
    </w:pPr>
    <w:rPr>
      <w:kern w:val="0"/>
      <w:sz w:val="24"/>
    </w:rPr>
  </w:style>
  <w:style w:type="paragraph" w:customStyle="1" w:styleId="6">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2404</Words>
  <Characters>2757</Characters>
  <Lines>0</Lines>
  <Paragraphs>0</Paragraphs>
  <TotalTime>0</TotalTime>
  <ScaleCrop>false</ScaleCrop>
  <LinksUpToDate>false</LinksUpToDate>
  <CharactersWithSpaces>2770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2025-04-28T07:36:00Z</dcterms:created>
  <dc:creator>Administrator</dc:creator>
  <cp:lastModifiedBy>阂张霖爻蘸</cp:lastModifiedBy>
  <dcterms:modified xsi:type="dcterms:W3CDTF">2025-05-12T03:52:40Z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eyJoZGlkIjoiYTA0Yzg3ODFmYmI3MjQyZTczZTYzN2YwYmY5NDEyYjQiLCJ1c2VySWQiOiIxNjkxODIyNjM1In0=</vt:lpwstr>
  </property>
  <property fmtid="{D5CDD505-2E9C-101B-9397-08002B2CF9AE}" pid="4" name="ICV">
    <vt:lpwstr>8C67BC27EE894E47A8E3459B981D8693_12</vt:lpwstr>
  </property>
</Properties>
</file>