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DE60C">
      <w:pPr>
        <w:widowControl/>
        <w:spacing w:before="100" w:beforeAutospacing="1" w:after="100" w:afterAutospacing="1"/>
        <w:jc w:val="center"/>
        <w:outlineLvl w:val="2"/>
        <w:rPr>
          <w:rFonts w:hint="eastAsia" w:ascii="宋体" w:hAnsi="宋体" w:eastAsia="宋体" w:cs="宋体"/>
          <w:b/>
          <w:bCs/>
          <w:color w:val="000000"/>
          <w:kern w:val="0"/>
          <w:sz w:val="27"/>
          <w:szCs w:val="27"/>
          <w:lang w:eastAsia="zh-CN"/>
        </w:rPr>
      </w:pPr>
      <w:r>
        <w:rPr>
          <w:rFonts w:hint="eastAsia" w:ascii="宋体" w:hAnsi="宋体" w:eastAsia="宋体" w:cs="宋体"/>
          <w:b/>
          <w:bCs/>
          <w:color w:val="000000"/>
          <w:kern w:val="0"/>
          <w:sz w:val="27"/>
          <w:szCs w:val="27"/>
          <w:lang w:eastAsia="zh-CN"/>
        </w:rPr>
        <w:t>超低位电动综合手术床中标公告</w:t>
      </w:r>
    </w:p>
    <w:p w14:paraId="597F60E5">
      <w:pPr>
        <w:widowControl/>
        <w:spacing w:before="100" w:beforeAutospacing="1" w:after="100" w:afterAutospacing="1"/>
        <w:jc w:val="left"/>
        <w:outlineLvl w:val="2"/>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本公司组织实施的“</w:t>
      </w:r>
      <w:r>
        <w:rPr>
          <w:rFonts w:hint="eastAsia" w:ascii="宋体" w:hAnsi="宋体" w:eastAsia="宋体" w:cs="宋体"/>
          <w:color w:val="000000"/>
          <w:kern w:val="0"/>
          <w:sz w:val="24"/>
          <w:szCs w:val="24"/>
          <w:lang w:eastAsia="zh-CN"/>
        </w:rPr>
        <w:t>超低位电动综合手术床</w:t>
      </w:r>
      <w:r>
        <w:rPr>
          <w:rFonts w:hint="eastAsia" w:ascii="宋体" w:hAnsi="宋体" w:eastAsia="宋体" w:cs="宋体"/>
          <w:color w:val="000000"/>
          <w:kern w:val="0"/>
          <w:sz w:val="24"/>
          <w:szCs w:val="24"/>
        </w:rPr>
        <w:t>”已完成评审。现将项目评审的相关情况及结果公示如下：</w:t>
      </w:r>
    </w:p>
    <w:p w14:paraId="50E862D2">
      <w:pPr>
        <w:widowControl/>
        <w:spacing w:before="100" w:beforeAutospacing="1" w:after="100" w:afterAutospacing="1"/>
        <w:jc w:val="left"/>
        <w:outlineLvl w:val="2"/>
        <w:rPr>
          <w:rFonts w:hint="eastAsia" w:ascii="宋体" w:hAnsi="宋体" w:eastAsia="宋体" w:cs="宋体"/>
          <w:b/>
          <w:bCs/>
          <w:color w:val="000000"/>
          <w:kern w:val="0"/>
          <w:sz w:val="27"/>
          <w:szCs w:val="27"/>
          <w:lang w:val="en-US" w:eastAsia="zh-CN"/>
        </w:rPr>
      </w:pPr>
      <w:r>
        <w:rPr>
          <w:rFonts w:hint="eastAsia" w:ascii="宋体" w:hAnsi="宋体" w:eastAsia="宋体" w:cs="宋体"/>
          <w:b/>
          <w:bCs/>
          <w:color w:val="000000"/>
          <w:kern w:val="0"/>
          <w:sz w:val="27"/>
          <w:szCs w:val="27"/>
        </w:rPr>
        <w:t>一、项目编号：</w:t>
      </w:r>
      <w:r>
        <w:rPr>
          <w:rFonts w:hint="eastAsia" w:ascii="宋体" w:hAnsi="宋体" w:eastAsia="宋体" w:cs="宋体"/>
          <w:b/>
          <w:bCs/>
          <w:color w:val="000000"/>
          <w:kern w:val="0"/>
          <w:sz w:val="27"/>
          <w:szCs w:val="27"/>
          <w:lang w:eastAsia="zh-CN"/>
        </w:rPr>
        <w:t>QLZB2024-ZXCG077</w:t>
      </w:r>
    </w:p>
    <w:p w14:paraId="252F8B90">
      <w:pPr>
        <w:widowControl/>
        <w:spacing w:before="100" w:beforeAutospacing="1" w:after="100" w:afterAutospacing="1"/>
        <w:jc w:val="left"/>
        <w:outlineLvl w:val="2"/>
        <w:rPr>
          <w:rFonts w:hint="eastAsia" w:ascii="宋体" w:hAnsi="宋体" w:eastAsia="宋体" w:cs="宋体"/>
          <w:b/>
          <w:bCs/>
          <w:color w:val="000000"/>
          <w:kern w:val="0"/>
          <w:sz w:val="27"/>
          <w:szCs w:val="27"/>
          <w:lang w:eastAsia="zh-CN"/>
        </w:rPr>
      </w:pPr>
      <w:r>
        <w:rPr>
          <w:rFonts w:hint="eastAsia" w:ascii="宋体" w:hAnsi="宋体" w:eastAsia="宋体" w:cs="宋体"/>
          <w:b/>
          <w:bCs/>
          <w:color w:val="000000"/>
          <w:kern w:val="0"/>
          <w:sz w:val="27"/>
          <w:szCs w:val="27"/>
        </w:rPr>
        <w:t>二、项目名称：</w:t>
      </w:r>
      <w:r>
        <w:rPr>
          <w:rFonts w:hint="eastAsia" w:ascii="宋体" w:hAnsi="宋体" w:eastAsia="宋体" w:cs="宋体"/>
          <w:b/>
          <w:bCs/>
          <w:color w:val="000000"/>
          <w:kern w:val="0"/>
          <w:sz w:val="27"/>
          <w:szCs w:val="27"/>
          <w:lang w:eastAsia="zh-CN"/>
        </w:rPr>
        <w:t>超低位电动综合手术床</w:t>
      </w:r>
    </w:p>
    <w:p w14:paraId="150A485C">
      <w:pPr>
        <w:widowControl/>
        <w:spacing w:before="100" w:beforeAutospacing="1" w:after="100" w:afterAutospacing="1"/>
        <w:jc w:val="left"/>
        <w:outlineLvl w:val="2"/>
        <w:rPr>
          <w:rFonts w:hint="eastAsia" w:ascii="宋体" w:hAnsi="宋体" w:eastAsia="宋体" w:cs="宋体"/>
          <w:b/>
          <w:bCs/>
          <w:color w:val="000000"/>
          <w:kern w:val="0"/>
          <w:sz w:val="27"/>
          <w:szCs w:val="27"/>
        </w:rPr>
      </w:pPr>
      <w:r>
        <w:rPr>
          <w:rFonts w:hint="eastAsia" w:ascii="宋体" w:hAnsi="宋体" w:eastAsia="宋体" w:cs="宋体"/>
          <w:b/>
          <w:bCs/>
          <w:color w:val="000000"/>
          <w:kern w:val="0"/>
          <w:sz w:val="27"/>
          <w:szCs w:val="27"/>
        </w:rPr>
        <w:t>三、 投标供应商及其</w:t>
      </w:r>
      <w:r>
        <w:rPr>
          <w:rFonts w:hint="eastAsia" w:ascii="宋体" w:hAnsi="宋体" w:eastAsia="宋体" w:cs="宋体"/>
          <w:b/>
          <w:bCs/>
          <w:color w:val="000000"/>
          <w:kern w:val="0"/>
          <w:sz w:val="27"/>
          <w:szCs w:val="27"/>
        </w:rPr>
        <w:t>投标</w:t>
      </w:r>
      <w:r>
        <w:rPr>
          <w:rFonts w:hint="eastAsia" w:ascii="宋体" w:hAnsi="宋体" w:eastAsia="宋体" w:cs="宋体"/>
          <w:b/>
          <w:bCs/>
          <w:color w:val="000000"/>
          <w:kern w:val="0"/>
          <w:sz w:val="27"/>
          <w:szCs w:val="27"/>
        </w:rPr>
        <w:t>报价</w:t>
      </w:r>
      <w:r>
        <w:rPr>
          <w:rFonts w:hint="eastAsia" w:ascii="宋体" w:hAnsi="宋体" w:eastAsia="宋体" w:cs="宋体"/>
          <w:b/>
          <w:bCs/>
          <w:color w:val="000000"/>
          <w:kern w:val="0"/>
          <w:sz w:val="27"/>
          <w:szCs w:val="27"/>
        </w:rPr>
        <w:t>、资格、符合性审查结果</w:t>
      </w:r>
      <w:r>
        <w:rPr>
          <w:rFonts w:hint="eastAsia" w:ascii="宋体" w:hAnsi="宋体" w:eastAsia="宋体" w:cs="宋体"/>
          <w:b/>
          <w:bCs/>
          <w:color w:val="000000"/>
          <w:kern w:val="0"/>
          <w:sz w:val="27"/>
          <w:szCs w:val="27"/>
        </w:rPr>
        <w:t>：</w:t>
      </w:r>
    </w:p>
    <w:tbl>
      <w:tblPr>
        <w:tblStyle w:val="10"/>
        <w:tblW w:w="8531" w:type="dxa"/>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
      <w:tblGrid>
        <w:gridCol w:w="883"/>
        <w:gridCol w:w="3698"/>
        <w:gridCol w:w="1804"/>
        <w:gridCol w:w="2146"/>
      </w:tblGrid>
      <w:tr w14:paraId="6354F35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512" w:hRule="atLeast"/>
        </w:trPr>
        <w:tc>
          <w:tcPr>
            <w:tcW w:w="883" w:type="dxa"/>
            <w:tcBorders>
              <w:tl2br w:val="nil"/>
              <w:tr2bl w:val="nil"/>
            </w:tcBorders>
            <w:tcMar>
              <w:top w:w="45" w:type="dxa"/>
              <w:left w:w="45" w:type="dxa"/>
              <w:bottom w:w="45" w:type="dxa"/>
              <w:right w:w="45" w:type="dxa"/>
            </w:tcMar>
            <w:vAlign w:val="center"/>
          </w:tcPr>
          <w:p w14:paraId="03F1AB91">
            <w:pPr>
              <w:widowControl/>
              <w:wordWrap w:val="0"/>
              <w:spacing w:after="15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3698" w:type="dxa"/>
            <w:tcBorders>
              <w:tl2br w:val="nil"/>
              <w:tr2bl w:val="nil"/>
            </w:tcBorders>
            <w:tcMar>
              <w:top w:w="45" w:type="dxa"/>
              <w:left w:w="45" w:type="dxa"/>
              <w:bottom w:w="45" w:type="dxa"/>
              <w:right w:w="45" w:type="dxa"/>
            </w:tcMar>
            <w:vAlign w:val="center"/>
          </w:tcPr>
          <w:p w14:paraId="4AD57BBD">
            <w:pPr>
              <w:widowControl/>
              <w:wordWrap w:val="0"/>
              <w:spacing w:after="15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投标供应商</w:t>
            </w:r>
          </w:p>
        </w:tc>
        <w:tc>
          <w:tcPr>
            <w:tcW w:w="1804" w:type="dxa"/>
            <w:tcBorders>
              <w:tl2br w:val="nil"/>
              <w:tr2bl w:val="nil"/>
            </w:tcBorders>
            <w:tcMar>
              <w:top w:w="45" w:type="dxa"/>
              <w:left w:w="45" w:type="dxa"/>
              <w:bottom w:w="45" w:type="dxa"/>
              <w:right w:w="45" w:type="dxa"/>
            </w:tcMar>
            <w:vAlign w:val="center"/>
          </w:tcPr>
          <w:p w14:paraId="508037E5">
            <w:pPr>
              <w:widowControl/>
              <w:wordWrap w:val="0"/>
              <w:spacing w:after="15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w:t>
            </w:r>
            <w:r>
              <w:rPr>
                <w:rFonts w:hint="eastAsia" w:ascii="宋体" w:hAnsi="宋体" w:eastAsia="宋体" w:cs="宋体"/>
                <w:color w:val="000000"/>
                <w:kern w:val="0"/>
                <w:sz w:val="24"/>
                <w:szCs w:val="24"/>
              </w:rPr>
              <w:t>报价</w:t>
            </w:r>
            <w:r>
              <w:rPr>
                <w:rFonts w:hint="eastAsia" w:ascii="宋体" w:hAnsi="宋体" w:eastAsia="宋体" w:cs="宋体"/>
                <w:color w:val="000000"/>
                <w:kern w:val="0"/>
                <w:sz w:val="24"/>
                <w:szCs w:val="24"/>
              </w:rPr>
              <w:t>（元）</w:t>
            </w:r>
          </w:p>
        </w:tc>
        <w:tc>
          <w:tcPr>
            <w:tcW w:w="2146" w:type="dxa"/>
            <w:tcBorders>
              <w:tl2br w:val="nil"/>
              <w:tr2bl w:val="nil"/>
            </w:tcBorders>
            <w:vAlign w:val="center"/>
          </w:tcPr>
          <w:p w14:paraId="784F7D77">
            <w:pPr>
              <w:widowControl/>
              <w:wordWrap w:val="0"/>
              <w:spacing w:after="15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资格、符合性审查结果</w:t>
            </w:r>
          </w:p>
        </w:tc>
      </w:tr>
      <w:tr w14:paraId="361CE9C4">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59" w:hRule="atLeast"/>
        </w:trPr>
        <w:tc>
          <w:tcPr>
            <w:tcW w:w="883" w:type="dxa"/>
            <w:tcBorders>
              <w:tl2br w:val="nil"/>
              <w:tr2bl w:val="nil"/>
            </w:tcBorders>
            <w:tcMar>
              <w:top w:w="45" w:type="dxa"/>
              <w:left w:w="45" w:type="dxa"/>
              <w:bottom w:w="45" w:type="dxa"/>
              <w:right w:w="45" w:type="dxa"/>
            </w:tcMar>
            <w:vAlign w:val="center"/>
          </w:tcPr>
          <w:p w14:paraId="6F38557B">
            <w:pPr>
              <w:widowControl/>
              <w:wordWrap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698" w:type="dxa"/>
            <w:tcBorders>
              <w:tl2br w:val="nil"/>
              <w:tr2bl w:val="nil"/>
            </w:tcBorders>
            <w:tcMar>
              <w:top w:w="45" w:type="dxa"/>
              <w:left w:w="45" w:type="dxa"/>
              <w:bottom w:w="45" w:type="dxa"/>
              <w:right w:w="45" w:type="dxa"/>
            </w:tcMar>
            <w:vAlign w:val="center"/>
          </w:tcPr>
          <w:p w14:paraId="4EE76ED9">
            <w:pPr>
              <w:keepNext w:val="0"/>
              <w:keepLines w:val="0"/>
              <w:widowControl/>
              <w:suppressLineNumbers w:val="0"/>
              <w:jc w:val="center"/>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i w:val="0"/>
                <w:iCs w:val="0"/>
                <w:color w:val="000000"/>
                <w:kern w:val="0"/>
                <w:sz w:val="24"/>
                <w:szCs w:val="24"/>
                <w:u w:val="none"/>
                <w:lang w:val="en-US" w:eastAsia="zh-CN" w:bidi="ar"/>
              </w:rPr>
              <w:t>九州通煜恒(深圳)医疗器械有限公司</w:t>
            </w:r>
          </w:p>
        </w:tc>
        <w:tc>
          <w:tcPr>
            <w:tcW w:w="1804" w:type="dxa"/>
            <w:tcBorders>
              <w:tl2br w:val="nil"/>
              <w:tr2bl w:val="nil"/>
            </w:tcBorders>
            <w:tcMar>
              <w:top w:w="45" w:type="dxa"/>
              <w:left w:w="45" w:type="dxa"/>
              <w:bottom w:w="45" w:type="dxa"/>
              <w:right w:w="45" w:type="dxa"/>
            </w:tcMar>
            <w:vAlign w:val="center"/>
          </w:tcPr>
          <w:p w14:paraId="38E5C4E4">
            <w:pPr>
              <w:keepNext w:val="0"/>
              <w:keepLines w:val="0"/>
              <w:widowControl/>
              <w:suppressLineNumbers w:val="0"/>
              <w:jc w:val="center"/>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i w:val="0"/>
                <w:iCs w:val="0"/>
                <w:color w:val="000000"/>
                <w:kern w:val="0"/>
                <w:sz w:val="24"/>
                <w:szCs w:val="24"/>
                <w:u w:val="none"/>
                <w:lang w:val="en-US" w:eastAsia="zh-CN" w:bidi="ar"/>
              </w:rPr>
              <w:t>289,500.00</w:t>
            </w:r>
          </w:p>
        </w:tc>
        <w:tc>
          <w:tcPr>
            <w:tcW w:w="2146" w:type="dxa"/>
            <w:tcBorders>
              <w:tl2br w:val="nil"/>
              <w:tr2bl w:val="nil"/>
            </w:tcBorders>
            <w:vAlign w:val="center"/>
          </w:tcPr>
          <w:p w14:paraId="0A123F93">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合格</w:t>
            </w:r>
          </w:p>
        </w:tc>
      </w:tr>
      <w:tr w14:paraId="13DD607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59" w:hRule="atLeast"/>
        </w:trPr>
        <w:tc>
          <w:tcPr>
            <w:tcW w:w="883" w:type="dxa"/>
            <w:tcBorders>
              <w:tl2br w:val="nil"/>
              <w:tr2bl w:val="nil"/>
            </w:tcBorders>
            <w:tcMar>
              <w:top w:w="45" w:type="dxa"/>
              <w:left w:w="45" w:type="dxa"/>
              <w:bottom w:w="45" w:type="dxa"/>
              <w:right w:w="45" w:type="dxa"/>
            </w:tcMar>
            <w:vAlign w:val="center"/>
          </w:tcPr>
          <w:p w14:paraId="3E4BB9BC">
            <w:pPr>
              <w:widowControl/>
              <w:wordWrap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3698" w:type="dxa"/>
            <w:tcBorders>
              <w:tl2br w:val="nil"/>
              <w:tr2bl w:val="nil"/>
            </w:tcBorders>
            <w:tcMar>
              <w:top w:w="45" w:type="dxa"/>
              <w:left w:w="45" w:type="dxa"/>
              <w:bottom w:w="45" w:type="dxa"/>
              <w:right w:w="45" w:type="dxa"/>
            </w:tcMar>
            <w:vAlign w:val="center"/>
          </w:tcPr>
          <w:p w14:paraId="3ACAB227">
            <w:pPr>
              <w:keepNext w:val="0"/>
              <w:keepLines w:val="0"/>
              <w:widowControl/>
              <w:suppressLineNumbers w:val="0"/>
              <w:jc w:val="center"/>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i w:val="0"/>
                <w:iCs w:val="0"/>
                <w:color w:val="000000"/>
                <w:kern w:val="0"/>
                <w:sz w:val="24"/>
                <w:szCs w:val="24"/>
                <w:u w:val="none"/>
                <w:lang w:val="en-US" w:eastAsia="zh-CN" w:bidi="ar"/>
              </w:rPr>
              <w:t>深圳国药进出口贸易有限公司</w:t>
            </w:r>
          </w:p>
        </w:tc>
        <w:tc>
          <w:tcPr>
            <w:tcW w:w="1804" w:type="dxa"/>
            <w:tcBorders>
              <w:tl2br w:val="nil"/>
              <w:tr2bl w:val="nil"/>
            </w:tcBorders>
            <w:tcMar>
              <w:top w:w="45" w:type="dxa"/>
              <w:left w:w="45" w:type="dxa"/>
              <w:bottom w:w="45" w:type="dxa"/>
              <w:right w:w="45" w:type="dxa"/>
            </w:tcMar>
            <w:vAlign w:val="center"/>
          </w:tcPr>
          <w:p w14:paraId="2EA2B2D0">
            <w:pPr>
              <w:keepNext w:val="0"/>
              <w:keepLines w:val="0"/>
              <w:widowControl/>
              <w:suppressLineNumbers w:val="0"/>
              <w:jc w:val="center"/>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i w:val="0"/>
                <w:iCs w:val="0"/>
                <w:color w:val="000000"/>
                <w:kern w:val="0"/>
                <w:sz w:val="24"/>
                <w:szCs w:val="24"/>
                <w:u w:val="none"/>
                <w:lang w:val="en-US" w:eastAsia="zh-CN" w:bidi="ar"/>
              </w:rPr>
              <w:t>200,000.00</w:t>
            </w:r>
          </w:p>
        </w:tc>
        <w:tc>
          <w:tcPr>
            <w:tcW w:w="2146" w:type="dxa"/>
            <w:tcBorders>
              <w:tl2br w:val="nil"/>
              <w:tr2bl w:val="nil"/>
            </w:tcBorders>
            <w:vAlign w:val="center"/>
          </w:tcPr>
          <w:p w14:paraId="2995E895">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合格</w:t>
            </w:r>
          </w:p>
        </w:tc>
      </w:tr>
      <w:tr w14:paraId="3E3653EB">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41" w:hRule="atLeast"/>
        </w:trPr>
        <w:tc>
          <w:tcPr>
            <w:tcW w:w="883" w:type="dxa"/>
            <w:tcBorders>
              <w:tl2br w:val="nil"/>
              <w:tr2bl w:val="nil"/>
            </w:tcBorders>
            <w:tcMar>
              <w:top w:w="45" w:type="dxa"/>
              <w:left w:w="45" w:type="dxa"/>
              <w:bottom w:w="45" w:type="dxa"/>
              <w:right w:w="45" w:type="dxa"/>
            </w:tcMar>
            <w:vAlign w:val="center"/>
          </w:tcPr>
          <w:p w14:paraId="03A2765A">
            <w:pPr>
              <w:widowControl/>
              <w:wordWrap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3698" w:type="dxa"/>
            <w:tcBorders>
              <w:tl2br w:val="nil"/>
              <w:tr2bl w:val="nil"/>
            </w:tcBorders>
            <w:tcMar>
              <w:top w:w="45" w:type="dxa"/>
              <w:left w:w="45" w:type="dxa"/>
              <w:bottom w:w="45" w:type="dxa"/>
              <w:right w:w="45" w:type="dxa"/>
            </w:tcMar>
            <w:vAlign w:val="center"/>
          </w:tcPr>
          <w:p w14:paraId="37AB6D9B">
            <w:pPr>
              <w:keepNext w:val="0"/>
              <w:keepLines w:val="0"/>
              <w:widowControl/>
              <w:suppressLineNumbers w:val="0"/>
              <w:jc w:val="center"/>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i w:val="0"/>
                <w:iCs w:val="0"/>
                <w:color w:val="000000"/>
                <w:kern w:val="0"/>
                <w:sz w:val="24"/>
                <w:szCs w:val="24"/>
                <w:u w:val="none"/>
                <w:lang w:val="en-US" w:eastAsia="zh-CN" w:bidi="ar"/>
              </w:rPr>
              <w:t>深圳市安鑫医疗器械有限公司</w:t>
            </w:r>
          </w:p>
        </w:tc>
        <w:tc>
          <w:tcPr>
            <w:tcW w:w="1804" w:type="dxa"/>
            <w:tcBorders>
              <w:tl2br w:val="nil"/>
              <w:tr2bl w:val="nil"/>
            </w:tcBorders>
            <w:tcMar>
              <w:top w:w="45" w:type="dxa"/>
              <w:left w:w="45" w:type="dxa"/>
              <w:bottom w:w="45" w:type="dxa"/>
              <w:right w:w="45" w:type="dxa"/>
            </w:tcMar>
            <w:vAlign w:val="center"/>
          </w:tcPr>
          <w:p w14:paraId="1C6D9B00">
            <w:pPr>
              <w:keepNext w:val="0"/>
              <w:keepLines w:val="0"/>
              <w:widowControl/>
              <w:suppressLineNumbers w:val="0"/>
              <w:jc w:val="center"/>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i w:val="0"/>
                <w:iCs w:val="0"/>
                <w:color w:val="000000"/>
                <w:kern w:val="0"/>
                <w:sz w:val="24"/>
                <w:szCs w:val="24"/>
                <w:u w:val="none"/>
                <w:lang w:val="en-US" w:eastAsia="zh-CN" w:bidi="ar"/>
              </w:rPr>
              <w:t>40,000.00</w:t>
            </w:r>
          </w:p>
        </w:tc>
        <w:tc>
          <w:tcPr>
            <w:tcW w:w="2146" w:type="dxa"/>
            <w:tcBorders>
              <w:tl2br w:val="nil"/>
              <w:tr2bl w:val="nil"/>
            </w:tcBorders>
          </w:tcPr>
          <w:p w14:paraId="073BADC2">
            <w:pPr>
              <w:jc w:val="center"/>
              <w:rPr>
                <w:rFonts w:hint="eastAsia" w:ascii="宋体" w:hAnsi="宋体" w:eastAsia="宋体" w:cs="宋体"/>
              </w:rPr>
            </w:pPr>
            <w:r>
              <w:rPr>
                <w:rFonts w:hint="eastAsia" w:ascii="宋体" w:hAnsi="宋体" w:eastAsia="宋体" w:cs="宋体"/>
                <w:color w:val="000000"/>
                <w:kern w:val="0"/>
                <w:sz w:val="24"/>
                <w:szCs w:val="24"/>
              </w:rPr>
              <w:t>合格</w:t>
            </w:r>
          </w:p>
        </w:tc>
      </w:tr>
      <w:tr w14:paraId="6F0175F9">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41" w:hRule="atLeast"/>
        </w:trPr>
        <w:tc>
          <w:tcPr>
            <w:tcW w:w="883" w:type="dxa"/>
            <w:tcBorders>
              <w:tl2br w:val="nil"/>
              <w:tr2bl w:val="nil"/>
            </w:tcBorders>
            <w:tcMar>
              <w:top w:w="45" w:type="dxa"/>
              <w:left w:w="45" w:type="dxa"/>
              <w:bottom w:w="45" w:type="dxa"/>
              <w:right w:w="45" w:type="dxa"/>
            </w:tcMar>
            <w:vAlign w:val="center"/>
          </w:tcPr>
          <w:p w14:paraId="268D4D7D">
            <w:pPr>
              <w:widowControl/>
              <w:wordWrap w:val="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3698" w:type="dxa"/>
            <w:tcBorders>
              <w:tl2br w:val="nil"/>
              <w:tr2bl w:val="nil"/>
            </w:tcBorders>
            <w:tcMar>
              <w:top w:w="45" w:type="dxa"/>
              <w:left w:w="45" w:type="dxa"/>
              <w:bottom w:w="45" w:type="dxa"/>
              <w:right w:w="45" w:type="dxa"/>
            </w:tcMar>
            <w:vAlign w:val="center"/>
          </w:tcPr>
          <w:p w14:paraId="4482F7EC">
            <w:pPr>
              <w:keepNext w:val="0"/>
              <w:keepLines w:val="0"/>
              <w:widowControl/>
              <w:suppressLineNumbers w:val="0"/>
              <w:jc w:val="center"/>
              <w:textAlignment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深圳市康溪科技有限公司</w:t>
            </w:r>
          </w:p>
        </w:tc>
        <w:tc>
          <w:tcPr>
            <w:tcW w:w="1804" w:type="dxa"/>
            <w:tcBorders>
              <w:tl2br w:val="nil"/>
              <w:tr2bl w:val="nil"/>
            </w:tcBorders>
            <w:tcMar>
              <w:top w:w="45" w:type="dxa"/>
              <w:left w:w="45" w:type="dxa"/>
              <w:bottom w:w="45" w:type="dxa"/>
              <w:right w:w="45" w:type="dxa"/>
            </w:tcMar>
            <w:vAlign w:val="center"/>
          </w:tcPr>
          <w:p w14:paraId="49B7F02B">
            <w:pPr>
              <w:keepNext w:val="0"/>
              <w:keepLines w:val="0"/>
              <w:widowControl/>
              <w:suppressLineNumbers w:val="0"/>
              <w:jc w:val="center"/>
              <w:textAlignment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288,800.00</w:t>
            </w:r>
          </w:p>
        </w:tc>
        <w:tc>
          <w:tcPr>
            <w:tcW w:w="2146" w:type="dxa"/>
            <w:tcBorders>
              <w:tl2br w:val="nil"/>
              <w:tr2bl w:val="nil"/>
            </w:tcBorders>
          </w:tcPr>
          <w:p w14:paraId="65D82611">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合格</w:t>
            </w:r>
          </w:p>
        </w:tc>
      </w:tr>
    </w:tbl>
    <w:p w14:paraId="1A1905C8">
      <w:pPr>
        <w:widowControl/>
        <w:spacing w:before="100" w:beforeAutospacing="1" w:after="100" w:afterAutospacing="1"/>
        <w:jc w:val="left"/>
        <w:outlineLvl w:val="2"/>
        <w:rPr>
          <w:rFonts w:hint="eastAsia" w:ascii="宋体" w:hAnsi="宋体" w:eastAsia="宋体" w:cs="宋体"/>
          <w:b/>
          <w:bCs/>
          <w:color w:val="000000"/>
          <w:kern w:val="0"/>
          <w:sz w:val="27"/>
          <w:szCs w:val="27"/>
        </w:rPr>
      </w:pPr>
      <w:r>
        <w:rPr>
          <w:rFonts w:hint="eastAsia" w:ascii="宋体" w:hAnsi="宋体" w:eastAsia="宋体" w:cs="宋体"/>
          <w:b/>
          <w:bCs/>
          <w:color w:val="000000"/>
          <w:kern w:val="0"/>
          <w:sz w:val="27"/>
          <w:szCs w:val="27"/>
        </w:rPr>
        <w:t>四、</w:t>
      </w:r>
      <w:r>
        <w:rPr>
          <w:rFonts w:hint="eastAsia" w:ascii="宋体" w:hAnsi="宋体" w:eastAsia="宋体" w:cs="宋体"/>
          <w:b/>
          <w:bCs/>
          <w:color w:val="000000"/>
          <w:kern w:val="0"/>
          <w:sz w:val="27"/>
          <w:szCs w:val="27"/>
        </w:rPr>
        <w:t>候选中标供应商名单</w:t>
      </w:r>
      <w:r>
        <w:rPr>
          <w:rFonts w:hint="eastAsia" w:ascii="宋体" w:hAnsi="宋体" w:eastAsia="宋体" w:cs="宋体"/>
          <w:b/>
          <w:bCs/>
          <w:color w:val="000000"/>
          <w:kern w:val="0"/>
          <w:sz w:val="27"/>
          <w:szCs w:val="27"/>
        </w:rPr>
        <w:t>：</w:t>
      </w:r>
    </w:p>
    <w:tbl>
      <w:tblPr>
        <w:tblStyle w:val="10"/>
        <w:tblW w:w="8396" w:type="dxa"/>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
      <w:tblGrid>
        <w:gridCol w:w="896"/>
        <w:gridCol w:w="3969"/>
        <w:gridCol w:w="1703"/>
        <w:gridCol w:w="1828"/>
      </w:tblGrid>
      <w:tr w14:paraId="57B9CAAB">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6" w:type="dxa"/>
            <w:tcBorders>
              <w:tl2br w:val="nil"/>
              <w:tr2bl w:val="nil"/>
            </w:tcBorders>
            <w:tcMar>
              <w:top w:w="45" w:type="dxa"/>
              <w:left w:w="45" w:type="dxa"/>
              <w:bottom w:w="45" w:type="dxa"/>
              <w:right w:w="45" w:type="dxa"/>
            </w:tcMar>
            <w:vAlign w:val="center"/>
          </w:tcPr>
          <w:p w14:paraId="73A2B022">
            <w:pPr>
              <w:widowControl/>
              <w:wordWrap w:val="0"/>
              <w:spacing w:after="15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序号</w:t>
            </w:r>
          </w:p>
        </w:tc>
        <w:tc>
          <w:tcPr>
            <w:tcW w:w="3969" w:type="dxa"/>
            <w:tcBorders>
              <w:tl2br w:val="nil"/>
              <w:tr2bl w:val="nil"/>
            </w:tcBorders>
            <w:tcMar>
              <w:top w:w="45" w:type="dxa"/>
              <w:left w:w="45" w:type="dxa"/>
              <w:bottom w:w="45" w:type="dxa"/>
              <w:right w:w="45" w:type="dxa"/>
            </w:tcMar>
            <w:vAlign w:val="center"/>
          </w:tcPr>
          <w:p w14:paraId="70F968B0">
            <w:pPr>
              <w:widowControl/>
              <w:wordWrap w:val="0"/>
              <w:spacing w:after="15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投标供应商</w:t>
            </w:r>
          </w:p>
        </w:tc>
        <w:tc>
          <w:tcPr>
            <w:tcW w:w="1703" w:type="dxa"/>
            <w:tcBorders>
              <w:tl2br w:val="nil"/>
              <w:tr2bl w:val="nil"/>
            </w:tcBorders>
            <w:tcMar>
              <w:top w:w="45" w:type="dxa"/>
              <w:left w:w="45" w:type="dxa"/>
              <w:bottom w:w="45" w:type="dxa"/>
              <w:right w:w="45" w:type="dxa"/>
            </w:tcMar>
            <w:vAlign w:val="center"/>
          </w:tcPr>
          <w:p w14:paraId="5B0D878B">
            <w:pPr>
              <w:widowControl/>
              <w:wordWrap w:val="0"/>
              <w:spacing w:after="15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p>
        </w:tc>
        <w:tc>
          <w:tcPr>
            <w:tcW w:w="1828" w:type="dxa"/>
            <w:tcBorders>
              <w:tl2br w:val="nil"/>
              <w:tr2bl w:val="nil"/>
            </w:tcBorders>
            <w:tcMar>
              <w:top w:w="45" w:type="dxa"/>
              <w:left w:w="45" w:type="dxa"/>
              <w:bottom w:w="45" w:type="dxa"/>
              <w:right w:w="45" w:type="dxa"/>
            </w:tcMar>
            <w:vAlign w:val="center"/>
          </w:tcPr>
          <w:p w14:paraId="7591DCEC">
            <w:pPr>
              <w:widowControl/>
              <w:wordWrap w:val="0"/>
              <w:spacing w:after="15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投标</w:t>
            </w:r>
            <w:r>
              <w:rPr>
                <w:rFonts w:hint="eastAsia" w:ascii="宋体" w:hAnsi="宋体" w:eastAsia="宋体" w:cs="宋体"/>
                <w:color w:val="000000"/>
                <w:kern w:val="0"/>
                <w:sz w:val="24"/>
                <w:szCs w:val="24"/>
                <w:highlight w:val="none"/>
              </w:rPr>
              <w:t>报价</w:t>
            </w:r>
          </w:p>
          <w:p w14:paraId="7A1C816E">
            <w:pPr>
              <w:pStyle w:val="12"/>
              <w:rPr>
                <w:rFonts w:hint="eastAsia" w:ascii="宋体" w:hAnsi="宋体" w:eastAsia="宋体" w:cs="宋体"/>
                <w:highlight w:val="none"/>
              </w:rPr>
            </w:pPr>
            <w:r>
              <w:rPr>
                <w:rFonts w:hint="eastAsia" w:ascii="宋体" w:hAnsi="宋体" w:eastAsia="宋体" w:cs="宋体"/>
                <w:color w:val="000000"/>
                <w:szCs w:val="24"/>
                <w:highlight w:val="none"/>
              </w:rPr>
              <w:t xml:space="preserve">    （元）</w:t>
            </w:r>
          </w:p>
        </w:tc>
      </w:tr>
      <w:tr w14:paraId="3AEFE43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6" w:type="dxa"/>
            <w:tcBorders>
              <w:tl2br w:val="nil"/>
              <w:tr2bl w:val="nil"/>
            </w:tcBorders>
            <w:tcMar>
              <w:top w:w="45" w:type="dxa"/>
              <w:left w:w="45" w:type="dxa"/>
              <w:bottom w:w="45" w:type="dxa"/>
              <w:right w:w="45" w:type="dxa"/>
            </w:tcMar>
            <w:vAlign w:val="center"/>
          </w:tcPr>
          <w:p w14:paraId="2CBDFEC7">
            <w:pPr>
              <w:widowControl/>
              <w:wordWrap w:val="0"/>
              <w:spacing w:after="15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w:t>
            </w:r>
          </w:p>
        </w:tc>
        <w:tc>
          <w:tcPr>
            <w:tcW w:w="3969" w:type="dxa"/>
            <w:tcBorders>
              <w:tl2br w:val="nil"/>
              <w:tr2bl w:val="nil"/>
            </w:tcBorders>
            <w:tcMar>
              <w:top w:w="45" w:type="dxa"/>
              <w:left w:w="45" w:type="dxa"/>
              <w:bottom w:w="45" w:type="dxa"/>
              <w:right w:w="45" w:type="dxa"/>
            </w:tcMar>
            <w:vAlign w:val="center"/>
          </w:tcPr>
          <w:p w14:paraId="74BB90E1">
            <w:pPr>
              <w:jc w:val="center"/>
              <w:rPr>
                <w:rFonts w:hint="eastAsia" w:ascii="宋体" w:hAnsi="宋体" w:eastAsia="宋体" w:cs="宋体"/>
                <w:color w:val="000000"/>
                <w:kern w:val="0"/>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九州通煜恒(深圳)医疗器械有限公司</w:t>
            </w:r>
          </w:p>
        </w:tc>
        <w:tc>
          <w:tcPr>
            <w:tcW w:w="1703" w:type="dxa"/>
            <w:tcBorders>
              <w:tl2br w:val="nil"/>
              <w:tr2bl w:val="nil"/>
            </w:tcBorders>
            <w:tcMar>
              <w:top w:w="45" w:type="dxa"/>
              <w:left w:w="45" w:type="dxa"/>
              <w:bottom w:w="45" w:type="dxa"/>
              <w:right w:w="45" w:type="dxa"/>
            </w:tcMar>
            <w:vAlign w:val="center"/>
          </w:tcPr>
          <w:p w14:paraId="4547791E">
            <w:pPr>
              <w:widowControl/>
              <w:wordWrap w:val="0"/>
              <w:spacing w:after="15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深圳市罗湖区笋岗街道田心社区宝安北路3008号宝能中心E栋12层</w:t>
            </w:r>
          </w:p>
        </w:tc>
        <w:tc>
          <w:tcPr>
            <w:tcW w:w="1828" w:type="dxa"/>
            <w:tcBorders>
              <w:tl2br w:val="nil"/>
              <w:tr2bl w:val="nil"/>
            </w:tcBorders>
            <w:tcMar>
              <w:top w:w="45" w:type="dxa"/>
              <w:left w:w="45" w:type="dxa"/>
              <w:bottom w:w="45" w:type="dxa"/>
              <w:right w:w="45" w:type="dxa"/>
            </w:tcMar>
            <w:vAlign w:val="center"/>
          </w:tcPr>
          <w:p w14:paraId="7ABD213A">
            <w:pPr>
              <w:jc w:val="center"/>
              <w:rPr>
                <w:rFonts w:hint="eastAsia" w:ascii="宋体" w:hAnsi="宋体" w:eastAsia="宋体" w:cs="宋体"/>
                <w:color w:val="000000"/>
                <w:kern w:val="0"/>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289,500.00</w:t>
            </w:r>
          </w:p>
        </w:tc>
      </w:tr>
      <w:tr w14:paraId="40BB24E9">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6" w:type="dxa"/>
            <w:tcBorders>
              <w:tl2br w:val="nil"/>
              <w:tr2bl w:val="nil"/>
            </w:tcBorders>
            <w:tcMar>
              <w:top w:w="45" w:type="dxa"/>
              <w:left w:w="45" w:type="dxa"/>
              <w:bottom w:w="45" w:type="dxa"/>
              <w:right w:w="45" w:type="dxa"/>
            </w:tcMar>
            <w:vAlign w:val="center"/>
          </w:tcPr>
          <w:p w14:paraId="52013F17">
            <w:pPr>
              <w:widowControl/>
              <w:wordWrap w:val="0"/>
              <w:spacing w:after="15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w:t>
            </w:r>
          </w:p>
        </w:tc>
        <w:tc>
          <w:tcPr>
            <w:tcW w:w="3969" w:type="dxa"/>
            <w:tcBorders>
              <w:tl2br w:val="nil"/>
              <w:tr2bl w:val="nil"/>
            </w:tcBorders>
            <w:tcMar>
              <w:top w:w="45" w:type="dxa"/>
              <w:left w:w="45" w:type="dxa"/>
              <w:bottom w:w="45" w:type="dxa"/>
              <w:right w:w="45" w:type="dxa"/>
            </w:tcMar>
            <w:vAlign w:val="center"/>
          </w:tcPr>
          <w:p w14:paraId="5B1ECA61">
            <w:pPr>
              <w:keepNext w:val="0"/>
              <w:keepLines w:val="0"/>
              <w:widowControl/>
              <w:suppressLineNumbers w:val="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深圳市安鑫医疗器械有限公司</w:t>
            </w:r>
          </w:p>
        </w:tc>
        <w:tc>
          <w:tcPr>
            <w:tcW w:w="1703" w:type="dxa"/>
            <w:tcBorders>
              <w:tl2br w:val="nil"/>
              <w:tr2bl w:val="nil"/>
            </w:tcBorders>
            <w:tcMar>
              <w:top w:w="45" w:type="dxa"/>
              <w:left w:w="45" w:type="dxa"/>
              <w:bottom w:w="45" w:type="dxa"/>
              <w:right w:w="45" w:type="dxa"/>
            </w:tcMar>
            <w:vAlign w:val="center"/>
          </w:tcPr>
          <w:p w14:paraId="1F69E13A">
            <w:pPr>
              <w:widowControl/>
              <w:wordWrap w:val="0"/>
              <w:spacing w:after="15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深圳市罗湖区翠竹街道翠平社区贝丽南路40号3栋203</w:t>
            </w:r>
          </w:p>
        </w:tc>
        <w:tc>
          <w:tcPr>
            <w:tcW w:w="1828" w:type="dxa"/>
            <w:tcBorders>
              <w:tl2br w:val="nil"/>
              <w:tr2bl w:val="nil"/>
            </w:tcBorders>
            <w:tcMar>
              <w:top w:w="45" w:type="dxa"/>
              <w:left w:w="45" w:type="dxa"/>
              <w:bottom w:w="45" w:type="dxa"/>
              <w:right w:w="45" w:type="dxa"/>
            </w:tcMar>
            <w:vAlign w:val="center"/>
          </w:tcPr>
          <w:p w14:paraId="1710697C">
            <w:pPr>
              <w:keepNext w:val="0"/>
              <w:keepLines w:val="0"/>
              <w:widowControl/>
              <w:suppressLineNumbers w:val="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40,000.00</w:t>
            </w:r>
          </w:p>
        </w:tc>
      </w:tr>
      <w:tr w14:paraId="5DB792E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96" w:type="dxa"/>
            <w:tcBorders>
              <w:tl2br w:val="nil"/>
              <w:tr2bl w:val="nil"/>
            </w:tcBorders>
            <w:tcMar>
              <w:top w:w="45" w:type="dxa"/>
              <w:left w:w="45" w:type="dxa"/>
              <w:bottom w:w="45" w:type="dxa"/>
              <w:right w:w="45" w:type="dxa"/>
            </w:tcMar>
            <w:vAlign w:val="center"/>
          </w:tcPr>
          <w:p w14:paraId="7BD91DA0">
            <w:pPr>
              <w:widowControl/>
              <w:wordWrap w:val="0"/>
              <w:spacing w:after="15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w:t>
            </w:r>
          </w:p>
        </w:tc>
        <w:tc>
          <w:tcPr>
            <w:tcW w:w="3969" w:type="dxa"/>
            <w:tcBorders>
              <w:tl2br w:val="nil"/>
              <w:tr2bl w:val="nil"/>
            </w:tcBorders>
            <w:tcMar>
              <w:top w:w="45" w:type="dxa"/>
              <w:left w:w="45" w:type="dxa"/>
              <w:bottom w:w="45" w:type="dxa"/>
              <w:right w:w="45" w:type="dxa"/>
            </w:tcMar>
            <w:vAlign w:val="center"/>
          </w:tcPr>
          <w:p w14:paraId="60BEEF2B">
            <w:pPr>
              <w:keepNext w:val="0"/>
              <w:keepLines w:val="0"/>
              <w:widowControl/>
              <w:suppressLineNumbers w:val="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深圳市康溪科技有限公司</w:t>
            </w:r>
          </w:p>
        </w:tc>
        <w:tc>
          <w:tcPr>
            <w:tcW w:w="1703" w:type="dxa"/>
            <w:tcBorders>
              <w:tl2br w:val="nil"/>
              <w:tr2bl w:val="nil"/>
            </w:tcBorders>
            <w:tcMar>
              <w:top w:w="45" w:type="dxa"/>
              <w:left w:w="45" w:type="dxa"/>
              <w:bottom w:w="45" w:type="dxa"/>
              <w:right w:w="45" w:type="dxa"/>
            </w:tcMar>
            <w:vAlign w:val="center"/>
          </w:tcPr>
          <w:p w14:paraId="5D596318">
            <w:pPr>
              <w:widowControl/>
              <w:wordWrap w:val="0"/>
              <w:spacing w:after="150"/>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深圳市龙岗区平湖街道山厦社区新厦大道160号山厦大厦B栋1401</w:t>
            </w:r>
          </w:p>
        </w:tc>
        <w:tc>
          <w:tcPr>
            <w:tcW w:w="1828" w:type="dxa"/>
            <w:tcBorders>
              <w:tl2br w:val="nil"/>
              <w:tr2bl w:val="nil"/>
            </w:tcBorders>
            <w:tcMar>
              <w:top w:w="45" w:type="dxa"/>
              <w:left w:w="45" w:type="dxa"/>
              <w:bottom w:w="45" w:type="dxa"/>
              <w:right w:w="45" w:type="dxa"/>
            </w:tcMar>
            <w:vAlign w:val="center"/>
          </w:tcPr>
          <w:p w14:paraId="2826DABA">
            <w:pPr>
              <w:keepNext w:val="0"/>
              <w:keepLines w:val="0"/>
              <w:widowControl/>
              <w:suppressLineNumbers w:val="0"/>
              <w:jc w:val="center"/>
              <w:textAlignment w:val="center"/>
              <w:rPr>
                <w:rFonts w:hint="eastAsia" w:ascii="宋体" w:hAnsi="宋体" w:eastAsia="宋体" w:cs="宋体"/>
                <w:color w:val="000000"/>
                <w:kern w:val="0"/>
                <w:sz w:val="24"/>
                <w:szCs w:val="24"/>
                <w:highlight w:val="none"/>
              </w:rPr>
            </w:pPr>
            <w:r>
              <w:rPr>
                <w:rFonts w:hint="eastAsia" w:ascii="宋体" w:hAnsi="宋体" w:eastAsia="宋体" w:cs="宋体"/>
                <w:b w:val="0"/>
                <w:bCs w:val="0"/>
                <w:i w:val="0"/>
                <w:iCs w:val="0"/>
                <w:color w:val="000000"/>
                <w:kern w:val="0"/>
                <w:sz w:val="24"/>
                <w:szCs w:val="24"/>
                <w:highlight w:val="none"/>
                <w:u w:val="none"/>
                <w:lang w:val="en-US" w:eastAsia="zh-CN" w:bidi="ar"/>
              </w:rPr>
              <w:t>288,800.00</w:t>
            </w:r>
          </w:p>
        </w:tc>
      </w:tr>
    </w:tbl>
    <w:p w14:paraId="006E4C3E">
      <w:pPr>
        <w:widowControl/>
        <w:spacing w:before="100" w:beforeAutospacing="1" w:after="100" w:afterAutospacing="1"/>
        <w:jc w:val="left"/>
        <w:outlineLvl w:val="2"/>
        <w:rPr>
          <w:rFonts w:hint="eastAsia" w:ascii="宋体" w:hAnsi="宋体" w:eastAsia="宋体" w:cs="宋体"/>
          <w:b/>
          <w:bCs/>
          <w:color w:val="000000"/>
          <w:kern w:val="0"/>
          <w:sz w:val="27"/>
          <w:szCs w:val="27"/>
        </w:rPr>
      </w:pPr>
      <w:r>
        <w:rPr>
          <w:rFonts w:hint="eastAsia" w:ascii="宋体" w:hAnsi="宋体" w:eastAsia="宋体" w:cs="宋体"/>
          <w:b/>
          <w:bCs/>
          <w:color w:val="000000"/>
          <w:kern w:val="0"/>
          <w:sz w:val="27"/>
          <w:szCs w:val="27"/>
        </w:rPr>
        <w:t>五</w:t>
      </w:r>
      <w:r>
        <w:rPr>
          <w:rFonts w:hint="eastAsia" w:ascii="宋体" w:hAnsi="宋体" w:eastAsia="宋体" w:cs="宋体"/>
          <w:b/>
          <w:bCs/>
          <w:color w:val="000000"/>
          <w:kern w:val="0"/>
          <w:sz w:val="27"/>
          <w:szCs w:val="27"/>
        </w:rPr>
        <w:t>、 中标（成交）供应商：</w:t>
      </w:r>
    </w:p>
    <w:tbl>
      <w:tblPr>
        <w:tblStyle w:val="10"/>
        <w:tblW w:w="8396" w:type="dxa"/>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
      <w:tblGrid>
        <w:gridCol w:w="1077"/>
        <w:gridCol w:w="3504"/>
        <w:gridCol w:w="1987"/>
        <w:gridCol w:w="1828"/>
      </w:tblGrid>
      <w:tr w14:paraId="189677E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1077" w:type="dxa"/>
            <w:tcBorders>
              <w:tl2br w:val="nil"/>
              <w:tr2bl w:val="nil"/>
            </w:tcBorders>
            <w:tcMar>
              <w:top w:w="45" w:type="dxa"/>
              <w:left w:w="45" w:type="dxa"/>
              <w:bottom w:w="45" w:type="dxa"/>
              <w:right w:w="45" w:type="dxa"/>
            </w:tcMar>
            <w:vAlign w:val="center"/>
          </w:tcPr>
          <w:p w14:paraId="7F9299CD">
            <w:pPr>
              <w:widowControl/>
              <w:wordWrap w:val="0"/>
              <w:spacing w:after="15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3504" w:type="dxa"/>
            <w:tcBorders>
              <w:tl2br w:val="nil"/>
              <w:tr2bl w:val="nil"/>
            </w:tcBorders>
            <w:tcMar>
              <w:top w:w="45" w:type="dxa"/>
              <w:left w:w="45" w:type="dxa"/>
              <w:bottom w:w="45" w:type="dxa"/>
              <w:right w:w="45" w:type="dxa"/>
            </w:tcMar>
            <w:vAlign w:val="center"/>
          </w:tcPr>
          <w:p w14:paraId="330580C1">
            <w:pPr>
              <w:widowControl/>
              <w:wordWrap w:val="0"/>
              <w:spacing w:after="15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投标供应商</w:t>
            </w:r>
          </w:p>
        </w:tc>
        <w:tc>
          <w:tcPr>
            <w:tcW w:w="1987" w:type="dxa"/>
            <w:tcBorders>
              <w:tl2br w:val="nil"/>
              <w:tr2bl w:val="nil"/>
            </w:tcBorders>
            <w:tcMar>
              <w:top w:w="45" w:type="dxa"/>
              <w:left w:w="45" w:type="dxa"/>
              <w:bottom w:w="45" w:type="dxa"/>
              <w:right w:w="45" w:type="dxa"/>
            </w:tcMar>
            <w:vAlign w:val="center"/>
          </w:tcPr>
          <w:p w14:paraId="21C84C67">
            <w:pPr>
              <w:widowControl/>
              <w:wordWrap w:val="0"/>
              <w:spacing w:after="15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地址</w:t>
            </w:r>
          </w:p>
        </w:tc>
        <w:tc>
          <w:tcPr>
            <w:tcW w:w="1828" w:type="dxa"/>
            <w:tcBorders>
              <w:tl2br w:val="nil"/>
              <w:tr2bl w:val="nil"/>
            </w:tcBorders>
            <w:tcMar>
              <w:top w:w="45" w:type="dxa"/>
              <w:left w:w="45" w:type="dxa"/>
              <w:bottom w:w="45" w:type="dxa"/>
              <w:right w:w="45" w:type="dxa"/>
            </w:tcMar>
            <w:vAlign w:val="center"/>
          </w:tcPr>
          <w:p w14:paraId="65F9A904">
            <w:pPr>
              <w:widowControl/>
              <w:wordWrap w:val="0"/>
              <w:spacing w:after="15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中标金额</w:t>
            </w:r>
            <w:r>
              <w:rPr>
                <w:rFonts w:hint="eastAsia" w:ascii="宋体" w:hAnsi="宋体" w:eastAsia="宋体" w:cs="宋体"/>
                <w:color w:val="000000"/>
                <w:kern w:val="0"/>
                <w:sz w:val="24"/>
                <w:szCs w:val="24"/>
              </w:rPr>
              <w:t>（元）</w:t>
            </w:r>
          </w:p>
        </w:tc>
      </w:tr>
      <w:tr w14:paraId="58E4DED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1077" w:type="dxa"/>
            <w:tcBorders>
              <w:tl2br w:val="nil"/>
              <w:tr2bl w:val="nil"/>
            </w:tcBorders>
            <w:tcMar>
              <w:top w:w="45" w:type="dxa"/>
              <w:left w:w="45" w:type="dxa"/>
              <w:bottom w:w="45" w:type="dxa"/>
              <w:right w:w="45" w:type="dxa"/>
            </w:tcMar>
            <w:vAlign w:val="center"/>
          </w:tcPr>
          <w:p w14:paraId="1DF3A240">
            <w:pPr>
              <w:widowControl/>
              <w:wordWrap w:val="0"/>
              <w:spacing w:after="15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504" w:type="dxa"/>
            <w:tcBorders>
              <w:tl2br w:val="nil"/>
              <w:tr2bl w:val="nil"/>
            </w:tcBorders>
            <w:tcMar>
              <w:top w:w="45" w:type="dxa"/>
              <w:left w:w="45" w:type="dxa"/>
              <w:bottom w:w="45" w:type="dxa"/>
              <w:right w:w="45" w:type="dxa"/>
            </w:tcMar>
            <w:vAlign w:val="center"/>
          </w:tcPr>
          <w:p w14:paraId="37C7AC4B">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九州通煜恒(深圳)医疗器械有限公司</w:t>
            </w:r>
          </w:p>
        </w:tc>
        <w:tc>
          <w:tcPr>
            <w:tcW w:w="1987" w:type="dxa"/>
            <w:tcBorders>
              <w:tl2br w:val="nil"/>
              <w:tr2bl w:val="nil"/>
            </w:tcBorders>
            <w:tcMar>
              <w:top w:w="45" w:type="dxa"/>
              <w:left w:w="45" w:type="dxa"/>
              <w:bottom w:w="45" w:type="dxa"/>
              <w:right w:w="45" w:type="dxa"/>
            </w:tcMar>
            <w:vAlign w:val="center"/>
          </w:tcPr>
          <w:p w14:paraId="5BB8F720">
            <w:pPr>
              <w:widowControl/>
              <w:wordWrap w:val="0"/>
              <w:spacing w:after="15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highlight w:val="none"/>
              </w:rPr>
              <w:t>深圳市罗湖区笋岗街道田心社区宝安北路3008号宝能中心E栋12层</w:t>
            </w:r>
          </w:p>
        </w:tc>
        <w:tc>
          <w:tcPr>
            <w:tcW w:w="1828" w:type="dxa"/>
            <w:tcBorders>
              <w:tl2br w:val="nil"/>
              <w:tr2bl w:val="nil"/>
            </w:tcBorders>
            <w:tcMar>
              <w:top w:w="45" w:type="dxa"/>
              <w:left w:w="45" w:type="dxa"/>
              <w:bottom w:w="45" w:type="dxa"/>
              <w:right w:w="45" w:type="dxa"/>
            </w:tcMar>
            <w:vAlign w:val="center"/>
          </w:tcPr>
          <w:p w14:paraId="3D649841">
            <w:pPr>
              <w:jc w:val="center"/>
              <w:rPr>
                <w:rFonts w:hint="eastAsia" w:ascii="宋体" w:hAnsi="宋体" w:eastAsia="宋体" w:cs="宋体"/>
                <w:color w:val="000000"/>
                <w:kern w:val="0"/>
                <w:sz w:val="24"/>
                <w:szCs w:val="24"/>
              </w:rPr>
            </w:pPr>
            <w:r>
              <w:rPr>
                <w:rFonts w:hint="eastAsia" w:ascii="宋体" w:hAnsi="宋体" w:eastAsia="宋体" w:cs="宋体"/>
                <w:b w:val="0"/>
                <w:bCs w:val="0"/>
                <w:i w:val="0"/>
                <w:iCs w:val="0"/>
                <w:color w:val="000000"/>
                <w:kern w:val="0"/>
                <w:sz w:val="24"/>
                <w:szCs w:val="24"/>
                <w:u w:val="none"/>
                <w:lang w:val="en-US" w:eastAsia="zh-CN" w:bidi="ar"/>
              </w:rPr>
              <w:t>289,500.00</w:t>
            </w:r>
          </w:p>
        </w:tc>
      </w:tr>
    </w:tbl>
    <w:p w14:paraId="227360A4">
      <w:pPr>
        <w:widowControl/>
        <w:spacing w:before="100" w:beforeAutospacing="1" w:after="100" w:afterAutospacing="1"/>
        <w:jc w:val="left"/>
        <w:outlineLvl w:val="2"/>
        <w:rPr>
          <w:rFonts w:hint="eastAsia" w:ascii="宋体" w:hAnsi="宋体" w:eastAsia="宋体" w:cs="宋体"/>
          <w:b/>
          <w:bCs/>
          <w:color w:val="000000"/>
          <w:kern w:val="0"/>
          <w:sz w:val="27"/>
          <w:szCs w:val="27"/>
        </w:rPr>
      </w:pPr>
      <w:r>
        <w:rPr>
          <w:rFonts w:hint="eastAsia" w:ascii="宋体" w:hAnsi="宋体" w:eastAsia="宋体" w:cs="宋体"/>
          <w:b/>
          <w:bCs/>
          <w:color w:val="000000"/>
          <w:kern w:val="0"/>
          <w:sz w:val="27"/>
          <w:szCs w:val="27"/>
        </w:rPr>
        <w:t>六</w:t>
      </w:r>
      <w:r>
        <w:rPr>
          <w:rFonts w:hint="eastAsia" w:ascii="宋体" w:hAnsi="宋体" w:eastAsia="宋体" w:cs="宋体"/>
          <w:b/>
          <w:bCs/>
          <w:color w:val="000000"/>
          <w:kern w:val="0"/>
          <w:sz w:val="27"/>
          <w:szCs w:val="27"/>
        </w:rPr>
        <w:t>、中标标的情况</w:t>
      </w:r>
      <w:r>
        <w:rPr>
          <w:rFonts w:hint="eastAsia" w:ascii="宋体" w:hAnsi="宋体" w:eastAsia="宋体" w:cs="宋体"/>
          <w:b/>
          <w:bCs/>
          <w:color w:val="000000"/>
          <w:kern w:val="0"/>
          <w:sz w:val="27"/>
          <w:szCs w:val="27"/>
        </w:rPr>
        <w:t>：</w:t>
      </w:r>
    </w:p>
    <w:tbl>
      <w:tblPr>
        <w:tblStyle w:val="10"/>
        <w:tblW w:w="8415" w:type="dxa"/>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
      <w:tblGrid>
        <w:gridCol w:w="1982"/>
        <w:gridCol w:w="966"/>
        <w:gridCol w:w="900"/>
        <w:gridCol w:w="1634"/>
        <w:gridCol w:w="1533"/>
        <w:gridCol w:w="1400"/>
      </w:tblGrid>
      <w:tr w14:paraId="549218C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543" w:hRule="atLeast"/>
        </w:trPr>
        <w:tc>
          <w:tcPr>
            <w:tcW w:w="1982" w:type="dxa"/>
            <w:tcBorders>
              <w:tl2br w:val="nil"/>
              <w:tr2bl w:val="nil"/>
            </w:tcBorders>
            <w:tcMar>
              <w:top w:w="45" w:type="dxa"/>
              <w:left w:w="45" w:type="dxa"/>
              <w:bottom w:w="45" w:type="dxa"/>
              <w:right w:w="45" w:type="dxa"/>
            </w:tcMar>
            <w:vAlign w:val="center"/>
          </w:tcPr>
          <w:p w14:paraId="34D088B0">
            <w:pPr>
              <w:widowControl/>
              <w:wordWrap w:val="0"/>
              <w:spacing w:after="15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标的名称</w:t>
            </w:r>
          </w:p>
        </w:tc>
        <w:tc>
          <w:tcPr>
            <w:tcW w:w="966" w:type="dxa"/>
            <w:tcBorders>
              <w:tl2br w:val="nil"/>
              <w:tr2bl w:val="nil"/>
            </w:tcBorders>
            <w:tcMar>
              <w:top w:w="45" w:type="dxa"/>
              <w:left w:w="45" w:type="dxa"/>
              <w:bottom w:w="45" w:type="dxa"/>
              <w:right w:w="45" w:type="dxa"/>
            </w:tcMar>
            <w:vAlign w:val="center"/>
          </w:tcPr>
          <w:p w14:paraId="56BA3FC9">
            <w:pPr>
              <w:widowControl/>
              <w:wordWrap w:val="0"/>
              <w:spacing w:after="15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900" w:type="dxa"/>
            <w:tcBorders>
              <w:tl2br w:val="nil"/>
              <w:tr2bl w:val="nil"/>
            </w:tcBorders>
            <w:tcMar>
              <w:top w:w="45" w:type="dxa"/>
              <w:left w:w="45" w:type="dxa"/>
              <w:bottom w:w="45" w:type="dxa"/>
              <w:right w:w="45" w:type="dxa"/>
            </w:tcMar>
            <w:vAlign w:val="center"/>
          </w:tcPr>
          <w:p w14:paraId="4AED92EF">
            <w:pPr>
              <w:widowControl/>
              <w:wordWrap w:val="0"/>
              <w:spacing w:after="15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634" w:type="dxa"/>
            <w:tcBorders>
              <w:tl2br w:val="nil"/>
              <w:tr2bl w:val="nil"/>
            </w:tcBorders>
            <w:tcMar>
              <w:top w:w="45" w:type="dxa"/>
              <w:left w:w="45" w:type="dxa"/>
              <w:bottom w:w="45" w:type="dxa"/>
              <w:right w:w="45" w:type="dxa"/>
            </w:tcMar>
            <w:vAlign w:val="center"/>
          </w:tcPr>
          <w:p w14:paraId="2443322A">
            <w:pPr>
              <w:widowControl/>
              <w:wordWrap w:val="0"/>
              <w:spacing w:after="15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单价</w:t>
            </w:r>
          </w:p>
        </w:tc>
        <w:tc>
          <w:tcPr>
            <w:tcW w:w="1533" w:type="dxa"/>
            <w:tcBorders>
              <w:tl2br w:val="nil"/>
              <w:tr2bl w:val="nil"/>
            </w:tcBorders>
            <w:tcMar>
              <w:top w:w="45" w:type="dxa"/>
              <w:left w:w="45" w:type="dxa"/>
              <w:bottom w:w="45" w:type="dxa"/>
              <w:right w:w="45" w:type="dxa"/>
            </w:tcMar>
            <w:vAlign w:val="center"/>
          </w:tcPr>
          <w:p w14:paraId="5BE1C7DA">
            <w:pPr>
              <w:widowControl/>
              <w:wordWrap w:val="0"/>
              <w:spacing w:after="15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品牌</w:t>
            </w:r>
          </w:p>
        </w:tc>
        <w:tc>
          <w:tcPr>
            <w:tcW w:w="1400" w:type="dxa"/>
            <w:tcBorders>
              <w:tl2br w:val="nil"/>
              <w:tr2bl w:val="nil"/>
            </w:tcBorders>
            <w:tcMar>
              <w:top w:w="45" w:type="dxa"/>
              <w:left w:w="45" w:type="dxa"/>
              <w:bottom w:w="45" w:type="dxa"/>
              <w:right w:w="45" w:type="dxa"/>
            </w:tcMar>
            <w:vAlign w:val="center"/>
          </w:tcPr>
          <w:p w14:paraId="0084B15A">
            <w:pPr>
              <w:widowControl/>
              <w:wordWrap w:val="0"/>
              <w:spacing w:after="15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规格</w:t>
            </w:r>
            <w:r>
              <w:rPr>
                <w:rFonts w:hint="eastAsia" w:ascii="宋体" w:hAnsi="宋体" w:eastAsia="宋体" w:cs="宋体"/>
                <w:color w:val="000000"/>
                <w:kern w:val="0"/>
                <w:sz w:val="24"/>
                <w:szCs w:val="24"/>
                <w:lang w:eastAsia="zh-CN"/>
              </w:rPr>
              <w:t>及</w:t>
            </w:r>
            <w:r>
              <w:rPr>
                <w:rFonts w:hint="eastAsia" w:ascii="宋体" w:hAnsi="宋体" w:eastAsia="宋体" w:cs="宋体"/>
                <w:color w:val="000000"/>
                <w:kern w:val="0"/>
                <w:sz w:val="24"/>
                <w:szCs w:val="24"/>
              </w:rPr>
              <w:t>型号</w:t>
            </w:r>
          </w:p>
        </w:tc>
      </w:tr>
      <w:tr w14:paraId="58071811">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557" w:hRule="atLeast"/>
        </w:trPr>
        <w:tc>
          <w:tcPr>
            <w:tcW w:w="1982" w:type="dxa"/>
            <w:tcBorders>
              <w:tl2br w:val="nil"/>
              <w:tr2bl w:val="nil"/>
            </w:tcBorders>
            <w:tcMar>
              <w:top w:w="45" w:type="dxa"/>
              <w:left w:w="45" w:type="dxa"/>
              <w:bottom w:w="45" w:type="dxa"/>
              <w:right w:w="45" w:type="dxa"/>
            </w:tcMar>
            <w:vAlign w:val="center"/>
          </w:tcPr>
          <w:p w14:paraId="55E63774">
            <w:pPr>
              <w:widowControl/>
              <w:wordWrap w:val="0"/>
              <w:spacing w:after="15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超低位电动综合手术床</w:t>
            </w:r>
          </w:p>
        </w:tc>
        <w:tc>
          <w:tcPr>
            <w:tcW w:w="966" w:type="dxa"/>
            <w:tcBorders>
              <w:tl2br w:val="nil"/>
              <w:tr2bl w:val="nil"/>
            </w:tcBorders>
            <w:tcMar>
              <w:top w:w="45" w:type="dxa"/>
              <w:left w:w="45" w:type="dxa"/>
              <w:bottom w:w="45" w:type="dxa"/>
              <w:right w:w="45" w:type="dxa"/>
            </w:tcMar>
            <w:vAlign w:val="center"/>
          </w:tcPr>
          <w:p w14:paraId="5F862A4A">
            <w:pPr>
              <w:widowControl/>
              <w:wordWrap w:val="0"/>
              <w:spacing w:after="15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套</w:t>
            </w:r>
          </w:p>
        </w:tc>
        <w:tc>
          <w:tcPr>
            <w:tcW w:w="900" w:type="dxa"/>
            <w:tcBorders>
              <w:tl2br w:val="nil"/>
              <w:tr2bl w:val="nil"/>
            </w:tcBorders>
            <w:tcMar>
              <w:top w:w="45" w:type="dxa"/>
              <w:left w:w="45" w:type="dxa"/>
              <w:bottom w:w="45" w:type="dxa"/>
              <w:right w:w="45" w:type="dxa"/>
            </w:tcMar>
            <w:vAlign w:val="center"/>
          </w:tcPr>
          <w:p w14:paraId="3F1F31EB">
            <w:pPr>
              <w:widowControl/>
              <w:wordWrap w:val="0"/>
              <w:spacing w:after="15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1</w:t>
            </w:r>
          </w:p>
        </w:tc>
        <w:tc>
          <w:tcPr>
            <w:tcW w:w="1634" w:type="dxa"/>
            <w:tcBorders>
              <w:tl2br w:val="nil"/>
              <w:tr2bl w:val="nil"/>
            </w:tcBorders>
            <w:tcMar>
              <w:top w:w="45" w:type="dxa"/>
              <w:left w:w="45" w:type="dxa"/>
              <w:bottom w:w="45" w:type="dxa"/>
              <w:right w:w="45" w:type="dxa"/>
            </w:tcMar>
            <w:vAlign w:val="center"/>
          </w:tcPr>
          <w:p w14:paraId="62613721">
            <w:pPr>
              <w:widowControl/>
              <w:wordWrap w:val="0"/>
              <w:spacing w:after="15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详见投标文件</w:t>
            </w:r>
          </w:p>
        </w:tc>
        <w:tc>
          <w:tcPr>
            <w:tcW w:w="1533" w:type="dxa"/>
            <w:tcBorders>
              <w:tl2br w:val="nil"/>
              <w:tr2bl w:val="nil"/>
            </w:tcBorders>
            <w:tcMar>
              <w:top w:w="45" w:type="dxa"/>
              <w:left w:w="45" w:type="dxa"/>
              <w:bottom w:w="45" w:type="dxa"/>
              <w:right w:w="45" w:type="dxa"/>
            </w:tcMar>
            <w:vAlign w:val="center"/>
          </w:tcPr>
          <w:p w14:paraId="2B08A2A3">
            <w:pPr>
              <w:widowControl/>
              <w:wordWrap w:val="0"/>
              <w:spacing w:after="150"/>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迈瑞</w:t>
            </w:r>
          </w:p>
        </w:tc>
        <w:tc>
          <w:tcPr>
            <w:tcW w:w="1400" w:type="dxa"/>
            <w:tcBorders>
              <w:tl2br w:val="nil"/>
              <w:tr2bl w:val="nil"/>
            </w:tcBorders>
            <w:tcMar>
              <w:top w:w="45" w:type="dxa"/>
              <w:left w:w="45" w:type="dxa"/>
              <w:bottom w:w="45" w:type="dxa"/>
              <w:right w:w="45" w:type="dxa"/>
            </w:tcMar>
            <w:vAlign w:val="center"/>
          </w:tcPr>
          <w:p w14:paraId="4A7E10EA">
            <w:pPr>
              <w:widowControl/>
              <w:wordWrap w:val="0"/>
              <w:spacing w:after="150"/>
              <w:jc w:val="center"/>
              <w:rPr>
                <w:rFonts w:hint="eastAsia" w:ascii="宋体" w:hAnsi="宋体" w:eastAsia="宋体" w:cs="宋体"/>
                <w:color w:val="000000"/>
                <w:kern w:val="0"/>
                <w:sz w:val="24"/>
                <w:szCs w:val="24"/>
                <w:lang w:val="en-US" w:eastAsia="zh-CN"/>
              </w:rPr>
            </w:pPr>
            <w:bookmarkStart w:id="0" w:name="_GoBack"/>
            <w:r>
              <w:rPr>
                <w:rFonts w:hint="eastAsia" w:ascii="宋体" w:hAnsi="宋体" w:eastAsia="宋体" w:cs="宋体"/>
                <w:color w:val="000000"/>
                <w:kern w:val="0"/>
                <w:sz w:val="24"/>
                <w:szCs w:val="24"/>
                <w:lang w:eastAsia="zh-CN"/>
              </w:rPr>
              <w:t>详见投标文件</w:t>
            </w:r>
            <w:bookmarkEnd w:id="0"/>
          </w:p>
        </w:tc>
      </w:tr>
    </w:tbl>
    <w:p w14:paraId="3FF10509">
      <w:pPr>
        <w:widowControl/>
        <w:spacing w:before="100" w:beforeAutospacing="1" w:after="100" w:afterAutospacing="1"/>
        <w:jc w:val="left"/>
        <w:outlineLvl w:val="2"/>
        <w:rPr>
          <w:rFonts w:hint="eastAsia" w:ascii="宋体" w:hAnsi="宋体" w:eastAsia="宋体" w:cs="宋体"/>
          <w:b/>
          <w:bCs/>
          <w:color w:val="000000"/>
          <w:kern w:val="0"/>
          <w:sz w:val="27"/>
          <w:szCs w:val="27"/>
        </w:rPr>
      </w:pPr>
      <w:r>
        <w:rPr>
          <w:rFonts w:hint="eastAsia" w:ascii="宋体" w:hAnsi="宋体" w:eastAsia="宋体" w:cs="宋体"/>
          <w:b/>
          <w:bCs/>
          <w:color w:val="000000"/>
          <w:kern w:val="0"/>
          <w:sz w:val="27"/>
          <w:szCs w:val="27"/>
        </w:rPr>
        <w:t>七</w:t>
      </w:r>
      <w:r>
        <w:rPr>
          <w:rFonts w:hint="eastAsia" w:ascii="宋体" w:hAnsi="宋体" w:eastAsia="宋体" w:cs="宋体"/>
          <w:b/>
          <w:bCs/>
          <w:color w:val="000000"/>
          <w:kern w:val="0"/>
          <w:sz w:val="27"/>
          <w:szCs w:val="27"/>
        </w:rPr>
        <w:t>、项目评审专家</w:t>
      </w:r>
      <w:r>
        <w:rPr>
          <w:rFonts w:hint="eastAsia" w:ascii="宋体" w:hAnsi="宋体" w:eastAsia="宋体" w:cs="宋体"/>
          <w:b/>
          <w:bCs/>
          <w:color w:val="000000"/>
          <w:kern w:val="0"/>
          <w:sz w:val="27"/>
          <w:szCs w:val="27"/>
        </w:rPr>
        <w:t>：</w:t>
      </w:r>
    </w:p>
    <w:tbl>
      <w:tblPr>
        <w:tblStyle w:val="10"/>
        <w:tblW w:w="8409" w:type="dxa"/>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
      <w:tblGrid>
        <w:gridCol w:w="8409"/>
      </w:tblGrid>
      <w:tr w14:paraId="1CA65B66">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409" w:type="dxa"/>
            <w:tcBorders>
              <w:tl2br w:val="nil"/>
              <w:tr2bl w:val="nil"/>
            </w:tcBorders>
            <w:tcMar>
              <w:top w:w="45" w:type="dxa"/>
              <w:left w:w="45" w:type="dxa"/>
              <w:bottom w:w="45" w:type="dxa"/>
              <w:right w:w="45" w:type="dxa"/>
            </w:tcMar>
          </w:tcPr>
          <w:p w14:paraId="6417C136">
            <w:pPr>
              <w:widowControl/>
              <w:wordWrap w:val="0"/>
              <w:spacing w:after="15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项目评审专家</w:t>
            </w:r>
          </w:p>
        </w:tc>
      </w:tr>
      <w:tr w14:paraId="36C1215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8409" w:type="dxa"/>
            <w:tcBorders>
              <w:tl2br w:val="nil"/>
              <w:tr2bl w:val="nil"/>
            </w:tcBorders>
            <w:tcMar>
              <w:top w:w="45" w:type="dxa"/>
              <w:left w:w="45" w:type="dxa"/>
              <w:bottom w:w="45" w:type="dxa"/>
              <w:right w:w="45" w:type="dxa"/>
            </w:tcMar>
          </w:tcPr>
          <w:p w14:paraId="6C17E474">
            <w:pPr>
              <w:widowControl/>
              <w:wordWrap w:val="0"/>
              <w:spacing w:after="15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1、龚国龄；    2、黄淑霞；    3、孙国英；    4、计乐群；    5、</w:t>
            </w:r>
            <w:r>
              <w:rPr>
                <w:rFonts w:hint="eastAsia" w:ascii="宋体" w:hAnsi="宋体" w:eastAsia="宋体" w:cs="宋体"/>
                <w:color w:val="000000"/>
                <w:kern w:val="0"/>
                <w:sz w:val="24"/>
                <w:szCs w:val="24"/>
                <w:lang w:eastAsia="zh-CN"/>
              </w:rPr>
              <w:t>毕磊</w:t>
            </w:r>
          </w:p>
        </w:tc>
      </w:tr>
    </w:tbl>
    <w:p w14:paraId="5F226DE6">
      <w:pPr>
        <w:widowControl/>
        <w:spacing w:before="100" w:beforeAutospacing="1" w:after="100" w:afterAutospacing="1"/>
        <w:jc w:val="left"/>
        <w:outlineLvl w:val="2"/>
        <w:rPr>
          <w:rFonts w:hint="eastAsia" w:ascii="宋体" w:hAnsi="宋体" w:eastAsia="宋体" w:cs="宋体"/>
          <w:b/>
          <w:bCs/>
          <w:color w:val="000000"/>
          <w:kern w:val="0"/>
          <w:sz w:val="27"/>
          <w:szCs w:val="27"/>
        </w:rPr>
      </w:pPr>
      <w:r>
        <w:rPr>
          <w:rFonts w:hint="eastAsia" w:ascii="宋体" w:hAnsi="宋体" w:eastAsia="宋体" w:cs="宋体"/>
          <w:b/>
          <w:bCs/>
          <w:color w:val="000000"/>
          <w:kern w:val="0"/>
          <w:sz w:val="27"/>
          <w:szCs w:val="27"/>
        </w:rPr>
        <w:t>八</w:t>
      </w:r>
      <w:r>
        <w:rPr>
          <w:rFonts w:hint="eastAsia" w:ascii="宋体" w:hAnsi="宋体" w:eastAsia="宋体" w:cs="宋体"/>
          <w:b/>
          <w:bCs/>
          <w:color w:val="000000"/>
          <w:kern w:val="0"/>
          <w:sz w:val="27"/>
          <w:szCs w:val="27"/>
        </w:rPr>
        <w:t>、评分结果表</w:t>
      </w:r>
      <w:r>
        <w:rPr>
          <w:rFonts w:hint="eastAsia" w:ascii="宋体" w:hAnsi="宋体" w:eastAsia="宋体" w:cs="宋体"/>
          <w:b/>
          <w:bCs/>
          <w:color w:val="000000"/>
          <w:kern w:val="0"/>
          <w:sz w:val="27"/>
          <w:szCs w:val="27"/>
        </w:rPr>
        <w:t>：</w:t>
      </w:r>
    </w:p>
    <w:tbl>
      <w:tblPr>
        <w:tblStyle w:val="10"/>
        <w:tblW w:w="8396" w:type="dxa"/>
        <w:tblInd w:w="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15" w:type="dxa"/>
          <w:left w:w="15" w:type="dxa"/>
          <w:bottom w:w="15" w:type="dxa"/>
          <w:right w:w="15" w:type="dxa"/>
        </w:tblCellMar>
      </w:tblPr>
      <w:tblGrid>
        <w:gridCol w:w="1310"/>
        <w:gridCol w:w="5043"/>
        <w:gridCol w:w="1324"/>
        <w:gridCol w:w="719"/>
      </w:tblGrid>
      <w:tr w14:paraId="76C3DE9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1310" w:type="dxa"/>
            <w:tcBorders>
              <w:tl2br w:val="nil"/>
              <w:tr2bl w:val="nil"/>
            </w:tcBorders>
            <w:tcMar>
              <w:top w:w="45" w:type="dxa"/>
              <w:left w:w="45" w:type="dxa"/>
              <w:bottom w:w="45" w:type="dxa"/>
              <w:right w:w="45" w:type="dxa"/>
            </w:tcMar>
            <w:vAlign w:val="center"/>
          </w:tcPr>
          <w:p w14:paraId="07EA212E">
            <w:pPr>
              <w:widowControl/>
              <w:wordWrap w:val="0"/>
              <w:spacing w:after="15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5043" w:type="dxa"/>
            <w:tcBorders>
              <w:tl2br w:val="nil"/>
              <w:tr2bl w:val="nil"/>
            </w:tcBorders>
            <w:tcMar>
              <w:top w:w="45" w:type="dxa"/>
              <w:left w:w="45" w:type="dxa"/>
              <w:bottom w:w="45" w:type="dxa"/>
              <w:right w:w="45" w:type="dxa"/>
            </w:tcMar>
            <w:vAlign w:val="center"/>
          </w:tcPr>
          <w:p w14:paraId="17770783">
            <w:pPr>
              <w:widowControl/>
              <w:wordWrap w:val="0"/>
              <w:spacing w:after="15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投标供应商</w:t>
            </w:r>
          </w:p>
        </w:tc>
        <w:tc>
          <w:tcPr>
            <w:tcW w:w="1324" w:type="dxa"/>
            <w:tcBorders>
              <w:tl2br w:val="nil"/>
              <w:tr2bl w:val="nil"/>
            </w:tcBorders>
            <w:tcMar>
              <w:top w:w="45" w:type="dxa"/>
              <w:left w:w="45" w:type="dxa"/>
              <w:bottom w:w="45" w:type="dxa"/>
              <w:right w:w="45" w:type="dxa"/>
            </w:tcMar>
            <w:vAlign w:val="center"/>
          </w:tcPr>
          <w:p w14:paraId="3B70819D">
            <w:pPr>
              <w:widowControl/>
              <w:wordWrap w:val="0"/>
              <w:spacing w:after="15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得分</w:t>
            </w:r>
          </w:p>
        </w:tc>
        <w:tc>
          <w:tcPr>
            <w:tcW w:w="719" w:type="dxa"/>
            <w:tcBorders>
              <w:tl2br w:val="nil"/>
              <w:tr2bl w:val="nil"/>
            </w:tcBorders>
            <w:tcMar>
              <w:top w:w="45" w:type="dxa"/>
              <w:left w:w="45" w:type="dxa"/>
              <w:bottom w:w="45" w:type="dxa"/>
              <w:right w:w="45" w:type="dxa"/>
            </w:tcMar>
            <w:vAlign w:val="center"/>
          </w:tcPr>
          <w:p w14:paraId="3FF87C5F">
            <w:pPr>
              <w:widowControl/>
              <w:wordWrap w:val="0"/>
              <w:spacing w:after="15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名次</w:t>
            </w:r>
          </w:p>
        </w:tc>
      </w:tr>
      <w:tr w14:paraId="33D8492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315" w:hRule="atLeast"/>
        </w:trPr>
        <w:tc>
          <w:tcPr>
            <w:tcW w:w="1310" w:type="dxa"/>
            <w:tcBorders>
              <w:tl2br w:val="nil"/>
              <w:tr2bl w:val="nil"/>
            </w:tcBorders>
            <w:tcMar>
              <w:top w:w="45" w:type="dxa"/>
              <w:left w:w="45" w:type="dxa"/>
              <w:bottom w:w="45" w:type="dxa"/>
              <w:right w:w="45" w:type="dxa"/>
            </w:tcMar>
            <w:vAlign w:val="center"/>
          </w:tcPr>
          <w:p w14:paraId="79964FFA">
            <w:pPr>
              <w:widowControl/>
              <w:wordWrap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5043" w:type="dxa"/>
            <w:tcBorders>
              <w:tl2br w:val="nil"/>
              <w:tr2bl w:val="nil"/>
            </w:tcBorders>
            <w:tcMar>
              <w:top w:w="45" w:type="dxa"/>
              <w:left w:w="45" w:type="dxa"/>
              <w:bottom w:w="45" w:type="dxa"/>
              <w:right w:w="45" w:type="dxa"/>
            </w:tcMar>
            <w:vAlign w:val="center"/>
          </w:tcPr>
          <w:p w14:paraId="745B621F">
            <w:pPr>
              <w:keepNext w:val="0"/>
              <w:keepLines w:val="0"/>
              <w:widowControl/>
              <w:suppressLineNumbers w:val="0"/>
              <w:jc w:val="center"/>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i w:val="0"/>
                <w:iCs w:val="0"/>
                <w:color w:val="000000"/>
                <w:kern w:val="0"/>
                <w:sz w:val="24"/>
                <w:szCs w:val="24"/>
                <w:u w:val="none"/>
                <w:lang w:val="en-US" w:eastAsia="zh-CN" w:bidi="ar"/>
              </w:rPr>
              <w:t>九州通煜恒(深圳)医疗器械有限公司</w:t>
            </w:r>
          </w:p>
        </w:tc>
        <w:tc>
          <w:tcPr>
            <w:tcW w:w="1324" w:type="dxa"/>
            <w:tcBorders>
              <w:tl2br w:val="nil"/>
              <w:tr2bl w:val="nil"/>
            </w:tcBorders>
            <w:tcMar>
              <w:top w:w="45" w:type="dxa"/>
              <w:left w:w="45" w:type="dxa"/>
              <w:bottom w:w="45" w:type="dxa"/>
              <w:right w:w="45" w:type="dxa"/>
            </w:tcMar>
            <w:vAlign w:val="center"/>
          </w:tcPr>
          <w:p w14:paraId="6E7E48CB">
            <w:pPr>
              <w:widowControl/>
              <w:wordWrap w:val="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70.61</w:t>
            </w:r>
          </w:p>
        </w:tc>
        <w:tc>
          <w:tcPr>
            <w:tcW w:w="719" w:type="dxa"/>
            <w:tcBorders>
              <w:tl2br w:val="nil"/>
              <w:tr2bl w:val="nil"/>
            </w:tcBorders>
            <w:tcMar>
              <w:top w:w="45" w:type="dxa"/>
              <w:left w:w="45" w:type="dxa"/>
              <w:bottom w:w="45" w:type="dxa"/>
              <w:right w:w="45" w:type="dxa"/>
            </w:tcMar>
            <w:vAlign w:val="center"/>
          </w:tcPr>
          <w:p w14:paraId="1ACFE3BC">
            <w:pPr>
              <w:widowControl/>
              <w:wordWrap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r>
      <w:tr w14:paraId="529092F2">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c>
          <w:tcPr>
            <w:tcW w:w="1310" w:type="dxa"/>
            <w:tcBorders>
              <w:tl2br w:val="nil"/>
              <w:tr2bl w:val="nil"/>
            </w:tcBorders>
            <w:tcMar>
              <w:top w:w="45" w:type="dxa"/>
              <w:left w:w="45" w:type="dxa"/>
              <w:bottom w:w="45" w:type="dxa"/>
              <w:right w:w="45" w:type="dxa"/>
            </w:tcMar>
            <w:vAlign w:val="center"/>
          </w:tcPr>
          <w:p w14:paraId="200A7E85">
            <w:pPr>
              <w:widowControl/>
              <w:wordWrap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5043" w:type="dxa"/>
            <w:tcBorders>
              <w:tl2br w:val="nil"/>
              <w:tr2bl w:val="nil"/>
            </w:tcBorders>
            <w:tcMar>
              <w:top w:w="45" w:type="dxa"/>
              <w:left w:w="45" w:type="dxa"/>
              <w:bottom w:w="45" w:type="dxa"/>
              <w:right w:w="45" w:type="dxa"/>
            </w:tcMar>
            <w:vAlign w:val="center"/>
          </w:tcPr>
          <w:p w14:paraId="0B88A0EF">
            <w:pPr>
              <w:keepNext w:val="0"/>
              <w:keepLines w:val="0"/>
              <w:widowControl/>
              <w:suppressLineNumbers w:val="0"/>
              <w:jc w:val="center"/>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i w:val="0"/>
                <w:iCs w:val="0"/>
                <w:color w:val="000000"/>
                <w:kern w:val="0"/>
                <w:sz w:val="24"/>
                <w:szCs w:val="24"/>
                <w:u w:val="none"/>
                <w:lang w:val="en-US" w:eastAsia="zh-CN" w:bidi="ar"/>
              </w:rPr>
              <w:t>深圳市安鑫医疗器械有限公司</w:t>
            </w:r>
          </w:p>
        </w:tc>
        <w:tc>
          <w:tcPr>
            <w:tcW w:w="1324" w:type="dxa"/>
            <w:tcBorders>
              <w:tl2br w:val="nil"/>
              <w:tr2bl w:val="nil"/>
            </w:tcBorders>
            <w:tcMar>
              <w:top w:w="45" w:type="dxa"/>
              <w:left w:w="45" w:type="dxa"/>
              <w:bottom w:w="45" w:type="dxa"/>
              <w:right w:w="45" w:type="dxa"/>
            </w:tcMar>
            <w:vAlign w:val="center"/>
          </w:tcPr>
          <w:p w14:paraId="1A043E83">
            <w:pPr>
              <w:widowControl/>
              <w:wordWrap w:val="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58.00</w:t>
            </w:r>
          </w:p>
        </w:tc>
        <w:tc>
          <w:tcPr>
            <w:tcW w:w="719" w:type="dxa"/>
            <w:tcBorders>
              <w:tl2br w:val="nil"/>
              <w:tr2bl w:val="nil"/>
            </w:tcBorders>
            <w:tcMar>
              <w:top w:w="45" w:type="dxa"/>
              <w:left w:w="45" w:type="dxa"/>
              <w:bottom w:w="45" w:type="dxa"/>
              <w:right w:w="45" w:type="dxa"/>
            </w:tcMar>
            <w:vAlign w:val="center"/>
          </w:tcPr>
          <w:p w14:paraId="54059AA4">
            <w:pPr>
              <w:widowControl/>
              <w:wordWrap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r>
      <w:tr w14:paraId="1D5FEA8D">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165" w:hRule="atLeast"/>
        </w:trPr>
        <w:tc>
          <w:tcPr>
            <w:tcW w:w="1310" w:type="dxa"/>
            <w:tcBorders>
              <w:tl2br w:val="nil"/>
              <w:tr2bl w:val="nil"/>
            </w:tcBorders>
            <w:tcMar>
              <w:top w:w="45" w:type="dxa"/>
              <w:left w:w="45" w:type="dxa"/>
              <w:bottom w:w="45" w:type="dxa"/>
              <w:right w:w="45" w:type="dxa"/>
            </w:tcMar>
            <w:vAlign w:val="center"/>
          </w:tcPr>
          <w:p w14:paraId="4FC37383">
            <w:pPr>
              <w:widowControl/>
              <w:wordWrap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5043" w:type="dxa"/>
            <w:tcBorders>
              <w:tl2br w:val="nil"/>
              <w:tr2bl w:val="nil"/>
            </w:tcBorders>
            <w:tcMar>
              <w:top w:w="45" w:type="dxa"/>
              <w:left w:w="45" w:type="dxa"/>
              <w:bottom w:w="45" w:type="dxa"/>
              <w:right w:w="45" w:type="dxa"/>
            </w:tcMar>
            <w:vAlign w:val="center"/>
          </w:tcPr>
          <w:p w14:paraId="0CD8B87B">
            <w:pPr>
              <w:keepNext w:val="0"/>
              <w:keepLines w:val="0"/>
              <w:widowControl/>
              <w:suppressLineNumbers w:val="0"/>
              <w:jc w:val="center"/>
              <w:textAlignment w:val="center"/>
              <w:rPr>
                <w:rFonts w:hint="eastAsia" w:ascii="宋体" w:hAnsi="宋体" w:eastAsia="宋体" w:cs="宋体"/>
                <w:b w:val="0"/>
                <w:bCs w:val="0"/>
                <w:color w:val="000000"/>
                <w:kern w:val="0"/>
                <w:sz w:val="24"/>
                <w:szCs w:val="24"/>
              </w:rPr>
            </w:pPr>
            <w:r>
              <w:rPr>
                <w:rFonts w:hint="eastAsia" w:ascii="宋体" w:hAnsi="宋体" w:eastAsia="宋体" w:cs="宋体"/>
                <w:b w:val="0"/>
                <w:bCs w:val="0"/>
                <w:i w:val="0"/>
                <w:iCs w:val="0"/>
                <w:color w:val="000000"/>
                <w:kern w:val="0"/>
                <w:sz w:val="24"/>
                <w:szCs w:val="24"/>
                <w:u w:val="none"/>
                <w:lang w:val="en-US" w:eastAsia="zh-CN" w:bidi="ar"/>
              </w:rPr>
              <w:t>深圳市康溪科技有限公司</w:t>
            </w:r>
          </w:p>
        </w:tc>
        <w:tc>
          <w:tcPr>
            <w:tcW w:w="1324" w:type="dxa"/>
            <w:tcBorders>
              <w:tl2br w:val="nil"/>
              <w:tr2bl w:val="nil"/>
            </w:tcBorders>
            <w:tcMar>
              <w:top w:w="45" w:type="dxa"/>
              <w:left w:w="45" w:type="dxa"/>
              <w:bottom w:w="45" w:type="dxa"/>
              <w:right w:w="45" w:type="dxa"/>
            </w:tcMar>
            <w:vAlign w:val="center"/>
          </w:tcPr>
          <w:p w14:paraId="684172A5">
            <w:pPr>
              <w:widowControl/>
              <w:wordWrap w:val="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44.62</w:t>
            </w:r>
          </w:p>
        </w:tc>
        <w:tc>
          <w:tcPr>
            <w:tcW w:w="719" w:type="dxa"/>
            <w:tcBorders>
              <w:tl2br w:val="nil"/>
              <w:tr2bl w:val="nil"/>
            </w:tcBorders>
            <w:tcMar>
              <w:top w:w="45" w:type="dxa"/>
              <w:left w:w="45" w:type="dxa"/>
              <w:bottom w:w="45" w:type="dxa"/>
              <w:right w:w="45" w:type="dxa"/>
            </w:tcMar>
            <w:vAlign w:val="center"/>
          </w:tcPr>
          <w:p w14:paraId="57A0D4DE">
            <w:pPr>
              <w:widowControl/>
              <w:wordWrap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r>
      <w:tr w14:paraId="2F06EE4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15" w:type="dxa"/>
            <w:left w:w="15" w:type="dxa"/>
            <w:bottom w:w="15" w:type="dxa"/>
            <w:right w:w="15" w:type="dxa"/>
          </w:tblCellMar>
        </w:tblPrEx>
        <w:trPr>
          <w:trHeight w:val="165" w:hRule="atLeast"/>
        </w:trPr>
        <w:tc>
          <w:tcPr>
            <w:tcW w:w="1310" w:type="dxa"/>
            <w:tcBorders>
              <w:tl2br w:val="nil"/>
              <w:tr2bl w:val="nil"/>
            </w:tcBorders>
            <w:tcMar>
              <w:top w:w="45" w:type="dxa"/>
              <w:left w:w="45" w:type="dxa"/>
              <w:bottom w:w="45" w:type="dxa"/>
              <w:right w:w="45" w:type="dxa"/>
            </w:tcMar>
            <w:vAlign w:val="center"/>
          </w:tcPr>
          <w:p w14:paraId="5C2DA7F8">
            <w:pPr>
              <w:widowControl/>
              <w:wordWrap w:val="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5043" w:type="dxa"/>
            <w:tcBorders>
              <w:tl2br w:val="nil"/>
              <w:tr2bl w:val="nil"/>
            </w:tcBorders>
            <w:tcMar>
              <w:top w:w="45" w:type="dxa"/>
              <w:left w:w="45" w:type="dxa"/>
              <w:bottom w:w="45" w:type="dxa"/>
              <w:right w:w="45" w:type="dxa"/>
            </w:tcMar>
            <w:vAlign w:val="center"/>
          </w:tcPr>
          <w:p w14:paraId="48B8891C">
            <w:pPr>
              <w:keepNext w:val="0"/>
              <w:keepLines w:val="0"/>
              <w:widowControl/>
              <w:suppressLineNumbers w:val="0"/>
              <w:jc w:val="center"/>
              <w:textAlignment w:val="center"/>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i w:val="0"/>
                <w:iCs w:val="0"/>
                <w:color w:val="000000"/>
                <w:kern w:val="0"/>
                <w:sz w:val="24"/>
                <w:szCs w:val="24"/>
                <w:u w:val="none"/>
                <w:lang w:val="en-US" w:eastAsia="zh-CN" w:bidi="ar"/>
              </w:rPr>
              <w:t>深圳国药进出口贸易有限公司</w:t>
            </w:r>
          </w:p>
        </w:tc>
        <w:tc>
          <w:tcPr>
            <w:tcW w:w="1324" w:type="dxa"/>
            <w:tcBorders>
              <w:tl2br w:val="nil"/>
              <w:tr2bl w:val="nil"/>
            </w:tcBorders>
            <w:tcMar>
              <w:top w:w="45" w:type="dxa"/>
              <w:left w:w="45" w:type="dxa"/>
              <w:bottom w:w="45" w:type="dxa"/>
              <w:right w:w="45" w:type="dxa"/>
            </w:tcMar>
            <w:vAlign w:val="center"/>
          </w:tcPr>
          <w:p w14:paraId="1F914CE7">
            <w:pPr>
              <w:widowControl/>
              <w:wordWrap w:val="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39.67</w:t>
            </w:r>
          </w:p>
        </w:tc>
        <w:tc>
          <w:tcPr>
            <w:tcW w:w="719" w:type="dxa"/>
            <w:tcBorders>
              <w:tl2br w:val="nil"/>
              <w:tr2bl w:val="nil"/>
            </w:tcBorders>
            <w:tcMar>
              <w:top w:w="45" w:type="dxa"/>
              <w:left w:w="45" w:type="dxa"/>
              <w:bottom w:w="45" w:type="dxa"/>
              <w:right w:w="45" w:type="dxa"/>
            </w:tcMar>
            <w:vAlign w:val="center"/>
          </w:tcPr>
          <w:p w14:paraId="482CB337">
            <w:pPr>
              <w:widowControl/>
              <w:wordWrap w:val="0"/>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r>
    </w:tbl>
    <w:p w14:paraId="00D2916C">
      <w:pPr>
        <w:widowControl/>
        <w:spacing w:before="100" w:beforeAutospacing="1" w:after="100" w:afterAutospacing="1"/>
        <w:jc w:val="left"/>
        <w:outlineLvl w:val="2"/>
        <w:rPr>
          <w:rFonts w:hint="eastAsia" w:ascii="宋体" w:hAnsi="宋体" w:eastAsia="宋体" w:cs="宋体"/>
          <w:b/>
          <w:bCs/>
          <w:color w:val="000000"/>
          <w:kern w:val="0"/>
          <w:sz w:val="27"/>
          <w:szCs w:val="27"/>
        </w:rPr>
      </w:pPr>
      <w:r>
        <w:rPr>
          <w:rFonts w:hint="eastAsia" w:ascii="宋体" w:hAnsi="宋体" w:eastAsia="宋体" w:cs="宋体"/>
          <w:b/>
          <w:bCs/>
          <w:color w:val="000000"/>
          <w:kern w:val="0"/>
          <w:sz w:val="27"/>
          <w:szCs w:val="27"/>
        </w:rPr>
        <w:t>九、代理服务收费标准及金额：</w:t>
      </w:r>
    </w:p>
    <w:p w14:paraId="196CEB2A">
      <w:pPr>
        <w:widowControl/>
        <w:spacing w:before="75" w:after="7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根据《深圳市财政委员会关于规范深圳市社会采购代理机构管理有关事项的补充通知》（深财购〔2018〕27号）相关文件规定的“</w:t>
      </w:r>
      <w:r>
        <w:rPr>
          <w:rFonts w:hint="eastAsia" w:ascii="宋体" w:hAnsi="宋体" w:eastAsia="宋体" w:cs="宋体"/>
          <w:color w:val="000000"/>
          <w:kern w:val="0"/>
          <w:sz w:val="24"/>
          <w:szCs w:val="24"/>
          <w:lang w:eastAsia="zh-CN"/>
        </w:rPr>
        <w:t>货物</w:t>
      </w:r>
      <w:r>
        <w:rPr>
          <w:rFonts w:hint="eastAsia" w:ascii="宋体" w:hAnsi="宋体" w:eastAsia="宋体" w:cs="宋体"/>
          <w:color w:val="000000"/>
          <w:kern w:val="0"/>
          <w:sz w:val="24"/>
          <w:szCs w:val="24"/>
        </w:rPr>
        <w:t>类”及招标文件约定计算收取</w:t>
      </w:r>
    </w:p>
    <w:p w14:paraId="5E6238E0">
      <w:pPr>
        <w:widowControl/>
        <w:spacing w:before="100" w:beforeAutospacing="1" w:after="100" w:afterAutospacing="1"/>
        <w:jc w:val="left"/>
        <w:outlineLvl w:val="2"/>
        <w:rPr>
          <w:rFonts w:hint="eastAsia" w:ascii="宋体" w:hAnsi="宋体" w:eastAsia="宋体" w:cs="宋体"/>
          <w:b/>
          <w:bCs/>
          <w:color w:val="000000"/>
          <w:kern w:val="0"/>
          <w:sz w:val="27"/>
          <w:szCs w:val="27"/>
        </w:rPr>
      </w:pPr>
      <w:r>
        <w:rPr>
          <w:rFonts w:hint="eastAsia" w:ascii="宋体" w:hAnsi="宋体" w:eastAsia="宋体" w:cs="宋体"/>
          <w:b/>
          <w:bCs/>
          <w:color w:val="000000"/>
          <w:kern w:val="0"/>
          <w:sz w:val="27"/>
          <w:szCs w:val="27"/>
        </w:rPr>
        <w:t>十</w:t>
      </w:r>
      <w:r>
        <w:rPr>
          <w:rFonts w:hint="eastAsia" w:ascii="宋体" w:hAnsi="宋体" w:eastAsia="宋体" w:cs="宋体"/>
          <w:b/>
          <w:bCs/>
          <w:color w:val="000000"/>
          <w:kern w:val="0"/>
          <w:sz w:val="27"/>
          <w:szCs w:val="27"/>
        </w:rPr>
        <w:t>、联系方式</w:t>
      </w:r>
      <w:r>
        <w:rPr>
          <w:rFonts w:hint="eastAsia" w:ascii="宋体" w:hAnsi="宋体" w:eastAsia="宋体" w:cs="宋体"/>
          <w:b/>
          <w:bCs/>
          <w:color w:val="000000"/>
          <w:kern w:val="0"/>
          <w:sz w:val="27"/>
          <w:szCs w:val="27"/>
        </w:rPr>
        <w:t>：</w:t>
      </w:r>
    </w:p>
    <w:p w14:paraId="4032199F">
      <w:pPr>
        <w:widowControl/>
        <w:spacing w:before="75" w:after="75"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1、招标组织机构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单位名称：深圳市千里招标代理有限公司</w:t>
      </w:r>
    </w:p>
    <w:p w14:paraId="574F5191">
      <w:pPr>
        <w:widowControl/>
        <w:spacing w:before="75" w:after="75"/>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详细地址：深圳市龙华区振华时代广场802</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项目经办人：</w:t>
      </w:r>
      <w:r>
        <w:rPr>
          <w:rFonts w:hint="eastAsia" w:ascii="宋体" w:hAnsi="宋体" w:eastAsia="宋体" w:cs="宋体"/>
          <w:color w:val="000000"/>
          <w:kern w:val="0"/>
          <w:sz w:val="24"/>
          <w:szCs w:val="24"/>
          <w:lang w:eastAsia="zh-CN"/>
        </w:rPr>
        <w:t>许</w:t>
      </w:r>
      <w:r>
        <w:rPr>
          <w:rFonts w:hint="eastAsia" w:ascii="宋体" w:hAnsi="宋体" w:eastAsia="宋体" w:cs="宋体"/>
          <w:color w:val="000000"/>
          <w:kern w:val="0"/>
          <w:sz w:val="24"/>
          <w:szCs w:val="24"/>
        </w:rPr>
        <w:t>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联系电话：</w:t>
      </w:r>
      <w:r>
        <w:rPr>
          <w:rFonts w:hint="eastAsia" w:ascii="宋体" w:hAnsi="宋体" w:eastAsia="宋体" w:cs="宋体"/>
          <w:color w:val="000000"/>
          <w:kern w:val="0"/>
          <w:sz w:val="24"/>
          <w:szCs w:val="24"/>
        </w:rPr>
        <w:t>0755-21075</w:t>
      </w:r>
      <w:r>
        <w:rPr>
          <w:rFonts w:hint="eastAsia" w:ascii="宋体" w:hAnsi="宋体" w:eastAsia="宋体" w:cs="宋体"/>
          <w:color w:val="000000"/>
          <w:kern w:val="0"/>
          <w:sz w:val="24"/>
          <w:szCs w:val="24"/>
          <w:lang w:val="en-US" w:eastAsia="zh-CN"/>
        </w:rPr>
        <w:t>754</w:t>
      </w:r>
    </w:p>
    <w:p w14:paraId="23F55508">
      <w:pPr>
        <w:widowControl/>
        <w:spacing w:before="75" w:after="7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2、采购单位 </w:t>
      </w:r>
    </w:p>
    <w:p w14:paraId="583F6064">
      <w:pPr>
        <w:widowControl/>
        <w:spacing w:before="75" w:after="7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采 购 人：深圳市儿童医院 </w:t>
      </w:r>
    </w:p>
    <w:p w14:paraId="32BA56F9">
      <w:pPr>
        <w:widowControl/>
        <w:spacing w:before="75" w:after="7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地   址：广东省深圳市福田区益田路7019号</w:t>
      </w:r>
    </w:p>
    <w:p w14:paraId="1A111C5E">
      <w:pPr>
        <w:widowControl/>
        <w:spacing w:before="75" w:after="7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 系 人：甘工</w:t>
      </w:r>
    </w:p>
    <w:p w14:paraId="0210136D">
      <w:pPr>
        <w:widowControl/>
        <w:spacing w:before="75" w:after="7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联系方式：0755-83009835</w:t>
      </w:r>
    </w:p>
    <w:p w14:paraId="4AC138F5">
      <w:pPr>
        <w:widowControl/>
        <w:spacing w:before="75" w:after="75"/>
        <w:jc w:val="left"/>
        <w:rPr>
          <w:rFonts w:hint="eastAsia" w:ascii="宋体" w:hAnsi="宋体" w:eastAsia="宋体" w:cs="宋体"/>
          <w:b/>
          <w:bCs/>
          <w:color w:val="000000"/>
          <w:kern w:val="0"/>
          <w:sz w:val="27"/>
          <w:szCs w:val="27"/>
        </w:rPr>
      </w:pPr>
      <w:r>
        <w:rPr>
          <w:rFonts w:hint="eastAsia" w:ascii="宋体" w:hAnsi="宋体" w:eastAsia="宋体" w:cs="宋体"/>
          <w:b/>
          <w:bCs/>
          <w:color w:val="000000"/>
          <w:kern w:val="0"/>
          <w:sz w:val="27"/>
          <w:szCs w:val="27"/>
        </w:rPr>
        <w:t>十一</w:t>
      </w:r>
      <w:r>
        <w:rPr>
          <w:rFonts w:hint="eastAsia" w:ascii="宋体" w:hAnsi="宋体" w:eastAsia="宋体" w:cs="宋体"/>
          <w:b/>
          <w:bCs/>
          <w:color w:val="000000"/>
          <w:kern w:val="0"/>
          <w:sz w:val="27"/>
          <w:szCs w:val="27"/>
        </w:rPr>
        <w:t>、公示期</w:t>
      </w:r>
      <w:r>
        <w:rPr>
          <w:rFonts w:hint="eastAsia" w:ascii="宋体" w:hAnsi="宋体" w:eastAsia="宋体" w:cs="宋体"/>
          <w:b/>
          <w:bCs/>
          <w:color w:val="000000"/>
          <w:kern w:val="0"/>
          <w:sz w:val="27"/>
          <w:szCs w:val="27"/>
        </w:rPr>
        <w:t>：</w:t>
      </w:r>
    </w:p>
    <w:p w14:paraId="2C8D5B12">
      <w:pPr>
        <w:widowControl/>
        <w:spacing w:before="75" w:after="75"/>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本公示期限为三日，公示期内如有异议，异议人应当在公示期满前填写质疑函并递交至本司。 联系电话</w:t>
      </w:r>
      <w:r>
        <w:rPr>
          <w:rFonts w:hint="eastAsia" w:ascii="宋体" w:hAnsi="宋体" w:eastAsia="宋体" w:cs="宋体"/>
          <w:color w:val="000000"/>
          <w:kern w:val="0"/>
          <w:sz w:val="24"/>
          <w:szCs w:val="24"/>
        </w:rPr>
        <w:t>：0755-</w:t>
      </w:r>
      <w:r>
        <w:rPr>
          <w:rFonts w:hint="eastAsia" w:ascii="宋体" w:hAnsi="宋体" w:eastAsia="宋体" w:cs="宋体"/>
          <w:color w:val="000000"/>
          <w:kern w:val="0"/>
          <w:sz w:val="24"/>
          <w:szCs w:val="24"/>
        </w:rPr>
        <w:t>21075754</w:t>
      </w:r>
    </w:p>
    <w:p w14:paraId="636D802C">
      <w:pPr>
        <w:widowControl/>
        <w:spacing w:before="75" w:after="75"/>
        <w:jc w:val="left"/>
        <w:rPr>
          <w:rFonts w:hint="eastAsia" w:ascii="宋体" w:hAnsi="宋体" w:eastAsia="宋体" w:cs="宋体"/>
          <w:color w:val="000000"/>
          <w:kern w:val="0"/>
          <w:sz w:val="24"/>
          <w:szCs w:val="24"/>
        </w:rPr>
      </w:pPr>
    </w:p>
    <w:p w14:paraId="15CE9BB6">
      <w:pPr>
        <w:widowControl/>
        <w:spacing w:before="75" w:after="75"/>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深圳市千里招标代理有限公司</w:t>
      </w:r>
    </w:p>
    <w:p w14:paraId="035CA512">
      <w:pPr>
        <w:widowControl/>
        <w:spacing w:before="75" w:after="75"/>
        <w:jc w:val="righ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20</w:t>
      </w:r>
      <w:r>
        <w:rPr>
          <w:rFonts w:hint="eastAsia" w:ascii="宋体" w:hAnsi="宋体" w:eastAsia="宋体" w:cs="宋体"/>
          <w:color w:val="000000"/>
          <w:kern w:val="0"/>
          <w:sz w:val="24"/>
          <w:szCs w:val="24"/>
          <w:highlight w:val="none"/>
        </w:rPr>
        <w:t>24</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12</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6</w:t>
      </w:r>
      <w:r>
        <w:rPr>
          <w:rFonts w:hint="eastAsia" w:ascii="宋体" w:hAnsi="宋体" w:eastAsia="宋体" w:cs="宋体"/>
          <w:color w:val="000000"/>
          <w:kern w:val="0"/>
          <w:sz w:val="24"/>
          <w:szCs w:val="24"/>
          <w:highlight w:val="none"/>
        </w:rPr>
        <w:t>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UzNDRlOTBkNTc5N2M2NzRiZjZlMGY0NzJmMzgxZGUifQ=="/>
  </w:docVars>
  <w:rsids>
    <w:rsidRoot w:val="002E5D55"/>
    <w:rsid w:val="00006079"/>
    <w:rsid w:val="00016ED7"/>
    <w:rsid w:val="00021D1C"/>
    <w:rsid w:val="00030663"/>
    <w:rsid w:val="00074847"/>
    <w:rsid w:val="0008216B"/>
    <w:rsid w:val="00096482"/>
    <w:rsid w:val="000A25AB"/>
    <w:rsid w:val="000B361B"/>
    <w:rsid w:val="000B61CA"/>
    <w:rsid w:val="000C6262"/>
    <w:rsid w:val="000D038B"/>
    <w:rsid w:val="000D346C"/>
    <w:rsid w:val="000E429D"/>
    <w:rsid w:val="000F0736"/>
    <w:rsid w:val="000F639B"/>
    <w:rsid w:val="00101248"/>
    <w:rsid w:val="00102841"/>
    <w:rsid w:val="0010479F"/>
    <w:rsid w:val="00106A7C"/>
    <w:rsid w:val="001101B1"/>
    <w:rsid w:val="00111AB4"/>
    <w:rsid w:val="00114055"/>
    <w:rsid w:val="001221C4"/>
    <w:rsid w:val="00123372"/>
    <w:rsid w:val="00123FAB"/>
    <w:rsid w:val="00134F50"/>
    <w:rsid w:val="001363FB"/>
    <w:rsid w:val="00140FED"/>
    <w:rsid w:val="00143451"/>
    <w:rsid w:val="00162C60"/>
    <w:rsid w:val="00173B9F"/>
    <w:rsid w:val="00190BC0"/>
    <w:rsid w:val="001953C2"/>
    <w:rsid w:val="001A08EE"/>
    <w:rsid w:val="001A1A0A"/>
    <w:rsid w:val="001B0B00"/>
    <w:rsid w:val="001B2ADE"/>
    <w:rsid w:val="001D3448"/>
    <w:rsid w:val="002006AA"/>
    <w:rsid w:val="00205BD4"/>
    <w:rsid w:val="00225746"/>
    <w:rsid w:val="00231915"/>
    <w:rsid w:val="00247139"/>
    <w:rsid w:val="00250072"/>
    <w:rsid w:val="00261FDF"/>
    <w:rsid w:val="0026775F"/>
    <w:rsid w:val="00276C73"/>
    <w:rsid w:val="00277C0B"/>
    <w:rsid w:val="002919BF"/>
    <w:rsid w:val="002A1F89"/>
    <w:rsid w:val="002A5FA7"/>
    <w:rsid w:val="002A7046"/>
    <w:rsid w:val="002B2EDA"/>
    <w:rsid w:val="002C00F1"/>
    <w:rsid w:val="002E5D55"/>
    <w:rsid w:val="002E7601"/>
    <w:rsid w:val="002F707E"/>
    <w:rsid w:val="00312D6A"/>
    <w:rsid w:val="0031428C"/>
    <w:rsid w:val="00320ECB"/>
    <w:rsid w:val="00350577"/>
    <w:rsid w:val="003545FA"/>
    <w:rsid w:val="00356BEB"/>
    <w:rsid w:val="0035772A"/>
    <w:rsid w:val="00360D30"/>
    <w:rsid w:val="0036102F"/>
    <w:rsid w:val="00364EB4"/>
    <w:rsid w:val="0037494A"/>
    <w:rsid w:val="00380E09"/>
    <w:rsid w:val="00381017"/>
    <w:rsid w:val="00382FE0"/>
    <w:rsid w:val="00390177"/>
    <w:rsid w:val="00394479"/>
    <w:rsid w:val="003A1474"/>
    <w:rsid w:val="003B13D7"/>
    <w:rsid w:val="003C4F27"/>
    <w:rsid w:val="003D0116"/>
    <w:rsid w:val="003D13AB"/>
    <w:rsid w:val="003E276A"/>
    <w:rsid w:val="003E349B"/>
    <w:rsid w:val="003E530D"/>
    <w:rsid w:val="003E7F39"/>
    <w:rsid w:val="003F6B97"/>
    <w:rsid w:val="00410E0B"/>
    <w:rsid w:val="00420DE4"/>
    <w:rsid w:val="0042149F"/>
    <w:rsid w:val="004259FF"/>
    <w:rsid w:val="00443D2C"/>
    <w:rsid w:val="00447E74"/>
    <w:rsid w:val="00463B76"/>
    <w:rsid w:val="00467C6C"/>
    <w:rsid w:val="00477BDF"/>
    <w:rsid w:val="00480CF5"/>
    <w:rsid w:val="004831C9"/>
    <w:rsid w:val="00483907"/>
    <w:rsid w:val="0048585B"/>
    <w:rsid w:val="004914B1"/>
    <w:rsid w:val="00492515"/>
    <w:rsid w:val="004A1760"/>
    <w:rsid w:val="004B2D43"/>
    <w:rsid w:val="004D3574"/>
    <w:rsid w:val="004E5AE9"/>
    <w:rsid w:val="004E5CC6"/>
    <w:rsid w:val="004F1DCA"/>
    <w:rsid w:val="004F777F"/>
    <w:rsid w:val="00500E85"/>
    <w:rsid w:val="005030EE"/>
    <w:rsid w:val="005032A0"/>
    <w:rsid w:val="005039D3"/>
    <w:rsid w:val="00512332"/>
    <w:rsid w:val="00522D41"/>
    <w:rsid w:val="00523EDC"/>
    <w:rsid w:val="00534BC0"/>
    <w:rsid w:val="0054226B"/>
    <w:rsid w:val="0055413C"/>
    <w:rsid w:val="00567501"/>
    <w:rsid w:val="00575E4B"/>
    <w:rsid w:val="00576A3A"/>
    <w:rsid w:val="00587764"/>
    <w:rsid w:val="005963F2"/>
    <w:rsid w:val="005A16CF"/>
    <w:rsid w:val="005A33D7"/>
    <w:rsid w:val="005B107E"/>
    <w:rsid w:val="005B172D"/>
    <w:rsid w:val="005C2B08"/>
    <w:rsid w:val="005E17D1"/>
    <w:rsid w:val="005F1D17"/>
    <w:rsid w:val="0060165E"/>
    <w:rsid w:val="0061184E"/>
    <w:rsid w:val="00620ECB"/>
    <w:rsid w:val="006257A0"/>
    <w:rsid w:val="00627460"/>
    <w:rsid w:val="00627FAC"/>
    <w:rsid w:val="006523F4"/>
    <w:rsid w:val="00663B56"/>
    <w:rsid w:val="00665845"/>
    <w:rsid w:val="00665AA4"/>
    <w:rsid w:val="00681EB7"/>
    <w:rsid w:val="0068519D"/>
    <w:rsid w:val="0069169F"/>
    <w:rsid w:val="00693F6F"/>
    <w:rsid w:val="0069743E"/>
    <w:rsid w:val="006A231C"/>
    <w:rsid w:val="006D7DF5"/>
    <w:rsid w:val="006F3992"/>
    <w:rsid w:val="00713009"/>
    <w:rsid w:val="00714FCE"/>
    <w:rsid w:val="00715118"/>
    <w:rsid w:val="007204CB"/>
    <w:rsid w:val="007249D3"/>
    <w:rsid w:val="00726B20"/>
    <w:rsid w:val="00732DE0"/>
    <w:rsid w:val="00744369"/>
    <w:rsid w:val="007478E8"/>
    <w:rsid w:val="00747AE1"/>
    <w:rsid w:val="00780A1E"/>
    <w:rsid w:val="00787A78"/>
    <w:rsid w:val="007A2078"/>
    <w:rsid w:val="007A6BAF"/>
    <w:rsid w:val="007B4209"/>
    <w:rsid w:val="007B56CC"/>
    <w:rsid w:val="007B6EAC"/>
    <w:rsid w:val="007C3725"/>
    <w:rsid w:val="007C3D75"/>
    <w:rsid w:val="007D65C0"/>
    <w:rsid w:val="007D6CD9"/>
    <w:rsid w:val="007E4F06"/>
    <w:rsid w:val="007E5961"/>
    <w:rsid w:val="00812B93"/>
    <w:rsid w:val="008131A2"/>
    <w:rsid w:val="00813AEA"/>
    <w:rsid w:val="008152B6"/>
    <w:rsid w:val="00822EF0"/>
    <w:rsid w:val="00836322"/>
    <w:rsid w:val="008534B7"/>
    <w:rsid w:val="00855D87"/>
    <w:rsid w:val="00863506"/>
    <w:rsid w:val="00864344"/>
    <w:rsid w:val="00881B57"/>
    <w:rsid w:val="00884866"/>
    <w:rsid w:val="008A38C6"/>
    <w:rsid w:val="008C21C8"/>
    <w:rsid w:val="008C4EA5"/>
    <w:rsid w:val="008C5C05"/>
    <w:rsid w:val="008C78BA"/>
    <w:rsid w:val="008D092E"/>
    <w:rsid w:val="008D116A"/>
    <w:rsid w:val="008D66B7"/>
    <w:rsid w:val="008F2FCA"/>
    <w:rsid w:val="008F3A93"/>
    <w:rsid w:val="00903DDC"/>
    <w:rsid w:val="0092500D"/>
    <w:rsid w:val="0094014A"/>
    <w:rsid w:val="00941290"/>
    <w:rsid w:val="009706F1"/>
    <w:rsid w:val="0097275D"/>
    <w:rsid w:val="00980D11"/>
    <w:rsid w:val="0099275F"/>
    <w:rsid w:val="00994A00"/>
    <w:rsid w:val="00997697"/>
    <w:rsid w:val="009A0071"/>
    <w:rsid w:val="009A55E9"/>
    <w:rsid w:val="009B6C82"/>
    <w:rsid w:val="009C6284"/>
    <w:rsid w:val="009D45BA"/>
    <w:rsid w:val="009F3E38"/>
    <w:rsid w:val="00A050D8"/>
    <w:rsid w:val="00A119CB"/>
    <w:rsid w:val="00A21127"/>
    <w:rsid w:val="00A21BB8"/>
    <w:rsid w:val="00A30B38"/>
    <w:rsid w:val="00A30D57"/>
    <w:rsid w:val="00A33CBD"/>
    <w:rsid w:val="00A40821"/>
    <w:rsid w:val="00A44E32"/>
    <w:rsid w:val="00A573D4"/>
    <w:rsid w:val="00A658E5"/>
    <w:rsid w:val="00A66FD8"/>
    <w:rsid w:val="00A71001"/>
    <w:rsid w:val="00A73CB0"/>
    <w:rsid w:val="00A73D05"/>
    <w:rsid w:val="00A8043E"/>
    <w:rsid w:val="00A90AB3"/>
    <w:rsid w:val="00A93FFC"/>
    <w:rsid w:val="00A97320"/>
    <w:rsid w:val="00AA7332"/>
    <w:rsid w:val="00AB430E"/>
    <w:rsid w:val="00AC1D04"/>
    <w:rsid w:val="00AC29F0"/>
    <w:rsid w:val="00AC354E"/>
    <w:rsid w:val="00AC41BA"/>
    <w:rsid w:val="00AC7D1F"/>
    <w:rsid w:val="00AC7F16"/>
    <w:rsid w:val="00AD34A9"/>
    <w:rsid w:val="00AD3841"/>
    <w:rsid w:val="00AD7735"/>
    <w:rsid w:val="00AE3537"/>
    <w:rsid w:val="00AE60BF"/>
    <w:rsid w:val="00B05D62"/>
    <w:rsid w:val="00B0775E"/>
    <w:rsid w:val="00B14D82"/>
    <w:rsid w:val="00B27645"/>
    <w:rsid w:val="00B30337"/>
    <w:rsid w:val="00B35AC7"/>
    <w:rsid w:val="00B41822"/>
    <w:rsid w:val="00B42FA8"/>
    <w:rsid w:val="00B45150"/>
    <w:rsid w:val="00B46C89"/>
    <w:rsid w:val="00B53E6F"/>
    <w:rsid w:val="00B57531"/>
    <w:rsid w:val="00B6079B"/>
    <w:rsid w:val="00B60BFC"/>
    <w:rsid w:val="00B80E3A"/>
    <w:rsid w:val="00B816B9"/>
    <w:rsid w:val="00B8746B"/>
    <w:rsid w:val="00B95538"/>
    <w:rsid w:val="00BA5391"/>
    <w:rsid w:val="00BB259F"/>
    <w:rsid w:val="00BB59B2"/>
    <w:rsid w:val="00BD28B5"/>
    <w:rsid w:val="00BE292C"/>
    <w:rsid w:val="00C03FBD"/>
    <w:rsid w:val="00C04D61"/>
    <w:rsid w:val="00C13270"/>
    <w:rsid w:val="00C313A7"/>
    <w:rsid w:val="00C319C7"/>
    <w:rsid w:val="00C31F46"/>
    <w:rsid w:val="00C405C8"/>
    <w:rsid w:val="00C417BB"/>
    <w:rsid w:val="00C44076"/>
    <w:rsid w:val="00C54C9B"/>
    <w:rsid w:val="00C576AA"/>
    <w:rsid w:val="00C676DA"/>
    <w:rsid w:val="00C70241"/>
    <w:rsid w:val="00C71845"/>
    <w:rsid w:val="00C73C14"/>
    <w:rsid w:val="00C8074E"/>
    <w:rsid w:val="00C86F3F"/>
    <w:rsid w:val="00C95B09"/>
    <w:rsid w:val="00C96BE1"/>
    <w:rsid w:val="00CA7FDC"/>
    <w:rsid w:val="00CC0A46"/>
    <w:rsid w:val="00CC5150"/>
    <w:rsid w:val="00CE4EE0"/>
    <w:rsid w:val="00CF2728"/>
    <w:rsid w:val="00CF3CC1"/>
    <w:rsid w:val="00D011E1"/>
    <w:rsid w:val="00D328EE"/>
    <w:rsid w:val="00D35126"/>
    <w:rsid w:val="00D36F72"/>
    <w:rsid w:val="00D43278"/>
    <w:rsid w:val="00D4506E"/>
    <w:rsid w:val="00D45E8D"/>
    <w:rsid w:val="00D56F08"/>
    <w:rsid w:val="00D664A2"/>
    <w:rsid w:val="00D740DB"/>
    <w:rsid w:val="00D80C71"/>
    <w:rsid w:val="00D85F3A"/>
    <w:rsid w:val="00D94F2D"/>
    <w:rsid w:val="00D958E3"/>
    <w:rsid w:val="00DB48A3"/>
    <w:rsid w:val="00DC52C0"/>
    <w:rsid w:val="00DC6063"/>
    <w:rsid w:val="00DD243C"/>
    <w:rsid w:val="00DD46FC"/>
    <w:rsid w:val="00DE32BB"/>
    <w:rsid w:val="00DE5C37"/>
    <w:rsid w:val="00DF0D8D"/>
    <w:rsid w:val="00DF26D8"/>
    <w:rsid w:val="00DF2C51"/>
    <w:rsid w:val="00E1374F"/>
    <w:rsid w:val="00E21ADD"/>
    <w:rsid w:val="00E2499E"/>
    <w:rsid w:val="00E2526B"/>
    <w:rsid w:val="00E40903"/>
    <w:rsid w:val="00E512AB"/>
    <w:rsid w:val="00E5433E"/>
    <w:rsid w:val="00E70344"/>
    <w:rsid w:val="00E70440"/>
    <w:rsid w:val="00E708FC"/>
    <w:rsid w:val="00E74DEF"/>
    <w:rsid w:val="00E77C4D"/>
    <w:rsid w:val="00E81D6C"/>
    <w:rsid w:val="00E824DE"/>
    <w:rsid w:val="00E96A4A"/>
    <w:rsid w:val="00E97006"/>
    <w:rsid w:val="00EA15D9"/>
    <w:rsid w:val="00EA3738"/>
    <w:rsid w:val="00EA5BA9"/>
    <w:rsid w:val="00EA5C62"/>
    <w:rsid w:val="00EA6FCE"/>
    <w:rsid w:val="00EB0646"/>
    <w:rsid w:val="00EB0D8A"/>
    <w:rsid w:val="00EB4FAB"/>
    <w:rsid w:val="00EB797D"/>
    <w:rsid w:val="00EC5AAD"/>
    <w:rsid w:val="00ED1819"/>
    <w:rsid w:val="00EE2009"/>
    <w:rsid w:val="00EE6415"/>
    <w:rsid w:val="00F06E81"/>
    <w:rsid w:val="00F24FD5"/>
    <w:rsid w:val="00F31D6F"/>
    <w:rsid w:val="00F44CB6"/>
    <w:rsid w:val="00F52689"/>
    <w:rsid w:val="00F538DA"/>
    <w:rsid w:val="00F60190"/>
    <w:rsid w:val="00F64D89"/>
    <w:rsid w:val="00F7250D"/>
    <w:rsid w:val="00F767E2"/>
    <w:rsid w:val="00F81536"/>
    <w:rsid w:val="00FA2A47"/>
    <w:rsid w:val="00FB69F4"/>
    <w:rsid w:val="00FC26CB"/>
    <w:rsid w:val="00FC70AE"/>
    <w:rsid w:val="00FD032E"/>
    <w:rsid w:val="00FD5AE2"/>
    <w:rsid w:val="00FD631F"/>
    <w:rsid w:val="00FE1B36"/>
    <w:rsid w:val="00FF2228"/>
    <w:rsid w:val="00FF346B"/>
    <w:rsid w:val="03D56A99"/>
    <w:rsid w:val="06E1670C"/>
    <w:rsid w:val="0E082370"/>
    <w:rsid w:val="15856A58"/>
    <w:rsid w:val="1E811E6B"/>
    <w:rsid w:val="1FDB6B14"/>
    <w:rsid w:val="20222881"/>
    <w:rsid w:val="20404806"/>
    <w:rsid w:val="20564675"/>
    <w:rsid w:val="226E1596"/>
    <w:rsid w:val="254A4C0A"/>
    <w:rsid w:val="2B5955F9"/>
    <w:rsid w:val="324213FF"/>
    <w:rsid w:val="37F807E9"/>
    <w:rsid w:val="434F7C54"/>
    <w:rsid w:val="4B685902"/>
    <w:rsid w:val="4BFD1311"/>
    <w:rsid w:val="4FD3445D"/>
    <w:rsid w:val="56B87235"/>
    <w:rsid w:val="62D97066"/>
    <w:rsid w:val="6933763E"/>
    <w:rsid w:val="6B1026A8"/>
    <w:rsid w:val="787316FB"/>
    <w:rsid w:val="7D114647"/>
    <w:rsid w:val="7F707D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7"/>
    <w:semiHidden/>
    <w:unhideWhenUsed/>
    <w:qFormat/>
    <w:uiPriority w:val="99"/>
    <w:rPr>
      <w:rFonts w:ascii="宋体" w:eastAsia="宋体"/>
      <w:sz w:val="18"/>
      <w:szCs w:val="18"/>
    </w:rPr>
  </w:style>
  <w:style w:type="paragraph" w:styleId="4">
    <w:name w:val="Body Text Indent"/>
    <w:basedOn w:val="1"/>
    <w:qFormat/>
    <w:uiPriority w:val="0"/>
    <w:pPr>
      <w:spacing w:after="120"/>
      <w:ind w:left="420" w:leftChars="200"/>
    </w:pPr>
    <w:rPr>
      <w:rFonts w:ascii="Calibri" w:hAnsi="Calibri"/>
      <w:szCs w:val="22"/>
    </w:rPr>
  </w:style>
  <w:style w:type="paragraph" w:styleId="5">
    <w:name w:val="Balloon Text"/>
    <w:basedOn w:val="1"/>
    <w:link w:val="15"/>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4"/>
    <w:unhideWhenUsed/>
    <w:qFormat/>
    <w:uiPriority w:val="0"/>
    <w:pPr>
      <w:spacing w:after="120" w:line="240" w:lineRule="auto"/>
      <w:ind w:left="420" w:leftChars="200"/>
    </w:pPr>
    <w:rPr>
      <w:rFonts w:ascii="Calibri" w:hAnsi="Calibri"/>
      <w:szCs w:val="22"/>
    </w:rPr>
  </w:style>
  <w:style w:type="paragraph" w:customStyle="1" w:styleId="12">
    <w:name w:val="表格文字"/>
    <w:basedOn w:val="1"/>
    <w:qFormat/>
    <w:uiPriority w:val="0"/>
    <w:pPr>
      <w:spacing w:before="25" w:after="25"/>
      <w:jc w:val="left"/>
    </w:pPr>
    <w:rPr>
      <w:bCs/>
      <w:spacing w:val="10"/>
      <w:kern w:val="0"/>
      <w:sz w:val="24"/>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批注框文本 Char"/>
    <w:basedOn w:val="11"/>
    <w:link w:val="5"/>
    <w:semiHidden/>
    <w:qFormat/>
    <w:uiPriority w:val="99"/>
    <w:rPr>
      <w:sz w:val="18"/>
      <w:szCs w:val="18"/>
    </w:rPr>
  </w:style>
  <w:style w:type="character" w:customStyle="1" w:styleId="16">
    <w:name w:val="标题 3 Char"/>
    <w:basedOn w:val="11"/>
    <w:link w:val="2"/>
    <w:qFormat/>
    <w:uiPriority w:val="9"/>
    <w:rPr>
      <w:rFonts w:ascii="宋体" w:hAnsi="宋体" w:eastAsia="宋体" w:cs="宋体"/>
      <w:b/>
      <w:bCs/>
      <w:kern w:val="0"/>
      <w:sz w:val="27"/>
      <w:szCs w:val="27"/>
    </w:rPr>
  </w:style>
  <w:style w:type="character" w:customStyle="1" w:styleId="17">
    <w:name w:val="文档结构图 Char"/>
    <w:basedOn w:val="11"/>
    <w:link w:val="3"/>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861</Words>
  <Characters>1027</Characters>
  <Lines>8</Lines>
  <Paragraphs>2</Paragraphs>
  <TotalTime>70</TotalTime>
  <ScaleCrop>false</ScaleCrop>
  <LinksUpToDate>false</LinksUpToDate>
  <CharactersWithSpaces>1059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2019-06-12T06:58:00Z</dcterms:created>
  <dc:creator>微软中国</dc:creator>
  <cp:lastModifiedBy>viki淡</cp:lastModifiedBy>
  <dcterms:modified xsi:type="dcterms:W3CDTF">2024-12-06T07:35:40Z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06491D65926A47508E02F19F2EEC178D_12</vt:lpwstr>
  </property>
</Properties>
</file>