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4D0B7F">
      <w:pPr>
        <w:pStyle w:val="2"/>
        <w:rPr>
          <w:rFonts w:hint="eastAsia"/>
          <w:bCs/>
          <w:color w:val="auto"/>
          <w:sz w:val="40"/>
          <w:szCs w:val="40"/>
          <w:highlight w:val="none"/>
        </w:rPr>
      </w:pPr>
      <w:r>
        <w:rPr>
          <w:rFonts w:hint="eastAsia"/>
          <w:bCs/>
          <w:color w:val="auto"/>
          <w:sz w:val="40"/>
          <w:szCs w:val="40"/>
          <w:highlight w:val="none"/>
        </w:rPr>
        <w:t>远程超声诊断系统采购项目</w:t>
      </w:r>
      <w:bookmarkStart w:id="1" w:name="_GoBack"/>
      <w:bookmarkEnd w:id="1"/>
      <w:r>
        <w:rPr>
          <w:rFonts w:hint="eastAsia"/>
          <w:bCs/>
          <w:color w:val="auto"/>
          <w:sz w:val="40"/>
          <w:szCs w:val="40"/>
          <w:highlight w:val="none"/>
        </w:rPr>
        <w:t>招标公告</w:t>
      </w:r>
    </w:p>
    <w:p w14:paraId="41F23854">
      <w:pPr>
        <w:pStyle w:val="3"/>
        <w:keepNext w:val="0"/>
        <w:keepLines w:val="0"/>
        <w:widowControl/>
        <w:suppressLineNumbers w:val="0"/>
        <w:shd w:val="clear" w:color="auto" w:fill="FFFFFF"/>
        <w:spacing w:before="0" w:beforeAutospacing="0" w:after="0" w:afterAutospacing="0" w:line="360" w:lineRule="atLeast"/>
        <w:ind w:left="0" w:right="0" w:firstLine="435"/>
        <w:jc w:val="left"/>
        <w:rPr>
          <w:color w:val="auto"/>
          <w:highlight w:val="none"/>
        </w:rPr>
      </w:pPr>
      <w:r>
        <w:rPr>
          <w:rFonts w:hint="eastAsia" w:ascii="宋体" w:hAnsi="宋体" w:eastAsia="宋体" w:cs="宋体"/>
          <w:i w:val="0"/>
          <w:iCs w:val="0"/>
          <w:caps w:val="0"/>
          <w:color w:val="auto"/>
          <w:spacing w:val="0"/>
          <w:sz w:val="22"/>
          <w:szCs w:val="22"/>
          <w:highlight w:val="none"/>
          <w:shd w:val="clear" w:color="auto" w:fill="FFFFFF"/>
        </w:rPr>
        <w:t>深圳市东海国际招标有限公司（以下简称“采购代理机构”）受采购人委托，就</w:t>
      </w:r>
      <w:r>
        <w:rPr>
          <w:rFonts w:hint="eastAsia" w:ascii="宋体" w:hAnsi="宋体" w:cs="宋体"/>
          <w:i w:val="0"/>
          <w:iCs w:val="0"/>
          <w:caps w:val="0"/>
          <w:color w:val="auto"/>
          <w:spacing w:val="0"/>
          <w:sz w:val="22"/>
          <w:szCs w:val="22"/>
          <w:highlight w:val="none"/>
          <w:shd w:val="clear" w:color="auto" w:fill="FFFFFF"/>
          <w:lang w:eastAsia="zh-CN"/>
        </w:rPr>
        <w:t>远程超声诊断系统采购项目</w:t>
      </w:r>
      <w:r>
        <w:rPr>
          <w:rFonts w:hint="eastAsia" w:ascii="宋体" w:hAnsi="宋体" w:eastAsia="宋体" w:cs="宋体"/>
          <w:i w:val="0"/>
          <w:iCs w:val="0"/>
          <w:caps w:val="0"/>
          <w:color w:val="auto"/>
          <w:spacing w:val="0"/>
          <w:sz w:val="22"/>
          <w:szCs w:val="22"/>
          <w:highlight w:val="none"/>
          <w:shd w:val="clear" w:color="auto" w:fill="FFFFFF"/>
        </w:rPr>
        <w:t>进行公开招标，欢迎符合资格条件的投标人前来投标。</w:t>
      </w:r>
      <w:r>
        <w:rPr>
          <w:rFonts w:hint="eastAsia" w:ascii="宋体" w:hAnsi="宋体" w:cs="宋体"/>
          <w:i w:val="0"/>
          <w:iCs w:val="0"/>
          <w:caps w:val="0"/>
          <w:color w:val="auto"/>
          <w:spacing w:val="0"/>
          <w:sz w:val="22"/>
          <w:szCs w:val="22"/>
          <w:highlight w:val="none"/>
          <w:shd w:val="clear" w:color="auto" w:fill="FFFFFF"/>
          <w:lang w:eastAsia="zh-CN"/>
        </w:rPr>
        <w:t>远程超声诊断系统采购项目</w:t>
      </w:r>
      <w:r>
        <w:rPr>
          <w:rFonts w:hint="eastAsia" w:ascii="宋体" w:hAnsi="宋体" w:eastAsia="宋体" w:cs="宋体"/>
          <w:i w:val="0"/>
          <w:iCs w:val="0"/>
          <w:caps w:val="0"/>
          <w:color w:val="auto"/>
          <w:spacing w:val="0"/>
          <w:sz w:val="22"/>
          <w:szCs w:val="22"/>
          <w:highlight w:val="none"/>
          <w:shd w:val="clear" w:color="auto" w:fill="FFFFFF"/>
        </w:rPr>
        <w:t>的潜在投标人应在深圳市罗湖区太宁路2号百仕达大厦27B获取招标文件，并于</w:t>
      </w:r>
      <w:r>
        <w:rPr>
          <w:rFonts w:hint="eastAsia" w:ascii="宋体" w:hAnsi="宋体" w:cs="宋体"/>
          <w:i w:val="0"/>
          <w:iCs w:val="0"/>
          <w:caps w:val="0"/>
          <w:color w:val="auto"/>
          <w:spacing w:val="0"/>
          <w:sz w:val="22"/>
          <w:szCs w:val="22"/>
          <w:highlight w:val="none"/>
          <w:shd w:val="clear" w:color="auto" w:fill="FFFFFF"/>
          <w:lang w:val="en-US" w:eastAsia="zh-CN"/>
        </w:rPr>
        <w:t>2025年3</w:t>
      </w:r>
      <w:r>
        <w:rPr>
          <w:rFonts w:hint="eastAsia" w:ascii="宋体" w:hAnsi="宋体" w:eastAsia="宋体" w:cs="宋体"/>
          <w:i w:val="0"/>
          <w:iCs w:val="0"/>
          <w:caps w:val="0"/>
          <w:color w:val="auto"/>
          <w:spacing w:val="0"/>
          <w:sz w:val="22"/>
          <w:szCs w:val="22"/>
          <w:highlight w:val="none"/>
          <w:shd w:val="clear" w:color="auto" w:fill="FFFFFF"/>
        </w:rPr>
        <w:t>月</w:t>
      </w:r>
      <w:r>
        <w:rPr>
          <w:rFonts w:hint="eastAsia" w:ascii="宋体" w:hAnsi="宋体" w:cs="宋体"/>
          <w:i w:val="0"/>
          <w:iCs w:val="0"/>
          <w:caps w:val="0"/>
          <w:color w:val="auto"/>
          <w:spacing w:val="0"/>
          <w:sz w:val="22"/>
          <w:szCs w:val="22"/>
          <w:highlight w:val="none"/>
          <w:shd w:val="clear" w:color="auto" w:fill="FFFFFF"/>
          <w:lang w:val="en-US" w:eastAsia="zh-CN"/>
        </w:rPr>
        <w:t>24</w:t>
      </w:r>
      <w:r>
        <w:rPr>
          <w:rFonts w:hint="eastAsia" w:ascii="宋体" w:hAnsi="宋体" w:eastAsia="宋体" w:cs="宋体"/>
          <w:i w:val="0"/>
          <w:iCs w:val="0"/>
          <w:caps w:val="0"/>
          <w:color w:val="auto"/>
          <w:spacing w:val="0"/>
          <w:sz w:val="22"/>
          <w:szCs w:val="22"/>
          <w:highlight w:val="none"/>
          <w:shd w:val="clear" w:color="auto" w:fill="FFFFFF"/>
        </w:rPr>
        <w:t>日</w:t>
      </w:r>
      <w:r>
        <w:rPr>
          <w:rFonts w:hint="eastAsia" w:ascii="宋体" w:hAnsi="宋体" w:cs="宋体"/>
          <w:i w:val="0"/>
          <w:iCs w:val="0"/>
          <w:caps w:val="0"/>
          <w:color w:val="auto"/>
          <w:spacing w:val="0"/>
          <w:sz w:val="22"/>
          <w:szCs w:val="22"/>
          <w:highlight w:val="none"/>
          <w:shd w:val="clear" w:color="auto" w:fill="FFFFFF"/>
          <w:lang w:val="en-US" w:eastAsia="zh-CN"/>
        </w:rPr>
        <w:t>14</w:t>
      </w:r>
      <w:r>
        <w:rPr>
          <w:rFonts w:hint="eastAsia" w:ascii="宋体" w:hAnsi="宋体" w:eastAsia="宋体" w:cs="宋体"/>
          <w:i w:val="0"/>
          <w:iCs w:val="0"/>
          <w:caps w:val="0"/>
          <w:color w:val="auto"/>
          <w:spacing w:val="0"/>
          <w:sz w:val="22"/>
          <w:szCs w:val="22"/>
          <w:highlight w:val="none"/>
          <w:shd w:val="clear" w:color="auto" w:fill="FFFFFF"/>
        </w:rPr>
        <w:t>点30分（北京时间）前递交投标文件。</w:t>
      </w:r>
    </w:p>
    <w:p w14:paraId="37E11B69">
      <w:pPr>
        <w:pStyle w:val="2"/>
        <w:keepNext w:val="0"/>
        <w:keepLines w:val="0"/>
        <w:widowControl/>
        <w:suppressLineNumbers w:val="0"/>
        <w:shd w:val="clear" w:color="auto" w:fill="FFFFFF"/>
        <w:spacing w:before="300" w:beforeAutospacing="0" w:after="150" w:afterAutospacing="0" w:line="360" w:lineRule="atLeast"/>
        <w:ind w:left="0" w:firstLine="0"/>
        <w:rPr>
          <w:rStyle w:val="6"/>
          <w:rFonts w:hint="eastAsia" w:ascii="宋体" w:hAnsi="宋体" w:eastAsia="宋体" w:cs="宋体"/>
          <w:b/>
          <w:bCs/>
          <w:i w:val="0"/>
          <w:iCs w:val="0"/>
          <w:caps w:val="0"/>
          <w:color w:val="auto"/>
          <w:spacing w:val="0"/>
          <w:sz w:val="22"/>
          <w:szCs w:val="22"/>
          <w:highlight w:val="none"/>
          <w:shd w:val="clear" w:color="auto" w:fill="FFFFFF"/>
        </w:rPr>
      </w:pPr>
      <w:r>
        <w:rPr>
          <w:rStyle w:val="6"/>
          <w:rFonts w:hint="eastAsia" w:ascii="宋体" w:hAnsi="宋体" w:eastAsia="宋体" w:cs="宋体"/>
          <w:b/>
          <w:bCs/>
          <w:i w:val="0"/>
          <w:iCs w:val="0"/>
          <w:caps w:val="0"/>
          <w:color w:val="auto"/>
          <w:spacing w:val="0"/>
          <w:sz w:val="22"/>
          <w:szCs w:val="22"/>
          <w:highlight w:val="none"/>
          <w:shd w:val="clear" w:color="auto" w:fill="FFFFFF"/>
        </w:rPr>
        <w:t>一、项目基本情况</w:t>
      </w:r>
    </w:p>
    <w:p w14:paraId="0FE4BF02">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宋体" w:cs="微软雅黑"/>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2"/>
          <w:szCs w:val="22"/>
          <w:highlight w:val="none"/>
          <w:shd w:val="clear" w:color="auto" w:fill="FFFFFF"/>
        </w:rPr>
        <w:t>1.项目编号：</w:t>
      </w:r>
      <w:r>
        <w:rPr>
          <w:rFonts w:hint="eastAsia" w:ascii="宋体" w:hAnsi="宋体" w:cs="宋体"/>
          <w:i w:val="0"/>
          <w:iCs w:val="0"/>
          <w:caps w:val="0"/>
          <w:color w:val="auto"/>
          <w:spacing w:val="0"/>
          <w:sz w:val="22"/>
          <w:szCs w:val="22"/>
          <w:highlight w:val="none"/>
          <w:shd w:val="clear" w:color="auto" w:fill="FFFFFF"/>
          <w:lang w:eastAsia="zh-CN"/>
        </w:rPr>
        <w:t>3324-DH2531H3039</w:t>
      </w:r>
    </w:p>
    <w:p w14:paraId="5A4077A0">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宋体" w:cs="微软雅黑"/>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2"/>
          <w:szCs w:val="22"/>
          <w:highlight w:val="none"/>
          <w:shd w:val="clear" w:color="auto" w:fill="FFFFFF"/>
        </w:rPr>
        <w:t>2.项目名称：</w:t>
      </w:r>
      <w:r>
        <w:rPr>
          <w:rFonts w:hint="eastAsia" w:ascii="宋体" w:hAnsi="宋体" w:cs="宋体"/>
          <w:i w:val="0"/>
          <w:iCs w:val="0"/>
          <w:caps w:val="0"/>
          <w:color w:val="auto"/>
          <w:spacing w:val="0"/>
          <w:sz w:val="22"/>
          <w:szCs w:val="22"/>
          <w:highlight w:val="none"/>
          <w:shd w:val="clear" w:color="auto" w:fill="FFFFFF"/>
          <w:lang w:eastAsia="zh-CN"/>
        </w:rPr>
        <w:t>远程超声诊断系统采购项目</w:t>
      </w:r>
    </w:p>
    <w:p w14:paraId="2A36C206">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3.预算金额：人民币</w:t>
      </w:r>
      <w:r>
        <w:rPr>
          <w:rFonts w:hint="eastAsia" w:ascii="宋体" w:hAnsi="宋体" w:cs="宋体"/>
          <w:i w:val="0"/>
          <w:iCs w:val="0"/>
          <w:caps w:val="0"/>
          <w:color w:val="auto"/>
          <w:spacing w:val="0"/>
          <w:sz w:val="22"/>
          <w:szCs w:val="22"/>
          <w:highlight w:val="none"/>
          <w:shd w:val="clear" w:color="auto" w:fill="FFFFFF"/>
          <w:lang w:eastAsia="zh-CN"/>
        </w:rPr>
        <w:t>190,000.00</w:t>
      </w:r>
      <w:r>
        <w:rPr>
          <w:rFonts w:hint="eastAsia" w:ascii="宋体" w:hAnsi="宋体" w:eastAsia="宋体" w:cs="宋体"/>
          <w:i w:val="0"/>
          <w:iCs w:val="0"/>
          <w:caps w:val="0"/>
          <w:color w:val="auto"/>
          <w:spacing w:val="0"/>
          <w:sz w:val="22"/>
          <w:szCs w:val="22"/>
          <w:highlight w:val="none"/>
          <w:shd w:val="clear" w:color="auto" w:fill="FFFFFF"/>
        </w:rPr>
        <w:t>元</w:t>
      </w:r>
    </w:p>
    <w:p w14:paraId="379BE0F9">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4.最高限价：人民币</w:t>
      </w:r>
      <w:r>
        <w:rPr>
          <w:rFonts w:hint="eastAsia" w:ascii="宋体" w:hAnsi="宋体" w:eastAsia="宋体" w:cs="宋体"/>
          <w:i w:val="0"/>
          <w:iCs w:val="0"/>
          <w:caps w:val="0"/>
          <w:color w:val="auto"/>
          <w:spacing w:val="0"/>
          <w:sz w:val="22"/>
          <w:szCs w:val="22"/>
          <w:highlight w:val="none"/>
          <w:shd w:val="clear" w:color="auto" w:fill="FFFFFF"/>
          <w:lang w:eastAsia="zh-CN"/>
        </w:rPr>
        <w:t>190,000.00</w:t>
      </w:r>
      <w:r>
        <w:rPr>
          <w:rFonts w:hint="eastAsia" w:ascii="宋体" w:hAnsi="宋体" w:eastAsia="宋体" w:cs="宋体"/>
          <w:i w:val="0"/>
          <w:iCs w:val="0"/>
          <w:caps w:val="0"/>
          <w:color w:val="auto"/>
          <w:spacing w:val="0"/>
          <w:sz w:val="22"/>
          <w:szCs w:val="22"/>
          <w:highlight w:val="none"/>
          <w:shd w:val="clear" w:color="auto" w:fill="FFFFFF"/>
        </w:rPr>
        <w:t>元</w:t>
      </w:r>
    </w:p>
    <w:p w14:paraId="511980A0">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5.采购需求：详见招标文件。</w:t>
      </w:r>
    </w:p>
    <w:p w14:paraId="04F00FA5">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6.合同履行期限：详见招标文件。</w:t>
      </w:r>
    </w:p>
    <w:p w14:paraId="2FAFCB34">
      <w:pPr>
        <w:pStyle w:val="3"/>
        <w:keepNext w:val="0"/>
        <w:keepLines w:val="0"/>
        <w:widowControl/>
        <w:suppressLineNumbers w:val="0"/>
        <w:shd w:val="clear" w:color="auto" w:fill="FFFFFF"/>
        <w:spacing w:before="0" w:beforeAutospacing="0" w:after="0" w:afterAutospacing="0" w:line="360" w:lineRule="atLeast"/>
        <w:ind w:left="0" w:right="0" w:firstLine="435"/>
        <w:jc w:val="left"/>
        <w:rPr>
          <w:color w:val="auto"/>
          <w:highlight w:val="none"/>
        </w:rPr>
      </w:pPr>
      <w:r>
        <w:rPr>
          <w:rFonts w:hint="eastAsia" w:ascii="宋体" w:hAnsi="宋体" w:eastAsia="宋体" w:cs="宋体"/>
          <w:i w:val="0"/>
          <w:iCs w:val="0"/>
          <w:caps w:val="0"/>
          <w:color w:val="auto"/>
          <w:spacing w:val="0"/>
          <w:sz w:val="22"/>
          <w:szCs w:val="22"/>
          <w:highlight w:val="none"/>
          <w:shd w:val="clear" w:color="auto" w:fill="FFFFFF"/>
        </w:rPr>
        <w:t>7.本项目不接受联合体投标。</w:t>
      </w:r>
    </w:p>
    <w:p w14:paraId="6F05F630">
      <w:pPr>
        <w:pStyle w:val="2"/>
        <w:keepNext w:val="0"/>
        <w:keepLines w:val="0"/>
        <w:widowControl/>
        <w:suppressLineNumbers w:val="0"/>
        <w:shd w:val="clear" w:color="auto" w:fill="FFFFFF"/>
        <w:spacing w:before="300" w:beforeAutospacing="0" w:after="150" w:afterAutospacing="0" w:line="360" w:lineRule="atLeast"/>
        <w:ind w:left="0" w:firstLine="0"/>
        <w:rPr>
          <w:rStyle w:val="6"/>
          <w:rFonts w:hint="eastAsia" w:ascii="宋体" w:hAnsi="宋体" w:eastAsia="宋体" w:cs="宋体"/>
          <w:b/>
          <w:bCs/>
          <w:i w:val="0"/>
          <w:iCs w:val="0"/>
          <w:caps w:val="0"/>
          <w:color w:val="auto"/>
          <w:spacing w:val="0"/>
          <w:sz w:val="22"/>
          <w:szCs w:val="22"/>
          <w:highlight w:val="none"/>
          <w:shd w:val="clear" w:color="auto" w:fill="FFFFFF"/>
        </w:rPr>
      </w:pPr>
      <w:r>
        <w:rPr>
          <w:rStyle w:val="6"/>
          <w:rFonts w:hint="eastAsia" w:ascii="宋体" w:hAnsi="宋体" w:eastAsia="宋体" w:cs="宋体"/>
          <w:b/>
          <w:bCs/>
          <w:i w:val="0"/>
          <w:iCs w:val="0"/>
          <w:caps w:val="0"/>
          <w:color w:val="auto"/>
          <w:spacing w:val="0"/>
          <w:sz w:val="22"/>
          <w:szCs w:val="22"/>
          <w:highlight w:val="none"/>
          <w:shd w:val="clear" w:color="auto" w:fill="FFFFFF"/>
        </w:rPr>
        <w:t>二、申请人的资格要求</w:t>
      </w:r>
    </w:p>
    <w:p w14:paraId="769B42A3">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14:paraId="7BBCC46B">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2.落实政府采购政策需满足的资格要求：无；</w:t>
      </w:r>
    </w:p>
    <w:p w14:paraId="5F5DC1A0">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3.本项目的特定资格要求：</w:t>
      </w:r>
    </w:p>
    <w:p w14:paraId="116CC17B">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（1）参与本项目投标前三年内，在经营活动中没有重大违法记录（须按本项目投标文件格式要求提供《政府采购投标及履约承诺函》加盖投标人公章）；</w:t>
      </w:r>
    </w:p>
    <w:p w14:paraId="6663C45A">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（2）参与本项目政府采购活动时不存在被有关部门禁止参与政府采购活动且在有效期内的情况（须按本项目投标文件格式要求提供《政府采购投标及履约承诺函》加盖投标人公章）；</w:t>
      </w:r>
    </w:p>
    <w:p w14:paraId="4A439475">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（3）单位负责人为同一人或者存在直接控股、管理关系的不同供应商，不得参加同一合同项下的政府采购活动（须按本项目投标文件格式要求提供《政府采购投标及履约承诺函》加盖投标人公章）；</w:t>
      </w:r>
    </w:p>
    <w:p w14:paraId="048F6493">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4）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57DCBB8A">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（5）投标人未被列入失信被执行人、重大税收违法案件当事人名单及政府采购严重违法失信行为记录名单（“信用中国”（www.creditchina.gov.cn）“信用服务”栏的“重大税收违法失信主体</w:t>
      </w:r>
      <w:r>
        <w:rPr>
          <w:rFonts w:hint="eastAsia" w:ascii="宋体" w:hAnsi="宋体" w:eastAsia="宋体" w:cs="宋体"/>
          <w:i w:val="0"/>
          <w:iCs w:val="0"/>
          <w:caps w:val="0"/>
          <w:color w:val="auto"/>
          <w:spacing w:val="0"/>
          <w:sz w:val="22"/>
          <w:szCs w:val="22"/>
          <w:highlight w:val="none"/>
          <w:shd w:val="clear" w:color="auto" w:fill="FFFFFF"/>
          <w:lang w:eastAsia="zh-CN"/>
        </w:rPr>
        <w:t>”“</w:t>
      </w:r>
      <w:r>
        <w:rPr>
          <w:rFonts w:hint="eastAsia" w:ascii="宋体" w:hAnsi="宋体" w:eastAsia="宋体" w:cs="宋体"/>
          <w:i w:val="0"/>
          <w:iCs w:val="0"/>
          <w:caps w:val="0"/>
          <w:color w:val="auto"/>
          <w:spacing w:val="0"/>
          <w:sz w:val="22"/>
          <w:szCs w:val="22"/>
          <w:highlight w:val="none"/>
          <w:shd w:val="clear" w:color="auto" w:fill="FFFFFF"/>
        </w:rPr>
        <w:t>失信被执行人”，“中国政府采购”（www.ccgp.gov.cn）“政府采购严重违法失信行为记录名单”，“深圳信用网”（www.szcredit.com.cn）以及“深圳市政府采购监管网”（zfcg.sz.gov.cn）为投标人信用信息查询渠道，相关信息以开标当日的查询结果为准。由采购代理机构查询，投标人无需提供证明材料）；</w:t>
      </w:r>
    </w:p>
    <w:p w14:paraId="1305F64B">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6）投标人须提供国家企业信用信息公示系统（https://www.gsxt.gov.cn/index.html）或机关赋码和事业单位登记管理网（http://www.gjsy.gov.cn/sydwfrxxcx/）或全国社会组织信用信息公示平台（https://xxgs.chinanpo.mca.gov.cn/gsxt/newList）网站截图，作为不同供应商之间不存在单位负责人为同一人或者直接控股、管理关系的补充证明；</w:t>
      </w:r>
    </w:p>
    <w:p w14:paraId="0B3448E2">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（7）本项目不接受联合体投标，不允许分包或转包；</w:t>
      </w:r>
    </w:p>
    <w:p w14:paraId="70B7825B">
      <w:pPr>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（8）本项目不接受进口产品投标（进口产品是指通过中国海关报关验放进入中国境内且产自关境外的产品，相关内容以“财库【2007】119号文”和“财办库【2008】248号文”的相关规定为准）。</w:t>
      </w:r>
    </w:p>
    <w:p w14:paraId="5A0AE361">
      <w:pPr>
        <w:pStyle w:val="2"/>
        <w:keepNext w:val="0"/>
        <w:keepLines w:val="0"/>
        <w:widowControl/>
        <w:suppressLineNumbers w:val="0"/>
        <w:shd w:val="clear" w:color="auto" w:fill="FFFFFF"/>
        <w:spacing w:before="300" w:beforeAutospacing="0" w:after="150" w:afterAutospacing="0" w:line="360" w:lineRule="atLeast"/>
        <w:ind w:left="0" w:firstLine="0"/>
        <w:rPr>
          <w:rStyle w:val="6"/>
          <w:rFonts w:hint="eastAsia" w:ascii="宋体" w:hAnsi="宋体" w:eastAsia="宋体" w:cs="宋体"/>
          <w:b/>
          <w:bCs/>
          <w:i w:val="0"/>
          <w:iCs w:val="0"/>
          <w:caps w:val="0"/>
          <w:color w:val="auto"/>
          <w:spacing w:val="0"/>
          <w:sz w:val="22"/>
          <w:szCs w:val="22"/>
          <w:highlight w:val="none"/>
          <w:shd w:val="clear" w:color="auto" w:fill="FFFFFF"/>
        </w:rPr>
      </w:pPr>
      <w:r>
        <w:rPr>
          <w:rStyle w:val="6"/>
          <w:rFonts w:hint="eastAsia" w:ascii="宋体" w:hAnsi="宋体" w:eastAsia="宋体" w:cs="宋体"/>
          <w:b/>
          <w:bCs/>
          <w:i w:val="0"/>
          <w:iCs w:val="0"/>
          <w:caps w:val="0"/>
          <w:color w:val="auto"/>
          <w:spacing w:val="0"/>
          <w:sz w:val="22"/>
          <w:szCs w:val="22"/>
          <w:highlight w:val="none"/>
          <w:shd w:val="clear" w:color="auto" w:fill="FFFFFF"/>
        </w:rPr>
        <w:t>三、获取招标文件</w:t>
      </w:r>
    </w:p>
    <w:p w14:paraId="2BB9B4F8">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1.时间：</w:t>
      </w:r>
      <w:r>
        <w:rPr>
          <w:rFonts w:hint="eastAsia" w:ascii="宋体" w:hAnsi="宋体" w:cs="宋体"/>
          <w:i w:val="0"/>
          <w:iCs w:val="0"/>
          <w:caps w:val="0"/>
          <w:color w:val="auto"/>
          <w:spacing w:val="0"/>
          <w:sz w:val="22"/>
          <w:szCs w:val="22"/>
          <w:highlight w:val="none"/>
          <w:shd w:val="clear" w:color="auto" w:fill="FFFFFF"/>
          <w:lang w:val="en-US" w:eastAsia="zh-CN"/>
        </w:rPr>
        <w:t>2025年3</w:t>
      </w:r>
      <w:r>
        <w:rPr>
          <w:rFonts w:hint="eastAsia" w:ascii="宋体" w:hAnsi="宋体" w:eastAsia="宋体" w:cs="宋体"/>
          <w:i w:val="0"/>
          <w:iCs w:val="0"/>
          <w:caps w:val="0"/>
          <w:color w:val="auto"/>
          <w:spacing w:val="0"/>
          <w:sz w:val="22"/>
          <w:szCs w:val="22"/>
          <w:highlight w:val="none"/>
          <w:shd w:val="clear" w:color="auto" w:fill="FFFFFF"/>
        </w:rPr>
        <w:t>月</w:t>
      </w:r>
      <w:r>
        <w:rPr>
          <w:rFonts w:hint="eastAsia" w:ascii="宋体" w:hAnsi="宋体" w:cs="宋体"/>
          <w:i w:val="0"/>
          <w:iCs w:val="0"/>
          <w:caps w:val="0"/>
          <w:color w:val="auto"/>
          <w:spacing w:val="0"/>
          <w:sz w:val="22"/>
          <w:szCs w:val="22"/>
          <w:highlight w:val="none"/>
          <w:shd w:val="clear" w:color="auto" w:fill="FFFFFF"/>
          <w:lang w:val="en-US" w:eastAsia="zh-CN"/>
        </w:rPr>
        <w:t>10</w:t>
      </w:r>
      <w:r>
        <w:rPr>
          <w:rFonts w:hint="eastAsia" w:ascii="宋体" w:hAnsi="宋体" w:eastAsia="宋体" w:cs="宋体"/>
          <w:i w:val="0"/>
          <w:iCs w:val="0"/>
          <w:caps w:val="0"/>
          <w:color w:val="auto"/>
          <w:spacing w:val="0"/>
          <w:sz w:val="22"/>
          <w:szCs w:val="22"/>
          <w:highlight w:val="none"/>
          <w:shd w:val="clear" w:color="auto" w:fill="FFFFFF"/>
        </w:rPr>
        <w:t>日至</w:t>
      </w:r>
      <w:r>
        <w:rPr>
          <w:rFonts w:hint="eastAsia" w:ascii="宋体" w:hAnsi="宋体" w:cs="宋体"/>
          <w:i w:val="0"/>
          <w:iCs w:val="0"/>
          <w:caps w:val="0"/>
          <w:color w:val="auto"/>
          <w:spacing w:val="0"/>
          <w:sz w:val="22"/>
          <w:szCs w:val="22"/>
          <w:highlight w:val="none"/>
          <w:shd w:val="clear" w:color="auto" w:fill="FFFFFF"/>
          <w:lang w:val="en-US" w:eastAsia="zh-CN"/>
        </w:rPr>
        <w:t>2025年3</w:t>
      </w:r>
      <w:r>
        <w:rPr>
          <w:rFonts w:hint="eastAsia" w:ascii="宋体" w:hAnsi="宋体" w:eastAsia="宋体" w:cs="宋体"/>
          <w:i w:val="0"/>
          <w:iCs w:val="0"/>
          <w:caps w:val="0"/>
          <w:color w:val="auto"/>
          <w:spacing w:val="0"/>
          <w:sz w:val="22"/>
          <w:szCs w:val="22"/>
          <w:highlight w:val="none"/>
          <w:shd w:val="clear" w:color="auto" w:fill="FFFFFF"/>
        </w:rPr>
        <w:t>月</w:t>
      </w:r>
      <w:r>
        <w:rPr>
          <w:rFonts w:hint="eastAsia" w:ascii="宋体" w:hAnsi="宋体" w:cs="宋体"/>
          <w:i w:val="0"/>
          <w:iCs w:val="0"/>
          <w:caps w:val="0"/>
          <w:color w:val="auto"/>
          <w:spacing w:val="0"/>
          <w:sz w:val="22"/>
          <w:szCs w:val="22"/>
          <w:highlight w:val="none"/>
          <w:shd w:val="clear" w:color="auto" w:fill="FFFFFF"/>
          <w:lang w:val="en-US" w:eastAsia="zh-CN"/>
        </w:rPr>
        <w:t>17</w:t>
      </w:r>
      <w:r>
        <w:rPr>
          <w:rFonts w:hint="eastAsia" w:ascii="宋体" w:hAnsi="宋体" w:eastAsia="宋体" w:cs="宋体"/>
          <w:i w:val="0"/>
          <w:iCs w:val="0"/>
          <w:caps w:val="0"/>
          <w:color w:val="auto"/>
          <w:spacing w:val="0"/>
          <w:sz w:val="22"/>
          <w:szCs w:val="22"/>
          <w:highlight w:val="none"/>
          <w:shd w:val="clear" w:color="auto" w:fill="FFFFFF"/>
        </w:rPr>
        <w:t>日，每天上午09:00至12:00，下午14：30至17:30（北京时间，法定节假日除外）</w:t>
      </w:r>
    </w:p>
    <w:p w14:paraId="6C179AAA">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2.地点：深圳市罗湖区太宁路2号百仕达大厦27B</w:t>
      </w:r>
    </w:p>
    <w:p w14:paraId="305773DD">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3.方式：现场投标报名或网上投标报名（报名资料均需加盖单位公章）</w:t>
      </w:r>
    </w:p>
    <w:p w14:paraId="1B510085">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（1）现场投标报名</w:t>
      </w:r>
      <w:r>
        <w:rPr>
          <w:rFonts w:hint="eastAsia" w:ascii="宋体" w:hAnsi="宋体" w:eastAsia="宋体" w:cs="宋体"/>
          <w:i w:val="0"/>
          <w:iCs w:val="0"/>
          <w:caps w:val="0"/>
          <w:color w:val="auto"/>
          <w:spacing w:val="0"/>
          <w:sz w:val="22"/>
          <w:szCs w:val="22"/>
          <w:highlight w:val="none"/>
          <w:shd w:val="clear" w:color="auto" w:fill="FFFFFF"/>
          <w:lang w:eastAsia="zh-CN"/>
        </w:rPr>
        <w:t>，</w:t>
      </w:r>
      <w:r>
        <w:rPr>
          <w:rFonts w:hint="eastAsia" w:ascii="宋体" w:hAnsi="宋体" w:eastAsia="宋体" w:cs="宋体"/>
          <w:i w:val="0"/>
          <w:iCs w:val="0"/>
          <w:caps w:val="0"/>
          <w:color w:val="auto"/>
          <w:spacing w:val="0"/>
          <w:sz w:val="22"/>
          <w:szCs w:val="22"/>
          <w:highlight w:val="none"/>
          <w:shd w:val="clear" w:color="auto" w:fill="FFFFFF"/>
        </w:rPr>
        <w:t>提供以下资料：1）营业执照（或事业法人登记证等证明文件）复印件；2）法定代表人证明书及授权委托书，附上法定代表人身份证复印件及授权代表身份证复印件；3）《洽购文件登记表》；4）资格要求中其他资质证明文件。</w:t>
      </w:r>
    </w:p>
    <w:p w14:paraId="5D0CB64E">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（2）网上投标报名：发送报名资料至我司邮箱进行报名登记及获取招标文件，邮箱地址：dh@szdhit.com。报名邮件需附以下资料</w:t>
      </w:r>
      <w:r>
        <w:rPr>
          <w:rFonts w:hint="eastAsia" w:ascii="宋体" w:hAnsi="宋体" w:eastAsia="宋体" w:cs="宋体"/>
          <w:i w:val="0"/>
          <w:iCs w:val="0"/>
          <w:caps w:val="0"/>
          <w:color w:val="auto"/>
          <w:spacing w:val="0"/>
          <w:sz w:val="22"/>
          <w:szCs w:val="22"/>
          <w:highlight w:val="none"/>
          <w:shd w:val="clear" w:color="auto" w:fill="FFFFFF"/>
          <w:lang w:eastAsia="zh-CN"/>
        </w:rPr>
        <w:t>：</w:t>
      </w:r>
      <w:r>
        <w:rPr>
          <w:rFonts w:hint="eastAsia" w:ascii="宋体" w:hAnsi="宋体" w:eastAsia="宋体" w:cs="宋体"/>
          <w:i w:val="0"/>
          <w:iCs w:val="0"/>
          <w:caps w:val="0"/>
          <w:color w:val="auto"/>
          <w:spacing w:val="0"/>
          <w:sz w:val="22"/>
          <w:szCs w:val="22"/>
          <w:highlight w:val="none"/>
          <w:shd w:val="clear" w:color="auto" w:fill="FFFFFF"/>
        </w:rPr>
        <w:t xml:space="preserve"> 1）营业执照（或事业法人登记证等证明文件）复印件；2）法定代表人证明书及授权委托书，附上法定代表人身份证复印件及授权代表身份证复印件；3）《洽购文件登记表》；4）资格要求中其他资质证明文件；5）购买标书费用</w:t>
      </w:r>
      <w:r>
        <w:rPr>
          <w:rFonts w:hint="eastAsia" w:ascii="宋体" w:hAnsi="宋体" w:eastAsia="宋体" w:cs="宋体"/>
          <w:i w:val="0"/>
          <w:iCs w:val="0"/>
          <w:caps w:val="0"/>
          <w:color w:val="auto"/>
          <w:spacing w:val="0"/>
          <w:sz w:val="22"/>
          <w:szCs w:val="22"/>
          <w:highlight w:val="none"/>
          <w:shd w:val="clear" w:color="auto" w:fill="FFFFFF"/>
          <w:lang w:eastAsia="zh-CN"/>
        </w:rPr>
        <w:t>银行转账</w:t>
      </w:r>
      <w:r>
        <w:rPr>
          <w:rFonts w:hint="eastAsia" w:ascii="宋体" w:hAnsi="宋体" w:eastAsia="宋体" w:cs="宋体"/>
          <w:i w:val="0"/>
          <w:iCs w:val="0"/>
          <w:caps w:val="0"/>
          <w:color w:val="auto"/>
          <w:spacing w:val="0"/>
          <w:sz w:val="22"/>
          <w:szCs w:val="22"/>
          <w:highlight w:val="none"/>
          <w:shd w:val="clear" w:color="auto" w:fill="FFFFFF"/>
        </w:rPr>
        <w:t>凭证。报名时间以邮件收到时间为准，工作人员将在第二个工作日与报名资料完整的投标人联系。</w:t>
      </w:r>
    </w:p>
    <w:p w14:paraId="5F6B3B37">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（3）供应商可到采购代理机构网站（www.szdhit.com）下载中心免费下载</w:t>
      </w:r>
      <w:bookmarkStart w:id="0" w:name="OLE_LINK26"/>
      <w:bookmarkEnd w:id="0"/>
      <w:r>
        <w:rPr>
          <w:rFonts w:hint="eastAsia" w:ascii="宋体" w:hAnsi="宋体" w:eastAsia="宋体" w:cs="宋体"/>
          <w:i w:val="0"/>
          <w:iCs w:val="0"/>
          <w:caps w:val="0"/>
          <w:color w:val="auto"/>
          <w:spacing w:val="0"/>
          <w:sz w:val="22"/>
          <w:szCs w:val="22"/>
          <w:highlight w:val="none"/>
          <w:shd w:val="clear" w:color="auto" w:fill="FFFFFF"/>
        </w:rPr>
        <w:t>《洽购文件登记表》及《法定代表人证明书及授权委托书》。</w:t>
      </w:r>
    </w:p>
    <w:p w14:paraId="4167C43D">
      <w:pPr>
        <w:pStyle w:val="3"/>
        <w:keepNext w:val="0"/>
        <w:keepLines w:val="0"/>
        <w:widowControl/>
        <w:suppressLineNumbers w:val="0"/>
        <w:shd w:val="clear" w:color="auto" w:fill="FFFFFF"/>
        <w:spacing w:before="0" w:beforeAutospacing="0" w:after="0" w:afterAutospacing="0" w:line="360" w:lineRule="atLeast"/>
        <w:ind w:right="0" w:firstLine="442" w:firstLineChars="200"/>
        <w:jc w:val="left"/>
        <w:rPr>
          <w:rFonts w:hint="eastAsia" w:ascii="微软雅黑" w:hAnsi="微软雅黑" w:eastAsia="微软雅黑" w:cs="微软雅黑"/>
          <w:b/>
          <w:bCs/>
          <w:i w:val="0"/>
          <w:iCs w:val="0"/>
          <w:caps w:val="0"/>
          <w:color w:val="auto"/>
          <w:spacing w:val="0"/>
          <w:sz w:val="21"/>
          <w:szCs w:val="21"/>
          <w:highlight w:val="none"/>
        </w:rPr>
      </w:pPr>
      <w:r>
        <w:rPr>
          <w:rFonts w:hint="eastAsia" w:ascii="宋体" w:hAnsi="宋体" w:eastAsia="宋体" w:cs="宋体"/>
          <w:b/>
          <w:bCs/>
          <w:i w:val="0"/>
          <w:iCs w:val="0"/>
          <w:caps w:val="0"/>
          <w:color w:val="auto"/>
          <w:spacing w:val="0"/>
          <w:sz w:val="22"/>
          <w:szCs w:val="22"/>
          <w:highlight w:val="none"/>
          <w:shd w:val="clear" w:color="auto" w:fill="FFFFFF"/>
        </w:rPr>
        <w:t>（4）标书发售联系人及联系方式：葛小姐，0755-86959378转8001</w:t>
      </w:r>
    </w:p>
    <w:p w14:paraId="51510FD1">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4.售价：500.00元（售后不退）</w:t>
      </w:r>
    </w:p>
    <w:p w14:paraId="0DB5E4A1">
      <w:pPr>
        <w:pStyle w:val="3"/>
        <w:keepNext w:val="0"/>
        <w:keepLines w:val="0"/>
        <w:widowControl/>
        <w:suppressLineNumbers w:val="0"/>
        <w:shd w:val="clear" w:color="auto" w:fill="FFFFFF"/>
        <w:spacing w:before="0" w:beforeAutospacing="0" w:after="0" w:afterAutospacing="0" w:line="360" w:lineRule="atLeast"/>
        <w:ind w:right="0" w:firstLine="660" w:firstLineChars="3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开户行名称及账号</w:t>
      </w:r>
    </w:p>
    <w:p w14:paraId="4A029F5A">
      <w:pPr>
        <w:pStyle w:val="3"/>
        <w:keepNext w:val="0"/>
        <w:keepLines w:val="0"/>
        <w:widowControl/>
        <w:suppressLineNumbers w:val="0"/>
        <w:shd w:val="clear" w:color="auto" w:fill="FFFFFF"/>
        <w:spacing w:before="0" w:beforeAutospacing="0" w:after="0" w:afterAutospacing="0" w:line="360" w:lineRule="atLeast"/>
        <w:ind w:right="0" w:firstLine="660" w:firstLineChars="3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开户行：中国农业银行股份有限公司深圳东湖支行</w:t>
      </w:r>
    </w:p>
    <w:p w14:paraId="2038C3DF">
      <w:pPr>
        <w:pStyle w:val="3"/>
        <w:keepNext w:val="0"/>
        <w:keepLines w:val="0"/>
        <w:widowControl/>
        <w:suppressLineNumbers w:val="0"/>
        <w:shd w:val="clear" w:color="auto" w:fill="FFFFFF"/>
        <w:spacing w:before="0" w:beforeAutospacing="0" w:after="0" w:afterAutospacing="0" w:line="360" w:lineRule="atLeast"/>
        <w:ind w:right="0" w:firstLine="660" w:firstLineChars="3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账户名称：深圳市东海国际招标有限公司</w:t>
      </w:r>
    </w:p>
    <w:p w14:paraId="3CAD90E2">
      <w:pPr>
        <w:pStyle w:val="3"/>
        <w:keepNext w:val="0"/>
        <w:keepLines w:val="0"/>
        <w:widowControl/>
        <w:suppressLineNumbers w:val="0"/>
        <w:shd w:val="clear" w:color="auto" w:fill="FFFFFF"/>
        <w:spacing w:before="0" w:beforeAutospacing="0" w:after="0" w:afterAutospacing="0" w:line="360" w:lineRule="atLeast"/>
        <w:ind w:right="0" w:firstLine="660" w:firstLineChars="3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账号：4100 1800 0400 2656 1</w:t>
      </w:r>
    </w:p>
    <w:p w14:paraId="065B222D">
      <w:pPr>
        <w:pStyle w:val="3"/>
        <w:keepNext w:val="0"/>
        <w:keepLines w:val="0"/>
        <w:widowControl/>
        <w:suppressLineNumbers w:val="0"/>
        <w:shd w:val="clear" w:color="auto" w:fill="FFFFFF"/>
        <w:spacing w:before="0" w:beforeAutospacing="0" w:after="0" w:afterAutospacing="0" w:line="360" w:lineRule="atLeast"/>
        <w:ind w:right="0" w:firstLine="660" w:firstLineChars="300"/>
        <w:jc w:val="left"/>
        <w:rPr>
          <w:color w:val="auto"/>
          <w:highlight w:val="none"/>
        </w:rPr>
      </w:pPr>
      <w:r>
        <w:rPr>
          <w:rFonts w:hint="eastAsia" w:ascii="宋体" w:hAnsi="宋体" w:eastAsia="宋体" w:cs="宋体"/>
          <w:i w:val="0"/>
          <w:iCs w:val="0"/>
          <w:caps w:val="0"/>
          <w:color w:val="auto"/>
          <w:spacing w:val="0"/>
          <w:sz w:val="22"/>
          <w:szCs w:val="22"/>
          <w:highlight w:val="none"/>
          <w:shd w:val="clear" w:color="auto" w:fill="FFFFFF"/>
          <w:lang w:eastAsia="zh-CN"/>
        </w:rPr>
        <w:t>付款时请备注公司名称</w:t>
      </w:r>
      <w:r>
        <w:rPr>
          <w:rFonts w:hint="eastAsia" w:ascii="宋体" w:hAnsi="宋体" w:eastAsia="宋体" w:cs="宋体"/>
          <w:i w:val="0"/>
          <w:iCs w:val="0"/>
          <w:caps w:val="0"/>
          <w:color w:val="auto"/>
          <w:spacing w:val="0"/>
          <w:sz w:val="22"/>
          <w:szCs w:val="22"/>
          <w:highlight w:val="none"/>
          <w:shd w:val="clear" w:color="auto" w:fill="FFFFFF"/>
          <w:lang w:val="en-US" w:eastAsia="zh-CN"/>
        </w:rPr>
        <w:t>+付款原因</w:t>
      </w:r>
      <w:r>
        <w:rPr>
          <w:rFonts w:hint="eastAsia" w:ascii="宋体" w:hAnsi="宋体" w:eastAsia="宋体" w:cs="宋体"/>
          <w:i w:val="0"/>
          <w:iCs w:val="0"/>
          <w:caps w:val="0"/>
          <w:color w:val="auto"/>
          <w:spacing w:val="0"/>
          <w:sz w:val="22"/>
          <w:szCs w:val="22"/>
          <w:highlight w:val="none"/>
          <w:shd w:val="clear" w:color="auto" w:fill="FFFFFF"/>
          <w:lang w:eastAsia="zh-CN"/>
        </w:rPr>
        <w:t>（</w:t>
      </w:r>
      <w:r>
        <w:rPr>
          <w:rFonts w:hint="eastAsia" w:ascii="宋体" w:hAnsi="宋体" w:eastAsia="宋体" w:cs="宋体"/>
          <w:i w:val="0"/>
          <w:iCs w:val="0"/>
          <w:caps w:val="0"/>
          <w:color w:val="auto"/>
          <w:spacing w:val="0"/>
          <w:sz w:val="22"/>
          <w:szCs w:val="22"/>
          <w:highlight w:val="none"/>
          <w:shd w:val="clear" w:color="auto" w:fill="FFFFFF"/>
        </w:rPr>
        <w:t>购买采购文件</w:t>
      </w:r>
      <w:r>
        <w:rPr>
          <w:rFonts w:hint="eastAsia" w:ascii="宋体" w:hAnsi="宋体" w:eastAsia="宋体" w:cs="宋体"/>
          <w:i w:val="0"/>
          <w:iCs w:val="0"/>
          <w:caps w:val="0"/>
          <w:color w:val="auto"/>
          <w:spacing w:val="0"/>
          <w:sz w:val="22"/>
          <w:szCs w:val="22"/>
          <w:highlight w:val="none"/>
          <w:shd w:val="clear" w:color="auto" w:fill="FFFFFF"/>
          <w:lang w:eastAsia="zh-CN"/>
        </w:rPr>
        <w:t>或</w:t>
      </w:r>
      <w:r>
        <w:rPr>
          <w:rFonts w:hint="eastAsia" w:ascii="宋体" w:hAnsi="宋体" w:eastAsia="宋体" w:cs="宋体"/>
          <w:i w:val="0"/>
          <w:iCs w:val="0"/>
          <w:caps w:val="0"/>
          <w:color w:val="auto"/>
          <w:spacing w:val="0"/>
          <w:sz w:val="22"/>
          <w:szCs w:val="22"/>
          <w:highlight w:val="none"/>
          <w:shd w:val="clear" w:color="auto" w:fill="FFFFFF"/>
        </w:rPr>
        <w:t>中标服务费付款</w:t>
      </w:r>
      <w:r>
        <w:rPr>
          <w:rFonts w:hint="eastAsia" w:ascii="宋体" w:hAnsi="宋体" w:eastAsia="宋体" w:cs="宋体"/>
          <w:i w:val="0"/>
          <w:iCs w:val="0"/>
          <w:caps w:val="0"/>
          <w:color w:val="auto"/>
          <w:spacing w:val="0"/>
          <w:sz w:val="22"/>
          <w:szCs w:val="22"/>
          <w:highlight w:val="none"/>
          <w:shd w:val="clear" w:color="auto" w:fill="FFFFFF"/>
          <w:lang w:eastAsia="zh-CN"/>
        </w:rPr>
        <w:t>）</w:t>
      </w:r>
    </w:p>
    <w:p w14:paraId="6527B722">
      <w:pPr>
        <w:pStyle w:val="2"/>
        <w:keepNext w:val="0"/>
        <w:keepLines w:val="0"/>
        <w:widowControl/>
        <w:suppressLineNumbers w:val="0"/>
        <w:shd w:val="clear" w:color="auto" w:fill="FFFFFF"/>
        <w:spacing w:before="300" w:beforeAutospacing="0" w:after="150" w:afterAutospacing="0" w:line="360" w:lineRule="atLeast"/>
        <w:ind w:left="0" w:firstLine="0"/>
        <w:rPr>
          <w:rFonts w:hint="eastAsia" w:ascii="微软雅黑" w:hAnsi="微软雅黑" w:eastAsia="微软雅黑" w:cs="微软雅黑"/>
          <w:i w:val="0"/>
          <w:iCs w:val="0"/>
          <w:caps w:val="0"/>
          <w:color w:val="auto"/>
          <w:spacing w:val="0"/>
          <w:sz w:val="45"/>
          <w:szCs w:val="45"/>
          <w:highlight w:val="none"/>
        </w:rPr>
      </w:pPr>
      <w:r>
        <w:rPr>
          <w:rStyle w:val="6"/>
          <w:rFonts w:hint="eastAsia" w:ascii="宋体" w:hAnsi="宋体" w:eastAsia="宋体" w:cs="宋体"/>
          <w:b/>
          <w:bCs/>
          <w:i w:val="0"/>
          <w:iCs w:val="0"/>
          <w:caps w:val="0"/>
          <w:color w:val="auto"/>
          <w:spacing w:val="0"/>
          <w:sz w:val="22"/>
          <w:szCs w:val="22"/>
          <w:highlight w:val="none"/>
          <w:shd w:val="clear" w:color="auto" w:fill="FFFFFF"/>
        </w:rPr>
        <w:t>四、提交投标文件截止时间、开标时间和地点</w:t>
      </w:r>
    </w:p>
    <w:p w14:paraId="2E0BCC83">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1.时间：</w:t>
      </w:r>
      <w:r>
        <w:rPr>
          <w:rFonts w:hint="eastAsia" w:ascii="宋体" w:hAnsi="宋体" w:cs="宋体"/>
          <w:i w:val="0"/>
          <w:iCs w:val="0"/>
          <w:caps w:val="0"/>
          <w:color w:val="auto"/>
          <w:spacing w:val="0"/>
          <w:sz w:val="22"/>
          <w:szCs w:val="22"/>
          <w:highlight w:val="none"/>
          <w:shd w:val="clear" w:color="auto" w:fill="FFFFFF"/>
          <w:lang w:val="en-US" w:eastAsia="zh-CN"/>
        </w:rPr>
        <w:t>2025年3</w:t>
      </w:r>
      <w:r>
        <w:rPr>
          <w:rFonts w:hint="eastAsia" w:ascii="宋体" w:hAnsi="宋体" w:eastAsia="宋体" w:cs="宋体"/>
          <w:i w:val="0"/>
          <w:iCs w:val="0"/>
          <w:caps w:val="0"/>
          <w:color w:val="auto"/>
          <w:spacing w:val="0"/>
          <w:sz w:val="22"/>
          <w:szCs w:val="22"/>
          <w:highlight w:val="none"/>
          <w:shd w:val="clear" w:color="auto" w:fill="FFFFFF"/>
        </w:rPr>
        <w:t>月</w:t>
      </w:r>
      <w:r>
        <w:rPr>
          <w:rFonts w:hint="eastAsia" w:ascii="宋体" w:hAnsi="宋体" w:cs="宋体"/>
          <w:i w:val="0"/>
          <w:iCs w:val="0"/>
          <w:caps w:val="0"/>
          <w:color w:val="auto"/>
          <w:spacing w:val="0"/>
          <w:sz w:val="22"/>
          <w:szCs w:val="22"/>
          <w:highlight w:val="none"/>
          <w:shd w:val="clear" w:color="auto" w:fill="FFFFFF"/>
          <w:lang w:val="en-US" w:eastAsia="zh-CN"/>
        </w:rPr>
        <w:t>24</w:t>
      </w:r>
      <w:r>
        <w:rPr>
          <w:rFonts w:hint="eastAsia" w:ascii="宋体" w:hAnsi="宋体" w:eastAsia="宋体" w:cs="宋体"/>
          <w:i w:val="0"/>
          <w:iCs w:val="0"/>
          <w:caps w:val="0"/>
          <w:color w:val="auto"/>
          <w:spacing w:val="0"/>
          <w:sz w:val="22"/>
          <w:szCs w:val="22"/>
          <w:highlight w:val="none"/>
          <w:shd w:val="clear" w:color="auto" w:fill="FFFFFF"/>
        </w:rPr>
        <w:t>日</w:t>
      </w:r>
      <w:r>
        <w:rPr>
          <w:rFonts w:hint="eastAsia" w:ascii="宋体" w:hAnsi="宋体" w:cs="宋体"/>
          <w:i w:val="0"/>
          <w:iCs w:val="0"/>
          <w:caps w:val="0"/>
          <w:color w:val="auto"/>
          <w:spacing w:val="0"/>
          <w:sz w:val="22"/>
          <w:szCs w:val="22"/>
          <w:highlight w:val="none"/>
          <w:shd w:val="clear" w:color="auto" w:fill="FFFFFF"/>
          <w:lang w:val="en-US" w:eastAsia="zh-CN"/>
        </w:rPr>
        <w:t>14</w:t>
      </w:r>
      <w:r>
        <w:rPr>
          <w:rFonts w:hint="eastAsia" w:ascii="宋体" w:hAnsi="宋体" w:eastAsia="宋体" w:cs="宋体"/>
          <w:i w:val="0"/>
          <w:iCs w:val="0"/>
          <w:caps w:val="0"/>
          <w:color w:val="auto"/>
          <w:spacing w:val="0"/>
          <w:sz w:val="22"/>
          <w:szCs w:val="22"/>
          <w:highlight w:val="none"/>
          <w:shd w:val="clear" w:color="auto" w:fill="FFFFFF"/>
        </w:rPr>
        <w:t>点30分（北京时间）</w:t>
      </w:r>
    </w:p>
    <w:p w14:paraId="57EFA8AE">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2.地点：深圳市罗湖区太宁路2号百仕达大厦27B深圳市东海国际招标有限公司</w:t>
      </w:r>
      <w:r>
        <w:rPr>
          <w:rFonts w:hint="eastAsia" w:cs="Times New Roman"/>
          <w:i w:val="0"/>
          <w:iCs w:val="0"/>
          <w:caps w:val="0"/>
          <w:color w:val="auto"/>
          <w:spacing w:val="0"/>
          <w:sz w:val="22"/>
          <w:szCs w:val="22"/>
          <w:highlight w:val="none"/>
          <w:shd w:val="clear" w:color="auto" w:fill="FFFFFF"/>
          <w:lang w:val="en-US" w:eastAsia="zh-CN"/>
        </w:rPr>
        <w:t>1</w:t>
      </w:r>
      <w:r>
        <w:rPr>
          <w:rFonts w:hint="eastAsia" w:ascii="宋体" w:hAnsi="宋体" w:eastAsia="宋体" w:cs="宋体"/>
          <w:i w:val="0"/>
          <w:iCs w:val="0"/>
          <w:caps w:val="0"/>
          <w:color w:val="auto"/>
          <w:spacing w:val="0"/>
          <w:sz w:val="22"/>
          <w:szCs w:val="22"/>
          <w:highlight w:val="none"/>
          <w:shd w:val="clear" w:color="auto" w:fill="FFFFFF"/>
        </w:rPr>
        <w:t>号开标室</w:t>
      </w:r>
    </w:p>
    <w:p w14:paraId="5FE34399">
      <w:pPr>
        <w:pStyle w:val="2"/>
        <w:keepNext w:val="0"/>
        <w:keepLines w:val="0"/>
        <w:widowControl/>
        <w:suppressLineNumbers w:val="0"/>
        <w:shd w:val="clear" w:color="auto" w:fill="FFFFFF"/>
        <w:spacing w:before="300" w:beforeAutospacing="0" w:after="150" w:afterAutospacing="0" w:line="360" w:lineRule="atLeast"/>
        <w:ind w:left="0" w:firstLine="0"/>
        <w:rPr>
          <w:rFonts w:hint="eastAsia" w:ascii="微软雅黑" w:hAnsi="微软雅黑" w:eastAsia="微软雅黑" w:cs="微软雅黑"/>
          <w:i w:val="0"/>
          <w:iCs w:val="0"/>
          <w:caps w:val="0"/>
          <w:color w:val="auto"/>
          <w:spacing w:val="0"/>
          <w:sz w:val="45"/>
          <w:szCs w:val="45"/>
          <w:highlight w:val="none"/>
        </w:rPr>
      </w:pPr>
      <w:r>
        <w:rPr>
          <w:rStyle w:val="6"/>
          <w:rFonts w:hint="eastAsia" w:ascii="宋体" w:hAnsi="宋体" w:eastAsia="宋体" w:cs="宋体"/>
          <w:b/>
          <w:bCs/>
          <w:i w:val="0"/>
          <w:iCs w:val="0"/>
          <w:caps w:val="0"/>
          <w:color w:val="auto"/>
          <w:spacing w:val="0"/>
          <w:sz w:val="22"/>
          <w:szCs w:val="22"/>
          <w:highlight w:val="none"/>
          <w:shd w:val="clear" w:color="auto" w:fill="FFFFFF"/>
        </w:rPr>
        <w:t>五、公告期限</w:t>
      </w:r>
    </w:p>
    <w:p w14:paraId="371BFC5F">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自本公告发布之日起5个工作日。</w:t>
      </w:r>
    </w:p>
    <w:p w14:paraId="732AA963">
      <w:pPr>
        <w:pStyle w:val="2"/>
        <w:keepNext w:val="0"/>
        <w:keepLines w:val="0"/>
        <w:widowControl/>
        <w:suppressLineNumbers w:val="0"/>
        <w:shd w:val="clear" w:color="auto" w:fill="FFFFFF"/>
        <w:spacing w:before="300" w:beforeAutospacing="0" w:after="150" w:afterAutospacing="0" w:line="360" w:lineRule="atLeast"/>
        <w:ind w:left="0" w:firstLine="0"/>
        <w:rPr>
          <w:rFonts w:hint="eastAsia" w:ascii="微软雅黑" w:hAnsi="微软雅黑" w:eastAsia="微软雅黑" w:cs="微软雅黑"/>
          <w:i w:val="0"/>
          <w:iCs w:val="0"/>
          <w:caps w:val="0"/>
          <w:color w:val="auto"/>
          <w:spacing w:val="0"/>
          <w:sz w:val="45"/>
          <w:szCs w:val="45"/>
          <w:highlight w:val="none"/>
        </w:rPr>
      </w:pPr>
      <w:r>
        <w:rPr>
          <w:rStyle w:val="6"/>
          <w:rFonts w:hint="eastAsia" w:ascii="宋体" w:hAnsi="宋体" w:eastAsia="宋体" w:cs="宋体"/>
          <w:b/>
          <w:bCs/>
          <w:i w:val="0"/>
          <w:iCs w:val="0"/>
          <w:caps w:val="0"/>
          <w:color w:val="auto"/>
          <w:spacing w:val="0"/>
          <w:sz w:val="22"/>
          <w:szCs w:val="22"/>
          <w:highlight w:val="none"/>
          <w:shd w:val="clear" w:color="auto" w:fill="FFFFFF"/>
        </w:rPr>
        <w:t>六、其他补充事宜</w:t>
      </w:r>
    </w:p>
    <w:p w14:paraId="43CDA03D">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1.公示网站</w:t>
      </w:r>
    </w:p>
    <w:p w14:paraId="2DFE51D6">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深圳公共资源交易网：www.szggzy.com </w:t>
      </w:r>
    </w:p>
    <w:p w14:paraId="5FF56A37">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深圳市东海国际招标有限</w:t>
      </w:r>
      <w:r>
        <w:rPr>
          <w:rFonts w:hint="eastAsia" w:ascii="宋体" w:hAnsi="宋体" w:eastAsia="宋体" w:cs="宋体"/>
          <w:i w:val="0"/>
          <w:iCs w:val="0"/>
          <w:caps w:val="0"/>
          <w:color w:val="auto"/>
          <w:spacing w:val="0"/>
          <w:sz w:val="22"/>
          <w:szCs w:val="22"/>
          <w:highlight w:val="none"/>
          <w:shd w:val="clear" w:color="auto" w:fill="FFFFFF"/>
          <w:lang w:eastAsia="zh-CN"/>
        </w:rPr>
        <w:t>公司官</w:t>
      </w:r>
      <w:r>
        <w:rPr>
          <w:rFonts w:hint="eastAsia" w:ascii="宋体" w:hAnsi="宋体" w:eastAsia="宋体" w:cs="宋体"/>
          <w:i w:val="0"/>
          <w:iCs w:val="0"/>
          <w:caps w:val="0"/>
          <w:color w:val="auto"/>
          <w:spacing w:val="0"/>
          <w:sz w:val="22"/>
          <w:szCs w:val="22"/>
          <w:highlight w:val="none"/>
          <w:shd w:val="clear" w:color="auto" w:fill="FFFFFF"/>
        </w:rPr>
        <w:t>网：www.szdhit.com</w:t>
      </w:r>
    </w:p>
    <w:p w14:paraId="62CEE827">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2.其他事项：</w:t>
      </w:r>
    </w:p>
    <w:p w14:paraId="44B6B126">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本项目投标人可通过“顺丰速运”的邮寄方式（不接受其他邮寄方式或顺丰同城、闪送、美团跑腿等同城服务递交），按照规定的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14:paraId="69279B05">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邮寄地址：深圳市罗湖区太宁路2号百仕达大厦27B深圳市东海国际招标有限公司</w:t>
      </w:r>
      <w:r>
        <w:rPr>
          <w:rFonts w:hint="eastAsia" w:ascii="宋体" w:hAnsi="宋体" w:eastAsia="宋体" w:cs="宋体"/>
          <w:i w:val="0"/>
          <w:iCs w:val="0"/>
          <w:caps w:val="0"/>
          <w:color w:val="auto"/>
          <w:spacing w:val="0"/>
          <w:sz w:val="22"/>
          <w:szCs w:val="22"/>
          <w:highlight w:val="none"/>
          <w:shd w:val="clear" w:color="auto" w:fill="FFFFFF"/>
          <w:lang w:eastAsia="zh-CN"/>
        </w:rPr>
        <w:t>，</w:t>
      </w:r>
      <w:r>
        <w:rPr>
          <w:rFonts w:hint="eastAsia" w:ascii="宋体" w:hAnsi="宋体" w:eastAsia="宋体" w:cs="宋体"/>
          <w:i w:val="0"/>
          <w:iCs w:val="0"/>
          <w:caps w:val="0"/>
          <w:color w:val="auto"/>
          <w:spacing w:val="0"/>
          <w:sz w:val="22"/>
          <w:szCs w:val="22"/>
          <w:highlight w:val="none"/>
          <w:shd w:val="clear" w:color="auto" w:fill="FFFFFF"/>
        </w:rPr>
        <w:t>收件人：葛小姐，联系电话：0755-86959378转8001。</w:t>
      </w:r>
    </w:p>
    <w:p w14:paraId="373DE6CB">
      <w:pPr>
        <w:pStyle w:val="2"/>
        <w:keepNext w:val="0"/>
        <w:keepLines w:val="0"/>
        <w:widowControl/>
        <w:suppressLineNumbers w:val="0"/>
        <w:shd w:val="clear" w:color="auto" w:fill="FFFFFF"/>
        <w:spacing w:before="300" w:beforeAutospacing="0" w:after="150" w:afterAutospacing="0" w:line="360" w:lineRule="atLeast"/>
        <w:ind w:left="0" w:firstLine="0"/>
        <w:rPr>
          <w:rFonts w:hint="eastAsia" w:ascii="微软雅黑" w:hAnsi="微软雅黑" w:eastAsia="微软雅黑" w:cs="微软雅黑"/>
          <w:i w:val="0"/>
          <w:iCs w:val="0"/>
          <w:caps w:val="0"/>
          <w:color w:val="auto"/>
          <w:spacing w:val="0"/>
          <w:sz w:val="45"/>
          <w:szCs w:val="45"/>
          <w:highlight w:val="none"/>
        </w:rPr>
      </w:pPr>
      <w:r>
        <w:rPr>
          <w:rStyle w:val="6"/>
          <w:rFonts w:hint="eastAsia" w:ascii="宋体" w:hAnsi="宋体" w:eastAsia="宋体" w:cs="宋体"/>
          <w:b/>
          <w:bCs/>
          <w:i w:val="0"/>
          <w:iCs w:val="0"/>
          <w:caps w:val="0"/>
          <w:color w:val="auto"/>
          <w:spacing w:val="0"/>
          <w:sz w:val="22"/>
          <w:szCs w:val="22"/>
          <w:highlight w:val="none"/>
          <w:shd w:val="clear" w:color="auto" w:fill="FFFFFF"/>
        </w:rPr>
        <w:t>七、对本次招标提出询问，请按以下方式联系。</w:t>
      </w:r>
    </w:p>
    <w:p w14:paraId="34F56A95">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1.采购人信息</w:t>
      </w:r>
    </w:p>
    <w:p w14:paraId="2BA3FEB0">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highlight w:val="none"/>
          <w:shd w:val="clear" w:color="auto" w:fill="FFFFFF"/>
          <w:lang w:val="en-US"/>
        </w:rPr>
      </w:pPr>
      <w:r>
        <w:rPr>
          <w:rFonts w:hint="eastAsia" w:ascii="宋体" w:hAnsi="宋体" w:eastAsia="宋体" w:cs="宋体"/>
          <w:i w:val="0"/>
          <w:iCs w:val="0"/>
          <w:caps w:val="0"/>
          <w:color w:val="auto"/>
          <w:spacing w:val="0"/>
          <w:sz w:val="22"/>
          <w:szCs w:val="22"/>
          <w:highlight w:val="none"/>
          <w:shd w:val="clear" w:color="auto" w:fill="FFFFFF"/>
          <w:lang w:val="en-US"/>
        </w:rPr>
        <w:t>名　称：深圳市儿童医院</w:t>
      </w:r>
    </w:p>
    <w:p w14:paraId="1FD71764">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highlight w:val="none"/>
          <w:shd w:val="clear" w:color="auto" w:fill="FFFFFF"/>
          <w:lang w:val="en-US"/>
        </w:rPr>
      </w:pPr>
      <w:r>
        <w:rPr>
          <w:rFonts w:hint="eastAsia" w:ascii="宋体" w:hAnsi="宋体" w:eastAsia="宋体" w:cs="宋体"/>
          <w:i w:val="0"/>
          <w:iCs w:val="0"/>
          <w:caps w:val="0"/>
          <w:color w:val="auto"/>
          <w:spacing w:val="0"/>
          <w:sz w:val="22"/>
          <w:szCs w:val="22"/>
          <w:highlight w:val="none"/>
          <w:shd w:val="clear" w:color="auto" w:fill="FFFFFF"/>
          <w:lang w:val="en-US"/>
        </w:rPr>
        <w:t>地　址：深圳市福田区益田路7019号</w:t>
      </w:r>
    </w:p>
    <w:p w14:paraId="63633029">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highlight w:val="none"/>
          <w:shd w:val="clear" w:color="auto" w:fill="FFFFFF"/>
          <w:lang w:val="en-US"/>
        </w:rPr>
      </w:pPr>
      <w:r>
        <w:rPr>
          <w:rFonts w:hint="eastAsia" w:ascii="宋体" w:hAnsi="宋体" w:eastAsia="宋体" w:cs="宋体"/>
          <w:i w:val="0"/>
          <w:iCs w:val="0"/>
          <w:caps w:val="0"/>
          <w:color w:val="auto"/>
          <w:spacing w:val="0"/>
          <w:sz w:val="22"/>
          <w:szCs w:val="22"/>
          <w:highlight w:val="none"/>
          <w:shd w:val="clear" w:color="auto" w:fill="FFFFFF"/>
          <w:lang w:val="en-US"/>
        </w:rPr>
        <w:t>联系方式：袁工 0755-83009875</w:t>
      </w:r>
    </w:p>
    <w:p w14:paraId="3FAC2CEA">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2.采购代理机构信息</w:t>
      </w:r>
    </w:p>
    <w:p w14:paraId="14DFB1F9">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名　称：深圳市东海国际招标有限公司</w:t>
      </w:r>
    </w:p>
    <w:p w14:paraId="43FA33DA">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地　址：深圳市罗湖区太宁路2号百仕达大厦27B</w:t>
      </w:r>
    </w:p>
    <w:p w14:paraId="312B08FF">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微软雅黑" w:hAnsi="微软雅黑" w:eastAsia="微软雅黑" w:cs="微软雅黑"/>
          <w:i w:val="0"/>
          <w:iCs w:val="0"/>
          <w:caps w:val="0"/>
          <w:color w:val="auto"/>
          <w:spacing w:val="0"/>
          <w:sz w:val="21"/>
          <w:szCs w:val="21"/>
          <w:highlight w:val="none"/>
          <w:lang w:val="en-US"/>
        </w:rPr>
      </w:pPr>
      <w:r>
        <w:rPr>
          <w:rFonts w:hint="eastAsia" w:ascii="宋体" w:hAnsi="宋体" w:eastAsia="宋体" w:cs="宋体"/>
          <w:i w:val="0"/>
          <w:iCs w:val="0"/>
          <w:caps w:val="0"/>
          <w:color w:val="auto"/>
          <w:spacing w:val="0"/>
          <w:sz w:val="22"/>
          <w:szCs w:val="22"/>
          <w:highlight w:val="none"/>
          <w:shd w:val="clear" w:color="auto" w:fill="FFFFFF"/>
          <w:lang w:eastAsia="zh-CN"/>
        </w:rPr>
        <w:t>联系电话</w:t>
      </w:r>
      <w:r>
        <w:rPr>
          <w:rFonts w:hint="eastAsia" w:ascii="宋体" w:hAnsi="宋体" w:eastAsia="宋体" w:cs="宋体"/>
          <w:i w:val="0"/>
          <w:iCs w:val="0"/>
          <w:caps w:val="0"/>
          <w:color w:val="auto"/>
          <w:spacing w:val="0"/>
          <w:sz w:val="22"/>
          <w:szCs w:val="22"/>
          <w:highlight w:val="none"/>
          <w:shd w:val="clear" w:color="auto" w:fill="FFFFFF"/>
        </w:rPr>
        <w:t>：0755-86959378</w:t>
      </w:r>
    </w:p>
    <w:p w14:paraId="426F5A7A">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3.项目联系方式</w:t>
      </w:r>
    </w:p>
    <w:p w14:paraId="5F4B400D">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微软雅黑" w:hAnsi="微软雅黑" w:eastAsia="宋体" w:cs="微软雅黑"/>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2"/>
          <w:szCs w:val="22"/>
          <w:highlight w:val="none"/>
          <w:shd w:val="clear" w:color="auto" w:fill="FFFFFF"/>
        </w:rPr>
        <w:t>项目联系人：白先生、曾小姐</w:t>
      </w:r>
    </w:p>
    <w:p w14:paraId="0C68FDA4">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微软雅黑" w:hAnsi="微软雅黑" w:eastAsia="宋体" w:cs="微软雅黑"/>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2"/>
          <w:szCs w:val="22"/>
          <w:highlight w:val="none"/>
          <w:shd w:val="clear" w:color="auto" w:fill="FFFFFF"/>
        </w:rPr>
        <w:t>电　话：0755-86959378或86959778转8014/8005</w:t>
      </w:r>
    </w:p>
    <w:p w14:paraId="645EDE26">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宋体" w:hAnsi="宋体" w:eastAsia="宋体" w:cs="宋体"/>
          <w:i w:val="0"/>
          <w:iCs w:val="0"/>
          <w:caps w:val="0"/>
          <w:color w:val="auto"/>
          <w:spacing w:val="0"/>
          <w:sz w:val="22"/>
          <w:szCs w:val="22"/>
          <w:highlight w:val="none"/>
          <w:shd w:val="clear" w:color="auto" w:fill="FFFFFF"/>
          <w:lang w:val="en-US" w:eastAsia="zh-CN"/>
        </w:rPr>
      </w:pPr>
      <w:r>
        <w:rPr>
          <w:rFonts w:hint="eastAsia" w:ascii="宋体" w:hAnsi="宋体" w:eastAsia="宋体" w:cs="宋体"/>
          <w:i w:val="0"/>
          <w:iCs w:val="0"/>
          <w:caps w:val="0"/>
          <w:color w:val="auto"/>
          <w:spacing w:val="0"/>
          <w:sz w:val="22"/>
          <w:szCs w:val="22"/>
          <w:highlight w:val="none"/>
          <w:shd w:val="clear" w:color="auto" w:fill="FFFFFF"/>
          <w:lang w:val="en-US" w:eastAsia="zh-CN"/>
        </w:rPr>
        <w:t>4.监督电话：</w:t>
      </w:r>
      <w:r>
        <w:rPr>
          <w:rFonts w:hint="eastAsia" w:ascii="宋体" w:hAnsi="宋体" w:eastAsia="宋体" w:cs="宋体"/>
          <w:i w:val="0"/>
          <w:iCs w:val="0"/>
          <w:caps w:val="0"/>
          <w:color w:val="auto"/>
          <w:spacing w:val="0"/>
          <w:sz w:val="22"/>
          <w:szCs w:val="22"/>
          <w:highlight w:val="none"/>
          <w:shd w:val="clear" w:color="auto" w:fill="FFFFFF"/>
        </w:rPr>
        <w:t>邹先生13510343601</w:t>
      </w:r>
    </w:p>
    <w:p w14:paraId="717EA8E7">
      <w:pPr>
        <w:numPr>
          <w:ilvl w:val="0"/>
          <w:numId w:val="0"/>
        </w:numPr>
        <w:spacing w:line="240" w:lineRule="auto"/>
        <w:ind w:leftChars="-1800"/>
        <w:jc w:val="right"/>
        <w:rPr>
          <w:rFonts w:hint="eastAsia" w:ascii="宋体" w:hAnsi="宋体" w:eastAsia="宋体" w:cs="宋体"/>
          <w:i w:val="0"/>
          <w:iCs w:val="0"/>
          <w:caps w:val="0"/>
          <w:color w:val="auto"/>
          <w:spacing w:val="0"/>
          <w:kern w:val="0"/>
          <w:sz w:val="22"/>
          <w:szCs w:val="22"/>
          <w:highlight w:val="none"/>
          <w:shd w:val="clear" w:color="auto" w:fill="FFFFFF"/>
          <w:lang w:val="en-US" w:eastAsia="zh-CN" w:bidi="ar"/>
        </w:rPr>
      </w:pPr>
    </w:p>
    <w:p w14:paraId="52F7292F">
      <w:pPr>
        <w:numPr>
          <w:ilvl w:val="0"/>
          <w:numId w:val="0"/>
        </w:numPr>
        <w:spacing w:line="240" w:lineRule="auto"/>
        <w:ind w:leftChars="-1800"/>
        <w:jc w:val="right"/>
        <w:rPr>
          <w:rFonts w:hint="eastAsia" w:ascii="宋体" w:hAnsi="宋体" w:eastAsia="宋体" w:cs="宋体"/>
          <w:i w:val="0"/>
          <w:iCs w:val="0"/>
          <w:caps w:val="0"/>
          <w:color w:val="auto"/>
          <w:spacing w:val="0"/>
          <w:kern w:val="0"/>
          <w:sz w:val="22"/>
          <w:szCs w:val="22"/>
          <w:highlight w:val="none"/>
          <w:shd w:val="clear" w:color="auto" w:fill="FFFFFF"/>
          <w:lang w:val="en-US" w:eastAsia="zh-CN" w:bidi="ar"/>
        </w:rPr>
      </w:pPr>
      <w:r>
        <w:rPr>
          <w:rFonts w:hint="eastAsia" w:ascii="宋体" w:hAnsi="宋体" w:eastAsia="宋体" w:cs="宋体"/>
          <w:i w:val="0"/>
          <w:iCs w:val="0"/>
          <w:caps w:val="0"/>
          <w:color w:val="auto"/>
          <w:spacing w:val="0"/>
          <w:kern w:val="0"/>
          <w:sz w:val="22"/>
          <w:szCs w:val="22"/>
          <w:highlight w:val="none"/>
          <w:shd w:val="clear" w:color="auto" w:fill="FFFFFF"/>
          <w:lang w:val="en-US" w:eastAsia="zh-CN" w:bidi="ar"/>
        </w:rPr>
        <w:t>深圳市东海国际招标有限公司</w:t>
      </w:r>
    </w:p>
    <w:p w14:paraId="3B77319F">
      <w:pPr>
        <w:numPr>
          <w:ilvl w:val="0"/>
          <w:numId w:val="0"/>
        </w:numPr>
        <w:spacing w:line="240" w:lineRule="auto"/>
        <w:ind w:leftChars="-1800"/>
        <w:jc w:val="right"/>
        <w:rPr>
          <w:rFonts w:hint="default" w:ascii="宋体" w:hAnsi="宋体" w:eastAsia="宋体" w:cs="宋体"/>
          <w:i w:val="0"/>
          <w:iCs w:val="0"/>
          <w:caps w:val="0"/>
          <w:color w:val="auto"/>
          <w:spacing w:val="0"/>
          <w:kern w:val="0"/>
          <w:sz w:val="22"/>
          <w:szCs w:val="22"/>
          <w:highlight w:val="none"/>
          <w:shd w:val="clear" w:color="auto" w:fill="FFFFFF"/>
          <w:lang w:val="en-US" w:eastAsia="zh-CN" w:bidi="ar"/>
        </w:rPr>
      </w:pPr>
      <w:r>
        <w:rPr>
          <w:rFonts w:hint="eastAsia" w:ascii="宋体" w:hAnsi="宋体" w:eastAsia="宋体" w:cs="宋体"/>
          <w:i w:val="0"/>
          <w:iCs w:val="0"/>
          <w:color w:val="auto"/>
          <w:spacing w:val="0"/>
          <w:kern w:val="0"/>
          <w:sz w:val="22"/>
          <w:szCs w:val="22"/>
          <w:highlight w:val="none"/>
          <w:shd w:val="clear" w:color="auto" w:fill="FFFFFF"/>
          <w:lang w:val="en-US" w:eastAsia="zh-CN" w:bidi="ar"/>
        </w:rPr>
        <w:t>2025年</w:t>
      </w:r>
      <w:r>
        <w:rPr>
          <w:rFonts w:hint="eastAsia" w:ascii="宋体" w:hAnsi="宋体" w:eastAsia="宋体" w:cs="宋体"/>
          <w:i w:val="0"/>
          <w:iCs w:val="0"/>
          <w:caps w:val="0"/>
          <w:color w:val="auto"/>
          <w:spacing w:val="0"/>
          <w:kern w:val="0"/>
          <w:sz w:val="22"/>
          <w:szCs w:val="22"/>
          <w:highlight w:val="none"/>
          <w:shd w:val="clear" w:color="auto" w:fill="FFFFFF"/>
          <w:lang w:val="en-US" w:eastAsia="zh-CN" w:bidi="ar"/>
        </w:rPr>
        <w:t>3月10日</w:t>
      </w:r>
    </w:p>
    <w:p w14:paraId="5ADCAD1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CF4169"/>
    <w:rsid w:val="50CE6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0"/>
    <w:pPr>
      <w:adjustRightInd w:val="0"/>
      <w:jc w:val="center"/>
      <w:textAlignment w:val="baseline"/>
      <w:outlineLvl w:val="1"/>
    </w:pPr>
    <w:rPr>
      <w:rFonts w:eastAsia="宋体"/>
      <w:b/>
      <w:kern w:val="0"/>
      <w:sz w:val="24"/>
      <w:szCs w:val="20"/>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99"/>
    <w:rPr>
      <w:rFonts w:ascii="Times New Roman" w:hAnsi="Times New Roman" w:eastAsia="宋体" w:cs="Times New Roman"/>
      <w:sz w:val="24"/>
      <w:szCs w:val="24"/>
    </w:rPr>
  </w:style>
  <w:style w:type="character" w:styleId="6">
    <w:name w:val="Strong"/>
    <w:basedOn w:val="5"/>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2025-03-10T03:18:04Z</dcterms:created>
  <dc:creator>Administrator</dc:creator>
  <cp:lastModifiedBy>东海国际</cp:lastModifiedBy>
  <dcterms:modified xsi:type="dcterms:W3CDTF">2025-03-10T03:18:18Z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eyJoZGlkIjoiNjBjMTVjMDgyOTBjZGRlMDk5YTFlNzc5YzVlZDk4MTQiLCJ1c2VySWQiOiI1NTg0MDgyNTcifQ==</vt:lpwstr>
  </property>
  <property fmtid="{D5CDD505-2E9C-101B-9397-08002B2CF9AE}" pid="4" name="ICV">
    <vt:lpwstr>831EA2F67A56413FA42791EE3C38E161_12</vt:lpwstr>
  </property>
</Properties>
</file>