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rPr>
          <w:rFonts w:hint="eastAsia" w:ascii="宋体" w:hAnsi="宋体" w:cs="宋体"/>
          <w:b/>
          <w:bCs/>
          <w:color w:val="000000"/>
          <w:kern w:val="0"/>
          <w:sz w:val="24"/>
          <w:szCs w:val="24"/>
        </w:rPr>
      </w:pPr>
    </w:p>
    <w:p>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508</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06</w:t>
      </w:r>
      <w:r>
        <w:rPr>
          <w:rFonts w:hint="eastAsia" w:ascii="宋体" w:hAnsi="宋体" w:cs="宋体"/>
          <w:b/>
          <w:bCs/>
          <w:color w:val="000000"/>
          <w:kern w:val="0"/>
          <w:sz w:val="24"/>
          <w:szCs w:val="24"/>
        </w:rPr>
        <w:t>期院内采购公告</w:t>
      </w:r>
    </w:p>
    <w:p>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508</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06</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pPr>
        <w:autoSpaceDE w:val="0"/>
        <w:autoSpaceDN w:val="0"/>
        <w:adjustRightInd w:val="0"/>
        <w:spacing w:line="400" w:lineRule="exact"/>
        <w:jc w:val="left"/>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一、采购项目：</w:t>
      </w:r>
    </w:p>
    <w:tbl>
      <w:tblPr>
        <w:tblStyle w:val="12"/>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4"/>
        <w:gridCol w:w="3710"/>
        <w:gridCol w:w="1751"/>
        <w:gridCol w:w="1978"/>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序号</w:t>
            </w:r>
          </w:p>
        </w:tc>
        <w:tc>
          <w:tcPr>
            <w:tcW w:w="3710"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项目名称</w:t>
            </w:r>
          </w:p>
        </w:tc>
        <w:tc>
          <w:tcPr>
            <w:tcW w:w="1751"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服务周期</w:t>
            </w:r>
          </w:p>
        </w:tc>
        <w:tc>
          <w:tcPr>
            <w:tcW w:w="1978"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eastAsia" w:ascii="Times New Roman" w:hAnsi="Times New Roman"/>
                <w:sz w:val="24"/>
                <w:szCs w:val="24"/>
                <w:shd w:val="clear" w:color="auto" w:fill="FFFFFF"/>
              </w:rPr>
            </w:pPr>
            <w:r>
              <w:rPr>
                <w:rFonts w:hint="eastAsia" w:ascii="Times New Roman" w:hAnsi="Times New Roman"/>
                <w:sz w:val="24"/>
                <w:szCs w:val="24"/>
              </w:rPr>
              <w:t>最高限价（元）</w:t>
            </w:r>
          </w:p>
        </w:tc>
        <w:tc>
          <w:tcPr>
            <w:tcW w:w="1487" w:type="dxa"/>
            <w:tcBorders>
              <w:top w:val="single" w:color="000000" w:sz="6" w:space="0"/>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4" w:type="dxa"/>
            <w:tcBorders>
              <w:top w:val="nil"/>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1</w:t>
            </w:r>
          </w:p>
        </w:tc>
        <w:tc>
          <w:tcPr>
            <w:tcW w:w="3710"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第三方专项遗传代谢检测服务</w:t>
            </w:r>
          </w:p>
        </w:tc>
        <w:tc>
          <w:tcPr>
            <w:tcW w:w="1751"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default" w:ascii="Times New Roman" w:hAnsi="Times New Roman" w:eastAsia="宋体"/>
                <w:sz w:val="24"/>
                <w:szCs w:val="24"/>
                <w:shd w:val="clear" w:color="auto" w:fill="FFFFFF"/>
                <w:lang w:val="en-US" w:eastAsia="zh-CN"/>
              </w:rPr>
            </w:pPr>
            <w:r>
              <w:rPr>
                <w:rFonts w:hint="eastAsia" w:ascii="Times New Roman" w:hAnsi="Times New Roman"/>
                <w:sz w:val="24"/>
                <w:szCs w:val="24"/>
                <w:shd w:val="clear" w:color="auto" w:fill="FFFFFF"/>
                <w:lang w:val="en-US" w:eastAsia="zh-CN"/>
              </w:rPr>
              <w:t>1年</w:t>
            </w:r>
          </w:p>
        </w:tc>
        <w:tc>
          <w:tcPr>
            <w:tcW w:w="1978"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1</w:t>
            </w:r>
            <w:r>
              <w:rPr>
                <w:rFonts w:hint="eastAsia" w:ascii="Times New Roman" w:hAnsi="Times New Roman"/>
                <w:sz w:val="24"/>
                <w:szCs w:val="24"/>
                <w:shd w:val="clear" w:color="auto" w:fill="FFFFFF"/>
                <w:lang w:val="en-US" w:eastAsia="zh-CN"/>
              </w:rPr>
              <w:t>20</w:t>
            </w:r>
            <w:r>
              <w:rPr>
                <w:rFonts w:hint="eastAsia" w:ascii="Times New Roman" w:hAnsi="Times New Roman"/>
                <w:sz w:val="24"/>
                <w:szCs w:val="24"/>
                <w:shd w:val="clear" w:color="auto" w:fill="FFFFFF"/>
              </w:rPr>
              <w:t>000.00</w:t>
            </w:r>
          </w:p>
        </w:tc>
        <w:tc>
          <w:tcPr>
            <w:tcW w:w="1487" w:type="dxa"/>
            <w:tcBorders>
              <w:top w:val="nil"/>
              <w:left w:val="nil"/>
              <w:bottom w:val="single" w:color="000000" w:sz="6" w:space="0"/>
              <w:right w:val="single" w:color="000000" w:sz="6" w:space="0"/>
            </w:tcBorders>
            <w:shd w:val="clear" w:color="auto" w:fill="auto"/>
            <w:tcMar>
              <w:top w:w="75" w:type="dxa"/>
              <w:left w:w="105" w:type="dxa"/>
              <w:bottom w:w="75" w:type="dxa"/>
              <w:right w:w="105" w:type="dxa"/>
            </w:tcMar>
            <w:vAlign w:val="center"/>
          </w:tcPr>
          <w:p>
            <w:pPr>
              <w:autoSpaceDE w:val="0"/>
              <w:autoSpaceDN w:val="0"/>
              <w:adjustRightInd w:val="0"/>
              <w:spacing w:line="400" w:lineRule="exact"/>
              <w:jc w:val="center"/>
              <w:rPr>
                <w:rFonts w:hint="eastAsia" w:ascii="Times New Roman" w:hAnsi="Times New Roman"/>
                <w:sz w:val="24"/>
                <w:szCs w:val="24"/>
                <w:shd w:val="clear" w:color="auto" w:fill="FFFFFF"/>
              </w:rPr>
            </w:pPr>
          </w:p>
        </w:tc>
      </w:tr>
    </w:tbl>
    <w:p>
      <w:pPr>
        <w:autoSpaceDE w:val="0"/>
        <w:autoSpaceDN w:val="0"/>
        <w:adjustRightInd w:val="0"/>
        <w:spacing w:line="400" w:lineRule="exact"/>
        <w:jc w:val="left"/>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二、请有意向投标的供应商即日起至2025年</w:t>
      </w:r>
      <w:r>
        <w:rPr>
          <w:rFonts w:hint="eastAsia" w:ascii="Times New Roman" w:hAnsi="Times New Roman"/>
          <w:sz w:val="24"/>
          <w:szCs w:val="24"/>
          <w:shd w:val="clear" w:color="auto" w:fill="FFFFFF"/>
          <w:lang w:val="en-US" w:eastAsia="zh-CN"/>
        </w:rPr>
        <w:t>8</w:t>
      </w:r>
      <w:r>
        <w:rPr>
          <w:rFonts w:hint="eastAsia" w:ascii="Times New Roman" w:hAnsi="Times New Roman"/>
          <w:sz w:val="24"/>
          <w:szCs w:val="24"/>
          <w:shd w:val="clear" w:color="auto" w:fill="FFFFFF"/>
        </w:rPr>
        <w:t>月</w:t>
      </w:r>
      <w:r>
        <w:rPr>
          <w:rFonts w:hint="eastAsia" w:ascii="Times New Roman" w:hAnsi="Times New Roman"/>
          <w:sz w:val="24"/>
          <w:szCs w:val="24"/>
          <w:shd w:val="clear" w:color="auto" w:fill="FFFFFF"/>
          <w:lang w:val="en-US" w:eastAsia="zh-CN"/>
        </w:rPr>
        <w:t>22</w:t>
      </w:r>
      <w:r>
        <w:rPr>
          <w:rFonts w:hint="eastAsia" w:ascii="Times New Roman" w:hAnsi="Times New Roman"/>
          <w:sz w:val="24"/>
          <w:szCs w:val="24"/>
          <w:shd w:val="clear" w:color="auto" w:fill="FFFFFF"/>
        </w:rPr>
        <w:t>日17:30前报名，报名时将投标需提供的资料扫描件及应标登记表扫描件发招标办邮箱领取招标文件（不需要到现场领取，邮箱地址见附件，文件命名为：“项目名称+公司名称+报名”）, 逾期不再接受报名</w:t>
      </w:r>
      <w:bookmarkStart w:id="0" w:name="_GoBack"/>
      <w:bookmarkEnd w:id="0"/>
      <w:r>
        <w:rPr>
          <w:rFonts w:hint="eastAsia" w:ascii="Times New Roman" w:hAnsi="Times New Roman"/>
          <w:sz w:val="24"/>
          <w:szCs w:val="24"/>
          <w:shd w:val="clear" w:color="auto" w:fill="FFFFFF"/>
        </w:rPr>
        <w:t>。</w:t>
      </w:r>
    </w:p>
    <w:p>
      <w:pPr>
        <w:autoSpaceDE w:val="0"/>
        <w:autoSpaceDN w:val="0"/>
        <w:adjustRightInd w:val="0"/>
        <w:spacing w:line="400" w:lineRule="exact"/>
        <w:jc w:val="left"/>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三、投标需提供以下资料：营业执照、法定代表人证明书及个人身份证复印件，非法定代表人须另加法定代表人授权委托书及个人身份证复印件（加盖公章后扫描），符合采购条件将发给采购资料。</w:t>
      </w:r>
    </w:p>
    <w:p>
      <w:pPr>
        <w:autoSpaceDE w:val="0"/>
        <w:autoSpaceDN w:val="0"/>
        <w:adjustRightInd w:val="0"/>
        <w:spacing w:line="400" w:lineRule="exact"/>
        <w:jc w:val="left"/>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四、资格预审资料提交要求：请于收到本期采购资料后2025年</w:t>
      </w:r>
      <w:r>
        <w:rPr>
          <w:rFonts w:hint="eastAsia" w:ascii="Times New Roman" w:hAnsi="Times New Roman"/>
          <w:sz w:val="24"/>
          <w:szCs w:val="24"/>
          <w:shd w:val="clear" w:color="auto" w:fill="FFFFFF"/>
          <w:lang w:val="en-US" w:eastAsia="zh-CN"/>
        </w:rPr>
        <w:t>8</w:t>
      </w:r>
      <w:r>
        <w:rPr>
          <w:rFonts w:hint="eastAsia" w:ascii="Times New Roman" w:hAnsi="Times New Roman"/>
          <w:sz w:val="24"/>
          <w:szCs w:val="24"/>
          <w:shd w:val="clear" w:color="auto" w:fill="FFFFFF"/>
        </w:rPr>
        <w:t>月</w:t>
      </w:r>
      <w:r>
        <w:rPr>
          <w:rFonts w:hint="eastAsia" w:ascii="Times New Roman" w:hAnsi="Times New Roman"/>
          <w:sz w:val="24"/>
          <w:szCs w:val="24"/>
          <w:shd w:val="clear" w:color="auto" w:fill="FFFFFF"/>
          <w:lang w:val="en-US" w:eastAsia="zh-CN"/>
        </w:rPr>
        <w:t>22</w:t>
      </w:r>
      <w:r>
        <w:rPr>
          <w:rFonts w:hint="eastAsia" w:ascii="Times New Roman" w:hAnsi="Times New Roman"/>
          <w:sz w:val="24"/>
          <w:szCs w:val="24"/>
          <w:shd w:val="clear" w:color="auto" w:fill="FFFFFF"/>
        </w:rPr>
        <w:t>日17:30前将预审资料发招标办邮箱预审，逾期发送恕不接受（</w:t>
      </w:r>
      <w:r>
        <w:rPr>
          <w:rFonts w:hint="eastAsia" w:ascii="Times New Roman" w:hAnsi="Times New Roman"/>
          <w:color w:val="FF0000"/>
          <w:sz w:val="24"/>
          <w:szCs w:val="24"/>
          <w:shd w:val="clear" w:color="auto" w:fill="FFFFFF"/>
        </w:rPr>
        <w:t>预审资料只需提供投标文件中《资格性/符合性自查表》及其各项要求的证明资料即可，其中报价单内价格一栏为空白，格式为PDF，文件命名为：“项目名称+公司名称+预审”；开标时提供的密封纸质投标书报价单需填写价格，同时需提供投标书纸质正本盖章后的PDF扫描件， 文件命名为：“XXX投标文件-XX公司”,请自带U盘现场拷贝，U盘无需密封</w:t>
      </w:r>
      <w:r>
        <w:rPr>
          <w:rFonts w:hint="eastAsia" w:ascii="Times New Roman" w:hAnsi="Times New Roman"/>
          <w:sz w:val="24"/>
          <w:szCs w:val="24"/>
          <w:shd w:val="clear" w:color="auto" w:fill="FFFFFF"/>
        </w:rPr>
        <w:t>）。</w:t>
      </w:r>
    </w:p>
    <w:p>
      <w:pPr>
        <w:autoSpaceDE w:val="0"/>
        <w:autoSpaceDN w:val="0"/>
        <w:adjustRightInd w:val="0"/>
        <w:spacing w:line="400" w:lineRule="exact"/>
        <w:jc w:val="left"/>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五、开标时间：2025年</w:t>
      </w:r>
      <w:r>
        <w:rPr>
          <w:rFonts w:hint="eastAsia" w:ascii="Times New Roman" w:hAnsi="Times New Roman"/>
          <w:sz w:val="24"/>
          <w:szCs w:val="24"/>
          <w:shd w:val="clear" w:color="auto" w:fill="FFFFFF"/>
          <w:lang w:val="en-US" w:eastAsia="zh-CN"/>
        </w:rPr>
        <w:t>8</w:t>
      </w:r>
      <w:r>
        <w:rPr>
          <w:rFonts w:hint="eastAsia" w:ascii="Times New Roman" w:hAnsi="Times New Roman"/>
          <w:sz w:val="24"/>
          <w:szCs w:val="24"/>
          <w:shd w:val="clear" w:color="auto" w:fill="FFFFFF"/>
        </w:rPr>
        <w:t>月</w:t>
      </w:r>
      <w:r>
        <w:rPr>
          <w:rFonts w:hint="eastAsia" w:ascii="Times New Roman" w:hAnsi="Times New Roman"/>
          <w:sz w:val="24"/>
          <w:szCs w:val="24"/>
          <w:shd w:val="clear" w:color="auto" w:fill="FFFFFF"/>
          <w:lang w:val="en-US" w:eastAsia="zh-CN"/>
        </w:rPr>
        <w:t>26</w:t>
      </w:r>
      <w:r>
        <w:rPr>
          <w:rFonts w:hint="eastAsia" w:ascii="Times New Roman" w:hAnsi="Times New Roman"/>
          <w:sz w:val="24"/>
          <w:szCs w:val="24"/>
          <w:shd w:val="clear" w:color="auto" w:fill="FFFFFF"/>
        </w:rPr>
        <w:t>日（星期</w:t>
      </w:r>
      <w:r>
        <w:rPr>
          <w:rFonts w:hint="eastAsia" w:ascii="Times New Roman" w:hAnsi="Times New Roman"/>
          <w:sz w:val="24"/>
          <w:szCs w:val="24"/>
          <w:shd w:val="clear" w:color="auto" w:fill="FFFFFF"/>
          <w:lang w:val="en-US" w:eastAsia="zh-CN"/>
        </w:rPr>
        <w:t>二</w:t>
      </w:r>
      <w:r>
        <w:rPr>
          <w:rFonts w:hint="eastAsia" w:ascii="Times New Roman" w:hAnsi="Times New Roman"/>
          <w:sz w:val="24"/>
          <w:szCs w:val="24"/>
          <w:shd w:val="clear" w:color="auto" w:fill="FFFFFF"/>
        </w:rPr>
        <w:t>）14:40。</w:t>
      </w:r>
    </w:p>
    <w:p>
      <w:pPr>
        <w:autoSpaceDE w:val="0"/>
        <w:autoSpaceDN w:val="0"/>
        <w:adjustRightInd w:val="0"/>
        <w:spacing w:line="400" w:lineRule="exact"/>
        <w:jc w:val="left"/>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六、开标地点：深圳市宝安区松岗人民医院西门斜对面两层板房一楼108室；</w:t>
      </w:r>
    </w:p>
    <w:p>
      <w:pPr>
        <w:autoSpaceDE w:val="0"/>
        <w:autoSpaceDN w:val="0"/>
        <w:adjustRightInd w:val="0"/>
        <w:spacing w:line="400" w:lineRule="exact"/>
        <w:jc w:val="left"/>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开标当日请携带密封并装订的投标书正副本共5份及单独密封的报价单1份[含《中小企业声明函》或《残疾人福利性单位声明函》或《监狱企业声明函》（参与价格扣减的投标人应提供）]。</w:t>
      </w:r>
    </w:p>
    <w:p>
      <w:pPr>
        <w:autoSpaceDE w:val="0"/>
        <w:autoSpaceDN w:val="0"/>
        <w:adjustRightInd w:val="0"/>
        <w:spacing w:line="400" w:lineRule="exact"/>
        <w:jc w:val="left"/>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七、公告网站：深圳市宝安区松岗人民医院官网招标公告</w:t>
      </w:r>
    </w:p>
    <w:p>
      <w:pPr>
        <w:autoSpaceDE w:val="0"/>
        <w:autoSpaceDN w:val="0"/>
        <w:adjustRightInd w:val="0"/>
        <w:spacing w:line="400" w:lineRule="exact"/>
        <w:jc w:val="left"/>
        <w:rPr>
          <w:rFonts w:hint="eastAsia" w:ascii="Times New Roman" w:hAnsi="Times New Roman"/>
          <w:sz w:val="24"/>
          <w:szCs w:val="24"/>
          <w:shd w:val="clear" w:color="auto" w:fill="FFFFFF"/>
        </w:rPr>
      </w:pPr>
      <w:r>
        <w:rPr>
          <w:rFonts w:hint="eastAsia" w:ascii="Times New Roman" w:hAnsi="Times New Roman"/>
          <w:sz w:val="24"/>
          <w:szCs w:val="24"/>
          <w:shd w:val="clear" w:color="auto" w:fill="FFFFFF"/>
        </w:rPr>
        <w:t>八、联系电话：0755-27055758，叶先生、朱小姐。</w:t>
      </w:r>
    </w:p>
    <w:p>
      <w:pPr>
        <w:autoSpaceDE w:val="0"/>
        <w:autoSpaceDN w:val="0"/>
        <w:adjustRightInd w:val="0"/>
        <w:spacing w:line="400" w:lineRule="exact"/>
        <w:ind w:right="360"/>
        <w:jc w:val="right"/>
        <w:rPr>
          <w:rFonts w:hint="eastAsia" w:ascii="宋体" w:hAnsi="宋体" w:cs="宋体"/>
          <w:color w:val="000000"/>
          <w:kern w:val="0"/>
          <w:sz w:val="24"/>
          <w:szCs w:val="24"/>
        </w:rPr>
      </w:pPr>
      <w:r>
        <w:rPr>
          <w:rFonts w:hint="eastAsia" w:ascii="宋体" w:hAnsi="宋体" w:cs="宋体"/>
          <w:color w:val="000000"/>
          <w:kern w:val="0"/>
          <w:sz w:val="24"/>
          <w:szCs w:val="24"/>
        </w:rPr>
        <w:t>深圳市宝安区松岗人民医院</w:t>
      </w:r>
    </w:p>
    <w:p>
      <w:pPr>
        <w:autoSpaceDE w:val="0"/>
        <w:autoSpaceDN w:val="0"/>
        <w:adjustRightInd w:val="0"/>
        <w:spacing w:line="400" w:lineRule="exact"/>
        <w:ind w:right="360" w:firstLine="7200" w:firstLineChars="3000"/>
        <w:jc w:val="both"/>
        <w:rPr>
          <w:rFonts w:hint="eastAsia" w:ascii="宋体" w:hAnsi="宋体" w:cs="宋体"/>
          <w:color w:val="000000"/>
          <w:kern w:val="0"/>
          <w:sz w:val="24"/>
          <w:szCs w:val="24"/>
        </w:rPr>
      </w:pPr>
      <w:r>
        <w:rPr>
          <w:rFonts w:hint="eastAsia" w:ascii="宋体" w:hAnsi="宋体" w:cs="宋体"/>
          <w:color w:val="000000"/>
          <w:kern w:val="0"/>
          <w:sz w:val="24"/>
          <w:szCs w:val="24"/>
        </w:rPr>
        <w:t>2025年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w:t>
      </w:r>
    </w:p>
    <w:p>
      <w:pPr>
        <w:pStyle w:val="9"/>
        <w:keepNext w:val="0"/>
        <w:keepLines w:val="0"/>
        <w:widowControl/>
        <w:suppressLineNumbers w:val="0"/>
        <w:spacing w:before="0" w:beforeAutospacing="0" w:after="450" w:afterAutospacing="0" w:line="450" w:lineRule="atLeast"/>
        <w:ind w:left="0" w:right="0"/>
        <w:rPr>
          <w:color w:val="464646"/>
          <w:sz w:val="24"/>
          <w:szCs w:val="24"/>
        </w:rPr>
      </w:pPr>
    </w:p>
    <w:p>
      <w:pPr>
        <w:autoSpaceDE w:val="0"/>
        <w:autoSpaceDN w:val="0"/>
        <w:adjustRightInd w:val="0"/>
        <w:spacing w:line="400" w:lineRule="exact"/>
        <w:jc w:val="left"/>
        <w:rPr>
          <w:rFonts w:hint="eastAsia" w:ascii="Times New Roman" w:hAnsi="Times New Roman"/>
          <w:sz w:val="24"/>
          <w:szCs w:val="24"/>
          <w:shd w:val="clear" w:color="auto" w:fill="FFFFFF"/>
        </w:rPr>
      </w:pPr>
    </w:p>
    <w:p>
      <w:pPr>
        <w:autoSpaceDE w:val="0"/>
        <w:autoSpaceDN w:val="0"/>
        <w:adjustRightInd w:val="0"/>
        <w:spacing w:line="400" w:lineRule="exact"/>
        <w:jc w:val="left"/>
        <w:rPr>
          <w:rFonts w:hint="eastAsia" w:ascii="Times New Roman" w:hAnsi="Times New Roman"/>
          <w:sz w:val="24"/>
          <w:szCs w:val="24"/>
          <w:shd w:val="clear" w:color="auto" w:fill="FFFFFF"/>
        </w:rPr>
      </w:pPr>
    </w:p>
    <w:p>
      <w:pPr>
        <w:autoSpaceDE w:val="0"/>
        <w:autoSpaceDN w:val="0"/>
        <w:adjustRightInd w:val="0"/>
        <w:spacing w:line="400" w:lineRule="exact"/>
        <w:ind w:right="480"/>
        <w:jc w:val="center"/>
        <w:rPr>
          <w:rFonts w:ascii="宋体" w:hAnsi="宋体" w:cs="宋体"/>
          <w:color w:val="000000"/>
          <w:kern w:val="0"/>
          <w:sz w:val="24"/>
          <w:szCs w:val="24"/>
        </w:rPr>
      </w:pP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13A0988"/>
    <w:rsid w:val="09F06D11"/>
    <w:rsid w:val="0A8D7889"/>
    <w:rsid w:val="0B786831"/>
    <w:rsid w:val="0CDA1CF6"/>
    <w:rsid w:val="0E7476E7"/>
    <w:rsid w:val="0FF657A6"/>
    <w:rsid w:val="16554305"/>
    <w:rsid w:val="25325B10"/>
    <w:rsid w:val="25BF2BE5"/>
    <w:rsid w:val="2CC5455C"/>
    <w:rsid w:val="2CDA7F77"/>
    <w:rsid w:val="36054A15"/>
    <w:rsid w:val="38DB1F8D"/>
    <w:rsid w:val="39EF7D0F"/>
    <w:rsid w:val="3DB66E08"/>
    <w:rsid w:val="3F817A20"/>
    <w:rsid w:val="43C14556"/>
    <w:rsid w:val="46364CA7"/>
    <w:rsid w:val="48222984"/>
    <w:rsid w:val="4A356780"/>
    <w:rsid w:val="59194BFB"/>
    <w:rsid w:val="61D218D0"/>
    <w:rsid w:val="61F62246"/>
    <w:rsid w:val="664D6E37"/>
    <w:rsid w:val="683A55EE"/>
    <w:rsid w:val="695157D0"/>
    <w:rsid w:val="6A191E0B"/>
    <w:rsid w:val="70E57987"/>
    <w:rsid w:val="727B0A54"/>
    <w:rsid w:val="74826A1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742</Words>
  <Characters>832</Characters>
  <Lines>6</Lines>
  <Paragraphs>1</Paragraphs>
  <TotalTime>0</TotalTime>
  <ScaleCrop>false</ScaleCrop>
  <LinksUpToDate>false</LinksUpToDate>
  <CharactersWithSpaces>834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SGRMYY</cp:lastModifiedBy>
  <cp:lastPrinted>2025-08-07T06:51:00Z</cp:lastPrinted>
  <dcterms:modified xsi:type="dcterms:W3CDTF">2025-08-14T13:10:06Z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0481586CA68C4745BF14F18BEE8E0266</vt:lpwstr>
  </property>
  <property fmtid="{D5CDD505-2E9C-101B-9397-08002B2CF9AE}" pid="4" name="KSOTemplateDocerSaveRecord">
    <vt:lpwstr>eyJoZGlkIjoiMTMyMmJmZGQzMzQ0Nzk1Yjc1ZDNjNmY4ODRiYjQ4NDYiLCJ1c2VySWQiOiI0OTMzNzYwNzQifQ==</vt:lpwstr>
  </property>
</Properties>
</file>