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CA3B4">
      <w:pPr>
        <w:pStyle w:val="2"/>
        <w:rPr>
          <w:color w:val="000000"/>
          <w:sz w:val="28"/>
          <w:szCs w:val="21"/>
          <w:highlight w:val="none"/>
        </w:rPr>
      </w:pPr>
      <w:r>
        <w:rPr>
          <w:rFonts w:hint="eastAsia"/>
          <w:b/>
          <w:bCs/>
          <w:color w:val="000000"/>
          <w:sz w:val="28"/>
          <w:szCs w:val="21"/>
          <w:highlight w:val="none"/>
        </w:rPr>
        <w:t xml:space="preserve"> </w:t>
      </w:r>
      <w:r>
        <w:rPr>
          <w:rFonts w:hint="eastAsia"/>
          <w:b/>
          <w:bCs/>
          <w:color w:val="000000"/>
          <w:sz w:val="28"/>
          <w:szCs w:val="21"/>
          <w:highlight w:val="none"/>
          <w:lang w:eastAsia="zh-CN"/>
        </w:rPr>
        <w:t>采购</w:t>
      </w:r>
      <w:r>
        <w:rPr>
          <w:rFonts w:hint="eastAsia"/>
          <w:b/>
          <w:bCs/>
          <w:color w:val="000000"/>
          <w:sz w:val="28"/>
          <w:szCs w:val="21"/>
          <w:highlight w:val="none"/>
        </w:rPr>
        <w:t>公告</w:t>
      </w:r>
    </w:p>
    <w:p w14:paraId="3C644270">
      <w:pPr>
        <w:widowControl/>
        <w:pBdr>
          <w:top w:val="single" w:color="auto" w:sz="4" w:space="1"/>
          <w:left w:val="single" w:color="auto" w:sz="4" w:space="4"/>
          <w:bottom w:val="single" w:color="auto" w:sz="4" w:space="1"/>
          <w:right w:val="single" w:color="auto" w:sz="4" w:space="4"/>
        </w:pBdr>
        <w:shd w:val="clear" w:color="auto" w:fill="FFFFFF"/>
        <w:tabs>
          <w:tab w:val="left" w:pos="426"/>
        </w:tabs>
        <w:adjustRightInd w:val="0"/>
        <w:snapToGrid w:val="0"/>
        <w:spacing w:line="276" w:lineRule="auto"/>
        <w:ind w:firstLine="420" w:firstLineChars="200"/>
        <w:jc w:val="left"/>
        <w:rPr>
          <w:rFonts w:hint="eastAsia" w:ascii="宋体" w:hAnsi="宋体" w:cs="宋体"/>
          <w:kern w:val="0"/>
          <w:szCs w:val="21"/>
          <w:highlight w:val="none"/>
        </w:rPr>
      </w:pPr>
      <w:r>
        <w:rPr>
          <w:rFonts w:hint="eastAsia" w:ascii="宋体" w:hAnsi="宋体"/>
          <w:color w:val="000000"/>
          <w:szCs w:val="21"/>
          <w:highlight w:val="none"/>
        </w:rPr>
        <w:t>项目概况</w:t>
      </w:r>
    </w:p>
    <w:p w14:paraId="1B663519">
      <w:pPr>
        <w:widowControl/>
        <w:pBdr>
          <w:top w:val="single" w:color="auto" w:sz="4" w:space="1"/>
          <w:left w:val="single" w:color="auto" w:sz="4" w:space="4"/>
          <w:bottom w:val="single" w:color="auto" w:sz="4" w:space="1"/>
          <w:right w:val="single" w:color="auto" w:sz="4" w:space="4"/>
        </w:pBdr>
        <w:shd w:val="clear" w:color="auto" w:fill="FFFFFF"/>
        <w:tabs>
          <w:tab w:val="left" w:pos="426"/>
        </w:tabs>
        <w:adjustRightInd w:val="0"/>
        <w:snapToGrid w:val="0"/>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lang w:eastAsia="zh-CN"/>
        </w:rPr>
        <w:t>深圳市龙岗区布吉街道荔山御园幼儿园2026年食堂主副食非八大类食材配送服务</w:t>
      </w:r>
      <w:r>
        <w:rPr>
          <w:rFonts w:hint="eastAsia" w:ascii="宋体" w:hAnsi="宋体" w:cs="宋体"/>
          <w:kern w:val="0"/>
          <w:szCs w:val="21"/>
          <w:highlight w:val="none"/>
        </w:rPr>
        <w:t>的潜在投标人应前往采购代理机构处获取招标文件，并于</w:t>
      </w:r>
      <w:r>
        <w:rPr>
          <w:rFonts w:hint="eastAsia" w:ascii="宋体" w:hAnsi="宋体" w:cs="宋体"/>
          <w:bCs/>
          <w:kern w:val="0"/>
          <w:szCs w:val="21"/>
          <w:highlight w:val="none"/>
          <w:lang w:eastAsia="zh-CN"/>
        </w:rPr>
        <w:t>2025年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lang w:eastAsia="zh-CN"/>
        </w:rPr>
        <w:t>月</w:t>
      </w:r>
      <w:r>
        <w:rPr>
          <w:rFonts w:hint="eastAsia" w:ascii="宋体" w:hAnsi="宋体" w:cs="宋体"/>
          <w:bCs/>
          <w:kern w:val="0"/>
          <w:szCs w:val="21"/>
          <w:highlight w:val="none"/>
          <w:lang w:val="en-US" w:eastAsia="zh-CN"/>
        </w:rPr>
        <w:t>15</w:t>
      </w:r>
      <w:r>
        <w:rPr>
          <w:rFonts w:hint="eastAsia" w:ascii="宋体" w:hAnsi="宋体" w:cs="宋体"/>
          <w:bCs/>
          <w:kern w:val="0"/>
          <w:szCs w:val="21"/>
          <w:highlight w:val="none"/>
          <w:lang w:eastAsia="zh-CN"/>
        </w:rPr>
        <w:t>日</w:t>
      </w:r>
      <w:r>
        <w:rPr>
          <w:rFonts w:hint="eastAsia" w:ascii="宋体" w:hAnsi="宋体" w:cs="宋体"/>
          <w:bCs/>
          <w:kern w:val="0"/>
          <w:szCs w:val="21"/>
          <w:highlight w:val="none"/>
          <w:lang w:val="en-US" w:eastAsia="zh-CN"/>
        </w:rPr>
        <w:t>14</w:t>
      </w:r>
      <w:r>
        <w:rPr>
          <w:rFonts w:hint="eastAsia" w:ascii="宋体" w:hAnsi="宋体" w:cs="宋体"/>
          <w:bCs/>
          <w:kern w:val="0"/>
          <w:szCs w:val="21"/>
          <w:highlight w:val="none"/>
        </w:rPr>
        <w:t>：</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：00分（北京时间）前递交投标</w:t>
      </w:r>
      <w:r>
        <w:rPr>
          <w:rFonts w:ascii="宋体" w:hAnsi="宋体" w:cs="宋体"/>
          <w:bCs/>
          <w:kern w:val="0"/>
          <w:szCs w:val="21"/>
          <w:highlight w:val="none"/>
        </w:rPr>
        <w:t>文件</w:t>
      </w:r>
      <w:r>
        <w:rPr>
          <w:rFonts w:hint="eastAsia" w:ascii="宋体" w:hAnsi="宋体" w:cs="宋体"/>
          <w:kern w:val="0"/>
          <w:szCs w:val="21"/>
          <w:highlight w:val="none"/>
        </w:rPr>
        <w:t>。</w:t>
      </w:r>
    </w:p>
    <w:p w14:paraId="5BF6624A">
      <w:pPr>
        <w:keepNext/>
        <w:keepLines/>
        <w:widowControl/>
        <w:shd w:val="clear" w:color="auto" w:fill="FFFFFF"/>
        <w:tabs>
          <w:tab w:val="left" w:pos="426"/>
        </w:tabs>
        <w:adjustRightInd w:val="0"/>
        <w:snapToGrid w:val="0"/>
        <w:spacing w:before="260" w:after="260" w:line="276" w:lineRule="auto"/>
        <w:jc w:val="left"/>
        <w:textAlignment w:val="baseline"/>
        <w:outlineLvl w:val="9"/>
        <w:rPr>
          <w:rFonts w:ascii="宋体" w:hAnsi="宋体" w:cs="宋体"/>
          <w:b/>
          <w:kern w:val="0"/>
          <w:szCs w:val="21"/>
          <w:highlight w:val="none"/>
        </w:rPr>
      </w:pPr>
      <w:r>
        <w:rPr>
          <w:rFonts w:hint="eastAsia" w:ascii="宋体" w:hAnsi="宋体" w:cs="宋体"/>
          <w:b/>
          <w:kern w:val="0"/>
          <w:szCs w:val="21"/>
          <w:highlight w:val="none"/>
        </w:rPr>
        <w:t>一、项目基本情况</w:t>
      </w:r>
    </w:p>
    <w:p w14:paraId="5B873E5A">
      <w:pPr>
        <w:widowControl/>
        <w:shd w:val="clear" w:color="auto" w:fill="FFFFFF"/>
        <w:tabs>
          <w:tab w:val="left" w:pos="426"/>
        </w:tabs>
        <w:adjustRightInd w:val="0"/>
        <w:snapToGrid w:val="0"/>
        <w:spacing w:line="276" w:lineRule="auto"/>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1、项目编号：</w:t>
      </w:r>
      <w:r>
        <w:rPr>
          <w:rFonts w:hint="eastAsia" w:ascii="宋体" w:hAnsi="宋体" w:cs="宋体"/>
          <w:kern w:val="0"/>
          <w:szCs w:val="21"/>
          <w:highlight w:val="none"/>
          <w:lang w:val="en-US" w:eastAsia="zh-CN"/>
        </w:rPr>
        <w:t>LCZB-25049</w:t>
      </w:r>
    </w:p>
    <w:p w14:paraId="5D9E8D22">
      <w:pPr>
        <w:widowControl/>
        <w:shd w:val="clear" w:color="auto" w:fill="FFFFFF"/>
        <w:adjustRightInd w:val="0"/>
        <w:snapToGrid w:val="0"/>
        <w:spacing w:line="276" w:lineRule="auto"/>
        <w:ind w:left="1679" w:leftChars="200" w:hanging="1259" w:firstLineChars="0"/>
        <w:jc w:val="both"/>
        <w:rPr>
          <w:rFonts w:hint="eastAsia" w:ascii="宋体" w:hAnsi="宋体" w:cs="宋体"/>
          <w:kern w:val="0"/>
          <w:szCs w:val="21"/>
          <w:highlight w:val="none"/>
          <w:lang w:eastAsia="zh-CN"/>
        </w:rPr>
      </w:pPr>
      <w:r>
        <w:rPr>
          <w:rFonts w:hint="eastAsia" w:ascii="宋体" w:hAnsi="宋体" w:cs="宋体"/>
          <w:kern w:val="0"/>
          <w:szCs w:val="21"/>
          <w:highlight w:val="none"/>
        </w:rPr>
        <w:t>2、项目名称：</w:t>
      </w:r>
      <w:r>
        <w:rPr>
          <w:rFonts w:hint="eastAsia" w:ascii="宋体" w:hAnsi="宋体" w:cs="宋体"/>
          <w:kern w:val="0"/>
          <w:szCs w:val="21"/>
          <w:highlight w:val="none"/>
          <w:lang w:eastAsia="zh-CN"/>
        </w:rPr>
        <w:t>深圳市龙岗区布吉街道荔山御园幼儿园2026年食堂主副食非八大类食材配送服务</w:t>
      </w:r>
    </w:p>
    <w:p w14:paraId="6D81D0C5">
      <w:pPr>
        <w:widowControl/>
        <w:shd w:val="clear" w:color="auto" w:fill="FFFFFF"/>
        <w:tabs>
          <w:tab w:val="left" w:pos="426"/>
        </w:tabs>
        <w:adjustRightInd w:val="0"/>
        <w:snapToGrid w:val="0"/>
        <w:spacing w:line="276" w:lineRule="auto"/>
        <w:ind w:left="430" w:leftChars="200" w:hanging="10" w:hangingChars="5"/>
        <w:jc w:val="both"/>
        <w:rPr>
          <w:rFonts w:ascii="宋体" w:hAnsi="宋体" w:cs="宋体"/>
          <w:kern w:val="0"/>
          <w:szCs w:val="21"/>
          <w:highlight w:val="none"/>
        </w:rPr>
      </w:pPr>
      <w:r>
        <w:rPr>
          <w:rFonts w:hint="eastAsia" w:ascii="宋体" w:hAnsi="宋体" w:cs="宋体"/>
          <w:kern w:val="0"/>
          <w:szCs w:val="21"/>
          <w:highlight w:val="none"/>
        </w:rPr>
        <w:t>3、预算金额：</w:t>
      </w:r>
      <w:r>
        <w:rPr>
          <w:rFonts w:hint="eastAsia" w:ascii="宋体" w:hAnsi="宋体" w:cs="宋体"/>
          <w:kern w:val="0"/>
          <w:szCs w:val="21"/>
          <w:highlight w:val="none"/>
          <w:lang w:val="en-US" w:eastAsia="zh-CN"/>
        </w:rPr>
        <w:t>86.00万元</w:t>
      </w:r>
    </w:p>
    <w:p w14:paraId="2C3C928F">
      <w:pPr>
        <w:widowControl/>
        <w:shd w:val="clear" w:color="auto" w:fill="FFFFFF"/>
        <w:tabs>
          <w:tab w:val="left" w:pos="426"/>
        </w:tabs>
        <w:adjustRightInd w:val="0"/>
        <w:snapToGrid w:val="0"/>
        <w:spacing w:line="276" w:lineRule="auto"/>
        <w:ind w:left="2692" w:leftChars="200" w:hanging="2272" w:hangingChars="1082"/>
        <w:jc w:val="left"/>
        <w:rPr>
          <w:rFonts w:ascii="宋体" w:hAnsi="宋体" w:cs="宋体"/>
          <w:kern w:val="0"/>
          <w:szCs w:val="21"/>
          <w:highlight w:val="none"/>
        </w:rPr>
      </w:pPr>
      <w:r>
        <w:rPr>
          <w:rFonts w:hint="eastAsia" w:ascii="宋体" w:hAnsi="宋体" w:cs="宋体"/>
          <w:kern w:val="0"/>
          <w:szCs w:val="21"/>
          <w:highlight w:val="none"/>
        </w:rPr>
        <w:t>4、最高限价：</w:t>
      </w:r>
      <w:r>
        <w:rPr>
          <w:rFonts w:hint="eastAsia" w:ascii="宋体" w:hAnsi="宋体" w:cs="宋体"/>
          <w:kern w:val="0"/>
          <w:szCs w:val="21"/>
          <w:highlight w:val="none"/>
          <w:lang w:val="en-US" w:eastAsia="zh-CN"/>
        </w:rPr>
        <w:t>折扣率必须小于或等于1且不得为0</w:t>
      </w:r>
    </w:p>
    <w:p w14:paraId="748B3F3E">
      <w:pPr>
        <w:widowControl/>
        <w:shd w:val="clear" w:color="auto" w:fill="FFFFFF"/>
        <w:tabs>
          <w:tab w:val="left" w:pos="426"/>
        </w:tabs>
        <w:adjustRightInd w:val="0"/>
        <w:snapToGrid w:val="0"/>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5、采购需求：</w:t>
      </w:r>
    </w:p>
    <w:tbl>
      <w:tblPr>
        <w:tblStyle w:val="5"/>
        <w:tblW w:w="0" w:type="auto"/>
        <w:jc w:val="center"/>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727"/>
        <w:gridCol w:w="3681"/>
        <w:gridCol w:w="955"/>
        <w:gridCol w:w="793"/>
        <w:gridCol w:w="1702"/>
        <w:gridCol w:w="575"/>
      </w:tblGrid>
      <w:tr w14:paraId="6A8888F2">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727"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2293CCB2">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hint="eastAsia" w:ascii="宋体" w:hAnsi="宋体" w:cs="宋体"/>
                <w:kern w:val="0"/>
                <w:szCs w:val="21"/>
                <w:highlight w:val="none"/>
              </w:rPr>
              <w:t>序号</w:t>
            </w:r>
          </w:p>
        </w:tc>
        <w:tc>
          <w:tcPr>
            <w:tcW w:w="3681"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B2C85BD">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标的名称</w:t>
            </w:r>
          </w:p>
        </w:tc>
        <w:tc>
          <w:tcPr>
            <w:tcW w:w="955"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4F7FBF9">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数量</w:t>
            </w:r>
          </w:p>
        </w:tc>
        <w:tc>
          <w:tcPr>
            <w:tcW w:w="793"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3613251A">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单位</w:t>
            </w:r>
          </w:p>
        </w:tc>
        <w:tc>
          <w:tcPr>
            <w:tcW w:w="170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8379662">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服务需求</w:t>
            </w:r>
          </w:p>
        </w:tc>
        <w:tc>
          <w:tcPr>
            <w:tcW w:w="575"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5B5E506">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备注</w:t>
            </w:r>
          </w:p>
        </w:tc>
      </w:tr>
      <w:tr w14:paraId="5E7717FD">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727" w:type="dxa"/>
            <w:tcBorders>
              <w:top w:val="outset" w:color="AAAAAA" w:sz="6" w:space="0"/>
              <w:left w:val="outset" w:color="AAAAAA" w:sz="6" w:space="0"/>
              <w:bottom w:val="outset" w:color="AAAAAA" w:sz="6" w:space="0"/>
              <w:right w:val="outset" w:color="AAAAAA" w:sz="6" w:space="0"/>
            </w:tcBorders>
            <w:noWrap w:val="0"/>
            <w:vAlign w:val="top"/>
          </w:tcPr>
          <w:p w14:paraId="4A9A3691">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3681" w:type="dxa"/>
            <w:tcBorders>
              <w:top w:val="outset" w:color="AAAAAA" w:sz="6" w:space="0"/>
              <w:left w:val="outset" w:color="AAAAAA" w:sz="6" w:space="0"/>
              <w:bottom w:val="outset" w:color="AAAAAA" w:sz="6" w:space="0"/>
              <w:right w:val="outset" w:color="AAAAAA" w:sz="6" w:space="0"/>
            </w:tcBorders>
            <w:noWrap w:val="0"/>
            <w:vAlign w:val="center"/>
          </w:tcPr>
          <w:p w14:paraId="2CD1D2EF">
            <w:pPr>
              <w:widowControl/>
              <w:shd w:val="clear" w:color="auto" w:fill="FFFFFF"/>
              <w:tabs>
                <w:tab w:val="left" w:pos="426"/>
              </w:tabs>
              <w:adjustRightInd w:val="0"/>
              <w:snapToGrid w:val="0"/>
              <w:spacing w:before="100" w:beforeAutospacing="1" w:after="100" w:afterAutospacing="1" w:line="276" w:lineRule="auto"/>
              <w:jc w:val="center"/>
              <w:rPr>
                <w:rFonts w:hint="eastAsia" w:ascii="宋体" w:hAnsi="宋体" w:eastAsia="宋体" w:cs="宋体"/>
                <w:kern w:val="0"/>
                <w:highlight w:val="none"/>
                <w:lang w:eastAsia="zh-CN"/>
              </w:rPr>
            </w:pPr>
            <w:r>
              <w:rPr>
                <w:rFonts w:hint="eastAsia" w:ascii="宋体" w:hAnsi="宋体" w:cs="宋体"/>
                <w:kern w:val="0"/>
                <w:highlight w:val="none"/>
                <w:lang w:eastAsia="zh-CN"/>
              </w:rPr>
              <w:t>深圳市龙岗区布吉街道荔山御园幼儿园2026年食堂主副食非八大类食材配送服务</w:t>
            </w:r>
          </w:p>
        </w:tc>
        <w:tc>
          <w:tcPr>
            <w:tcW w:w="955" w:type="dxa"/>
            <w:tcBorders>
              <w:top w:val="outset" w:color="AAAAAA" w:sz="6" w:space="0"/>
              <w:left w:val="outset" w:color="AAAAAA" w:sz="6" w:space="0"/>
              <w:bottom w:val="outset" w:color="AAAAAA" w:sz="6" w:space="0"/>
              <w:right w:val="outset" w:color="AAAAAA" w:sz="6" w:space="0"/>
            </w:tcBorders>
            <w:noWrap w:val="0"/>
            <w:vAlign w:val="center"/>
          </w:tcPr>
          <w:p w14:paraId="2937BC1A">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1.0</w:t>
            </w:r>
          </w:p>
        </w:tc>
        <w:tc>
          <w:tcPr>
            <w:tcW w:w="793" w:type="dxa"/>
            <w:tcBorders>
              <w:top w:val="outset" w:color="AAAAAA" w:sz="6" w:space="0"/>
              <w:left w:val="outset" w:color="AAAAAA" w:sz="6" w:space="0"/>
              <w:bottom w:val="outset" w:color="AAAAAA" w:sz="6" w:space="0"/>
              <w:right w:val="outset" w:color="AAAAAA" w:sz="6" w:space="0"/>
            </w:tcBorders>
            <w:noWrap w:val="0"/>
            <w:vAlign w:val="center"/>
          </w:tcPr>
          <w:p w14:paraId="4511E344">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项</w:t>
            </w:r>
          </w:p>
        </w:tc>
        <w:tc>
          <w:tcPr>
            <w:tcW w:w="1702" w:type="dxa"/>
            <w:tcBorders>
              <w:top w:val="outset" w:color="AAAAAA" w:sz="6" w:space="0"/>
              <w:left w:val="outset" w:color="AAAAAA" w:sz="6" w:space="0"/>
              <w:bottom w:val="outset" w:color="AAAAAA" w:sz="6" w:space="0"/>
              <w:right w:val="outset" w:color="AAAAAA" w:sz="6" w:space="0"/>
            </w:tcBorders>
            <w:noWrap w:val="0"/>
            <w:vAlign w:val="center"/>
          </w:tcPr>
          <w:p w14:paraId="545C0D0C">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详见招标文件</w:t>
            </w:r>
          </w:p>
        </w:tc>
        <w:tc>
          <w:tcPr>
            <w:tcW w:w="575" w:type="dxa"/>
            <w:tcBorders>
              <w:top w:val="outset" w:color="AAAAAA" w:sz="6" w:space="0"/>
              <w:left w:val="outset" w:color="AAAAAA" w:sz="6" w:space="0"/>
              <w:bottom w:val="outset" w:color="AAAAAA" w:sz="6" w:space="0"/>
              <w:right w:val="outset" w:color="AAAAAA" w:sz="6" w:space="0"/>
            </w:tcBorders>
            <w:noWrap w:val="0"/>
            <w:vAlign w:val="center"/>
          </w:tcPr>
          <w:p w14:paraId="54243305">
            <w:pPr>
              <w:widowControl/>
              <w:shd w:val="clear" w:color="auto" w:fill="FFFFFF"/>
              <w:tabs>
                <w:tab w:val="left" w:pos="426"/>
              </w:tabs>
              <w:adjustRightInd w:val="0"/>
              <w:snapToGrid w:val="0"/>
              <w:spacing w:line="276" w:lineRule="auto"/>
              <w:jc w:val="left"/>
              <w:rPr>
                <w:rFonts w:ascii="宋体" w:hAnsi="宋体" w:cs="宋体"/>
                <w:kern w:val="0"/>
                <w:szCs w:val="21"/>
                <w:highlight w:val="none"/>
              </w:rPr>
            </w:pPr>
          </w:p>
        </w:tc>
      </w:tr>
    </w:tbl>
    <w:p w14:paraId="73DE12FC">
      <w:pPr>
        <w:widowControl/>
        <w:shd w:val="clear" w:color="auto" w:fill="FFFFFF"/>
        <w:tabs>
          <w:tab w:val="left" w:pos="426"/>
        </w:tabs>
        <w:adjustRightInd w:val="0"/>
        <w:snapToGrid w:val="0"/>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6、合同履行期限：详见招标文件。</w:t>
      </w:r>
    </w:p>
    <w:p w14:paraId="5C67B92B">
      <w:pPr>
        <w:widowControl/>
        <w:shd w:val="clear" w:color="auto" w:fill="FFFFFF"/>
        <w:tabs>
          <w:tab w:val="left" w:pos="426"/>
        </w:tabs>
        <w:adjustRightInd w:val="0"/>
        <w:snapToGrid w:val="0"/>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7、本项目不接受联合体投标。</w:t>
      </w:r>
    </w:p>
    <w:p w14:paraId="5449979A">
      <w:pPr>
        <w:keepNext/>
        <w:keepLines/>
        <w:pageBreakBefore w:val="0"/>
        <w:widowControl/>
        <w:shd w:val="clear" w:color="auto" w:fill="FFFFFF"/>
        <w:tabs>
          <w:tab w:val="left" w:pos="426"/>
        </w:tabs>
        <w:kinsoku/>
        <w:wordWrap/>
        <w:overflowPunct/>
        <w:topLinePunct w:val="0"/>
        <w:autoSpaceDE/>
        <w:autoSpaceDN/>
        <w:bidi w:val="0"/>
        <w:adjustRightInd w:val="0"/>
        <w:snapToGrid w:val="0"/>
        <w:spacing w:before="260" w:after="260" w:line="240" w:lineRule="auto"/>
        <w:jc w:val="left"/>
        <w:textAlignment w:val="baseline"/>
        <w:outlineLvl w:val="9"/>
        <w:rPr>
          <w:rFonts w:ascii="宋体" w:hAnsi="宋体" w:cs="宋体"/>
          <w:b/>
          <w:kern w:val="0"/>
          <w:szCs w:val="21"/>
          <w:highlight w:val="none"/>
        </w:rPr>
      </w:pPr>
      <w:r>
        <w:rPr>
          <w:rFonts w:hint="eastAsia" w:ascii="宋体" w:hAnsi="宋体" w:cs="宋体"/>
          <w:b/>
          <w:kern w:val="0"/>
          <w:szCs w:val="21"/>
          <w:highlight w:val="none"/>
        </w:rPr>
        <w:t>二、投标人的资格要求：</w:t>
      </w:r>
    </w:p>
    <w:p w14:paraId="353B7985">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1.满足《中华人民共和国政府采购法》第二十二条第一款的条件（提供营业执照或事业单位法人证等法人证明扫描件以及《政府采购投标及履约承诺函》，原件备查）；</w:t>
      </w:r>
    </w:p>
    <w:p w14:paraId="460CD84C">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2.落实政府采购政策需满足的资格要求：无</w:t>
      </w:r>
    </w:p>
    <w:p w14:paraId="41E28BDC">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3.本项目的特定资格要求：</w:t>
      </w:r>
    </w:p>
    <w:p w14:paraId="537BE689">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3.1具有独立法人资格或具有独立承担民事责任的能力的其它组织（提供营业执照或事业单位法人证等法人证明扫描件，原件备查）；</w:t>
      </w:r>
    </w:p>
    <w:p w14:paraId="4BFBDF33">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3.2投标人须具有食品药品监督管理部门（或市场监督管理部门）颁发的有效《食品经营许可证》或仅销售预包装食品单位备案证明（提供相关证明材料扫描件，原件备查）。</w:t>
      </w:r>
    </w:p>
    <w:p w14:paraId="72AA7849">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3.3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投标的供应商未被列为失信被执行人、重大税收违法案件当事人名单、政府采购严重违法失信记录名单；不存在“单位负责人为同一人或者存在直接控股、管理关系的不同供应商，参加同一合同项下的政府采购活动”的情形；未为本项目提供整体设计、规范编制或者项目管理、监理、检测等服务。（以上内容由投标人在《政府采购投标及履约承诺函》中作出声明）。</w:t>
      </w:r>
    </w:p>
    <w:p w14:paraId="40EB9C77">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3.4不存在《深圳市财政局政府采购供应商信用信息管理办法》（深财规〔2023〕3号）列明的严重违法失信行为（由供应商在《政府采购投标及履约承诺函》中作出声明）；</w:t>
      </w:r>
    </w:p>
    <w:p w14:paraId="767A4D2C">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3.5本项目不接受联合体投标，不允许转包、分包。</w:t>
      </w:r>
    </w:p>
    <w:p w14:paraId="24FCAD56">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4.本项目是（否）专门面向中小企业采购：否。</w:t>
      </w:r>
    </w:p>
    <w:p w14:paraId="7717A53A">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Times New Roman" w:hAnsi="Times New Roman"/>
          <w:szCs w:val="20"/>
          <w:highlight w:val="none"/>
          <w:lang w:eastAsia="zh-CN"/>
        </w:rPr>
      </w:pPr>
      <w:r>
        <w:rPr>
          <w:rFonts w:hint="eastAsia" w:ascii="Times New Roman" w:hAnsi="Times New Roman"/>
          <w:szCs w:val="20"/>
          <w:highlight w:val="none"/>
        </w:rPr>
        <w:t>注：采购代理机构将通过“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r>
        <w:rPr>
          <w:rFonts w:hint="eastAsia" w:ascii="Times New Roman" w:hAnsi="Times New Roman"/>
          <w:szCs w:val="20"/>
          <w:highlight w:val="none"/>
          <w:lang w:eastAsia="zh-CN"/>
        </w:rPr>
        <w:t>。</w:t>
      </w:r>
    </w:p>
    <w:p w14:paraId="69A276E2">
      <w:pPr>
        <w:pageBreakBefore w:val="0"/>
        <w:widowControl/>
        <w:shd w:val="clear" w:color="auto" w:fill="FFFFFF"/>
        <w:kinsoku/>
        <w:wordWrap/>
        <w:overflowPunct/>
        <w:topLinePunct w:val="0"/>
        <w:autoSpaceDE/>
        <w:autoSpaceDN/>
        <w:bidi w:val="0"/>
        <w:adjustRightInd w:val="0"/>
        <w:snapToGrid w:val="0"/>
        <w:spacing w:line="276" w:lineRule="auto"/>
        <w:ind w:left="0" w:leftChars="0" w:firstLine="0" w:firstLineChars="0"/>
        <w:rPr>
          <w:rFonts w:ascii="宋体" w:hAnsi="宋体" w:cs="宋体"/>
          <w:b/>
          <w:kern w:val="0"/>
          <w:szCs w:val="21"/>
          <w:highlight w:val="none"/>
        </w:rPr>
      </w:pPr>
      <w:r>
        <w:rPr>
          <w:rFonts w:hint="eastAsia" w:ascii="宋体" w:hAnsi="宋体" w:cs="宋体"/>
          <w:b/>
          <w:kern w:val="0"/>
          <w:szCs w:val="21"/>
          <w:highlight w:val="none"/>
        </w:rPr>
        <w:t>三、获取招标文件</w:t>
      </w:r>
    </w:p>
    <w:p w14:paraId="2FADCDB0">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ascii="宋体" w:hAnsi="宋体" w:cs="宋体"/>
          <w:bCs/>
          <w:kern w:val="0"/>
          <w:szCs w:val="21"/>
          <w:highlight w:val="none"/>
        </w:rPr>
      </w:pPr>
      <w:r>
        <w:rPr>
          <w:rFonts w:ascii="宋体" w:hAnsi="宋体" w:cs="宋体"/>
          <w:kern w:val="0"/>
          <w:highlight w:val="none"/>
        </w:rPr>
        <w:t>1</w:t>
      </w:r>
      <w:r>
        <w:rPr>
          <w:rFonts w:hint="eastAsia" w:ascii="宋体" w:hAnsi="宋体" w:cs="宋体"/>
          <w:kern w:val="0"/>
          <w:highlight w:val="none"/>
        </w:rPr>
        <w:t>、</w:t>
      </w:r>
      <w:r>
        <w:rPr>
          <w:rFonts w:hint="eastAsia" w:ascii="宋体" w:hAnsi="宋体" w:cs="宋体"/>
          <w:bCs/>
          <w:kern w:val="0"/>
          <w:szCs w:val="21"/>
          <w:highlight w:val="none"/>
        </w:rPr>
        <w:t>时间：</w:t>
      </w:r>
      <w:r>
        <w:rPr>
          <w:rFonts w:hint="eastAsia" w:ascii="宋体" w:hAnsi="宋体" w:cs="宋体"/>
          <w:bCs/>
          <w:color w:val="auto"/>
          <w:kern w:val="0"/>
          <w:szCs w:val="21"/>
          <w:highlight w:val="none"/>
          <w:lang w:eastAsia="zh-CN"/>
        </w:rPr>
        <w:t>2025年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04</w:t>
      </w:r>
      <w:r>
        <w:rPr>
          <w:rFonts w:hint="eastAsia" w:ascii="宋体" w:hAnsi="宋体" w:cs="宋体"/>
          <w:bCs/>
          <w:color w:val="auto"/>
          <w:kern w:val="0"/>
          <w:szCs w:val="21"/>
          <w:highlight w:val="none"/>
        </w:rPr>
        <w:t>日至</w:t>
      </w:r>
      <w:r>
        <w:rPr>
          <w:rFonts w:hint="eastAsia" w:ascii="宋体" w:hAnsi="宋体" w:cs="宋体"/>
          <w:bCs/>
          <w:color w:val="auto"/>
          <w:kern w:val="0"/>
          <w:szCs w:val="21"/>
          <w:highlight w:val="none"/>
          <w:lang w:eastAsia="zh-CN"/>
        </w:rPr>
        <w:t>2025年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日</w:t>
      </w:r>
      <w:r>
        <w:rPr>
          <w:rFonts w:hint="eastAsia" w:ascii="宋体" w:hAnsi="宋体" w:cs="宋体"/>
          <w:bCs/>
          <w:kern w:val="0"/>
          <w:szCs w:val="21"/>
          <w:highlight w:val="none"/>
        </w:rPr>
        <w:t>（北京时间，节假日除外），上午09:00至12:00，下午14:00至17:30。</w:t>
      </w:r>
    </w:p>
    <w:p w14:paraId="0291D712">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rPr>
      </w:pPr>
      <w:r>
        <w:rPr>
          <w:rFonts w:hint="eastAsia" w:ascii="宋体" w:hAnsi="宋体" w:eastAsia="宋体" w:cs="宋体"/>
          <w:kern w:val="0"/>
          <w:highlight w:val="none"/>
        </w:rPr>
        <w:t>2、地点：深圳市龙岗区龙城街道青春路与龙飞大道交汇处启迪协信科技园4栋1320-1324室。</w:t>
      </w:r>
    </w:p>
    <w:p w14:paraId="1B4C78B0">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rPr>
      </w:pPr>
      <w:r>
        <w:rPr>
          <w:rFonts w:hint="eastAsia" w:ascii="宋体" w:hAnsi="宋体" w:eastAsia="宋体" w:cs="宋体"/>
          <w:kern w:val="0"/>
          <w:highlight w:val="none"/>
        </w:rPr>
        <w:t>3、方式：现场或线上获取，请各供应商办理汇款手续后，通过邮件发送单位营业执照（或事业法人登记证等证明文件）复印件、授权委托书、汇款单及《投标报名登记表》至采购代理机构。（开户行：中国工商银行股份有限公司深圳横岗支行；账户名称：深圳市龙城工程咨询有限公司；账号：4000092809100380949）。《投标报名登记表》获取地址：深圳市龙城工程咨询有限公司（http://www.lccost.com/article_32542.html）。</w:t>
      </w:r>
    </w:p>
    <w:p w14:paraId="08D84DBE">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rPr>
      </w:pPr>
      <w:r>
        <w:rPr>
          <w:rFonts w:hint="eastAsia" w:ascii="宋体" w:hAnsi="宋体" w:eastAsia="宋体" w:cs="宋体"/>
          <w:kern w:val="0"/>
          <w:highlight w:val="none"/>
        </w:rPr>
        <w:t>4、售价：每套人民币</w:t>
      </w:r>
      <w:r>
        <w:rPr>
          <w:rFonts w:hint="eastAsia" w:ascii="宋体" w:hAnsi="宋体" w:eastAsia="宋体" w:cs="宋体"/>
          <w:kern w:val="0"/>
          <w:highlight w:val="none"/>
          <w:lang w:val="en-US" w:eastAsia="zh-CN"/>
        </w:rPr>
        <w:t>6</w:t>
      </w:r>
      <w:r>
        <w:rPr>
          <w:rFonts w:hint="eastAsia" w:ascii="宋体" w:hAnsi="宋体" w:eastAsia="宋体" w:cs="宋体"/>
          <w:kern w:val="0"/>
          <w:highlight w:val="none"/>
        </w:rPr>
        <w:t>00元，招标文件售后不退。</w:t>
      </w:r>
    </w:p>
    <w:p w14:paraId="298E62E1">
      <w:pPr>
        <w:keepNext/>
        <w:keepLines/>
        <w:pageBreakBefore w:val="0"/>
        <w:widowControl/>
        <w:shd w:val="clear" w:color="auto" w:fill="FFFFFF"/>
        <w:tabs>
          <w:tab w:val="left" w:pos="426"/>
        </w:tabs>
        <w:kinsoku/>
        <w:wordWrap/>
        <w:overflowPunct/>
        <w:topLinePunct w:val="0"/>
        <w:autoSpaceDE/>
        <w:autoSpaceDN/>
        <w:bidi w:val="0"/>
        <w:adjustRightInd w:val="0"/>
        <w:snapToGrid w:val="0"/>
        <w:spacing w:before="260" w:after="260" w:line="276" w:lineRule="auto"/>
        <w:jc w:val="left"/>
        <w:textAlignment w:val="baseline"/>
        <w:outlineLvl w:val="9"/>
        <w:rPr>
          <w:rFonts w:ascii="宋体" w:hAnsi="宋体" w:cs="宋体"/>
          <w:b/>
          <w:kern w:val="0"/>
          <w:szCs w:val="21"/>
          <w:highlight w:val="none"/>
        </w:rPr>
      </w:pPr>
      <w:r>
        <w:rPr>
          <w:rFonts w:hint="eastAsia" w:ascii="宋体" w:hAnsi="宋体" w:cs="宋体"/>
          <w:b/>
          <w:kern w:val="0"/>
          <w:szCs w:val="21"/>
          <w:highlight w:val="none"/>
        </w:rPr>
        <w:t>四、提交投标文件截止时间、开标时间和地点</w:t>
      </w:r>
    </w:p>
    <w:p w14:paraId="134C23FD">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1、投标文件递交时间：</w:t>
      </w:r>
      <w:r>
        <w:rPr>
          <w:rFonts w:hint="eastAsia" w:ascii="宋体" w:hAnsi="宋体" w:cs="宋体"/>
          <w:bCs/>
          <w:kern w:val="0"/>
          <w:szCs w:val="21"/>
          <w:highlight w:val="none"/>
          <w:u w:val="single"/>
          <w:lang w:eastAsia="zh-CN"/>
        </w:rPr>
        <w:t>2025年</w:t>
      </w:r>
      <w:r>
        <w:rPr>
          <w:rFonts w:hint="eastAsia" w:ascii="宋体" w:hAnsi="宋体" w:cs="宋体"/>
          <w:bCs/>
          <w:kern w:val="0"/>
          <w:szCs w:val="21"/>
          <w:highlight w:val="none"/>
          <w:u w:val="single"/>
          <w:lang w:val="en-US" w:eastAsia="zh-CN"/>
        </w:rPr>
        <w:t>12</w:t>
      </w:r>
      <w:r>
        <w:rPr>
          <w:rFonts w:hint="eastAsia" w:ascii="宋体" w:hAnsi="宋体" w:cs="宋体"/>
          <w:bCs/>
          <w:kern w:val="0"/>
          <w:szCs w:val="21"/>
          <w:highlight w:val="none"/>
          <w:u w:val="single"/>
          <w:lang w:eastAsia="zh-CN"/>
        </w:rPr>
        <w:t>月</w:t>
      </w:r>
      <w:r>
        <w:rPr>
          <w:rFonts w:hint="eastAsia" w:ascii="宋体" w:hAnsi="宋体" w:cs="宋体"/>
          <w:bCs/>
          <w:kern w:val="0"/>
          <w:szCs w:val="21"/>
          <w:highlight w:val="none"/>
          <w:u w:val="single"/>
          <w:lang w:val="en-US" w:eastAsia="zh-CN"/>
        </w:rPr>
        <w:t>15</w:t>
      </w:r>
      <w:r>
        <w:rPr>
          <w:rFonts w:hint="eastAsia" w:ascii="宋体" w:hAnsi="宋体" w:cs="宋体"/>
          <w:bCs/>
          <w:kern w:val="0"/>
          <w:szCs w:val="21"/>
          <w:highlight w:val="none"/>
          <w:u w:val="single"/>
          <w:lang w:eastAsia="zh-CN"/>
        </w:rPr>
        <w:t>日</w:t>
      </w:r>
      <w:r>
        <w:rPr>
          <w:rFonts w:hint="eastAsia" w:ascii="宋体" w:hAnsi="宋体" w:cs="宋体"/>
          <w:bCs/>
          <w:kern w:val="0"/>
          <w:szCs w:val="21"/>
          <w:highlight w:val="none"/>
          <w:u w:val="single"/>
          <w:lang w:val="en-US" w:eastAsia="zh-CN"/>
        </w:rPr>
        <w:t>14:00至14：30</w:t>
      </w:r>
      <w:r>
        <w:rPr>
          <w:rFonts w:hint="eastAsia" w:ascii="宋体" w:hAnsi="宋体" w:cs="宋体"/>
          <w:bCs/>
          <w:kern w:val="0"/>
          <w:szCs w:val="21"/>
          <w:highlight w:val="none"/>
        </w:rPr>
        <w:t>（北京时间）</w:t>
      </w:r>
    </w:p>
    <w:p w14:paraId="371EFA42">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cs="宋体"/>
          <w:bCs/>
          <w:kern w:val="0"/>
          <w:szCs w:val="21"/>
          <w:highlight w:val="none"/>
          <w:lang w:val="en-US" w:eastAsia="zh-CN"/>
        </w:rPr>
      </w:pPr>
      <w:r>
        <w:rPr>
          <w:rFonts w:hint="eastAsia" w:ascii="宋体" w:hAnsi="宋体" w:cs="宋体"/>
          <w:bCs/>
          <w:kern w:val="0"/>
          <w:szCs w:val="21"/>
          <w:highlight w:val="none"/>
          <w:lang w:val="en-US" w:eastAsia="zh-CN"/>
        </w:rPr>
        <w:t>2、递交投标文件地点：深圳市龙岗区龙城街道青春路与龙飞大道交汇处启迪协信科技园4栋1320-1324室；</w:t>
      </w:r>
    </w:p>
    <w:p w14:paraId="2EFE553E">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cs="宋体"/>
          <w:bCs/>
          <w:kern w:val="0"/>
          <w:szCs w:val="21"/>
          <w:highlight w:val="none"/>
          <w:lang w:val="en-US" w:eastAsia="zh-CN"/>
        </w:rPr>
      </w:pPr>
      <w:r>
        <w:rPr>
          <w:rFonts w:hint="eastAsia" w:ascii="宋体" w:hAnsi="宋体" w:cs="宋体"/>
          <w:bCs/>
          <w:kern w:val="0"/>
          <w:szCs w:val="21"/>
          <w:highlight w:val="none"/>
          <w:lang w:val="en-US" w:eastAsia="zh-CN"/>
        </w:rPr>
        <w:t>3、递交投标文件截止时间：</w:t>
      </w:r>
      <w:r>
        <w:rPr>
          <w:rFonts w:hint="eastAsia" w:ascii="宋体" w:hAnsi="宋体" w:cs="宋体"/>
          <w:bCs/>
          <w:kern w:val="0"/>
          <w:szCs w:val="21"/>
          <w:highlight w:val="none"/>
          <w:u w:val="single"/>
          <w:lang w:val="en-US" w:eastAsia="zh-CN"/>
        </w:rPr>
        <w:t>2025年12</w:t>
      </w:r>
      <w:r>
        <w:rPr>
          <w:rFonts w:hint="eastAsia" w:ascii="宋体" w:hAnsi="宋体" w:cs="宋体"/>
          <w:bCs/>
          <w:kern w:val="0"/>
          <w:szCs w:val="21"/>
          <w:highlight w:val="none"/>
          <w:u w:val="single"/>
          <w:lang w:eastAsia="zh-CN"/>
        </w:rPr>
        <w:t>月</w:t>
      </w:r>
      <w:r>
        <w:rPr>
          <w:rFonts w:hint="eastAsia" w:ascii="宋体" w:hAnsi="宋体" w:cs="宋体"/>
          <w:bCs/>
          <w:kern w:val="0"/>
          <w:szCs w:val="21"/>
          <w:highlight w:val="none"/>
          <w:u w:val="single"/>
          <w:lang w:val="en-US" w:eastAsia="zh-CN"/>
        </w:rPr>
        <w:t>15</w:t>
      </w:r>
      <w:r>
        <w:rPr>
          <w:rFonts w:hint="eastAsia" w:ascii="宋体" w:hAnsi="宋体" w:cs="宋体"/>
          <w:bCs/>
          <w:kern w:val="0"/>
          <w:szCs w:val="21"/>
          <w:highlight w:val="none"/>
          <w:u w:val="single"/>
          <w:lang w:eastAsia="zh-CN"/>
        </w:rPr>
        <w:t>日</w:t>
      </w:r>
      <w:r>
        <w:rPr>
          <w:rFonts w:hint="eastAsia" w:ascii="宋体" w:hAnsi="宋体" w:cs="宋体"/>
          <w:bCs/>
          <w:kern w:val="0"/>
          <w:szCs w:val="21"/>
          <w:highlight w:val="none"/>
          <w:u w:val="single"/>
          <w:lang w:val="en-US" w:eastAsia="zh-CN"/>
        </w:rPr>
        <w:t>14：30</w:t>
      </w:r>
      <w:r>
        <w:rPr>
          <w:rFonts w:hint="eastAsia" w:ascii="宋体" w:hAnsi="宋体" w:cs="宋体"/>
          <w:bCs/>
          <w:kern w:val="0"/>
          <w:szCs w:val="21"/>
          <w:highlight w:val="none"/>
          <w:lang w:val="en-US" w:eastAsia="zh-CN"/>
        </w:rPr>
        <w:t>（北京时间）所有投标文件应于投标截止时间之前递交，迟交的投标文件将拒绝接收；</w:t>
      </w:r>
    </w:p>
    <w:p w14:paraId="675C9EF1">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cs="宋体"/>
          <w:bCs/>
          <w:kern w:val="0"/>
          <w:szCs w:val="21"/>
          <w:highlight w:val="none"/>
          <w:lang w:val="en-US" w:eastAsia="zh-CN"/>
        </w:rPr>
      </w:pPr>
      <w:r>
        <w:rPr>
          <w:rFonts w:hint="eastAsia" w:ascii="宋体" w:hAnsi="宋体" w:cs="宋体"/>
          <w:bCs/>
          <w:kern w:val="0"/>
          <w:szCs w:val="21"/>
          <w:highlight w:val="none"/>
          <w:lang w:val="en-US" w:eastAsia="zh-CN"/>
        </w:rPr>
        <w:t>4、开标时间：</w:t>
      </w:r>
      <w:r>
        <w:rPr>
          <w:rFonts w:hint="eastAsia" w:ascii="宋体" w:hAnsi="宋体" w:cs="宋体"/>
          <w:bCs/>
          <w:kern w:val="0"/>
          <w:szCs w:val="21"/>
          <w:highlight w:val="none"/>
          <w:u w:val="single"/>
          <w:lang w:val="en-US" w:eastAsia="zh-CN"/>
        </w:rPr>
        <w:t>2025年12</w:t>
      </w:r>
      <w:r>
        <w:rPr>
          <w:rFonts w:hint="eastAsia" w:ascii="宋体" w:hAnsi="宋体" w:cs="宋体"/>
          <w:bCs/>
          <w:kern w:val="0"/>
          <w:szCs w:val="21"/>
          <w:highlight w:val="none"/>
          <w:u w:val="single"/>
          <w:lang w:eastAsia="zh-CN"/>
        </w:rPr>
        <w:t>月</w:t>
      </w:r>
      <w:r>
        <w:rPr>
          <w:rFonts w:hint="eastAsia" w:ascii="宋体" w:hAnsi="宋体" w:cs="宋体"/>
          <w:bCs/>
          <w:kern w:val="0"/>
          <w:szCs w:val="21"/>
          <w:highlight w:val="none"/>
          <w:u w:val="single"/>
          <w:lang w:val="en-US" w:eastAsia="zh-CN"/>
        </w:rPr>
        <w:t>15</w:t>
      </w:r>
      <w:r>
        <w:rPr>
          <w:rFonts w:hint="eastAsia" w:ascii="宋体" w:hAnsi="宋体" w:cs="宋体"/>
          <w:bCs/>
          <w:kern w:val="0"/>
          <w:szCs w:val="21"/>
          <w:highlight w:val="none"/>
          <w:u w:val="single"/>
          <w:lang w:eastAsia="zh-CN"/>
        </w:rPr>
        <w:t>日</w:t>
      </w:r>
      <w:r>
        <w:rPr>
          <w:rFonts w:hint="eastAsia" w:ascii="宋体" w:hAnsi="宋体" w:cs="宋体"/>
          <w:bCs/>
          <w:kern w:val="0"/>
          <w:szCs w:val="21"/>
          <w:highlight w:val="none"/>
          <w:u w:val="single"/>
          <w:lang w:val="en-US" w:eastAsia="zh-CN"/>
        </w:rPr>
        <w:t>14：30</w:t>
      </w:r>
      <w:r>
        <w:rPr>
          <w:rFonts w:hint="eastAsia" w:ascii="宋体" w:hAnsi="宋体" w:cs="宋体"/>
          <w:bCs/>
          <w:kern w:val="0"/>
          <w:szCs w:val="21"/>
          <w:highlight w:val="none"/>
          <w:lang w:val="en-US" w:eastAsia="zh-CN"/>
        </w:rPr>
        <w:t>（北京时间），请投标人代表参加开标仪式；</w:t>
      </w:r>
    </w:p>
    <w:p w14:paraId="1F81BB64">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cs="宋体"/>
          <w:bCs/>
          <w:kern w:val="0"/>
          <w:szCs w:val="21"/>
          <w:highlight w:val="none"/>
          <w:lang w:val="en-US" w:eastAsia="zh-CN"/>
        </w:rPr>
      </w:pPr>
      <w:r>
        <w:rPr>
          <w:rFonts w:hint="eastAsia" w:ascii="宋体" w:hAnsi="宋体" w:cs="宋体"/>
          <w:bCs/>
          <w:kern w:val="0"/>
          <w:szCs w:val="21"/>
          <w:highlight w:val="none"/>
          <w:lang w:val="en-US" w:eastAsia="zh-CN"/>
        </w:rPr>
        <w:t>5、开标地点：深圳市龙岗区龙城街道青春路与龙飞大道交汇处启迪协信科技园4栋1320-1324室。</w:t>
      </w:r>
    </w:p>
    <w:p w14:paraId="25B795A4">
      <w:pPr>
        <w:keepNext/>
        <w:keepLines/>
        <w:pageBreakBefore w:val="0"/>
        <w:widowControl/>
        <w:shd w:val="clear" w:color="auto" w:fill="FFFFFF"/>
        <w:tabs>
          <w:tab w:val="left" w:pos="426"/>
        </w:tabs>
        <w:kinsoku/>
        <w:wordWrap/>
        <w:overflowPunct/>
        <w:topLinePunct w:val="0"/>
        <w:autoSpaceDE/>
        <w:autoSpaceDN/>
        <w:bidi w:val="0"/>
        <w:adjustRightInd w:val="0"/>
        <w:snapToGrid w:val="0"/>
        <w:spacing w:before="260" w:after="260" w:line="276" w:lineRule="auto"/>
        <w:jc w:val="left"/>
        <w:textAlignment w:val="baseline"/>
        <w:outlineLvl w:val="9"/>
        <w:rPr>
          <w:rFonts w:ascii="宋体" w:hAnsi="宋体" w:cs="宋体"/>
          <w:b/>
          <w:kern w:val="0"/>
          <w:szCs w:val="21"/>
          <w:highlight w:val="none"/>
        </w:rPr>
      </w:pPr>
      <w:r>
        <w:rPr>
          <w:rFonts w:hint="eastAsia" w:ascii="宋体" w:hAnsi="宋体" w:cs="宋体"/>
          <w:b/>
          <w:kern w:val="0"/>
          <w:szCs w:val="21"/>
          <w:highlight w:val="none"/>
        </w:rPr>
        <w:t>五、公告期限</w:t>
      </w:r>
    </w:p>
    <w:p w14:paraId="71E8128B">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3FA83A4C">
      <w:pPr>
        <w:keepNext/>
        <w:keepLines/>
        <w:pageBreakBefore w:val="0"/>
        <w:widowControl/>
        <w:shd w:val="clear" w:color="auto" w:fill="FFFFFF"/>
        <w:tabs>
          <w:tab w:val="left" w:pos="426"/>
        </w:tabs>
        <w:kinsoku/>
        <w:wordWrap/>
        <w:overflowPunct/>
        <w:topLinePunct w:val="0"/>
        <w:autoSpaceDE/>
        <w:autoSpaceDN/>
        <w:bidi w:val="0"/>
        <w:adjustRightInd w:val="0"/>
        <w:snapToGrid w:val="0"/>
        <w:spacing w:before="260" w:after="260" w:line="276" w:lineRule="auto"/>
        <w:jc w:val="left"/>
        <w:textAlignment w:val="baseline"/>
        <w:outlineLvl w:val="9"/>
        <w:rPr>
          <w:rFonts w:ascii="宋体" w:hAnsi="宋体" w:cs="宋体"/>
          <w:b/>
          <w:kern w:val="0"/>
          <w:szCs w:val="21"/>
          <w:highlight w:val="none"/>
        </w:rPr>
      </w:pPr>
      <w:r>
        <w:rPr>
          <w:rFonts w:hint="eastAsia" w:ascii="宋体" w:hAnsi="宋体" w:cs="宋体"/>
          <w:b/>
          <w:kern w:val="0"/>
          <w:szCs w:val="21"/>
          <w:highlight w:val="none"/>
        </w:rPr>
        <w:t>六、其他补充事宜</w:t>
      </w:r>
    </w:p>
    <w:p w14:paraId="14D5D3DA">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cs="宋体"/>
          <w:kern w:val="0"/>
          <w:highlight w:val="none"/>
        </w:rPr>
      </w:pPr>
      <w:r>
        <w:rPr>
          <w:rFonts w:hint="eastAsia" w:ascii="宋体" w:hAnsi="宋体" w:cs="宋体"/>
          <w:kern w:val="0"/>
          <w:highlight w:val="none"/>
        </w:rPr>
        <w:t>1、本项目实行网下投标，采用纸质投标文件。凡愿意参加投标的合格投标人，必须备齐以下资料购买招标文件和投标报名：</w:t>
      </w:r>
    </w:p>
    <w:p w14:paraId="65B43ADF">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cs="宋体"/>
          <w:kern w:val="0"/>
          <w:highlight w:val="none"/>
        </w:rPr>
      </w:pPr>
      <w:r>
        <w:rPr>
          <w:rFonts w:hint="eastAsia" w:ascii="宋体" w:hAnsi="宋体" w:cs="宋体"/>
          <w:kern w:val="0"/>
          <w:highlight w:val="none"/>
        </w:rPr>
        <w:t>（1）法定代表人证明书原件（加盖公章）；</w:t>
      </w:r>
    </w:p>
    <w:p w14:paraId="61229681">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cs="宋体"/>
          <w:kern w:val="0"/>
          <w:highlight w:val="none"/>
        </w:rPr>
      </w:pPr>
      <w:r>
        <w:rPr>
          <w:rFonts w:hint="eastAsia" w:ascii="宋体" w:hAnsi="宋体" w:cs="宋体"/>
          <w:kern w:val="0"/>
          <w:highlight w:val="none"/>
        </w:rPr>
        <w:t>（2）法人授权委托证明书原件（加盖公章）；</w:t>
      </w:r>
    </w:p>
    <w:p w14:paraId="2DCE76A2">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cs="宋体"/>
          <w:kern w:val="0"/>
          <w:highlight w:val="none"/>
        </w:rPr>
      </w:pPr>
      <w:r>
        <w:rPr>
          <w:rFonts w:hint="eastAsia" w:ascii="宋体" w:hAnsi="宋体" w:cs="宋体"/>
          <w:kern w:val="0"/>
          <w:highlight w:val="none"/>
        </w:rPr>
        <w:t>（3）法定代表人身份证复印件（加盖公章）；</w:t>
      </w:r>
    </w:p>
    <w:p w14:paraId="79373A46">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cs="宋体"/>
          <w:kern w:val="0"/>
          <w:highlight w:val="none"/>
        </w:rPr>
      </w:pPr>
      <w:r>
        <w:rPr>
          <w:rFonts w:hint="eastAsia" w:ascii="宋体" w:hAnsi="宋体" w:cs="宋体"/>
          <w:kern w:val="0"/>
          <w:highlight w:val="none"/>
        </w:rPr>
        <w:t>（4）被授权人身份证复印件（加盖公章、原件备查）；</w:t>
      </w:r>
    </w:p>
    <w:p w14:paraId="404FAC03">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cs="宋体"/>
          <w:kern w:val="0"/>
          <w:highlight w:val="none"/>
        </w:rPr>
      </w:pPr>
      <w:r>
        <w:rPr>
          <w:rFonts w:hint="eastAsia" w:ascii="宋体" w:hAnsi="宋体" w:cs="宋体"/>
          <w:kern w:val="0"/>
          <w:highlight w:val="none"/>
        </w:rPr>
        <w:t>（5）《营业执照》或法人证书复印件（加盖公章、原件备查）；</w:t>
      </w:r>
    </w:p>
    <w:p w14:paraId="267BD02E">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ascii="宋体" w:hAnsi="宋体" w:cs="宋体"/>
          <w:kern w:val="0"/>
          <w:highlight w:val="none"/>
        </w:rPr>
      </w:pPr>
      <w:r>
        <w:rPr>
          <w:rFonts w:hint="eastAsia" w:ascii="宋体" w:hAnsi="宋体" w:cs="宋体"/>
          <w:kern w:val="0"/>
          <w:highlight w:val="none"/>
        </w:rPr>
        <w:t>（6）申请人的资格要求中的证明材料（加盖公章）</w:t>
      </w:r>
    </w:p>
    <w:p w14:paraId="16A72CEF">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cs="宋体"/>
          <w:kern w:val="0"/>
          <w:highlight w:val="none"/>
        </w:rPr>
      </w:pPr>
      <w:r>
        <w:rPr>
          <w:rFonts w:hint="eastAsia" w:ascii="宋体" w:hAnsi="宋体" w:cs="宋体"/>
          <w:kern w:val="0"/>
          <w:highlight w:val="none"/>
        </w:rPr>
        <w:t>2、采购文件澄清/修改事项：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0989E1E2">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ascii="宋体" w:hAnsi="宋体" w:cs="宋体"/>
          <w:b/>
          <w:bCs/>
          <w:kern w:val="0"/>
          <w:highlight w:val="none"/>
        </w:rPr>
      </w:pPr>
      <w:r>
        <w:rPr>
          <w:rFonts w:hint="eastAsia" w:ascii="宋体" w:hAnsi="宋体" w:cs="宋体"/>
          <w:kern w:val="0"/>
          <w:highlight w:val="none"/>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2F4F5AF9">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ascii="宋体" w:hAnsi="宋体" w:cs="宋体"/>
          <w:kern w:val="0"/>
          <w:highlight w:val="none"/>
        </w:rPr>
      </w:pPr>
      <w:r>
        <w:rPr>
          <w:rFonts w:hint="eastAsia" w:ascii="宋体" w:hAnsi="宋体" w:cs="宋体"/>
          <w:kern w:val="0"/>
          <w:highlight w:val="none"/>
        </w:rPr>
        <w:t>3、本项目相关公告在以下媒体发布：</w:t>
      </w:r>
    </w:p>
    <w:p w14:paraId="5B5E1DD1">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eastAsia="宋体" w:cs="宋体"/>
          <w:kern w:val="0"/>
          <w:highlight w:val="none"/>
          <w:lang w:eastAsia="zh-CN"/>
        </w:rPr>
      </w:pP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1</w:t>
      </w:r>
      <w:r>
        <w:rPr>
          <w:rFonts w:hint="eastAsia" w:ascii="宋体" w:hAnsi="宋体" w:eastAsia="宋体" w:cs="宋体"/>
          <w:kern w:val="0"/>
          <w:highlight w:val="none"/>
          <w:lang w:eastAsia="zh-CN"/>
        </w:rPr>
        <w:t>）</w:t>
      </w:r>
      <w:r>
        <w:rPr>
          <w:rFonts w:hint="eastAsia" w:ascii="宋体" w:hAnsi="宋体" w:eastAsia="宋体" w:cs="宋体"/>
          <w:kern w:val="0"/>
          <w:highlight w:val="none"/>
        </w:rPr>
        <w:t>深圳政府采购自行采购系统（https://zxcg.szggzy.com/home/index.html）</w:t>
      </w:r>
      <w:r>
        <w:rPr>
          <w:rFonts w:hint="eastAsia" w:ascii="宋体" w:hAnsi="宋体" w:eastAsia="宋体" w:cs="宋体"/>
          <w:kern w:val="0"/>
          <w:highlight w:val="none"/>
          <w:lang w:eastAsia="zh-CN"/>
        </w:rPr>
        <w:t>；</w:t>
      </w:r>
    </w:p>
    <w:p w14:paraId="26092D11">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cs="宋体"/>
          <w:kern w:val="0"/>
          <w:highlight w:val="none"/>
        </w:rPr>
      </w:pP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2</w:t>
      </w:r>
      <w:r>
        <w:rPr>
          <w:rFonts w:hint="eastAsia" w:ascii="宋体" w:hAnsi="宋体" w:eastAsia="宋体" w:cs="宋体"/>
          <w:kern w:val="0"/>
          <w:highlight w:val="none"/>
          <w:lang w:eastAsia="zh-CN"/>
        </w:rPr>
        <w:t>）</w:t>
      </w:r>
      <w:r>
        <w:rPr>
          <w:rFonts w:hint="eastAsia" w:ascii="宋体" w:hAnsi="宋体" w:eastAsia="宋体" w:cs="宋体"/>
          <w:kern w:val="0"/>
          <w:highlight w:val="none"/>
        </w:rPr>
        <w:t>采购代理机构网站（http://www.lccost.com</w:t>
      </w:r>
      <w:r>
        <w:rPr>
          <w:rFonts w:ascii="宋体" w:hAnsi="宋体" w:cs="宋体"/>
          <w:kern w:val="0"/>
          <w:highlight w:val="none"/>
        </w:rPr>
        <w:t>/</w:t>
      </w:r>
      <w:r>
        <w:rPr>
          <w:rFonts w:hint="eastAsia" w:ascii="宋体" w:hAnsi="宋体" w:cs="宋体"/>
          <w:kern w:val="0"/>
          <w:highlight w:val="none"/>
        </w:rPr>
        <w:t>）。</w:t>
      </w:r>
    </w:p>
    <w:p w14:paraId="7DDAB2A2">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left="0" w:leftChars="0" w:firstLine="0" w:firstLineChars="0"/>
        <w:rPr>
          <w:rFonts w:ascii="宋体" w:hAnsi="宋体" w:cs="宋体"/>
          <w:b/>
          <w:kern w:val="0"/>
          <w:szCs w:val="21"/>
          <w:highlight w:val="none"/>
        </w:rPr>
      </w:pPr>
      <w:r>
        <w:rPr>
          <w:rFonts w:hint="eastAsia" w:ascii="宋体" w:hAnsi="宋体" w:cs="宋体"/>
          <w:b/>
          <w:kern w:val="0"/>
          <w:szCs w:val="21"/>
          <w:highlight w:val="none"/>
        </w:rPr>
        <w:t>七、对本次招标提出询问，请按</w:t>
      </w:r>
      <w:r>
        <w:rPr>
          <w:rFonts w:ascii="宋体" w:hAnsi="宋体" w:cs="宋体"/>
          <w:b/>
          <w:kern w:val="0"/>
          <w:szCs w:val="21"/>
          <w:highlight w:val="none"/>
        </w:rPr>
        <w:t>以下方式</w:t>
      </w:r>
      <w:r>
        <w:rPr>
          <w:rFonts w:hint="eastAsia" w:ascii="宋体" w:hAnsi="宋体" w:cs="宋体"/>
          <w:b/>
          <w:kern w:val="0"/>
          <w:szCs w:val="21"/>
          <w:highlight w:val="none"/>
        </w:rPr>
        <w:t>联系：</w:t>
      </w:r>
    </w:p>
    <w:p w14:paraId="41EAB5D1">
      <w:pPr>
        <w:pageBreakBefore w:val="0"/>
        <w:widowControl/>
        <w:numPr>
          <w:ilvl w:val="0"/>
          <w:numId w:val="0"/>
        </w:numPr>
        <w:shd w:val="clear" w:color="auto" w:fill="FFFFFF"/>
        <w:tabs>
          <w:tab w:val="left" w:pos="426"/>
        </w:tabs>
        <w:kinsoku/>
        <w:wordWrap/>
        <w:overflowPunct/>
        <w:topLinePunct w:val="0"/>
        <w:autoSpaceDE/>
        <w:autoSpaceDN/>
        <w:bidi w:val="0"/>
        <w:adjustRightInd w:val="0"/>
        <w:snapToGrid w:val="0"/>
        <w:spacing w:line="276" w:lineRule="auto"/>
        <w:ind w:left="780" w:leftChars="0" w:hanging="360" w:firstLineChars="0"/>
        <w:jc w:val="left"/>
        <w:rPr>
          <w:rFonts w:ascii="Times New Roman" w:hAnsi="Times New Roman"/>
          <w:sz w:val="24"/>
          <w:highlight w:val="none"/>
        </w:rPr>
      </w:pPr>
      <w:r>
        <w:rPr>
          <w:rFonts w:hint="default" w:ascii="Times New Roman" w:hAnsi="Times New Roman"/>
          <w:kern w:val="2"/>
          <w:sz w:val="24"/>
          <w:szCs w:val="24"/>
          <w:highlight w:val="none"/>
          <w:lang w:val="en-US" w:eastAsia="zh-CN" w:bidi="ar-SA"/>
        </w:rPr>
        <w:t>1、</w:t>
      </w:r>
      <w:r>
        <w:rPr>
          <w:rFonts w:hint="eastAsia" w:ascii="Times New Roman" w:hAnsi="Times New Roman"/>
          <w:sz w:val="24"/>
          <w:highlight w:val="none"/>
        </w:rPr>
        <w:t>采购人相关信息</w:t>
      </w:r>
    </w:p>
    <w:p w14:paraId="2335C09D">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jc w:val="left"/>
        <w:rPr>
          <w:rFonts w:hint="eastAsia" w:ascii="宋体" w:hAnsi="宋体" w:cs="宋体"/>
          <w:highlight w:val="none"/>
          <w:lang w:eastAsia="zh-CN"/>
        </w:rPr>
      </w:pPr>
      <w:r>
        <w:rPr>
          <w:rFonts w:hint="eastAsia" w:ascii="宋体" w:hAnsi="宋体" w:cs="宋体"/>
          <w:kern w:val="0"/>
          <w:highlight w:val="none"/>
        </w:rPr>
        <w:t>名    称：</w:t>
      </w:r>
      <w:r>
        <w:rPr>
          <w:rFonts w:hint="eastAsia" w:ascii="宋体" w:hAnsi="宋体" w:cs="宋体"/>
          <w:highlight w:val="none"/>
          <w:lang w:eastAsia="zh-CN"/>
        </w:rPr>
        <w:t>深圳市龙岗区布吉街道荔山御园幼儿园</w:t>
      </w:r>
    </w:p>
    <w:p w14:paraId="11CCFBB2">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jc w:val="left"/>
        <w:rPr>
          <w:rFonts w:hint="eastAsia" w:ascii="宋体" w:hAnsi="宋体" w:eastAsia="宋体" w:cs="宋体"/>
          <w:kern w:val="0"/>
          <w:highlight w:val="none"/>
          <w:lang w:val="en-US" w:eastAsia="zh-CN"/>
        </w:rPr>
      </w:pPr>
      <w:r>
        <w:rPr>
          <w:rFonts w:hint="eastAsia" w:ascii="宋体" w:hAnsi="宋体" w:cs="宋体"/>
          <w:kern w:val="0"/>
          <w:highlight w:val="none"/>
        </w:rPr>
        <w:t>地</w:t>
      </w:r>
      <w:r>
        <w:rPr>
          <w:rFonts w:ascii="宋体" w:hAnsi="宋体" w:cs="宋体"/>
          <w:kern w:val="0"/>
          <w:highlight w:val="none"/>
        </w:rPr>
        <w:t xml:space="preserve">    址：</w:t>
      </w:r>
      <w:r>
        <w:rPr>
          <w:rFonts w:hint="eastAsia" w:ascii="宋体" w:hAnsi="宋体" w:cs="宋体"/>
          <w:kern w:val="0"/>
          <w:highlight w:val="none"/>
          <w:lang w:eastAsia="zh-CN"/>
        </w:rPr>
        <w:t>深圳市龙岗布吉街道罗岗社区金御半山D座荔山御园幼儿园</w:t>
      </w:r>
    </w:p>
    <w:p w14:paraId="570ABDC8">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jc w:val="left"/>
        <w:rPr>
          <w:rFonts w:hint="default" w:ascii="宋体" w:hAnsi="宋体" w:eastAsia="宋体" w:cs="宋体"/>
          <w:highlight w:val="none"/>
          <w:lang w:val="en-US" w:eastAsia="zh-CN"/>
        </w:rPr>
      </w:pPr>
      <w:r>
        <w:rPr>
          <w:rFonts w:hint="eastAsia" w:ascii="宋体" w:hAnsi="宋体" w:cs="宋体"/>
          <w:kern w:val="0"/>
          <w:highlight w:val="none"/>
        </w:rPr>
        <w:t>联系方式：</w:t>
      </w:r>
      <w:r>
        <w:rPr>
          <w:rFonts w:hint="eastAsia" w:ascii="宋体" w:hAnsi="宋体" w:cs="宋体"/>
          <w:kern w:val="0"/>
          <w:highlight w:val="none"/>
          <w:lang w:eastAsia="zh-CN"/>
        </w:rPr>
        <w:t>罗</w:t>
      </w:r>
      <w:r>
        <w:rPr>
          <w:rFonts w:hint="eastAsia" w:ascii="宋体" w:hAnsi="宋体" w:cs="宋体"/>
          <w:kern w:val="0"/>
          <w:highlight w:val="none"/>
        </w:rPr>
        <w:t>老师0755-28892996</w:t>
      </w:r>
    </w:p>
    <w:p w14:paraId="6662A8A7">
      <w:pPr>
        <w:pageBreakBefore w:val="0"/>
        <w:widowControl/>
        <w:numPr>
          <w:ilvl w:val="0"/>
          <w:numId w:val="0"/>
        </w:numPr>
        <w:shd w:val="clear" w:color="auto" w:fill="FFFFFF"/>
        <w:tabs>
          <w:tab w:val="left" w:pos="426"/>
        </w:tabs>
        <w:kinsoku/>
        <w:wordWrap/>
        <w:overflowPunct/>
        <w:topLinePunct w:val="0"/>
        <w:autoSpaceDE/>
        <w:autoSpaceDN/>
        <w:bidi w:val="0"/>
        <w:adjustRightInd w:val="0"/>
        <w:snapToGrid w:val="0"/>
        <w:spacing w:line="276" w:lineRule="auto"/>
        <w:ind w:left="780" w:leftChars="0" w:hanging="360" w:firstLineChars="0"/>
        <w:jc w:val="left"/>
        <w:rPr>
          <w:rFonts w:ascii="Times New Roman" w:hAnsi="Times New Roman"/>
          <w:sz w:val="24"/>
          <w:highlight w:val="none"/>
        </w:rPr>
      </w:pPr>
      <w:r>
        <w:rPr>
          <w:rFonts w:hint="default" w:ascii="Times New Roman" w:hAnsi="Times New Roman"/>
          <w:kern w:val="2"/>
          <w:sz w:val="24"/>
          <w:szCs w:val="24"/>
          <w:highlight w:val="none"/>
          <w:lang w:val="en-US" w:eastAsia="zh-CN" w:bidi="ar-SA"/>
        </w:rPr>
        <w:t>2、</w:t>
      </w:r>
      <w:r>
        <w:rPr>
          <w:rFonts w:hint="eastAsia" w:ascii="Times New Roman" w:hAnsi="Times New Roman"/>
          <w:sz w:val="24"/>
          <w:highlight w:val="none"/>
        </w:rPr>
        <w:t>采购代理机构信息</w:t>
      </w:r>
    </w:p>
    <w:p w14:paraId="135F4C70">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ascii="宋体" w:hAnsi="宋体" w:cs="宋体"/>
          <w:kern w:val="0"/>
          <w:highlight w:val="none"/>
        </w:rPr>
      </w:pPr>
      <w:r>
        <w:rPr>
          <w:rFonts w:hint="eastAsia" w:ascii="宋体" w:hAnsi="宋体" w:cs="宋体"/>
          <w:kern w:val="0"/>
          <w:highlight w:val="none"/>
        </w:rPr>
        <w:t>名    称：</w:t>
      </w:r>
      <w:r>
        <w:rPr>
          <w:rFonts w:hint="eastAsia" w:ascii="宋体" w:hAnsi="宋体" w:cs="宋体"/>
          <w:kern w:val="0"/>
          <w:szCs w:val="21"/>
          <w:highlight w:val="none"/>
        </w:rPr>
        <w:t>深圳市龙城工程咨询有限公司</w:t>
      </w:r>
    </w:p>
    <w:p w14:paraId="24948DD7">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jc w:val="left"/>
        <w:rPr>
          <w:rFonts w:hint="eastAsia" w:ascii="宋体" w:hAnsi="宋体" w:eastAsia="宋体" w:cs="宋体"/>
          <w:kern w:val="0"/>
          <w:highlight w:val="none"/>
          <w:lang w:eastAsia="zh-CN"/>
        </w:rPr>
      </w:pPr>
      <w:r>
        <w:rPr>
          <w:rFonts w:hint="eastAsia" w:ascii="宋体" w:hAnsi="宋体" w:cs="宋体"/>
          <w:kern w:val="0"/>
          <w:highlight w:val="none"/>
        </w:rPr>
        <w:t>地</w:t>
      </w:r>
      <w:r>
        <w:rPr>
          <w:rFonts w:ascii="宋体" w:hAnsi="宋体" w:cs="宋体"/>
          <w:kern w:val="0"/>
          <w:highlight w:val="none"/>
        </w:rPr>
        <w:t xml:space="preserve">    址：</w:t>
      </w:r>
      <w:r>
        <w:rPr>
          <w:rFonts w:hint="eastAsia" w:ascii="宋体" w:hAnsi="宋体" w:cs="宋体"/>
          <w:kern w:val="0"/>
          <w:highlight w:val="none"/>
          <w:lang w:eastAsia="zh-CN"/>
        </w:rPr>
        <w:t>深圳市龙岗区龙城街道青春路与龙飞大道交汇处启迪协信科技园4栋1320-1324室</w:t>
      </w:r>
    </w:p>
    <w:p w14:paraId="6F174FAC">
      <w:pPr>
        <w:pageBreakBefore w:val="0"/>
        <w:widowControl/>
        <w:shd w:val="clear" w:color="auto" w:fill="FFFFFF"/>
        <w:kinsoku/>
        <w:wordWrap/>
        <w:overflowPunct/>
        <w:topLinePunct w:val="0"/>
        <w:autoSpaceDE/>
        <w:autoSpaceDN/>
        <w:bidi w:val="0"/>
        <w:adjustRightInd w:val="0"/>
        <w:snapToGrid w:val="0"/>
        <w:spacing w:line="276" w:lineRule="auto"/>
        <w:ind w:firstLine="420" w:firstLineChars="200"/>
        <w:jc w:val="left"/>
        <w:rPr>
          <w:rFonts w:ascii="宋体" w:hAnsi="宋体" w:cs="宋体"/>
          <w:kern w:val="0"/>
          <w:highlight w:val="none"/>
        </w:rPr>
      </w:pPr>
      <w:r>
        <w:rPr>
          <w:rFonts w:hint="eastAsia" w:ascii="宋体" w:hAnsi="宋体" w:cs="宋体"/>
          <w:kern w:val="0"/>
          <w:highlight w:val="none"/>
        </w:rPr>
        <w:t>联系方式：林工</w:t>
      </w:r>
      <w:r>
        <w:rPr>
          <w:rFonts w:ascii="宋体" w:hAnsi="宋体" w:cs="宋体"/>
          <w:kern w:val="0"/>
          <w:highlight w:val="none"/>
        </w:rPr>
        <w:t>/0755-28701080</w:t>
      </w:r>
    </w:p>
    <w:p w14:paraId="54A6273B">
      <w:pPr>
        <w:pageBreakBefore w:val="0"/>
        <w:widowControl/>
        <w:shd w:val="clear" w:color="auto" w:fill="FFFFFF"/>
        <w:kinsoku/>
        <w:wordWrap/>
        <w:overflowPunct/>
        <w:topLinePunct w:val="0"/>
        <w:autoSpaceDE/>
        <w:autoSpaceDN/>
        <w:bidi w:val="0"/>
        <w:adjustRightInd w:val="0"/>
        <w:snapToGrid w:val="0"/>
        <w:spacing w:line="276" w:lineRule="auto"/>
        <w:ind w:firstLine="420" w:firstLineChars="200"/>
        <w:jc w:val="left"/>
        <w:rPr>
          <w:rFonts w:ascii="宋体" w:hAnsi="宋体" w:cs="宋体"/>
          <w:kern w:val="0"/>
          <w:highlight w:val="none"/>
        </w:rPr>
      </w:pPr>
      <w:r>
        <w:rPr>
          <w:rFonts w:ascii="宋体" w:hAnsi="宋体" w:cs="宋体"/>
          <w:kern w:val="0"/>
          <w:highlight w:val="none"/>
        </w:rPr>
        <w:t>3.项目联系方式</w:t>
      </w:r>
    </w:p>
    <w:p w14:paraId="62A38565">
      <w:pPr>
        <w:pageBreakBefore w:val="0"/>
        <w:widowControl/>
        <w:shd w:val="clear" w:color="auto" w:fill="FFFFFF"/>
        <w:kinsoku/>
        <w:wordWrap/>
        <w:overflowPunct/>
        <w:topLinePunct w:val="0"/>
        <w:autoSpaceDE/>
        <w:autoSpaceDN/>
        <w:bidi w:val="0"/>
        <w:adjustRightInd w:val="0"/>
        <w:snapToGrid w:val="0"/>
        <w:spacing w:line="276" w:lineRule="auto"/>
        <w:ind w:firstLine="420" w:firstLineChars="200"/>
        <w:jc w:val="left"/>
        <w:rPr>
          <w:rFonts w:ascii="宋体" w:hAnsi="宋体" w:cs="宋体"/>
          <w:kern w:val="0"/>
          <w:highlight w:val="none"/>
        </w:rPr>
      </w:pPr>
      <w:r>
        <w:rPr>
          <w:rFonts w:hint="eastAsia" w:ascii="宋体" w:hAnsi="宋体" w:cs="宋体"/>
          <w:kern w:val="0"/>
          <w:highlight w:val="none"/>
        </w:rPr>
        <w:t>项目联系人：林工</w:t>
      </w:r>
    </w:p>
    <w:p w14:paraId="73C66924">
      <w:pPr>
        <w:pageBreakBefore w:val="0"/>
        <w:widowControl/>
        <w:shd w:val="clear" w:color="auto" w:fill="FFFFFF"/>
        <w:kinsoku/>
        <w:wordWrap/>
        <w:overflowPunct/>
        <w:topLinePunct w:val="0"/>
        <w:autoSpaceDE/>
        <w:autoSpaceDN/>
        <w:bidi w:val="0"/>
        <w:adjustRightInd w:val="0"/>
        <w:snapToGrid w:val="0"/>
        <w:spacing w:line="276" w:lineRule="auto"/>
        <w:ind w:firstLine="420" w:firstLineChars="200"/>
        <w:jc w:val="left"/>
        <w:rPr>
          <w:rFonts w:hint="eastAsia" w:ascii="宋体" w:hAnsi="宋体" w:cs="宋体"/>
          <w:kern w:val="0"/>
          <w:highlight w:val="none"/>
        </w:rPr>
      </w:pPr>
      <w:r>
        <w:rPr>
          <w:rFonts w:hint="eastAsia" w:ascii="宋体" w:hAnsi="宋体" w:cs="宋体"/>
          <w:kern w:val="0"/>
          <w:highlight w:val="none"/>
        </w:rPr>
        <w:t>电　话：0755-28701080</w:t>
      </w:r>
    </w:p>
    <w:p w14:paraId="5E5F60FF">
      <w:pPr>
        <w:pageBreakBefore w:val="0"/>
        <w:widowControl/>
        <w:shd w:val="clear" w:color="auto" w:fill="FFFFFF"/>
        <w:kinsoku/>
        <w:wordWrap/>
        <w:overflowPunct/>
        <w:topLinePunct w:val="0"/>
        <w:autoSpaceDE/>
        <w:autoSpaceDN/>
        <w:bidi w:val="0"/>
        <w:adjustRightInd w:val="0"/>
        <w:snapToGrid w:val="0"/>
        <w:spacing w:line="276" w:lineRule="auto"/>
        <w:ind w:firstLine="420" w:firstLineChars="200"/>
        <w:jc w:val="left"/>
        <w:rPr>
          <w:rFonts w:hint="eastAsia" w:ascii="宋体" w:hAnsi="宋体" w:cs="宋体"/>
          <w:kern w:val="0"/>
          <w:highlight w:val="none"/>
        </w:rPr>
      </w:pPr>
      <w:r>
        <w:rPr>
          <w:rFonts w:hint="eastAsia" w:ascii="宋体" w:hAnsi="宋体" w:cs="宋体"/>
          <w:kern w:val="0"/>
          <w:highlight w:val="none"/>
        </w:rPr>
        <w:t>邮  箱：</w:t>
      </w:r>
      <w:r>
        <w:rPr>
          <w:rFonts w:hint="eastAsia" w:ascii="宋体" w:hAnsi="宋体"/>
          <w:szCs w:val="21"/>
          <w:highlight w:val="none"/>
          <w:lang w:eastAsia="zh-CN"/>
        </w:rPr>
        <w:t>lccost2018@foxmail.com</w:t>
      </w:r>
    </w:p>
    <w:p w14:paraId="7D3D4368">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left="424" w:leftChars="202"/>
        <w:jc w:val="right"/>
        <w:rPr>
          <w:rFonts w:hint="eastAsia" w:ascii="宋体" w:hAnsi="宋体" w:cs="宋体"/>
          <w:kern w:val="0"/>
          <w:szCs w:val="21"/>
          <w:highlight w:val="none"/>
        </w:rPr>
      </w:pPr>
    </w:p>
    <w:p w14:paraId="4CA7703E">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left="424" w:leftChars="202"/>
        <w:jc w:val="right"/>
        <w:rPr>
          <w:rFonts w:ascii="宋体" w:hAnsi="宋体" w:cs="宋体"/>
          <w:kern w:val="0"/>
          <w:szCs w:val="21"/>
          <w:highlight w:val="none"/>
        </w:rPr>
      </w:pPr>
      <w:r>
        <w:rPr>
          <w:rFonts w:hint="eastAsia" w:ascii="宋体" w:hAnsi="宋体" w:cs="宋体"/>
          <w:kern w:val="0"/>
          <w:szCs w:val="21"/>
          <w:highlight w:val="none"/>
        </w:rPr>
        <w:t>深圳市龙城工程咨询有限公司</w:t>
      </w:r>
    </w:p>
    <w:p w14:paraId="16224B8E">
      <w:pPr>
        <w:jc w:val="right"/>
      </w:pPr>
      <w:r>
        <w:rPr>
          <w:rFonts w:hint="eastAsia" w:ascii="宋体" w:hAnsi="宋体" w:cs="宋体"/>
          <w:kern w:val="0"/>
          <w:szCs w:val="21"/>
          <w:highlight w:val="none"/>
          <w:lang w:eastAsia="zh-CN"/>
        </w:rPr>
        <w:t>2025年</w:t>
      </w:r>
      <w:r>
        <w:rPr>
          <w:rFonts w:hint="eastAsia" w:ascii="宋体" w:hAnsi="宋体" w:cs="宋体"/>
          <w:kern w:val="0"/>
          <w:szCs w:val="21"/>
          <w:highlight w:val="none"/>
          <w:lang w:val="en-US" w:eastAsia="zh-CN"/>
        </w:rPr>
        <w:t>12</w:t>
      </w:r>
      <w:r>
        <w:rPr>
          <w:rFonts w:hint="eastAsia" w:ascii="宋体" w:hAnsi="宋体" w:cs="宋体"/>
          <w:kern w:val="0"/>
          <w:szCs w:val="21"/>
          <w:highlight w:val="none"/>
          <w:lang w:eastAsia="zh-CN"/>
        </w:rPr>
        <w:t>月</w:t>
      </w:r>
      <w:r>
        <w:rPr>
          <w:rFonts w:hint="eastAsia" w:ascii="宋体" w:hAnsi="宋体" w:cs="宋体"/>
          <w:kern w:val="0"/>
          <w:szCs w:val="21"/>
          <w:highlight w:val="none"/>
          <w:lang w:val="en-US" w:eastAsia="zh-CN"/>
        </w:rPr>
        <w:t>04</w:t>
      </w:r>
      <w:r>
        <w:rPr>
          <w:rFonts w:hint="eastAsia" w:ascii="宋体" w:hAnsi="宋体" w:cs="宋体"/>
          <w:kern w:val="0"/>
          <w:szCs w:val="21"/>
          <w:highlight w:val="no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01654"/>
    <w:rsid w:val="51C01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4"/>
    <w:next w:val="1"/>
    <w:qFormat/>
    <w:uiPriority w:val="0"/>
    <w:pPr>
      <w:spacing w:before="260" w:after="260" w:line="240" w:lineRule="auto"/>
      <w:outlineLvl w:val="2"/>
    </w:pPr>
    <w:rPr>
      <w:rFonts w:ascii="宋体" w:hAnsi="宋体" w:eastAsia="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2025-12-04T07:17:00Z</dcterms:created>
  <dc:creator>。</dc:creator>
  <cp:lastModifiedBy>。</cp:lastModifiedBy>
  <dcterms:modified xsi:type="dcterms:W3CDTF">2025-12-04T07:18:12Z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F88FDD3FC7834E2AB52697DDA980018A_11</vt:lpwstr>
  </property>
  <property fmtid="{D5CDD505-2E9C-101B-9397-08002B2CF9AE}" pid="4" name="KSOTemplateDocerSaveRecord">
    <vt:lpwstr>eyJoZGlkIjoiMTBjYTc1NjAxM2ZhMzZkMGMyOTc4NmQzMWExYTk0YWYiLCJ1c2VySWQiOiI5ODE0NDY0NTgifQ==</vt:lpwstr>
  </property>
</Properties>
</file>