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rPr>
          <w:rFonts w:ascii="宋体" w:hAnsi="宋体"/>
          <w:b/>
          <w:sz w:val="28"/>
          <w:szCs w:val="28"/>
        </w:rPr>
      </w:pPr>
      <w:r>
        <w:rPr>
          <w:rFonts w:hint="eastAsia" w:ascii="宋体" w:hAnsi="宋体"/>
          <w:b/>
          <w:sz w:val="28"/>
          <w:szCs w:val="28"/>
        </w:rPr>
        <w:t xml:space="preserve">  </w:t>
      </w:r>
      <w:r>
        <w:rPr>
          <w:rFonts w:hint="eastAsia" w:ascii="宋体" w:hAnsi="宋体"/>
          <w:b/>
          <w:sz w:val="28"/>
          <w:szCs w:val="28"/>
          <w:lang w:val="en-US" w:eastAsia="zh-CN"/>
        </w:rPr>
        <w:t xml:space="preserve">采 购 </w:t>
      </w:r>
      <w:r>
        <w:rPr>
          <w:rFonts w:hint="eastAsia" w:ascii="宋体" w:hAnsi="宋体"/>
          <w:b/>
          <w:sz w:val="28"/>
          <w:szCs w:val="28"/>
        </w:rPr>
        <w:t>公</w:t>
      </w:r>
      <w:r>
        <w:rPr>
          <w:rFonts w:hint="eastAsia" w:ascii="宋体" w:hAnsi="宋体"/>
          <w:b/>
          <w:sz w:val="28"/>
          <w:szCs w:val="28"/>
          <w:lang w:val="en-US" w:eastAsia="zh-CN"/>
        </w:rPr>
        <w:t xml:space="preserve"> </w:t>
      </w:r>
      <w:r>
        <w:rPr>
          <w:rFonts w:hint="eastAsia" w:ascii="宋体" w:hAnsi="宋体"/>
          <w:b/>
          <w:sz w:val="28"/>
          <w:szCs w:val="28"/>
        </w:rPr>
        <w:t>告</w:t>
      </w:r>
    </w:p>
    <w:p>
      <w:pPr>
        <w:spacing w:line="360" w:lineRule="auto"/>
        <w:jc w:val="center"/>
        <w:rPr>
          <w:rFonts w:ascii="宋体" w:hAnsi="宋体"/>
          <w:sz w:val="24"/>
        </w:rPr>
      </w:pPr>
      <w:r>
        <w:rPr>
          <w:rFonts w:hint="eastAsia" w:ascii="宋体" w:hAnsi="宋体"/>
          <w:sz w:val="24"/>
          <w:lang w:eastAsia="zh-CN"/>
        </w:rPr>
        <w:t>惠州市惠阳区振业创新发展</w:t>
      </w:r>
      <w:r>
        <w:rPr>
          <w:rFonts w:hint="eastAsia" w:ascii="宋体" w:hAnsi="宋体"/>
          <w:sz w:val="24"/>
        </w:rPr>
        <w:t>有限公司</w:t>
      </w:r>
    </w:p>
    <w:p>
      <w:pPr>
        <w:spacing w:line="360" w:lineRule="auto"/>
        <w:jc w:val="center"/>
        <w:rPr>
          <w:rFonts w:ascii="宋体" w:hAnsi="宋体"/>
          <w:sz w:val="24"/>
        </w:rPr>
      </w:pPr>
      <w:r>
        <w:rPr>
          <w:rFonts w:hint="eastAsia" w:ascii="宋体" w:hAnsi="宋体"/>
          <w:sz w:val="24"/>
          <w:lang w:eastAsia="zh-CN"/>
        </w:rPr>
        <w:t>惠阳振业城U组团项目家电大礼包服务</w:t>
      </w:r>
      <w:r>
        <w:rPr>
          <w:rFonts w:hint="eastAsia" w:ascii="宋体" w:hAnsi="宋体"/>
          <w:sz w:val="24"/>
          <w:lang w:val="en-US" w:eastAsia="zh-CN"/>
        </w:rPr>
        <w:t>采购</w:t>
      </w:r>
      <w:r>
        <w:rPr>
          <w:rFonts w:ascii="宋体" w:hAnsi="宋体"/>
          <w:sz w:val="24"/>
        </w:rPr>
        <w:t>公告</w:t>
      </w:r>
    </w:p>
    <w:p>
      <w:pPr>
        <w:spacing w:line="360" w:lineRule="auto"/>
        <w:rPr>
          <w:rFonts w:ascii="宋体" w:hAnsi="宋体"/>
          <w:sz w:val="24"/>
        </w:rPr>
      </w:pPr>
      <w:r>
        <w:rPr>
          <w:rFonts w:hint="eastAsia" w:ascii="宋体" w:hAnsi="宋体"/>
          <w:sz w:val="24"/>
        </w:rPr>
        <w:t>一、项目介绍</w:t>
      </w:r>
    </w:p>
    <w:p>
      <w:pPr>
        <w:spacing w:line="360" w:lineRule="auto"/>
        <w:ind w:firstLine="480"/>
        <w:rPr>
          <w:rFonts w:ascii="宋体" w:hAnsi="宋体"/>
          <w:sz w:val="24"/>
        </w:rPr>
      </w:pPr>
      <w:r>
        <w:rPr>
          <w:rFonts w:hint="eastAsia" w:ascii="宋体" w:hAnsi="宋体"/>
          <w:sz w:val="24"/>
        </w:rPr>
        <w:t>因项目营销需要，根据振业集团</w:t>
      </w:r>
      <w:r>
        <w:rPr>
          <w:rFonts w:hint="eastAsia" w:ascii="宋体" w:hAnsi="宋体"/>
          <w:sz w:val="24"/>
          <w:lang w:eastAsia="zh-CN"/>
        </w:rPr>
        <w:t>采购</w:t>
      </w:r>
      <w:r>
        <w:rPr>
          <w:rFonts w:hint="eastAsia" w:ascii="宋体" w:hAnsi="宋体"/>
          <w:sz w:val="24"/>
        </w:rPr>
        <w:t>管理办法有关规定，我司对</w:t>
      </w:r>
      <w:r>
        <w:rPr>
          <w:rFonts w:hint="eastAsia" w:ascii="宋体" w:hAnsi="宋体"/>
          <w:sz w:val="24"/>
          <w:lang w:val="en-US" w:eastAsia="zh-CN"/>
        </w:rPr>
        <w:t>营销</w:t>
      </w:r>
      <w:r>
        <w:rPr>
          <w:rFonts w:hint="eastAsia" w:ascii="宋体" w:hAnsi="宋体"/>
          <w:sz w:val="24"/>
        </w:rPr>
        <w:t>类“</w:t>
      </w:r>
      <w:r>
        <w:rPr>
          <w:rFonts w:hint="eastAsia" w:ascii="宋体" w:hAnsi="宋体"/>
          <w:sz w:val="24"/>
          <w:lang w:eastAsia="zh-CN"/>
        </w:rPr>
        <w:t>惠阳振业城U组团项目家电大礼包服务</w:t>
      </w:r>
      <w:r>
        <w:rPr>
          <w:rFonts w:hint="eastAsia" w:ascii="宋体" w:hAnsi="宋体"/>
          <w:sz w:val="24"/>
        </w:rPr>
        <w:t>”进行</w:t>
      </w:r>
      <w:r>
        <w:rPr>
          <w:rFonts w:hint="eastAsia" w:ascii="宋体" w:hAnsi="宋体"/>
          <w:sz w:val="24"/>
          <w:lang w:eastAsia="zh-CN"/>
        </w:rPr>
        <w:t>采购</w:t>
      </w:r>
      <w:r>
        <w:rPr>
          <w:rFonts w:hint="eastAsia" w:ascii="宋体" w:hAnsi="宋体"/>
          <w:sz w:val="24"/>
        </w:rPr>
        <w:t>。欢迎符合资格的投标人参加投标。</w:t>
      </w:r>
    </w:p>
    <w:p>
      <w:pPr>
        <w:spacing w:line="360" w:lineRule="auto"/>
        <w:ind w:firstLine="480"/>
        <w:rPr>
          <w:rFonts w:hint="eastAsia" w:ascii="宋体" w:hAnsi="宋体" w:eastAsia="宋体"/>
          <w:sz w:val="24"/>
        </w:rPr>
      </w:pPr>
      <w:r>
        <w:rPr>
          <w:rFonts w:hint="eastAsia" w:ascii="宋体" w:hAnsi="宋体" w:eastAsia="宋体"/>
          <w:sz w:val="24"/>
        </w:rPr>
        <w:t>该项目</w:t>
      </w:r>
      <w:r>
        <w:rPr>
          <w:rFonts w:hint="eastAsia" w:ascii="宋体" w:hAnsi="宋体" w:eastAsia="宋体"/>
          <w:sz w:val="24"/>
          <w:lang w:val="en-US" w:eastAsia="zh-CN"/>
        </w:rPr>
        <w:t>位于</w:t>
      </w:r>
      <w:r>
        <w:rPr>
          <w:rFonts w:hint="eastAsia" w:ascii="宋体" w:hAnsi="宋体" w:eastAsia="宋体"/>
          <w:sz w:val="24"/>
          <w:lang w:eastAsia="zh-CN"/>
        </w:rPr>
        <w:t>惠阳</w:t>
      </w:r>
      <w:r>
        <w:rPr>
          <w:rFonts w:hint="eastAsia" w:ascii="宋体" w:hAnsi="宋体" w:eastAsia="宋体"/>
          <w:sz w:val="24"/>
        </w:rPr>
        <w:t>市惠阳区三和开发区惠南大道旁振业城</w:t>
      </w:r>
      <w:r>
        <w:rPr>
          <w:rFonts w:hint="eastAsia" w:ascii="宋体" w:hAnsi="宋体" w:eastAsia="宋体"/>
          <w:sz w:val="24"/>
          <w:lang w:eastAsia="zh-CN"/>
        </w:rPr>
        <w:t>，</w:t>
      </w:r>
      <w:r>
        <w:rPr>
          <w:rFonts w:hint="eastAsia" w:ascii="宋体" w:hAnsi="宋体" w:eastAsia="宋体"/>
          <w:sz w:val="24"/>
        </w:rPr>
        <w:t>总用地面积63472㎡，容积率≤3.69，建筑面积约318524㎡，计容建筑面积≤234293㎡，其中商业服务业建筑面积≤2950㎡，居住建筑面积≤231343㎡，物业服务用房按《广东省物业管理条例》配建，绿地率：≥30.5%。</w:t>
      </w:r>
    </w:p>
    <w:p>
      <w:pPr>
        <w:spacing w:line="360" w:lineRule="auto"/>
        <w:rPr>
          <w:rFonts w:ascii="宋体" w:hAnsi="宋体"/>
          <w:sz w:val="24"/>
        </w:rPr>
      </w:pPr>
      <w:r>
        <w:rPr>
          <w:rFonts w:hint="eastAsia" w:ascii="宋体" w:hAnsi="宋体"/>
          <w:sz w:val="24"/>
          <w:lang w:val="en-US" w:eastAsia="zh-CN"/>
        </w:rPr>
        <w:t>二</w:t>
      </w:r>
      <w:r>
        <w:rPr>
          <w:rFonts w:hint="eastAsia" w:ascii="宋体" w:hAnsi="宋体"/>
          <w:sz w:val="24"/>
        </w:rPr>
        <w:t>、</w:t>
      </w:r>
      <w:r>
        <w:rPr>
          <w:rFonts w:hint="eastAsia" w:ascii="仿宋" w:hAnsi="仿宋" w:eastAsia="仿宋" w:cs="仿宋"/>
          <w:sz w:val="28"/>
          <w:szCs w:val="28"/>
        </w:rPr>
        <w:t xml:space="preserve"> </w:t>
      </w:r>
      <w:r>
        <w:rPr>
          <w:rFonts w:hint="eastAsia" w:ascii="宋体" w:hAnsi="宋体"/>
          <w:sz w:val="24"/>
        </w:rPr>
        <w:t xml:space="preserve">服务期限      </w:t>
      </w:r>
    </w:p>
    <w:p>
      <w:pPr>
        <w:spacing w:line="360" w:lineRule="auto"/>
        <w:ind w:firstLine="480" w:firstLineChars="200"/>
        <w:rPr>
          <w:rFonts w:ascii="宋体" w:hAnsi="宋体"/>
          <w:sz w:val="24"/>
        </w:rPr>
      </w:pPr>
      <w:r>
        <w:rPr>
          <w:rFonts w:hint="eastAsia" w:ascii="宋体" w:hAnsi="宋体"/>
          <w:color w:val="auto"/>
          <w:sz w:val="24"/>
        </w:rPr>
        <w:t>暂定202</w:t>
      </w:r>
      <w:r>
        <w:rPr>
          <w:rFonts w:hint="eastAsia" w:ascii="宋体" w:hAnsi="宋体"/>
          <w:color w:val="auto"/>
          <w:sz w:val="24"/>
          <w:lang w:val="en-US" w:eastAsia="zh-CN"/>
        </w:rPr>
        <w:t>6</w:t>
      </w:r>
      <w:r>
        <w:rPr>
          <w:rFonts w:hint="eastAsia" w:ascii="宋体" w:hAnsi="宋体"/>
          <w:color w:val="auto"/>
          <w:sz w:val="24"/>
        </w:rPr>
        <w:t>年</w:t>
      </w:r>
      <w:r>
        <w:rPr>
          <w:rFonts w:hint="eastAsia" w:ascii="宋体" w:hAnsi="宋体"/>
          <w:color w:val="auto"/>
          <w:sz w:val="24"/>
          <w:lang w:val="en-US" w:eastAsia="zh-CN"/>
        </w:rPr>
        <w:t xml:space="preserve"> 7</w:t>
      </w:r>
      <w:r>
        <w:rPr>
          <w:rFonts w:hint="eastAsia" w:ascii="宋体" w:hAnsi="宋体"/>
          <w:color w:val="auto"/>
          <w:sz w:val="24"/>
        </w:rPr>
        <w:t>月</w:t>
      </w:r>
      <w:r>
        <w:rPr>
          <w:rFonts w:hint="eastAsia" w:ascii="宋体" w:hAnsi="宋体"/>
          <w:color w:val="auto"/>
          <w:sz w:val="24"/>
          <w:lang w:val="en-US" w:eastAsia="zh-CN"/>
        </w:rPr>
        <w:t xml:space="preserve"> 1 </w:t>
      </w:r>
      <w:r>
        <w:rPr>
          <w:rFonts w:hint="eastAsia" w:ascii="宋体" w:hAnsi="宋体"/>
          <w:color w:val="auto"/>
          <w:sz w:val="24"/>
        </w:rPr>
        <w:t>日起至202</w:t>
      </w:r>
      <w:r>
        <w:rPr>
          <w:rFonts w:hint="eastAsia" w:ascii="宋体" w:hAnsi="宋体"/>
          <w:color w:val="auto"/>
          <w:sz w:val="24"/>
          <w:lang w:val="en-US" w:eastAsia="zh-CN"/>
        </w:rPr>
        <w:t>7</w:t>
      </w:r>
      <w:r>
        <w:rPr>
          <w:rFonts w:hint="eastAsia" w:ascii="宋体" w:hAnsi="宋体"/>
          <w:color w:val="auto"/>
          <w:sz w:val="24"/>
        </w:rPr>
        <w:t>年</w:t>
      </w:r>
      <w:r>
        <w:rPr>
          <w:rFonts w:hint="eastAsia" w:ascii="宋体" w:hAnsi="宋体"/>
          <w:color w:val="auto"/>
          <w:sz w:val="24"/>
          <w:lang w:val="en-US" w:eastAsia="zh-CN"/>
        </w:rPr>
        <w:t xml:space="preserve"> 6 </w:t>
      </w:r>
      <w:r>
        <w:rPr>
          <w:rFonts w:hint="eastAsia" w:ascii="宋体" w:hAnsi="宋体"/>
          <w:color w:val="auto"/>
          <w:sz w:val="24"/>
        </w:rPr>
        <w:t>月</w:t>
      </w:r>
      <w:r>
        <w:rPr>
          <w:rFonts w:hint="eastAsia" w:ascii="宋体" w:hAnsi="宋体"/>
          <w:color w:val="auto"/>
          <w:sz w:val="24"/>
          <w:lang w:val="en-US" w:eastAsia="zh-CN"/>
        </w:rPr>
        <w:t xml:space="preserve"> 30 </w:t>
      </w:r>
      <w:r>
        <w:rPr>
          <w:rFonts w:hint="eastAsia" w:ascii="宋体" w:hAnsi="宋体"/>
          <w:color w:val="auto"/>
          <w:sz w:val="24"/>
        </w:rPr>
        <w:t>日止，</w:t>
      </w:r>
      <w:r>
        <w:rPr>
          <w:rFonts w:hint="eastAsia" w:ascii="宋体" w:hAnsi="宋体"/>
          <w:sz w:val="24"/>
        </w:rPr>
        <w:t>上述期限为预估期限，合同结束时间以</w:t>
      </w:r>
      <w:r>
        <w:rPr>
          <w:rFonts w:hint="eastAsia" w:ascii="宋体" w:hAnsi="宋体"/>
          <w:sz w:val="24"/>
          <w:lang w:val="en-US" w:eastAsia="zh-CN"/>
        </w:rPr>
        <w:t>实际</w:t>
      </w:r>
      <w:r>
        <w:rPr>
          <w:rFonts w:hint="eastAsia" w:ascii="宋体" w:hAnsi="宋体"/>
          <w:sz w:val="24"/>
        </w:rPr>
        <w:t xml:space="preserve">合同金额发生完毕或甲乙双方完成结算时间为准。                                                                                                                                                                                                                                                                                                                                                                                                                                                                                                                                                                                                                                                                                                                                                                                                                                                                                                                                                                                                                                                                                                                                                                                                                                                                                                                                                                                                                                                                        </w:t>
      </w:r>
    </w:p>
    <w:p>
      <w:pPr>
        <w:spacing w:line="360" w:lineRule="auto"/>
        <w:rPr>
          <w:rFonts w:ascii="宋体" w:hAnsi="宋体"/>
          <w:sz w:val="24"/>
        </w:rPr>
      </w:pPr>
      <w:r>
        <w:rPr>
          <w:rFonts w:hint="eastAsia" w:ascii="宋体" w:hAnsi="宋体"/>
          <w:sz w:val="24"/>
          <w:lang w:val="en-US" w:eastAsia="zh-CN"/>
        </w:rPr>
        <w:t>三</w:t>
      </w:r>
      <w:r>
        <w:rPr>
          <w:rFonts w:hint="eastAsia" w:ascii="宋体" w:hAnsi="宋体"/>
          <w:sz w:val="24"/>
        </w:rPr>
        <w:t>、</w:t>
      </w:r>
      <w:r>
        <w:rPr>
          <w:rFonts w:hint="eastAsia" w:ascii="宋体" w:hAnsi="宋体"/>
          <w:sz w:val="24"/>
          <w:lang w:val="en-US" w:eastAsia="zh-CN"/>
        </w:rPr>
        <w:t>采购</w:t>
      </w:r>
      <w:r>
        <w:rPr>
          <w:rFonts w:hint="eastAsia" w:ascii="宋体" w:hAnsi="宋体"/>
          <w:sz w:val="24"/>
        </w:rPr>
        <w:t>内容</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sz w:val="24"/>
          <w:lang w:eastAsia="zh-CN"/>
        </w:rPr>
        <w:t>惠阳振业城U组团项目家电大礼包采购服务</w:t>
      </w:r>
      <w:r>
        <w:rPr>
          <w:rFonts w:hint="eastAsia" w:ascii="宋体" w:hAnsi="宋体"/>
          <w:sz w:val="24"/>
          <w:lang w:val="en-US" w:eastAsia="zh-CN"/>
        </w:rPr>
        <w:t>清单内全部物品</w:t>
      </w:r>
      <w:r>
        <w:rPr>
          <w:rFonts w:hint="eastAsia" w:ascii="宋体" w:hAnsi="宋体"/>
          <w:sz w:val="24"/>
        </w:rPr>
        <w:t>。</w:t>
      </w:r>
      <w:r>
        <w:rPr>
          <w:rFonts w:hint="eastAsia" w:ascii="宋体" w:hAnsi="宋体"/>
          <w:color w:val="auto"/>
          <w:sz w:val="24"/>
          <w:highlight w:val="none"/>
        </w:rPr>
        <w:t>（</w:t>
      </w:r>
      <w:r>
        <w:rPr>
          <w:rFonts w:hint="eastAsia" w:ascii="宋体" w:hAnsi="宋体"/>
          <w:color w:val="auto"/>
          <w:sz w:val="24"/>
          <w:highlight w:val="none"/>
          <w:lang w:val="en-US" w:eastAsia="zh-CN"/>
        </w:rPr>
        <w:t>家电类需在单项“物品名称”所列的三个品牌型号中任选一个品牌型号作为报价项目，所选家电品牌</w:t>
      </w:r>
      <w:r>
        <w:rPr>
          <w:rFonts w:hint="eastAsia" w:ascii="仿宋" w:hAnsi="仿宋" w:eastAsia="仿宋" w:cs="仿宋"/>
          <w:b/>
          <w:bCs/>
          <w:color w:val="auto"/>
          <w:sz w:val="24"/>
          <w:szCs w:val="24"/>
          <w:vertAlign w:val="baseline"/>
          <w:lang w:val="en-US" w:eastAsia="zh-CN"/>
        </w:rPr>
        <w:t>/</w:t>
      </w:r>
      <w:r>
        <w:rPr>
          <w:rFonts w:hint="eastAsia" w:ascii="宋体" w:hAnsi="宋体"/>
          <w:color w:val="auto"/>
          <w:sz w:val="24"/>
          <w:highlight w:val="none"/>
          <w:lang w:val="en-US" w:eastAsia="zh-CN"/>
        </w:rPr>
        <w:t>型号保证全新原装正品，品牌方官网可查询，质保期与品牌方官网保持一致，并在服务期限内能及时供货。）</w:t>
      </w:r>
    </w:p>
    <w:tbl>
      <w:tblPr>
        <w:tblStyle w:val="5"/>
        <w:tblW w:w="8522"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77"/>
        <w:gridCol w:w="1564"/>
        <w:gridCol w:w="2306"/>
        <w:gridCol w:w="926"/>
        <w:gridCol w:w="1323"/>
        <w:gridCol w:w="15"/>
        <w:gridCol w:w="16"/>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34" w:hRule="atLeast"/>
        </w:trPr>
        <w:tc>
          <w:tcPr>
            <w:tcW w:w="577" w:type="dxa"/>
            <w:shd w:val="clear" w:color="auto" w:fill="FFFFFF" w:themeFill="background1"/>
            <w:vAlign w:val="center"/>
          </w:tcPr>
          <w:p>
            <w:pPr>
              <w:keepNext w:val="0"/>
              <w:keepLines w:val="0"/>
              <w:widowControl/>
              <w:suppressLineNumbers w:val="0"/>
              <w:jc w:val="center"/>
              <w:textAlignment w:val="center"/>
              <w:rPr>
                <w:rFonts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1564"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品类</w:t>
            </w:r>
          </w:p>
        </w:tc>
        <w:tc>
          <w:tcPr>
            <w:tcW w:w="2306"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品牌</w:t>
            </w:r>
          </w:p>
        </w:tc>
        <w:tc>
          <w:tcPr>
            <w:tcW w:w="926"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数量</w:t>
            </w:r>
          </w:p>
        </w:tc>
        <w:tc>
          <w:tcPr>
            <w:tcW w:w="1323" w:type="dxa"/>
            <w:shd w:val="clear" w:color="auto" w:fill="FFFFFF" w:themeFill="background1"/>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单价（元）</w:t>
            </w:r>
          </w:p>
        </w:tc>
        <w:tc>
          <w:tcPr>
            <w:tcW w:w="1826" w:type="dxa"/>
            <w:gridSpan w:val="3"/>
            <w:shd w:val="clear" w:color="auto" w:fill="FFFFFF" w:themeFill="background1"/>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77" w:type="dxa"/>
            <w:vMerge w:val="restart"/>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564" w:type="dxa"/>
            <w:vMerge w:val="restart"/>
            <w:shd w:val="clear" w:color="auto" w:fill="FFFFFF" w:themeFill="background1"/>
            <w:vAlign w:val="center"/>
          </w:tcPr>
          <w:p>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大1匹变频空调， 新一级能效</w:t>
            </w:r>
          </w:p>
        </w:tc>
        <w:tc>
          <w:tcPr>
            <w:tcW w:w="2306"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格力 </w:t>
            </w:r>
          </w:p>
        </w:tc>
        <w:tc>
          <w:tcPr>
            <w:tcW w:w="926" w:type="dxa"/>
            <w:vMerge w:val="restart"/>
            <w:shd w:val="clear" w:color="auto" w:fill="FFFFFF" w:themeFill="background1"/>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25</w:t>
            </w:r>
          </w:p>
        </w:tc>
        <w:tc>
          <w:tcPr>
            <w:tcW w:w="1323" w:type="dxa"/>
            <w:vMerge w:val="restart"/>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826" w:type="dxa"/>
            <w:gridSpan w:val="3"/>
            <w:vMerge w:val="restart"/>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77" w:type="dxa"/>
            <w:vMerge w:val="continue"/>
            <w:shd w:val="clear" w:color="auto" w:fill="FFFFFF" w:themeFill="background1"/>
            <w:vAlign w:val="center"/>
          </w:tcPr>
          <w:p>
            <w:pPr>
              <w:jc w:val="center"/>
              <w:rPr>
                <w:rFonts w:hint="eastAsia" w:ascii="仿宋" w:hAnsi="仿宋" w:eastAsia="仿宋" w:cs="仿宋"/>
                <w:i w:val="0"/>
                <w:iCs w:val="0"/>
                <w:color w:val="auto"/>
                <w:sz w:val="24"/>
                <w:szCs w:val="24"/>
                <w:u w:val="none"/>
              </w:rPr>
            </w:pPr>
          </w:p>
        </w:tc>
        <w:tc>
          <w:tcPr>
            <w:tcW w:w="1564" w:type="dxa"/>
            <w:vMerge w:val="continue"/>
            <w:shd w:val="clear" w:color="auto" w:fill="FFFFFF" w:themeFill="background1"/>
            <w:vAlign w:val="center"/>
          </w:tcPr>
          <w:p>
            <w:pPr>
              <w:jc w:val="center"/>
              <w:rPr>
                <w:rFonts w:hint="eastAsia" w:ascii="仿宋" w:hAnsi="仿宋" w:eastAsia="仿宋" w:cs="仿宋"/>
                <w:i w:val="0"/>
                <w:iCs w:val="0"/>
                <w:color w:val="auto"/>
                <w:sz w:val="24"/>
                <w:szCs w:val="24"/>
                <w:u w:val="none"/>
              </w:rPr>
            </w:pPr>
          </w:p>
        </w:tc>
        <w:tc>
          <w:tcPr>
            <w:tcW w:w="2306"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美的 </w:t>
            </w:r>
          </w:p>
        </w:tc>
        <w:tc>
          <w:tcPr>
            <w:tcW w:w="926" w:type="dxa"/>
            <w:vMerge w:val="continue"/>
            <w:shd w:val="clear" w:color="auto" w:fill="FFFFFF" w:themeFill="background1"/>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rPr>
            </w:pPr>
          </w:p>
        </w:tc>
        <w:tc>
          <w:tcPr>
            <w:tcW w:w="1323" w:type="dxa"/>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826" w:type="dxa"/>
            <w:gridSpan w:val="3"/>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77" w:type="dxa"/>
            <w:vMerge w:val="continue"/>
            <w:shd w:val="clear" w:color="auto" w:fill="FFFFFF" w:themeFill="background1"/>
            <w:vAlign w:val="center"/>
          </w:tcPr>
          <w:p>
            <w:pPr>
              <w:jc w:val="center"/>
              <w:rPr>
                <w:rFonts w:hint="eastAsia" w:ascii="仿宋" w:hAnsi="仿宋" w:eastAsia="仿宋" w:cs="仿宋"/>
                <w:i w:val="0"/>
                <w:iCs w:val="0"/>
                <w:color w:val="auto"/>
                <w:sz w:val="24"/>
                <w:szCs w:val="24"/>
                <w:u w:val="none"/>
              </w:rPr>
            </w:pPr>
          </w:p>
        </w:tc>
        <w:tc>
          <w:tcPr>
            <w:tcW w:w="1564" w:type="dxa"/>
            <w:vMerge w:val="continue"/>
            <w:shd w:val="clear" w:color="auto" w:fill="FFFFFF" w:themeFill="background1"/>
            <w:vAlign w:val="center"/>
          </w:tcPr>
          <w:p>
            <w:pPr>
              <w:jc w:val="center"/>
              <w:rPr>
                <w:rFonts w:hint="eastAsia" w:ascii="仿宋" w:hAnsi="仿宋" w:eastAsia="仿宋" w:cs="仿宋"/>
                <w:i w:val="0"/>
                <w:iCs w:val="0"/>
                <w:color w:val="auto"/>
                <w:sz w:val="24"/>
                <w:szCs w:val="24"/>
                <w:u w:val="none"/>
              </w:rPr>
            </w:pPr>
          </w:p>
        </w:tc>
        <w:tc>
          <w:tcPr>
            <w:tcW w:w="2306"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海信</w:t>
            </w:r>
          </w:p>
        </w:tc>
        <w:tc>
          <w:tcPr>
            <w:tcW w:w="926" w:type="dxa"/>
            <w:vMerge w:val="continue"/>
            <w:shd w:val="clear" w:color="auto" w:fill="FFFFFF" w:themeFill="background1"/>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rPr>
            </w:pPr>
          </w:p>
        </w:tc>
        <w:tc>
          <w:tcPr>
            <w:tcW w:w="1323" w:type="dxa"/>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826" w:type="dxa"/>
            <w:gridSpan w:val="3"/>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77" w:type="dxa"/>
            <w:vMerge w:val="restart"/>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1564" w:type="dxa"/>
            <w:vMerge w:val="restart"/>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冰箱（539L）新一级能效</w:t>
            </w:r>
          </w:p>
        </w:tc>
        <w:tc>
          <w:tcPr>
            <w:tcW w:w="2306"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海尔 </w:t>
            </w:r>
          </w:p>
        </w:tc>
        <w:tc>
          <w:tcPr>
            <w:tcW w:w="926" w:type="dxa"/>
            <w:vMerge w:val="restart"/>
            <w:shd w:val="clear" w:color="auto" w:fill="FFFFFF" w:themeFill="background1"/>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25</w:t>
            </w:r>
          </w:p>
        </w:tc>
        <w:tc>
          <w:tcPr>
            <w:tcW w:w="1323" w:type="dxa"/>
            <w:vMerge w:val="restart"/>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826" w:type="dxa"/>
            <w:gridSpan w:val="3"/>
            <w:vMerge w:val="restart"/>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77" w:type="dxa"/>
            <w:vMerge w:val="continue"/>
            <w:shd w:val="clear" w:color="auto" w:fill="FFFFFF" w:themeFill="background1"/>
            <w:vAlign w:val="center"/>
          </w:tcPr>
          <w:p>
            <w:pPr>
              <w:jc w:val="center"/>
              <w:rPr>
                <w:rFonts w:hint="eastAsia" w:ascii="仿宋" w:hAnsi="仿宋" w:eastAsia="仿宋" w:cs="仿宋"/>
                <w:i w:val="0"/>
                <w:iCs w:val="0"/>
                <w:color w:val="auto"/>
                <w:sz w:val="24"/>
                <w:szCs w:val="24"/>
                <w:u w:val="none"/>
              </w:rPr>
            </w:pPr>
          </w:p>
        </w:tc>
        <w:tc>
          <w:tcPr>
            <w:tcW w:w="1564" w:type="dxa"/>
            <w:vMerge w:val="continue"/>
            <w:shd w:val="clear" w:color="auto" w:fill="FFFFFF" w:themeFill="background1"/>
            <w:vAlign w:val="center"/>
          </w:tcPr>
          <w:p>
            <w:pPr>
              <w:jc w:val="center"/>
              <w:rPr>
                <w:rFonts w:hint="eastAsia" w:ascii="仿宋" w:hAnsi="仿宋" w:eastAsia="仿宋" w:cs="仿宋"/>
                <w:i w:val="0"/>
                <w:iCs w:val="0"/>
                <w:color w:val="auto"/>
                <w:sz w:val="24"/>
                <w:szCs w:val="24"/>
                <w:u w:val="none"/>
              </w:rPr>
            </w:pPr>
          </w:p>
        </w:tc>
        <w:tc>
          <w:tcPr>
            <w:tcW w:w="2306"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TCL</w:t>
            </w:r>
          </w:p>
        </w:tc>
        <w:tc>
          <w:tcPr>
            <w:tcW w:w="926" w:type="dxa"/>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323" w:type="dxa"/>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826" w:type="dxa"/>
            <w:gridSpan w:val="3"/>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77" w:type="dxa"/>
            <w:vMerge w:val="continue"/>
            <w:shd w:val="clear" w:color="auto" w:fill="FFFFFF" w:themeFill="background1"/>
            <w:vAlign w:val="center"/>
          </w:tcPr>
          <w:p>
            <w:pPr>
              <w:jc w:val="center"/>
              <w:rPr>
                <w:rFonts w:hint="eastAsia" w:ascii="仿宋" w:hAnsi="仿宋" w:eastAsia="仿宋" w:cs="仿宋"/>
                <w:i w:val="0"/>
                <w:iCs w:val="0"/>
                <w:color w:val="auto"/>
                <w:sz w:val="24"/>
                <w:szCs w:val="24"/>
                <w:u w:val="none"/>
              </w:rPr>
            </w:pPr>
          </w:p>
        </w:tc>
        <w:tc>
          <w:tcPr>
            <w:tcW w:w="1564" w:type="dxa"/>
            <w:vMerge w:val="continue"/>
            <w:shd w:val="clear" w:color="auto" w:fill="FFFFFF" w:themeFill="background1"/>
            <w:vAlign w:val="center"/>
          </w:tcPr>
          <w:p>
            <w:pPr>
              <w:jc w:val="center"/>
              <w:rPr>
                <w:rFonts w:hint="eastAsia" w:ascii="仿宋" w:hAnsi="仿宋" w:eastAsia="仿宋" w:cs="仿宋"/>
                <w:i w:val="0"/>
                <w:iCs w:val="0"/>
                <w:color w:val="auto"/>
                <w:sz w:val="24"/>
                <w:szCs w:val="24"/>
                <w:u w:val="none"/>
              </w:rPr>
            </w:pPr>
          </w:p>
        </w:tc>
        <w:tc>
          <w:tcPr>
            <w:tcW w:w="2306"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美的</w:t>
            </w:r>
          </w:p>
        </w:tc>
        <w:tc>
          <w:tcPr>
            <w:tcW w:w="926" w:type="dxa"/>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323" w:type="dxa"/>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826" w:type="dxa"/>
            <w:gridSpan w:val="3"/>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77" w:type="dxa"/>
            <w:vMerge w:val="restart"/>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1564" w:type="dxa"/>
            <w:vMerge w:val="restart"/>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10KG洗烘一体洗衣机</w:t>
            </w:r>
          </w:p>
        </w:tc>
        <w:tc>
          <w:tcPr>
            <w:tcW w:w="2306"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小天鹅 </w:t>
            </w:r>
          </w:p>
        </w:tc>
        <w:tc>
          <w:tcPr>
            <w:tcW w:w="926" w:type="dxa"/>
            <w:vMerge w:val="restart"/>
            <w:shd w:val="clear" w:color="auto" w:fill="FFFFFF" w:themeFill="background1"/>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25</w:t>
            </w:r>
          </w:p>
        </w:tc>
        <w:tc>
          <w:tcPr>
            <w:tcW w:w="1323" w:type="dxa"/>
            <w:vMerge w:val="restart"/>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826" w:type="dxa"/>
            <w:gridSpan w:val="3"/>
            <w:vMerge w:val="restart"/>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0" w:hRule="atLeast"/>
        </w:trPr>
        <w:tc>
          <w:tcPr>
            <w:tcW w:w="577" w:type="dxa"/>
            <w:vMerge w:val="continue"/>
            <w:shd w:val="clear" w:color="auto" w:fill="FFFFFF" w:themeFill="background1"/>
            <w:vAlign w:val="center"/>
          </w:tcPr>
          <w:p>
            <w:pPr>
              <w:jc w:val="center"/>
              <w:rPr>
                <w:rFonts w:hint="eastAsia" w:ascii="仿宋" w:hAnsi="仿宋" w:eastAsia="仿宋" w:cs="仿宋"/>
                <w:i w:val="0"/>
                <w:iCs w:val="0"/>
                <w:color w:val="auto"/>
                <w:sz w:val="24"/>
                <w:szCs w:val="24"/>
                <w:u w:val="none"/>
              </w:rPr>
            </w:pPr>
          </w:p>
        </w:tc>
        <w:tc>
          <w:tcPr>
            <w:tcW w:w="1564" w:type="dxa"/>
            <w:vMerge w:val="continue"/>
            <w:shd w:val="clear" w:color="auto" w:fill="FFFFFF" w:themeFill="background1"/>
            <w:vAlign w:val="center"/>
          </w:tcPr>
          <w:p>
            <w:pPr>
              <w:jc w:val="center"/>
              <w:rPr>
                <w:rFonts w:hint="eastAsia" w:ascii="仿宋" w:hAnsi="仿宋" w:eastAsia="仿宋" w:cs="仿宋"/>
                <w:i w:val="0"/>
                <w:iCs w:val="0"/>
                <w:color w:val="auto"/>
                <w:sz w:val="24"/>
                <w:szCs w:val="24"/>
                <w:u w:val="none"/>
              </w:rPr>
            </w:pPr>
          </w:p>
        </w:tc>
        <w:tc>
          <w:tcPr>
            <w:tcW w:w="2306"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海尔 </w:t>
            </w:r>
          </w:p>
        </w:tc>
        <w:tc>
          <w:tcPr>
            <w:tcW w:w="926" w:type="dxa"/>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323" w:type="dxa"/>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826" w:type="dxa"/>
            <w:gridSpan w:val="3"/>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0" w:hRule="atLeast"/>
        </w:trPr>
        <w:tc>
          <w:tcPr>
            <w:tcW w:w="577" w:type="dxa"/>
            <w:vMerge w:val="continue"/>
            <w:shd w:val="clear" w:color="auto" w:fill="FFFFFF" w:themeFill="background1"/>
            <w:vAlign w:val="center"/>
          </w:tcPr>
          <w:p>
            <w:pPr>
              <w:jc w:val="center"/>
              <w:rPr>
                <w:rFonts w:hint="eastAsia" w:ascii="仿宋" w:hAnsi="仿宋" w:eastAsia="仿宋" w:cs="仿宋"/>
                <w:i w:val="0"/>
                <w:iCs w:val="0"/>
                <w:color w:val="auto"/>
                <w:sz w:val="24"/>
                <w:szCs w:val="24"/>
                <w:u w:val="none"/>
              </w:rPr>
            </w:pPr>
          </w:p>
        </w:tc>
        <w:tc>
          <w:tcPr>
            <w:tcW w:w="1564" w:type="dxa"/>
            <w:vMerge w:val="continue"/>
            <w:shd w:val="clear" w:color="auto" w:fill="FFFFFF" w:themeFill="background1"/>
            <w:vAlign w:val="center"/>
          </w:tcPr>
          <w:p>
            <w:pPr>
              <w:jc w:val="center"/>
              <w:rPr>
                <w:rFonts w:hint="eastAsia" w:ascii="仿宋" w:hAnsi="仿宋" w:eastAsia="仿宋" w:cs="仿宋"/>
                <w:i w:val="0"/>
                <w:iCs w:val="0"/>
                <w:color w:val="auto"/>
                <w:sz w:val="24"/>
                <w:szCs w:val="24"/>
                <w:u w:val="none"/>
              </w:rPr>
            </w:pPr>
          </w:p>
        </w:tc>
        <w:tc>
          <w:tcPr>
            <w:tcW w:w="2306"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美的  </w:t>
            </w:r>
          </w:p>
        </w:tc>
        <w:tc>
          <w:tcPr>
            <w:tcW w:w="926" w:type="dxa"/>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323" w:type="dxa"/>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826" w:type="dxa"/>
            <w:gridSpan w:val="3"/>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77" w:type="dxa"/>
            <w:vMerge w:val="restart"/>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1564" w:type="dxa"/>
            <w:vMerge w:val="restart"/>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65英寸、高清4K电视机</w:t>
            </w:r>
          </w:p>
        </w:tc>
        <w:tc>
          <w:tcPr>
            <w:tcW w:w="2306"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小米智能电视</w:t>
            </w:r>
          </w:p>
        </w:tc>
        <w:tc>
          <w:tcPr>
            <w:tcW w:w="926" w:type="dxa"/>
            <w:vMerge w:val="restart"/>
            <w:shd w:val="clear" w:color="auto" w:fill="FFFFFF" w:themeFill="background1"/>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25</w:t>
            </w:r>
          </w:p>
        </w:tc>
        <w:tc>
          <w:tcPr>
            <w:tcW w:w="1338" w:type="dxa"/>
            <w:gridSpan w:val="2"/>
            <w:vMerge w:val="restart"/>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811" w:type="dxa"/>
            <w:gridSpan w:val="2"/>
            <w:vMerge w:val="restart"/>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0" w:hRule="atLeast"/>
        </w:trPr>
        <w:tc>
          <w:tcPr>
            <w:tcW w:w="577" w:type="dxa"/>
            <w:vMerge w:val="continue"/>
            <w:shd w:val="clear" w:color="auto" w:fill="FFFFFF" w:themeFill="background1"/>
            <w:vAlign w:val="center"/>
          </w:tcPr>
          <w:p>
            <w:pPr>
              <w:jc w:val="center"/>
              <w:rPr>
                <w:rFonts w:hint="eastAsia" w:ascii="仿宋" w:hAnsi="仿宋" w:eastAsia="仿宋" w:cs="仿宋"/>
                <w:i w:val="0"/>
                <w:iCs w:val="0"/>
                <w:color w:val="auto"/>
                <w:sz w:val="24"/>
                <w:szCs w:val="24"/>
                <w:u w:val="none"/>
              </w:rPr>
            </w:pPr>
          </w:p>
        </w:tc>
        <w:tc>
          <w:tcPr>
            <w:tcW w:w="1564" w:type="dxa"/>
            <w:vMerge w:val="continue"/>
            <w:shd w:val="clear" w:color="auto" w:fill="FFFFFF" w:themeFill="background1"/>
            <w:vAlign w:val="center"/>
          </w:tcPr>
          <w:p>
            <w:pPr>
              <w:jc w:val="center"/>
              <w:rPr>
                <w:rFonts w:hint="eastAsia" w:ascii="仿宋" w:hAnsi="仿宋" w:eastAsia="仿宋" w:cs="仿宋"/>
                <w:i w:val="0"/>
                <w:iCs w:val="0"/>
                <w:color w:val="auto"/>
                <w:sz w:val="24"/>
                <w:szCs w:val="24"/>
                <w:u w:val="none"/>
              </w:rPr>
            </w:pPr>
          </w:p>
        </w:tc>
        <w:tc>
          <w:tcPr>
            <w:tcW w:w="2306"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海信电视</w:t>
            </w:r>
          </w:p>
        </w:tc>
        <w:tc>
          <w:tcPr>
            <w:tcW w:w="926" w:type="dxa"/>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338" w:type="dxa"/>
            <w:gridSpan w:val="2"/>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811" w:type="dxa"/>
            <w:gridSpan w:val="2"/>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0" w:hRule="atLeast"/>
        </w:trPr>
        <w:tc>
          <w:tcPr>
            <w:tcW w:w="577" w:type="dxa"/>
            <w:vMerge w:val="continue"/>
            <w:shd w:val="clear" w:color="auto" w:fill="FFFFFF" w:themeFill="background1"/>
            <w:vAlign w:val="center"/>
          </w:tcPr>
          <w:p>
            <w:pPr>
              <w:jc w:val="center"/>
              <w:rPr>
                <w:rFonts w:hint="eastAsia" w:ascii="仿宋" w:hAnsi="仿宋" w:eastAsia="仿宋" w:cs="仿宋"/>
                <w:i w:val="0"/>
                <w:iCs w:val="0"/>
                <w:color w:val="auto"/>
                <w:sz w:val="24"/>
                <w:szCs w:val="24"/>
                <w:u w:val="none"/>
              </w:rPr>
            </w:pPr>
          </w:p>
        </w:tc>
        <w:tc>
          <w:tcPr>
            <w:tcW w:w="1564" w:type="dxa"/>
            <w:vMerge w:val="continue"/>
            <w:shd w:val="clear" w:color="auto" w:fill="FFFFFF" w:themeFill="background1"/>
            <w:vAlign w:val="center"/>
          </w:tcPr>
          <w:p>
            <w:pPr>
              <w:jc w:val="center"/>
              <w:rPr>
                <w:rFonts w:hint="eastAsia" w:ascii="仿宋" w:hAnsi="仿宋" w:eastAsia="仿宋" w:cs="仿宋"/>
                <w:i w:val="0"/>
                <w:iCs w:val="0"/>
                <w:color w:val="auto"/>
                <w:sz w:val="24"/>
                <w:szCs w:val="24"/>
                <w:u w:val="none"/>
              </w:rPr>
            </w:pPr>
          </w:p>
        </w:tc>
        <w:tc>
          <w:tcPr>
            <w:tcW w:w="2306"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康佳电视 </w:t>
            </w:r>
          </w:p>
        </w:tc>
        <w:tc>
          <w:tcPr>
            <w:tcW w:w="926" w:type="dxa"/>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338" w:type="dxa"/>
            <w:gridSpan w:val="2"/>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811" w:type="dxa"/>
            <w:gridSpan w:val="2"/>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0" w:hRule="atLeast"/>
        </w:trPr>
        <w:tc>
          <w:tcPr>
            <w:tcW w:w="577" w:type="dxa"/>
            <w:vMerge w:val="restart"/>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1564" w:type="dxa"/>
            <w:vMerge w:val="restart"/>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16L燃气热水器</w:t>
            </w:r>
            <w:r>
              <w:rPr>
                <w:rStyle w:val="7"/>
                <w:rFonts w:eastAsia="仿宋"/>
                <w:color w:val="auto"/>
                <w:lang w:val="en-US" w:eastAsia="zh-CN" w:bidi="ar"/>
              </w:rPr>
              <w:t>​</w:t>
            </w:r>
          </w:p>
        </w:tc>
        <w:tc>
          <w:tcPr>
            <w:tcW w:w="2306"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万家乐 </w:t>
            </w:r>
          </w:p>
        </w:tc>
        <w:tc>
          <w:tcPr>
            <w:tcW w:w="926" w:type="dxa"/>
            <w:vMerge w:val="restart"/>
            <w:shd w:val="clear" w:color="auto" w:fill="FFFFFF" w:themeFill="background1"/>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25</w:t>
            </w:r>
          </w:p>
        </w:tc>
        <w:tc>
          <w:tcPr>
            <w:tcW w:w="1338" w:type="dxa"/>
            <w:gridSpan w:val="2"/>
            <w:vMerge w:val="restart"/>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811" w:type="dxa"/>
            <w:gridSpan w:val="2"/>
            <w:vMerge w:val="restart"/>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77" w:type="dxa"/>
            <w:vMerge w:val="continue"/>
            <w:shd w:val="clear" w:color="auto" w:fill="FFFFFF" w:themeFill="background1"/>
            <w:vAlign w:val="center"/>
          </w:tcPr>
          <w:p>
            <w:pPr>
              <w:jc w:val="center"/>
              <w:rPr>
                <w:rFonts w:hint="eastAsia" w:ascii="仿宋" w:hAnsi="仿宋" w:eastAsia="仿宋" w:cs="仿宋"/>
                <w:i w:val="0"/>
                <w:iCs w:val="0"/>
                <w:color w:val="auto"/>
                <w:sz w:val="24"/>
                <w:szCs w:val="24"/>
                <w:u w:val="none"/>
              </w:rPr>
            </w:pPr>
          </w:p>
        </w:tc>
        <w:tc>
          <w:tcPr>
            <w:tcW w:w="1564" w:type="dxa"/>
            <w:vMerge w:val="continue"/>
            <w:shd w:val="clear" w:color="auto" w:fill="FFFFFF" w:themeFill="background1"/>
            <w:vAlign w:val="center"/>
          </w:tcPr>
          <w:p>
            <w:pPr>
              <w:jc w:val="center"/>
              <w:rPr>
                <w:rFonts w:hint="eastAsia" w:ascii="仿宋" w:hAnsi="仿宋" w:eastAsia="仿宋" w:cs="仿宋"/>
                <w:i w:val="0"/>
                <w:iCs w:val="0"/>
                <w:color w:val="auto"/>
                <w:sz w:val="24"/>
                <w:szCs w:val="24"/>
                <w:u w:val="none"/>
              </w:rPr>
            </w:pPr>
          </w:p>
        </w:tc>
        <w:tc>
          <w:tcPr>
            <w:tcW w:w="2306"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美的 </w:t>
            </w:r>
          </w:p>
        </w:tc>
        <w:tc>
          <w:tcPr>
            <w:tcW w:w="926" w:type="dxa"/>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338" w:type="dxa"/>
            <w:gridSpan w:val="2"/>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811" w:type="dxa"/>
            <w:gridSpan w:val="2"/>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77" w:type="dxa"/>
            <w:vMerge w:val="continue"/>
            <w:shd w:val="clear" w:color="auto" w:fill="FFFFFF" w:themeFill="background1"/>
            <w:vAlign w:val="center"/>
          </w:tcPr>
          <w:p>
            <w:pPr>
              <w:jc w:val="center"/>
              <w:rPr>
                <w:rFonts w:hint="eastAsia" w:ascii="仿宋" w:hAnsi="仿宋" w:eastAsia="仿宋" w:cs="仿宋"/>
                <w:i w:val="0"/>
                <w:iCs w:val="0"/>
                <w:color w:val="auto"/>
                <w:sz w:val="24"/>
                <w:szCs w:val="24"/>
                <w:u w:val="none"/>
              </w:rPr>
            </w:pPr>
          </w:p>
        </w:tc>
        <w:tc>
          <w:tcPr>
            <w:tcW w:w="1564" w:type="dxa"/>
            <w:vMerge w:val="continue"/>
            <w:shd w:val="clear" w:color="auto" w:fill="FFFFFF" w:themeFill="background1"/>
            <w:vAlign w:val="center"/>
          </w:tcPr>
          <w:p>
            <w:pPr>
              <w:jc w:val="center"/>
              <w:rPr>
                <w:rFonts w:hint="eastAsia" w:ascii="仿宋" w:hAnsi="仿宋" w:eastAsia="仿宋" w:cs="仿宋"/>
                <w:i w:val="0"/>
                <w:iCs w:val="0"/>
                <w:color w:val="auto"/>
                <w:sz w:val="24"/>
                <w:szCs w:val="24"/>
                <w:u w:val="none"/>
              </w:rPr>
            </w:pPr>
          </w:p>
        </w:tc>
        <w:tc>
          <w:tcPr>
            <w:tcW w:w="2306"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海尔 </w:t>
            </w:r>
          </w:p>
        </w:tc>
        <w:tc>
          <w:tcPr>
            <w:tcW w:w="926" w:type="dxa"/>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338" w:type="dxa"/>
            <w:gridSpan w:val="2"/>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811" w:type="dxa"/>
            <w:gridSpan w:val="2"/>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77" w:type="dxa"/>
            <w:vMerge w:val="restart"/>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1564" w:type="dxa"/>
            <w:vMerge w:val="restart"/>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吹风机</w:t>
            </w:r>
          </w:p>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（功率不低于1500W）</w:t>
            </w:r>
            <w:r>
              <w:rPr>
                <w:rStyle w:val="7"/>
                <w:rFonts w:eastAsia="仿宋"/>
                <w:color w:val="auto"/>
                <w:lang w:val="en-US" w:eastAsia="zh-CN" w:bidi="ar"/>
              </w:rPr>
              <w:t>​</w:t>
            </w:r>
          </w:p>
        </w:tc>
        <w:tc>
          <w:tcPr>
            <w:tcW w:w="2306"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美的 等离子专业护发</w:t>
            </w:r>
          </w:p>
        </w:tc>
        <w:tc>
          <w:tcPr>
            <w:tcW w:w="926" w:type="dxa"/>
            <w:vMerge w:val="restart"/>
            <w:shd w:val="clear" w:color="auto" w:fill="FFFFFF" w:themeFill="background1"/>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25</w:t>
            </w:r>
          </w:p>
        </w:tc>
        <w:tc>
          <w:tcPr>
            <w:tcW w:w="1338" w:type="dxa"/>
            <w:gridSpan w:val="2"/>
            <w:vMerge w:val="restart"/>
            <w:tcBorders>
              <w:bottom w:val="nil"/>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811" w:type="dxa"/>
            <w:gridSpan w:val="2"/>
            <w:vMerge w:val="restart"/>
            <w:tcBorders>
              <w:bottom w:val="nil"/>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77" w:type="dxa"/>
            <w:vMerge w:val="continue"/>
            <w:shd w:val="clear" w:color="auto" w:fill="FFFFFF" w:themeFill="background1"/>
            <w:vAlign w:val="center"/>
          </w:tcPr>
          <w:p>
            <w:pPr>
              <w:jc w:val="center"/>
              <w:rPr>
                <w:rFonts w:hint="eastAsia" w:ascii="仿宋" w:hAnsi="仿宋" w:eastAsia="仿宋" w:cs="仿宋"/>
                <w:i w:val="0"/>
                <w:iCs w:val="0"/>
                <w:color w:val="auto"/>
                <w:sz w:val="24"/>
                <w:szCs w:val="24"/>
                <w:u w:val="none"/>
              </w:rPr>
            </w:pPr>
          </w:p>
        </w:tc>
        <w:tc>
          <w:tcPr>
            <w:tcW w:w="1564" w:type="dxa"/>
            <w:vMerge w:val="continue"/>
            <w:shd w:val="clear" w:color="auto" w:fill="FFFFFF" w:themeFill="background1"/>
            <w:vAlign w:val="center"/>
          </w:tcPr>
          <w:p>
            <w:pPr>
              <w:jc w:val="center"/>
              <w:rPr>
                <w:rFonts w:hint="eastAsia" w:ascii="仿宋" w:hAnsi="仿宋" w:eastAsia="仿宋" w:cs="仿宋"/>
                <w:i w:val="0"/>
                <w:iCs w:val="0"/>
                <w:color w:val="auto"/>
                <w:sz w:val="24"/>
                <w:szCs w:val="24"/>
                <w:u w:val="none"/>
              </w:rPr>
            </w:pPr>
          </w:p>
        </w:tc>
        <w:tc>
          <w:tcPr>
            <w:tcW w:w="2306"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康夫 护发大风力快速干</w:t>
            </w:r>
          </w:p>
        </w:tc>
        <w:tc>
          <w:tcPr>
            <w:tcW w:w="926" w:type="dxa"/>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338" w:type="dxa"/>
            <w:gridSpan w:val="2"/>
            <w:vMerge w:val="continue"/>
            <w:tcBorders>
              <w:bottom w:val="nil"/>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811" w:type="dxa"/>
            <w:gridSpan w:val="2"/>
            <w:vMerge w:val="continue"/>
            <w:tcBorders>
              <w:bottom w:val="nil"/>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77" w:type="dxa"/>
            <w:vMerge w:val="continue"/>
            <w:shd w:val="clear" w:color="auto" w:fill="FFFFFF" w:themeFill="background1"/>
            <w:vAlign w:val="center"/>
          </w:tcPr>
          <w:p>
            <w:pPr>
              <w:jc w:val="center"/>
              <w:rPr>
                <w:rFonts w:hint="eastAsia" w:ascii="仿宋" w:hAnsi="仿宋" w:eastAsia="仿宋" w:cs="仿宋"/>
                <w:i w:val="0"/>
                <w:iCs w:val="0"/>
                <w:color w:val="auto"/>
                <w:sz w:val="24"/>
                <w:szCs w:val="24"/>
                <w:u w:val="none"/>
              </w:rPr>
            </w:pPr>
          </w:p>
        </w:tc>
        <w:tc>
          <w:tcPr>
            <w:tcW w:w="1564" w:type="dxa"/>
            <w:vMerge w:val="continue"/>
            <w:shd w:val="clear" w:color="auto" w:fill="FFFFFF" w:themeFill="background1"/>
            <w:vAlign w:val="center"/>
          </w:tcPr>
          <w:p>
            <w:pPr>
              <w:jc w:val="center"/>
              <w:rPr>
                <w:rFonts w:hint="eastAsia" w:ascii="仿宋" w:hAnsi="仿宋" w:eastAsia="仿宋" w:cs="仿宋"/>
                <w:i w:val="0"/>
                <w:iCs w:val="0"/>
                <w:color w:val="auto"/>
                <w:sz w:val="24"/>
                <w:szCs w:val="24"/>
                <w:u w:val="none"/>
              </w:rPr>
            </w:pPr>
          </w:p>
        </w:tc>
        <w:tc>
          <w:tcPr>
            <w:tcW w:w="2306"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松下负离子速干护发折叠</w:t>
            </w:r>
          </w:p>
        </w:tc>
        <w:tc>
          <w:tcPr>
            <w:tcW w:w="926" w:type="dxa"/>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354" w:type="dxa"/>
            <w:gridSpan w:val="3"/>
            <w:tcBorders>
              <w:top w:val="nil"/>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795" w:type="dxa"/>
            <w:tcBorders>
              <w:top w:val="nil"/>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0" w:hRule="atLeast"/>
        </w:trPr>
        <w:tc>
          <w:tcPr>
            <w:tcW w:w="577" w:type="dxa"/>
            <w:vMerge w:val="restart"/>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w:t>
            </w:r>
          </w:p>
        </w:tc>
        <w:tc>
          <w:tcPr>
            <w:tcW w:w="1564" w:type="dxa"/>
            <w:vMerge w:val="restart"/>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平板微波炉</w:t>
            </w:r>
            <w:r>
              <w:rPr>
                <w:rStyle w:val="7"/>
                <w:rFonts w:eastAsia="仿宋"/>
                <w:color w:val="auto"/>
                <w:lang w:val="en-US" w:eastAsia="zh-CN" w:bidi="ar"/>
              </w:rPr>
              <w:t>​</w:t>
            </w:r>
          </w:p>
        </w:tc>
        <w:tc>
          <w:tcPr>
            <w:tcW w:w="2306"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美的 变频平板</w:t>
            </w:r>
          </w:p>
        </w:tc>
        <w:tc>
          <w:tcPr>
            <w:tcW w:w="926" w:type="dxa"/>
            <w:vMerge w:val="restart"/>
            <w:shd w:val="clear" w:color="auto" w:fill="FFFFFF" w:themeFill="background1"/>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25</w:t>
            </w:r>
          </w:p>
        </w:tc>
        <w:tc>
          <w:tcPr>
            <w:tcW w:w="1354" w:type="dxa"/>
            <w:gridSpan w:val="3"/>
            <w:vMerge w:val="restart"/>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795" w:type="dxa"/>
            <w:vMerge w:val="restart"/>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77" w:type="dxa"/>
            <w:vMerge w:val="continue"/>
            <w:shd w:val="clear" w:color="auto" w:fill="FFFFFF" w:themeFill="background1"/>
            <w:vAlign w:val="center"/>
          </w:tcPr>
          <w:p>
            <w:pPr>
              <w:jc w:val="center"/>
              <w:rPr>
                <w:rFonts w:hint="eastAsia" w:ascii="仿宋" w:hAnsi="仿宋" w:eastAsia="仿宋" w:cs="仿宋"/>
                <w:i w:val="0"/>
                <w:iCs w:val="0"/>
                <w:color w:val="auto"/>
                <w:sz w:val="24"/>
                <w:szCs w:val="24"/>
                <w:u w:val="none"/>
              </w:rPr>
            </w:pPr>
          </w:p>
        </w:tc>
        <w:tc>
          <w:tcPr>
            <w:tcW w:w="1564" w:type="dxa"/>
            <w:vMerge w:val="continue"/>
            <w:shd w:val="clear" w:color="auto" w:fill="FFFFFF" w:themeFill="background1"/>
            <w:vAlign w:val="center"/>
          </w:tcPr>
          <w:p>
            <w:pPr>
              <w:jc w:val="center"/>
              <w:rPr>
                <w:rFonts w:hint="eastAsia" w:ascii="仿宋" w:hAnsi="仿宋" w:eastAsia="仿宋" w:cs="仿宋"/>
                <w:i w:val="0"/>
                <w:iCs w:val="0"/>
                <w:color w:val="auto"/>
                <w:sz w:val="24"/>
                <w:szCs w:val="24"/>
                <w:u w:val="none"/>
              </w:rPr>
            </w:pPr>
          </w:p>
        </w:tc>
        <w:tc>
          <w:tcPr>
            <w:tcW w:w="2306"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格兰仕（Galanz）平板式20L</w:t>
            </w:r>
          </w:p>
        </w:tc>
        <w:tc>
          <w:tcPr>
            <w:tcW w:w="926" w:type="dxa"/>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354" w:type="dxa"/>
            <w:gridSpan w:val="3"/>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795" w:type="dxa"/>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77" w:type="dxa"/>
            <w:vMerge w:val="continue"/>
            <w:shd w:val="clear" w:color="auto" w:fill="FFFFFF" w:themeFill="background1"/>
            <w:vAlign w:val="center"/>
          </w:tcPr>
          <w:p>
            <w:pPr>
              <w:jc w:val="center"/>
              <w:rPr>
                <w:rFonts w:hint="eastAsia" w:ascii="仿宋" w:hAnsi="仿宋" w:eastAsia="仿宋" w:cs="仿宋"/>
                <w:i w:val="0"/>
                <w:iCs w:val="0"/>
                <w:color w:val="auto"/>
                <w:sz w:val="24"/>
                <w:szCs w:val="24"/>
                <w:u w:val="none"/>
              </w:rPr>
            </w:pPr>
          </w:p>
        </w:tc>
        <w:tc>
          <w:tcPr>
            <w:tcW w:w="1564" w:type="dxa"/>
            <w:vMerge w:val="continue"/>
            <w:shd w:val="clear" w:color="auto" w:fill="FFFFFF" w:themeFill="background1"/>
            <w:vAlign w:val="center"/>
          </w:tcPr>
          <w:p>
            <w:pPr>
              <w:jc w:val="center"/>
              <w:rPr>
                <w:rFonts w:hint="eastAsia" w:ascii="仿宋" w:hAnsi="仿宋" w:eastAsia="仿宋" w:cs="仿宋"/>
                <w:i w:val="0"/>
                <w:iCs w:val="0"/>
                <w:color w:val="auto"/>
                <w:sz w:val="24"/>
                <w:szCs w:val="24"/>
                <w:u w:val="none"/>
              </w:rPr>
            </w:pPr>
          </w:p>
        </w:tc>
        <w:tc>
          <w:tcPr>
            <w:tcW w:w="2306"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米家小米微波炉家用小型</w:t>
            </w:r>
          </w:p>
        </w:tc>
        <w:tc>
          <w:tcPr>
            <w:tcW w:w="926" w:type="dxa"/>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354" w:type="dxa"/>
            <w:gridSpan w:val="3"/>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795" w:type="dxa"/>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77" w:type="dxa"/>
            <w:vMerge w:val="restart"/>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1564" w:type="dxa"/>
            <w:vMerge w:val="restart"/>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智能电饭煲（4L）</w:t>
            </w:r>
            <w:r>
              <w:rPr>
                <w:rStyle w:val="7"/>
                <w:rFonts w:eastAsia="仿宋"/>
                <w:color w:val="auto"/>
                <w:lang w:val="en-US" w:eastAsia="zh-CN" w:bidi="ar"/>
              </w:rPr>
              <w:t>​</w:t>
            </w:r>
          </w:p>
        </w:tc>
        <w:tc>
          <w:tcPr>
            <w:tcW w:w="2306"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苏泊尔 4L IH本釜</w:t>
            </w:r>
          </w:p>
        </w:tc>
        <w:tc>
          <w:tcPr>
            <w:tcW w:w="926" w:type="dxa"/>
            <w:vMerge w:val="restart"/>
            <w:shd w:val="clear" w:color="auto" w:fill="FFFFFF" w:themeFill="background1"/>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25</w:t>
            </w:r>
          </w:p>
        </w:tc>
        <w:tc>
          <w:tcPr>
            <w:tcW w:w="1354" w:type="dxa"/>
            <w:gridSpan w:val="3"/>
            <w:vMerge w:val="restart"/>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795" w:type="dxa"/>
            <w:vMerge w:val="restart"/>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0" w:hRule="atLeast"/>
        </w:trPr>
        <w:tc>
          <w:tcPr>
            <w:tcW w:w="577" w:type="dxa"/>
            <w:vMerge w:val="continue"/>
            <w:shd w:val="clear" w:color="auto" w:fill="FFFFFF" w:themeFill="background1"/>
            <w:vAlign w:val="center"/>
          </w:tcPr>
          <w:p>
            <w:pPr>
              <w:jc w:val="center"/>
              <w:rPr>
                <w:rFonts w:hint="eastAsia" w:ascii="仿宋" w:hAnsi="仿宋" w:eastAsia="仿宋" w:cs="仿宋"/>
                <w:i w:val="0"/>
                <w:iCs w:val="0"/>
                <w:color w:val="auto"/>
                <w:sz w:val="24"/>
                <w:szCs w:val="24"/>
                <w:u w:val="none"/>
              </w:rPr>
            </w:pPr>
          </w:p>
        </w:tc>
        <w:tc>
          <w:tcPr>
            <w:tcW w:w="1564" w:type="dxa"/>
            <w:vMerge w:val="continue"/>
            <w:shd w:val="clear" w:color="auto" w:fill="FFFFFF" w:themeFill="background1"/>
            <w:vAlign w:val="center"/>
          </w:tcPr>
          <w:p>
            <w:pPr>
              <w:jc w:val="center"/>
              <w:rPr>
                <w:rFonts w:hint="eastAsia" w:ascii="仿宋" w:hAnsi="仿宋" w:eastAsia="仿宋" w:cs="仿宋"/>
                <w:i w:val="0"/>
                <w:iCs w:val="0"/>
                <w:color w:val="auto"/>
                <w:sz w:val="24"/>
                <w:szCs w:val="24"/>
                <w:u w:val="none"/>
              </w:rPr>
            </w:pPr>
          </w:p>
        </w:tc>
        <w:tc>
          <w:tcPr>
            <w:tcW w:w="2306"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美的316不锈钢内胆4L</w:t>
            </w:r>
          </w:p>
        </w:tc>
        <w:tc>
          <w:tcPr>
            <w:tcW w:w="926" w:type="dxa"/>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354" w:type="dxa"/>
            <w:gridSpan w:val="3"/>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795" w:type="dxa"/>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0" w:hRule="atLeast"/>
        </w:trPr>
        <w:tc>
          <w:tcPr>
            <w:tcW w:w="577" w:type="dxa"/>
            <w:vMerge w:val="continue"/>
            <w:shd w:val="clear" w:color="auto" w:fill="FFFFFF" w:themeFill="background1"/>
            <w:vAlign w:val="center"/>
          </w:tcPr>
          <w:p>
            <w:pPr>
              <w:jc w:val="center"/>
              <w:rPr>
                <w:rFonts w:hint="eastAsia" w:ascii="仿宋" w:hAnsi="仿宋" w:eastAsia="仿宋" w:cs="仿宋"/>
                <w:i w:val="0"/>
                <w:iCs w:val="0"/>
                <w:color w:val="auto"/>
                <w:sz w:val="24"/>
                <w:szCs w:val="24"/>
                <w:u w:val="none"/>
              </w:rPr>
            </w:pPr>
          </w:p>
        </w:tc>
        <w:tc>
          <w:tcPr>
            <w:tcW w:w="1564" w:type="dxa"/>
            <w:vMerge w:val="continue"/>
            <w:shd w:val="clear" w:color="auto" w:fill="FFFFFF" w:themeFill="background1"/>
            <w:vAlign w:val="center"/>
          </w:tcPr>
          <w:p>
            <w:pPr>
              <w:jc w:val="center"/>
              <w:rPr>
                <w:rFonts w:hint="eastAsia" w:ascii="仿宋" w:hAnsi="仿宋" w:eastAsia="仿宋" w:cs="仿宋"/>
                <w:i w:val="0"/>
                <w:iCs w:val="0"/>
                <w:color w:val="auto"/>
                <w:sz w:val="24"/>
                <w:szCs w:val="24"/>
                <w:u w:val="none"/>
              </w:rPr>
            </w:pPr>
          </w:p>
        </w:tc>
        <w:tc>
          <w:tcPr>
            <w:tcW w:w="2306"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九阳（星盘IH加热】高纯钛0涂层</w:t>
            </w:r>
          </w:p>
        </w:tc>
        <w:tc>
          <w:tcPr>
            <w:tcW w:w="926" w:type="dxa"/>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354" w:type="dxa"/>
            <w:gridSpan w:val="3"/>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795" w:type="dxa"/>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0" w:hRule="atLeast"/>
        </w:trPr>
        <w:tc>
          <w:tcPr>
            <w:tcW w:w="577" w:type="dxa"/>
            <w:vMerge w:val="restart"/>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1564" w:type="dxa"/>
            <w:vMerge w:val="restart"/>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空气炸锅（6L）</w:t>
            </w:r>
          </w:p>
        </w:tc>
        <w:tc>
          <w:tcPr>
            <w:tcW w:w="2306"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美的 空气炸锅</w:t>
            </w:r>
          </w:p>
        </w:tc>
        <w:tc>
          <w:tcPr>
            <w:tcW w:w="926" w:type="dxa"/>
            <w:vMerge w:val="restart"/>
            <w:shd w:val="clear" w:color="auto" w:fill="FFFFFF" w:themeFill="background1"/>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25</w:t>
            </w:r>
          </w:p>
        </w:tc>
        <w:tc>
          <w:tcPr>
            <w:tcW w:w="1354" w:type="dxa"/>
            <w:gridSpan w:val="3"/>
            <w:vMerge w:val="restart"/>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795" w:type="dxa"/>
            <w:vMerge w:val="restart"/>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77" w:type="dxa"/>
            <w:vMerge w:val="continue"/>
            <w:shd w:val="clear" w:color="auto" w:fill="FFFFFF" w:themeFill="background1"/>
            <w:vAlign w:val="center"/>
          </w:tcPr>
          <w:p>
            <w:pPr>
              <w:jc w:val="center"/>
              <w:rPr>
                <w:rFonts w:hint="eastAsia" w:ascii="仿宋" w:hAnsi="仿宋" w:eastAsia="仿宋" w:cs="仿宋"/>
                <w:i w:val="0"/>
                <w:iCs w:val="0"/>
                <w:color w:val="auto"/>
                <w:sz w:val="24"/>
                <w:szCs w:val="24"/>
                <w:u w:val="none"/>
              </w:rPr>
            </w:pPr>
          </w:p>
        </w:tc>
        <w:tc>
          <w:tcPr>
            <w:tcW w:w="1564" w:type="dxa"/>
            <w:vMerge w:val="continue"/>
            <w:shd w:val="clear" w:color="auto" w:fill="FFFFFF" w:themeFill="background1"/>
            <w:vAlign w:val="center"/>
          </w:tcPr>
          <w:p>
            <w:pPr>
              <w:jc w:val="center"/>
              <w:rPr>
                <w:rFonts w:hint="eastAsia" w:ascii="仿宋" w:hAnsi="仿宋" w:eastAsia="仿宋" w:cs="仿宋"/>
                <w:i w:val="0"/>
                <w:iCs w:val="0"/>
                <w:color w:val="auto"/>
                <w:sz w:val="24"/>
                <w:szCs w:val="24"/>
                <w:u w:val="none"/>
              </w:rPr>
            </w:pPr>
          </w:p>
        </w:tc>
        <w:tc>
          <w:tcPr>
            <w:tcW w:w="2306"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九阳 免翻面 蒸汽嫩炸</w:t>
            </w:r>
          </w:p>
        </w:tc>
        <w:tc>
          <w:tcPr>
            <w:tcW w:w="926" w:type="dxa"/>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354" w:type="dxa"/>
            <w:gridSpan w:val="3"/>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795" w:type="dxa"/>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77" w:type="dxa"/>
            <w:vMerge w:val="continue"/>
            <w:shd w:val="clear" w:color="auto" w:fill="FFFFFF" w:themeFill="background1"/>
            <w:vAlign w:val="center"/>
          </w:tcPr>
          <w:p>
            <w:pPr>
              <w:jc w:val="center"/>
              <w:rPr>
                <w:rFonts w:hint="eastAsia" w:ascii="仿宋" w:hAnsi="仿宋" w:eastAsia="仿宋" w:cs="仿宋"/>
                <w:i w:val="0"/>
                <w:iCs w:val="0"/>
                <w:color w:val="auto"/>
                <w:sz w:val="24"/>
                <w:szCs w:val="24"/>
                <w:u w:val="none"/>
              </w:rPr>
            </w:pPr>
          </w:p>
        </w:tc>
        <w:tc>
          <w:tcPr>
            <w:tcW w:w="1564" w:type="dxa"/>
            <w:vMerge w:val="continue"/>
            <w:shd w:val="clear" w:color="auto" w:fill="FFFFFF" w:themeFill="background1"/>
            <w:vAlign w:val="center"/>
          </w:tcPr>
          <w:p>
            <w:pPr>
              <w:jc w:val="center"/>
              <w:rPr>
                <w:rFonts w:hint="eastAsia" w:ascii="仿宋" w:hAnsi="仿宋" w:eastAsia="仿宋" w:cs="仿宋"/>
                <w:i w:val="0"/>
                <w:iCs w:val="0"/>
                <w:color w:val="auto"/>
                <w:sz w:val="24"/>
                <w:szCs w:val="24"/>
                <w:u w:val="none"/>
              </w:rPr>
            </w:pPr>
          </w:p>
        </w:tc>
        <w:tc>
          <w:tcPr>
            <w:tcW w:w="2306"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苏泊尔 空气炸锅免翻面</w:t>
            </w:r>
          </w:p>
        </w:tc>
        <w:tc>
          <w:tcPr>
            <w:tcW w:w="926" w:type="dxa"/>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354" w:type="dxa"/>
            <w:gridSpan w:val="3"/>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795" w:type="dxa"/>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77" w:type="dxa"/>
            <w:vMerge w:val="restart"/>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1564" w:type="dxa"/>
            <w:vMerge w:val="restart"/>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养生壶（1.5L）</w:t>
            </w:r>
            <w:r>
              <w:rPr>
                <w:rStyle w:val="7"/>
                <w:rFonts w:eastAsia="仿宋"/>
                <w:color w:val="auto"/>
                <w:lang w:val="en-US" w:eastAsia="zh-CN" w:bidi="ar"/>
              </w:rPr>
              <w:t>​</w:t>
            </w:r>
          </w:p>
        </w:tc>
        <w:tc>
          <w:tcPr>
            <w:tcW w:w="2306"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小熊 1.5L 多功能</w:t>
            </w:r>
          </w:p>
        </w:tc>
        <w:tc>
          <w:tcPr>
            <w:tcW w:w="926" w:type="dxa"/>
            <w:vMerge w:val="restart"/>
            <w:shd w:val="clear" w:color="auto" w:fill="FFFFFF" w:themeFill="background1"/>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25</w:t>
            </w:r>
          </w:p>
        </w:tc>
        <w:tc>
          <w:tcPr>
            <w:tcW w:w="1354" w:type="dxa"/>
            <w:gridSpan w:val="3"/>
            <w:vMerge w:val="restart"/>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795" w:type="dxa"/>
            <w:vMerge w:val="restart"/>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77" w:type="dxa"/>
            <w:vMerge w:val="continue"/>
            <w:shd w:val="clear" w:color="auto" w:fill="FFFFFF" w:themeFill="background1"/>
            <w:vAlign w:val="center"/>
          </w:tcPr>
          <w:p>
            <w:pPr>
              <w:jc w:val="center"/>
              <w:rPr>
                <w:rFonts w:hint="eastAsia" w:ascii="仿宋" w:hAnsi="仿宋" w:eastAsia="仿宋" w:cs="仿宋"/>
                <w:i w:val="0"/>
                <w:iCs w:val="0"/>
                <w:color w:val="auto"/>
                <w:sz w:val="24"/>
                <w:szCs w:val="24"/>
                <w:u w:val="none"/>
              </w:rPr>
            </w:pPr>
          </w:p>
        </w:tc>
        <w:tc>
          <w:tcPr>
            <w:tcW w:w="1564" w:type="dxa"/>
            <w:vMerge w:val="continue"/>
            <w:shd w:val="clear" w:color="auto" w:fill="FFFFFF" w:themeFill="background1"/>
            <w:vAlign w:val="center"/>
          </w:tcPr>
          <w:p>
            <w:pPr>
              <w:jc w:val="center"/>
              <w:rPr>
                <w:rFonts w:hint="eastAsia" w:ascii="仿宋" w:hAnsi="仿宋" w:eastAsia="仿宋" w:cs="仿宋"/>
                <w:i w:val="0"/>
                <w:iCs w:val="0"/>
                <w:color w:val="auto"/>
                <w:sz w:val="24"/>
                <w:szCs w:val="24"/>
                <w:u w:val="none"/>
              </w:rPr>
            </w:pPr>
          </w:p>
        </w:tc>
        <w:tc>
          <w:tcPr>
            <w:tcW w:w="2306"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米家小米养生壶S2烧水壶</w:t>
            </w:r>
          </w:p>
        </w:tc>
        <w:tc>
          <w:tcPr>
            <w:tcW w:w="926" w:type="dxa"/>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354" w:type="dxa"/>
            <w:gridSpan w:val="3"/>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795" w:type="dxa"/>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77" w:type="dxa"/>
            <w:vMerge w:val="continue"/>
            <w:shd w:val="clear" w:color="auto" w:fill="FFFFFF" w:themeFill="background1"/>
            <w:vAlign w:val="center"/>
          </w:tcPr>
          <w:p>
            <w:pPr>
              <w:jc w:val="center"/>
              <w:rPr>
                <w:rFonts w:hint="eastAsia" w:ascii="仿宋" w:hAnsi="仿宋" w:eastAsia="仿宋" w:cs="仿宋"/>
                <w:i w:val="0"/>
                <w:iCs w:val="0"/>
                <w:color w:val="auto"/>
                <w:sz w:val="24"/>
                <w:szCs w:val="24"/>
                <w:u w:val="none"/>
              </w:rPr>
            </w:pPr>
          </w:p>
        </w:tc>
        <w:tc>
          <w:tcPr>
            <w:tcW w:w="1564" w:type="dxa"/>
            <w:vMerge w:val="continue"/>
            <w:shd w:val="clear" w:color="auto" w:fill="FFFFFF" w:themeFill="background1"/>
            <w:vAlign w:val="center"/>
          </w:tcPr>
          <w:p>
            <w:pPr>
              <w:jc w:val="center"/>
              <w:rPr>
                <w:rFonts w:hint="eastAsia" w:ascii="仿宋" w:hAnsi="仿宋" w:eastAsia="仿宋" w:cs="仿宋"/>
                <w:i w:val="0"/>
                <w:iCs w:val="0"/>
                <w:color w:val="auto"/>
                <w:sz w:val="24"/>
                <w:szCs w:val="24"/>
                <w:u w:val="none"/>
              </w:rPr>
            </w:pPr>
          </w:p>
        </w:tc>
        <w:tc>
          <w:tcPr>
            <w:tcW w:w="2306"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苏泊尔养生壶 316L不锈钢 1.5L</w:t>
            </w:r>
          </w:p>
        </w:tc>
        <w:tc>
          <w:tcPr>
            <w:tcW w:w="926" w:type="dxa"/>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354" w:type="dxa"/>
            <w:gridSpan w:val="3"/>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795" w:type="dxa"/>
            <w:vMerge w:val="continue"/>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727" w:type="dxa"/>
            <w:gridSpan w:val="7"/>
            <w:shd w:val="clear" w:color="auto" w:fill="FFFFFF" w:themeFill="background1"/>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合计（元）</w:t>
            </w:r>
          </w:p>
        </w:tc>
        <w:tc>
          <w:tcPr>
            <w:tcW w:w="1795" w:type="dxa"/>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r>
    </w:tbl>
    <w:p>
      <w:pPr>
        <w:spacing w:line="360" w:lineRule="auto"/>
        <w:ind w:firstLine="560" w:firstLineChars="200"/>
        <w:rPr>
          <w:rFonts w:hint="eastAsia" w:ascii="宋体" w:hAnsi="宋体"/>
          <w:sz w:val="28"/>
          <w:szCs w:val="28"/>
        </w:rPr>
      </w:pPr>
    </w:p>
    <w:p>
      <w:pPr>
        <w:numPr>
          <w:ilvl w:val="0"/>
          <w:numId w:val="0"/>
        </w:numPr>
        <w:spacing w:line="360" w:lineRule="auto"/>
        <w:rPr>
          <w:rFonts w:ascii="宋体" w:hAnsi="宋体"/>
          <w:sz w:val="24"/>
        </w:rPr>
      </w:pPr>
      <w:r>
        <w:rPr>
          <w:rFonts w:hint="eastAsia" w:ascii="宋体" w:hAnsi="宋体"/>
          <w:sz w:val="24"/>
          <w:lang w:val="en-US" w:eastAsia="zh-CN"/>
        </w:rPr>
        <w:t>四、</w:t>
      </w:r>
      <w:r>
        <w:rPr>
          <w:rFonts w:hint="eastAsia" w:ascii="宋体" w:hAnsi="宋体"/>
          <w:sz w:val="24"/>
        </w:rPr>
        <w:t>投标人资质要求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ascii="宋体" w:hAnsi="宋体" w:eastAsia="宋体" w:cs="宋体"/>
          <w:sz w:val="24"/>
          <w:szCs w:val="24"/>
          <w:highlight w:val="none"/>
        </w:rPr>
        <w:t>1.投标人是在中华人民共和国境内注册并合法运作的独立法人机构或者其他组织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具有</w:t>
      </w:r>
      <w:r>
        <w:rPr>
          <w:rFonts w:hint="eastAsia" w:ascii="宋体" w:hAnsi="宋体" w:eastAsia="宋体" w:cs="宋体"/>
          <w:sz w:val="24"/>
          <w:szCs w:val="24"/>
          <w:highlight w:val="none"/>
          <w:lang w:val="en-US" w:eastAsia="zh-CN"/>
        </w:rPr>
        <w:t>家电销售</w:t>
      </w:r>
      <w:r>
        <w:rPr>
          <w:rFonts w:hint="eastAsia" w:ascii="宋体" w:hAnsi="宋体" w:eastAsia="宋体" w:cs="宋体"/>
          <w:sz w:val="24"/>
          <w:szCs w:val="24"/>
          <w:highlight w:val="none"/>
        </w:rPr>
        <w:t>的合法经营权利，</w:t>
      </w:r>
      <w:r>
        <w:rPr>
          <w:rFonts w:hint="eastAsia" w:ascii="宋体" w:hAnsi="宋体" w:eastAsia="宋体" w:cs="宋体"/>
          <w:sz w:val="24"/>
          <w:szCs w:val="24"/>
          <w:highlight w:val="none"/>
          <w:lang w:val="en-US" w:eastAsia="zh-CN"/>
        </w:rPr>
        <w:t>需提供营业执照副本的</w:t>
      </w:r>
      <w:r>
        <w:rPr>
          <w:rFonts w:hint="eastAsia" w:ascii="宋体" w:hAnsi="宋体" w:cs="宋体"/>
          <w:sz w:val="24"/>
          <w:szCs w:val="24"/>
          <w:highlight w:val="none"/>
          <w:lang w:val="en-US" w:eastAsia="zh-CN"/>
        </w:rPr>
        <w:t>扫描</w:t>
      </w:r>
      <w:r>
        <w:rPr>
          <w:rFonts w:hint="eastAsia" w:ascii="宋体" w:hAnsi="宋体" w:eastAsia="宋体" w:cs="宋体"/>
          <w:sz w:val="24"/>
          <w:szCs w:val="24"/>
          <w:highlight w:val="none"/>
          <w:lang w:val="en-US" w:eastAsia="zh-CN"/>
        </w:rPr>
        <w:t>件</w:t>
      </w:r>
      <w:r>
        <w:rPr>
          <w:rFonts w:hint="eastAsia" w:ascii="宋体" w:hAnsi="宋体" w:cs="宋体"/>
          <w:sz w:val="24"/>
          <w:szCs w:val="24"/>
          <w:highlight w:val="none"/>
          <w:lang w:val="en-US" w:eastAsia="zh-CN"/>
        </w:rPr>
        <w:t>，</w:t>
      </w:r>
      <w:r>
        <w:rPr>
          <w:rFonts w:hint="eastAsia" w:ascii="宋体" w:hAnsi="宋体" w:cs="宋体"/>
          <w:color w:val="auto"/>
          <w:sz w:val="24"/>
          <w:szCs w:val="24"/>
          <w:highlight w:val="none"/>
          <w:lang w:val="en-US" w:eastAsia="zh-CN"/>
        </w:rPr>
        <w:t>并加盖公章</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eastAsia="zh-CN"/>
        </w:rPr>
      </w:pPr>
      <w:r>
        <w:rPr>
          <w:rFonts w:ascii="宋体" w:hAnsi="宋体" w:eastAsia="宋体" w:cs="宋体"/>
          <w:sz w:val="24"/>
          <w:szCs w:val="24"/>
          <w:highlight w:val="none"/>
        </w:rPr>
        <w:t>2.投标</w:t>
      </w:r>
      <w:r>
        <w:rPr>
          <w:rFonts w:hint="eastAsia" w:ascii="宋体" w:hAnsi="宋体" w:eastAsia="宋体"/>
          <w:sz w:val="24"/>
          <w:highlight w:val="none"/>
          <w:lang w:val="en-US" w:eastAsia="zh-CN"/>
        </w:rPr>
        <w:t>人</w:t>
      </w:r>
      <w:r>
        <w:rPr>
          <w:rFonts w:hint="eastAsia" w:ascii="宋体" w:hAnsi="宋体"/>
          <w:sz w:val="24"/>
          <w:highlight w:val="none"/>
        </w:rPr>
        <w:t>需提供满足我司要求的增值税专用发票</w:t>
      </w:r>
      <w:r>
        <w:rPr>
          <w:rFonts w:hint="eastAsia" w:ascii="宋体" w:hAnsi="宋体"/>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highlight w:val="none"/>
          <w:lang w:val="en-US" w:eastAsia="zh-CN"/>
        </w:rPr>
      </w:pPr>
      <w:r>
        <w:rPr>
          <w:rFonts w:hint="eastAsia" w:ascii="宋体" w:hAnsi="宋体"/>
          <w:sz w:val="24"/>
          <w:highlight w:val="none"/>
          <w:lang w:val="en-US" w:eastAsia="zh-CN"/>
        </w:rPr>
        <w:t>3.</w:t>
      </w:r>
      <w:r>
        <w:rPr>
          <w:rFonts w:ascii="宋体" w:hAnsi="宋体" w:eastAsia="宋体" w:cs="宋体"/>
          <w:sz w:val="24"/>
          <w:szCs w:val="24"/>
          <w:highlight w:val="none"/>
        </w:rPr>
        <w:t>在招投标活动中有串通投标或涉嫌串通投标并正在接受主管部门调查的投标人将不被接受；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ascii="宋体" w:hAnsi="宋体" w:eastAsia="宋体" w:cs="宋体"/>
          <w:sz w:val="24"/>
          <w:szCs w:val="24"/>
          <w:highlight w:val="none"/>
        </w:rPr>
        <w:t>.单位负责人为同一人或者存在控股、管理关系的不同单位，不得参加同一标段投标或者未划分标段的同一采购项目投标，否则相关投标均无效。</w:t>
      </w:r>
    </w:p>
    <w:p>
      <w:pPr>
        <w:spacing w:line="360" w:lineRule="auto"/>
        <w:rPr>
          <w:rFonts w:ascii="宋体" w:hAnsi="宋体"/>
          <w:sz w:val="24"/>
        </w:rPr>
      </w:pPr>
      <w:r>
        <w:rPr>
          <w:rFonts w:hint="eastAsia" w:ascii="宋体" w:hAnsi="宋体"/>
          <w:sz w:val="24"/>
          <w:lang w:val="en-US" w:eastAsia="zh-CN"/>
        </w:rPr>
        <w:t>五</w:t>
      </w:r>
      <w:r>
        <w:rPr>
          <w:rFonts w:hint="eastAsia" w:ascii="宋体" w:hAnsi="宋体"/>
          <w:sz w:val="24"/>
        </w:rPr>
        <w:t>、</w:t>
      </w:r>
      <w:r>
        <w:rPr>
          <w:rFonts w:hint="eastAsia" w:ascii="宋体" w:hAnsi="宋体"/>
          <w:sz w:val="24"/>
          <w:lang w:val="en-US" w:eastAsia="zh-CN"/>
        </w:rPr>
        <w:t>采购</w:t>
      </w:r>
      <w:r>
        <w:rPr>
          <w:rFonts w:hint="eastAsia" w:ascii="宋体" w:hAnsi="宋体"/>
          <w:sz w:val="24"/>
        </w:rPr>
        <w:t>控制价</w:t>
      </w:r>
    </w:p>
    <w:p>
      <w:pPr>
        <w:spacing w:line="360" w:lineRule="auto"/>
        <w:ind w:firstLine="480" w:firstLineChars="200"/>
        <w:rPr>
          <w:rFonts w:hint="eastAsia" w:ascii="宋体" w:hAnsi="宋体"/>
          <w:sz w:val="24"/>
          <w:highlight w:val="none"/>
        </w:rPr>
      </w:pPr>
      <w:r>
        <w:rPr>
          <w:rFonts w:ascii="宋体" w:hAnsi="宋体" w:eastAsia="宋体" w:cs="宋体"/>
          <w:sz w:val="24"/>
          <w:szCs w:val="24"/>
          <w:highlight w:val="none"/>
        </w:rPr>
        <w:t>本项目采购控制价：</w:t>
      </w:r>
      <w:r>
        <w:rPr>
          <w:rFonts w:hint="eastAsia" w:ascii="宋体" w:hAnsi="宋体" w:eastAsia="宋体" w:cs="宋体"/>
          <w:sz w:val="24"/>
          <w:szCs w:val="24"/>
          <w:highlight w:val="none"/>
          <w:lang w:val="en-US" w:eastAsia="zh-CN"/>
        </w:rPr>
        <w:t>2</w:t>
      </w:r>
      <w:r>
        <w:rPr>
          <w:rFonts w:ascii="宋体" w:hAnsi="宋体" w:eastAsia="宋体" w:cs="宋体"/>
          <w:sz w:val="24"/>
          <w:szCs w:val="24"/>
          <w:highlight w:val="none"/>
        </w:rPr>
        <w:t>5万元。</w:t>
      </w:r>
    </w:p>
    <w:p>
      <w:pPr>
        <w:spacing w:line="360" w:lineRule="auto"/>
        <w:rPr>
          <w:rFonts w:ascii="宋体" w:hAnsi="宋体"/>
          <w:sz w:val="24"/>
        </w:rPr>
      </w:pPr>
      <w:r>
        <w:rPr>
          <w:rFonts w:hint="eastAsia" w:ascii="宋体" w:hAnsi="宋体"/>
          <w:sz w:val="24"/>
          <w:lang w:val="en-US" w:eastAsia="zh-CN"/>
        </w:rPr>
        <w:t>六</w:t>
      </w:r>
      <w:r>
        <w:rPr>
          <w:rFonts w:hint="eastAsia" w:ascii="宋体" w:hAnsi="宋体"/>
          <w:sz w:val="24"/>
        </w:rPr>
        <w:t>、评标方式</w:t>
      </w:r>
    </w:p>
    <w:p>
      <w:pPr>
        <w:spacing w:line="360" w:lineRule="auto"/>
        <w:ind w:right="-340" w:rightChars="-162" w:firstLine="480" w:firstLineChars="200"/>
        <w:jc w:val="left"/>
        <w:rPr>
          <w:rFonts w:ascii="宋体" w:hAnsi="宋体" w:cs="Arial"/>
          <w:kern w:val="0"/>
          <w:sz w:val="24"/>
        </w:rPr>
      </w:pPr>
      <w:r>
        <w:rPr>
          <w:rFonts w:ascii="宋体" w:hAnsi="宋体" w:eastAsia="宋体" w:cs="宋体"/>
          <w:sz w:val="24"/>
          <w:szCs w:val="24"/>
          <w:highlight w:val="none"/>
        </w:rPr>
        <w:t>本次采购采用经评审的最低价法。</w:t>
      </w:r>
      <w:r>
        <w:rPr>
          <w:rFonts w:hint="eastAsia" w:ascii="宋体" w:hAnsi="宋体" w:cs="Arial"/>
          <w:kern w:val="0"/>
          <w:sz w:val="24"/>
        </w:rPr>
        <w:t>（详见</w:t>
      </w:r>
      <w:r>
        <w:rPr>
          <w:rFonts w:hint="eastAsia" w:ascii="宋体" w:hAnsi="宋体" w:cs="Arial"/>
          <w:kern w:val="0"/>
          <w:sz w:val="24"/>
          <w:lang w:eastAsia="zh-CN"/>
        </w:rPr>
        <w:t>采购</w:t>
      </w:r>
      <w:r>
        <w:rPr>
          <w:rFonts w:hint="eastAsia" w:ascii="宋体" w:hAnsi="宋体" w:cs="Arial"/>
          <w:kern w:val="0"/>
          <w:sz w:val="24"/>
        </w:rPr>
        <w:t>文件）</w:t>
      </w:r>
    </w:p>
    <w:p>
      <w:pPr>
        <w:spacing w:line="360" w:lineRule="auto"/>
        <w:ind w:right="-340" w:rightChars="-162"/>
        <w:jc w:val="left"/>
        <w:rPr>
          <w:rFonts w:ascii="宋体" w:hAnsi="宋体"/>
          <w:sz w:val="24"/>
        </w:rPr>
      </w:pPr>
      <w:r>
        <w:rPr>
          <w:rFonts w:hint="eastAsia" w:ascii="宋体" w:hAnsi="宋体"/>
          <w:sz w:val="24"/>
          <w:lang w:val="en-US" w:eastAsia="zh-CN"/>
        </w:rPr>
        <w:t>七</w:t>
      </w:r>
      <w:r>
        <w:rPr>
          <w:rFonts w:hint="eastAsia" w:ascii="宋体" w:hAnsi="宋体"/>
          <w:sz w:val="24"/>
        </w:rPr>
        <w:t>、</w:t>
      </w:r>
      <w:r>
        <w:rPr>
          <w:rFonts w:hint="eastAsia" w:ascii="宋体" w:hAnsi="宋体"/>
          <w:sz w:val="24"/>
          <w:lang w:val="en-US" w:eastAsia="zh-CN"/>
        </w:rPr>
        <w:t>采购</w:t>
      </w:r>
      <w:r>
        <w:rPr>
          <w:rFonts w:hint="eastAsia" w:ascii="宋体" w:hAnsi="宋体"/>
          <w:sz w:val="24"/>
        </w:rPr>
        <w:t>文件领取时间及方式</w:t>
      </w:r>
    </w:p>
    <w:p>
      <w:pPr>
        <w:pStyle w:val="3"/>
        <w:spacing w:before="0" w:beforeAutospacing="0" w:after="0" w:afterAutospacing="0" w:line="360" w:lineRule="auto"/>
        <w:ind w:firstLine="480" w:firstLineChars="200"/>
        <w:rPr>
          <w:rFonts w:hint="eastAsia"/>
          <w:sz w:val="24"/>
          <w:highlight w:val="yellow"/>
        </w:rPr>
      </w:pPr>
      <w:r>
        <w:rPr>
          <w:rFonts w:ascii="宋体" w:hAnsi="宋体" w:eastAsia="宋体" w:cs="宋体"/>
          <w:color w:val="auto"/>
          <w:kern w:val="2"/>
          <w:sz w:val="24"/>
          <w:szCs w:val="24"/>
          <w:highlight w:val="none"/>
          <w:lang w:val="en-US" w:eastAsia="zh-CN" w:bidi="ar-SA"/>
        </w:rPr>
        <w:t>凡有意参加投标者，于</w:t>
      </w:r>
      <w:r>
        <w:rPr>
          <w:rFonts w:hint="eastAsia" w:ascii="宋体" w:hAnsi="宋体" w:eastAsia="宋体" w:cs="宋体"/>
          <w:color w:val="auto"/>
          <w:kern w:val="2"/>
          <w:sz w:val="24"/>
          <w:szCs w:val="24"/>
          <w:highlight w:val="none"/>
          <w:lang w:val="en-US" w:eastAsia="zh-CN" w:bidi="ar-SA"/>
        </w:rPr>
        <w:t>2026年</w:t>
      </w:r>
      <w:r>
        <w:rPr>
          <w:rFonts w:hint="eastAsia" w:cs="宋体"/>
          <w:color w:val="auto"/>
          <w:kern w:val="2"/>
          <w:sz w:val="24"/>
          <w:szCs w:val="24"/>
          <w:highlight w:val="none"/>
          <w:lang w:val="en-US" w:eastAsia="zh-CN" w:bidi="ar-SA"/>
        </w:rPr>
        <w:t xml:space="preserve"> 6</w:t>
      </w:r>
      <w:r>
        <w:rPr>
          <w:rFonts w:hint="eastAsia" w:ascii="宋体" w:hAnsi="宋体" w:eastAsia="宋体" w:cs="宋体"/>
          <w:color w:val="auto"/>
          <w:kern w:val="2"/>
          <w:sz w:val="24"/>
          <w:szCs w:val="24"/>
          <w:highlight w:val="none"/>
          <w:lang w:val="en-US" w:eastAsia="zh-CN" w:bidi="ar-SA"/>
        </w:rPr>
        <w:t xml:space="preserve">月 </w:t>
      </w:r>
      <w:r>
        <w:rPr>
          <w:rFonts w:hint="eastAsia"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日9：00至2026年</w:t>
      </w:r>
      <w:r>
        <w:rPr>
          <w:rFonts w:hint="eastAsia"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月</w:t>
      </w:r>
      <w:r>
        <w:rPr>
          <w:rFonts w:hint="eastAsia" w:cs="宋体"/>
          <w:color w:val="auto"/>
          <w:kern w:val="2"/>
          <w:sz w:val="24"/>
          <w:szCs w:val="24"/>
          <w:highlight w:val="none"/>
          <w:lang w:val="en-US" w:eastAsia="zh-CN" w:bidi="ar-SA"/>
        </w:rPr>
        <w:t xml:space="preserve"> 22</w:t>
      </w:r>
      <w:r>
        <w:rPr>
          <w:rFonts w:hint="eastAsia" w:ascii="宋体" w:hAnsi="宋体" w:eastAsia="宋体" w:cs="宋体"/>
          <w:color w:val="auto"/>
          <w:kern w:val="2"/>
          <w:sz w:val="24"/>
          <w:szCs w:val="24"/>
          <w:highlight w:val="none"/>
          <w:lang w:val="en-US" w:eastAsia="zh-CN" w:bidi="ar-SA"/>
        </w:rPr>
        <w:t>日09：00登录振业集团采购管理平台（http://hn.zhenye.com:93）进行注册登记后下载采购文件及相关附件。（注册登记过程或招标过程中若有问题，可联系刘经理，联系电话：400-860-0752，1892730198</w:t>
      </w:r>
      <w:r>
        <w:rPr>
          <w:rFonts w:hint="eastAsia" w:ascii="仿宋" w:hAnsi="仿宋" w:eastAsia="仿宋" w:cs="仿宋"/>
          <w:i w:val="0"/>
          <w:caps w:val="0"/>
          <w:color w:val="000000"/>
          <w:spacing w:val="0"/>
          <w:sz w:val="28"/>
          <w:szCs w:val="28"/>
          <w:highlight w:val="none"/>
        </w:rPr>
        <w:t>8）</w:t>
      </w:r>
    </w:p>
    <w:p>
      <w:pPr>
        <w:spacing w:line="360" w:lineRule="auto"/>
        <w:rPr>
          <w:rFonts w:ascii="宋体" w:hAnsi="宋体"/>
          <w:sz w:val="24"/>
        </w:rPr>
      </w:pPr>
      <w:r>
        <w:rPr>
          <w:rFonts w:hint="eastAsia" w:ascii="宋体" w:hAnsi="宋体"/>
          <w:sz w:val="24"/>
          <w:lang w:val="en-US" w:eastAsia="zh-CN"/>
        </w:rPr>
        <w:t>八</w:t>
      </w:r>
      <w:r>
        <w:rPr>
          <w:rFonts w:hint="eastAsia" w:ascii="宋体" w:hAnsi="宋体"/>
          <w:sz w:val="24"/>
        </w:rPr>
        <w:t>、投标文件递交时间</w:t>
      </w:r>
    </w:p>
    <w:p>
      <w:pPr>
        <w:pStyle w:val="3"/>
        <w:spacing w:before="0" w:beforeAutospacing="0" w:after="0" w:afterAutospacing="0"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投标文件的开始时间为2026年</w:t>
      </w:r>
      <w:r>
        <w:rPr>
          <w:rFonts w:hint="eastAsia"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月</w:t>
      </w:r>
      <w:r>
        <w:rPr>
          <w:rFonts w:hint="eastAsia"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 xml:space="preserve">日9：00，投标文件的截止时间为2026年 </w:t>
      </w:r>
      <w:r>
        <w:rPr>
          <w:rFonts w:hint="eastAsia"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月</w:t>
      </w:r>
      <w:r>
        <w:rPr>
          <w:rFonts w:hint="eastAsia" w:cs="宋体"/>
          <w:color w:val="auto"/>
          <w:kern w:val="2"/>
          <w:sz w:val="24"/>
          <w:szCs w:val="24"/>
          <w:highlight w:val="none"/>
          <w:lang w:val="en-US" w:eastAsia="zh-CN" w:bidi="ar-SA"/>
        </w:rPr>
        <w:t>22</w:t>
      </w:r>
      <w:r>
        <w:rPr>
          <w:rFonts w:hint="eastAsia" w:ascii="宋体" w:hAnsi="宋体" w:eastAsia="宋体" w:cs="宋体"/>
          <w:color w:val="auto"/>
          <w:kern w:val="2"/>
          <w:sz w:val="24"/>
          <w:szCs w:val="24"/>
          <w:highlight w:val="none"/>
          <w:lang w:val="en-US" w:eastAsia="zh-CN" w:bidi="ar-SA"/>
        </w:rPr>
        <w:t>日</w:t>
      </w:r>
      <w:r>
        <w:rPr>
          <w:rFonts w:hint="eastAsia" w:cs="宋体"/>
          <w:color w:val="auto"/>
          <w:kern w:val="2"/>
          <w:sz w:val="24"/>
          <w:szCs w:val="24"/>
          <w:highlight w:val="none"/>
          <w:lang w:val="en-US" w:eastAsia="zh-CN" w:bidi="ar-SA"/>
        </w:rPr>
        <w:t>9</w:t>
      </w:r>
      <w:bookmarkStart w:id="0" w:name="_GoBack"/>
      <w:bookmarkEnd w:id="0"/>
      <w:r>
        <w:rPr>
          <w:rFonts w:hint="eastAsia" w:ascii="宋体" w:hAnsi="宋体" w:eastAsia="宋体" w:cs="宋体"/>
          <w:color w:val="auto"/>
          <w:kern w:val="2"/>
          <w:sz w:val="24"/>
          <w:szCs w:val="24"/>
          <w:highlight w:val="none"/>
          <w:lang w:val="en-US" w:eastAsia="zh-CN" w:bidi="ar-SA"/>
        </w:rPr>
        <w:t>：00，投标人需在振业集团采购管理平（http://hn.zhenye.com:93）进行 注册，提交资料、按系统设置要求进行电子投标。</w:t>
      </w:r>
    </w:p>
    <w:p>
      <w:pPr>
        <w:spacing w:line="360" w:lineRule="auto"/>
        <w:jc w:val="left"/>
        <w:rPr>
          <w:rFonts w:ascii="宋体" w:hAnsi="宋体"/>
          <w:sz w:val="24"/>
        </w:rPr>
      </w:pPr>
      <w:r>
        <w:rPr>
          <w:rFonts w:hint="eastAsia" w:ascii="宋体" w:hAnsi="宋体"/>
          <w:sz w:val="24"/>
          <w:lang w:val="en-US" w:eastAsia="zh-CN"/>
        </w:rPr>
        <w:t>九</w:t>
      </w:r>
      <w:r>
        <w:rPr>
          <w:rFonts w:hint="eastAsia" w:ascii="宋体" w:hAnsi="宋体"/>
          <w:sz w:val="24"/>
        </w:rPr>
        <w:t>、发布公告的媒体</w:t>
      </w:r>
    </w:p>
    <w:p>
      <w:pPr>
        <w:spacing w:line="360" w:lineRule="auto"/>
        <w:ind w:right="-340" w:rightChars="-162" w:firstLine="465"/>
        <w:rPr>
          <w:rFonts w:ascii="宋体" w:hAnsi="宋体"/>
          <w:sz w:val="24"/>
        </w:rPr>
      </w:pPr>
      <w:r>
        <w:rPr>
          <w:rFonts w:hint="eastAsia" w:ascii="宋体" w:hAnsi="宋体"/>
          <w:sz w:val="24"/>
        </w:rPr>
        <w:t>本次</w:t>
      </w:r>
      <w:r>
        <w:rPr>
          <w:rFonts w:hint="eastAsia" w:ascii="宋体" w:hAnsi="宋体"/>
          <w:sz w:val="24"/>
          <w:lang w:val="en-US" w:eastAsia="zh-CN"/>
        </w:rPr>
        <w:t>采购</w:t>
      </w:r>
      <w:r>
        <w:rPr>
          <w:rFonts w:hint="eastAsia" w:ascii="宋体" w:hAnsi="宋体"/>
          <w:sz w:val="24"/>
        </w:rPr>
        <w:t>公告同时在振业阳光招采微信公众号、</w:t>
      </w:r>
      <w:r>
        <w:rPr>
          <w:rFonts w:ascii="宋体" w:hAnsi="宋体"/>
          <w:sz w:val="24"/>
        </w:rPr>
        <w:t>深圳市振业（集团）股份有限公司官方网站www.zhenye.com</w:t>
      </w:r>
      <w:r>
        <w:rPr>
          <w:rFonts w:hint="eastAsia" w:ascii="宋体" w:hAnsi="宋体"/>
          <w:sz w:val="24"/>
        </w:rPr>
        <w:t>及振业集团采购管理平台网站http://hn.zhenye.com:93发布。</w:t>
      </w:r>
    </w:p>
    <w:p>
      <w:pPr>
        <w:spacing w:line="360" w:lineRule="auto"/>
        <w:rPr>
          <w:rFonts w:ascii="宋体" w:hAnsi="宋体"/>
          <w:sz w:val="24"/>
        </w:rPr>
      </w:pPr>
      <w:r>
        <w:rPr>
          <w:rFonts w:hint="eastAsia" w:ascii="宋体" w:hAnsi="宋体"/>
          <w:sz w:val="24"/>
        </w:rPr>
        <w:t>十、联系方式</w:t>
      </w:r>
    </w:p>
    <w:p>
      <w:pPr>
        <w:spacing w:line="360" w:lineRule="auto"/>
        <w:ind w:firstLine="480" w:firstLineChars="200"/>
        <w:rPr>
          <w:rFonts w:hint="eastAsia" w:ascii="宋体" w:hAnsi="宋体" w:eastAsia="宋体"/>
          <w:sz w:val="24"/>
          <w:lang w:eastAsia="zh-CN"/>
        </w:rPr>
      </w:pPr>
      <w:r>
        <w:rPr>
          <w:rFonts w:hint="eastAsia" w:ascii="宋体" w:hAnsi="宋体"/>
          <w:sz w:val="24"/>
        </w:rPr>
        <w:t>联系人：</w:t>
      </w:r>
      <w:r>
        <w:rPr>
          <w:rFonts w:hint="eastAsia" w:ascii="宋体" w:hAnsi="宋体"/>
          <w:sz w:val="24"/>
          <w:lang w:val="en-US" w:eastAsia="zh-CN"/>
        </w:rPr>
        <w:t>何银龙</w:t>
      </w:r>
    </w:p>
    <w:p>
      <w:pPr>
        <w:spacing w:line="360" w:lineRule="auto"/>
        <w:ind w:firstLine="480" w:firstLineChars="200"/>
        <w:rPr>
          <w:rFonts w:hint="eastAsia" w:ascii="宋体" w:hAnsi="宋体" w:eastAsia="宋体"/>
          <w:sz w:val="24"/>
          <w:lang w:val="en-US" w:eastAsia="zh-CN"/>
        </w:rPr>
      </w:pPr>
      <w:r>
        <w:rPr>
          <w:rFonts w:hint="eastAsia" w:ascii="宋体" w:hAnsi="宋体"/>
          <w:sz w:val="24"/>
        </w:rPr>
        <w:t>联系电话：</w:t>
      </w:r>
      <w:r>
        <w:rPr>
          <w:rFonts w:hint="eastAsia" w:ascii="宋体" w:hAnsi="宋体"/>
          <w:sz w:val="24"/>
          <w:lang w:eastAsia="zh-CN"/>
        </w:rPr>
        <w:t>13392567357</w:t>
      </w:r>
    </w:p>
    <w:p>
      <w:pPr>
        <w:spacing w:line="360" w:lineRule="auto"/>
        <w:rPr>
          <w:rFonts w:ascii="宋体" w:hAnsi="宋体"/>
          <w:sz w:val="24"/>
        </w:rPr>
      </w:pPr>
      <w:r>
        <w:rPr>
          <w:rFonts w:hint="eastAsia" w:ascii="宋体" w:hAnsi="宋体"/>
          <w:sz w:val="24"/>
        </w:rPr>
        <w:t>十</w:t>
      </w:r>
      <w:r>
        <w:rPr>
          <w:rFonts w:hint="eastAsia" w:ascii="宋体" w:hAnsi="宋体"/>
          <w:sz w:val="24"/>
          <w:lang w:val="en-US" w:eastAsia="zh-CN"/>
        </w:rPr>
        <w:t>一</w:t>
      </w:r>
      <w:r>
        <w:rPr>
          <w:rFonts w:hint="eastAsia" w:ascii="宋体" w:hAnsi="宋体"/>
          <w:sz w:val="24"/>
        </w:rPr>
        <w:t>、监督部门联系方式</w:t>
      </w:r>
    </w:p>
    <w:p>
      <w:pPr>
        <w:spacing w:line="360" w:lineRule="auto"/>
        <w:ind w:firstLine="360" w:firstLineChars="150"/>
        <w:rPr>
          <w:rFonts w:ascii="宋体" w:hAnsi="宋体"/>
          <w:sz w:val="24"/>
        </w:rPr>
      </w:pPr>
      <w:r>
        <w:rPr>
          <w:rFonts w:hint="eastAsia" w:ascii="宋体" w:hAnsi="宋体"/>
          <w:sz w:val="24"/>
        </w:rPr>
        <w:t>如在投标过程中受到任何不公平待遇，请随时联系我司监督部门。</w:t>
      </w:r>
    </w:p>
    <w:p>
      <w:pPr>
        <w:spacing w:line="360" w:lineRule="auto"/>
        <w:ind w:firstLine="360" w:firstLineChars="150"/>
        <w:rPr>
          <w:rFonts w:ascii="宋体" w:hAnsi="宋体"/>
          <w:sz w:val="24"/>
        </w:rPr>
      </w:pPr>
      <w:r>
        <w:rPr>
          <w:rFonts w:hint="eastAsia" w:ascii="宋体" w:hAnsi="宋体"/>
          <w:sz w:val="24"/>
        </w:rPr>
        <w:t xml:space="preserve">1.纪检监察室联系人：陈工 </w:t>
      </w:r>
    </w:p>
    <w:p>
      <w:pPr>
        <w:spacing w:line="360" w:lineRule="auto"/>
        <w:ind w:firstLine="480" w:firstLineChars="200"/>
        <w:rPr>
          <w:rFonts w:ascii="宋体" w:hAnsi="宋体"/>
          <w:sz w:val="24"/>
        </w:rPr>
      </w:pPr>
      <w:r>
        <w:rPr>
          <w:rFonts w:hint="eastAsia" w:ascii="宋体" w:hAnsi="宋体"/>
          <w:sz w:val="24"/>
        </w:rPr>
        <w:t>联系电话: 0755-25862349</w:t>
      </w:r>
    </w:p>
    <w:p>
      <w:pPr>
        <w:spacing w:line="360" w:lineRule="auto"/>
        <w:ind w:firstLine="360" w:firstLineChars="150"/>
        <w:rPr>
          <w:rFonts w:ascii="宋体" w:hAnsi="宋体"/>
          <w:sz w:val="24"/>
        </w:rPr>
      </w:pPr>
      <w:r>
        <w:rPr>
          <w:rFonts w:hint="eastAsia" w:ascii="宋体" w:hAnsi="宋体"/>
          <w:sz w:val="24"/>
        </w:rPr>
        <w:t>2.成本管理部联系人：陈工</w:t>
      </w:r>
    </w:p>
    <w:p>
      <w:pPr>
        <w:spacing w:line="360" w:lineRule="auto"/>
        <w:ind w:firstLine="480" w:firstLineChars="200"/>
        <w:rPr>
          <w:rFonts w:hint="eastAsia" w:ascii="宋体" w:hAnsi="宋体"/>
          <w:sz w:val="24"/>
        </w:rPr>
      </w:pPr>
      <w:r>
        <w:rPr>
          <w:rFonts w:hint="eastAsia" w:ascii="宋体" w:hAnsi="宋体"/>
          <w:sz w:val="24"/>
        </w:rPr>
        <w:t xml:space="preserve">联系电话：0755-25863925        </w:t>
      </w:r>
    </w:p>
    <w:p>
      <w:pPr>
        <w:spacing w:line="360" w:lineRule="auto"/>
        <w:ind w:firstLine="480" w:firstLineChars="200"/>
        <w:rPr>
          <w:rFonts w:ascii="宋体" w:hAnsi="宋体"/>
          <w:sz w:val="24"/>
        </w:rPr>
      </w:pPr>
      <w:r>
        <w:rPr>
          <w:rFonts w:hint="eastAsia" w:ascii="宋体" w:hAnsi="宋体"/>
          <w:sz w:val="24"/>
        </w:rPr>
        <w:t xml:space="preserve">                        </w:t>
      </w:r>
    </w:p>
    <w:p>
      <w:pPr>
        <w:spacing w:line="360" w:lineRule="auto"/>
        <w:jc w:val="right"/>
        <w:rPr>
          <w:rFonts w:ascii="宋体" w:hAnsi="宋体"/>
          <w:sz w:val="24"/>
        </w:rPr>
      </w:pPr>
    </w:p>
    <w:p>
      <w:pPr>
        <w:spacing w:line="360" w:lineRule="auto"/>
        <w:jc w:val="right"/>
        <w:rPr>
          <w:rFonts w:ascii="宋体" w:hAnsi="宋体"/>
          <w:sz w:val="24"/>
        </w:rPr>
      </w:pPr>
      <w:r>
        <w:rPr>
          <w:rFonts w:hint="eastAsia" w:ascii="宋体" w:hAnsi="宋体"/>
          <w:sz w:val="24"/>
          <w:lang w:eastAsia="zh-CN"/>
        </w:rPr>
        <w:t>惠州市惠阳区振业创新发展有限公司</w:t>
      </w:r>
    </w:p>
    <w:p>
      <w:pPr>
        <w:spacing w:line="360" w:lineRule="auto"/>
        <w:ind w:right="480" w:firstLine="5760" w:firstLineChars="2400"/>
      </w:pPr>
      <w:r>
        <w:rPr>
          <w:rFonts w:hint="eastAsia" w:ascii="宋体" w:hAnsi="宋体"/>
          <w:sz w:val="24"/>
        </w:rPr>
        <w:t>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 xml:space="preserve">6 </w:t>
      </w:r>
      <w:r>
        <w:rPr>
          <w:rFonts w:hint="eastAsia"/>
          <w:sz w:val="24"/>
        </w:rPr>
        <w:t>月</w:t>
      </w:r>
      <w:r>
        <w:rPr>
          <w:rFonts w:hint="eastAsia"/>
          <w:sz w:val="24"/>
          <w:lang w:val="en-US" w:eastAsia="zh-CN"/>
        </w:rPr>
        <w:t xml:space="preserve"> 1 </w:t>
      </w:r>
      <w:r>
        <w:rPr>
          <w:rFonts w:hint="eastAsia" w:ascii="宋体" w:hAnsi="宋体"/>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680D2A"/>
    <w:rsid w:val="0EA43B14"/>
    <w:rsid w:val="224E6C54"/>
    <w:rsid w:val="26903450"/>
    <w:rsid w:val="2A280AB9"/>
    <w:rsid w:val="38410DAD"/>
    <w:rsid w:val="3D7C70AB"/>
    <w:rsid w:val="43564399"/>
    <w:rsid w:val="4C680D2A"/>
    <w:rsid w:val="4E810FA4"/>
    <w:rsid w:val="76BE6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Normal (Web)"/>
    <w:basedOn w:val="1"/>
    <w:qFormat/>
    <w:uiPriority w:val="99"/>
    <w:pPr>
      <w:widowControl/>
      <w:spacing w:before="100" w:beforeAutospacing="1" w:after="100" w:afterAutospacing="1" w:line="283" w:lineRule="atLeast"/>
      <w:jc w:val="left"/>
    </w:pPr>
    <w:rPr>
      <w:rFonts w:ascii="宋体" w:hAnsi="宋体"/>
      <w:color w:val="000000"/>
      <w:kern w:val="0"/>
      <w:sz w:val="19"/>
      <w:szCs w:val="19"/>
    </w:rPr>
  </w:style>
  <w:style w:type="paragraph" w:styleId="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7">
    <w:name w:val="font31"/>
    <w:basedOn w:val="6"/>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Office_12.8.2.15005_F1E327BC-269C-435d-A152-05C5408002CA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2026-06-01T07:05:00Z</dcterms:created>
  <dc:creator>dell</dc:creator>
  <cp:lastModifiedBy>lenovo</cp:lastModifiedBy>
  <dcterms:modified xsi:type="dcterms:W3CDTF">2026-06-04T08:13:19Z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2052-12.8.2.15005</vt:lpwstr>
  </property>
  <property fmtid="{D5CDD505-2E9C-101B-9397-08002B2CF9AE}" pid="3" name="ICV">
    <vt:lpwstr>34E0B6673E11453D8B10F8A2857AF153_11</vt:lpwstr>
  </property>
</Properties>
</file>