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A5399B" w14:textId="77777777" w:rsidR="00BF5B68" w:rsidRDefault="00DD6618">
      <w:pPr>
        <w:rPr>
          <w:rFonts w:ascii="Times New Roman" w:eastAsia="楷体" w:hAnsi="Times New Roman" w:cs="Times New Roman"/>
          <w:b/>
          <w:sz w:val="24"/>
          <w:szCs w:val="24"/>
        </w:rPr>
      </w:pPr>
      <w:r>
        <w:rPr>
          <w:rFonts w:ascii="Times New Roman" w:eastAsia="楷体" w:hAnsi="Times New Roman" w:cs="Times New Roman" w:hint="eastAsia"/>
          <w:b/>
          <w:sz w:val="24"/>
          <w:szCs w:val="24"/>
        </w:rPr>
        <w:t>采购</w:t>
      </w:r>
      <w:r>
        <w:rPr>
          <w:rFonts w:ascii="Times New Roman" w:eastAsia="楷体" w:hAnsi="Times New Roman" w:cs="Times New Roman"/>
          <w:b/>
          <w:sz w:val="24"/>
          <w:szCs w:val="24"/>
        </w:rPr>
        <w:t>文件模板版本号：</w:t>
      </w:r>
      <w:r>
        <w:rPr>
          <w:rFonts w:ascii="Times New Roman" w:eastAsia="楷体" w:hAnsi="Times New Roman" w:cs="Times New Roman"/>
          <w:b/>
          <w:sz w:val="24"/>
          <w:szCs w:val="24"/>
        </w:rPr>
        <w:t>V20260106</w:t>
      </w:r>
    </w:p>
    <w:p w14:paraId="309FE8D8" w14:textId="77777777" w:rsidR="00BF5B68" w:rsidRDefault="00BF5B68">
      <w:pPr>
        <w:rPr>
          <w:rFonts w:ascii="楷体" w:eastAsia="楷体" w:hAnsi="楷体"/>
          <w:b/>
          <w:sz w:val="44"/>
          <w:szCs w:val="44"/>
        </w:rPr>
      </w:pPr>
    </w:p>
    <w:p w14:paraId="01B471ED" w14:textId="77777777" w:rsidR="00BF5B68" w:rsidRDefault="00BF5B68">
      <w:pPr>
        <w:rPr>
          <w:rFonts w:ascii="楷体" w:eastAsia="楷体" w:hAnsi="楷体"/>
          <w:b/>
          <w:sz w:val="44"/>
          <w:szCs w:val="44"/>
        </w:rPr>
      </w:pPr>
    </w:p>
    <w:p w14:paraId="02834135" w14:textId="694136A5" w:rsidR="00BF5B68" w:rsidRDefault="00DD6618">
      <w:pPr>
        <w:rPr>
          <w:rFonts w:ascii="楷体" w:eastAsia="楷体" w:hAnsi="楷体"/>
          <w:b/>
          <w:sz w:val="44"/>
          <w:szCs w:val="44"/>
        </w:rPr>
      </w:pPr>
      <w:r>
        <w:rPr>
          <w:rFonts w:ascii="楷体" w:eastAsia="楷体" w:hAnsi="楷体" w:hint="eastAsia"/>
          <w:b/>
          <w:sz w:val="44"/>
          <w:szCs w:val="44"/>
        </w:rPr>
        <w:t>项目</w:t>
      </w:r>
      <w:r>
        <w:rPr>
          <w:rFonts w:ascii="楷体" w:eastAsia="楷体" w:hAnsi="楷体"/>
          <w:b/>
          <w:sz w:val="44"/>
          <w:szCs w:val="44"/>
        </w:rPr>
        <w:t>编号</w:t>
      </w:r>
      <w:r>
        <w:rPr>
          <w:rFonts w:ascii="楷体" w:eastAsia="楷体" w:hAnsi="楷体" w:hint="eastAsia"/>
          <w:b/>
          <w:sz w:val="44"/>
          <w:szCs w:val="44"/>
        </w:rPr>
        <w:t>：</w:t>
      </w:r>
      <w:sdt>
        <w:sdtPr>
          <w:rPr>
            <w:rFonts w:ascii="Times New Roman" w:eastAsia="楷体" w:hAnsi="Times New Roman" w:cs="Times New Roman"/>
            <w:b/>
            <w:sz w:val="44"/>
            <w:szCs w:val="44"/>
          </w:rPr>
          <w:alias w:val="填写项目编号"/>
          <w:tag w:val="项目编号"/>
          <w:id w:val="1014951778"/>
          <w:lock w:val="sdtLocked"/>
          <w:placeholder>
            <w:docPart w:val="C60977237EFC430880E3A8173828F9B3"/>
          </w:placeholder>
        </w:sdtPr>
        <w:sdtEndPr/>
        <w:sdtContent>
          <w:r w:rsidR="001B4DA6">
            <w:rPr>
              <w:rFonts w:ascii="Times New Roman" w:eastAsia="楷体" w:hAnsi="Times New Roman" w:cs="Times New Roman"/>
              <w:b/>
              <w:sz w:val="44"/>
              <w:szCs w:val="44"/>
            </w:rPr>
            <w:t>QHPS202609004</w:t>
          </w:r>
        </w:sdtContent>
      </w:sdt>
    </w:p>
    <w:p w14:paraId="006932E7" w14:textId="77777777" w:rsidR="00BF5B68" w:rsidRDefault="00BF5B68">
      <w:pPr>
        <w:rPr>
          <w:rFonts w:ascii="楷体" w:eastAsia="楷体" w:hAnsi="楷体"/>
          <w:b/>
          <w:sz w:val="44"/>
          <w:szCs w:val="44"/>
        </w:rPr>
      </w:pPr>
    </w:p>
    <w:p w14:paraId="5ED26535" w14:textId="77777777" w:rsidR="00BF5B68" w:rsidRPr="00B320D1" w:rsidRDefault="00BF5B68">
      <w:pPr>
        <w:rPr>
          <w:rFonts w:ascii="楷体" w:eastAsia="楷体" w:hAnsi="楷体"/>
          <w:b/>
          <w:sz w:val="44"/>
          <w:szCs w:val="44"/>
        </w:rPr>
      </w:pPr>
    </w:p>
    <w:sdt>
      <w:sdtPr>
        <w:rPr>
          <w:rFonts w:ascii="Times New Roman" w:eastAsia="楷体" w:hAnsi="Times New Roman" w:cs="Times New Roman"/>
          <w:b/>
          <w:sz w:val="44"/>
          <w:szCs w:val="44"/>
        </w:rPr>
        <w:alias w:val="填写项目名称"/>
        <w:tag w:val="项目名称"/>
        <w:id w:val="191418463"/>
        <w:lock w:val="sdtLocked"/>
        <w:placeholder>
          <w:docPart w:val="E4CA1962D4D846E291B515D0B8C0B857"/>
        </w:placeholder>
      </w:sdtPr>
      <w:sdtEndPr/>
      <w:sdtContent>
        <w:p w14:paraId="48819BA7" w14:textId="14F27760" w:rsidR="00BF5B68" w:rsidRDefault="001B4DA6" w:rsidP="001B4DA6">
          <w:pPr>
            <w:jc w:val="center"/>
            <w:rPr>
              <w:rFonts w:ascii="Times New Roman" w:eastAsia="楷体" w:hAnsi="Times New Roman" w:cs="Times New Roman"/>
              <w:b/>
              <w:sz w:val="44"/>
              <w:szCs w:val="44"/>
            </w:rPr>
          </w:pPr>
          <w:r w:rsidRPr="001B4DA6">
            <w:rPr>
              <w:rFonts w:ascii="Times New Roman" w:eastAsia="楷体" w:hAnsi="Times New Roman" w:cs="Times New Roman" w:hint="eastAsia"/>
              <w:b/>
              <w:sz w:val="44"/>
              <w:szCs w:val="44"/>
            </w:rPr>
            <w:t>“中压冷缩电缆附件界面压力无损检测平台及分析算法研究”技术服务采购</w:t>
          </w:r>
        </w:p>
      </w:sdtContent>
    </w:sdt>
    <w:p w14:paraId="2F3D3846" w14:textId="77777777" w:rsidR="00BF5B68" w:rsidRDefault="00DD6618">
      <w:pPr>
        <w:jc w:val="center"/>
        <w:rPr>
          <w:rFonts w:ascii="楷体" w:eastAsia="楷体" w:hAnsi="楷体"/>
          <w:b/>
          <w:sz w:val="44"/>
          <w:szCs w:val="44"/>
        </w:rPr>
      </w:pPr>
      <w:r>
        <w:rPr>
          <w:rFonts w:ascii="楷体" w:eastAsia="楷体" w:hAnsi="楷体" w:hint="eastAsia"/>
          <w:b/>
          <w:sz w:val="44"/>
          <w:szCs w:val="44"/>
        </w:rPr>
        <w:t>采购</w:t>
      </w:r>
      <w:r>
        <w:rPr>
          <w:rFonts w:ascii="楷体" w:eastAsia="楷体" w:hAnsi="楷体"/>
          <w:b/>
          <w:sz w:val="44"/>
          <w:szCs w:val="44"/>
        </w:rPr>
        <w:t>文件</w:t>
      </w:r>
    </w:p>
    <w:p w14:paraId="5AA4B0C4" w14:textId="77777777" w:rsidR="00BF5B68" w:rsidRDefault="00BF5B68">
      <w:pPr>
        <w:rPr>
          <w:rFonts w:ascii="楷体" w:eastAsia="楷体" w:hAnsi="楷体"/>
          <w:b/>
          <w:sz w:val="44"/>
          <w:szCs w:val="44"/>
        </w:rPr>
      </w:pPr>
    </w:p>
    <w:p w14:paraId="7B1E3926" w14:textId="77777777" w:rsidR="00BF5B68" w:rsidRDefault="00BF5B68">
      <w:pPr>
        <w:rPr>
          <w:rFonts w:ascii="楷体" w:eastAsia="楷体" w:hAnsi="楷体"/>
          <w:b/>
          <w:sz w:val="44"/>
          <w:szCs w:val="44"/>
        </w:rPr>
      </w:pPr>
    </w:p>
    <w:p w14:paraId="518360DD" w14:textId="77777777" w:rsidR="00BF5B68" w:rsidRDefault="00BF5B68">
      <w:pPr>
        <w:rPr>
          <w:rFonts w:ascii="楷体" w:eastAsia="楷体" w:hAnsi="楷体"/>
          <w:b/>
          <w:sz w:val="44"/>
          <w:szCs w:val="44"/>
        </w:rPr>
      </w:pPr>
    </w:p>
    <w:p w14:paraId="3827D414" w14:textId="77777777" w:rsidR="00BF5B68" w:rsidRDefault="00BF5B68">
      <w:pPr>
        <w:rPr>
          <w:rFonts w:ascii="楷体" w:eastAsia="楷体" w:hAnsi="楷体"/>
          <w:b/>
          <w:sz w:val="44"/>
          <w:szCs w:val="44"/>
        </w:rPr>
      </w:pPr>
    </w:p>
    <w:p w14:paraId="6AFFDC47" w14:textId="77777777" w:rsidR="00BF5B68" w:rsidRDefault="00BF5B68">
      <w:pPr>
        <w:rPr>
          <w:rFonts w:ascii="楷体" w:eastAsia="楷体" w:hAnsi="楷体"/>
          <w:b/>
          <w:sz w:val="44"/>
          <w:szCs w:val="44"/>
        </w:rPr>
      </w:pPr>
    </w:p>
    <w:p w14:paraId="74B287E6" w14:textId="77777777" w:rsidR="00BF5B68" w:rsidRDefault="00BF5B68">
      <w:pPr>
        <w:rPr>
          <w:rFonts w:ascii="楷体" w:eastAsia="楷体" w:hAnsi="楷体"/>
          <w:b/>
          <w:sz w:val="44"/>
          <w:szCs w:val="44"/>
        </w:rPr>
      </w:pPr>
    </w:p>
    <w:p w14:paraId="0014895B" w14:textId="77777777" w:rsidR="00BF5B68" w:rsidRDefault="00DD6618">
      <w:pPr>
        <w:jc w:val="center"/>
        <w:rPr>
          <w:rFonts w:ascii="楷体" w:eastAsia="楷体" w:hAnsi="楷体"/>
          <w:b/>
          <w:sz w:val="36"/>
          <w:szCs w:val="44"/>
        </w:rPr>
      </w:pPr>
      <w:r>
        <w:rPr>
          <w:rFonts w:ascii="楷体" w:eastAsia="楷体" w:hAnsi="楷体" w:hint="eastAsia"/>
          <w:b/>
          <w:sz w:val="36"/>
          <w:szCs w:val="44"/>
        </w:rPr>
        <w:t>采购单位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461315173"/>
          <w:lock w:val="sdtLocked"/>
          <w:placeholder>
            <w:docPart w:val="0BB2F8C19A694B68BBDBF950377003AD"/>
          </w:placeholder>
        </w:sdtPr>
        <w:sdtEndPr/>
        <w:sdtContent>
          <w:r w:rsidR="00153278">
            <w:rPr>
              <w:rFonts w:ascii="Times New Roman" w:eastAsia="楷体" w:hAnsi="Times New Roman" w:cs="Times New Roman" w:hint="eastAsia"/>
              <w:b/>
              <w:sz w:val="36"/>
              <w:szCs w:val="44"/>
            </w:rPr>
            <w:t>深圳前海蛇口自贸区供电有限公司</w:t>
          </w:r>
        </w:sdtContent>
      </w:sdt>
    </w:p>
    <w:p w14:paraId="2EE612D8" w14:textId="77777777" w:rsidR="00BF5B68" w:rsidRDefault="00DD6618">
      <w:pPr>
        <w:jc w:val="center"/>
        <w:rPr>
          <w:rFonts w:ascii="楷体" w:eastAsia="楷体" w:hAnsi="楷体"/>
          <w:b/>
          <w:sz w:val="36"/>
          <w:szCs w:val="44"/>
        </w:rPr>
      </w:pPr>
      <w:r>
        <w:rPr>
          <w:rFonts w:ascii="楷体" w:eastAsia="楷体" w:hAnsi="楷体" w:hint="eastAsia"/>
          <w:b/>
          <w:sz w:val="36"/>
          <w:szCs w:val="44"/>
        </w:rPr>
        <w:t>招标代理单位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1356156820"/>
          <w:placeholder>
            <w:docPart w:val="520D106300174B9CB8501BB1268146FC"/>
          </w:placeholder>
        </w:sdtPr>
        <w:sdtEndPr/>
        <w:sdtContent>
          <w:r w:rsidR="00153278">
            <w:rPr>
              <w:rFonts w:ascii="Times New Roman" w:eastAsia="楷体" w:hAnsi="Times New Roman" w:cs="Times New Roman" w:hint="eastAsia"/>
              <w:b/>
              <w:sz w:val="36"/>
              <w:szCs w:val="44"/>
            </w:rPr>
            <w:t>深圳前供综合能源有限公司</w:t>
          </w:r>
        </w:sdtContent>
      </w:sdt>
    </w:p>
    <w:p w14:paraId="4B6DB772" w14:textId="77777777" w:rsidR="00BF5B68" w:rsidRDefault="00BF5B68">
      <w:pPr>
        <w:rPr>
          <w:rFonts w:ascii="楷体" w:eastAsia="楷体" w:hAnsi="楷体"/>
          <w:b/>
          <w:sz w:val="36"/>
          <w:szCs w:val="44"/>
        </w:rPr>
      </w:pPr>
    </w:p>
    <w:p w14:paraId="4B2362C3" w14:textId="77777777" w:rsidR="00BF5B68" w:rsidRDefault="00BF5B68">
      <w:pPr>
        <w:rPr>
          <w:rFonts w:ascii="楷体" w:eastAsia="楷体" w:hAnsi="楷体"/>
          <w:b/>
          <w:sz w:val="36"/>
          <w:szCs w:val="44"/>
        </w:rPr>
      </w:pPr>
    </w:p>
    <w:p w14:paraId="27909E38" w14:textId="4707E9BD" w:rsidR="00BF5B68" w:rsidRDefault="009C0A4C">
      <w:pPr>
        <w:jc w:val="center"/>
        <w:rPr>
          <w:rFonts w:ascii="楷体" w:eastAsia="楷体" w:hAnsi="楷体"/>
          <w:b/>
          <w:sz w:val="36"/>
          <w:szCs w:val="44"/>
        </w:rPr>
      </w:pPr>
      <w:sdt>
        <w:sdtPr>
          <w:rPr>
            <w:rFonts w:ascii="Times New Roman" w:eastAsia="楷体" w:hAnsi="Times New Roman" w:cs="Times New Roman"/>
            <w:b/>
            <w:sz w:val="36"/>
            <w:szCs w:val="44"/>
          </w:rPr>
          <w:alias w:val="填写年份"/>
          <w:tag w:val="填写年份"/>
          <w:id w:val="167845458"/>
          <w:lock w:val="sdtLocked"/>
          <w:placeholder>
            <w:docPart w:val="5A3D5A398F6F409FB714807B5E1F0AE4"/>
          </w:placeholder>
        </w:sdtPr>
        <w:sdtEndPr/>
        <w:sdtContent>
          <w:r w:rsidR="00153278">
            <w:rPr>
              <w:rFonts w:ascii="Times New Roman" w:eastAsia="楷体" w:hAnsi="Times New Roman" w:cs="Times New Roman"/>
              <w:b/>
              <w:sz w:val="36"/>
              <w:szCs w:val="44"/>
            </w:rPr>
            <w:t>2026</w:t>
          </w:r>
        </w:sdtContent>
      </w:sdt>
      <w:r w:rsidR="00DD6618">
        <w:rPr>
          <w:rFonts w:ascii="楷体" w:eastAsia="楷体" w:hAnsi="楷体" w:hint="eastAsia"/>
          <w:b/>
          <w:sz w:val="36"/>
          <w:szCs w:val="44"/>
        </w:rPr>
        <w:t>年</w:t>
      </w:r>
      <w:sdt>
        <w:sdtPr>
          <w:rPr>
            <w:rFonts w:ascii="Times New Roman" w:eastAsia="楷体" w:hAnsi="Times New Roman" w:cs="Times New Roman"/>
            <w:b/>
            <w:sz w:val="36"/>
            <w:szCs w:val="44"/>
          </w:rPr>
          <w:alias w:val="填写月份"/>
          <w:tag w:val="填写月份"/>
          <w:id w:val="864955497"/>
          <w:lock w:val="sdtLocked"/>
          <w:placeholder>
            <w:docPart w:val="309BD572530C470B8530953FA1F244B9"/>
          </w:placeholder>
        </w:sdtPr>
        <w:sdtEndPr/>
        <w:sdtContent>
          <w:r w:rsidR="001B4DA6">
            <w:rPr>
              <w:rFonts w:ascii="Times New Roman" w:eastAsia="楷体" w:hAnsi="Times New Roman" w:cs="Times New Roman"/>
              <w:b/>
              <w:sz w:val="36"/>
              <w:szCs w:val="44"/>
            </w:rPr>
            <w:t>9</w:t>
          </w:r>
        </w:sdtContent>
      </w:sdt>
      <w:r w:rsidR="00DD6618">
        <w:rPr>
          <w:rFonts w:ascii="楷体" w:eastAsia="楷体" w:hAnsi="楷体"/>
          <w:b/>
          <w:sz w:val="36"/>
          <w:szCs w:val="44"/>
        </w:rPr>
        <w:t>月</w:t>
      </w:r>
    </w:p>
    <w:p w14:paraId="721299D7" w14:textId="77777777" w:rsidR="00BF5B68" w:rsidRDefault="00BF5B68">
      <w:pPr>
        <w:widowControl/>
        <w:jc w:val="left"/>
        <w:rPr>
          <w:rFonts w:ascii="宋体" w:eastAsia="宋体" w:hAnsi="宋体"/>
        </w:rPr>
      </w:pPr>
    </w:p>
    <w:p w14:paraId="4EA4C298" w14:textId="77777777" w:rsidR="00BF5B68" w:rsidRDefault="00BF5B68">
      <w:pPr>
        <w:widowControl/>
        <w:jc w:val="left"/>
        <w:rPr>
          <w:rFonts w:ascii="宋体" w:eastAsia="宋体" w:hAnsi="宋体"/>
        </w:rPr>
        <w:sectPr w:rsidR="00BF5B68">
          <w:footerReference w:type="default" r:id="rId8"/>
          <w:pgSz w:w="11906" w:h="16838"/>
          <w:pgMar w:top="1440" w:right="1800" w:bottom="1440" w:left="1800" w:header="851" w:footer="992" w:gutter="0"/>
          <w:cols w:space="425"/>
          <w:titlePg/>
          <w:docGrid w:type="lines" w:linePitch="312"/>
        </w:sectPr>
      </w:pPr>
    </w:p>
    <w:sdt>
      <w:sdtPr>
        <w:rPr>
          <w:rFonts w:asciiTheme="minorHAnsi" w:eastAsiaTheme="minorEastAsia" w:hAnsiTheme="minorHAnsi" w:cstheme="minorBidi"/>
          <w:color w:val="auto"/>
          <w:kern w:val="2"/>
          <w:sz w:val="21"/>
          <w:szCs w:val="22"/>
          <w:lang w:val="zh-CN"/>
        </w:rPr>
        <w:id w:val="13353145"/>
        <w:docPartObj>
          <w:docPartGallery w:val="Table of Contents"/>
          <w:docPartUnique/>
        </w:docPartObj>
      </w:sdtPr>
      <w:sdtEndPr>
        <w:rPr>
          <w:b/>
          <w:bCs/>
        </w:rPr>
      </w:sdtEndPr>
      <w:sdtContent>
        <w:p w14:paraId="21CA13DE" w14:textId="77777777" w:rsidR="00BF5B68" w:rsidRDefault="00DD6618">
          <w:pPr>
            <w:pStyle w:val="TOC1"/>
            <w:jc w:val="center"/>
          </w:pPr>
          <w:r>
            <w:rPr>
              <w:lang w:val="zh-CN"/>
            </w:rPr>
            <w:t>目录</w:t>
          </w:r>
        </w:p>
        <w:p w14:paraId="25BAC04F" w14:textId="1CF94EA3" w:rsidR="003A4AAB" w:rsidRDefault="00DD6618">
          <w:pPr>
            <w:pStyle w:val="11"/>
            <w:tabs>
              <w:tab w:val="right" w:leader="dot" w:pos="8296"/>
            </w:tabs>
            <w:rPr>
              <w:noProof/>
            </w:rPr>
          </w:pPr>
          <w:r>
            <w:fldChar w:fldCharType="begin"/>
          </w:r>
          <w:r>
            <w:instrText xml:space="preserve"> TOC \o "1-2" \h \z \u </w:instrText>
          </w:r>
          <w:r>
            <w:fldChar w:fldCharType="separate"/>
          </w:r>
          <w:hyperlink w:anchor="_Toc238740047" w:history="1">
            <w:r w:rsidR="003A4AAB" w:rsidRPr="00396013">
              <w:rPr>
                <w:rStyle w:val="af1"/>
                <w:rFonts w:ascii="黑体" w:eastAsia="黑体" w:hAnsi="黑体"/>
                <w:b/>
                <w:bCs/>
                <w:noProof/>
              </w:rPr>
              <w:t>第一章 供应商须知</w:t>
            </w:r>
            <w:r w:rsidR="003A4AAB">
              <w:rPr>
                <w:noProof/>
                <w:webHidden/>
              </w:rPr>
              <w:tab/>
            </w:r>
            <w:r w:rsidR="003A4AAB">
              <w:rPr>
                <w:noProof/>
                <w:webHidden/>
              </w:rPr>
              <w:fldChar w:fldCharType="begin"/>
            </w:r>
            <w:r w:rsidR="003A4AAB">
              <w:rPr>
                <w:noProof/>
                <w:webHidden/>
              </w:rPr>
              <w:instrText xml:space="preserve"> PAGEREF _Toc238740047 \h </w:instrText>
            </w:r>
            <w:r w:rsidR="003A4AAB">
              <w:rPr>
                <w:noProof/>
                <w:webHidden/>
              </w:rPr>
            </w:r>
            <w:r w:rsidR="003A4AAB">
              <w:rPr>
                <w:noProof/>
                <w:webHidden/>
              </w:rPr>
              <w:fldChar w:fldCharType="separate"/>
            </w:r>
            <w:r w:rsidR="001B4DA6">
              <w:rPr>
                <w:noProof/>
                <w:webHidden/>
              </w:rPr>
              <w:t>3</w:t>
            </w:r>
            <w:r w:rsidR="003A4AAB">
              <w:rPr>
                <w:noProof/>
                <w:webHidden/>
              </w:rPr>
              <w:fldChar w:fldCharType="end"/>
            </w:r>
          </w:hyperlink>
        </w:p>
        <w:p w14:paraId="08704FF3" w14:textId="6C812634" w:rsidR="003A4AAB" w:rsidRDefault="009C0A4C">
          <w:pPr>
            <w:pStyle w:val="21"/>
            <w:tabs>
              <w:tab w:val="right" w:leader="dot" w:pos="8296"/>
            </w:tabs>
            <w:rPr>
              <w:rFonts w:cstheme="minorBidi"/>
              <w:noProof/>
              <w:kern w:val="2"/>
              <w:sz w:val="21"/>
            </w:rPr>
          </w:pPr>
          <w:hyperlink w:anchor="_Toc238740048" w:history="1">
            <w:r w:rsidR="003A4AAB" w:rsidRPr="00396013">
              <w:rPr>
                <w:rStyle w:val="af1"/>
                <w:rFonts w:ascii="黑体" w:eastAsia="黑体" w:hAnsi="黑体"/>
                <w:b/>
                <w:bCs/>
                <w:noProof/>
              </w:rPr>
              <w:t>第一节 供应商须知前附表</w:t>
            </w:r>
            <w:r w:rsidR="003A4AAB">
              <w:rPr>
                <w:noProof/>
                <w:webHidden/>
              </w:rPr>
              <w:tab/>
            </w:r>
            <w:r w:rsidR="003A4AAB">
              <w:rPr>
                <w:noProof/>
                <w:webHidden/>
              </w:rPr>
              <w:fldChar w:fldCharType="begin"/>
            </w:r>
            <w:r w:rsidR="003A4AAB">
              <w:rPr>
                <w:noProof/>
                <w:webHidden/>
              </w:rPr>
              <w:instrText xml:space="preserve"> PAGEREF _Toc238740048 \h </w:instrText>
            </w:r>
            <w:r w:rsidR="003A4AAB">
              <w:rPr>
                <w:noProof/>
                <w:webHidden/>
              </w:rPr>
            </w:r>
            <w:r w:rsidR="003A4AAB">
              <w:rPr>
                <w:noProof/>
                <w:webHidden/>
              </w:rPr>
              <w:fldChar w:fldCharType="separate"/>
            </w:r>
            <w:r w:rsidR="001B4DA6">
              <w:rPr>
                <w:noProof/>
                <w:webHidden/>
              </w:rPr>
              <w:t>3</w:t>
            </w:r>
            <w:r w:rsidR="003A4AAB">
              <w:rPr>
                <w:noProof/>
                <w:webHidden/>
              </w:rPr>
              <w:fldChar w:fldCharType="end"/>
            </w:r>
          </w:hyperlink>
        </w:p>
        <w:p w14:paraId="57B7C80F" w14:textId="7A33E452" w:rsidR="003A4AAB" w:rsidRDefault="009C0A4C">
          <w:pPr>
            <w:pStyle w:val="21"/>
            <w:tabs>
              <w:tab w:val="right" w:leader="dot" w:pos="8296"/>
            </w:tabs>
            <w:rPr>
              <w:rFonts w:cstheme="minorBidi"/>
              <w:noProof/>
              <w:kern w:val="2"/>
              <w:sz w:val="21"/>
            </w:rPr>
          </w:pPr>
          <w:hyperlink w:anchor="_Toc238740049" w:history="1">
            <w:r w:rsidR="003A4AAB" w:rsidRPr="00396013">
              <w:rPr>
                <w:rStyle w:val="af1"/>
                <w:rFonts w:ascii="Times New Roman" w:eastAsia="黑体" w:hAnsi="Times New Roman"/>
                <w:b/>
                <w:bCs/>
                <w:noProof/>
              </w:rPr>
              <w:t>第二节</w:t>
            </w:r>
            <w:r w:rsidR="003A4AAB" w:rsidRPr="00396013">
              <w:rPr>
                <w:rStyle w:val="af1"/>
                <w:rFonts w:ascii="Times New Roman" w:eastAsia="黑体" w:hAnsi="Times New Roman"/>
                <w:b/>
                <w:bCs/>
                <w:noProof/>
              </w:rPr>
              <w:t xml:space="preserve"> </w:t>
            </w:r>
            <w:r w:rsidR="003A4AAB" w:rsidRPr="00396013">
              <w:rPr>
                <w:rStyle w:val="af1"/>
                <w:rFonts w:ascii="Times New Roman" w:eastAsia="黑体" w:hAnsi="Times New Roman"/>
                <w:b/>
                <w:bCs/>
                <w:noProof/>
              </w:rPr>
              <w:t>否决性条款摘要</w:t>
            </w:r>
            <w:r w:rsidR="003A4AAB">
              <w:rPr>
                <w:noProof/>
                <w:webHidden/>
              </w:rPr>
              <w:tab/>
            </w:r>
            <w:r w:rsidR="003A4AAB">
              <w:rPr>
                <w:noProof/>
                <w:webHidden/>
              </w:rPr>
              <w:fldChar w:fldCharType="begin"/>
            </w:r>
            <w:r w:rsidR="003A4AAB">
              <w:rPr>
                <w:noProof/>
                <w:webHidden/>
              </w:rPr>
              <w:instrText xml:space="preserve"> PAGEREF _Toc238740049 \h </w:instrText>
            </w:r>
            <w:r w:rsidR="003A4AAB">
              <w:rPr>
                <w:noProof/>
                <w:webHidden/>
              </w:rPr>
            </w:r>
            <w:r w:rsidR="003A4AAB">
              <w:rPr>
                <w:noProof/>
                <w:webHidden/>
              </w:rPr>
              <w:fldChar w:fldCharType="separate"/>
            </w:r>
            <w:r w:rsidR="001B4DA6">
              <w:rPr>
                <w:noProof/>
                <w:webHidden/>
              </w:rPr>
              <w:t>10</w:t>
            </w:r>
            <w:r w:rsidR="003A4AAB">
              <w:rPr>
                <w:noProof/>
                <w:webHidden/>
              </w:rPr>
              <w:fldChar w:fldCharType="end"/>
            </w:r>
          </w:hyperlink>
        </w:p>
        <w:p w14:paraId="4082DCCA" w14:textId="03697CE4" w:rsidR="003A4AAB" w:rsidRDefault="009C0A4C">
          <w:pPr>
            <w:pStyle w:val="21"/>
            <w:tabs>
              <w:tab w:val="right" w:leader="dot" w:pos="8296"/>
            </w:tabs>
            <w:rPr>
              <w:rFonts w:cstheme="minorBidi"/>
              <w:noProof/>
              <w:kern w:val="2"/>
              <w:sz w:val="21"/>
            </w:rPr>
          </w:pPr>
          <w:hyperlink w:anchor="_Toc238740050" w:history="1">
            <w:r w:rsidR="003A4AAB" w:rsidRPr="00396013">
              <w:rPr>
                <w:rStyle w:val="af1"/>
                <w:rFonts w:ascii="Times New Roman" w:eastAsia="黑体" w:hAnsi="Times New Roman"/>
                <w:b/>
                <w:bCs/>
                <w:noProof/>
              </w:rPr>
              <w:t>第三节</w:t>
            </w:r>
            <w:r w:rsidR="003A4AAB" w:rsidRPr="00396013">
              <w:rPr>
                <w:rStyle w:val="af1"/>
                <w:rFonts w:ascii="Times New Roman" w:eastAsia="黑体" w:hAnsi="Times New Roman"/>
                <w:b/>
                <w:bCs/>
                <w:noProof/>
              </w:rPr>
              <w:t xml:space="preserve"> </w:t>
            </w:r>
            <w:r w:rsidR="003A4AAB" w:rsidRPr="00396013">
              <w:rPr>
                <w:rStyle w:val="af1"/>
                <w:rFonts w:ascii="Times New Roman" w:eastAsia="黑体" w:hAnsi="Times New Roman"/>
                <w:b/>
                <w:bCs/>
                <w:noProof/>
              </w:rPr>
              <w:t>供应商须知</w:t>
            </w:r>
            <w:r w:rsidR="003A4AAB">
              <w:rPr>
                <w:noProof/>
                <w:webHidden/>
              </w:rPr>
              <w:tab/>
            </w:r>
            <w:r w:rsidR="003A4AAB">
              <w:rPr>
                <w:noProof/>
                <w:webHidden/>
              </w:rPr>
              <w:fldChar w:fldCharType="begin"/>
            </w:r>
            <w:r w:rsidR="003A4AAB">
              <w:rPr>
                <w:noProof/>
                <w:webHidden/>
              </w:rPr>
              <w:instrText xml:space="preserve"> PAGEREF _Toc238740050 \h </w:instrText>
            </w:r>
            <w:r w:rsidR="003A4AAB">
              <w:rPr>
                <w:noProof/>
                <w:webHidden/>
              </w:rPr>
            </w:r>
            <w:r w:rsidR="003A4AAB">
              <w:rPr>
                <w:noProof/>
                <w:webHidden/>
              </w:rPr>
              <w:fldChar w:fldCharType="separate"/>
            </w:r>
            <w:r w:rsidR="001B4DA6">
              <w:rPr>
                <w:noProof/>
                <w:webHidden/>
              </w:rPr>
              <w:t>12</w:t>
            </w:r>
            <w:r w:rsidR="003A4AAB">
              <w:rPr>
                <w:noProof/>
                <w:webHidden/>
              </w:rPr>
              <w:fldChar w:fldCharType="end"/>
            </w:r>
          </w:hyperlink>
        </w:p>
        <w:p w14:paraId="775CF617" w14:textId="10FBC1AF" w:rsidR="003A4AAB" w:rsidRDefault="009C0A4C">
          <w:pPr>
            <w:pStyle w:val="11"/>
            <w:tabs>
              <w:tab w:val="right" w:leader="dot" w:pos="8296"/>
            </w:tabs>
            <w:rPr>
              <w:noProof/>
            </w:rPr>
          </w:pPr>
          <w:hyperlink w:anchor="_Toc238740051" w:history="1">
            <w:r w:rsidR="003A4AAB" w:rsidRPr="00396013">
              <w:rPr>
                <w:rStyle w:val="af1"/>
                <w:rFonts w:ascii="黑体" w:eastAsia="黑体" w:hAnsi="黑体"/>
                <w:b/>
                <w:bCs/>
                <w:noProof/>
              </w:rPr>
              <w:t>第二章 报价文件格式</w:t>
            </w:r>
            <w:r w:rsidR="003A4AAB">
              <w:rPr>
                <w:noProof/>
                <w:webHidden/>
              </w:rPr>
              <w:tab/>
            </w:r>
            <w:r w:rsidR="003A4AAB">
              <w:rPr>
                <w:noProof/>
                <w:webHidden/>
              </w:rPr>
              <w:fldChar w:fldCharType="begin"/>
            </w:r>
            <w:r w:rsidR="003A4AAB">
              <w:rPr>
                <w:noProof/>
                <w:webHidden/>
              </w:rPr>
              <w:instrText xml:space="preserve"> PAGEREF _Toc238740051 \h </w:instrText>
            </w:r>
            <w:r w:rsidR="003A4AAB">
              <w:rPr>
                <w:noProof/>
                <w:webHidden/>
              </w:rPr>
            </w:r>
            <w:r w:rsidR="003A4AAB">
              <w:rPr>
                <w:noProof/>
                <w:webHidden/>
              </w:rPr>
              <w:fldChar w:fldCharType="separate"/>
            </w:r>
            <w:r w:rsidR="001B4DA6">
              <w:rPr>
                <w:noProof/>
                <w:webHidden/>
              </w:rPr>
              <w:t>29</w:t>
            </w:r>
            <w:r w:rsidR="003A4AAB">
              <w:rPr>
                <w:noProof/>
                <w:webHidden/>
              </w:rPr>
              <w:fldChar w:fldCharType="end"/>
            </w:r>
          </w:hyperlink>
        </w:p>
        <w:p w14:paraId="4459BFD9" w14:textId="0D7138C4" w:rsidR="003A4AAB" w:rsidRDefault="009C0A4C">
          <w:pPr>
            <w:pStyle w:val="21"/>
            <w:tabs>
              <w:tab w:val="right" w:leader="dot" w:pos="8296"/>
            </w:tabs>
            <w:rPr>
              <w:rFonts w:cstheme="minorBidi"/>
              <w:noProof/>
              <w:kern w:val="2"/>
              <w:sz w:val="21"/>
            </w:rPr>
          </w:pPr>
          <w:hyperlink w:anchor="_Toc238740052" w:history="1">
            <w:r w:rsidR="003A4AAB" w:rsidRPr="00396013">
              <w:rPr>
                <w:rStyle w:val="af1"/>
                <w:rFonts w:ascii="宋体" w:eastAsia="宋体" w:hAnsi="宋体"/>
                <w:b/>
                <w:noProof/>
              </w:rPr>
              <w:t>价格文件</w:t>
            </w:r>
            <w:r w:rsidR="003A4AAB">
              <w:rPr>
                <w:noProof/>
                <w:webHidden/>
              </w:rPr>
              <w:tab/>
            </w:r>
            <w:r w:rsidR="003A4AAB">
              <w:rPr>
                <w:noProof/>
                <w:webHidden/>
              </w:rPr>
              <w:fldChar w:fldCharType="begin"/>
            </w:r>
            <w:r w:rsidR="003A4AAB">
              <w:rPr>
                <w:noProof/>
                <w:webHidden/>
              </w:rPr>
              <w:instrText xml:space="preserve"> PAGEREF _Toc238740052 \h </w:instrText>
            </w:r>
            <w:r w:rsidR="003A4AAB">
              <w:rPr>
                <w:noProof/>
                <w:webHidden/>
              </w:rPr>
            </w:r>
            <w:r w:rsidR="003A4AAB">
              <w:rPr>
                <w:noProof/>
                <w:webHidden/>
              </w:rPr>
              <w:fldChar w:fldCharType="separate"/>
            </w:r>
            <w:r w:rsidR="001B4DA6">
              <w:rPr>
                <w:noProof/>
                <w:webHidden/>
              </w:rPr>
              <w:t>30</w:t>
            </w:r>
            <w:r w:rsidR="003A4AAB">
              <w:rPr>
                <w:noProof/>
                <w:webHidden/>
              </w:rPr>
              <w:fldChar w:fldCharType="end"/>
            </w:r>
          </w:hyperlink>
        </w:p>
        <w:p w14:paraId="25ADA289" w14:textId="6AA1FD5C" w:rsidR="003A4AAB" w:rsidRDefault="009C0A4C">
          <w:pPr>
            <w:pStyle w:val="21"/>
            <w:tabs>
              <w:tab w:val="right" w:leader="dot" w:pos="8296"/>
            </w:tabs>
            <w:rPr>
              <w:rFonts w:cstheme="minorBidi"/>
              <w:noProof/>
              <w:kern w:val="2"/>
              <w:sz w:val="21"/>
            </w:rPr>
          </w:pPr>
          <w:hyperlink w:anchor="_Toc238740054" w:history="1">
            <w:r w:rsidR="003A4AAB" w:rsidRPr="00396013">
              <w:rPr>
                <w:rStyle w:val="af1"/>
                <w:rFonts w:ascii="宋体" w:eastAsia="宋体" w:hAnsi="宋体"/>
                <w:b/>
                <w:noProof/>
              </w:rPr>
              <w:t>其他文件</w:t>
            </w:r>
            <w:r w:rsidR="003A4AAB">
              <w:rPr>
                <w:noProof/>
                <w:webHidden/>
              </w:rPr>
              <w:tab/>
            </w:r>
            <w:r w:rsidR="003A4AAB">
              <w:rPr>
                <w:noProof/>
                <w:webHidden/>
              </w:rPr>
              <w:fldChar w:fldCharType="begin"/>
            </w:r>
            <w:r w:rsidR="003A4AAB">
              <w:rPr>
                <w:noProof/>
                <w:webHidden/>
              </w:rPr>
              <w:instrText xml:space="preserve"> PAGEREF _Toc238740054 \h </w:instrText>
            </w:r>
            <w:r w:rsidR="003A4AAB">
              <w:rPr>
                <w:noProof/>
                <w:webHidden/>
              </w:rPr>
            </w:r>
            <w:r w:rsidR="003A4AAB">
              <w:rPr>
                <w:noProof/>
                <w:webHidden/>
              </w:rPr>
              <w:fldChar w:fldCharType="separate"/>
            </w:r>
            <w:r w:rsidR="001B4DA6">
              <w:rPr>
                <w:noProof/>
                <w:webHidden/>
              </w:rPr>
              <w:t>35</w:t>
            </w:r>
            <w:r w:rsidR="003A4AAB">
              <w:rPr>
                <w:noProof/>
                <w:webHidden/>
              </w:rPr>
              <w:fldChar w:fldCharType="end"/>
            </w:r>
          </w:hyperlink>
        </w:p>
        <w:p w14:paraId="7882C848" w14:textId="5216AED3" w:rsidR="003A4AAB" w:rsidRDefault="009C0A4C">
          <w:pPr>
            <w:pStyle w:val="11"/>
            <w:tabs>
              <w:tab w:val="right" w:leader="dot" w:pos="8296"/>
            </w:tabs>
            <w:rPr>
              <w:noProof/>
            </w:rPr>
          </w:pPr>
          <w:hyperlink w:anchor="_Toc238740059" w:history="1">
            <w:r w:rsidR="003A4AAB" w:rsidRPr="00396013">
              <w:rPr>
                <w:rStyle w:val="af1"/>
                <w:rFonts w:ascii="黑体" w:eastAsia="黑体" w:hAnsi="黑体"/>
                <w:b/>
                <w:bCs/>
                <w:noProof/>
              </w:rPr>
              <w:t>第三章 合同条款及格式</w:t>
            </w:r>
            <w:r w:rsidR="003A4AAB">
              <w:rPr>
                <w:noProof/>
                <w:webHidden/>
              </w:rPr>
              <w:tab/>
            </w:r>
            <w:r w:rsidR="003A4AAB">
              <w:rPr>
                <w:noProof/>
                <w:webHidden/>
              </w:rPr>
              <w:fldChar w:fldCharType="begin"/>
            </w:r>
            <w:r w:rsidR="003A4AAB">
              <w:rPr>
                <w:noProof/>
                <w:webHidden/>
              </w:rPr>
              <w:instrText xml:space="preserve"> PAGEREF _Toc238740059 \h </w:instrText>
            </w:r>
            <w:r w:rsidR="003A4AAB">
              <w:rPr>
                <w:noProof/>
                <w:webHidden/>
              </w:rPr>
            </w:r>
            <w:r w:rsidR="003A4AAB">
              <w:rPr>
                <w:noProof/>
                <w:webHidden/>
              </w:rPr>
              <w:fldChar w:fldCharType="separate"/>
            </w:r>
            <w:r w:rsidR="001B4DA6">
              <w:rPr>
                <w:noProof/>
                <w:webHidden/>
              </w:rPr>
              <w:t>57</w:t>
            </w:r>
            <w:r w:rsidR="003A4AAB">
              <w:rPr>
                <w:noProof/>
                <w:webHidden/>
              </w:rPr>
              <w:fldChar w:fldCharType="end"/>
            </w:r>
          </w:hyperlink>
        </w:p>
        <w:p w14:paraId="4C4A6971" w14:textId="6CE0D69F" w:rsidR="003A4AAB" w:rsidRDefault="009C0A4C">
          <w:pPr>
            <w:pStyle w:val="11"/>
            <w:tabs>
              <w:tab w:val="right" w:leader="dot" w:pos="8296"/>
            </w:tabs>
            <w:rPr>
              <w:noProof/>
            </w:rPr>
          </w:pPr>
          <w:hyperlink w:anchor="_Toc238740060" w:history="1">
            <w:r w:rsidR="003A4AAB" w:rsidRPr="00396013">
              <w:rPr>
                <w:rStyle w:val="af1"/>
                <w:rFonts w:ascii="黑体" w:eastAsia="黑体" w:hAnsi="黑体"/>
                <w:b/>
                <w:bCs/>
                <w:noProof/>
              </w:rPr>
              <w:t>第四章 评审办法</w:t>
            </w:r>
            <w:r w:rsidR="003A4AAB">
              <w:rPr>
                <w:noProof/>
                <w:webHidden/>
              </w:rPr>
              <w:tab/>
            </w:r>
            <w:r w:rsidR="003A4AAB">
              <w:rPr>
                <w:noProof/>
                <w:webHidden/>
              </w:rPr>
              <w:fldChar w:fldCharType="begin"/>
            </w:r>
            <w:r w:rsidR="003A4AAB">
              <w:rPr>
                <w:noProof/>
                <w:webHidden/>
              </w:rPr>
              <w:instrText xml:space="preserve"> PAGEREF _Toc238740060 \h </w:instrText>
            </w:r>
            <w:r w:rsidR="003A4AAB">
              <w:rPr>
                <w:noProof/>
                <w:webHidden/>
              </w:rPr>
            </w:r>
            <w:r w:rsidR="003A4AAB">
              <w:rPr>
                <w:noProof/>
                <w:webHidden/>
              </w:rPr>
              <w:fldChar w:fldCharType="separate"/>
            </w:r>
            <w:r w:rsidR="001B4DA6">
              <w:rPr>
                <w:noProof/>
                <w:webHidden/>
              </w:rPr>
              <w:t>73</w:t>
            </w:r>
            <w:r w:rsidR="003A4AAB">
              <w:rPr>
                <w:noProof/>
                <w:webHidden/>
              </w:rPr>
              <w:fldChar w:fldCharType="end"/>
            </w:r>
          </w:hyperlink>
        </w:p>
        <w:p w14:paraId="5DBBF47B" w14:textId="180000FC" w:rsidR="003A4AAB" w:rsidRDefault="009C0A4C">
          <w:pPr>
            <w:pStyle w:val="21"/>
            <w:tabs>
              <w:tab w:val="right" w:leader="dot" w:pos="8296"/>
            </w:tabs>
            <w:rPr>
              <w:rFonts w:cstheme="minorBidi"/>
              <w:noProof/>
              <w:kern w:val="2"/>
              <w:sz w:val="21"/>
            </w:rPr>
          </w:pPr>
          <w:hyperlink w:anchor="_Toc238740061" w:history="1">
            <w:r w:rsidR="003A4AAB" w:rsidRPr="00396013">
              <w:rPr>
                <w:rStyle w:val="af1"/>
                <w:rFonts w:ascii="黑体" w:eastAsia="黑体" w:hAnsi="黑体"/>
                <w:b/>
                <w:bCs/>
                <w:noProof/>
              </w:rPr>
              <w:t>定性评审法（评定分离）</w:t>
            </w:r>
            <w:r w:rsidR="003A4AAB">
              <w:rPr>
                <w:noProof/>
                <w:webHidden/>
              </w:rPr>
              <w:tab/>
            </w:r>
            <w:r w:rsidR="003A4AAB">
              <w:rPr>
                <w:noProof/>
                <w:webHidden/>
              </w:rPr>
              <w:fldChar w:fldCharType="begin"/>
            </w:r>
            <w:r w:rsidR="003A4AAB">
              <w:rPr>
                <w:noProof/>
                <w:webHidden/>
              </w:rPr>
              <w:instrText xml:space="preserve"> PAGEREF _Toc238740061 \h </w:instrText>
            </w:r>
            <w:r w:rsidR="003A4AAB">
              <w:rPr>
                <w:noProof/>
                <w:webHidden/>
              </w:rPr>
            </w:r>
            <w:r w:rsidR="003A4AAB">
              <w:rPr>
                <w:noProof/>
                <w:webHidden/>
              </w:rPr>
              <w:fldChar w:fldCharType="separate"/>
            </w:r>
            <w:r w:rsidR="001B4DA6">
              <w:rPr>
                <w:noProof/>
                <w:webHidden/>
              </w:rPr>
              <w:t>73</w:t>
            </w:r>
            <w:r w:rsidR="003A4AAB">
              <w:rPr>
                <w:noProof/>
                <w:webHidden/>
              </w:rPr>
              <w:fldChar w:fldCharType="end"/>
            </w:r>
          </w:hyperlink>
        </w:p>
        <w:p w14:paraId="0E9F0A1F" w14:textId="25F80121" w:rsidR="003A4AAB" w:rsidRDefault="009C0A4C">
          <w:pPr>
            <w:pStyle w:val="11"/>
            <w:tabs>
              <w:tab w:val="right" w:leader="dot" w:pos="8296"/>
            </w:tabs>
            <w:rPr>
              <w:noProof/>
            </w:rPr>
          </w:pPr>
          <w:hyperlink w:anchor="_Toc238740062" w:history="1">
            <w:r w:rsidR="003A4AAB" w:rsidRPr="00396013">
              <w:rPr>
                <w:rStyle w:val="af1"/>
                <w:rFonts w:ascii="黑体" w:eastAsia="黑体" w:hAnsi="黑体"/>
                <w:b/>
                <w:bCs/>
                <w:noProof/>
              </w:rPr>
              <w:t>第五章 项目需求书</w:t>
            </w:r>
            <w:r w:rsidR="003A4AAB">
              <w:rPr>
                <w:noProof/>
                <w:webHidden/>
              </w:rPr>
              <w:tab/>
            </w:r>
            <w:r w:rsidR="003A4AAB">
              <w:rPr>
                <w:noProof/>
                <w:webHidden/>
              </w:rPr>
              <w:fldChar w:fldCharType="begin"/>
            </w:r>
            <w:r w:rsidR="003A4AAB">
              <w:rPr>
                <w:noProof/>
                <w:webHidden/>
              </w:rPr>
              <w:instrText xml:space="preserve"> PAGEREF _Toc238740062 \h </w:instrText>
            </w:r>
            <w:r w:rsidR="003A4AAB">
              <w:rPr>
                <w:noProof/>
                <w:webHidden/>
              </w:rPr>
            </w:r>
            <w:r w:rsidR="003A4AAB">
              <w:rPr>
                <w:noProof/>
                <w:webHidden/>
              </w:rPr>
              <w:fldChar w:fldCharType="separate"/>
            </w:r>
            <w:r w:rsidR="001B4DA6">
              <w:rPr>
                <w:noProof/>
                <w:webHidden/>
              </w:rPr>
              <w:t>80</w:t>
            </w:r>
            <w:r w:rsidR="003A4AAB">
              <w:rPr>
                <w:noProof/>
                <w:webHidden/>
              </w:rPr>
              <w:fldChar w:fldCharType="end"/>
            </w:r>
          </w:hyperlink>
        </w:p>
        <w:p w14:paraId="06540F46" w14:textId="68CC86EE" w:rsidR="003A4AAB" w:rsidRDefault="009C0A4C">
          <w:pPr>
            <w:pStyle w:val="21"/>
            <w:tabs>
              <w:tab w:val="right" w:leader="dot" w:pos="8296"/>
            </w:tabs>
            <w:rPr>
              <w:rFonts w:cstheme="minorBidi"/>
              <w:noProof/>
              <w:kern w:val="2"/>
              <w:sz w:val="21"/>
            </w:rPr>
          </w:pPr>
          <w:hyperlink w:anchor="_Toc238740063" w:history="1">
            <w:r w:rsidR="003A4AAB" w:rsidRPr="00396013">
              <w:rPr>
                <w:rStyle w:val="af1"/>
                <w:rFonts w:ascii="黑体" w:eastAsia="黑体" w:hAnsi="黑体"/>
                <w:b/>
                <w:bCs/>
                <w:noProof/>
              </w:rPr>
              <w:t>第一节 项目实质性要求和条件</w:t>
            </w:r>
            <w:r w:rsidR="003A4AAB">
              <w:rPr>
                <w:noProof/>
                <w:webHidden/>
              </w:rPr>
              <w:tab/>
            </w:r>
            <w:r w:rsidR="003A4AAB">
              <w:rPr>
                <w:noProof/>
                <w:webHidden/>
              </w:rPr>
              <w:fldChar w:fldCharType="begin"/>
            </w:r>
            <w:r w:rsidR="003A4AAB">
              <w:rPr>
                <w:noProof/>
                <w:webHidden/>
              </w:rPr>
              <w:instrText xml:space="preserve"> PAGEREF _Toc238740063 \h </w:instrText>
            </w:r>
            <w:r w:rsidR="003A4AAB">
              <w:rPr>
                <w:noProof/>
                <w:webHidden/>
              </w:rPr>
            </w:r>
            <w:r w:rsidR="003A4AAB">
              <w:rPr>
                <w:noProof/>
                <w:webHidden/>
              </w:rPr>
              <w:fldChar w:fldCharType="separate"/>
            </w:r>
            <w:r w:rsidR="001B4DA6">
              <w:rPr>
                <w:noProof/>
                <w:webHidden/>
              </w:rPr>
              <w:t>80</w:t>
            </w:r>
            <w:r w:rsidR="003A4AAB">
              <w:rPr>
                <w:noProof/>
                <w:webHidden/>
              </w:rPr>
              <w:fldChar w:fldCharType="end"/>
            </w:r>
          </w:hyperlink>
        </w:p>
        <w:p w14:paraId="61DA92E5" w14:textId="0F555D56" w:rsidR="003A4AAB" w:rsidRDefault="009C0A4C">
          <w:pPr>
            <w:pStyle w:val="21"/>
            <w:tabs>
              <w:tab w:val="right" w:leader="dot" w:pos="8296"/>
            </w:tabs>
            <w:rPr>
              <w:rFonts w:cstheme="minorBidi"/>
              <w:noProof/>
              <w:kern w:val="2"/>
              <w:sz w:val="21"/>
            </w:rPr>
          </w:pPr>
          <w:hyperlink w:anchor="_Toc238740064" w:history="1">
            <w:r w:rsidR="003A4AAB" w:rsidRPr="00396013">
              <w:rPr>
                <w:rStyle w:val="af1"/>
                <w:rFonts w:ascii="黑体" w:eastAsia="黑体" w:hAnsi="黑体"/>
                <w:b/>
                <w:bCs/>
                <w:noProof/>
              </w:rPr>
              <w:t>第二节 商务要求</w:t>
            </w:r>
            <w:r w:rsidR="003A4AAB">
              <w:rPr>
                <w:noProof/>
                <w:webHidden/>
              </w:rPr>
              <w:tab/>
            </w:r>
            <w:r w:rsidR="003A4AAB">
              <w:rPr>
                <w:noProof/>
                <w:webHidden/>
              </w:rPr>
              <w:fldChar w:fldCharType="begin"/>
            </w:r>
            <w:r w:rsidR="003A4AAB">
              <w:rPr>
                <w:noProof/>
                <w:webHidden/>
              </w:rPr>
              <w:instrText xml:space="preserve"> PAGEREF _Toc238740064 \h </w:instrText>
            </w:r>
            <w:r w:rsidR="003A4AAB">
              <w:rPr>
                <w:noProof/>
                <w:webHidden/>
              </w:rPr>
            </w:r>
            <w:r w:rsidR="003A4AAB">
              <w:rPr>
                <w:noProof/>
                <w:webHidden/>
              </w:rPr>
              <w:fldChar w:fldCharType="separate"/>
            </w:r>
            <w:r w:rsidR="001B4DA6">
              <w:rPr>
                <w:noProof/>
                <w:webHidden/>
              </w:rPr>
              <w:t>81</w:t>
            </w:r>
            <w:r w:rsidR="003A4AAB">
              <w:rPr>
                <w:noProof/>
                <w:webHidden/>
              </w:rPr>
              <w:fldChar w:fldCharType="end"/>
            </w:r>
          </w:hyperlink>
        </w:p>
        <w:p w14:paraId="19424A50" w14:textId="32753632" w:rsidR="003A4AAB" w:rsidRDefault="009C0A4C">
          <w:pPr>
            <w:pStyle w:val="21"/>
            <w:tabs>
              <w:tab w:val="right" w:leader="dot" w:pos="8296"/>
            </w:tabs>
            <w:rPr>
              <w:rFonts w:cstheme="minorBidi"/>
              <w:noProof/>
              <w:kern w:val="2"/>
              <w:sz w:val="21"/>
            </w:rPr>
          </w:pPr>
          <w:hyperlink w:anchor="_Toc238740065" w:history="1">
            <w:r w:rsidR="003A4AAB" w:rsidRPr="00396013">
              <w:rPr>
                <w:rStyle w:val="af1"/>
                <w:rFonts w:ascii="黑体" w:eastAsia="黑体" w:hAnsi="黑体"/>
                <w:b/>
                <w:bCs/>
                <w:noProof/>
              </w:rPr>
              <w:t>第三节 技术要求</w:t>
            </w:r>
            <w:r w:rsidR="003A4AAB">
              <w:rPr>
                <w:noProof/>
                <w:webHidden/>
              </w:rPr>
              <w:tab/>
            </w:r>
            <w:r w:rsidR="003A4AAB">
              <w:rPr>
                <w:noProof/>
                <w:webHidden/>
              </w:rPr>
              <w:fldChar w:fldCharType="begin"/>
            </w:r>
            <w:r w:rsidR="003A4AAB">
              <w:rPr>
                <w:noProof/>
                <w:webHidden/>
              </w:rPr>
              <w:instrText xml:space="preserve"> PAGEREF _Toc238740065 \h </w:instrText>
            </w:r>
            <w:r w:rsidR="003A4AAB">
              <w:rPr>
                <w:noProof/>
                <w:webHidden/>
              </w:rPr>
            </w:r>
            <w:r w:rsidR="003A4AAB">
              <w:rPr>
                <w:noProof/>
                <w:webHidden/>
              </w:rPr>
              <w:fldChar w:fldCharType="separate"/>
            </w:r>
            <w:r w:rsidR="001B4DA6">
              <w:rPr>
                <w:noProof/>
                <w:webHidden/>
              </w:rPr>
              <w:t>82</w:t>
            </w:r>
            <w:r w:rsidR="003A4AAB">
              <w:rPr>
                <w:noProof/>
                <w:webHidden/>
              </w:rPr>
              <w:fldChar w:fldCharType="end"/>
            </w:r>
          </w:hyperlink>
        </w:p>
        <w:p w14:paraId="1F29A0DA" w14:textId="060114D2" w:rsidR="003A4AAB" w:rsidRDefault="009C0A4C">
          <w:pPr>
            <w:pStyle w:val="11"/>
            <w:tabs>
              <w:tab w:val="right" w:leader="dot" w:pos="8296"/>
            </w:tabs>
            <w:rPr>
              <w:noProof/>
            </w:rPr>
          </w:pPr>
          <w:hyperlink w:anchor="_Toc238740066" w:history="1">
            <w:r w:rsidR="003A4AAB" w:rsidRPr="00396013">
              <w:rPr>
                <w:rStyle w:val="af1"/>
                <w:rFonts w:ascii="黑体" w:eastAsia="黑体" w:hAnsi="黑体"/>
                <w:b/>
                <w:bCs/>
                <w:noProof/>
              </w:rPr>
              <w:t>第六章 招标代理服务费缴纳说明</w:t>
            </w:r>
            <w:r w:rsidR="003A4AAB">
              <w:rPr>
                <w:noProof/>
                <w:webHidden/>
              </w:rPr>
              <w:tab/>
            </w:r>
            <w:r w:rsidR="003A4AAB">
              <w:rPr>
                <w:noProof/>
                <w:webHidden/>
              </w:rPr>
              <w:fldChar w:fldCharType="begin"/>
            </w:r>
            <w:r w:rsidR="003A4AAB">
              <w:rPr>
                <w:noProof/>
                <w:webHidden/>
              </w:rPr>
              <w:instrText xml:space="preserve"> PAGEREF _Toc238740066 \h </w:instrText>
            </w:r>
            <w:r w:rsidR="003A4AAB">
              <w:rPr>
                <w:noProof/>
                <w:webHidden/>
              </w:rPr>
            </w:r>
            <w:r w:rsidR="003A4AAB">
              <w:rPr>
                <w:noProof/>
                <w:webHidden/>
              </w:rPr>
              <w:fldChar w:fldCharType="separate"/>
            </w:r>
            <w:r w:rsidR="001B4DA6">
              <w:rPr>
                <w:noProof/>
                <w:webHidden/>
              </w:rPr>
              <w:t>83</w:t>
            </w:r>
            <w:r w:rsidR="003A4AAB">
              <w:rPr>
                <w:noProof/>
                <w:webHidden/>
              </w:rPr>
              <w:fldChar w:fldCharType="end"/>
            </w:r>
          </w:hyperlink>
        </w:p>
        <w:p w14:paraId="12E9258D" w14:textId="77777777" w:rsidR="00BF5B68" w:rsidRDefault="00DD6618">
          <w:pPr>
            <w:rPr>
              <w:rFonts w:ascii="宋体" w:eastAsia="宋体" w:hAnsi="宋体"/>
            </w:rPr>
          </w:pPr>
          <w:r>
            <w:fldChar w:fldCharType="end"/>
          </w:r>
        </w:p>
      </w:sdtContent>
    </w:sdt>
    <w:p w14:paraId="15525DFA" w14:textId="77777777" w:rsidR="00BF5B68" w:rsidRDefault="00DD6618">
      <w:pPr>
        <w:widowControl/>
        <w:jc w:val="left"/>
        <w:rPr>
          <w:rFonts w:ascii="宋体" w:eastAsia="宋体" w:hAnsi="宋体"/>
        </w:rPr>
      </w:pPr>
      <w:r>
        <w:rPr>
          <w:rFonts w:ascii="宋体" w:eastAsia="宋体" w:hAnsi="宋体"/>
        </w:rPr>
        <w:br w:type="page"/>
      </w:r>
    </w:p>
    <w:p w14:paraId="13EC0BCD" w14:textId="77777777" w:rsidR="00BF5B68" w:rsidRDefault="00DD6618">
      <w:pPr>
        <w:jc w:val="center"/>
        <w:outlineLvl w:val="0"/>
        <w:rPr>
          <w:rFonts w:ascii="黑体" w:eastAsia="黑体" w:hAnsi="黑体"/>
          <w:b/>
          <w:bCs/>
          <w:sz w:val="44"/>
          <w:szCs w:val="44"/>
        </w:rPr>
      </w:pPr>
      <w:bookmarkStart w:id="0" w:name="_Toc238740047"/>
      <w:r>
        <w:rPr>
          <w:rFonts w:ascii="黑体" w:eastAsia="黑体" w:hAnsi="黑体" w:hint="eastAsia"/>
          <w:b/>
          <w:bCs/>
          <w:sz w:val="44"/>
          <w:szCs w:val="44"/>
        </w:rPr>
        <w:lastRenderedPageBreak/>
        <w:t>第一章 供应商须知</w:t>
      </w:r>
      <w:bookmarkEnd w:id="0"/>
    </w:p>
    <w:p w14:paraId="618D71FD" w14:textId="77777777" w:rsidR="00BF5B68" w:rsidRDefault="00DD6618">
      <w:pPr>
        <w:jc w:val="center"/>
        <w:outlineLvl w:val="1"/>
        <w:rPr>
          <w:rFonts w:ascii="黑体" w:eastAsia="黑体" w:hAnsi="黑体" w:cs="Times New Roman"/>
          <w:b/>
          <w:bCs/>
          <w:sz w:val="30"/>
          <w:szCs w:val="30"/>
        </w:rPr>
      </w:pPr>
      <w:bookmarkStart w:id="1" w:name="_Toc238740048"/>
      <w:r>
        <w:rPr>
          <w:rFonts w:ascii="黑体" w:eastAsia="黑体" w:hAnsi="黑体" w:cs="Times New Roman" w:hint="eastAsia"/>
          <w:b/>
          <w:bCs/>
          <w:sz w:val="30"/>
          <w:szCs w:val="30"/>
        </w:rPr>
        <w:t>第一节 供应商</w:t>
      </w:r>
      <w:r>
        <w:rPr>
          <w:rFonts w:ascii="黑体" w:eastAsia="黑体" w:hAnsi="黑体" w:cs="Times New Roman"/>
          <w:b/>
          <w:bCs/>
          <w:sz w:val="30"/>
          <w:szCs w:val="30"/>
        </w:rPr>
        <w:t>须知前附表</w:t>
      </w:r>
      <w:bookmarkEnd w:id="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120"/>
        <w:gridCol w:w="5749"/>
      </w:tblGrid>
      <w:tr w:rsidR="00BF5B68" w14:paraId="39BF78C5" w14:textId="77777777">
        <w:trPr>
          <w:trHeight w:val="450"/>
          <w:tblHeader/>
          <w:jc w:val="center"/>
        </w:trPr>
        <w:tc>
          <w:tcPr>
            <w:tcW w:w="257" w:type="pct"/>
            <w:vAlign w:val="center"/>
          </w:tcPr>
          <w:p w14:paraId="0A5AF1CC" w14:textId="77777777" w:rsidR="00BF5B68" w:rsidRDefault="00DD6618">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序号</w:t>
            </w:r>
          </w:p>
        </w:tc>
        <w:tc>
          <w:tcPr>
            <w:tcW w:w="1278" w:type="pct"/>
            <w:vAlign w:val="center"/>
          </w:tcPr>
          <w:p w14:paraId="5DFACE63" w14:textId="77777777" w:rsidR="00BF5B68" w:rsidRDefault="00DD6618">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条款名称</w:t>
            </w:r>
          </w:p>
        </w:tc>
        <w:tc>
          <w:tcPr>
            <w:tcW w:w="3465" w:type="pct"/>
            <w:vAlign w:val="center"/>
          </w:tcPr>
          <w:p w14:paraId="79CC9D67" w14:textId="77777777" w:rsidR="00BF5B68" w:rsidRDefault="00DD6618">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 xml:space="preserve">编列内容 </w:t>
            </w:r>
          </w:p>
        </w:tc>
      </w:tr>
      <w:tr w:rsidR="00BF5B68" w14:paraId="7CAEA721" w14:textId="77777777">
        <w:trPr>
          <w:trHeight w:val="781"/>
          <w:jc w:val="center"/>
        </w:trPr>
        <w:tc>
          <w:tcPr>
            <w:tcW w:w="257" w:type="pct"/>
            <w:vAlign w:val="center"/>
          </w:tcPr>
          <w:p w14:paraId="0188FD41" w14:textId="77777777" w:rsidR="00BF5B68" w:rsidRDefault="00BF5B68">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7F68585D" w14:textId="77777777" w:rsidR="00BF5B68" w:rsidRDefault="00DD6618">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采购单位</w:t>
            </w:r>
          </w:p>
        </w:tc>
        <w:tc>
          <w:tcPr>
            <w:tcW w:w="3465" w:type="pct"/>
            <w:vAlign w:val="center"/>
          </w:tcPr>
          <w:p w14:paraId="6112D900" w14:textId="77777777" w:rsidR="00BF5B68" w:rsidRDefault="00DD6618">
            <w:pPr>
              <w:spacing w:line="360" w:lineRule="auto"/>
              <w:rPr>
                <w:rFonts w:ascii="Times New Roman" w:eastAsia="宋体" w:hAnsi="Times New Roman" w:cs="Times New Roman"/>
                <w:szCs w:val="20"/>
              </w:rPr>
            </w:pPr>
            <w:r>
              <w:rPr>
                <w:rFonts w:ascii="Times New Roman" w:eastAsia="宋体" w:hAnsi="Times New Roman" w:cs="Times New Roman"/>
                <w:szCs w:val="21"/>
              </w:rPr>
              <w:t>采购单位：</w:t>
            </w:r>
            <w:sdt>
              <w:sdtPr>
                <w:rPr>
                  <w:rFonts w:ascii="Times New Roman" w:eastAsia="宋体" w:hAnsi="Times New Roman" w:cs="Times New Roman"/>
                  <w:szCs w:val="20"/>
                </w:rPr>
                <w:alias w:val="填写采购单位名称"/>
                <w:tag w:val="填写采购单位名称"/>
                <w:id w:val="832650541"/>
                <w:placeholder>
                  <w:docPart w:val="F72D6BFD2B684726AAB445D54C0EEAD7"/>
                </w:placeholder>
              </w:sdtPr>
              <w:sdtEndPr/>
              <w:sdtContent>
                <w:r w:rsidR="00153278">
                  <w:rPr>
                    <w:rFonts w:ascii="Times New Roman" w:eastAsia="宋体" w:hAnsi="Times New Roman" w:cs="Times New Roman" w:hint="eastAsia"/>
                    <w:szCs w:val="20"/>
                  </w:rPr>
                  <w:t>深圳前海蛇口自贸区供电有限公司</w:t>
                </w:r>
              </w:sdtContent>
            </w:sdt>
          </w:p>
          <w:p w14:paraId="2B1BCC10" w14:textId="77777777" w:rsidR="00BF5B68" w:rsidRDefault="00DD6618">
            <w:pPr>
              <w:spacing w:line="360" w:lineRule="auto"/>
              <w:rPr>
                <w:rFonts w:ascii="Times New Roman" w:eastAsia="宋体" w:hAnsi="Times New Roman" w:cs="Times New Roman"/>
                <w:szCs w:val="21"/>
              </w:rPr>
            </w:pPr>
            <w:r>
              <w:rPr>
                <w:rFonts w:ascii="Times New Roman" w:eastAsia="宋体" w:hAnsi="Times New Roman" w:cs="Times New Roman"/>
                <w:szCs w:val="21"/>
              </w:rPr>
              <w:t>地址：深圳市南山区蛇口工业八路</w:t>
            </w:r>
            <w:r>
              <w:rPr>
                <w:rFonts w:ascii="Times New Roman" w:eastAsia="宋体" w:hAnsi="Times New Roman" w:cs="Times New Roman"/>
                <w:szCs w:val="21"/>
              </w:rPr>
              <w:t>274</w:t>
            </w:r>
            <w:r>
              <w:rPr>
                <w:rFonts w:ascii="Times New Roman" w:eastAsia="宋体" w:hAnsi="Times New Roman" w:cs="Times New Roman"/>
                <w:szCs w:val="21"/>
              </w:rPr>
              <w:t>号</w:t>
            </w:r>
          </w:p>
          <w:p w14:paraId="64704D57" w14:textId="77777777" w:rsidR="00BF5B68" w:rsidRDefault="00DD6618">
            <w:pPr>
              <w:spacing w:line="360" w:lineRule="auto"/>
              <w:rPr>
                <w:rFonts w:ascii="Times New Roman" w:eastAsia="宋体" w:hAnsi="Times New Roman" w:cs="Times New Roman"/>
                <w:szCs w:val="21"/>
              </w:rPr>
            </w:pPr>
            <w:r>
              <w:rPr>
                <w:rFonts w:ascii="Times New Roman" w:eastAsia="宋体" w:hAnsi="Times New Roman" w:cs="Times New Roman"/>
                <w:szCs w:val="21"/>
              </w:rPr>
              <w:t>联系人：林工</w:t>
            </w:r>
            <w:r>
              <w:rPr>
                <w:rFonts w:ascii="Times New Roman" w:eastAsia="宋体" w:hAnsi="Times New Roman" w:cs="Times New Roman" w:hint="eastAsia"/>
                <w:szCs w:val="21"/>
              </w:rPr>
              <w:t>/</w:t>
            </w:r>
            <w:r>
              <w:rPr>
                <w:rFonts w:ascii="Times New Roman" w:eastAsia="宋体" w:hAnsi="Times New Roman" w:cs="Times New Roman" w:hint="eastAsia"/>
                <w:szCs w:val="21"/>
              </w:rPr>
              <w:t>赵</w:t>
            </w:r>
            <w:r>
              <w:rPr>
                <w:rFonts w:ascii="Times New Roman" w:eastAsia="宋体" w:hAnsi="Times New Roman" w:cs="Times New Roman"/>
                <w:szCs w:val="21"/>
              </w:rPr>
              <w:t>工</w:t>
            </w:r>
          </w:p>
          <w:p w14:paraId="4353E00B" w14:textId="77777777" w:rsidR="00BF5B68" w:rsidRDefault="00DD6618">
            <w:pPr>
              <w:spacing w:line="360" w:lineRule="auto"/>
              <w:rPr>
                <w:rFonts w:ascii="Times New Roman" w:eastAsia="宋体" w:hAnsi="Times New Roman" w:cs="Times New Roman"/>
                <w:szCs w:val="21"/>
              </w:rPr>
            </w:pPr>
            <w:r>
              <w:rPr>
                <w:rFonts w:ascii="Times New Roman" w:eastAsia="宋体" w:hAnsi="Times New Roman" w:cs="Times New Roman"/>
                <w:szCs w:val="21"/>
              </w:rPr>
              <w:t>电话：</w:t>
            </w:r>
            <w:r>
              <w:rPr>
                <w:rFonts w:ascii="Times New Roman" w:eastAsia="宋体" w:hAnsi="Times New Roman" w:cs="Times New Roman"/>
                <w:szCs w:val="21"/>
              </w:rPr>
              <w:t>0755-26829856/18988752423</w:t>
            </w:r>
          </w:p>
          <w:p w14:paraId="03C6CCE2" w14:textId="77777777" w:rsidR="00BF5B68" w:rsidRDefault="00DD6618">
            <w:pPr>
              <w:spacing w:line="360" w:lineRule="auto"/>
              <w:ind w:firstLineChars="300" w:firstLine="630"/>
              <w:rPr>
                <w:rFonts w:ascii="Times New Roman" w:eastAsia="宋体" w:hAnsi="Times New Roman" w:cs="Times New Roman"/>
                <w:szCs w:val="21"/>
              </w:rPr>
            </w:pPr>
            <w:r>
              <w:rPr>
                <w:rFonts w:ascii="Times New Roman" w:eastAsia="宋体" w:hAnsi="Times New Roman" w:cs="Times New Roman"/>
                <w:szCs w:val="21"/>
              </w:rPr>
              <w:t>0755-26829860/15996346591</w:t>
            </w:r>
          </w:p>
        </w:tc>
      </w:tr>
      <w:tr w:rsidR="00BF5B68" w14:paraId="4EC8DD11" w14:textId="77777777">
        <w:trPr>
          <w:trHeight w:val="781"/>
          <w:jc w:val="center"/>
        </w:trPr>
        <w:tc>
          <w:tcPr>
            <w:tcW w:w="257" w:type="pct"/>
            <w:vAlign w:val="center"/>
          </w:tcPr>
          <w:p w14:paraId="534EA38F" w14:textId="77777777" w:rsidR="00BF5B68" w:rsidRDefault="00BF5B68">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0AE5877C" w14:textId="77777777" w:rsidR="00BF5B68" w:rsidRDefault="00DD6618">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招标代理机构</w:t>
            </w:r>
          </w:p>
        </w:tc>
        <w:tc>
          <w:tcPr>
            <w:tcW w:w="3465" w:type="pct"/>
            <w:vAlign w:val="center"/>
          </w:tcPr>
          <w:p w14:paraId="228B4E0E" w14:textId="77777777" w:rsidR="00BF5B68" w:rsidRDefault="00DD6618">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招标代理机构：</w:t>
            </w:r>
            <w:r w:rsidR="00153278" w:rsidRPr="006A2E42">
              <w:rPr>
                <w:rFonts w:ascii="Times New Roman" w:eastAsia="宋体" w:hAnsi="Times New Roman" w:cs="Times New Roman" w:hint="eastAsia"/>
                <w:szCs w:val="21"/>
              </w:rPr>
              <w:t>深圳前供综合能源有限公司</w:t>
            </w:r>
          </w:p>
          <w:p w14:paraId="553E36CB" w14:textId="77777777" w:rsidR="00BF5B68" w:rsidRDefault="00DD6618">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联系人及电话：</w:t>
            </w:r>
            <w:r w:rsidR="00153278" w:rsidRPr="006A2E42">
              <w:rPr>
                <w:rFonts w:ascii="Times New Roman" w:eastAsia="宋体" w:hAnsi="Times New Roman" w:cs="Times New Roman" w:hint="eastAsia"/>
                <w:szCs w:val="21"/>
              </w:rPr>
              <w:t>杨工</w:t>
            </w:r>
            <w:r w:rsidR="00153278" w:rsidRPr="006A2E42">
              <w:rPr>
                <w:rFonts w:ascii="Times New Roman" w:eastAsia="宋体" w:hAnsi="Times New Roman" w:cs="Times New Roman"/>
                <w:szCs w:val="21"/>
              </w:rPr>
              <w:t xml:space="preserve"> 15507975725</w:t>
            </w:r>
          </w:p>
        </w:tc>
      </w:tr>
      <w:tr w:rsidR="00BF5B68" w14:paraId="52FE450E" w14:textId="77777777">
        <w:trPr>
          <w:trHeight w:val="781"/>
          <w:jc w:val="center"/>
        </w:trPr>
        <w:tc>
          <w:tcPr>
            <w:tcW w:w="257" w:type="pct"/>
            <w:vAlign w:val="center"/>
          </w:tcPr>
          <w:p w14:paraId="0AD5AE6B" w14:textId="77777777" w:rsidR="00BF5B68" w:rsidRDefault="00BF5B68">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4290FF29" w14:textId="77777777" w:rsidR="00BF5B68" w:rsidRDefault="00DD6618">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招标代理服务费</w:t>
            </w:r>
          </w:p>
        </w:tc>
        <w:tc>
          <w:tcPr>
            <w:tcW w:w="3465" w:type="pct"/>
            <w:vAlign w:val="center"/>
          </w:tcPr>
          <w:p w14:paraId="4F999BE3" w14:textId="77777777" w:rsidR="00BF5B68" w:rsidRDefault="00DD6618">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招标代理服务费</w:t>
            </w:r>
            <w:proofErr w:type="gramStart"/>
            <w:r>
              <w:rPr>
                <w:rFonts w:ascii="Times New Roman" w:eastAsia="宋体" w:hAnsi="Times New Roman" w:cs="Times New Roman" w:hint="eastAsia"/>
                <w:szCs w:val="21"/>
              </w:rPr>
              <w:t>由成交</w:t>
            </w:r>
            <w:proofErr w:type="gramEnd"/>
            <w:r>
              <w:rPr>
                <w:rFonts w:ascii="Times New Roman" w:eastAsia="宋体" w:hAnsi="Times New Roman" w:cs="Times New Roman" w:hint="eastAsia"/>
                <w:szCs w:val="21"/>
              </w:rPr>
              <w:t>单位支付，计算方法详见第六章招标代理费取费说明。</w:t>
            </w:r>
          </w:p>
        </w:tc>
      </w:tr>
      <w:tr w:rsidR="00BF5B68" w14:paraId="7C021D16" w14:textId="77777777">
        <w:trPr>
          <w:trHeight w:val="454"/>
          <w:jc w:val="center"/>
        </w:trPr>
        <w:tc>
          <w:tcPr>
            <w:tcW w:w="257" w:type="pct"/>
            <w:vAlign w:val="center"/>
          </w:tcPr>
          <w:p w14:paraId="7FAC1202" w14:textId="77777777" w:rsidR="00BF5B68" w:rsidRDefault="00BF5B68">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073BD476" w14:textId="77777777" w:rsidR="00BF5B68" w:rsidRDefault="00DD6618">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项目名称</w:t>
            </w:r>
          </w:p>
        </w:tc>
        <w:sdt>
          <w:sdtPr>
            <w:rPr>
              <w:rFonts w:ascii="Times New Roman" w:eastAsia="宋体" w:hAnsi="Times New Roman" w:cs="Times New Roman"/>
              <w:color w:val="000000" w:themeColor="text1"/>
              <w:szCs w:val="21"/>
            </w:rPr>
            <w:alias w:val="填写项目名称"/>
            <w:tag w:val="填写项目名称"/>
            <w:id w:val="-302083017"/>
            <w:lock w:val="sdtLocked"/>
            <w:placeholder>
              <w:docPart w:val="DE43E2DC523F4DAD8D185B8F56F5E7E1"/>
            </w:placeholder>
          </w:sdtPr>
          <w:sdtEndPr/>
          <w:sdtContent>
            <w:tc>
              <w:tcPr>
                <w:tcW w:w="3465" w:type="pct"/>
                <w:vAlign w:val="center"/>
              </w:tcPr>
              <w:p w14:paraId="1D525E8E" w14:textId="126DC5C4" w:rsidR="00BF5B68" w:rsidRPr="00153278" w:rsidRDefault="001B4DA6" w:rsidP="001B4DA6">
                <w:pPr>
                  <w:spacing w:line="360" w:lineRule="auto"/>
                  <w:jc w:val="left"/>
                  <w:rPr>
                    <w:rFonts w:ascii="Times New Roman" w:eastAsia="宋体" w:hAnsi="Times New Roman" w:cs="Times New Roman"/>
                    <w:color w:val="000000" w:themeColor="text1"/>
                    <w:szCs w:val="21"/>
                  </w:rPr>
                </w:pPr>
                <w:r w:rsidRPr="001B4DA6">
                  <w:rPr>
                    <w:rFonts w:ascii="Times New Roman" w:eastAsia="宋体" w:hAnsi="Times New Roman" w:cs="Times New Roman" w:hint="eastAsia"/>
                    <w:color w:val="000000" w:themeColor="text1"/>
                    <w:szCs w:val="21"/>
                  </w:rPr>
                  <w:t>“中压冷缩电缆附件界面压力无损检测平台及分析算法研究”技术服务采购</w:t>
                </w:r>
              </w:p>
            </w:tc>
          </w:sdtContent>
        </w:sdt>
      </w:tr>
      <w:tr w:rsidR="00BF5B68" w14:paraId="725B7009" w14:textId="77777777">
        <w:trPr>
          <w:trHeight w:val="454"/>
          <w:jc w:val="center"/>
        </w:trPr>
        <w:tc>
          <w:tcPr>
            <w:tcW w:w="257" w:type="pct"/>
            <w:vAlign w:val="center"/>
          </w:tcPr>
          <w:p w14:paraId="7822DB56" w14:textId="77777777" w:rsidR="00BF5B68" w:rsidRDefault="00BF5B68">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6C45664E" w14:textId="77777777" w:rsidR="00BF5B68" w:rsidRDefault="00DD6618">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实施地点</w:t>
            </w:r>
          </w:p>
        </w:tc>
        <w:tc>
          <w:tcPr>
            <w:tcW w:w="3465" w:type="pct"/>
            <w:vAlign w:val="center"/>
          </w:tcPr>
          <w:p w14:paraId="3D72A61D" w14:textId="77777777" w:rsidR="00BF5B68" w:rsidRDefault="00DD6618">
            <w:pPr>
              <w:spacing w:line="360" w:lineRule="auto"/>
              <w:rPr>
                <w:rFonts w:ascii="Times New Roman" w:eastAsia="宋体" w:hAnsi="Times New Roman" w:cs="Times New Roman"/>
                <w:b/>
                <w:color w:val="000000"/>
                <w:szCs w:val="21"/>
              </w:rPr>
            </w:pPr>
            <w:r>
              <w:rPr>
                <w:rFonts w:ascii="Times New Roman" w:eastAsia="宋体" w:hAnsi="Times New Roman" w:cs="Times New Roman"/>
                <w:color w:val="000000"/>
                <w:szCs w:val="21"/>
              </w:rPr>
              <w:t>深圳市</w:t>
            </w:r>
          </w:p>
        </w:tc>
      </w:tr>
      <w:tr w:rsidR="00BF5B68" w14:paraId="64B756C8" w14:textId="77777777">
        <w:trPr>
          <w:trHeight w:val="454"/>
          <w:jc w:val="center"/>
        </w:trPr>
        <w:tc>
          <w:tcPr>
            <w:tcW w:w="257" w:type="pct"/>
            <w:vAlign w:val="center"/>
          </w:tcPr>
          <w:p w14:paraId="38E610BE" w14:textId="77777777" w:rsidR="00BF5B68" w:rsidRDefault="00BF5B68">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6D1D0C15" w14:textId="77777777" w:rsidR="00BF5B68" w:rsidRDefault="00DD6618">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项目概况</w:t>
            </w:r>
          </w:p>
        </w:tc>
        <w:sdt>
          <w:sdtPr>
            <w:rPr>
              <w:rFonts w:ascii="Times New Roman" w:eastAsia="宋体" w:hAnsi="Times New Roman" w:cs="Times New Roman"/>
              <w:szCs w:val="20"/>
            </w:rPr>
            <w:alias w:val="填写项目概况"/>
            <w:tag w:val="填写项目概况"/>
            <w:id w:val="1330941599"/>
            <w:lock w:val="sdtLocked"/>
            <w:placeholder>
              <w:docPart w:val="CCAC6151CDC54E2882C8A28CF40471F2"/>
            </w:placeholder>
          </w:sdtPr>
          <w:sdtEndPr/>
          <w:sdtContent>
            <w:tc>
              <w:tcPr>
                <w:tcW w:w="3465" w:type="pct"/>
                <w:vAlign w:val="center"/>
              </w:tcPr>
              <w:p w14:paraId="0E657147" w14:textId="77777777" w:rsidR="00BF5B68" w:rsidRDefault="00153278">
                <w:pPr>
                  <w:spacing w:line="360" w:lineRule="auto"/>
                  <w:rPr>
                    <w:rFonts w:ascii="Times New Roman" w:eastAsia="宋体" w:hAnsi="Times New Roman" w:cs="Times New Roman"/>
                    <w:color w:val="000000"/>
                    <w:szCs w:val="21"/>
                  </w:rPr>
                </w:pPr>
                <w:r w:rsidRPr="00153278">
                  <w:rPr>
                    <w:rFonts w:ascii="Times New Roman" w:eastAsia="宋体" w:hAnsi="Times New Roman" w:cs="Times New Roman" w:hint="eastAsia"/>
                    <w:szCs w:val="20"/>
                  </w:rPr>
                  <w:t>基于超声波与材料微小缺陷之间的非线性效应及传播机理，研发基于超声波的高次谐波信号评估电缆附件界面压力变化的无损检测技术。通过</w:t>
                </w:r>
                <w:proofErr w:type="gramStart"/>
                <w:r w:rsidRPr="00153278">
                  <w:rPr>
                    <w:rFonts w:ascii="Times New Roman" w:eastAsia="宋体" w:hAnsi="Times New Roman" w:cs="Times New Roman" w:hint="eastAsia"/>
                    <w:szCs w:val="20"/>
                  </w:rPr>
                  <w:t>在真型实验室</w:t>
                </w:r>
                <w:proofErr w:type="gramEnd"/>
                <w:r w:rsidRPr="00153278">
                  <w:rPr>
                    <w:rFonts w:ascii="Times New Roman" w:eastAsia="宋体" w:hAnsi="Times New Roman" w:cs="Times New Roman" w:hint="eastAsia"/>
                    <w:szCs w:val="20"/>
                  </w:rPr>
                  <w:t>搭建实验平台和检测设备，开发适用于中压冷缩电缆附件的无损检测系统，并利用有限元分析法建立电缆附件界面多物理场耦合仿真模型，为实际应用中不同工况下的电缆附件界面压力检测分析优化提供理论依据。在此基础上开发数据采集与处理系统，实现基于非线性超声检测的实时数据采集和分析，构建界面压力的评估与预警系统，为公司中压电缆运行状态评估与风险预警提供有效技术支撑。</w:t>
                </w:r>
              </w:p>
            </w:tc>
          </w:sdtContent>
        </w:sdt>
      </w:tr>
      <w:tr w:rsidR="00BF5B68" w14:paraId="1D6D7F9D" w14:textId="77777777">
        <w:trPr>
          <w:trHeight w:val="454"/>
          <w:jc w:val="center"/>
        </w:trPr>
        <w:tc>
          <w:tcPr>
            <w:tcW w:w="257" w:type="pct"/>
            <w:vAlign w:val="center"/>
          </w:tcPr>
          <w:p w14:paraId="68891404" w14:textId="77777777" w:rsidR="00BF5B68" w:rsidRDefault="00BF5B68">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6DD1C3BA" w14:textId="77777777" w:rsidR="00BF5B68" w:rsidRDefault="00DD6618">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采购内容</w:t>
            </w:r>
          </w:p>
        </w:tc>
        <w:sdt>
          <w:sdtPr>
            <w:rPr>
              <w:rFonts w:ascii="Times New Roman" w:eastAsia="宋体" w:hAnsi="Times New Roman" w:cs="Times New Roman"/>
              <w:szCs w:val="20"/>
            </w:rPr>
            <w:alias w:val="填写采购内容"/>
            <w:id w:val="-871225178"/>
            <w:lock w:val="sdtLocked"/>
            <w:placeholder>
              <w:docPart w:val="85A0B029137F4304B253EF250318B72E"/>
            </w:placeholder>
          </w:sdtPr>
          <w:sdtEndPr/>
          <w:sdtContent>
            <w:tc>
              <w:tcPr>
                <w:tcW w:w="3465" w:type="pct"/>
                <w:vAlign w:val="center"/>
              </w:tcPr>
              <w:p w14:paraId="234EB474" w14:textId="77777777" w:rsidR="00BF5B68" w:rsidRDefault="00153278">
                <w:pPr>
                  <w:spacing w:line="360" w:lineRule="auto"/>
                  <w:jc w:val="left"/>
                  <w:rPr>
                    <w:rFonts w:ascii="Times New Roman" w:eastAsia="宋体" w:hAnsi="Times New Roman" w:cs="Times New Roman"/>
                    <w:szCs w:val="20"/>
                  </w:rPr>
                </w:pPr>
                <w:r w:rsidRPr="00153278">
                  <w:rPr>
                    <w:rFonts w:ascii="Times New Roman" w:eastAsia="宋体" w:hAnsi="Times New Roman" w:cs="Times New Roman" w:hint="eastAsia"/>
                    <w:szCs w:val="20"/>
                  </w:rPr>
                  <w:t>公司“前沿计划”项目，课题“基于非线性超声机理的中压冷缩电缆附件界面压力无损检测技术研究”外委技术研究部</w:t>
                </w:r>
                <w:r w:rsidRPr="00153278">
                  <w:rPr>
                    <w:rFonts w:ascii="Times New Roman" w:eastAsia="宋体" w:hAnsi="Times New Roman" w:cs="Times New Roman" w:hint="eastAsia"/>
                    <w:szCs w:val="20"/>
                  </w:rPr>
                  <w:lastRenderedPageBreak/>
                  <w:t>分的技术服务采购，包括：研究电缆附件非线性超声检测技术，并设计搭建实验平台；建立电缆附件界面压力的仿真模型；完成无损检测系统的设备研发和优化。</w:t>
                </w:r>
              </w:p>
            </w:tc>
          </w:sdtContent>
        </w:sdt>
      </w:tr>
      <w:tr w:rsidR="00BF5B68" w14:paraId="17A67836" w14:textId="77777777">
        <w:trPr>
          <w:trHeight w:val="454"/>
          <w:jc w:val="center"/>
        </w:trPr>
        <w:tc>
          <w:tcPr>
            <w:tcW w:w="257" w:type="pct"/>
            <w:vAlign w:val="center"/>
          </w:tcPr>
          <w:p w14:paraId="0CC569BA" w14:textId="77777777" w:rsidR="00BF5B68" w:rsidRDefault="00BF5B68">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0C75C72F" w14:textId="77777777" w:rsidR="00BF5B68" w:rsidRDefault="00DD6618">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采购方式</w:t>
            </w:r>
          </w:p>
        </w:tc>
        <w:tc>
          <w:tcPr>
            <w:tcW w:w="3465" w:type="pct"/>
            <w:vAlign w:val="center"/>
          </w:tcPr>
          <w:p w14:paraId="1D671BE9" w14:textId="77777777" w:rsidR="00BF5B68" w:rsidRDefault="00DD6618">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kern w:val="0"/>
                <w:szCs w:val="21"/>
              </w:rPr>
              <w:t>询价采购</w:t>
            </w:r>
          </w:p>
        </w:tc>
      </w:tr>
      <w:tr w:rsidR="00BF5B68" w14:paraId="40D6F722" w14:textId="77777777">
        <w:trPr>
          <w:trHeight w:val="454"/>
          <w:jc w:val="center"/>
        </w:trPr>
        <w:tc>
          <w:tcPr>
            <w:tcW w:w="257" w:type="pct"/>
            <w:vAlign w:val="center"/>
          </w:tcPr>
          <w:p w14:paraId="685E7CCB" w14:textId="77777777" w:rsidR="00BF5B68" w:rsidRDefault="00BF5B68">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0BE65509" w14:textId="77777777" w:rsidR="00BF5B68" w:rsidRDefault="00DD6618">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资金来源和落实情况</w:t>
            </w:r>
          </w:p>
        </w:tc>
        <w:tc>
          <w:tcPr>
            <w:tcW w:w="3465" w:type="pct"/>
            <w:vAlign w:val="center"/>
          </w:tcPr>
          <w:p w14:paraId="1E58F338" w14:textId="77777777" w:rsidR="00BF5B68" w:rsidRDefault="00DD6618">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资金来源：企业自筹</w:t>
            </w:r>
          </w:p>
          <w:p w14:paraId="5577609E" w14:textId="77777777" w:rsidR="00BF5B68" w:rsidRDefault="00DD6618">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出资比例：</w:t>
            </w:r>
            <w:r>
              <w:rPr>
                <w:rFonts w:ascii="Times New Roman" w:eastAsia="宋体" w:hAnsi="Times New Roman" w:cs="Times New Roman"/>
                <w:color w:val="000000"/>
                <w:kern w:val="0"/>
                <w:szCs w:val="21"/>
              </w:rPr>
              <w:t>100</w:t>
            </w:r>
            <w:r>
              <w:rPr>
                <w:rFonts w:ascii="Times New Roman" w:eastAsia="宋体" w:hAnsi="Times New Roman" w:cs="Times New Roman"/>
                <w:color w:val="000000"/>
                <w:kern w:val="0"/>
                <w:szCs w:val="21"/>
              </w:rPr>
              <w:t>％</w:t>
            </w:r>
          </w:p>
          <w:p w14:paraId="5FC26CDB" w14:textId="77777777" w:rsidR="00BF5B68" w:rsidRDefault="00DD6618">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资金落实情况：已落实</w:t>
            </w:r>
          </w:p>
        </w:tc>
      </w:tr>
      <w:tr w:rsidR="00BF5B68" w14:paraId="15FE08D1" w14:textId="77777777">
        <w:trPr>
          <w:trHeight w:val="454"/>
          <w:jc w:val="center"/>
        </w:trPr>
        <w:tc>
          <w:tcPr>
            <w:tcW w:w="257" w:type="pct"/>
            <w:tcBorders>
              <w:top w:val="nil"/>
            </w:tcBorders>
            <w:vAlign w:val="center"/>
          </w:tcPr>
          <w:p w14:paraId="11D3AA92" w14:textId="77777777" w:rsidR="00BF5B68" w:rsidRDefault="00BF5B68">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tcBorders>
              <w:top w:val="nil"/>
            </w:tcBorders>
            <w:vAlign w:val="center"/>
          </w:tcPr>
          <w:p w14:paraId="00436701" w14:textId="77777777" w:rsidR="00BF5B68" w:rsidRDefault="00DD6618">
            <w:pPr>
              <w:spacing w:line="36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1"/>
              </w:rPr>
              <w:t>服务期限</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工期</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交货期</w:t>
            </w:r>
          </w:p>
        </w:tc>
        <w:tc>
          <w:tcPr>
            <w:tcW w:w="3465" w:type="pct"/>
            <w:tcBorders>
              <w:top w:val="nil"/>
            </w:tcBorders>
            <w:vAlign w:val="center"/>
          </w:tcPr>
          <w:p w14:paraId="34D33B2D" w14:textId="77777777" w:rsidR="00BF5B68" w:rsidRDefault="009C0A4C">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73190927"/>
                <w14:checkbox>
                  <w14:checked w14:val="1"/>
                  <w14:checkedState w14:val="0052" w14:font="Wingdings 2"/>
                  <w14:uncheckedState w14:val="25A1" w14:font="宋体"/>
                </w14:checkbox>
              </w:sdtPr>
              <w:sdtEndPr/>
              <w:sdtContent>
                <w:r w:rsidR="00153278">
                  <w:rPr>
                    <w:rFonts w:ascii="Times New Roman" w:eastAsia="宋体" w:hAnsi="Times New Roman" w:cs="Times New Roman"/>
                  </w:rPr>
                  <w:sym w:font="Wingdings 2" w:char="F052"/>
                </w:r>
              </w:sdtContent>
            </w:sdt>
            <w:r w:rsidR="00DD6618">
              <w:rPr>
                <w:rFonts w:ascii="Times New Roman" w:eastAsia="宋体" w:hAnsi="Times New Roman" w:cs="Times New Roman"/>
                <w:bCs/>
                <w:color w:val="000000" w:themeColor="text1"/>
                <w:szCs w:val="20"/>
              </w:rPr>
              <w:t>服务期限：</w:t>
            </w:r>
            <w:sdt>
              <w:sdtPr>
                <w:rPr>
                  <w:rFonts w:ascii="Times New Roman" w:eastAsia="宋体" w:hAnsi="Times New Roman" w:cs="Times New Roman"/>
                  <w:bCs/>
                  <w:color w:val="000000" w:themeColor="text1"/>
                  <w:szCs w:val="20"/>
                </w:rPr>
                <w:alias w:val="填写服务期限"/>
                <w:tag w:val="填写服务期限"/>
                <w:id w:val="124508664"/>
                <w:lock w:val="sdtLocked"/>
                <w:placeholder>
                  <w:docPart w:val="00D0556E766A4C19961418CEA4378C22"/>
                </w:placeholder>
              </w:sdtPr>
              <w:sdtEndPr/>
              <w:sdtContent>
                <w:r w:rsidR="00153278">
                  <w:rPr>
                    <w:rFonts w:ascii="Times New Roman" w:eastAsia="宋体" w:hAnsi="Times New Roman" w:cs="Times New Roman"/>
                    <w:bCs/>
                    <w:color w:val="000000" w:themeColor="text1"/>
                    <w:szCs w:val="20"/>
                  </w:rPr>
                  <w:t>2</w:t>
                </w:r>
                <w:r w:rsidR="00153278">
                  <w:rPr>
                    <w:rFonts w:ascii="Times New Roman" w:eastAsia="宋体" w:hAnsi="Times New Roman" w:cs="Times New Roman" w:hint="eastAsia"/>
                    <w:bCs/>
                    <w:color w:val="000000" w:themeColor="text1"/>
                    <w:szCs w:val="20"/>
                  </w:rPr>
                  <w:t>年</w:t>
                </w:r>
              </w:sdtContent>
            </w:sdt>
          </w:p>
          <w:p w14:paraId="2691EE77" w14:textId="77777777" w:rsidR="00BF5B68" w:rsidRDefault="009C0A4C">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2059660778"/>
                <w14:checkbox>
                  <w14:checked w14:val="0"/>
                  <w14:checkedState w14:val="0052" w14:font="Wingdings 2"/>
                  <w14:uncheckedState w14:val="25A1" w14:font="宋体"/>
                </w14:checkbox>
              </w:sdtPr>
              <w:sdtEndPr/>
              <w:sdtContent>
                <w:r w:rsidR="00DD6618">
                  <w:rPr>
                    <w:rFonts w:ascii="宋体" w:eastAsia="宋体" w:hAnsi="宋体" w:cs="Times New Roman" w:hint="eastAsia"/>
                  </w:rPr>
                  <w:t>□</w:t>
                </w:r>
              </w:sdtContent>
            </w:sdt>
            <w:r w:rsidR="00DD6618">
              <w:rPr>
                <w:rFonts w:ascii="Times New Roman" w:eastAsia="宋体" w:hAnsi="Times New Roman" w:cs="Times New Roman"/>
                <w:bCs/>
                <w:color w:val="000000" w:themeColor="text1"/>
                <w:szCs w:val="20"/>
              </w:rPr>
              <w:t>工期：</w:t>
            </w:r>
            <w:sdt>
              <w:sdtPr>
                <w:rPr>
                  <w:rFonts w:ascii="Times New Roman" w:eastAsia="宋体" w:hAnsi="Times New Roman" w:cs="Times New Roman"/>
                  <w:bCs/>
                  <w:color w:val="000000" w:themeColor="text1"/>
                  <w:szCs w:val="20"/>
                </w:rPr>
                <w:alias w:val="填写工期要求"/>
                <w:tag w:val="填写工期要求"/>
                <w:id w:val="1785153872"/>
                <w:lock w:val="sdtLocked"/>
                <w:placeholder>
                  <w:docPart w:val="E11FCE4170C443DF869F9C2B0BF62FBA"/>
                </w:placeholder>
                <w:showingPlcHdr/>
              </w:sdtPr>
              <w:sdtEndPr/>
              <w:sdtContent>
                <w:r w:rsidR="00DD6618">
                  <w:rPr>
                    <w:rStyle w:val="af4"/>
                    <w:rFonts w:ascii="Times New Roman" w:hAnsi="Times New Roman" w:cs="Times New Roman"/>
                  </w:rPr>
                  <w:t>单击或点击此处输入文字。</w:t>
                </w:r>
              </w:sdtContent>
            </w:sdt>
          </w:p>
          <w:p w14:paraId="4776072C" w14:textId="77777777" w:rsidR="00BF5B68" w:rsidRDefault="009C0A4C">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901207764"/>
                <w14:checkbox>
                  <w14:checked w14:val="0"/>
                  <w14:checkedState w14:val="0052" w14:font="Wingdings 2"/>
                  <w14:uncheckedState w14:val="25A1" w14:font="宋体"/>
                </w14:checkbox>
              </w:sdtPr>
              <w:sdtEndPr/>
              <w:sdtContent>
                <w:r w:rsidR="00DD6618">
                  <w:rPr>
                    <w:rFonts w:ascii="宋体" w:eastAsia="宋体" w:hAnsi="宋体" w:cs="Times New Roman" w:hint="eastAsia"/>
                  </w:rPr>
                  <w:t>□</w:t>
                </w:r>
              </w:sdtContent>
            </w:sdt>
            <w:r w:rsidR="00DD6618">
              <w:rPr>
                <w:rFonts w:ascii="Times New Roman" w:eastAsia="宋体" w:hAnsi="Times New Roman" w:cs="Times New Roman"/>
                <w:bCs/>
                <w:color w:val="000000" w:themeColor="text1"/>
                <w:szCs w:val="20"/>
              </w:rPr>
              <w:t>交货期：</w:t>
            </w:r>
            <w:sdt>
              <w:sdtPr>
                <w:rPr>
                  <w:rFonts w:ascii="Times New Roman" w:eastAsia="宋体" w:hAnsi="Times New Roman" w:cs="Times New Roman"/>
                  <w:bCs/>
                  <w:color w:val="000000" w:themeColor="text1"/>
                  <w:szCs w:val="20"/>
                </w:rPr>
                <w:alias w:val="填写交货期要求"/>
                <w:tag w:val="填写交货期要求"/>
                <w:id w:val="-449548315"/>
                <w:lock w:val="sdtLocked"/>
                <w:placeholder>
                  <w:docPart w:val="E068F70E0886461F90CBA22618ACCC01"/>
                </w:placeholder>
                <w:showingPlcHdr/>
              </w:sdtPr>
              <w:sdtEndPr/>
              <w:sdtContent>
                <w:r w:rsidR="00DD6618">
                  <w:rPr>
                    <w:rStyle w:val="af4"/>
                    <w:rFonts w:ascii="Times New Roman" w:hAnsi="Times New Roman" w:cs="Times New Roman"/>
                  </w:rPr>
                  <w:t>单击或点击此处输入文字。</w:t>
                </w:r>
              </w:sdtContent>
            </w:sdt>
          </w:p>
        </w:tc>
      </w:tr>
      <w:tr w:rsidR="00BF5B68" w14:paraId="35CF3700" w14:textId="77777777">
        <w:trPr>
          <w:trHeight w:val="454"/>
          <w:jc w:val="center"/>
        </w:trPr>
        <w:tc>
          <w:tcPr>
            <w:tcW w:w="257" w:type="pct"/>
            <w:vAlign w:val="center"/>
          </w:tcPr>
          <w:p w14:paraId="4DA4E7A2"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4A57040C" w14:textId="77777777" w:rsidR="00BF5B68" w:rsidRDefault="00DD6618">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质量要求</w:t>
            </w:r>
          </w:p>
        </w:tc>
        <w:tc>
          <w:tcPr>
            <w:tcW w:w="3465" w:type="pct"/>
            <w:vAlign w:val="center"/>
          </w:tcPr>
          <w:p w14:paraId="0743242B" w14:textId="77777777" w:rsidR="00BF5B68" w:rsidRDefault="00DD6618">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合格</w:t>
            </w:r>
          </w:p>
        </w:tc>
      </w:tr>
      <w:tr w:rsidR="00BF5B68" w14:paraId="3C836CC7" w14:textId="77777777">
        <w:trPr>
          <w:trHeight w:val="233"/>
          <w:jc w:val="center"/>
        </w:trPr>
        <w:tc>
          <w:tcPr>
            <w:tcW w:w="257" w:type="pct"/>
            <w:vMerge w:val="restart"/>
            <w:vAlign w:val="center"/>
          </w:tcPr>
          <w:p w14:paraId="697DC95F"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19A34191" w14:textId="77777777" w:rsidR="00BF5B68" w:rsidRDefault="00DD6618">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分包</w:t>
            </w:r>
            <w:r>
              <w:rPr>
                <w:rFonts w:ascii="宋体" w:eastAsia="宋体" w:hAnsi="宋体" w:cs="Times New Roman"/>
                <w:color w:val="000000"/>
                <w:szCs w:val="21"/>
              </w:rPr>
              <w:t>要求</w:t>
            </w:r>
          </w:p>
        </w:tc>
        <w:tc>
          <w:tcPr>
            <w:tcW w:w="3465" w:type="pct"/>
            <w:vAlign w:val="center"/>
          </w:tcPr>
          <w:p w14:paraId="27171B6A" w14:textId="226D6C4F" w:rsidR="00BF5B68" w:rsidRDefault="009C0A4C">
            <w:pPr>
              <w:spacing w:line="360" w:lineRule="auto"/>
              <w:ind w:rightChars="120" w:right="252"/>
              <w:rPr>
                <w:rFonts w:ascii="Times New Roman" w:eastAsia="宋体" w:hAnsi="Times New Roman" w:cs="Times New Roman"/>
                <w:color w:val="000000"/>
                <w:szCs w:val="21"/>
              </w:rPr>
            </w:pPr>
            <w:sdt>
              <w:sdtPr>
                <w:rPr>
                  <w:rFonts w:ascii="Times New Roman" w:eastAsia="宋体" w:hAnsi="Times New Roman" w:cs="Times New Roman"/>
                  <w:kern w:val="0"/>
                </w:rPr>
                <w:id w:val="1430234714"/>
                <w14:checkbox>
                  <w14:checked w14:val="0"/>
                  <w14:checkedState w14:val="0052" w14:font="Wingdings 2"/>
                  <w14:uncheckedState w14:val="25A1" w14:font="宋体"/>
                </w14:checkbox>
              </w:sdtPr>
              <w:sdtEndPr/>
              <w:sdtContent>
                <w:r w:rsidR="002703D5">
                  <w:rPr>
                    <w:rFonts w:ascii="宋体" w:eastAsia="宋体" w:hAnsi="宋体" w:cs="Times New Roman" w:hint="eastAsia"/>
                    <w:kern w:val="0"/>
                  </w:rPr>
                  <w:t>□</w:t>
                </w:r>
              </w:sdtContent>
            </w:sdt>
            <w:r w:rsidR="00DD6618">
              <w:rPr>
                <w:rFonts w:ascii="Times New Roman" w:eastAsia="宋体" w:hAnsi="Times New Roman" w:cs="Times New Roman"/>
                <w:bCs/>
                <w:color w:val="000000"/>
                <w:szCs w:val="21"/>
              </w:rPr>
              <w:t>不允许</w:t>
            </w:r>
          </w:p>
        </w:tc>
      </w:tr>
      <w:tr w:rsidR="00BF5B68" w14:paraId="6DDF12D5" w14:textId="77777777">
        <w:trPr>
          <w:trHeight w:val="232"/>
          <w:jc w:val="center"/>
        </w:trPr>
        <w:tc>
          <w:tcPr>
            <w:tcW w:w="257" w:type="pct"/>
            <w:vMerge/>
            <w:vAlign w:val="center"/>
          </w:tcPr>
          <w:p w14:paraId="18F0DBC6"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6B2BE75C" w14:textId="77777777" w:rsidR="00BF5B68" w:rsidRDefault="00BF5B68">
            <w:pPr>
              <w:spacing w:line="360" w:lineRule="auto"/>
              <w:jc w:val="center"/>
              <w:rPr>
                <w:rFonts w:ascii="宋体" w:eastAsia="宋体" w:hAnsi="宋体" w:cs="Times New Roman"/>
                <w:color w:val="000000"/>
                <w:szCs w:val="21"/>
              </w:rPr>
            </w:pPr>
          </w:p>
        </w:tc>
        <w:tc>
          <w:tcPr>
            <w:tcW w:w="3465" w:type="pct"/>
            <w:vAlign w:val="center"/>
          </w:tcPr>
          <w:p w14:paraId="0E57A99D" w14:textId="5E1799C6" w:rsidR="00BF5B68" w:rsidRDefault="009C0A4C">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366260567"/>
                <w14:checkbox>
                  <w14:checked w14:val="1"/>
                  <w14:checkedState w14:val="0052" w14:font="Wingdings 2"/>
                  <w14:uncheckedState w14:val="25A1" w14:font="宋体"/>
                </w14:checkbox>
              </w:sdtPr>
              <w:sdtEndPr/>
              <w:sdtContent>
                <w:r w:rsidR="002703D5">
                  <w:rPr>
                    <w:rFonts w:ascii="宋体" w:eastAsia="宋体" w:hAnsi="宋体" w:cs="Times New Roman" w:hint="eastAsia"/>
                    <w:kern w:val="0"/>
                  </w:rPr>
                  <w:sym w:font="Wingdings 2" w:char="F052"/>
                </w:r>
              </w:sdtContent>
            </w:sdt>
            <w:r w:rsidR="00DD6618">
              <w:rPr>
                <w:rFonts w:ascii="Times New Roman" w:eastAsia="宋体" w:hAnsi="Times New Roman" w:cs="Times New Roman"/>
                <w:bCs/>
                <w:color w:val="000000"/>
                <w:szCs w:val="21"/>
              </w:rPr>
              <w:t>允许</w:t>
            </w:r>
          </w:p>
          <w:p w14:paraId="5412A2CF" w14:textId="038B7585" w:rsidR="00BF5B68" w:rsidRDefault="00DD6618">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允许分包项目：</w:t>
            </w:r>
            <w:sdt>
              <w:sdtPr>
                <w:rPr>
                  <w:rStyle w:val="af3"/>
                  <w:rFonts w:ascii="Times New Roman" w:hAnsi="Times New Roman" w:cs="Times New Roman"/>
                </w:rPr>
                <w:id w:val="-1564787399"/>
                <w:lock w:val="sdtLocked"/>
                <w:placeholder>
                  <w:docPart w:val="9A90C02EA1484A1694AD31786AE2FEE3"/>
                </w:placeholder>
              </w:sdtPr>
              <w:sdtEndPr>
                <w:rPr>
                  <w:rStyle w:val="a0"/>
                  <w:rFonts w:eastAsiaTheme="minorEastAsia"/>
                  <w:bCs/>
                  <w:color w:val="000000" w:themeColor="text1"/>
                  <w:szCs w:val="20"/>
                  <w:u w:val="none"/>
                </w:rPr>
              </w:sdtEndPr>
              <w:sdtContent>
                <w:r w:rsidR="002703D5">
                  <w:rPr>
                    <w:rStyle w:val="af3"/>
                    <w:rFonts w:ascii="Times New Roman" w:hAnsi="Times New Roman" w:cs="Times New Roman" w:hint="eastAsia"/>
                  </w:rPr>
                  <w:t>详见合同第八条。</w:t>
                </w:r>
              </w:sdtContent>
            </w:sdt>
          </w:p>
          <w:p w14:paraId="69FCB092" w14:textId="327706FD" w:rsidR="00BF5B68" w:rsidRDefault="00DD6618">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分包方资质要求：</w:t>
            </w:r>
            <w:sdt>
              <w:sdtPr>
                <w:rPr>
                  <w:rStyle w:val="af3"/>
                  <w:rFonts w:ascii="Times New Roman" w:hAnsi="Times New Roman" w:cs="Times New Roman"/>
                </w:rPr>
                <w:id w:val="-1005043448"/>
                <w:lock w:val="sdtLocked"/>
                <w:placeholder>
                  <w:docPart w:val="AB15341593ED4ADA90C2DAC5BA2F2275"/>
                </w:placeholder>
              </w:sdtPr>
              <w:sdtEndPr>
                <w:rPr>
                  <w:rStyle w:val="a0"/>
                  <w:rFonts w:eastAsiaTheme="minorEastAsia"/>
                  <w:bCs/>
                  <w:color w:val="000000" w:themeColor="text1"/>
                  <w:szCs w:val="20"/>
                  <w:u w:val="none"/>
                </w:rPr>
              </w:sdtEndPr>
              <w:sdtContent>
                <w:r w:rsidR="002703D5" w:rsidRPr="00153278">
                  <w:rPr>
                    <w:rFonts w:ascii="Times New Roman" w:eastAsia="宋体" w:hAnsi="Times New Roman" w:cs="Times New Roman" w:hint="eastAsia"/>
                    <w:bCs/>
                    <w:color w:val="000000" w:themeColor="text1"/>
                    <w:szCs w:val="20"/>
                  </w:rPr>
                  <w:t>必须</w:t>
                </w:r>
                <w:r w:rsidR="002703D5">
                  <w:rPr>
                    <w:rFonts w:ascii="Times New Roman" w:eastAsia="宋体" w:hAnsi="Times New Roman" w:cs="Times New Roman" w:hint="eastAsia"/>
                    <w:bCs/>
                    <w:color w:val="000000" w:themeColor="text1"/>
                    <w:szCs w:val="20"/>
                  </w:rPr>
                  <w:t>完成分包工作所需的资质和能力。</w:t>
                </w:r>
              </w:sdtContent>
            </w:sdt>
          </w:p>
          <w:p w14:paraId="1E0EB4EC" w14:textId="77777777" w:rsidR="00BF5B68" w:rsidRDefault="00DD6618">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供应商拟在成交后将成交项目的部分工作分包的：</w:t>
            </w:r>
          </w:p>
          <w:p w14:paraId="353F7A15" w14:textId="77777777" w:rsidR="00BF5B68" w:rsidRDefault="009C0A4C">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485893080"/>
                <w14:checkbox>
                  <w14:checked w14:val="0"/>
                  <w14:checkedState w14:val="0052" w14:font="Wingdings 2"/>
                  <w14:uncheckedState w14:val="25A1" w14:font="宋体"/>
                </w14:checkbox>
              </w:sdtPr>
              <w:sdtEndPr/>
              <w:sdtContent>
                <w:r w:rsidR="00DD6618">
                  <w:rPr>
                    <w:rFonts w:ascii="宋体" w:eastAsia="宋体" w:hAnsi="宋体" w:cs="Times New Roman" w:hint="eastAsia"/>
                    <w:kern w:val="0"/>
                  </w:rPr>
                  <w:t>□</w:t>
                </w:r>
              </w:sdtContent>
            </w:sdt>
            <w:r w:rsidR="00DD6618">
              <w:rPr>
                <w:rFonts w:ascii="Times New Roman" w:eastAsia="宋体" w:hAnsi="Times New Roman" w:cs="Times New Roman"/>
                <w:bCs/>
                <w:color w:val="000000"/>
                <w:szCs w:val="21"/>
              </w:rPr>
              <w:t>应在报价文件中提交分包合同</w:t>
            </w:r>
          </w:p>
          <w:p w14:paraId="5F3B41E2" w14:textId="0D43CAF4" w:rsidR="00BF5B68" w:rsidRDefault="009C0A4C">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947760717"/>
                <w14:checkbox>
                  <w14:checked w14:val="1"/>
                  <w14:checkedState w14:val="0052" w14:font="Wingdings 2"/>
                  <w14:uncheckedState w14:val="25A1" w14:font="宋体"/>
                </w14:checkbox>
              </w:sdtPr>
              <w:sdtEndPr/>
              <w:sdtContent>
                <w:r w:rsidR="002703D5">
                  <w:rPr>
                    <w:rFonts w:ascii="宋体" w:eastAsia="宋体" w:hAnsi="宋体" w:cs="Times New Roman" w:hint="eastAsia"/>
                    <w:kern w:val="0"/>
                  </w:rPr>
                  <w:sym w:font="Wingdings 2" w:char="F052"/>
                </w:r>
              </w:sdtContent>
            </w:sdt>
            <w:r w:rsidR="00DD6618">
              <w:rPr>
                <w:rFonts w:ascii="Times New Roman" w:eastAsia="宋体" w:hAnsi="Times New Roman" w:cs="Times New Roman"/>
                <w:bCs/>
                <w:color w:val="000000"/>
                <w:szCs w:val="21"/>
              </w:rPr>
              <w:t>应在报价文件中作说明</w:t>
            </w:r>
          </w:p>
          <w:p w14:paraId="7F5B5529" w14:textId="77777777" w:rsidR="00BF5B68" w:rsidRDefault="00DD6618">
            <w:pPr>
              <w:spacing w:line="360" w:lineRule="auto"/>
              <w:ind w:rightChars="120" w:right="252"/>
              <w:rPr>
                <w:rFonts w:ascii="Times New Roman" w:eastAsia="宋体" w:hAnsi="Times New Roman" w:cs="Times New Roman"/>
                <w:color w:val="000000"/>
                <w:szCs w:val="21"/>
              </w:rPr>
            </w:pPr>
            <w:r>
              <w:rPr>
                <w:rFonts w:ascii="Times New Roman" w:eastAsia="宋体" w:hAnsi="Times New Roman" w:cs="Times New Roman"/>
                <w:bCs/>
                <w:color w:val="000000"/>
                <w:szCs w:val="21"/>
              </w:rPr>
              <w:t>供应商须取得采购单位同意方可进行分包。分包供应商不得将分包项目再次分包。成交供应商应当就分包项目对采购单位负责，分包供应商就分包项目承担连带责任。</w:t>
            </w:r>
          </w:p>
        </w:tc>
      </w:tr>
      <w:tr w:rsidR="00BF5B68" w14:paraId="0EDE16EF" w14:textId="77777777">
        <w:trPr>
          <w:trHeight w:val="454"/>
          <w:jc w:val="center"/>
        </w:trPr>
        <w:tc>
          <w:tcPr>
            <w:tcW w:w="257" w:type="pct"/>
            <w:vAlign w:val="center"/>
          </w:tcPr>
          <w:p w14:paraId="21E268D8"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05DCFCDD" w14:textId="77777777" w:rsidR="00BF5B68" w:rsidRDefault="00DD6618">
            <w:pPr>
              <w:spacing w:line="360" w:lineRule="auto"/>
              <w:jc w:val="center"/>
              <w:rPr>
                <w:rFonts w:ascii="宋体" w:eastAsia="宋体" w:hAnsi="宋体" w:cs="Times New Roman"/>
                <w:bCs/>
                <w:color w:val="000000"/>
                <w:szCs w:val="21"/>
              </w:rPr>
            </w:pPr>
            <w:r>
              <w:rPr>
                <w:rFonts w:ascii="宋体" w:eastAsia="宋体" w:hAnsi="宋体" w:cs="Times New Roman" w:hint="eastAsia"/>
                <w:color w:val="000000"/>
                <w:szCs w:val="21"/>
              </w:rPr>
              <w:t>标段划分情况</w:t>
            </w:r>
          </w:p>
        </w:tc>
        <w:tc>
          <w:tcPr>
            <w:tcW w:w="3465" w:type="pct"/>
            <w:vAlign w:val="center"/>
          </w:tcPr>
          <w:p w14:paraId="09DD6E53" w14:textId="77777777" w:rsidR="00BF5B68" w:rsidRDefault="00DD6618" w:rsidP="00153278">
            <w:pPr>
              <w:spacing w:line="360" w:lineRule="auto"/>
              <w:ind w:rightChars="120" w:right="252"/>
              <w:rPr>
                <w:rFonts w:ascii="Times New Roman" w:eastAsia="宋体" w:hAnsi="Times New Roman" w:cs="Times New Roman"/>
                <w:color w:val="000000"/>
                <w:szCs w:val="21"/>
              </w:rPr>
            </w:pPr>
            <w:r>
              <w:rPr>
                <w:rFonts w:ascii="Times New Roman" w:eastAsia="宋体" w:hAnsi="Times New Roman" w:cs="Times New Roman"/>
                <w:color w:val="000000"/>
                <w:szCs w:val="21"/>
              </w:rPr>
              <w:t>本次采购分为</w:t>
            </w:r>
            <w:sdt>
              <w:sdtPr>
                <w:rPr>
                  <w:rStyle w:val="af3"/>
                  <w:rFonts w:ascii="Times New Roman" w:hAnsi="Times New Roman" w:cs="Times New Roman"/>
                </w:rPr>
                <w:alias w:val="填写标段数量"/>
                <w:tag w:val="填写标段数量"/>
                <w:id w:val="1215392024"/>
                <w:lock w:val="sdtLocked"/>
                <w:placeholder>
                  <w:docPart w:val="D87BAC51FBC74DC89F70C6303A169A68"/>
                </w:placeholder>
              </w:sdtPr>
              <w:sdtEndPr>
                <w:rPr>
                  <w:rStyle w:val="a0"/>
                  <w:rFonts w:eastAsiaTheme="minorEastAsia"/>
                  <w:color w:val="000000" w:themeColor="text1"/>
                  <w:szCs w:val="21"/>
                  <w:u w:val="none"/>
                </w:rPr>
              </w:sdtEndPr>
              <w:sdtContent>
                <w:r w:rsidR="00153278">
                  <w:rPr>
                    <w:rStyle w:val="af3"/>
                    <w:rFonts w:ascii="Times New Roman" w:hAnsi="Times New Roman" w:cs="Times New Roman"/>
                  </w:rPr>
                  <w:t>1</w:t>
                </w:r>
              </w:sdtContent>
            </w:sdt>
            <w:proofErr w:type="gramStart"/>
            <w:r>
              <w:rPr>
                <w:rFonts w:ascii="Times New Roman" w:eastAsia="宋体" w:hAnsi="Times New Roman" w:cs="Times New Roman"/>
                <w:color w:val="000000"/>
                <w:szCs w:val="21"/>
              </w:rPr>
              <w:t>个</w:t>
            </w:r>
            <w:proofErr w:type="gramEnd"/>
            <w:r>
              <w:rPr>
                <w:rFonts w:ascii="Times New Roman" w:eastAsia="宋体" w:hAnsi="Times New Roman" w:cs="Times New Roman"/>
                <w:color w:val="000000"/>
                <w:szCs w:val="21"/>
              </w:rPr>
              <w:t>标段，确定</w:t>
            </w:r>
            <w:sdt>
              <w:sdtPr>
                <w:rPr>
                  <w:rStyle w:val="af3"/>
                  <w:rFonts w:ascii="Times New Roman" w:hAnsi="Times New Roman" w:cs="Times New Roman"/>
                </w:rPr>
                <w:alias w:val="填写中标人数量"/>
                <w:id w:val="821240462"/>
                <w:lock w:val="sdtLocked"/>
                <w:placeholder>
                  <w:docPart w:val="87AD13120A9947A5B1F5113E4ED23155"/>
                </w:placeholder>
              </w:sdtPr>
              <w:sdtEndPr>
                <w:rPr>
                  <w:rStyle w:val="a0"/>
                  <w:rFonts w:eastAsiaTheme="minorEastAsia"/>
                  <w:color w:val="000000" w:themeColor="text1"/>
                  <w:szCs w:val="21"/>
                  <w:u w:val="none"/>
                </w:rPr>
              </w:sdtEndPr>
              <w:sdtContent>
                <w:r w:rsidR="00153278">
                  <w:rPr>
                    <w:rStyle w:val="af3"/>
                    <w:rFonts w:ascii="Times New Roman" w:hAnsi="Times New Roman" w:cs="Times New Roman"/>
                  </w:rPr>
                  <w:t>1</w:t>
                </w:r>
              </w:sdtContent>
            </w:sdt>
            <w:proofErr w:type="gramStart"/>
            <w:r>
              <w:rPr>
                <w:rFonts w:ascii="Times New Roman" w:eastAsia="宋体" w:hAnsi="Times New Roman" w:cs="Times New Roman"/>
                <w:color w:val="000000"/>
                <w:szCs w:val="21"/>
              </w:rPr>
              <w:t>名成交人</w:t>
            </w:r>
            <w:proofErr w:type="gramEnd"/>
            <w:r>
              <w:rPr>
                <w:rFonts w:ascii="Times New Roman" w:eastAsia="宋体" w:hAnsi="Times New Roman" w:cs="Times New Roman"/>
                <w:color w:val="000000"/>
                <w:szCs w:val="21"/>
              </w:rPr>
              <w:t>。</w:t>
            </w:r>
          </w:p>
        </w:tc>
      </w:tr>
      <w:tr w:rsidR="00BF5B68" w14:paraId="4DFB98BA" w14:textId="77777777">
        <w:trPr>
          <w:trHeight w:val="235"/>
          <w:jc w:val="center"/>
        </w:trPr>
        <w:tc>
          <w:tcPr>
            <w:tcW w:w="257" w:type="pct"/>
            <w:vAlign w:val="center"/>
          </w:tcPr>
          <w:p w14:paraId="79228BD0"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3D5AA538" w14:textId="77777777" w:rsidR="00BF5B68" w:rsidRDefault="00DD6618">
            <w:pPr>
              <w:spacing w:line="360" w:lineRule="auto"/>
              <w:jc w:val="center"/>
              <w:rPr>
                <w:rFonts w:ascii="宋体" w:eastAsia="宋体" w:hAnsi="宋体" w:cs="Times New Roman"/>
                <w:color w:val="000000"/>
                <w:szCs w:val="21"/>
              </w:rPr>
            </w:pPr>
            <w:r>
              <w:rPr>
                <w:rFonts w:ascii="宋体" w:eastAsia="宋体" w:hAnsi="宋体" w:cs="仿宋_GB2312" w:hint="eastAsia"/>
                <w:color w:val="000000"/>
                <w:kern w:val="0"/>
                <w:szCs w:val="21"/>
              </w:rPr>
              <w:t>供应商资质要求</w:t>
            </w:r>
          </w:p>
        </w:tc>
        <w:tc>
          <w:tcPr>
            <w:tcW w:w="3465" w:type="pct"/>
            <w:vAlign w:val="center"/>
          </w:tcPr>
          <w:p w14:paraId="59813C85" w14:textId="77777777" w:rsidR="00BF5B68" w:rsidRDefault="009C0A4C">
            <w:pPr>
              <w:spacing w:line="360" w:lineRule="auto"/>
              <w:rPr>
                <w:rFonts w:ascii="Times New Roman" w:eastAsia="等线" w:hAnsi="Times New Roman" w:cs="Times New Roman"/>
                <w:b/>
                <w:color w:val="000000"/>
                <w:szCs w:val="18"/>
                <w:u w:val="double"/>
              </w:rPr>
            </w:pPr>
            <w:sdt>
              <w:sdtPr>
                <w:rPr>
                  <w:rFonts w:ascii="Times New Roman" w:eastAsia="宋体" w:hAnsi="Times New Roman" w:cs="Times New Roman"/>
                  <w:bCs/>
                  <w:color w:val="000000" w:themeColor="text1"/>
                  <w:szCs w:val="20"/>
                </w:rPr>
                <w:alias w:val="填写资质要求"/>
                <w:tag w:val="填写资质要求"/>
                <w:id w:val="-2008748669"/>
                <w:lock w:val="sdtLocked"/>
                <w:placeholder>
                  <w:docPart w:val="A7C0456DD0EB4A36A3834A0A1D75E378"/>
                </w:placeholder>
              </w:sdtPr>
              <w:sdtEndPr/>
              <w:sdtContent>
                <w:r w:rsidR="00153278" w:rsidRPr="00153278">
                  <w:rPr>
                    <w:rFonts w:ascii="Times New Roman" w:eastAsia="宋体" w:hAnsi="Times New Roman" w:cs="Times New Roman" w:hint="eastAsia"/>
                    <w:bCs/>
                    <w:color w:val="000000" w:themeColor="text1"/>
                    <w:szCs w:val="20"/>
                  </w:rPr>
                  <w:t>投标单位必须是在中华人民共和国境内注册成立并具有独立承担民事责任能力的法人或其他组织，具有有效的营业执照或事业单位法人证书或其他主体证明文件扫描件。</w:t>
                </w:r>
              </w:sdtContent>
            </w:sdt>
          </w:p>
        </w:tc>
      </w:tr>
      <w:tr w:rsidR="00BF5B68" w14:paraId="70A7ACDC" w14:textId="77777777">
        <w:trPr>
          <w:trHeight w:val="397"/>
          <w:jc w:val="center"/>
        </w:trPr>
        <w:tc>
          <w:tcPr>
            <w:tcW w:w="257" w:type="pct"/>
            <w:vAlign w:val="center"/>
          </w:tcPr>
          <w:p w14:paraId="481EEC50"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655CA39C" w14:textId="77777777" w:rsidR="00BF5B68" w:rsidRDefault="00DD6618">
            <w:pPr>
              <w:spacing w:line="360" w:lineRule="auto"/>
              <w:jc w:val="center"/>
              <w:rPr>
                <w:rFonts w:ascii="宋体" w:eastAsia="宋体" w:hAnsi="宋体" w:cs="Times New Roman"/>
                <w:color w:val="000000"/>
                <w:szCs w:val="21"/>
              </w:rPr>
            </w:pPr>
            <w:r>
              <w:rPr>
                <w:rFonts w:ascii="宋体" w:eastAsia="宋体" w:hAnsi="宋体" w:cs="仿宋_GB2312" w:hint="eastAsia"/>
                <w:color w:val="000000"/>
                <w:kern w:val="0"/>
                <w:szCs w:val="21"/>
              </w:rPr>
              <w:t>是否接受联合体报价</w:t>
            </w:r>
          </w:p>
        </w:tc>
        <w:tc>
          <w:tcPr>
            <w:tcW w:w="3465" w:type="pct"/>
            <w:vAlign w:val="center"/>
          </w:tcPr>
          <w:p w14:paraId="2DFD7CC0" w14:textId="77777777" w:rsidR="00BF5B68" w:rsidRDefault="009C0A4C">
            <w:pPr>
              <w:spacing w:line="360" w:lineRule="auto"/>
              <w:rPr>
                <w:rFonts w:ascii="宋体" w:eastAsia="宋体" w:hAnsi="宋体" w:cs="Times New Roman"/>
                <w:bCs/>
                <w:color w:val="000000"/>
                <w:szCs w:val="21"/>
              </w:rPr>
            </w:pPr>
            <w:sdt>
              <w:sdtPr>
                <w:rPr>
                  <w:rFonts w:ascii="宋体" w:eastAsia="宋体" w:hAnsi="宋体" w:hint="eastAsia"/>
                  <w:kern w:val="0"/>
                </w:rPr>
                <w:id w:val="1417054130"/>
                <w14:checkbox>
                  <w14:checked w14:val="1"/>
                  <w14:checkedState w14:val="0052" w14:font="Wingdings 2"/>
                  <w14:uncheckedState w14:val="25A1" w14:font="宋体"/>
                </w14:checkbox>
              </w:sdtPr>
              <w:sdtEndPr/>
              <w:sdtContent>
                <w:r w:rsidR="00DD6618">
                  <w:rPr>
                    <w:rFonts w:ascii="宋体" w:eastAsia="宋体" w:hAnsi="宋体" w:hint="eastAsia"/>
                    <w:kern w:val="0"/>
                  </w:rPr>
                  <w:sym w:font="Wingdings 2" w:char="F052"/>
                </w:r>
              </w:sdtContent>
            </w:sdt>
            <w:r w:rsidR="00DD6618">
              <w:rPr>
                <w:rFonts w:ascii="宋体" w:eastAsia="宋体" w:hAnsi="宋体" w:cs="Times New Roman" w:hint="eastAsia"/>
                <w:bCs/>
                <w:color w:val="000000"/>
                <w:szCs w:val="21"/>
              </w:rPr>
              <w:t xml:space="preserve">不接受 </w:t>
            </w:r>
            <w:r w:rsidR="00DD6618">
              <w:rPr>
                <w:rFonts w:ascii="宋体" w:eastAsia="宋体" w:hAnsi="宋体" w:cs="Times New Roman"/>
                <w:bCs/>
                <w:color w:val="000000"/>
                <w:szCs w:val="21"/>
              </w:rPr>
              <w:t xml:space="preserve">     </w:t>
            </w:r>
            <w:sdt>
              <w:sdtPr>
                <w:rPr>
                  <w:rFonts w:ascii="宋体" w:eastAsia="宋体" w:hAnsi="宋体" w:hint="eastAsia"/>
                  <w:kern w:val="0"/>
                </w:rPr>
                <w:id w:val="1657341967"/>
                <w14:checkbox>
                  <w14:checked w14:val="0"/>
                  <w14:checkedState w14:val="0052" w14:font="Wingdings 2"/>
                  <w14:uncheckedState w14:val="25A1" w14:font="宋体"/>
                </w14:checkbox>
              </w:sdtPr>
              <w:sdtEndPr/>
              <w:sdtContent>
                <w:r w:rsidR="00DD6618">
                  <w:rPr>
                    <w:rFonts w:ascii="宋体" w:eastAsia="宋体" w:hAnsi="宋体" w:hint="eastAsia"/>
                    <w:kern w:val="0"/>
                  </w:rPr>
                  <w:t>□</w:t>
                </w:r>
              </w:sdtContent>
            </w:sdt>
            <w:r w:rsidR="00DD6618">
              <w:rPr>
                <w:rFonts w:ascii="宋体" w:eastAsia="宋体" w:hAnsi="宋体" w:cs="Times New Roman" w:hint="eastAsia"/>
                <w:bCs/>
                <w:color w:val="000000"/>
                <w:szCs w:val="21"/>
              </w:rPr>
              <w:t>接受</w:t>
            </w:r>
          </w:p>
        </w:tc>
      </w:tr>
      <w:tr w:rsidR="00BF5B68" w14:paraId="5498BD02" w14:textId="77777777">
        <w:trPr>
          <w:trHeight w:val="397"/>
          <w:jc w:val="center"/>
        </w:trPr>
        <w:tc>
          <w:tcPr>
            <w:tcW w:w="257" w:type="pct"/>
            <w:vAlign w:val="center"/>
          </w:tcPr>
          <w:p w14:paraId="6B9F6F54" w14:textId="77777777" w:rsidR="00BF5B68" w:rsidRDefault="00BF5B6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E7EC9A6" w14:textId="77777777" w:rsidR="00BF5B68" w:rsidRDefault="00DD6618">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资格</w:t>
            </w:r>
            <w:r>
              <w:rPr>
                <w:rFonts w:ascii="宋体" w:eastAsia="宋体" w:hAnsi="宋体" w:cs="仿宋_GB2312"/>
                <w:color w:val="000000"/>
                <w:kern w:val="0"/>
                <w:szCs w:val="21"/>
              </w:rPr>
              <w:t>审查</w:t>
            </w:r>
            <w:r>
              <w:rPr>
                <w:rFonts w:ascii="宋体" w:eastAsia="宋体" w:hAnsi="宋体" w:cs="仿宋_GB2312" w:hint="eastAsia"/>
                <w:color w:val="000000"/>
                <w:kern w:val="0"/>
                <w:szCs w:val="21"/>
              </w:rPr>
              <w:t>方式</w:t>
            </w:r>
          </w:p>
        </w:tc>
        <w:tc>
          <w:tcPr>
            <w:tcW w:w="3465" w:type="pct"/>
            <w:vAlign w:val="center"/>
          </w:tcPr>
          <w:p w14:paraId="410AC0F1" w14:textId="77777777" w:rsidR="00BF5B68" w:rsidRDefault="009C0A4C">
            <w:pPr>
              <w:spacing w:line="360" w:lineRule="auto"/>
              <w:rPr>
                <w:rFonts w:ascii="宋体" w:eastAsia="宋体" w:hAnsi="宋体" w:cs="Times New Roman"/>
                <w:bCs/>
                <w:color w:val="000000"/>
                <w:szCs w:val="21"/>
              </w:rPr>
            </w:pPr>
            <w:sdt>
              <w:sdtPr>
                <w:rPr>
                  <w:rFonts w:ascii="宋体" w:eastAsia="宋体" w:hAnsi="宋体" w:hint="eastAsia"/>
                  <w:kern w:val="0"/>
                </w:rPr>
                <w:id w:val="-54315094"/>
                <w14:checkbox>
                  <w14:checked w14:val="0"/>
                  <w14:checkedState w14:val="0052" w14:font="Wingdings 2"/>
                  <w14:uncheckedState w14:val="25A1" w14:font="宋体"/>
                </w14:checkbox>
              </w:sdtPr>
              <w:sdtEndPr/>
              <w:sdtContent>
                <w:r w:rsidR="00DD6618">
                  <w:rPr>
                    <w:rFonts w:ascii="宋体" w:eastAsia="宋体" w:hAnsi="宋体" w:hint="eastAsia"/>
                    <w:kern w:val="0"/>
                  </w:rPr>
                  <w:t>□</w:t>
                </w:r>
              </w:sdtContent>
            </w:sdt>
            <w:r w:rsidR="00DD6618">
              <w:rPr>
                <w:rFonts w:ascii="宋体" w:eastAsia="宋体" w:hAnsi="宋体" w:cs="Times New Roman" w:hint="eastAsia"/>
                <w:bCs/>
                <w:color w:val="000000"/>
                <w:szCs w:val="21"/>
              </w:rPr>
              <w:t>资格</w:t>
            </w:r>
            <w:r w:rsidR="00DD6618">
              <w:rPr>
                <w:rFonts w:ascii="宋体" w:eastAsia="宋体" w:hAnsi="宋体" w:cs="Times New Roman"/>
                <w:bCs/>
                <w:color w:val="000000"/>
                <w:szCs w:val="21"/>
              </w:rPr>
              <w:t>预审</w:t>
            </w:r>
            <w:r w:rsidR="00DD6618">
              <w:rPr>
                <w:rFonts w:ascii="宋体" w:eastAsia="宋体" w:hAnsi="宋体" w:cs="Times New Roman" w:hint="eastAsia"/>
                <w:bCs/>
                <w:color w:val="000000"/>
                <w:szCs w:val="21"/>
              </w:rPr>
              <w:t xml:space="preserve"> </w:t>
            </w:r>
            <w:r w:rsidR="00DD6618">
              <w:rPr>
                <w:rFonts w:ascii="宋体" w:eastAsia="宋体" w:hAnsi="宋体" w:cs="Times New Roman"/>
                <w:bCs/>
                <w:color w:val="000000"/>
                <w:szCs w:val="21"/>
              </w:rPr>
              <w:t xml:space="preserve">   </w:t>
            </w:r>
            <w:sdt>
              <w:sdtPr>
                <w:rPr>
                  <w:rFonts w:ascii="宋体" w:eastAsia="宋体" w:hAnsi="宋体" w:hint="eastAsia"/>
                  <w:kern w:val="0"/>
                </w:rPr>
                <w:id w:val="-286815732"/>
                <w14:checkbox>
                  <w14:checked w14:val="1"/>
                  <w14:checkedState w14:val="0052" w14:font="Wingdings 2"/>
                  <w14:uncheckedState w14:val="25A1" w14:font="宋体"/>
                </w14:checkbox>
              </w:sdtPr>
              <w:sdtEndPr/>
              <w:sdtContent>
                <w:r w:rsidR="00DD6618">
                  <w:rPr>
                    <w:rFonts w:ascii="宋体" w:eastAsia="宋体" w:hAnsi="宋体" w:hint="eastAsia"/>
                    <w:kern w:val="0"/>
                  </w:rPr>
                  <w:sym w:font="Wingdings 2" w:char="F052"/>
                </w:r>
              </w:sdtContent>
            </w:sdt>
            <w:r w:rsidR="00DD6618">
              <w:rPr>
                <w:rFonts w:ascii="宋体" w:eastAsia="宋体" w:hAnsi="宋体" w:cs="Times New Roman" w:hint="eastAsia"/>
                <w:bCs/>
                <w:color w:val="000000"/>
                <w:szCs w:val="21"/>
              </w:rPr>
              <w:t>资格后审</w:t>
            </w:r>
          </w:p>
        </w:tc>
      </w:tr>
      <w:tr w:rsidR="00BF5B68" w14:paraId="126A7305" w14:textId="77777777">
        <w:trPr>
          <w:trHeight w:val="419"/>
          <w:jc w:val="center"/>
        </w:trPr>
        <w:tc>
          <w:tcPr>
            <w:tcW w:w="257" w:type="pct"/>
            <w:vAlign w:val="center"/>
          </w:tcPr>
          <w:p w14:paraId="0297DF4E" w14:textId="77777777" w:rsidR="00BF5B68" w:rsidRDefault="00BF5B6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75E6431" w14:textId="77777777" w:rsidR="00BF5B68" w:rsidRDefault="00DD6618">
            <w:pPr>
              <w:spacing w:line="360" w:lineRule="auto"/>
              <w:jc w:val="center"/>
              <w:rPr>
                <w:rFonts w:ascii="Times New Roman" w:eastAsia="宋体" w:hAnsi="Times New Roman" w:cs="Times New Roman"/>
                <w:color w:val="000000" w:themeColor="text1"/>
                <w:szCs w:val="21"/>
                <w:highlight w:val="yellow"/>
              </w:rPr>
            </w:pPr>
            <w:r>
              <w:rPr>
                <w:rFonts w:ascii="Times New Roman" w:eastAsia="宋体" w:hAnsi="Times New Roman" w:cs="Times New Roman"/>
                <w:color w:val="000000" w:themeColor="text1"/>
                <w:szCs w:val="21"/>
              </w:rPr>
              <w:t>投标货币</w:t>
            </w:r>
          </w:p>
        </w:tc>
        <w:tc>
          <w:tcPr>
            <w:tcW w:w="3465" w:type="pct"/>
            <w:vAlign w:val="center"/>
          </w:tcPr>
          <w:p w14:paraId="1B366FC4" w14:textId="77777777" w:rsidR="00BF5B68" w:rsidRDefault="009C0A4C">
            <w:pPr>
              <w:spacing w:line="360" w:lineRule="auto"/>
              <w:rPr>
                <w:rFonts w:ascii="Times New Roman" w:eastAsia="宋体" w:hAnsi="Times New Roman" w:cs="Times New Roman"/>
                <w:szCs w:val="21"/>
                <w:u w:val="single"/>
              </w:rPr>
            </w:pPr>
            <w:sdt>
              <w:sdtPr>
                <w:rPr>
                  <w:rFonts w:ascii="Times New Roman" w:eastAsia="宋体" w:hAnsi="Times New Roman" w:cs="Times New Roman"/>
                </w:rPr>
                <w:id w:val="-1611666240"/>
                <w14:checkbox>
                  <w14:checked w14:val="1"/>
                  <w14:checkedState w14:val="0052" w14:font="Wingdings 2"/>
                  <w14:uncheckedState w14:val="25A1" w14:font="宋体"/>
                </w14:checkbox>
              </w:sdtPr>
              <w:sdtEndPr/>
              <w:sdtContent>
                <w:r w:rsidR="00DD6618">
                  <w:rPr>
                    <w:rFonts w:ascii="Times New Roman" w:eastAsia="宋体" w:hAnsi="Times New Roman" w:cs="Times New Roman"/>
                  </w:rPr>
                  <w:sym w:font="Wingdings 2" w:char="F052"/>
                </w:r>
              </w:sdtContent>
            </w:sdt>
            <w:r w:rsidR="00DD6618">
              <w:rPr>
                <w:rFonts w:ascii="Times New Roman" w:eastAsia="宋体" w:hAnsi="Times New Roman" w:cs="Times New Roman"/>
                <w:bCs/>
                <w:color w:val="000000" w:themeColor="text1"/>
                <w:szCs w:val="21"/>
              </w:rPr>
              <w:t>人民币</w:t>
            </w:r>
            <w:r w:rsidR="00DD6618">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1852099205"/>
                <w14:checkbox>
                  <w14:checked w14:val="0"/>
                  <w14:checkedState w14:val="0052" w14:font="Wingdings 2"/>
                  <w14:uncheckedState w14:val="25A1" w14:font="宋体"/>
                </w14:checkbox>
              </w:sdtPr>
              <w:sdtEndPr/>
              <w:sdtContent>
                <w:r w:rsidR="00DD6618">
                  <w:rPr>
                    <w:rFonts w:ascii="宋体" w:eastAsia="宋体" w:hAnsi="宋体" w:cs="Times New Roman" w:hint="eastAsia"/>
                  </w:rPr>
                  <w:t>□</w:t>
                </w:r>
              </w:sdtContent>
            </w:sdt>
            <w:r w:rsidR="00DD6618">
              <w:rPr>
                <w:rFonts w:ascii="Times New Roman" w:eastAsia="宋体" w:hAnsi="Times New Roman" w:cs="Times New Roman"/>
                <w:bCs/>
                <w:color w:val="000000" w:themeColor="text1"/>
                <w:szCs w:val="21"/>
              </w:rPr>
              <w:t>其他</w:t>
            </w:r>
            <w:sdt>
              <w:sdtPr>
                <w:rPr>
                  <w:rStyle w:val="af3"/>
                  <w:rFonts w:ascii="Times New Roman" w:hAnsi="Times New Roman" w:cs="Times New Roman"/>
                </w:rPr>
                <w:alias w:val="填写币种"/>
                <w:tag w:val="填写币种"/>
                <w:id w:val="-1401907074"/>
                <w:lock w:val="sdtLocked"/>
                <w:placeholder>
                  <w:docPart w:val="3AA40B16AD864E73A5EC7A5B6D8D6214"/>
                </w:placeholder>
                <w:showingPlcHdr/>
              </w:sdtPr>
              <w:sdtEndPr>
                <w:rPr>
                  <w:rStyle w:val="a0"/>
                  <w:rFonts w:eastAsiaTheme="minorEastAsia"/>
                  <w:bCs/>
                  <w:color w:val="000000" w:themeColor="text1"/>
                  <w:szCs w:val="20"/>
                  <w:u w:val="none"/>
                </w:rPr>
              </w:sdtEndPr>
              <w:sdtContent>
                <w:r w:rsidR="00DD6618">
                  <w:rPr>
                    <w:rStyle w:val="af4"/>
                    <w:rFonts w:ascii="Times New Roman" w:hAnsi="Times New Roman" w:cs="Times New Roman"/>
                  </w:rPr>
                  <w:t>单击或点击此处输入文字。</w:t>
                </w:r>
              </w:sdtContent>
            </w:sdt>
          </w:p>
        </w:tc>
      </w:tr>
      <w:tr w:rsidR="00BF5B68" w14:paraId="70B0136E" w14:textId="77777777">
        <w:trPr>
          <w:trHeight w:val="419"/>
          <w:jc w:val="center"/>
        </w:trPr>
        <w:tc>
          <w:tcPr>
            <w:tcW w:w="257" w:type="pct"/>
            <w:vAlign w:val="center"/>
          </w:tcPr>
          <w:p w14:paraId="18CB3EDE" w14:textId="77777777" w:rsidR="00BF5B68" w:rsidRDefault="00BF5B6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48377907" w14:textId="77777777" w:rsidR="00BF5B68" w:rsidRDefault="00DD6618">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报价上限</w:t>
            </w:r>
          </w:p>
        </w:tc>
        <w:tc>
          <w:tcPr>
            <w:tcW w:w="3465" w:type="pct"/>
            <w:vAlign w:val="center"/>
          </w:tcPr>
          <w:p w14:paraId="132AEC18" w14:textId="6F1A6D05" w:rsidR="00BF5B68" w:rsidRDefault="009C0A4C" w:rsidP="001245C6">
            <w:pPr>
              <w:spacing w:line="360" w:lineRule="auto"/>
              <w:rPr>
                <w:rFonts w:ascii="Times New Roman" w:eastAsia="宋体" w:hAnsi="Times New Roman" w:cs="Times New Roman"/>
                <w:color w:val="000000"/>
                <w:szCs w:val="21"/>
              </w:rPr>
            </w:pPr>
            <w:sdt>
              <w:sdtPr>
                <w:rPr>
                  <w:rFonts w:ascii="Times New Roman" w:eastAsia="宋体" w:hAnsi="Times New Roman" w:cs="Times New Roman"/>
                  <w:bCs/>
                  <w:color w:val="000000" w:themeColor="text1"/>
                  <w:szCs w:val="20"/>
                </w:rPr>
                <w:alias w:val="填写最高投标限价"/>
                <w:tag w:val="填写最高投标限价"/>
                <w:id w:val="2139690629"/>
                <w:lock w:val="sdtLocked"/>
                <w:placeholder>
                  <w:docPart w:val="E66665B7E22F46358D1F47E1FF7C35DB"/>
                </w:placeholder>
              </w:sdtPr>
              <w:sdtEndPr/>
              <w:sdtContent>
                <w:r w:rsidR="00153278">
                  <w:rPr>
                    <w:rFonts w:ascii="Times New Roman" w:eastAsia="宋体" w:hAnsi="Times New Roman" w:cs="Times New Roman"/>
                    <w:bCs/>
                    <w:color w:val="000000" w:themeColor="text1"/>
                    <w:szCs w:val="20"/>
                  </w:rPr>
                  <w:t>8</w:t>
                </w:r>
                <w:r w:rsidR="001245C6">
                  <w:rPr>
                    <w:rFonts w:ascii="Times New Roman" w:eastAsia="宋体" w:hAnsi="Times New Roman" w:cs="Times New Roman"/>
                    <w:bCs/>
                    <w:color w:val="000000" w:themeColor="text1"/>
                    <w:szCs w:val="20"/>
                  </w:rPr>
                  <w:t>36000.00</w:t>
                </w:r>
                <w:bookmarkStart w:id="2" w:name="_GoBack"/>
                <w:bookmarkEnd w:id="2"/>
                <w:r w:rsidR="00153278">
                  <w:rPr>
                    <w:rFonts w:ascii="Times New Roman" w:eastAsia="宋体" w:hAnsi="Times New Roman" w:cs="Times New Roman" w:hint="eastAsia"/>
                    <w:bCs/>
                    <w:color w:val="000000" w:themeColor="text1"/>
                    <w:szCs w:val="20"/>
                  </w:rPr>
                  <w:t>元</w:t>
                </w:r>
              </w:sdtContent>
            </w:sdt>
          </w:p>
        </w:tc>
      </w:tr>
      <w:tr w:rsidR="00BF5B68" w14:paraId="24D54F05" w14:textId="77777777">
        <w:trPr>
          <w:trHeight w:val="419"/>
          <w:jc w:val="center"/>
        </w:trPr>
        <w:tc>
          <w:tcPr>
            <w:tcW w:w="257" w:type="pct"/>
            <w:vAlign w:val="center"/>
          </w:tcPr>
          <w:p w14:paraId="2DE66470" w14:textId="77777777" w:rsidR="00BF5B68" w:rsidRDefault="00BF5B6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7AA7F1BA" w14:textId="77777777" w:rsidR="00BF5B68" w:rsidRDefault="00DD6618">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有效报价</w:t>
            </w:r>
          </w:p>
        </w:tc>
        <w:tc>
          <w:tcPr>
            <w:tcW w:w="3465" w:type="pct"/>
            <w:vAlign w:val="center"/>
          </w:tcPr>
          <w:p w14:paraId="17F172FF" w14:textId="77777777" w:rsidR="00BF5B68" w:rsidRDefault="00DD6618">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不高于报价上限的报价为有效报价。</w:t>
            </w:r>
          </w:p>
        </w:tc>
      </w:tr>
      <w:tr w:rsidR="00BF5B68" w14:paraId="0EBC7049" w14:textId="77777777">
        <w:trPr>
          <w:trHeight w:val="419"/>
          <w:jc w:val="center"/>
        </w:trPr>
        <w:tc>
          <w:tcPr>
            <w:tcW w:w="257" w:type="pct"/>
            <w:vAlign w:val="center"/>
          </w:tcPr>
          <w:p w14:paraId="26453701" w14:textId="77777777" w:rsidR="00BF5B68" w:rsidRDefault="00BF5B6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485BE014" w14:textId="77777777" w:rsidR="00BF5B68" w:rsidRDefault="00DD6618">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报价有效期</w:t>
            </w:r>
          </w:p>
        </w:tc>
        <w:tc>
          <w:tcPr>
            <w:tcW w:w="3465" w:type="pct"/>
            <w:vAlign w:val="center"/>
          </w:tcPr>
          <w:p w14:paraId="07B03A62" w14:textId="77777777" w:rsidR="00BF5B68" w:rsidRDefault="00DD6618">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120</w:t>
            </w:r>
            <w:r>
              <w:rPr>
                <w:rFonts w:ascii="Times New Roman" w:eastAsia="宋体" w:hAnsi="Times New Roman" w:cs="Times New Roman"/>
                <w:color w:val="000000"/>
                <w:szCs w:val="21"/>
              </w:rPr>
              <w:t>日历天（从报价截止之日算起）</w:t>
            </w:r>
          </w:p>
        </w:tc>
      </w:tr>
      <w:tr w:rsidR="00BF5B68" w14:paraId="14A5012C" w14:textId="77777777">
        <w:trPr>
          <w:trHeight w:val="419"/>
          <w:jc w:val="center"/>
        </w:trPr>
        <w:tc>
          <w:tcPr>
            <w:tcW w:w="257" w:type="pct"/>
            <w:vAlign w:val="center"/>
          </w:tcPr>
          <w:p w14:paraId="6E2C5A36" w14:textId="77777777" w:rsidR="00BF5B68" w:rsidRDefault="00BF5B6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368DC493" w14:textId="77777777" w:rsidR="00BF5B68" w:rsidRDefault="00DD6618">
            <w:pPr>
              <w:spacing w:line="360" w:lineRule="auto"/>
              <w:jc w:val="center"/>
              <w:rPr>
                <w:rFonts w:ascii="宋体" w:eastAsia="宋体" w:hAnsi="宋体" w:cs="Times New Roman"/>
                <w:kern w:val="0"/>
                <w:szCs w:val="21"/>
              </w:rPr>
            </w:pPr>
            <w:r>
              <w:rPr>
                <w:rFonts w:ascii="宋体" w:eastAsia="宋体" w:hAnsi="宋体" w:cs="Times New Roman" w:hint="eastAsia"/>
                <w:kern w:val="0"/>
                <w:szCs w:val="21"/>
              </w:rPr>
              <w:t>采购文件</w:t>
            </w:r>
          </w:p>
          <w:p w14:paraId="77BB1816" w14:textId="77777777" w:rsidR="00BF5B68" w:rsidRDefault="00DD6618">
            <w:pPr>
              <w:spacing w:line="360" w:lineRule="auto"/>
              <w:jc w:val="center"/>
              <w:rPr>
                <w:rFonts w:ascii="宋体" w:eastAsia="宋体" w:hAnsi="宋体" w:cs="Times New Roman"/>
                <w:kern w:val="0"/>
                <w:szCs w:val="21"/>
              </w:rPr>
            </w:pPr>
            <w:r>
              <w:rPr>
                <w:rFonts w:ascii="宋体" w:eastAsia="宋体" w:hAnsi="宋体" w:cs="Times New Roman" w:hint="eastAsia"/>
                <w:kern w:val="0"/>
                <w:szCs w:val="21"/>
              </w:rPr>
              <w:t>质疑、</w:t>
            </w:r>
            <w:r>
              <w:rPr>
                <w:rFonts w:ascii="宋体" w:eastAsia="宋体" w:hAnsi="宋体" w:cs="Times New Roman"/>
                <w:kern w:val="0"/>
                <w:szCs w:val="21"/>
              </w:rPr>
              <w:t>答疑</w:t>
            </w:r>
          </w:p>
          <w:p w14:paraId="5F97F847" w14:textId="77777777" w:rsidR="00BF5B68" w:rsidRDefault="00DD6618">
            <w:pPr>
              <w:spacing w:line="360" w:lineRule="auto"/>
              <w:jc w:val="center"/>
              <w:rPr>
                <w:rFonts w:ascii="宋体" w:eastAsia="宋体" w:hAnsi="宋体" w:cs="仿宋_GB2312"/>
                <w:color w:val="000000"/>
                <w:kern w:val="0"/>
                <w:szCs w:val="21"/>
              </w:rPr>
            </w:pPr>
            <w:r>
              <w:rPr>
                <w:rFonts w:ascii="宋体" w:eastAsia="宋体" w:hAnsi="宋体" w:cs="Times New Roman"/>
                <w:kern w:val="0"/>
                <w:szCs w:val="21"/>
              </w:rPr>
              <w:t>澄清</w:t>
            </w:r>
            <w:r>
              <w:rPr>
                <w:rFonts w:ascii="宋体" w:eastAsia="宋体" w:hAnsi="宋体" w:cs="Times New Roman" w:hint="eastAsia"/>
                <w:kern w:val="0"/>
                <w:szCs w:val="21"/>
              </w:rPr>
              <w:t>、</w:t>
            </w:r>
            <w:r>
              <w:rPr>
                <w:rFonts w:ascii="宋体" w:eastAsia="宋体" w:hAnsi="宋体" w:cs="Times New Roman"/>
                <w:kern w:val="0"/>
                <w:szCs w:val="21"/>
              </w:rPr>
              <w:t>修改</w:t>
            </w:r>
          </w:p>
        </w:tc>
        <w:tc>
          <w:tcPr>
            <w:tcW w:w="3465" w:type="pct"/>
            <w:vAlign w:val="center"/>
          </w:tcPr>
          <w:p w14:paraId="641CB866" w14:textId="77777777" w:rsidR="00BF5B68" w:rsidRDefault="00DD6618">
            <w:pPr>
              <w:tabs>
                <w:tab w:val="center" w:pos="4153"/>
                <w:tab w:val="right" w:pos="8306"/>
              </w:tab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(1)</w:t>
            </w:r>
            <w:r>
              <w:rPr>
                <w:rFonts w:ascii="Times New Roman" w:eastAsia="宋体" w:hAnsi="Times New Roman" w:cs="Times New Roman"/>
                <w:color w:val="000000"/>
                <w:szCs w:val="20"/>
              </w:rPr>
              <w:t>供应商质疑截止时间：</w:t>
            </w:r>
            <w:sdt>
              <w:sdtPr>
                <w:rPr>
                  <w:rStyle w:val="af3"/>
                  <w:rFonts w:ascii="Times New Roman" w:hAnsi="Times New Roman" w:cs="Times New Roman"/>
                </w:rPr>
                <w:alias w:val="填写时间"/>
                <w:tag w:val="填写时间"/>
                <w:id w:val="-113605374"/>
                <w:lock w:val="sdtLocked"/>
                <w:placeholder>
                  <w:docPart w:val="AD54E1C06FB74E4B94DB8710AE94A1EE"/>
                </w:placeholder>
              </w:sdtPr>
              <w:sdtEndPr>
                <w:rPr>
                  <w:rStyle w:val="a0"/>
                  <w:rFonts w:eastAsiaTheme="minorEastAsia"/>
                  <w:bCs/>
                  <w:color w:val="000000" w:themeColor="text1"/>
                  <w:szCs w:val="20"/>
                  <w:u w:val="none"/>
                </w:rPr>
              </w:sdtEndPr>
              <w:sdtContent>
                <w:r>
                  <w:rPr>
                    <w:rStyle w:val="af3"/>
                    <w:rFonts w:ascii="Times New Roman" w:hAnsi="Times New Roman" w:cs="Times New Roman" w:hint="eastAsia"/>
                  </w:rPr>
                  <w:t>详见公告</w:t>
                </w:r>
              </w:sdtContent>
            </w:sdt>
            <w:r>
              <w:rPr>
                <w:rFonts w:ascii="Times New Roman" w:eastAsia="宋体" w:hAnsi="Times New Roman" w:cs="Times New Roman"/>
                <w:color w:val="000000"/>
                <w:szCs w:val="20"/>
              </w:rPr>
              <w:t>。</w:t>
            </w:r>
          </w:p>
          <w:p w14:paraId="3CDAFD84" w14:textId="77777777" w:rsidR="00BF5B68" w:rsidRDefault="00DD6618">
            <w:pPr>
              <w:tabs>
                <w:tab w:val="center" w:pos="4153"/>
                <w:tab w:val="right" w:pos="8306"/>
              </w:tabs>
              <w:suppressAutoHyphen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(2)</w:t>
            </w:r>
            <w:r>
              <w:rPr>
                <w:rFonts w:ascii="Times New Roman" w:eastAsia="宋体" w:hAnsi="Times New Roman" w:cs="Times New Roman"/>
                <w:color w:val="000000"/>
                <w:szCs w:val="20"/>
              </w:rPr>
              <w:t>供应商提交疑问的方式：发送电子邮件至：</w:t>
            </w:r>
            <w:r>
              <w:rPr>
                <w:rFonts w:ascii="Times New Roman" w:eastAsia="宋体" w:hAnsi="Times New Roman" w:cs="Times New Roman"/>
                <w:color w:val="000000"/>
                <w:szCs w:val="18"/>
              </w:rPr>
              <w:t>qianhaizhaotoubiao@qianhaipower.com</w:t>
            </w:r>
            <w:r>
              <w:rPr>
                <w:rFonts w:ascii="Times New Roman" w:eastAsia="宋体" w:hAnsi="Times New Roman" w:cs="Times New Roman"/>
                <w:color w:val="000000"/>
                <w:szCs w:val="18"/>
              </w:rPr>
              <w:t>，</w:t>
            </w:r>
            <w:r>
              <w:rPr>
                <w:rFonts w:ascii="Times New Roman" w:eastAsia="宋体" w:hAnsi="Times New Roman" w:cs="Times New Roman"/>
                <w:color w:val="000000"/>
                <w:szCs w:val="20"/>
              </w:rPr>
              <w:t>澄清文件应为盖公章后扫描件，同时提供一份可编辑的文档，并电话告知采购单位</w:t>
            </w:r>
            <w:r>
              <w:rPr>
                <w:rFonts w:ascii="Times New Roman" w:eastAsia="宋体" w:hAnsi="Times New Roman" w:cs="Times New Roman"/>
                <w:color w:val="000000"/>
                <w:szCs w:val="18"/>
              </w:rPr>
              <w:t>，否则不予解答</w:t>
            </w:r>
            <w:r>
              <w:rPr>
                <w:rFonts w:ascii="Times New Roman" w:eastAsia="宋体" w:hAnsi="Times New Roman" w:cs="Times New Roman"/>
                <w:color w:val="000000"/>
                <w:szCs w:val="20"/>
              </w:rPr>
              <w:t>。</w:t>
            </w:r>
          </w:p>
          <w:p w14:paraId="383C9056" w14:textId="77777777" w:rsidR="00BF5B68" w:rsidRDefault="00DD6618">
            <w:pPr>
              <w:tabs>
                <w:tab w:val="center" w:pos="4153"/>
                <w:tab w:val="right" w:pos="8306"/>
              </w:tab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(3)</w:t>
            </w:r>
            <w:r>
              <w:rPr>
                <w:rFonts w:ascii="Times New Roman" w:eastAsia="宋体" w:hAnsi="Times New Roman" w:cs="Times New Roman"/>
                <w:color w:val="000000"/>
                <w:szCs w:val="20"/>
              </w:rPr>
              <w:t>采购单位澄清或修改、答疑截止时间：</w:t>
            </w:r>
            <w:sdt>
              <w:sdtPr>
                <w:rPr>
                  <w:rStyle w:val="af3"/>
                  <w:rFonts w:ascii="Times New Roman" w:hAnsi="Times New Roman" w:cs="Times New Roman"/>
                </w:rPr>
                <w:alias w:val="填写时间"/>
                <w:tag w:val="填写时间"/>
                <w:id w:val="-765152885"/>
                <w:lock w:val="sdtLocked"/>
                <w:placeholder>
                  <w:docPart w:val="FD491392657D439F9CEE2510BE42E1C8"/>
                </w:placeholder>
              </w:sdtPr>
              <w:sdtEndPr>
                <w:rPr>
                  <w:rStyle w:val="a0"/>
                  <w:rFonts w:eastAsiaTheme="minorEastAsia"/>
                  <w:bCs/>
                  <w:color w:val="000000" w:themeColor="text1"/>
                  <w:szCs w:val="20"/>
                  <w:u w:val="none"/>
                </w:rPr>
              </w:sdtEndPr>
              <w:sdtContent>
                <w:r>
                  <w:rPr>
                    <w:rStyle w:val="af3"/>
                    <w:rFonts w:ascii="Times New Roman" w:hAnsi="Times New Roman" w:cs="Times New Roman" w:hint="eastAsia"/>
                  </w:rPr>
                  <w:t>详见公告</w:t>
                </w:r>
              </w:sdtContent>
            </w:sdt>
            <w:r>
              <w:rPr>
                <w:rFonts w:ascii="Times New Roman" w:eastAsia="宋体" w:hAnsi="Times New Roman" w:cs="Times New Roman"/>
                <w:color w:val="000000"/>
                <w:szCs w:val="20"/>
              </w:rPr>
              <w:t>。</w:t>
            </w:r>
          </w:p>
          <w:p w14:paraId="067A15DA" w14:textId="77777777" w:rsidR="00BF5B68" w:rsidRDefault="00DD6618">
            <w:pPr>
              <w:tabs>
                <w:tab w:val="center" w:pos="4153"/>
                <w:tab w:val="right" w:pos="8306"/>
              </w:tabs>
              <w:snapToGrid w:val="0"/>
              <w:spacing w:line="360" w:lineRule="auto"/>
              <w:jc w:val="left"/>
              <w:rPr>
                <w:rFonts w:ascii="Times New Roman" w:eastAsia="宋体" w:hAnsi="Times New Roman" w:cs="Times New Roman"/>
                <w:kern w:val="0"/>
                <w:sz w:val="18"/>
                <w:szCs w:val="21"/>
              </w:rPr>
            </w:pPr>
            <w:r>
              <w:rPr>
                <w:rFonts w:ascii="Times New Roman" w:eastAsia="宋体" w:hAnsi="Times New Roman" w:cs="Times New Roman"/>
                <w:color w:val="000000"/>
                <w:szCs w:val="20"/>
              </w:rPr>
              <w:t>(4)</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获取答疑</w:t>
            </w:r>
            <w:r>
              <w:rPr>
                <w:rFonts w:ascii="Times New Roman" w:eastAsia="宋体" w:hAnsi="Times New Roman" w:cs="Times New Roman" w:hint="eastAsia"/>
                <w:color w:val="000000"/>
                <w:szCs w:val="20"/>
              </w:rPr>
              <w:t>、补遗</w:t>
            </w:r>
            <w:r>
              <w:rPr>
                <w:rFonts w:ascii="Times New Roman" w:eastAsia="宋体" w:hAnsi="Times New Roman" w:cs="Times New Roman"/>
                <w:color w:val="000000"/>
                <w:szCs w:val="20"/>
              </w:rPr>
              <w:t>文件的方式：</w:t>
            </w:r>
            <w:r>
              <w:rPr>
                <w:rFonts w:ascii="Times New Roman" w:eastAsia="宋体" w:hAnsi="Times New Roman" w:cs="Times New Roman" w:hint="eastAsia"/>
                <w:color w:val="000000"/>
                <w:szCs w:val="18"/>
              </w:rPr>
              <w:t>深圳阳光采购平台（</w:t>
            </w:r>
            <w:r>
              <w:rPr>
                <w:rFonts w:ascii="Times New Roman" w:eastAsia="宋体" w:hAnsi="Times New Roman" w:cs="Times New Roman"/>
                <w:color w:val="000000"/>
                <w:szCs w:val="18"/>
              </w:rPr>
              <w:t>https://ygcg.szexgrp.com/</w:t>
            </w:r>
            <w:r>
              <w:rPr>
                <w:rFonts w:ascii="Times New Roman" w:eastAsia="宋体" w:hAnsi="Times New Roman" w:cs="Times New Roman"/>
                <w:color w:val="000000"/>
                <w:szCs w:val="18"/>
              </w:rPr>
              <w:t>）。</w:t>
            </w:r>
          </w:p>
        </w:tc>
      </w:tr>
      <w:tr w:rsidR="00BF5B68" w14:paraId="4DF81180" w14:textId="77777777">
        <w:trPr>
          <w:trHeight w:val="419"/>
          <w:jc w:val="center"/>
        </w:trPr>
        <w:tc>
          <w:tcPr>
            <w:tcW w:w="257" w:type="pct"/>
            <w:vAlign w:val="center"/>
          </w:tcPr>
          <w:p w14:paraId="192AB893" w14:textId="77777777" w:rsidR="00BF5B68" w:rsidRDefault="00BF5B68">
            <w:pPr>
              <w:numPr>
                <w:ilvl w:val="0"/>
                <w:numId w:val="1"/>
              </w:numPr>
              <w:spacing w:line="360" w:lineRule="auto"/>
              <w:ind w:leftChars="50" w:left="525"/>
              <w:jc w:val="center"/>
              <w:rPr>
                <w:rFonts w:ascii="宋体" w:eastAsia="宋体" w:hAnsi="宋体" w:cs="Times New Roman"/>
                <w:kern w:val="0"/>
                <w:szCs w:val="21"/>
              </w:rPr>
            </w:pPr>
          </w:p>
        </w:tc>
        <w:tc>
          <w:tcPr>
            <w:tcW w:w="1278" w:type="pct"/>
            <w:vAlign w:val="center"/>
          </w:tcPr>
          <w:p w14:paraId="16F78CBD" w14:textId="77777777" w:rsidR="00BF5B68" w:rsidRDefault="00DD6618">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报价截止时间</w:t>
            </w:r>
            <w:r>
              <w:rPr>
                <w:rFonts w:ascii="Times New Roman" w:eastAsia="宋体" w:hAnsi="Times New Roman" w:cs="Times New Roman"/>
                <w:kern w:val="0"/>
                <w:szCs w:val="21"/>
              </w:rPr>
              <w:t xml:space="preserve"> </w:t>
            </w:r>
          </w:p>
        </w:tc>
        <w:tc>
          <w:tcPr>
            <w:tcW w:w="3465" w:type="pct"/>
            <w:vAlign w:val="center"/>
          </w:tcPr>
          <w:p w14:paraId="31DEDE04" w14:textId="77777777" w:rsidR="00BF5B68" w:rsidRDefault="009C0A4C">
            <w:pPr>
              <w:spacing w:line="360" w:lineRule="auto"/>
              <w:jc w:val="left"/>
              <w:rPr>
                <w:rFonts w:ascii="Times New Roman" w:eastAsia="宋体" w:hAnsi="Times New Roman" w:cs="Times New Roman"/>
                <w:kern w:val="0"/>
                <w:szCs w:val="21"/>
              </w:rPr>
            </w:pPr>
            <w:sdt>
              <w:sdtPr>
                <w:rPr>
                  <w:rStyle w:val="af3"/>
                  <w:rFonts w:ascii="Times New Roman" w:hAnsi="Times New Roman" w:cs="Times New Roman"/>
                </w:rPr>
                <w:alias w:val="填写时间"/>
                <w:tag w:val="填写时间"/>
                <w:id w:val="1623883040"/>
                <w:lock w:val="sdtLocked"/>
                <w:placeholder>
                  <w:docPart w:val="511B20B70EAB4F36B5EAA442D9D5858D"/>
                </w:placeholder>
              </w:sdtPr>
              <w:sdtEndPr>
                <w:rPr>
                  <w:rStyle w:val="a0"/>
                  <w:rFonts w:eastAsiaTheme="minorEastAsia"/>
                  <w:bCs/>
                  <w:color w:val="000000" w:themeColor="text1"/>
                  <w:szCs w:val="20"/>
                  <w:u w:val="none"/>
                </w:rPr>
              </w:sdtEndPr>
              <w:sdtContent>
                <w:r w:rsidR="00DD6618">
                  <w:rPr>
                    <w:rStyle w:val="af3"/>
                    <w:rFonts w:ascii="Times New Roman" w:hAnsi="Times New Roman" w:cs="Times New Roman" w:hint="eastAsia"/>
                  </w:rPr>
                  <w:t>详见公告</w:t>
                </w:r>
              </w:sdtContent>
            </w:sdt>
          </w:p>
        </w:tc>
      </w:tr>
      <w:tr w:rsidR="00BF5B68" w14:paraId="45236082" w14:textId="77777777">
        <w:trPr>
          <w:trHeight w:val="419"/>
          <w:jc w:val="center"/>
        </w:trPr>
        <w:tc>
          <w:tcPr>
            <w:tcW w:w="257" w:type="pct"/>
            <w:vAlign w:val="center"/>
          </w:tcPr>
          <w:p w14:paraId="40C4315E" w14:textId="77777777" w:rsidR="00BF5B68" w:rsidRDefault="00BF5B6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41A6C322" w14:textId="77777777" w:rsidR="00BF5B68" w:rsidRDefault="00DD6618">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themeColor="text1"/>
                <w:kern w:val="0"/>
                <w:szCs w:val="21"/>
              </w:rPr>
              <w:t>采购文件获取</w:t>
            </w:r>
          </w:p>
        </w:tc>
        <w:tc>
          <w:tcPr>
            <w:tcW w:w="3465" w:type="pct"/>
            <w:vAlign w:val="center"/>
          </w:tcPr>
          <w:p w14:paraId="3598BCFA" w14:textId="77777777" w:rsidR="00BF5B68" w:rsidRDefault="009C0A4C">
            <w:pPr>
              <w:spacing w:line="360" w:lineRule="auto"/>
              <w:rPr>
                <w:rFonts w:ascii="Times New Roman" w:eastAsia="宋体" w:hAnsi="Times New Roman" w:cs="Times New Roman"/>
                <w:color w:val="000000" w:themeColor="text1"/>
                <w:kern w:val="0"/>
                <w:szCs w:val="21"/>
              </w:rPr>
            </w:pPr>
            <w:sdt>
              <w:sdtPr>
                <w:rPr>
                  <w:rFonts w:ascii="宋体" w:eastAsia="宋体" w:hAnsi="宋体" w:hint="eastAsia"/>
                  <w:kern w:val="0"/>
                </w:rPr>
                <w:id w:val="-1093386132"/>
                <w14:checkbox>
                  <w14:checked w14:val="1"/>
                  <w14:checkedState w14:val="0052" w14:font="Wingdings 2"/>
                  <w14:uncheckedState w14:val="25A1" w14:font="宋体"/>
                </w14:checkbox>
              </w:sdtPr>
              <w:sdtEndPr/>
              <w:sdtContent>
                <w:r w:rsidR="00153278">
                  <w:rPr>
                    <w:rFonts w:ascii="宋体" w:eastAsia="宋体" w:hAnsi="宋体" w:hint="eastAsia"/>
                    <w:kern w:val="0"/>
                  </w:rPr>
                  <w:sym w:font="Wingdings 2" w:char="F052"/>
                </w:r>
              </w:sdtContent>
            </w:sdt>
            <w:r w:rsidR="00DD6618">
              <w:t xml:space="preserve"> </w:t>
            </w:r>
            <w:hyperlink r:id="rId9" w:history="1"/>
            <w:r w:rsidR="00DD6618">
              <w:rPr>
                <w:rFonts w:ascii="Times New Roman" w:eastAsia="宋体" w:hAnsi="Times New Roman" w:cs="Times New Roman" w:hint="eastAsia"/>
                <w:color w:val="000000" w:themeColor="text1"/>
                <w:kern w:val="0"/>
                <w:szCs w:val="21"/>
              </w:rPr>
              <w:t>深圳阳光采购平台（</w:t>
            </w:r>
            <w:hyperlink r:id="rId10" w:history="1">
              <w:r w:rsidR="00DD6618">
                <w:rPr>
                  <w:rStyle w:val="af1"/>
                  <w:rFonts w:ascii="Times New Roman" w:eastAsia="宋体" w:hAnsi="Times New Roman" w:cs="Times New Roman" w:hint="eastAsia"/>
                  <w:kern w:val="0"/>
                  <w:szCs w:val="21"/>
                </w:rPr>
                <w:t>h</w:t>
              </w:r>
              <w:r w:rsidR="00DD6618">
                <w:rPr>
                  <w:rStyle w:val="af1"/>
                  <w:rFonts w:ascii="Times New Roman" w:eastAsia="宋体" w:hAnsi="Times New Roman" w:cs="Times New Roman"/>
                  <w:kern w:val="0"/>
                  <w:szCs w:val="21"/>
                </w:rPr>
                <w:t>ttps://ygcg.szexgrp.com/</w:t>
              </w:r>
            </w:hyperlink>
            <w:r w:rsidR="00DD6618">
              <w:rPr>
                <w:rFonts w:ascii="Times New Roman" w:eastAsia="宋体" w:hAnsi="Times New Roman" w:cs="Times New Roman" w:hint="eastAsia"/>
                <w:color w:val="000000" w:themeColor="text1"/>
                <w:kern w:val="0"/>
                <w:szCs w:val="21"/>
              </w:rPr>
              <w:t>）</w:t>
            </w:r>
            <w:r w:rsidR="00153278">
              <w:rPr>
                <w:rFonts w:ascii="Times New Roman" w:eastAsia="宋体" w:hAnsi="Times New Roman" w:cs="Times New Roman" w:hint="eastAsia"/>
                <w:color w:val="000000" w:themeColor="text1"/>
                <w:kern w:val="0"/>
                <w:szCs w:val="21"/>
              </w:rPr>
              <w:t>，无须报名。</w:t>
            </w:r>
          </w:p>
          <w:p w14:paraId="3F96A38E" w14:textId="77777777" w:rsidR="00BF5B68" w:rsidRDefault="009C0A4C">
            <w:pPr>
              <w:spacing w:line="360" w:lineRule="auto"/>
              <w:rPr>
                <w:rFonts w:ascii="Times New Roman" w:eastAsia="宋体" w:hAnsi="Times New Roman" w:cs="Times New Roman"/>
                <w:color w:val="000000"/>
                <w:kern w:val="0"/>
                <w:szCs w:val="21"/>
              </w:rPr>
            </w:pPr>
            <w:sdt>
              <w:sdtPr>
                <w:rPr>
                  <w:rFonts w:ascii="宋体" w:eastAsia="宋体" w:hAnsi="宋体" w:hint="eastAsia"/>
                  <w:kern w:val="0"/>
                </w:rPr>
                <w:id w:val="-1741636968"/>
                <w14:checkbox>
                  <w14:checked w14:val="0"/>
                  <w14:checkedState w14:val="0052" w14:font="Wingdings 2"/>
                  <w14:uncheckedState w14:val="25A1" w14:font="宋体"/>
                </w14:checkbox>
              </w:sdtPr>
              <w:sdtEndPr/>
              <w:sdtContent>
                <w:r w:rsidR="00DD6618">
                  <w:rPr>
                    <w:rFonts w:ascii="宋体" w:eastAsia="宋体" w:hAnsi="宋体" w:hint="eastAsia"/>
                    <w:kern w:val="0"/>
                  </w:rPr>
                  <w:t>□</w:t>
                </w:r>
              </w:sdtContent>
            </w:sdt>
            <w:r w:rsidR="00DD6618">
              <w:rPr>
                <w:rFonts w:ascii="宋体" w:eastAsia="宋体" w:hAnsi="宋体"/>
                <w:kern w:val="0"/>
              </w:rPr>
              <w:t xml:space="preserve"> </w:t>
            </w:r>
            <w:r w:rsidR="00DD6618">
              <w:rPr>
                <w:rFonts w:ascii="Times New Roman" w:eastAsia="宋体" w:hAnsi="Times New Roman" w:cs="Times New Roman" w:hint="eastAsia"/>
                <w:color w:val="000000"/>
                <w:kern w:val="0"/>
                <w:szCs w:val="21"/>
              </w:rPr>
              <w:t>供应商须向采购人提交报名信息（营业执照副本（加盖公章）、联系人姓名、电话）发送至邮箱：</w:t>
            </w:r>
            <w:r w:rsidR="00DD6618">
              <w:rPr>
                <w:rFonts w:ascii="Times New Roman" w:eastAsia="宋体" w:hAnsi="Times New Roman" w:cs="Times New Roman"/>
                <w:color w:val="000000"/>
                <w:kern w:val="0"/>
                <w:szCs w:val="21"/>
              </w:rPr>
              <w:t>qianhaizhaotoubiao@qianhaipower.com</w:t>
            </w:r>
            <w:r w:rsidR="00DD6618">
              <w:rPr>
                <w:rFonts w:ascii="Times New Roman" w:eastAsia="宋体" w:hAnsi="Times New Roman" w:cs="Times New Roman"/>
                <w:color w:val="000000"/>
                <w:kern w:val="0"/>
                <w:szCs w:val="21"/>
              </w:rPr>
              <w:t>，获取采购文件，邮件命名格式按：内部项目编号</w:t>
            </w:r>
            <w:r w:rsidR="00DD6618">
              <w:rPr>
                <w:rFonts w:ascii="Times New Roman" w:eastAsia="宋体" w:hAnsi="Times New Roman" w:cs="Times New Roman"/>
                <w:color w:val="000000"/>
                <w:kern w:val="0"/>
                <w:szCs w:val="21"/>
              </w:rPr>
              <w:t>+</w:t>
            </w:r>
            <w:r w:rsidR="00DD6618">
              <w:rPr>
                <w:rFonts w:ascii="Times New Roman" w:eastAsia="宋体" w:hAnsi="Times New Roman" w:cs="Times New Roman"/>
                <w:color w:val="000000"/>
                <w:kern w:val="0"/>
                <w:szCs w:val="21"/>
              </w:rPr>
              <w:t>报名</w:t>
            </w:r>
            <w:r w:rsidR="00DD6618">
              <w:rPr>
                <w:rFonts w:ascii="Times New Roman" w:eastAsia="宋体" w:hAnsi="Times New Roman" w:cs="Times New Roman"/>
                <w:color w:val="000000"/>
                <w:kern w:val="0"/>
                <w:szCs w:val="21"/>
              </w:rPr>
              <w:t>+</w:t>
            </w:r>
            <w:r w:rsidR="00DD6618">
              <w:rPr>
                <w:rFonts w:ascii="Times New Roman" w:eastAsia="宋体" w:hAnsi="Times New Roman" w:cs="Times New Roman"/>
                <w:color w:val="000000"/>
                <w:kern w:val="0"/>
                <w:szCs w:val="21"/>
              </w:rPr>
              <w:t>单位名称；未向采购人进行报名登记的，其递交的报价文件不予受理。</w:t>
            </w:r>
          </w:p>
          <w:p w14:paraId="110D452C" w14:textId="77777777" w:rsidR="00BF5B68" w:rsidRDefault="00DD6618">
            <w:pPr>
              <w:spacing w:line="360" w:lineRule="auto"/>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报名、获取文件联系人：</w:t>
            </w:r>
            <w:r w:rsidR="00153278" w:rsidRPr="00153278">
              <w:rPr>
                <w:rFonts w:ascii="Times New Roman" w:eastAsia="宋体" w:hAnsi="Times New Roman" w:cs="Times New Roman" w:hint="eastAsia"/>
                <w:color w:val="000000"/>
                <w:kern w:val="0"/>
                <w:szCs w:val="21"/>
              </w:rPr>
              <w:t>杨工</w:t>
            </w:r>
            <w:r w:rsidR="00153278" w:rsidRPr="00153278">
              <w:rPr>
                <w:rFonts w:ascii="Times New Roman" w:eastAsia="宋体" w:hAnsi="Times New Roman" w:cs="Times New Roman"/>
                <w:color w:val="000000"/>
                <w:kern w:val="0"/>
                <w:szCs w:val="21"/>
              </w:rPr>
              <w:t xml:space="preserve"> 15507975725</w:t>
            </w:r>
          </w:p>
        </w:tc>
      </w:tr>
      <w:tr w:rsidR="00BF5B68" w14:paraId="3261C850" w14:textId="77777777">
        <w:trPr>
          <w:trHeight w:val="419"/>
          <w:jc w:val="center"/>
        </w:trPr>
        <w:tc>
          <w:tcPr>
            <w:tcW w:w="257" w:type="pct"/>
            <w:vAlign w:val="center"/>
          </w:tcPr>
          <w:p w14:paraId="793A258D" w14:textId="77777777" w:rsidR="00BF5B68" w:rsidRDefault="00BF5B6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46BF999E" w14:textId="77777777" w:rsidR="00BF5B68" w:rsidRDefault="00DD6618">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报价文件递交</w:t>
            </w:r>
          </w:p>
        </w:tc>
        <w:tc>
          <w:tcPr>
            <w:tcW w:w="3465" w:type="pct"/>
            <w:vAlign w:val="center"/>
          </w:tcPr>
          <w:p w14:paraId="3F7524EE" w14:textId="77777777" w:rsidR="00BF5B68" w:rsidRDefault="00DD6618">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报价文件递交地点：深圳市南山区蛇口工业八路</w:t>
            </w:r>
            <w:r>
              <w:rPr>
                <w:rFonts w:ascii="Times New Roman" w:eastAsia="宋体" w:hAnsi="Times New Roman" w:cs="Times New Roman"/>
                <w:color w:val="000000"/>
                <w:kern w:val="0"/>
                <w:szCs w:val="21"/>
              </w:rPr>
              <w:t>274</w:t>
            </w:r>
            <w:r>
              <w:rPr>
                <w:rFonts w:ascii="Times New Roman" w:eastAsia="宋体" w:hAnsi="Times New Roman" w:cs="Times New Roman"/>
                <w:color w:val="000000"/>
                <w:kern w:val="0"/>
                <w:szCs w:val="21"/>
              </w:rPr>
              <w:t>号</w:t>
            </w:r>
          </w:p>
          <w:p w14:paraId="0C1692D5" w14:textId="77777777" w:rsidR="00BF5B68" w:rsidRDefault="00DD6618">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供应商可以选择现场递交或邮寄的方式递交报价文件，选择邮寄方式的，邮件应当在报价截止时间之前送达。</w:t>
            </w:r>
          </w:p>
          <w:p w14:paraId="590BBD16" w14:textId="77777777" w:rsidR="00BF5B68" w:rsidRDefault="00DD6618">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报价文件接收人：林工</w:t>
            </w:r>
            <w:r>
              <w:rPr>
                <w:rFonts w:ascii="Times New Roman" w:eastAsia="宋体" w:hAnsi="Times New Roman" w:cs="Times New Roman"/>
                <w:color w:val="000000"/>
                <w:kern w:val="0"/>
                <w:szCs w:val="21"/>
              </w:rPr>
              <w:t>18988752423/</w:t>
            </w:r>
            <w:r>
              <w:rPr>
                <w:rFonts w:ascii="Times New Roman" w:eastAsia="宋体" w:hAnsi="Times New Roman" w:cs="Times New Roman" w:hint="eastAsia"/>
                <w:color w:val="000000"/>
                <w:kern w:val="0"/>
                <w:szCs w:val="21"/>
              </w:rPr>
              <w:t>赵</w:t>
            </w:r>
            <w:r>
              <w:rPr>
                <w:rFonts w:ascii="Times New Roman" w:eastAsia="宋体" w:hAnsi="Times New Roman" w:cs="Times New Roman"/>
                <w:color w:val="000000"/>
                <w:kern w:val="0"/>
                <w:szCs w:val="21"/>
              </w:rPr>
              <w:t>工</w:t>
            </w:r>
            <w:r>
              <w:rPr>
                <w:rFonts w:ascii="Times New Roman" w:eastAsia="宋体" w:hAnsi="Times New Roman" w:cs="Times New Roman"/>
                <w:color w:val="000000"/>
                <w:kern w:val="0"/>
                <w:szCs w:val="21"/>
              </w:rPr>
              <w:t>15996346591</w:t>
            </w:r>
          </w:p>
        </w:tc>
      </w:tr>
      <w:tr w:rsidR="00BF5B68" w14:paraId="18E26C3C" w14:textId="77777777">
        <w:trPr>
          <w:trHeight w:val="419"/>
          <w:jc w:val="center"/>
        </w:trPr>
        <w:tc>
          <w:tcPr>
            <w:tcW w:w="257" w:type="pct"/>
            <w:vAlign w:val="center"/>
          </w:tcPr>
          <w:p w14:paraId="6C4E7E4D" w14:textId="77777777" w:rsidR="00BF5B68" w:rsidRDefault="00BF5B6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A5036A1" w14:textId="77777777" w:rsidR="00BF5B68" w:rsidRDefault="00DD6618">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是否退还报价文件</w:t>
            </w:r>
          </w:p>
        </w:tc>
        <w:tc>
          <w:tcPr>
            <w:tcW w:w="3465" w:type="pct"/>
            <w:vAlign w:val="center"/>
          </w:tcPr>
          <w:p w14:paraId="124C6C46" w14:textId="77777777" w:rsidR="00BF5B68" w:rsidRDefault="00DD6618">
            <w:pPr>
              <w:spacing w:line="360" w:lineRule="auto"/>
              <w:rPr>
                <w:rFonts w:ascii="Times New Roman" w:eastAsia="宋体" w:hAnsi="Times New Roman" w:cs="Times New Roman"/>
                <w:color w:val="000000"/>
                <w:szCs w:val="21"/>
              </w:rPr>
            </w:pPr>
            <w:r>
              <w:rPr>
                <w:rFonts w:ascii="Times New Roman" w:eastAsia="宋体" w:hAnsi="Times New Roman" w:cs="Times New Roman"/>
                <w:bCs/>
                <w:color w:val="000000"/>
                <w:szCs w:val="21"/>
              </w:rPr>
              <w:t>否</w:t>
            </w:r>
          </w:p>
        </w:tc>
      </w:tr>
      <w:tr w:rsidR="00BF5B68" w14:paraId="3FDDF055" w14:textId="77777777">
        <w:trPr>
          <w:trHeight w:val="419"/>
          <w:jc w:val="center"/>
        </w:trPr>
        <w:tc>
          <w:tcPr>
            <w:tcW w:w="257" w:type="pct"/>
            <w:vAlign w:val="center"/>
          </w:tcPr>
          <w:p w14:paraId="415EF31E" w14:textId="77777777" w:rsidR="00BF5B68" w:rsidRDefault="00BF5B6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72A19E03" w14:textId="77777777" w:rsidR="00BF5B68" w:rsidRDefault="00DD6618">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报价文件开启</w:t>
            </w:r>
          </w:p>
          <w:p w14:paraId="3D37CA4F" w14:textId="77777777" w:rsidR="00BF5B68" w:rsidRDefault="00DD6618">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时间和地点</w:t>
            </w:r>
          </w:p>
        </w:tc>
        <w:tc>
          <w:tcPr>
            <w:tcW w:w="3465" w:type="pct"/>
            <w:vAlign w:val="center"/>
          </w:tcPr>
          <w:p w14:paraId="2058FDDC" w14:textId="77777777" w:rsidR="00BF5B68" w:rsidRDefault="00DD6618">
            <w:pPr>
              <w:spacing w:line="360" w:lineRule="auto"/>
              <w:rPr>
                <w:rFonts w:ascii="Times New Roman" w:eastAsia="宋体" w:hAnsi="Times New Roman" w:cs="Times New Roman"/>
                <w:b/>
                <w:kern w:val="0"/>
                <w:szCs w:val="21"/>
                <w:u w:val="single"/>
                <w:lang w:val="zh-CN"/>
              </w:rPr>
            </w:pPr>
            <w:r>
              <w:rPr>
                <w:rFonts w:ascii="Times New Roman" w:eastAsia="宋体" w:hAnsi="Times New Roman" w:cs="Times New Roman"/>
                <w:kern w:val="0"/>
                <w:szCs w:val="21"/>
              </w:rPr>
              <w:t>开启时间：</w:t>
            </w:r>
            <w:sdt>
              <w:sdtPr>
                <w:rPr>
                  <w:rStyle w:val="af3"/>
                  <w:rFonts w:ascii="Times New Roman" w:hAnsi="Times New Roman" w:cs="Times New Roman"/>
                </w:rPr>
                <w:alias w:val="填写时间"/>
                <w:tag w:val="填写时间"/>
                <w:id w:val="-1092091940"/>
                <w:lock w:val="sdtLocked"/>
                <w:placeholder>
                  <w:docPart w:val="B52F1C91DC6C4581B6B385B55708C623"/>
                </w:placeholder>
              </w:sdtPr>
              <w:sdtEndPr>
                <w:rPr>
                  <w:rStyle w:val="a0"/>
                  <w:rFonts w:eastAsiaTheme="minorEastAsia"/>
                  <w:bCs/>
                  <w:color w:val="000000" w:themeColor="text1"/>
                  <w:szCs w:val="20"/>
                  <w:u w:val="none"/>
                </w:rPr>
              </w:sdtEndPr>
              <w:sdtContent>
                <w:r>
                  <w:rPr>
                    <w:rStyle w:val="af3"/>
                    <w:rFonts w:ascii="Times New Roman" w:hAnsi="Times New Roman" w:cs="Times New Roman" w:hint="eastAsia"/>
                  </w:rPr>
                  <w:t>详见公告</w:t>
                </w:r>
              </w:sdtContent>
            </w:sdt>
            <w:r>
              <w:rPr>
                <w:rFonts w:ascii="Times New Roman" w:eastAsia="宋体" w:hAnsi="Times New Roman" w:cs="Times New Roman"/>
                <w:color w:val="000000"/>
                <w:szCs w:val="21"/>
              </w:rPr>
              <w:t>（暂定）</w:t>
            </w:r>
          </w:p>
          <w:p w14:paraId="110FAD80" w14:textId="77777777" w:rsidR="00BF5B68" w:rsidRDefault="00DD6618">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开启地点：深圳市南山区蛇口工业八路</w:t>
            </w:r>
            <w:r>
              <w:rPr>
                <w:rFonts w:ascii="Times New Roman" w:eastAsia="宋体" w:hAnsi="Times New Roman" w:cs="Times New Roman"/>
                <w:color w:val="000000"/>
                <w:szCs w:val="21"/>
              </w:rPr>
              <w:t>274</w:t>
            </w:r>
            <w:r>
              <w:rPr>
                <w:rFonts w:ascii="Times New Roman" w:eastAsia="宋体" w:hAnsi="Times New Roman" w:cs="Times New Roman"/>
                <w:color w:val="000000"/>
                <w:szCs w:val="21"/>
              </w:rPr>
              <w:t>号</w:t>
            </w:r>
          </w:p>
          <w:p w14:paraId="217FD368" w14:textId="77777777" w:rsidR="00BF5B68" w:rsidRDefault="00DD6618">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0"/>
              </w:rPr>
              <w:t>供应商自行决定是否参加开标会，未参加开标会的，视为其认</w:t>
            </w:r>
            <w:r>
              <w:rPr>
                <w:rFonts w:ascii="Times New Roman" w:eastAsia="宋体" w:hAnsi="Times New Roman" w:cs="Times New Roman"/>
                <w:color w:val="000000"/>
                <w:szCs w:val="20"/>
              </w:rPr>
              <w:lastRenderedPageBreak/>
              <w:t>可开标程序和结果。参加开标会的供应商只可委托一名代表参加。参加开标会的供应商代表，须提供法定代表人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负责人证明书、授权委托书（法定代表人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负责人须签字）、委托代理人的身份证原件，以便采购单位现场查验。</w:t>
            </w:r>
          </w:p>
        </w:tc>
      </w:tr>
      <w:tr w:rsidR="00BF5B68" w14:paraId="2113DEEC" w14:textId="77777777">
        <w:trPr>
          <w:trHeight w:val="419"/>
          <w:jc w:val="center"/>
        </w:trPr>
        <w:tc>
          <w:tcPr>
            <w:tcW w:w="257" w:type="pct"/>
            <w:vAlign w:val="center"/>
          </w:tcPr>
          <w:p w14:paraId="4059C585" w14:textId="77777777" w:rsidR="00BF5B68" w:rsidRDefault="00BF5B6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4EFB5496" w14:textId="77777777" w:rsidR="00BF5B68" w:rsidRDefault="00DD6618">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成交</w:t>
            </w:r>
            <w:r>
              <w:rPr>
                <w:rFonts w:ascii="宋体" w:eastAsia="宋体" w:hAnsi="宋体" w:cs="Times New Roman"/>
                <w:color w:val="000000"/>
                <w:szCs w:val="21"/>
              </w:rPr>
              <w:t>结果公示</w:t>
            </w:r>
          </w:p>
        </w:tc>
        <w:tc>
          <w:tcPr>
            <w:tcW w:w="3465" w:type="pct"/>
            <w:vAlign w:val="center"/>
          </w:tcPr>
          <w:p w14:paraId="1AE8CD18" w14:textId="77777777" w:rsidR="00BF5B68" w:rsidRDefault="00DD6618">
            <w:pPr>
              <w:spacing w:line="360" w:lineRule="auto"/>
              <w:rPr>
                <w:rFonts w:ascii="宋体" w:eastAsia="宋体" w:hAnsi="Times New Roman" w:cs="Times New Roman"/>
                <w:color w:val="000000"/>
                <w:szCs w:val="20"/>
              </w:rPr>
            </w:pPr>
            <w:r>
              <w:rPr>
                <w:rFonts w:ascii="宋体" w:eastAsia="宋体" w:hAnsi="Times New Roman" w:cs="Times New Roman" w:hint="eastAsia"/>
                <w:color w:val="000000"/>
                <w:szCs w:val="20"/>
              </w:rPr>
              <w:t>公示</w:t>
            </w:r>
            <w:r>
              <w:rPr>
                <w:rFonts w:ascii="宋体" w:eastAsia="宋体" w:hAnsi="Times New Roman" w:cs="Times New Roman"/>
                <w:color w:val="000000"/>
                <w:szCs w:val="20"/>
              </w:rPr>
              <w:t>/公告媒介：</w:t>
            </w:r>
          </w:p>
          <w:p w14:paraId="7010D9F2" w14:textId="77777777" w:rsidR="00BF5B68" w:rsidRDefault="00DD6618">
            <w:pPr>
              <w:spacing w:line="360" w:lineRule="auto"/>
              <w:rPr>
                <w:rFonts w:ascii="宋体" w:eastAsia="宋体" w:hAnsi="Times New Roman" w:cs="Times New Roman"/>
                <w:color w:val="000000"/>
                <w:szCs w:val="20"/>
              </w:rPr>
            </w:pPr>
            <w:r>
              <w:rPr>
                <w:rFonts w:ascii="宋体" w:eastAsia="宋体" w:hAnsi="Times New Roman" w:cs="Times New Roman"/>
                <w:color w:val="000000"/>
                <w:szCs w:val="20"/>
              </w:rPr>
              <w:t>1、深圳阳光采购平台</w:t>
            </w:r>
            <w:r>
              <w:rPr>
                <w:rFonts w:ascii="宋体" w:eastAsia="宋体" w:hAnsi="Times New Roman" w:cs="Times New Roman" w:hint="eastAsia"/>
                <w:color w:val="000000"/>
                <w:szCs w:val="20"/>
              </w:rPr>
              <w:t>（</w:t>
            </w:r>
            <w:r>
              <w:rPr>
                <w:rFonts w:ascii="宋体" w:eastAsia="宋体" w:hAnsi="Times New Roman" w:cs="Times New Roman"/>
                <w:color w:val="000000"/>
                <w:szCs w:val="20"/>
              </w:rPr>
              <w:t>https://ygcg.szexgrp.com/）</w:t>
            </w:r>
          </w:p>
          <w:p w14:paraId="51861D03" w14:textId="77777777" w:rsidR="00BF5B68" w:rsidRDefault="00DD6618">
            <w:pPr>
              <w:spacing w:line="360" w:lineRule="auto"/>
              <w:rPr>
                <w:rFonts w:ascii="宋体" w:eastAsia="宋体" w:hAnsi="宋体" w:cs="Times New Roman"/>
                <w:color w:val="000000"/>
                <w:szCs w:val="21"/>
              </w:rPr>
            </w:pPr>
            <w:r>
              <w:rPr>
                <w:rFonts w:ascii="宋体" w:eastAsia="宋体" w:hAnsi="Times New Roman" w:cs="Times New Roman"/>
                <w:color w:val="000000"/>
                <w:szCs w:val="20"/>
              </w:rPr>
              <w:t>2、中国招标投标公共服务平台（www.cebpubservice.com）</w:t>
            </w:r>
          </w:p>
        </w:tc>
      </w:tr>
      <w:tr w:rsidR="00BF5B68" w14:paraId="5387271D" w14:textId="77777777">
        <w:trPr>
          <w:trHeight w:val="458"/>
          <w:jc w:val="center"/>
        </w:trPr>
        <w:tc>
          <w:tcPr>
            <w:tcW w:w="257" w:type="pct"/>
            <w:vMerge w:val="restart"/>
            <w:vAlign w:val="center"/>
          </w:tcPr>
          <w:p w14:paraId="125BCD9E" w14:textId="77777777" w:rsidR="00BF5B68" w:rsidRDefault="00BF5B6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Merge w:val="restart"/>
            <w:vAlign w:val="center"/>
          </w:tcPr>
          <w:p w14:paraId="66EBDD9E" w14:textId="77777777" w:rsidR="00BF5B68" w:rsidRDefault="00DD6618">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踏勘现场</w:t>
            </w:r>
          </w:p>
        </w:tc>
        <w:tc>
          <w:tcPr>
            <w:tcW w:w="3465" w:type="pct"/>
            <w:vAlign w:val="center"/>
          </w:tcPr>
          <w:p w14:paraId="01A1F196" w14:textId="77777777" w:rsidR="00BF5B68" w:rsidRDefault="009C0A4C">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746392618"/>
                <w14:checkbox>
                  <w14:checked w14:val="1"/>
                  <w14:checkedState w14:val="0052" w14:font="Wingdings 2"/>
                  <w14:uncheckedState w14:val="25A1" w14:font="宋体"/>
                </w14:checkbox>
              </w:sdtPr>
              <w:sdtEndPr/>
              <w:sdtContent>
                <w:r w:rsidR="00DD6618">
                  <w:rPr>
                    <w:rFonts w:ascii="Times New Roman" w:eastAsia="宋体" w:hAnsi="Times New Roman" w:cs="Times New Roman"/>
                    <w:kern w:val="0"/>
                  </w:rPr>
                  <w:sym w:font="Wingdings 2" w:char="F052"/>
                </w:r>
              </w:sdtContent>
            </w:sdt>
            <w:r w:rsidR="00DD6618">
              <w:rPr>
                <w:rFonts w:ascii="Times New Roman" w:eastAsia="宋体" w:hAnsi="Times New Roman" w:cs="Times New Roman"/>
                <w:szCs w:val="21"/>
              </w:rPr>
              <w:t>不组织。可自行至</w:t>
            </w:r>
            <w:sdt>
              <w:sdtPr>
                <w:rPr>
                  <w:rStyle w:val="af3"/>
                  <w:rFonts w:ascii="Times New Roman" w:hAnsi="Times New Roman" w:cs="Times New Roman"/>
                </w:rPr>
                <w:id w:val="-1066413756"/>
                <w:lock w:val="sdtLocked"/>
                <w:placeholder>
                  <w:docPart w:val="A65B5358D23F4E8CB78982EAC3537877"/>
                </w:placeholder>
                <w:showingPlcHdr/>
              </w:sdtPr>
              <w:sdtEndPr>
                <w:rPr>
                  <w:rStyle w:val="a0"/>
                  <w:rFonts w:eastAsiaTheme="minorEastAsia"/>
                  <w:bCs/>
                  <w:color w:val="000000" w:themeColor="text1"/>
                  <w:szCs w:val="20"/>
                  <w:u w:val="none"/>
                </w:rPr>
              </w:sdtEndPr>
              <w:sdtContent>
                <w:r w:rsidR="00DD6618">
                  <w:rPr>
                    <w:rStyle w:val="af4"/>
                    <w:rFonts w:ascii="Times New Roman" w:hAnsi="Times New Roman" w:cs="Times New Roman"/>
                  </w:rPr>
                  <w:t>单击或点击此处输入文字。</w:t>
                </w:r>
              </w:sdtContent>
            </w:sdt>
            <w:r w:rsidR="00DD6618">
              <w:rPr>
                <w:rFonts w:ascii="Times New Roman" w:eastAsia="宋体" w:hAnsi="Times New Roman" w:cs="Times New Roman"/>
                <w:szCs w:val="21"/>
              </w:rPr>
              <w:t>踏勘。</w:t>
            </w:r>
          </w:p>
          <w:p w14:paraId="3CBDAC48" w14:textId="77777777" w:rsidR="00BF5B68" w:rsidRDefault="00DD6618">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说明：采购单位不统一组织踏勘，供应商自行前往现场进行踏勘；采购单位不能保证提供给供应商的相关资料的准确性及完整性，供应商应到工地踏勘以充分了解工地位置、地形地貌、周边环境、道路、管网、储存空间、装卸限制及其它任何足以影响报价的情况，任何因忽视或误解工地情况而导致的费用索赔或工期延长申请不获批准。</w:t>
            </w:r>
          </w:p>
        </w:tc>
      </w:tr>
      <w:tr w:rsidR="00BF5B68" w14:paraId="0DB469FF" w14:textId="77777777">
        <w:trPr>
          <w:trHeight w:val="316"/>
          <w:jc w:val="center"/>
        </w:trPr>
        <w:tc>
          <w:tcPr>
            <w:tcW w:w="257" w:type="pct"/>
            <w:vMerge/>
            <w:vAlign w:val="center"/>
          </w:tcPr>
          <w:p w14:paraId="02F46A7E" w14:textId="77777777" w:rsidR="00BF5B68" w:rsidRDefault="00BF5B6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Merge/>
            <w:vAlign w:val="center"/>
          </w:tcPr>
          <w:p w14:paraId="75A606E9" w14:textId="77777777" w:rsidR="00BF5B68" w:rsidRDefault="00BF5B68">
            <w:pPr>
              <w:spacing w:line="360" w:lineRule="auto"/>
              <w:jc w:val="center"/>
              <w:rPr>
                <w:rFonts w:ascii="Times New Roman" w:eastAsia="宋体" w:hAnsi="Times New Roman" w:cs="Times New Roman"/>
                <w:szCs w:val="21"/>
              </w:rPr>
            </w:pPr>
          </w:p>
        </w:tc>
        <w:tc>
          <w:tcPr>
            <w:tcW w:w="3465" w:type="pct"/>
            <w:vAlign w:val="center"/>
          </w:tcPr>
          <w:p w14:paraId="7D64201D" w14:textId="77777777" w:rsidR="00BF5B68" w:rsidRDefault="009C0A4C">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2067023861"/>
                <w14:checkbox>
                  <w14:checked w14:val="0"/>
                  <w14:checkedState w14:val="0052" w14:font="Wingdings 2"/>
                  <w14:uncheckedState w14:val="25A1" w14:font="宋体"/>
                </w14:checkbox>
              </w:sdtPr>
              <w:sdtEndPr/>
              <w:sdtContent>
                <w:r w:rsidR="00DD6618">
                  <w:rPr>
                    <w:rFonts w:ascii="宋体" w:eastAsia="宋体" w:hAnsi="宋体" w:cs="Times New Roman" w:hint="eastAsia"/>
                    <w:kern w:val="0"/>
                  </w:rPr>
                  <w:t>□</w:t>
                </w:r>
              </w:sdtContent>
            </w:sdt>
            <w:r w:rsidR="00DD6618">
              <w:rPr>
                <w:rFonts w:ascii="Times New Roman" w:eastAsia="宋体" w:hAnsi="Times New Roman" w:cs="Times New Roman"/>
                <w:szCs w:val="21"/>
              </w:rPr>
              <w:t>组织。</w:t>
            </w:r>
          </w:p>
          <w:p w14:paraId="0530F90B" w14:textId="77777777" w:rsidR="00BF5B68" w:rsidRDefault="00DD6618">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踏勘时间：</w:t>
            </w:r>
            <w:sdt>
              <w:sdtPr>
                <w:rPr>
                  <w:rStyle w:val="af3"/>
                  <w:rFonts w:ascii="Times New Roman" w:hAnsi="Times New Roman" w:cs="Times New Roman"/>
                </w:rPr>
                <w:id w:val="1019048132"/>
                <w:lock w:val="sdtLocked"/>
                <w:placeholder>
                  <w:docPart w:val="DCDB8DB3CA0143928D1913F40C0B7CC9"/>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42CEBBE4" w14:textId="77777777" w:rsidR="00BF5B68" w:rsidRDefault="00DD6618">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集合地点：</w:t>
            </w:r>
            <w:sdt>
              <w:sdtPr>
                <w:rPr>
                  <w:rStyle w:val="af3"/>
                  <w:rFonts w:ascii="Times New Roman" w:hAnsi="Times New Roman" w:cs="Times New Roman"/>
                </w:rPr>
                <w:id w:val="-341327238"/>
                <w:lock w:val="sdtLocked"/>
                <w:placeholder>
                  <w:docPart w:val="F5945FCC23344C8687E2B945590733BC"/>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100AE9B4" w14:textId="77777777" w:rsidR="00BF5B68" w:rsidRDefault="00DD6618">
            <w:pPr>
              <w:spacing w:line="360" w:lineRule="auto"/>
              <w:rPr>
                <w:rFonts w:ascii="Times New Roman" w:eastAsia="宋体" w:hAnsi="Times New Roman" w:cs="Times New Roman"/>
                <w:szCs w:val="21"/>
              </w:rPr>
            </w:pPr>
            <w:r>
              <w:rPr>
                <w:rFonts w:ascii="Times New Roman" w:eastAsia="宋体" w:hAnsi="Times New Roman" w:cs="Times New Roman"/>
                <w:szCs w:val="21"/>
              </w:rPr>
              <w:t>说明：参与现场踏勘的供应商须提交营业执照（副本加盖公章）、授权委托书（加盖公章）和身份证复印件（加盖公章，验原件）。未提供上述资料的供应商将被拒绝踏勘现场。</w:t>
            </w:r>
          </w:p>
        </w:tc>
      </w:tr>
      <w:tr w:rsidR="00BF5B68" w14:paraId="0CEEEF68" w14:textId="77777777">
        <w:trPr>
          <w:trHeight w:val="411"/>
          <w:jc w:val="center"/>
        </w:trPr>
        <w:tc>
          <w:tcPr>
            <w:tcW w:w="257" w:type="pct"/>
            <w:vAlign w:val="center"/>
          </w:tcPr>
          <w:p w14:paraId="5D5319AD" w14:textId="77777777" w:rsidR="00BF5B68" w:rsidRDefault="00BF5B6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80CEAF9" w14:textId="77777777" w:rsidR="00BF5B68" w:rsidRDefault="00DD6618">
            <w:pPr>
              <w:spacing w:line="360" w:lineRule="auto"/>
              <w:jc w:val="center"/>
              <w:rPr>
                <w:rFonts w:ascii="宋体" w:eastAsia="宋体" w:hAnsi="宋体" w:cs="Times New Roman"/>
                <w:color w:val="000000"/>
                <w:szCs w:val="21"/>
              </w:rPr>
            </w:pPr>
            <w:r>
              <w:rPr>
                <w:rFonts w:ascii="宋体" w:eastAsia="宋体" w:hAnsi="宋体" w:cs="Times New Roman" w:hint="eastAsia"/>
                <w:kern w:val="0"/>
                <w:szCs w:val="21"/>
              </w:rPr>
              <w:t>评审小组推荐成交候选人</w:t>
            </w:r>
          </w:p>
        </w:tc>
        <w:tc>
          <w:tcPr>
            <w:tcW w:w="3465" w:type="pct"/>
            <w:vAlign w:val="center"/>
          </w:tcPr>
          <w:p w14:paraId="029F263B" w14:textId="77777777" w:rsidR="00BF5B68" w:rsidRDefault="00DD6618">
            <w:pPr>
              <w:adjustRightInd w:val="0"/>
              <w:snapToGrid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评审小组按照评审结果推荐合格供应商为</w:t>
            </w:r>
            <w:r>
              <w:rPr>
                <w:rFonts w:ascii="宋体" w:eastAsia="宋体" w:hAnsi="宋体" w:cs="Times New Roman"/>
                <w:kern w:val="0"/>
                <w:szCs w:val="21"/>
              </w:rPr>
              <w:t xml:space="preserve"> </w:t>
            </w:r>
            <w:sdt>
              <w:sdtPr>
                <w:rPr>
                  <w:rFonts w:ascii="宋体" w:eastAsia="宋体" w:hAnsi="宋体" w:hint="eastAsia"/>
                  <w:kern w:val="0"/>
                </w:rPr>
                <w:id w:val="-1132245545"/>
                <w14:checkbox>
                  <w14:checked w14:val="1"/>
                  <w14:checkedState w14:val="0052" w14:font="Wingdings 2"/>
                  <w14:uncheckedState w14:val="25A1" w14:font="宋体"/>
                </w14:checkbox>
              </w:sdtPr>
              <w:sdtEndPr/>
              <w:sdtContent>
                <w:r w:rsidR="00DE0665">
                  <w:rPr>
                    <w:rFonts w:ascii="宋体" w:eastAsia="宋体" w:hAnsi="宋体" w:hint="eastAsia"/>
                    <w:kern w:val="0"/>
                  </w:rPr>
                  <w:sym w:font="Wingdings 2" w:char="F052"/>
                </w:r>
              </w:sdtContent>
            </w:sdt>
            <w:r>
              <w:rPr>
                <w:rFonts w:ascii="宋体" w:eastAsia="宋体" w:hAnsi="宋体" w:cs="Times New Roman" w:hint="eastAsia"/>
                <w:kern w:val="0"/>
                <w:szCs w:val="21"/>
              </w:rPr>
              <w:t>无排序</w:t>
            </w:r>
            <w:r>
              <w:rPr>
                <w:rFonts w:ascii="宋体" w:eastAsia="宋体" w:hAnsi="宋体" w:cs="Times New Roman"/>
                <w:kern w:val="0"/>
                <w:szCs w:val="21"/>
              </w:rPr>
              <w:t xml:space="preserve"> </w:t>
            </w:r>
            <w:sdt>
              <w:sdtPr>
                <w:rPr>
                  <w:rFonts w:ascii="宋体" w:eastAsia="宋体" w:hAnsi="宋体" w:hint="eastAsia"/>
                  <w:kern w:val="0"/>
                </w:rPr>
                <w:id w:val="1747832210"/>
                <w14:checkbox>
                  <w14:checked w14:val="0"/>
                  <w14:checkedState w14:val="0052" w14:font="Wingdings 2"/>
                  <w14:uncheckedState w14:val="25A1" w14:font="宋体"/>
                </w14:checkbox>
              </w:sdtPr>
              <w:sdtEndPr/>
              <w:sdtContent>
                <w:r w:rsidR="00DE0665">
                  <w:rPr>
                    <w:rFonts w:ascii="宋体" w:eastAsia="宋体" w:hAnsi="宋体" w:hint="eastAsia"/>
                    <w:kern w:val="0"/>
                  </w:rPr>
                  <w:t>□</w:t>
                </w:r>
              </w:sdtContent>
            </w:sdt>
            <w:r>
              <w:rPr>
                <w:rFonts w:ascii="宋体" w:eastAsia="宋体" w:hAnsi="宋体" w:cs="Times New Roman"/>
                <w:kern w:val="0"/>
                <w:szCs w:val="21"/>
              </w:rPr>
              <w:t>有排序</w:t>
            </w:r>
            <w:r>
              <w:rPr>
                <w:rFonts w:ascii="宋体" w:eastAsia="宋体" w:hAnsi="宋体" w:cs="Times New Roman" w:hint="eastAsia"/>
                <w:kern w:val="0"/>
                <w:szCs w:val="21"/>
              </w:rPr>
              <w:t>的成交候选人。</w:t>
            </w:r>
          </w:p>
          <w:p w14:paraId="2E8A5BC2" w14:textId="77777777" w:rsidR="00BF5B68" w:rsidRDefault="00DD6618">
            <w:pPr>
              <w:spacing w:line="360" w:lineRule="auto"/>
              <w:rPr>
                <w:rFonts w:ascii="宋体" w:eastAsia="宋体" w:hAnsi="宋体" w:cs="Times New Roman"/>
                <w:color w:val="000000"/>
                <w:szCs w:val="21"/>
              </w:rPr>
            </w:pPr>
            <w:r>
              <w:rPr>
                <w:rFonts w:ascii="宋体" w:eastAsia="宋体" w:hAnsi="宋体" w:cs="Times New Roman" w:hint="eastAsia"/>
                <w:kern w:val="0"/>
                <w:szCs w:val="21"/>
              </w:rPr>
              <w:t>（合格供应商指递交的报价文件不被判定为无效标或废标的）</w:t>
            </w:r>
          </w:p>
        </w:tc>
      </w:tr>
      <w:tr w:rsidR="00BF5B68" w14:paraId="57CB7D68" w14:textId="77777777">
        <w:trPr>
          <w:trHeight w:val="246"/>
          <w:jc w:val="center"/>
        </w:trPr>
        <w:tc>
          <w:tcPr>
            <w:tcW w:w="257" w:type="pct"/>
            <w:vAlign w:val="center"/>
          </w:tcPr>
          <w:p w14:paraId="45632FAA"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09286028" w14:textId="77777777" w:rsidR="00BF5B68" w:rsidRDefault="00DD6618">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是否允许递交备选方案</w:t>
            </w:r>
          </w:p>
        </w:tc>
        <w:tc>
          <w:tcPr>
            <w:tcW w:w="3465" w:type="pct"/>
            <w:vAlign w:val="center"/>
          </w:tcPr>
          <w:p w14:paraId="6CFD9860" w14:textId="77777777" w:rsidR="00BF5B68" w:rsidRDefault="009C0A4C">
            <w:pPr>
              <w:spacing w:line="360" w:lineRule="auto"/>
              <w:rPr>
                <w:rFonts w:ascii="Times New Roman" w:eastAsia="宋体" w:hAnsi="Times New Roman" w:cs="Times New Roman"/>
                <w:kern w:val="0"/>
                <w:szCs w:val="21"/>
              </w:rPr>
            </w:pPr>
            <w:sdt>
              <w:sdtPr>
                <w:rPr>
                  <w:rFonts w:ascii="Times New Roman" w:eastAsia="宋体" w:hAnsi="Times New Roman" w:cs="Times New Roman"/>
                </w:rPr>
                <w:id w:val="410588186"/>
                <w14:checkbox>
                  <w14:checked w14:val="0"/>
                  <w14:checkedState w14:val="0052" w14:font="Wingdings 2"/>
                  <w14:uncheckedState w14:val="25A1" w14:font="宋体"/>
                </w14:checkbox>
              </w:sdtPr>
              <w:sdtEndPr/>
              <w:sdtContent>
                <w:r w:rsidR="00DD6618">
                  <w:rPr>
                    <w:rFonts w:ascii="宋体" w:eastAsia="宋体" w:hAnsi="宋体" w:cs="Times New Roman" w:hint="eastAsia"/>
                  </w:rPr>
                  <w:t>□</w:t>
                </w:r>
              </w:sdtContent>
            </w:sdt>
            <w:r w:rsidR="00DD6618">
              <w:rPr>
                <w:rFonts w:ascii="Times New Roman" w:eastAsia="宋体" w:hAnsi="Times New Roman" w:cs="Times New Roman"/>
                <w:kern w:val="0"/>
                <w:szCs w:val="21"/>
              </w:rPr>
              <w:t>允许</w:t>
            </w:r>
            <w:r w:rsidR="00DD6618">
              <w:rPr>
                <w:rFonts w:ascii="Times New Roman" w:eastAsia="宋体" w:hAnsi="Times New Roman" w:cs="Times New Roman"/>
                <w:kern w:val="0"/>
                <w:szCs w:val="21"/>
              </w:rPr>
              <w:t xml:space="preserve">     </w:t>
            </w:r>
            <w:sdt>
              <w:sdtPr>
                <w:rPr>
                  <w:rFonts w:ascii="Times New Roman" w:eastAsia="宋体" w:hAnsi="Times New Roman" w:cs="Times New Roman"/>
                </w:rPr>
                <w:id w:val="1572994950"/>
                <w14:checkbox>
                  <w14:checked w14:val="1"/>
                  <w14:checkedState w14:val="0052" w14:font="Wingdings 2"/>
                  <w14:uncheckedState w14:val="25A1" w14:font="宋体"/>
                </w14:checkbox>
              </w:sdtPr>
              <w:sdtEndPr/>
              <w:sdtContent>
                <w:r w:rsidR="00DD6618">
                  <w:rPr>
                    <w:rFonts w:ascii="Times New Roman" w:eastAsia="宋体" w:hAnsi="Times New Roman" w:cs="Times New Roman"/>
                  </w:rPr>
                  <w:sym w:font="Wingdings 2" w:char="F052"/>
                </w:r>
              </w:sdtContent>
            </w:sdt>
            <w:r w:rsidR="00DD6618">
              <w:rPr>
                <w:rFonts w:ascii="Times New Roman" w:eastAsia="宋体" w:hAnsi="Times New Roman" w:cs="Times New Roman"/>
                <w:kern w:val="0"/>
                <w:szCs w:val="21"/>
              </w:rPr>
              <w:t>不允许</w:t>
            </w:r>
          </w:p>
        </w:tc>
      </w:tr>
      <w:tr w:rsidR="00BF5B68" w14:paraId="47F2201B" w14:textId="77777777">
        <w:trPr>
          <w:trHeight w:val="246"/>
          <w:jc w:val="center"/>
        </w:trPr>
        <w:tc>
          <w:tcPr>
            <w:tcW w:w="257" w:type="pct"/>
            <w:vAlign w:val="center"/>
          </w:tcPr>
          <w:p w14:paraId="3496D33A"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193226BF" w14:textId="77777777" w:rsidR="00BF5B68" w:rsidRDefault="00DD6618">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签字或盖章要求</w:t>
            </w:r>
          </w:p>
        </w:tc>
        <w:tc>
          <w:tcPr>
            <w:tcW w:w="3465" w:type="pct"/>
            <w:vAlign w:val="center"/>
          </w:tcPr>
          <w:p w14:paraId="34053C96" w14:textId="77777777" w:rsidR="00BF5B68" w:rsidRDefault="00DD6618">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报价文件的正、副本均应由供应商的法定代表人</w:t>
            </w:r>
            <w:r>
              <w:rPr>
                <w:rFonts w:ascii="Times New Roman" w:eastAsia="宋体" w:hAnsi="Times New Roman" w:cs="Times New Roman"/>
                <w:color w:val="000000"/>
                <w:szCs w:val="21"/>
              </w:rPr>
              <w:t>/</w:t>
            </w:r>
            <w:r>
              <w:rPr>
                <w:rFonts w:ascii="Times New Roman" w:eastAsia="宋体" w:hAnsi="Times New Roman" w:cs="Times New Roman"/>
                <w:color w:val="000000"/>
                <w:szCs w:val="21"/>
              </w:rPr>
              <w:t>负责人或者</w:t>
            </w:r>
            <w:r>
              <w:rPr>
                <w:rFonts w:ascii="Times New Roman" w:eastAsia="宋体" w:hAnsi="Times New Roman" w:cs="Times New Roman"/>
                <w:color w:val="000000"/>
                <w:szCs w:val="21"/>
              </w:rPr>
              <w:lastRenderedPageBreak/>
              <w:t>其委托的代理人签署并加盖供应商公章（签署并盖章的内容至少应包括：</w:t>
            </w:r>
            <w:r>
              <w:rPr>
                <w:rFonts w:ascii="宋体" w:eastAsia="宋体" w:hAnsi="宋体" w:cs="宋体" w:hint="eastAsia"/>
                <w:color w:val="000000"/>
                <w:szCs w:val="21"/>
              </w:rPr>
              <w:t>①</w:t>
            </w:r>
            <w:r>
              <w:rPr>
                <w:rFonts w:ascii="Times New Roman" w:eastAsia="宋体" w:hAnsi="Times New Roman" w:cs="Times New Roman"/>
                <w:color w:val="000000"/>
                <w:szCs w:val="21"/>
              </w:rPr>
              <w:t>封面页（或扉页）；</w:t>
            </w:r>
            <w:r>
              <w:rPr>
                <w:rFonts w:ascii="宋体" w:eastAsia="宋体" w:hAnsi="宋体" w:cs="宋体" w:hint="eastAsia"/>
                <w:color w:val="000000"/>
                <w:szCs w:val="21"/>
              </w:rPr>
              <w:t>②</w:t>
            </w:r>
            <w:r>
              <w:rPr>
                <w:rFonts w:ascii="Times New Roman" w:eastAsia="宋体" w:hAnsi="Times New Roman" w:cs="Times New Roman"/>
                <w:color w:val="000000"/>
                <w:szCs w:val="21"/>
              </w:rPr>
              <w:t>采购文件中有要求的）。</w:t>
            </w:r>
          </w:p>
        </w:tc>
      </w:tr>
      <w:tr w:rsidR="00BF5B68" w14:paraId="03A80016" w14:textId="77777777">
        <w:trPr>
          <w:trHeight w:val="604"/>
          <w:jc w:val="center"/>
        </w:trPr>
        <w:tc>
          <w:tcPr>
            <w:tcW w:w="257" w:type="pct"/>
            <w:vAlign w:val="center"/>
          </w:tcPr>
          <w:p w14:paraId="2EC68EF1" w14:textId="77777777" w:rsidR="00BF5B68" w:rsidRDefault="00BF5B6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26672F1" w14:textId="77777777" w:rsidR="00BF5B68" w:rsidRDefault="00DD6618">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szCs w:val="21"/>
              </w:rPr>
              <w:t>报价文件构成及份数</w:t>
            </w:r>
          </w:p>
        </w:tc>
        <w:tc>
          <w:tcPr>
            <w:tcW w:w="3465" w:type="pct"/>
            <w:vAlign w:val="center"/>
          </w:tcPr>
          <w:p w14:paraId="7F5454A6" w14:textId="77777777" w:rsidR="00BF5B68" w:rsidRDefault="009C0A4C">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96533441"/>
                <w14:checkbox>
                  <w14:checked w14:val="1"/>
                  <w14:checkedState w14:val="0052" w14:font="Wingdings 2"/>
                  <w14:uncheckedState w14:val="25A1" w14:font="宋体"/>
                </w14:checkbox>
              </w:sdtPr>
              <w:sdtEndPr/>
              <w:sdtContent>
                <w:r w:rsidR="00DD6618">
                  <w:rPr>
                    <w:rFonts w:ascii="Times New Roman" w:eastAsia="宋体" w:hAnsi="Times New Roman" w:cs="Times New Roman"/>
                    <w:kern w:val="0"/>
                  </w:rPr>
                  <w:sym w:font="Wingdings 2" w:char="F052"/>
                </w:r>
              </w:sdtContent>
            </w:sdt>
            <w:r w:rsidR="00DD6618">
              <w:rPr>
                <w:rFonts w:ascii="Times New Roman" w:eastAsia="宋体" w:hAnsi="Times New Roman" w:cs="Times New Roman"/>
                <w:szCs w:val="21"/>
              </w:rPr>
              <w:t>报价文件</w:t>
            </w:r>
            <w:r w:rsidR="00DD6618">
              <w:rPr>
                <w:rFonts w:ascii="Times New Roman" w:eastAsia="宋体" w:hAnsi="Times New Roman" w:cs="Times New Roman"/>
                <w:color w:val="000000"/>
                <w:szCs w:val="21"/>
              </w:rPr>
              <w:t>正本</w:t>
            </w:r>
            <w:r w:rsidR="00DD6618">
              <w:rPr>
                <w:rFonts w:ascii="Times New Roman" w:eastAsia="宋体" w:hAnsi="Times New Roman" w:cs="Times New Roman"/>
                <w:color w:val="000000"/>
                <w:szCs w:val="21"/>
                <w:u w:val="single"/>
              </w:rPr>
              <w:t>1</w:t>
            </w:r>
            <w:r w:rsidR="00DD6618">
              <w:rPr>
                <w:rFonts w:ascii="Times New Roman" w:eastAsia="宋体" w:hAnsi="Times New Roman" w:cs="Times New Roman"/>
                <w:color w:val="000000"/>
                <w:szCs w:val="21"/>
              </w:rPr>
              <w:t>份，副本</w:t>
            </w:r>
            <w:r w:rsidR="00DD6618">
              <w:rPr>
                <w:rFonts w:ascii="Times New Roman" w:eastAsia="宋体" w:hAnsi="Times New Roman" w:cs="Times New Roman"/>
                <w:color w:val="000000"/>
                <w:szCs w:val="21"/>
                <w:u w:val="single"/>
              </w:rPr>
              <w:t>1</w:t>
            </w:r>
            <w:r w:rsidR="00DD6618">
              <w:rPr>
                <w:rFonts w:ascii="Times New Roman" w:eastAsia="宋体" w:hAnsi="Times New Roman" w:cs="Times New Roman"/>
                <w:color w:val="000000"/>
                <w:szCs w:val="21"/>
              </w:rPr>
              <w:t>份，</w:t>
            </w:r>
          </w:p>
          <w:p w14:paraId="614060FC" w14:textId="77777777" w:rsidR="00BF5B68" w:rsidRDefault="009C0A4C">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25285448"/>
                <w14:checkbox>
                  <w14:checked w14:val="1"/>
                  <w14:checkedState w14:val="0052" w14:font="Wingdings 2"/>
                  <w14:uncheckedState w14:val="25A1" w14:font="宋体"/>
                </w14:checkbox>
              </w:sdtPr>
              <w:sdtEndPr/>
              <w:sdtContent>
                <w:r w:rsidR="00DD6618">
                  <w:rPr>
                    <w:rFonts w:ascii="Times New Roman" w:eastAsia="宋体" w:hAnsi="Times New Roman" w:cs="Times New Roman"/>
                    <w:kern w:val="0"/>
                  </w:rPr>
                  <w:sym w:font="Wingdings 2" w:char="F052"/>
                </w:r>
              </w:sdtContent>
            </w:sdt>
            <w:r w:rsidR="00DD6618">
              <w:rPr>
                <w:rFonts w:ascii="Times New Roman" w:eastAsia="宋体" w:hAnsi="Times New Roman" w:cs="Times New Roman"/>
                <w:color w:val="000000"/>
                <w:szCs w:val="21"/>
              </w:rPr>
              <w:t>电子版本（光盘或</w:t>
            </w:r>
            <w:r w:rsidR="00DD6618">
              <w:rPr>
                <w:rFonts w:ascii="Times New Roman" w:eastAsia="宋体" w:hAnsi="Times New Roman" w:cs="Times New Roman"/>
                <w:color w:val="000000"/>
                <w:szCs w:val="21"/>
              </w:rPr>
              <w:t>U</w:t>
            </w:r>
            <w:r w:rsidR="00DD6618">
              <w:rPr>
                <w:rFonts w:ascii="Times New Roman" w:eastAsia="宋体" w:hAnsi="Times New Roman" w:cs="Times New Roman"/>
                <w:color w:val="000000"/>
                <w:szCs w:val="21"/>
              </w:rPr>
              <w:t>盘）</w:t>
            </w:r>
            <w:r w:rsidR="00DD6618">
              <w:rPr>
                <w:rFonts w:ascii="Times New Roman" w:eastAsia="宋体" w:hAnsi="Times New Roman" w:cs="Times New Roman"/>
                <w:color w:val="000000"/>
                <w:szCs w:val="21"/>
                <w:u w:val="single"/>
              </w:rPr>
              <w:t>1</w:t>
            </w:r>
            <w:r w:rsidR="00DD6618">
              <w:rPr>
                <w:rFonts w:ascii="Times New Roman" w:eastAsia="宋体" w:hAnsi="Times New Roman" w:cs="Times New Roman"/>
                <w:color w:val="000000"/>
                <w:szCs w:val="21"/>
              </w:rPr>
              <w:t>份。</w:t>
            </w:r>
          </w:p>
          <w:p w14:paraId="7DD586F9" w14:textId="77777777" w:rsidR="00BF5B68" w:rsidRDefault="00DD6618">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0"/>
              </w:rPr>
              <w:t>若报价文件均未标记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，则均视为</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tc>
      </w:tr>
      <w:tr w:rsidR="00BF5B68" w14:paraId="3A19D216" w14:textId="77777777">
        <w:trPr>
          <w:trHeight w:val="604"/>
          <w:jc w:val="center"/>
        </w:trPr>
        <w:tc>
          <w:tcPr>
            <w:tcW w:w="257" w:type="pct"/>
            <w:vAlign w:val="center"/>
          </w:tcPr>
          <w:p w14:paraId="5F1808C2"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3814E03B" w14:textId="77777777" w:rsidR="00BF5B68" w:rsidRDefault="00DD6618">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装订要求</w:t>
            </w:r>
          </w:p>
        </w:tc>
        <w:tc>
          <w:tcPr>
            <w:tcW w:w="3465" w:type="pct"/>
            <w:vAlign w:val="center"/>
          </w:tcPr>
          <w:p w14:paraId="13EB048A" w14:textId="77777777" w:rsidR="00BF5B68" w:rsidRDefault="00DD6618">
            <w:pPr>
              <w:spacing w:line="360" w:lineRule="auto"/>
              <w:rPr>
                <w:rFonts w:ascii="Times New Roman" w:eastAsia="宋体" w:hAnsi="Times New Roman" w:cs="Times New Roman"/>
                <w:b/>
                <w:color w:val="000000"/>
                <w:szCs w:val="21"/>
              </w:rPr>
            </w:pPr>
            <w:r>
              <w:rPr>
                <w:rFonts w:ascii="Times New Roman" w:eastAsia="宋体" w:hAnsi="Times New Roman" w:cs="Times New Roman" w:hint="eastAsia"/>
                <w:b/>
                <w:color w:val="000000"/>
                <w:szCs w:val="21"/>
              </w:rPr>
              <w:t>价格</w:t>
            </w:r>
            <w:r>
              <w:rPr>
                <w:rFonts w:ascii="Times New Roman" w:eastAsia="宋体" w:hAnsi="Times New Roman" w:cs="Times New Roman"/>
                <w:b/>
                <w:color w:val="000000"/>
                <w:szCs w:val="21"/>
              </w:rPr>
              <w:t>文件装订为一册</w:t>
            </w:r>
            <w:r>
              <w:rPr>
                <w:rFonts w:ascii="Times New Roman" w:eastAsia="宋体" w:hAnsi="Times New Roman" w:cs="Times New Roman" w:hint="eastAsia"/>
                <w:b/>
                <w:color w:val="000000"/>
                <w:szCs w:val="21"/>
              </w:rPr>
              <w:t>，独立封包；其他文件装订为一册，独立封包</w:t>
            </w:r>
            <w:r>
              <w:rPr>
                <w:rFonts w:ascii="Times New Roman" w:eastAsia="宋体" w:hAnsi="Times New Roman" w:cs="Times New Roman"/>
                <w:b/>
                <w:color w:val="000000"/>
                <w:szCs w:val="21"/>
              </w:rPr>
              <w:t>；电子版文件（</w:t>
            </w:r>
            <w:r>
              <w:rPr>
                <w:rFonts w:ascii="Times New Roman" w:eastAsia="宋体" w:hAnsi="Times New Roman" w:cs="Times New Roman"/>
                <w:b/>
                <w:color w:val="000000"/>
                <w:szCs w:val="20"/>
              </w:rPr>
              <w:t>PDF</w:t>
            </w:r>
            <w:r>
              <w:rPr>
                <w:rFonts w:ascii="Times New Roman" w:eastAsia="宋体" w:hAnsi="Times New Roman" w:cs="Times New Roman"/>
                <w:b/>
                <w:color w:val="000000"/>
                <w:szCs w:val="20"/>
              </w:rPr>
              <w:t>（纸质盖章版报价文件扫描件）和</w:t>
            </w:r>
            <w:r>
              <w:rPr>
                <w:rFonts w:ascii="Times New Roman" w:eastAsia="宋体" w:hAnsi="Times New Roman" w:cs="Times New Roman"/>
                <w:b/>
                <w:color w:val="000000"/>
                <w:szCs w:val="20"/>
              </w:rPr>
              <w:t>Word</w:t>
            </w:r>
            <w:r>
              <w:rPr>
                <w:rFonts w:ascii="Times New Roman" w:eastAsia="宋体" w:hAnsi="Times New Roman" w:cs="Times New Roman"/>
                <w:b/>
                <w:color w:val="000000"/>
                <w:szCs w:val="20"/>
              </w:rPr>
              <w:t>格式</w:t>
            </w:r>
            <w:r>
              <w:rPr>
                <w:rFonts w:ascii="Times New Roman" w:eastAsia="宋体" w:hAnsi="Times New Roman" w:cs="Times New Roman"/>
                <w:b/>
                <w:color w:val="000000"/>
                <w:szCs w:val="21"/>
              </w:rPr>
              <w:t>）独立封包。</w:t>
            </w:r>
          </w:p>
        </w:tc>
      </w:tr>
      <w:tr w:rsidR="00BF5B68" w14:paraId="07245D39" w14:textId="77777777">
        <w:trPr>
          <w:trHeight w:val="308"/>
          <w:jc w:val="center"/>
        </w:trPr>
        <w:tc>
          <w:tcPr>
            <w:tcW w:w="257" w:type="pct"/>
            <w:vAlign w:val="center"/>
          </w:tcPr>
          <w:p w14:paraId="0B9D796D" w14:textId="77777777" w:rsidR="00BF5B68" w:rsidRDefault="00BF5B6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3347FF80" w14:textId="77777777" w:rsidR="00BF5B68" w:rsidRDefault="00DD6618">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密封和标记</w:t>
            </w:r>
          </w:p>
        </w:tc>
        <w:tc>
          <w:tcPr>
            <w:tcW w:w="3465" w:type="pct"/>
            <w:vAlign w:val="center"/>
          </w:tcPr>
          <w:p w14:paraId="6C218E1D" w14:textId="77777777" w:rsidR="00BF5B68" w:rsidRDefault="00DD6618">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报价文件的包装必须密封，封套上应写明的内容见</w:t>
            </w:r>
            <w:r>
              <w:rPr>
                <w:rFonts w:ascii="Times New Roman" w:eastAsia="宋体" w:hAnsi="Times New Roman" w:cs="Times New Roman"/>
                <w:color w:val="000000"/>
                <w:szCs w:val="21"/>
              </w:rPr>
              <w:t>“</w:t>
            </w:r>
            <w:r>
              <w:rPr>
                <w:rFonts w:ascii="Times New Roman" w:eastAsia="宋体" w:hAnsi="Times New Roman" w:cs="Times New Roman"/>
                <w:color w:val="000000"/>
                <w:szCs w:val="21"/>
              </w:rPr>
              <w:t>供应商须知前附表</w:t>
            </w:r>
            <w:r>
              <w:rPr>
                <w:rFonts w:ascii="Times New Roman" w:eastAsia="宋体" w:hAnsi="Times New Roman" w:cs="Times New Roman"/>
                <w:color w:val="000000"/>
                <w:szCs w:val="21"/>
              </w:rPr>
              <w:t>”</w:t>
            </w:r>
            <w:r>
              <w:rPr>
                <w:rFonts w:ascii="Times New Roman" w:eastAsia="宋体" w:hAnsi="Times New Roman" w:cs="Times New Roman"/>
                <w:color w:val="000000"/>
                <w:szCs w:val="21"/>
              </w:rPr>
              <w:t>，封口处要贴密封条并由供应商的法定代表人</w:t>
            </w:r>
            <w:r>
              <w:rPr>
                <w:rFonts w:ascii="Times New Roman" w:eastAsia="宋体" w:hAnsi="Times New Roman" w:cs="Times New Roman"/>
                <w:color w:val="000000"/>
                <w:szCs w:val="21"/>
              </w:rPr>
              <w:t>/</w:t>
            </w:r>
            <w:r>
              <w:rPr>
                <w:rFonts w:ascii="Times New Roman" w:eastAsia="宋体" w:hAnsi="Times New Roman" w:cs="Times New Roman"/>
                <w:color w:val="000000"/>
                <w:szCs w:val="21"/>
              </w:rPr>
              <w:t>负责人或者其委托的代理人签字并加盖供应商公章。</w:t>
            </w:r>
          </w:p>
          <w:p w14:paraId="5E55ECB6" w14:textId="77777777" w:rsidR="00BF5B68" w:rsidRDefault="00DD6618">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供应商可根据报价文件正本、副本和电子版文件体积大小自行决定封包数量，可以封装在一个密封袋里，也可以封装在多个密封袋里。</w:t>
            </w:r>
          </w:p>
          <w:p w14:paraId="2166FDD3" w14:textId="77777777" w:rsidR="00BF5B68" w:rsidRDefault="00DD6618">
            <w:pPr>
              <w:spacing w:line="360" w:lineRule="auto"/>
              <w:rPr>
                <w:rFonts w:ascii="Times New Roman" w:eastAsia="宋体" w:hAnsi="Times New Roman" w:cs="Times New Roman"/>
                <w:color w:val="000000"/>
                <w:szCs w:val="21"/>
              </w:rPr>
            </w:pPr>
            <w:r>
              <w:rPr>
                <w:rFonts w:ascii="Times New Roman" w:eastAsia="宋体" w:hAnsi="Times New Roman" w:cs="Times New Roman"/>
                <w:b/>
                <w:szCs w:val="21"/>
              </w:rPr>
              <w:t>若供应商参加开标会，须提供法定代表人</w:t>
            </w:r>
            <w:r>
              <w:rPr>
                <w:rFonts w:ascii="Times New Roman" w:eastAsia="宋体" w:hAnsi="Times New Roman" w:cs="Times New Roman"/>
                <w:b/>
                <w:szCs w:val="21"/>
              </w:rPr>
              <w:t>/</w:t>
            </w:r>
            <w:r>
              <w:rPr>
                <w:rFonts w:ascii="Times New Roman" w:eastAsia="宋体" w:hAnsi="Times New Roman" w:cs="Times New Roman"/>
                <w:b/>
                <w:szCs w:val="21"/>
              </w:rPr>
              <w:t>负责人证明书、授权委托书（法定代表人</w:t>
            </w:r>
            <w:r>
              <w:rPr>
                <w:rFonts w:ascii="Times New Roman" w:eastAsia="宋体" w:hAnsi="Times New Roman" w:cs="Times New Roman"/>
                <w:b/>
                <w:szCs w:val="21"/>
              </w:rPr>
              <w:t>/</w:t>
            </w:r>
            <w:r>
              <w:rPr>
                <w:rFonts w:ascii="Times New Roman" w:eastAsia="宋体" w:hAnsi="Times New Roman" w:cs="Times New Roman"/>
                <w:b/>
                <w:szCs w:val="21"/>
              </w:rPr>
              <w:t>负责人须签字）、委托代理人身份证原件，以上文件不得装入报价文件密封袋内，于开标前提供给采购单位单独查验。</w:t>
            </w:r>
          </w:p>
        </w:tc>
      </w:tr>
      <w:tr w:rsidR="00BF5B68" w14:paraId="02B76E83" w14:textId="77777777">
        <w:trPr>
          <w:trHeight w:val="762"/>
          <w:jc w:val="center"/>
        </w:trPr>
        <w:tc>
          <w:tcPr>
            <w:tcW w:w="257" w:type="pct"/>
            <w:vAlign w:val="center"/>
          </w:tcPr>
          <w:p w14:paraId="191917D2"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72B38B08" w14:textId="77777777" w:rsidR="00BF5B68" w:rsidRDefault="00DD6618">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封套上写明</w:t>
            </w:r>
          </w:p>
        </w:tc>
        <w:tc>
          <w:tcPr>
            <w:tcW w:w="3465" w:type="pct"/>
            <w:vAlign w:val="center"/>
          </w:tcPr>
          <w:p w14:paraId="6CE9B780" w14:textId="77777777" w:rsidR="00BF5B68" w:rsidRDefault="00DD6618">
            <w:pPr>
              <w:spacing w:line="360" w:lineRule="auto"/>
              <w:rPr>
                <w:rFonts w:ascii="宋体" w:eastAsia="宋体" w:hAnsi="宋体" w:cs="仿宋_GB2312"/>
                <w:color w:val="000000"/>
                <w:kern w:val="0"/>
                <w:szCs w:val="21"/>
              </w:rPr>
            </w:pPr>
            <w:r>
              <w:rPr>
                <w:rFonts w:ascii="宋体" w:eastAsia="宋体" w:hAnsi="宋体" w:cs="仿宋_GB2312" w:hint="eastAsia"/>
                <w:color w:val="000000"/>
                <w:kern w:val="0"/>
                <w:szCs w:val="21"/>
                <w:u w:val="single"/>
              </w:rPr>
              <w:t>（项目名称）</w:t>
            </w:r>
            <w:r>
              <w:rPr>
                <w:rFonts w:ascii="宋体" w:eastAsia="宋体" w:hAnsi="宋体" w:cs="仿宋_GB2312" w:hint="eastAsia"/>
                <w:color w:val="000000"/>
                <w:kern w:val="0"/>
                <w:szCs w:val="21"/>
              </w:rPr>
              <w:t>报价文件</w:t>
            </w:r>
          </w:p>
          <w:p w14:paraId="5D31A49B" w14:textId="77777777" w:rsidR="00BF5B68" w:rsidRDefault="00DD6618">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在</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年</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月</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日</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时</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分</w:t>
            </w:r>
            <w:r>
              <w:rPr>
                <w:rFonts w:ascii="Times New Roman" w:eastAsia="宋体" w:hAnsi="Times New Roman" w:cs="Times New Roman"/>
                <w:color w:val="000000" w:themeColor="text1"/>
                <w:kern w:val="0"/>
                <w:szCs w:val="21"/>
              </w:rPr>
              <w:t>前不得开启（按开标时间填写）</w:t>
            </w:r>
          </w:p>
          <w:p w14:paraId="5484B8EE" w14:textId="77777777" w:rsidR="00BF5B68" w:rsidRDefault="00DD6618">
            <w:pPr>
              <w:spacing w:line="360" w:lineRule="auto"/>
              <w:rPr>
                <w:rFonts w:ascii="宋体" w:eastAsia="宋体" w:hAnsi="宋体" w:cs="Times New Roman"/>
                <w:color w:val="000000"/>
                <w:szCs w:val="21"/>
              </w:rPr>
            </w:pPr>
            <w:r>
              <w:rPr>
                <w:rFonts w:ascii="Times New Roman" w:eastAsia="宋体" w:hAnsi="Times New Roman" w:cs="Times New Roman" w:hint="eastAsia"/>
                <w:color w:val="000000" w:themeColor="text1"/>
                <w:kern w:val="0"/>
                <w:szCs w:val="21"/>
              </w:rPr>
              <w:t>供应商</w:t>
            </w:r>
            <w:r>
              <w:rPr>
                <w:rFonts w:ascii="Times New Roman" w:eastAsia="宋体" w:hAnsi="Times New Roman" w:cs="Times New Roman"/>
                <w:color w:val="000000" w:themeColor="text1"/>
                <w:kern w:val="0"/>
                <w:szCs w:val="21"/>
              </w:rPr>
              <w:t>：</w:t>
            </w:r>
            <w:r>
              <w:rPr>
                <w:rFonts w:ascii="Times New Roman" w:eastAsia="宋体" w:hAnsi="Times New Roman" w:cs="Times New Roman"/>
                <w:color w:val="000000" w:themeColor="text1"/>
                <w:szCs w:val="21"/>
                <w:u w:val="single"/>
              </w:rPr>
              <w:t xml:space="preserve"> (</w:t>
            </w:r>
            <w:r>
              <w:rPr>
                <w:rFonts w:ascii="Times New Roman" w:eastAsia="宋体" w:hAnsi="Times New Roman" w:cs="Times New Roman"/>
                <w:color w:val="000000" w:themeColor="text1"/>
                <w:szCs w:val="21"/>
                <w:u w:val="single"/>
              </w:rPr>
              <w:t>投标单位</w:t>
            </w:r>
            <w:r>
              <w:rPr>
                <w:rFonts w:ascii="Times New Roman" w:eastAsia="宋体" w:hAnsi="Times New Roman" w:cs="Times New Roman"/>
                <w:color w:val="000000" w:themeColor="text1"/>
                <w:szCs w:val="21"/>
                <w:u w:val="single"/>
              </w:rPr>
              <w:t xml:space="preserve">) </w:t>
            </w:r>
          </w:p>
        </w:tc>
      </w:tr>
      <w:tr w:rsidR="00BF5B68" w14:paraId="54688B86" w14:textId="77777777">
        <w:trPr>
          <w:trHeight w:val="555"/>
          <w:jc w:val="center"/>
        </w:trPr>
        <w:tc>
          <w:tcPr>
            <w:tcW w:w="257" w:type="pct"/>
            <w:vMerge w:val="restart"/>
            <w:vAlign w:val="center"/>
          </w:tcPr>
          <w:p w14:paraId="52174838"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623A61C3" w14:textId="77777777" w:rsidR="00BF5B68" w:rsidRDefault="00DD6618">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响应</w:t>
            </w:r>
            <w:r>
              <w:rPr>
                <w:rFonts w:ascii="宋体" w:eastAsia="宋体" w:hAnsi="宋体" w:cs="仿宋_GB2312"/>
                <w:color w:val="000000"/>
                <w:kern w:val="0"/>
                <w:szCs w:val="21"/>
              </w:rPr>
              <w:t>担保</w:t>
            </w:r>
          </w:p>
        </w:tc>
        <w:tc>
          <w:tcPr>
            <w:tcW w:w="3465" w:type="pct"/>
            <w:vAlign w:val="center"/>
          </w:tcPr>
          <w:p w14:paraId="74C56960" w14:textId="77777777" w:rsidR="00BF5B68" w:rsidRDefault="009C0A4C">
            <w:pPr>
              <w:spacing w:line="360" w:lineRule="auto"/>
              <w:rPr>
                <w:rFonts w:ascii="宋体" w:eastAsia="宋体" w:hAnsi="宋体" w:cs="Times New Roman"/>
                <w:color w:val="000000"/>
                <w:szCs w:val="21"/>
              </w:rPr>
            </w:pPr>
            <w:sdt>
              <w:sdtPr>
                <w:rPr>
                  <w:rFonts w:ascii="宋体" w:eastAsia="宋体" w:hAnsi="宋体" w:hint="eastAsia"/>
                  <w:kern w:val="0"/>
                </w:rPr>
                <w:id w:val="261196320"/>
                <w14:checkbox>
                  <w14:checked w14:val="0"/>
                  <w14:checkedState w14:val="0052" w14:font="Wingdings 2"/>
                  <w14:uncheckedState w14:val="25A1" w14:font="宋体"/>
                </w14:checkbox>
              </w:sdtPr>
              <w:sdtEndPr/>
              <w:sdtContent>
                <w:r w:rsidR="00DE0665">
                  <w:rPr>
                    <w:rFonts w:ascii="宋体" w:eastAsia="宋体" w:hAnsi="宋体" w:hint="eastAsia"/>
                    <w:kern w:val="0"/>
                  </w:rPr>
                  <w:t>□</w:t>
                </w:r>
              </w:sdtContent>
            </w:sdt>
            <w:r w:rsidR="00DD6618">
              <w:rPr>
                <w:rFonts w:ascii="宋体" w:eastAsia="宋体" w:hAnsi="宋体" w:cs="Times New Roman" w:hint="eastAsia"/>
                <w:color w:val="000000"/>
                <w:szCs w:val="21"/>
              </w:rPr>
              <w:t xml:space="preserve">不收取     </w:t>
            </w:r>
            <w:sdt>
              <w:sdtPr>
                <w:rPr>
                  <w:rFonts w:ascii="宋体" w:eastAsia="宋体" w:hAnsi="宋体" w:hint="eastAsia"/>
                  <w:kern w:val="0"/>
                </w:rPr>
                <w:id w:val="1217388658"/>
                <w14:checkbox>
                  <w14:checked w14:val="1"/>
                  <w14:checkedState w14:val="0052" w14:font="Wingdings 2"/>
                  <w14:uncheckedState w14:val="25A1" w14:font="宋体"/>
                </w14:checkbox>
              </w:sdtPr>
              <w:sdtEndPr/>
              <w:sdtContent>
                <w:r w:rsidR="00DE0665">
                  <w:rPr>
                    <w:rFonts w:ascii="宋体" w:eastAsia="宋体" w:hAnsi="宋体" w:hint="eastAsia"/>
                    <w:kern w:val="0"/>
                  </w:rPr>
                  <w:sym w:font="Wingdings 2" w:char="F052"/>
                </w:r>
              </w:sdtContent>
            </w:sdt>
            <w:r w:rsidR="00DD6618">
              <w:rPr>
                <w:rFonts w:ascii="宋体" w:eastAsia="宋体" w:hAnsi="宋体" w:cs="Times New Roman" w:hint="eastAsia"/>
                <w:color w:val="000000"/>
                <w:szCs w:val="21"/>
              </w:rPr>
              <w:t>收取</w:t>
            </w:r>
          </w:p>
        </w:tc>
      </w:tr>
      <w:tr w:rsidR="00BF5B68" w14:paraId="391E7634" w14:textId="77777777">
        <w:trPr>
          <w:trHeight w:val="555"/>
          <w:jc w:val="center"/>
        </w:trPr>
        <w:tc>
          <w:tcPr>
            <w:tcW w:w="257" w:type="pct"/>
            <w:vMerge/>
            <w:vAlign w:val="center"/>
          </w:tcPr>
          <w:p w14:paraId="49BD7310"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03F40F6C" w14:textId="77777777" w:rsidR="00BF5B68" w:rsidRDefault="00BF5B68">
            <w:pPr>
              <w:spacing w:line="360" w:lineRule="auto"/>
              <w:jc w:val="center"/>
              <w:rPr>
                <w:rFonts w:ascii="宋体" w:eastAsia="宋体" w:hAnsi="宋体" w:cs="仿宋_GB2312"/>
                <w:color w:val="000000"/>
                <w:kern w:val="0"/>
                <w:szCs w:val="21"/>
              </w:rPr>
            </w:pPr>
          </w:p>
        </w:tc>
        <w:tc>
          <w:tcPr>
            <w:tcW w:w="3465" w:type="pct"/>
            <w:vAlign w:val="center"/>
          </w:tcPr>
          <w:p w14:paraId="45005735" w14:textId="77777777" w:rsidR="00BF5B68" w:rsidRDefault="00DD6618">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响应</w:t>
            </w:r>
            <w:r>
              <w:rPr>
                <w:rFonts w:ascii="宋体" w:eastAsia="宋体" w:hAnsi="宋体" w:cs="Times New Roman"/>
                <w:color w:val="000000"/>
                <w:szCs w:val="21"/>
              </w:rPr>
              <w:t>担保的形式：</w:t>
            </w:r>
            <w:sdt>
              <w:sdtPr>
                <w:rPr>
                  <w:rFonts w:ascii="宋体" w:eastAsia="宋体" w:hAnsi="宋体" w:hint="eastAsia"/>
                  <w:kern w:val="0"/>
                </w:rPr>
                <w:id w:val="1513113213"/>
                <w14:checkbox>
                  <w14:checked w14:val="0"/>
                  <w14:checkedState w14:val="0052" w14:font="Wingdings 2"/>
                  <w14:uncheckedState w14:val="25A1" w14:font="宋体"/>
                </w14:checkbox>
              </w:sdtPr>
              <w:sdtEndPr/>
              <w:sdtContent>
                <w:r>
                  <w:rPr>
                    <w:rFonts w:ascii="宋体" w:eastAsia="宋体" w:hAnsi="宋体" w:hint="eastAsia"/>
                    <w:kern w:val="0"/>
                  </w:rPr>
                  <w:t>□</w:t>
                </w:r>
              </w:sdtContent>
            </w:sdt>
            <w:r>
              <w:rPr>
                <w:rFonts w:ascii="宋体" w:eastAsia="宋体" w:hAnsi="宋体" w:cs="Times New Roman" w:hint="eastAsia"/>
                <w:color w:val="000000"/>
                <w:szCs w:val="21"/>
              </w:rPr>
              <w:t>银行转账</w:t>
            </w:r>
          </w:p>
        </w:tc>
      </w:tr>
      <w:tr w:rsidR="00BF5B68" w14:paraId="1D4E30A1" w14:textId="77777777">
        <w:trPr>
          <w:trHeight w:val="555"/>
          <w:jc w:val="center"/>
        </w:trPr>
        <w:tc>
          <w:tcPr>
            <w:tcW w:w="257" w:type="pct"/>
            <w:vMerge/>
            <w:vAlign w:val="center"/>
          </w:tcPr>
          <w:p w14:paraId="60A97C95"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611D5C35" w14:textId="77777777" w:rsidR="00BF5B68" w:rsidRDefault="00BF5B68">
            <w:pPr>
              <w:spacing w:line="360" w:lineRule="auto"/>
              <w:jc w:val="center"/>
              <w:rPr>
                <w:rFonts w:ascii="宋体" w:eastAsia="宋体" w:hAnsi="宋体" w:cs="仿宋_GB2312"/>
                <w:color w:val="000000"/>
                <w:kern w:val="0"/>
                <w:szCs w:val="21"/>
              </w:rPr>
            </w:pPr>
          </w:p>
        </w:tc>
        <w:tc>
          <w:tcPr>
            <w:tcW w:w="3465" w:type="pct"/>
            <w:vAlign w:val="center"/>
          </w:tcPr>
          <w:p w14:paraId="3E6755AA" w14:textId="77777777" w:rsidR="00BF5B68" w:rsidRDefault="00DD6618" w:rsidP="00DE0665">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响应担保的金额：人民币</w:t>
            </w:r>
            <w:sdt>
              <w:sdtPr>
                <w:rPr>
                  <w:rStyle w:val="af3"/>
                  <w:rFonts w:ascii="Times New Roman" w:hAnsi="Times New Roman" w:cs="Times New Roman"/>
                </w:rPr>
                <w:id w:val="-1661528855"/>
                <w:lock w:val="sdtLocked"/>
                <w:placeholder>
                  <w:docPart w:val="CE3DF25A1B194F3C90AA3F5F3D0EE3EF"/>
                </w:placeholder>
              </w:sdtPr>
              <w:sdtEndPr>
                <w:rPr>
                  <w:rStyle w:val="a0"/>
                  <w:rFonts w:eastAsiaTheme="minorEastAsia"/>
                  <w:bCs/>
                  <w:color w:val="000000" w:themeColor="text1"/>
                  <w:szCs w:val="20"/>
                  <w:u w:val="none"/>
                </w:rPr>
              </w:sdtEndPr>
              <w:sdtContent>
                <w:r w:rsidR="00DE0665">
                  <w:rPr>
                    <w:rStyle w:val="af3"/>
                    <w:rFonts w:ascii="Times New Roman" w:hAnsi="Times New Roman" w:cs="Times New Roman"/>
                  </w:rPr>
                  <w:t>10000.00</w:t>
                </w:r>
              </w:sdtContent>
            </w:sdt>
            <w:r>
              <w:rPr>
                <w:rFonts w:ascii="Times New Roman" w:eastAsia="宋体" w:hAnsi="Times New Roman" w:cs="Times New Roman"/>
                <w:szCs w:val="21"/>
              </w:rPr>
              <w:t>元</w:t>
            </w:r>
            <w:r>
              <w:rPr>
                <w:rFonts w:ascii="Times New Roman" w:eastAsia="宋体" w:hAnsi="Times New Roman" w:cs="Times New Roman"/>
                <w:szCs w:val="21"/>
              </w:rPr>
              <w:t xml:space="preserve"> </w:t>
            </w:r>
          </w:p>
        </w:tc>
      </w:tr>
      <w:tr w:rsidR="00BF5B68" w14:paraId="45AA1CE4" w14:textId="77777777">
        <w:trPr>
          <w:trHeight w:val="555"/>
          <w:jc w:val="center"/>
        </w:trPr>
        <w:tc>
          <w:tcPr>
            <w:tcW w:w="257" w:type="pct"/>
            <w:vMerge/>
            <w:vAlign w:val="center"/>
          </w:tcPr>
          <w:p w14:paraId="5BAC4A1B"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7BA3E1CB" w14:textId="77777777" w:rsidR="00BF5B68" w:rsidRDefault="00BF5B68">
            <w:pPr>
              <w:spacing w:line="360" w:lineRule="auto"/>
              <w:jc w:val="center"/>
              <w:rPr>
                <w:rFonts w:ascii="宋体" w:eastAsia="宋体" w:hAnsi="宋体" w:cs="仿宋_GB2312"/>
                <w:color w:val="000000"/>
                <w:kern w:val="0"/>
                <w:szCs w:val="21"/>
              </w:rPr>
            </w:pPr>
          </w:p>
        </w:tc>
        <w:tc>
          <w:tcPr>
            <w:tcW w:w="3465" w:type="pct"/>
            <w:vAlign w:val="center"/>
          </w:tcPr>
          <w:p w14:paraId="591A2FD7" w14:textId="77777777" w:rsidR="00BF5B68" w:rsidRDefault="00DD6618">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响应保证金收款单位：</w:t>
            </w:r>
            <w:sdt>
              <w:sdtPr>
                <w:rPr>
                  <w:rStyle w:val="af3"/>
                  <w:rFonts w:ascii="Times New Roman" w:hAnsi="Times New Roman" w:cs="Times New Roman"/>
                </w:rPr>
                <w:id w:val="456297846"/>
                <w:lock w:val="sdtLocked"/>
                <w:placeholder>
                  <w:docPart w:val="19F07FE4FE9948098B85F66FA79D912B"/>
                </w:placeholder>
              </w:sdtPr>
              <w:sdtEndPr>
                <w:rPr>
                  <w:rStyle w:val="a0"/>
                  <w:rFonts w:eastAsiaTheme="minorEastAsia"/>
                  <w:bCs/>
                  <w:color w:val="000000" w:themeColor="text1"/>
                  <w:szCs w:val="20"/>
                  <w:u w:val="none"/>
                </w:rPr>
              </w:sdtEndPr>
              <w:sdtContent>
                <w:sdt>
                  <w:sdtPr>
                    <w:rPr>
                      <w:rStyle w:val="af3"/>
                      <w:rFonts w:ascii="Times New Roman" w:hAnsi="Times New Roman" w:cs="Times New Roman"/>
                    </w:rPr>
                    <w:id w:val="-1707949489"/>
                    <w:placeholder>
                      <w:docPart w:val="B0F96CE5EF3E402FAAF6EA84180DDEAC"/>
                    </w:placeholder>
                  </w:sdtPr>
                  <w:sdtEndPr>
                    <w:rPr>
                      <w:rStyle w:val="a0"/>
                      <w:rFonts w:eastAsiaTheme="minorEastAsia"/>
                      <w:bCs/>
                      <w:color w:val="000000" w:themeColor="text1"/>
                      <w:szCs w:val="20"/>
                      <w:u w:val="none"/>
                    </w:rPr>
                  </w:sdtEndPr>
                  <w:sdtContent>
                    <w:r w:rsidR="00DE0665" w:rsidRPr="005456A7">
                      <w:rPr>
                        <w:rStyle w:val="af3"/>
                        <w:rFonts w:ascii="Times New Roman" w:hAnsi="Times New Roman" w:cs="Times New Roman" w:hint="eastAsia"/>
                      </w:rPr>
                      <w:t>深圳前供综合能源有限公司</w:t>
                    </w:r>
                  </w:sdtContent>
                </w:sdt>
              </w:sdtContent>
            </w:sdt>
          </w:p>
          <w:p w14:paraId="5CAA3820" w14:textId="77777777" w:rsidR="00BF5B68" w:rsidRDefault="00DD6618">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开户银行：招商银行深圳蛇口支行</w:t>
            </w:r>
          </w:p>
          <w:p w14:paraId="0938087B" w14:textId="77777777" w:rsidR="00BF5B68" w:rsidRDefault="00DD6618">
            <w:pPr>
              <w:spacing w:line="360" w:lineRule="auto"/>
              <w:rPr>
                <w:rFonts w:ascii="Times New Roman" w:eastAsia="宋体" w:hAnsi="Times New Roman" w:cs="Times New Roman"/>
                <w:color w:val="000000"/>
                <w:szCs w:val="21"/>
              </w:rPr>
            </w:pPr>
            <w:proofErr w:type="gramStart"/>
            <w:r>
              <w:rPr>
                <w:rFonts w:ascii="Times New Roman" w:eastAsia="宋体" w:hAnsi="Times New Roman" w:cs="Times New Roman"/>
                <w:color w:val="000000"/>
                <w:szCs w:val="21"/>
              </w:rPr>
              <w:t>帐号</w:t>
            </w:r>
            <w:proofErr w:type="gramEnd"/>
            <w:r>
              <w:rPr>
                <w:rFonts w:ascii="Times New Roman" w:eastAsia="宋体" w:hAnsi="Times New Roman" w:cs="Times New Roman"/>
                <w:color w:val="000000"/>
                <w:szCs w:val="21"/>
              </w:rPr>
              <w:t>：</w:t>
            </w:r>
            <w:sdt>
              <w:sdtPr>
                <w:rPr>
                  <w:rStyle w:val="af3"/>
                  <w:rFonts w:ascii="Times New Roman" w:hAnsi="Times New Roman" w:cs="Times New Roman"/>
                </w:rPr>
                <w:id w:val="-1839220508"/>
                <w:lock w:val="sdtLocked"/>
                <w:placeholder>
                  <w:docPart w:val="1D621DA28D9543E08D617B17DF91FADE"/>
                </w:placeholder>
              </w:sdtPr>
              <w:sdtEndPr>
                <w:rPr>
                  <w:rStyle w:val="a0"/>
                  <w:rFonts w:eastAsiaTheme="minorEastAsia"/>
                  <w:bCs/>
                  <w:color w:val="000000" w:themeColor="text1"/>
                  <w:szCs w:val="20"/>
                  <w:u w:val="none"/>
                </w:rPr>
              </w:sdtEndPr>
              <w:sdtContent>
                <w:r w:rsidR="00DE0665" w:rsidRPr="00DE0665">
                  <w:rPr>
                    <w:rStyle w:val="af3"/>
                    <w:rFonts w:ascii="Times New Roman" w:hAnsi="Times New Roman" w:cs="Times New Roman"/>
                  </w:rPr>
                  <w:t>755916015510502</w:t>
                </w:r>
              </w:sdtContent>
            </w:sdt>
          </w:p>
        </w:tc>
      </w:tr>
      <w:tr w:rsidR="00BF5B68" w14:paraId="7CD4888B" w14:textId="77777777">
        <w:trPr>
          <w:trHeight w:val="7545"/>
          <w:jc w:val="center"/>
        </w:trPr>
        <w:tc>
          <w:tcPr>
            <w:tcW w:w="257" w:type="pct"/>
            <w:vMerge/>
            <w:vAlign w:val="center"/>
          </w:tcPr>
          <w:p w14:paraId="2A23383D"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243134BC" w14:textId="77777777" w:rsidR="00BF5B68" w:rsidRDefault="00BF5B68">
            <w:pPr>
              <w:spacing w:line="360" w:lineRule="auto"/>
              <w:jc w:val="center"/>
              <w:rPr>
                <w:rFonts w:ascii="宋体" w:eastAsia="宋体" w:hAnsi="宋体" w:cs="仿宋_GB2312"/>
                <w:color w:val="000000"/>
                <w:kern w:val="0"/>
                <w:szCs w:val="21"/>
              </w:rPr>
            </w:pPr>
          </w:p>
        </w:tc>
        <w:tc>
          <w:tcPr>
            <w:tcW w:w="3465" w:type="pct"/>
            <w:vAlign w:val="center"/>
          </w:tcPr>
          <w:p w14:paraId="0EC0C919" w14:textId="77777777" w:rsidR="00BF5B68" w:rsidRDefault="00DD6618">
            <w:pPr>
              <w:spacing w:line="360" w:lineRule="auto"/>
              <w:rPr>
                <w:rFonts w:ascii="Times New Roman" w:eastAsia="宋体" w:hAnsi="Times New Roman" w:cs="Times New Roman"/>
                <w:szCs w:val="21"/>
              </w:rPr>
            </w:pPr>
            <w:r>
              <w:rPr>
                <w:rFonts w:ascii="Times New Roman" w:eastAsia="宋体" w:hAnsi="Times New Roman" w:cs="Times New Roman"/>
                <w:color w:val="000000"/>
                <w:szCs w:val="21"/>
              </w:rPr>
              <w:t>供应商在</w:t>
            </w:r>
            <w:r>
              <w:rPr>
                <w:rFonts w:ascii="Times New Roman" w:eastAsia="宋体" w:hAnsi="Times New Roman" w:cs="Times New Roman"/>
                <w:szCs w:val="21"/>
              </w:rPr>
              <w:t>截标前，将响应保证金转入响应保证金收款账号，转账时注明项目名称及项目编号，并在响应文件商务文件中提供响应保证金收讫证明或转账记录的扫描件，附上基本账户证明。</w:t>
            </w:r>
          </w:p>
          <w:p w14:paraId="14EF6B6C" w14:textId="77777777" w:rsidR="00BF5B68" w:rsidRDefault="00DD6618">
            <w:pPr>
              <w:spacing w:line="360" w:lineRule="auto"/>
              <w:rPr>
                <w:rFonts w:ascii="Times New Roman" w:eastAsia="宋体" w:hAnsi="Times New Roman" w:cs="Times New Roman"/>
                <w:bCs/>
                <w:color w:val="000000"/>
                <w:szCs w:val="21"/>
              </w:rPr>
            </w:pPr>
            <w:r>
              <w:rPr>
                <w:rFonts w:ascii="Times New Roman" w:eastAsia="宋体" w:hAnsi="Times New Roman" w:cs="Times New Roman"/>
                <w:bCs/>
                <w:color w:val="000000"/>
                <w:szCs w:val="21"/>
              </w:rPr>
              <w:t>供应商如需领取保证金收据原件，建议在截标前</w:t>
            </w:r>
            <w:r>
              <w:rPr>
                <w:rFonts w:ascii="Times New Roman" w:eastAsia="宋体" w:hAnsi="Times New Roman" w:cs="Times New Roman"/>
                <w:bCs/>
                <w:color w:val="000000"/>
                <w:szCs w:val="21"/>
              </w:rPr>
              <w:t>3</w:t>
            </w:r>
            <w:r>
              <w:rPr>
                <w:rFonts w:ascii="Times New Roman" w:eastAsia="宋体" w:hAnsi="Times New Roman" w:cs="Times New Roman"/>
                <w:bCs/>
                <w:color w:val="000000"/>
                <w:szCs w:val="21"/>
              </w:rPr>
              <w:t>个工作日，于工作时间携带响应担保转账截</w:t>
            </w:r>
            <w:proofErr w:type="gramStart"/>
            <w:r>
              <w:rPr>
                <w:rFonts w:ascii="Times New Roman" w:eastAsia="宋体" w:hAnsi="Times New Roman" w:cs="Times New Roman"/>
                <w:bCs/>
                <w:color w:val="000000"/>
                <w:szCs w:val="21"/>
              </w:rPr>
              <w:t>图前往</w:t>
            </w:r>
            <w:proofErr w:type="gramEnd"/>
            <w:r>
              <w:rPr>
                <w:rFonts w:ascii="Times New Roman" w:eastAsia="宋体" w:hAnsi="Times New Roman" w:cs="Times New Roman"/>
                <w:bCs/>
                <w:color w:val="000000"/>
                <w:szCs w:val="21"/>
              </w:rPr>
              <w:t>深圳市南山区蛇口工业八路</w:t>
            </w:r>
            <w:r>
              <w:rPr>
                <w:rFonts w:ascii="Times New Roman" w:eastAsia="宋体" w:hAnsi="Times New Roman" w:cs="Times New Roman"/>
                <w:bCs/>
                <w:color w:val="000000"/>
                <w:szCs w:val="21"/>
              </w:rPr>
              <w:t>274</w:t>
            </w:r>
            <w:r>
              <w:rPr>
                <w:rFonts w:ascii="Times New Roman" w:eastAsia="宋体" w:hAnsi="Times New Roman" w:cs="Times New Roman"/>
                <w:bCs/>
                <w:color w:val="000000"/>
                <w:szCs w:val="21"/>
              </w:rPr>
              <w:t>号领取。</w:t>
            </w:r>
          </w:p>
          <w:p w14:paraId="3FF8CF92" w14:textId="77777777" w:rsidR="00BF5B68" w:rsidRDefault="00DD6618">
            <w:pPr>
              <w:spacing w:line="360" w:lineRule="auto"/>
              <w:rPr>
                <w:rFonts w:ascii="Times New Roman" w:eastAsia="宋体" w:hAnsi="Times New Roman" w:cs="Times New Roman"/>
                <w:bCs/>
                <w:color w:val="000000"/>
                <w:szCs w:val="21"/>
              </w:rPr>
            </w:pPr>
            <w:r>
              <w:rPr>
                <w:rFonts w:ascii="Times New Roman" w:eastAsia="宋体" w:hAnsi="Times New Roman" w:cs="Times New Roman"/>
                <w:bCs/>
                <w:color w:val="FF0000"/>
                <w:szCs w:val="21"/>
              </w:rPr>
              <w:t>响应保证金必须从供应商基本账户汇出，否则将按无效标处理，请供应商在报价文件商务文件中提供基本账户开户证明。</w:t>
            </w:r>
            <w:r>
              <w:rPr>
                <w:rFonts w:ascii="Times New Roman" w:eastAsia="宋体" w:hAnsi="Times New Roman" w:cs="Times New Roman"/>
                <w:bCs/>
                <w:color w:val="000000"/>
                <w:szCs w:val="21"/>
              </w:rPr>
              <w:t>若供应商未提供或提供的材料不满足要求，采购单位可要求供应商补充相关证明材料。采购过程中，供应商不按上述原则提交响应担保被质疑或投诉，且无法提供相关证明文件的，采购单位可取消其报价资格。</w:t>
            </w:r>
          </w:p>
          <w:p w14:paraId="473FFCDD" w14:textId="77777777" w:rsidR="00BF5B68" w:rsidRDefault="00DD6618">
            <w:pPr>
              <w:spacing w:line="360" w:lineRule="auto"/>
              <w:rPr>
                <w:rFonts w:ascii="Times New Roman" w:eastAsia="宋体" w:hAnsi="Times New Roman" w:cs="Times New Roman"/>
                <w:color w:val="000000"/>
                <w:szCs w:val="21"/>
              </w:rPr>
            </w:pPr>
            <w:r>
              <w:rPr>
                <w:rFonts w:ascii="Times New Roman" w:eastAsia="宋体" w:hAnsi="Times New Roman" w:cs="Times New Roman"/>
                <w:bCs/>
                <w:color w:val="000000"/>
                <w:szCs w:val="21"/>
              </w:rPr>
              <w:t>成交人的响应保证金在签订合同后</w:t>
            </w:r>
            <w:r>
              <w:rPr>
                <w:rFonts w:ascii="Times New Roman" w:eastAsia="宋体" w:hAnsi="Times New Roman" w:cs="Times New Roman" w:hint="eastAsia"/>
                <w:bCs/>
                <w:color w:val="000000"/>
                <w:szCs w:val="21"/>
              </w:rPr>
              <w:t>将合同盖章扫描件发送电子邮件至：</w:t>
            </w:r>
            <w:hyperlink r:id="rId11" w:history="1">
              <w:r>
                <w:rPr>
                  <w:rStyle w:val="af1"/>
                  <w:rFonts w:ascii="Times New Roman" w:eastAsia="宋体" w:hAnsi="Times New Roman" w:cs="Times New Roman"/>
                  <w:bCs/>
                  <w:szCs w:val="21"/>
                </w:rPr>
                <w:t>qianhaizhaotoubiao@qianhaipower.com</w:t>
              </w:r>
            </w:hyperlink>
            <w:r>
              <w:rPr>
                <w:rFonts w:ascii="Times New Roman" w:eastAsia="宋体" w:hAnsi="Times New Roman" w:cs="Times New Roman" w:hint="eastAsia"/>
                <w:bCs/>
                <w:color w:val="000000"/>
                <w:szCs w:val="21"/>
              </w:rPr>
              <w:t>，采购单位自收到邮件</w:t>
            </w:r>
            <w:r>
              <w:rPr>
                <w:rFonts w:ascii="Times New Roman" w:eastAsia="宋体" w:hAnsi="Times New Roman" w:cs="Times New Roman"/>
                <w:bCs/>
                <w:color w:val="000000"/>
                <w:szCs w:val="21"/>
              </w:rPr>
              <w:t>20</w:t>
            </w:r>
            <w:r>
              <w:rPr>
                <w:rFonts w:ascii="Times New Roman" w:eastAsia="宋体" w:hAnsi="Times New Roman" w:cs="Times New Roman"/>
                <w:bCs/>
                <w:color w:val="000000"/>
                <w:szCs w:val="21"/>
              </w:rPr>
              <w:t>个工作日内无息退还，其余供应商的响应保证金在成交通知书发出后</w:t>
            </w:r>
            <w:r>
              <w:rPr>
                <w:rFonts w:ascii="Times New Roman" w:eastAsia="宋体" w:hAnsi="Times New Roman" w:cs="Times New Roman"/>
                <w:bCs/>
                <w:color w:val="000000"/>
                <w:szCs w:val="21"/>
              </w:rPr>
              <w:t>20</w:t>
            </w:r>
            <w:r>
              <w:rPr>
                <w:rFonts w:ascii="Times New Roman" w:eastAsia="宋体" w:hAnsi="Times New Roman" w:cs="Times New Roman"/>
                <w:bCs/>
                <w:color w:val="000000"/>
                <w:szCs w:val="21"/>
              </w:rPr>
              <w:t>个工作日内无息退还。其他有关响应担保的退还和没收的规定，按采购文件相关条款执行。</w:t>
            </w:r>
          </w:p>
        </w:tc>
      </w:tr>
      <w:tr w:rsidR="00BF5B68" w14:paraId="145524F4" w14:textId="77777777">
        <w:trPr>
          <w:trHeight w:val="555"/>
          <w:jc w:val="center"/>
        </w:trPr>
        <w:tc>
          <w:tcPr>
            <w:tcW w:w="257" w:type="pct"/>
            <w:vMerge w:val="restart"/>
            <w:vAlign w:val="center"/>
          </w:tcPr>
          <w:p w14:paraId="008729AC"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5C56519F" w14:textId="77777777" w:rsidR="00BF5B68" w:rsidRDefault="00DD6618">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履约担保</w:t>
            </w:r>
          </w:p>
        </w:tc>
        <w:tc>
          <w:tcPr>
            <w:tcW w:w="3465" w:type="pct"/>
            <w:vAlign w:val="center"/>
          </w:tcPr>
          <w:p w14:paraId="76862C0F" w14:textId="77777777" w:rsidR="00BF5B68" w:rsidRDefault="009C0A4C">
            <w:pPr>
              <w:spacing w:line="360" w:lineRule="auto"/>
              <w:rPr>
                <w:rFonts w:ascii="宋体" w:eastAsia="宋体" w:hAnsi="宋体" w:cs="Times New Roman"/>
                <w:color w:val="000000"/>
                <w:szCs w:val="21"/>
              </w:rPr>
            </w:pPr>
            <w:sdt>
              <w:sdtPr>
                <w:rPr>
                  <w:rFonts w:ascii="宋体" w:eastAsia="宋体" w:hAnsi="宋体" w:hint="eastAsia"/>
                  <w:kern w:val="0"/>
                </w:rPr>
                <w:id w:val="-26027011"/>
                <w14:checkbox>
                  <w14:checked w14:val="1"/>
                  <w14:checkedState w14:val="0052" w14:font="Wingdings 2"/>
                  <w14:uncheckedState w14:val="25A1" w14:font="宋体"/>
                </w14:checkbox>
              </w:sdtPr>
              <w:sdtEndPr/>
              <w:sdtContent>
                <w:r w:rsidR="00DD6618">
                  <w:rPr>
                    <w:rFonts w:ascii="宋体" w:eastAsia="宋体" w:hAnsi="宋体" w:hint="eastAsia"/>
                    <w:kern w:val="0"/>
                  </w:rPr>
                  <w:sym w:font="Wingdings 2" w:char="F052"/>
                </w:r>
              </w:sdtContent>
            </w:sdt>
            <w:r w:rsidR="00DD6618">
              <w:rPr>
                <w:rFonts w:ascii="宋体" w:eastAsia="宋体" w:hAnsi="宋体" w:cs="Times New Roman" w:hint="eastAsia"/>
                <w:color w:val="000000"/>
                <w:szCs w:val="21"/>
              </w:rPr>
              <w:t xml:space="preserve">不收取     </w:t>
            </w:r>
            <w:sdt>
              <w:sdtPr>
                <w:rPr>
                  <w:rFonts w:ascii="宋体" w:eastAsia="宋体" w:hAnsi="宋体" w:hint="eastAsia"/>
                  <w:kern w:val="0"/>
                </w:rPr>
                <w:id w:val="2137904117"/>
                <w14:checkbox>
                  <w14:checked w14:val="0"/>
                  <w14:checkedState w14:val="0052" w14:font="Wingdings 2"/>
                  <w14:uncheckedState w14:val="25A1" w14:font="宋体"/>
                </w14:checkbox>
              </w:sdtPr>
              <w:sdtEndPr/>
              <w:sdtContent>
                <w:r w:rsidR="00DD6618">
                  <w:rPr>
                    <w:rFonts w:ascii="宋体" w:eastAsia="宋体" w:hAnsi="宋体" w:hint="eastAsia"/>
                    <w:kern w:val="0"/>
                  </w:rPr>
                  <w:t>□</w:t>
                </w:r>
              </w:sdtContent>
            </w:sdt>
            <w:r w:rsidR="00DD6618">
              <w:rPr>
                <w:rFonts w:ascii="宋体" w:eastAsia="宋体" w:hAnsi="宋体" w:cs="Times New Roman" w:hint="eastAsia"/>
                <w:color w:val="000000"/>
                <w:szCs w:val="21"/>
              </w:rPr>
              <w:t>收取</w:t>
            </w:r>
          </w:p>
        </w:tc>
      </w:tr>
      <w:tr w:rsidR="00BF5B68" w14:paraId="3B1786A5" w14:textId="77777777">
        <w:trPr>
          <w:trHeight w:val="555"/>
          <w:jc w:val="center"/>
        </w:trPr>
        <w:tc>
          <w:tcPr>
            <w:tcW w:w="257" w:type="pct"/>
            <w:vMerge/>
            <w:vAlign w:val="center"/>
          </w:tcPr>
          <w:p w14:paraId="21774E87"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790C591F" w14:textId="77777777" w:rsidR="00BF5B68" w:rsidRDefault="00BF5B68">
            <w:pPr>
              <w:spacing w:line="360" w:lineRule="auto"/>
              <w:jc w:val="center"/>
              <w:rPr>
                <w:rFonts w:ascii="宋体" w:eastAsia="宋体" w:hAnsi="宋体" w:cs="仿宋_GB2312"/>
                <w:color w:val="000000"/>
                <w:kern w:val="0"/>
                <w:szCs w:val="21"/>
              </w:rPr>
            </w:pPr>
          </w:p>
        </w:tc>
        <w:tc>
          <w:tcPr>
            <w:tcW w:w="3465" w:type="pct"/>
            <w:vAlign w:val="center"/>
          </w:tcPr>
          <w:p w14:paraId="69C3F06C" w14:textId="77777777" w:rsidR="00BF5B68" w:rsidRDefault="00DD6618">
            <w:pPr>
              <w:spacing w:line="360" w:lineRule="auto"/>
              <w:rPr>
                <w:rFonts w:ascii="Times New Roman" w:eastAsia="宋体" w:hAnsi="Times New Roman" w:cs="Times New Roman"/>
                <w:color w:val="000000"/>
                <w:szCs w:val="21"/>
              </w:rPr>
            </w:pPr>
            <w:r>
              <w:rPr>
                <w:rFonts w:ascii="宋体" w:eastAsia="宋体" w:hAnsi="宋体" w:cs="Times New Roman" w:hint="eastAsia"/>
                <w:color w:val="000000"/>
                <w:szCs w:val="21"/>
              </w:rPr>
              <w:t>担</w:t>
            </w:r>
            <w:r>
              <w:rPr>
                <w:rFonts w:ascii="Times New Roman" w:eastAsia="宋体" w:hAnsi="Times New Roman" w:cs="Times New Roman"/>
                <w:color w:val="000000"/>
                <w:szCs w:val="21"/>
              </w:rPr>
              <w:t>保金额：成交价的</w:t>
            </w:r>
            <w:sdt>
              <w:sdtPr>
                <w:rPr>
                  <w:rStyle w:val="af3"/>
                  <w:rFonts w:ascii="Times New Roman" w:hAnsi="Times New Roman" w:cs="Times New Roman"/>
                </w:rPr>
                <w:id w:val="-1239013169"/>
                <w:lock w:val="sdtLocked"/>
                <w:placeholder>
                  <w:docPart w:val="DA6FD6C8DE62488CA6B61B2DDFC0927C"/>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r>
              <w:rPr>
                <w:rFonts w:ascii="Times New Roman" w:eastAsia="宋体" w:hAnsi="Times New Roman" w:cs="Times New Roman"/>
                <w:color w:val="000000"/>
                <w:szCs w:val="21"/>
              </w:rPr>
              <w:t>%</w:t>
            </w:r>
            <w:r>
              <w:rPr>
                <w:rFonts w:ascii="Times New Roman" w:eastAsia="宋体" w:hAnsi="Times New Roman" w:cs="Times New Roman"/>
                <w:color w:val="000000"/>
                <w:szCs w:val="21"/>
              </w:rPr>
              <w:t>或</w:t>
            </w:r>
            <w:sdt>
              <w:sdtPr>
                <w:rPr>
                  <w:rStyle w:val="af3"/>
                  <w:rFonts w:ascii="Times New Roman" w:hAnsi="Times New Roman" w:cs="Times New Roman"/>
                </w:rPr>
                <w:id w:val="-1707484342"/>
                <w:lock w:val="sdtLocked"/>
                <w:placeholder>
                  <w:docPart w:val="B99B79A5002F4A26814178B80BECCC1E"/>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r>
              <w:rPr>
                <w:rFonts w:ascii="Times New Roman" w:eastAsia="宋体" w:hAnsi="Times New Roman" w:cs="Times New Roman"/>
                <w:color w:val="000000"/>
                <w:szCs w:val="21"/>
              </w:rPr>
              <w:t>元。</w:t>
            </w:r>
          </w:p>
          <w:p w14:paraId="1CEB4A4F" w14:textId="77777777" w:rsidR="00BF5B68" w:rsidRDefault="00DD6618">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szCs w:val="21"/>
              </w:rPr>
              <w:t>担保形式：</w:t>
            </w:r>
            <w:sdt>
              <w:sdtPr>
                <w:rPr>
                  <w:rFonts w:ascii="Times New Roman" w:eastAsia="宋体" w:hAnsi="Times New Roman" w:cs="Times New Roman"/>
                  <w:kern w:val="0"/>
                </w:rPr>
                <w:id w:val="1389999758"/>
                <w14:checkbox>
                  <w14:checked w14:val="0"/>
                  <w14:checkedState w14:val="0052" w14:font="Wingdings 2"/>
                  <w14:uncheckedState w14:val="25A1" w14:font="宋体"/>
                </w14:checkbox>
              </w:sdtPr>
              <w:sdtEndPr/>
              <w:sdtContent>
                <w:r>
                  <w:rPr>
                    <w:rFonts w:ascii="宋体" w:eastAsia="宋体" w:hAnsi="宋体" w:cs="Times New Roman" w:hint="eastAsia"/>
                    <w:kern w:val="0"/>
                  </w:rPr>
                  <w:t>□</w:t>
                </w:r>
              </w:sdtContent>
            </w:sdt>
            <w:r>
              <w:rPr>
                <w:rFonts w:ascii="Times New Roman" w:eastAsia="宋体" w:hAnsi="Times New Roman" w:cs="Times New Roman"/>
                <w:color w:val="000000"/>
                <w:kern w:val="0"/>
                <w:szCs w:val="21"/>
              </w:rPr>
              <w:t>现金、转账</w:t>
            </w:r>
            <w:r>
              <w:rPr>
                <w:rFonts w:ascii="Times New Roman" w:eastAsia="宋体" w:hAnsi="Times New Roman" w:cs="Times New Roman"/>
                <w:color w:val="000000"/>
                <w:kern w:val="0"/>
                <w:szCs w:val="21"/>
              </w:rPr>
              <w:t xml:space="preserve">  </w:t>
            </w:r>
            <w:sdt>
              <w:sdtPr>
                <w:rPr>
                  <w:rFonts w:ascii="Times New Roman" w:eastAsia="宋体" w:hAnsi="Times New Roman" w:cs="Times New Roman"/>
                  <w:kern w:val="0"/>
                </w:rPr>
                <w:id w:val="-833142899"/>
                <w14:checkbox>
                  <w14:checked w14:val="0"/>
                  <w14:checkedState w14:val="0052" w14:font="Wingdings 2"/>
                  <w14:uncheckedState w14:val="25A1" w14:font="宋体"/>
                </w14:checkbox>
              </w:sdtPr>
              <w:sdtEndPr/>
              <w:sdtContent>
                <w:r>
                  <w:rPr>
                    <w:rFonts w:ascii="宋体" w:eastAsia="宋体" w:hAnsi="宋体" w:cs="Times New Roman" w:hint="eastAsia"/>
                    <w:kern w:val="0"/>
                  </w:rPr>
                  <w:t>□</w:t>
                </w:r>
              </w:sdtContent>
            </w:sdt>
            <w:r>
              <w:rPr>
                <w:rFonts w:ascii="Times New Roman" w:eastAsia="宋体" w:hAnsi="Times New Roman" w:cs="Times New Roman"/>
                <w:color w:val="000000"/>
                <w:kern w:val="0"/>
                <w:szCs w:val="21"/>
              </w:rPr>
              <w:t>银行保函</w:t>
            </w:r>
          </w:p>
          <w:p w14:paraId="098E81D5" w14:textId="77777777" w:rsidR="00BF5B68" w:rsidRDefault="00DD6618">
            <w:pPr>
              <w:spacing w:line="360" w:lineRule="auto"/>
              <w:rPr>
                <w:rFonts w:ascii="宋体" w:eastAsia="宋体" w:hAnsi="宋体" w:cs="Times New Roman"/>
                <w:color w:val="000000"/>
                <w:szCs w:val="21"/>
              </w:rPr>
            </w:pPr>
            <w:r>
              <w:rPr>
                <w:rFonts w:ascii="Times New Roman" w:eastAsia="宋体" w:hAnsi="Times New Roman" w:cs="Times New Roman"/>
                <w:color w:val="000000"/>
                <w:kern w:val="0"/>
                <w:szCs w:val="21"/>
              </w:rPr>
              <w:t>在成交通知书发出后</w:t>
            </w:r>
            <w:r>
              <w:rPr>
                <w:rFonts w:ascii="Times New Roman" w:eastAsia="宋体" w:hAnsi="Times New Roman" w:cs="Times New Roman"/>
                <w:color w:val="000000"/>
                <w:kern w:val="0"/>
                <w:szCs w:val="21"/>
              </w:rPr>
              <w:t>30</w:t>
            </w:r>
            <w:r>
              <w:rPr>
                <w:rFonts w:ascii="Times New Roman" w:eastAsia="宋体" w:hAnsi="Times New Roman" w:cs="Times New Roman"/>
                <w:color w:val="000000"/>
                <w:kern w:val="0"/>
                <w:szCs w:val="21"/>
              </w:rPr>
              <w:t>天内，并在签订合同前提交。</w:t>
            </w:r>
          </w:p>
        </w:tc>
      </w:tr>
      <w:tr w:rsidR="00BF5B68" w14:paraId="7CAEAE9F" w14:textId="77777777">
        <w:trPr>
          <w:trHeight w:val="555"/>
          <w:jc w:val="center"/>
        </w:trPr>
        <w:tc>
          <w:tcPr>
            <w:tcW w:w="257" w:type="pct"/>
            <w:vAlign w:val="center"/>
          </w:tcPr>
          <w:p w14:paraId="10953F9C"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48B60B14" w14:textId="77777777" w:rsidR="00BF5B68" w:rsidRDefault="00DD6618">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签订</w:t>
            </w:r>
            <w:r>
              <w:rPr>
                <w:rFonts w:ascii="宋体" w:eastAsia="宋体" w:hAnsi="宋体" w:cs="仿宋_GB2312"/>
                <w:color w:val="000000"/>
                <w:kern w:val="0"/>
                <w:szCs w:val="21"/>
              </w:rPr>
              <w:t>合同</w:t>
            </w:r>
          </w:p>
        </w:tc>
        <w:tc>
          <w:tcPr>
            <w:tcW w:w="3465" w:type="pct"/>
            <w:vAlign w:val="center"/>
          </w:tcPr>
          <w:p w14:paraId="0AD3DC14" w14:textId="77777777" w:rsidR="00BF5B68" w:rsidRDefault="00DD6618">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成交</w:t>
            </w:r>
            <w:r>
              <w:rPr>
                <w:rFonts w:ascii="宋体" w:eastAsia="宋体" w:hAnsi="宋体" w:cs="Times New Roman"/>
                <w:color w:val="000000"/>
                <w:szCs w:val="21"/>
              </w:rPr>
              <w:t>通知书</w:t>
            </w:r>
            <w:r>
              <w:rPr>
                <w:rFonts w:ascii="宋体" w:eastAsia="宋体" w:hAnsi="宋体" w:cs="Times New Roman" w:hint="eastAsia"/>
                <w:color w:val="000000"/>
                <w:szCs w:val="21"/>
              </w:rPr>
              <w:t>发出</w:t>
            </w:r>
            <w:r>
              <w:rPr>
                <w:rFonts w:ascii="宋体" w:eastAsia="宋体" w:hAnsi="宋体" w:cs="Times New Roman"/>
                <w:color w:val="000000"/>
                <w:szCs w:val="21"/>
              </w:rPr>
              <w:t>后</w:t>
            </w:r>
            <w:r>
              <w:rPr>
                <w:rFonts w:ascii="宋体" w:eastAsia="宋体" w:hAnsi="宋体" w:cs="Times New Roman" w:hint="eastAsia"/>
                <w:color w:val="000000"/>
                <w:szCs w:val="21"/>
              </w:rPr>
              <w:t>30天</w:t>
            </w:r>
            <w:r>
              <w:rPr>
                <w:rFonts w:ascii="宋体" w:eastAsia="宋体" w:hAnsi="宋体" w:cs="Times New Roman"/>
                <w:color w:val="000000"/>
                <w:szCs w:val="21"/>
              </w:rPr>
              <w:t>内。</w:t>
            </w:r>
          </w:p>
        </w:tc>
      </w:tr>
      <w:tr w:rsidR="00BF5B68" w14:paraId="7E078E80" w14:textId="77777777">
        <w:trPr>
          <w:trHeight w:val="555"/>
          <w:jc w:val="center"/>
        </w:trPr>
        <w:tc>
          <w:tcPr>
            <w:tcW w:w="257" w:type="pct"/>
            <w:vAlign w:val="center"/>
          </w:tcPr>
          <w:p w14:paraId="546E1547"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1E332707" w14:textId="77777777" w:rsidR="00BF5B68" w:rsidRDefault="00DD6618">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评审方法</w:t>
            </w:r>
          </w:p>
        </w:tc>
        <w:tc>
          <w:tcPr>
            <w:tcW w:w="3465" w:type="pct"/>
            <w:vAlign w:val="center"/>
          </w:tcPr>
          <w:p w14:paraId="2B6CF00A" w14:textId="77777777" w:rsidR="00BF5B68" w:rsidRDefault="009C0A4C">
            <w:pPr>
              <w:spacing w:line="360" w:lineRule="auto"/>
              <w:rPr>
                <w:rFonts w:ascii="宋体" w:eastAsia="宋体" w:hAnsi="宋体" w:cs="Times New Roman"/>
                <w:color w:val="000000"/>
                <w:szCs w:val="21"/>
              </w:rPr>
            </w:pPr>
            <w:sdt>
              <w:sdtPr>
                <w:rPr>
                  <w:rFonts w:ascii="宋体" w:eastAsia="宋体" w:hAnsi="宋体" w:hint="eastAsia"/>
                  <w:kern w:val="0"/>
                </w:rPr>
                <w:id w:val="1548336786"/>
                <w14:checkbox>
                  <w14:checked w14:val="0"/>
                  <w14:checkedState w14:val="0052" w14:font="Wingdings 2"/>
                  <w14:uncheckedState w14:val="25A1" w14:font="宋体"/>
                </w14:checkbox>
              </w:sdtPr>
              <w:sdtEndPr/>
              <w:sdtContent>
                <w:r w:rsidR="00DD6618">
                  <w:rPr>
                    <w:rFonts w:ascii="宋体" w:eastAsia="宋体" w:hAnsi="宋体" w:hint="eastAsia"/>
                    <w:kern w:val="0"/>
                  </w:rPr>
                  <w:t>□</w:t>
                </w:r>
              </w:sdtContent>
            </w:sdt>
            <w:r w:rsidR="00DD6618">
              <w:rPr>
                <w:rFonts w:ascii="宋体" w:eastAsia="宋体" w:hAnsi="宋体" w:cs="Times New Roman" w:hint="eastAsia"/>
                <w:color w:val="000000"/>
                <w:szCs w:val="21"/>
              </w:rPr>
              <w:t>综合</w:t>
            </w:r>
            <w:r w:rsidR="00DD6618">
              <w:rPr>
                <w:rFonts w:ascii="宋体" w:eastAsia="宋体" w:hAnsi="宋体" w:cs="Times New Roman"/>
                <w:color w:val="000000"/>
                <w:szCs w:val="21"/>
              </w:rPr>
              <w:t>评估法</w:t>
            </w:r>
          </w:p>
          <w:p w14:paraId="0D4187D4" w14:textId="77777777" w:rsidR="00BF5B68" w:rsidRDefault="009C0A4C">
            <w:pPr>
              <w:spacing w:line="360" w:lineRule="auto"/>
              <w:rPr>
                <w:rFonts w:ascii="宋体" w:eastAsia="宋体" w:hAnsi="宋体" w:cs="Times New Roman"/>
                <w:color w:val="000000"/>
                <w:szCs w:val="21"/>
              </w:rPr>
            </w:pPr>
            <w:sdt>
              <w:sdtPr>
                <w:rPr>
                  <w:rFonts w:ascii="宋体" w:eastAsia="宋体" w:hAnsi="宋体" w:hint="eastAsia"/>
                  <w:kern w:val="0"/>
                </w:rPr>
                <w:id w:val="1946647502"/>
                <w14:checkbox>
                  <w14:checked w14:val="0"/>
                  <w14:checkedState w14:val="0052" w14:font="Wingdings 2"/>
                  <w14:uncheckedState w14:val="25A1" w14:font="宋体"/>
                </w14:checkbox>
              </w:sdtPr>
              <w:sdtEndPr/>
              <w:sdtContent>
                <w:r w:rsidR="00DD6618">
                  <w:rPr>
                    <w:rFonts w:ascii="宋体" w:eastAsia="宋体" w:hAnsi="宋体" w:hint="eastAsia"/>
                    <w:kern w:val="0"/>
                  </w:rPr>
                  <w:t>□</w:t>
                </w:r>
              </w:sdtContent>
            </w:sdt>
            <w:r w:rsidR="00DD6618">
              <w:rPr>
                <w:rFonts w:ascii="宋体" w:eastAsia="宋体" w:hAnsi="宋体" w:cs="Times New Roman" w:hint="eastAsia"/>
                <w:color w:val="000000"/>
                <w:szCs w:val="21"/>
              </w:rPr>
              <w:t>经评审</w:t>
            </w:r>
            <w:r w:rsidR="00DD6618">
              <w:rPr>
                <w:rFonts w:ascii="宋体" w:eastAsia="宋体" w:hAnsi="宋体" w:cs="Times New Roman"/>
                <w:color w:val="000000"/>
                <w:szCs w:val="21"/>
              </w:rPr>
              <w:t>的最低</w:t>
            </w:r>
            <w:r w:rsidR="00DD6618">
              <w:rPr>
                <w:rFonts w:ascii="宋体" w:eastAsia="宋体" w:hAnsi="宋体" w:cs="Times New Roman" w:hint="eastAsia"/>
                <w:color w:val="000000"/>
                <w:szCs w:val="21"/>
              </w:rPr>
              <w:t>投标</w:t>
            </w:r>
            <w:r w:rsidR="00DD6618">
              <w:rPr>
                <w:rFonts w:ascii="宋体" w:eastAsia="宋体" w:hAnsi="宋体" w:cs="Times New Roman"/>
                <w:color w:val="000000"/>
                <w:szCs w:val="21"/>
              </w:rPr>
              <w:t>价法</w:t>
            </w:r>
          </w:p>
          <w:p w14:paraId="26047B7A" w14:textId="77777777" w:rsidR="00BF5B68" w:rsidRDefault="009C0A4C">
            <w:pPr>
              <w:spacing w:line="360" w:lineRule="auto"/>
              <w:rPr>
                <w:rFonts w:ascii="宋体" w:eastAsia="宋体" w:hAnsi="宋体" w:cs="Times New Roman"/>
                <w:color w:val="000000"/>
                <w:szCs w:val="21"/>
              </w:rPr>
            </w:pPr>
            <w:sdt>
              <w:sdtPr>
                <w:rPr>
                  <w:rFonts w:ascii="宋体" w:eastAsia="宋体" w:hAnsi="宋体" w:hint="eastAsia"/>
                  <w:kern w:val="0"/>
                </w:rPr>
                <w:id w:val="585275736"/>
                <w14:checkbox>
                  <w14:checked w14:val="0"/>
                  <w14:checkedState w14:val="0052" w14:font="Wingdings 2"/>
                  <w14:uncheckedState w14:val="25A1" w14:font="宋体"/>
                </w14:checkbox>
              </w:sdtPr>
              <w:sdtEndPr/>
              <w:sdtContent>
                <w:r w:rsidR="00DD6618">
                  <w:rPr>
                    <w:rFonts w:ascii="宋体" w:eastAsia="宋体" w:hAnsi="宋体" w:hint="eastAsia"/>
                    <w:kern w:val="0"/>
                  </w:rPr>
                  <w:t>□</w:t>
                </w:r>
              </w:sdtContent>
            </w:sdt>
            <w:r w:rsidR="00DD6618">
              <w:rPr>
                <w:rFonts w:ascii="宋体" w:eastAsia="宋体" w:hAnsi="宋体" w:cs="Times New Roman" w:hint="eastAsia"/>
                <w:color w:val="000000"/>
                <w:szCs w:val="21"/>
              </w:rPr>
              <w:t>随机抽签法</w:t>
            </w:r>
          </w:p>
          <w:p w14:paraId="1501B849" w14:textId="6D6499A7" w:rsidR="00BF5B68" w:rsidRDefault="009C0A4C">
            <w:pPr>
              <w:spacing w:line="360" w:lineRule="auto"/>
              <w:rPr>
                <w:rFonts w:ascii="宋体" w:eastAsia="宋体" w:hAnsi="宋体" w:cs="Times New Roman"/>
                <w:color w:val="000000"/>
                <w:szCs w:val="21"/>
              </w:rPr>
            </w:pPr>
            <w:sdt>
              <w:sdtPr>
                <w:rPr>
                  <w:rFonts w:ascii="宋体" w:eastAsia="宋体" w:hAnsi="宋体" w:hint="eastAsia"/>
                  <w:kern w:val="0"/>
                </w:rPr>
                <w:id w:val="1985963846"/>
                <w14:checkbox>
                  <w14:checked w14:val="1"/>
                  <w14:checkedState w14:val="0052" w14:font="Wingdings 2"/>
                  <w14:uncheckedState w14:val="25A1" w14:font="宋体"/>
                </w14:checkbox>
              </w:sdtPr>
              <w:sdtEndPr/>
              <w:sdtContent>
                <w:r w:rsidR="00DD6618">
                  <w:rPr>
                    <w:rFonts w:ascii="宋体" w:eastAsia="宋体" w:hAnsi="宋体" w:hint="eastAsia"/>
                    <w:kern w:val="0"/>
                  </w:rPr>
                  <w:sym w:font="Wingdings 2" w:char="F052"/>
                </w:r>
              </w:sdtContent>
            </w:sdt>
            <w:r w:rsidR="00DD6618">
              <w:rPr>
                <w:rFonts w:ascii="宋体" w:eastAsia="宋体" w:hAnsi="宋体" w:cs="Times New Roman" w:hint="eastAsia"/>
                <w:color w:val="000000"/>
                <w:szCs w:val="21"/>
              </w:rPr>
              <w:t>其他</w:t>
            </w:r>
            <w:r w:rsidR="00DD6618">
              <w:rPr>
                <w:rFonts w:ascii="宋体" w:eastAsia="宋体" w:hAnsi="宋体" w:cs="Times New Roman"/>
                <w:color w:val="000000"/>
                <w:szCs w:val="21"/>
              </w:rPr>
              <w:t>评标</w:t>
            </w:r>
            <w:r w:rsidR="00DD6618">
              <w:rPr>
                <w:rFonts w:ascii="宋体" w:eastAsia="宋体" w:hAnsi="宋体" w:cs="Times New Roman" w:hint="eastAsia"/>
                <w:color w:val="000000"/>
                <w:szCs w:val="21"/>
              </w:rPr>
              <w:t>办法</w:t>
            </w:r>
            <w:r w:rsidR="00DD6618">
              <w:rPr>
                <w:rFonts w:ascii="宋体" w:eastAsia="宋体" w:hAnsi="宋体" w:cs="Times New Roman"/>
                <w:color w:val="000000"/>
                <w:szCs w:val="21"/>
              </w:rPr>
              <w:t>：</w:t>
            </w:r>
            <w:sdt>
              <w:sdtPr>
                <w:rPr>
                  <w:rStyle w:val="af3"/>
                  <w:rFonts w:ascii="Times New Roman" w:hAnsi="Times New Roman" w:cs="Times New Roman"/>
                </w:rPr>
                <w:id w:val="-562166415"/>
                <w:lock w:val="sdtLocked"/>
                <w:placeholder>
                  <w:docPart w:val="C71B6AC5D67B4FCA96BCA20F8DCB0236"/>
                </w:placeholder>
              </w:sdtPr>
              <w:sdtEndPr>
                <w:rPr>
                  <w:rStyle w:val="a0"/>
                  <w:rFonts w:eastAsiaTheme="minorEastAsia"/>
                  <w:bCs/>
                  <w:color w:val="000000" w:themeColor="text1"/>
                  <w:szCs w:val="20"/>
                  <w:u w:val="none"/>
                </w:rPr>
              </w:sdtEndPr>
              <w:sdtContent>
                <w:r w:rsidR="00DD6618">
                  <w:rPr>
                    <w:rStyle w:val="af3"/>
                    <w:rFonts w:ascii="Times New Roman" w:hAnsi="Times New Roman" w:cs="Times New Roman" w:hint="eastAsia"/>
                  </w:rPr>
                  <w:t>定性评审法（评定分离）</w:t>
                </w:r>
              </w:sdtContent>
            </w:sdt>
          </w:p>
        </w:tc>
      </w:tr>
      <w:tr w:rsidR="00BF5B68" w14:paraId="642CFD55" w14:textId="77777777">
        <w:trPr>
          <w:trHeight w:val="555"/>
          <w:jc w:val="center"/>
        </w:trPr>
        <w:tc>
          <w:tcPr>
            <w:tcW w:w="257" w:type="pct"/>
            <w:vMerge w:val="restart"/>
            <w:vAlign w:val="center"/>
          </w:tcPr>
          <w:p w14:paraId="02F2B75E"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34715629" w14:textId="77777777" w:rsidR="00BF5B68" w:rsidRDefault="00DD6618">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定标办法</w:t>
            </w:r>
          </w:p>
          <w:p w14:paraId="7B032189" w14:textId="77777777" w:rsidR="00BF5B68" w:rsidRDefault="00DD6618">
            <w:pPr>
              <w:spacing w:line="360" w:lineRule="auto"/>
              <w:jc w:val="center"/>
              <w:rPr>
                <w:rFonts w:ascii="宋体" w:eastAsia="宋体" w:hAnsi="宋体" w:cs="Times New Roman"/>
                <w:kern w:val="0"/>
                <w:szCs w:val="21"/>
              </w:rPr>
            </w:pPr>
            <w:r>
              <w:rPr>
                <w:rFonts w:ascii="Times New Roman" w:eastAsia="宋体" w:hAnsi="Times New Roman" w:cs="Times New Roman"/>
                <w:color w:val="000000" w:themeColor="text1"/>
                <w:kern w:val="0"/>
                <w:szCs w:val="21"/>
              </w:rPr>
              <w:t>（仅适用于使用定性评审法评定分离的项目，其他项目不适用）</w:t>
            </w:r>
          </w:p>
        </w:tc>
        <w:tc>
          <w:tcPr>
            <w:tcW w:w="3465" w:type="pct"/>
            <w:vAlign w:val="center"/>
          </w:tcPr>
          <w:p w14:paraId="422A6FEB" w14:textId="77777777" w:rsidR="00BF5B68" w:rsidRDefault="009C0A4C">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76394390"/>
                <w14:checkbox>
                  <w14:checked w14:val="1"/>
                  <w14:checkedState w14:val="0052" w14:font="Wingdings 2"/>
                  <w14:uncheckedState w14:val="25A1" w14:font="宋体"/>
                </w14:checkbox>
              </w:sdtPr>
              <w:sdtEndPr/>
              <w:sdtContent>
                <w:r w:rsidR="00DD6618">
                  <w:rPr>
                    <w:rFonts w:ascii="Times New Roman" w:eastAsia="宋体" w:hAnsi="Times New Roman" w:cs="Times New Roman"/>
                  </w:rPr>
                  <w:sym w:font="Wingdings 2" w:char="F052"/>
                </w:r>
              </w:sdtContent>
            </w:sdt>
            <w:r w:rsidR="00DD6618">
              <w:rPr>
                <w:rFonts w:ascii="Times New Roman" w:eastAsia="宋体" w:hAnsi="Times New Roman" w:cs="Times New Roman"/>
                <w:kern w:val="0"/>
                <w:szCs w:val="21"/>
              </w:rPr>
              <w:t>票决定标法</w:t>
            </w:r>
          </w:p>
          <w:p w14:paraId="71145A9E" w14:textId="77777777" w:rsidR="00BF5B68" w:rsidRDefault="009C0A4C">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91659585"/>
                <w14:checkbox>
                  <w14:checked w14:val="0"/>
                  <w14:checkedState w14:val="0052" w14:font="Wingdings 2"/>
                  <w14:uncheckedState w14:val="25A1" w14:font="宋体"/>
                </w14:checkbox>
              </w:sdtPr>
              <w:sdtEndPr/>
              <w:sdtContent>
                <w:r w:rsidR="00DD6618">
                  <w:rPr>
                    <w:rFonts w:ascii="宋体" w:eastAsia="宋体" w:hAnsi="宋体" w:cs="Times New Roman" w:hint="eastAsia"/>
                  </w:rPr>
                  <w:t>□</w:t>
                </w:r>
              </w:sdtContent>
            </w:sdt>
            <w:r w:rsidR="00DD6618">
              <w:rPr>
                <w:rFonts w:ascii="Times New Roman" w:eastAsia="宋体" w:hAnsi="Times New Roman" w:cs="Times New Roman"/>
                <w:kern w:val="0"/>
                <w:szCs w:val="21"/>
              </w:rPr>
              <w:t>票决抽签法（进入抽签环节的</w:t>
            </w:r>
            <w:r w:rsidR="00DD6618">
              <w:rPr>
                <w:rFonts w:ascii="Times New Roman" w:eastAsia="宋体" w:hAnsi="Times New Roman" w:cs="Times New Roman" w:hint="eastAsia"/>
                <w:kern w:val="0"/>
                <w:szCs w:val="21"/>
              </w:rPr>
              <w:t>供应商</w:t>
            </w:r>
            <w:r w:rsidR="00DD6618">
              <w:rPr>
                <w:rFonts w:ascii="Times New Roman" w:eastAsia="宋体" w:hAnsi="Times New Roman" w:cs="Times New Roman"/>
                <w:kern w:val="0"/>
                <w:szCs w:val="21"/>
              </w:rPr>
              <w:t>数量：</w:t>
            </w:r>
            <w:sdt>
              <w:sdtPr>
                <w:rPr>
                  <w:rStyle w:val="af3"/>
                  <w:rFonts w:ascii="Times New Roman" w:hAnsi="Times New Roman" w:cs="Times New Roman"/>
                </w:rPr>
                <w:id w:val="607241292"/>
                <w:placeholder>
                  <w:docPart w:val="0C96F845F265425C8D8517CECB9E195A"/>
                </w:placeholder>
                <w:showingPlcHdr/>
              </w:sdtPr>
              <w:sdtEndPr>
                <w:rPr>
                  <w:rStyle w:val="a0"/>
                  <w:rFonts w:eastAsiaTheme="minorEastAsia"/>
                  <w:bCs/>
                  <w:color w:val="000000" w:themeColor="text1"/>
                  <w:szCs w:val="20"/>
                  <w:u w:val="none"/>
                </w:rPr>
              </w:sdtEndPr>
              <w:sdtContent>
                <w:r w:rsidR="00DD6618">
                  <w:rPr>
                    <w:rStyle w:val="af4"/>
                  </w:rPr>
                  <w:t>单击或点击此处输入文字。</w:t>
                </w:r>
              </w:sdtContent>
            </w:sdt>
            <w:r w:rsidR="00DD6618">
              <w:rPr>
                <w:rFonts w:ascii="Times New Roman" w:eastAsia="宋体" w:hAnsi="Times New Roman" w:cs="Times New Roman"/>
                <w:kern w:val="0"/>
                <w:szCs w:val="21"/>
              </w:rPr>
              <w:t>）</w:t>
            </w:r>
          </w:p>
          <w:p w14:paraId="34E54DD8" w14:textId="77777777" w:rsidR="00BF5B68" w:rsidRDefault="009C0A4C">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34178087"/>
                <w14:checkbox>
                  <w14:checked w14:val="0"/>
                  <w14:checkedState w14:val="0052" w14:font="Wingdings 2"/>
                  <w14:uncheckedState w14:val="25A1" w14:font="宋体"/>
                </w14:checkbox>
              </w:sdtPr>
              <w:sdtEndPr/>
              <w:sdtContent>
                <w:r w:rsidR="00DD6618">
                  <w:rPr>
                    <w:rFonts w:ascii="宋体" w:eastAsia="宋体" w:hAnsi="宋体" w:cs="Times New Roman" w:hint="eastAsia"/>
                  </w:rPr>
                  <w:t>□</w:t>
                </w:r>
              </w:sdtContent>
            </w:sdt>
            <w:r w:rsidR="00DD6618">
              <w:rPr>
                <w:rFonts w:ascii="Times New Roman" w:eastAsia="宋体" w:hAnsi="Times New Roman" w:cs="Times New Roman"/>
                <w:kern w:val="0"/>
                <w:szCs w:val="21"/>
              </w:rPr>
              <w:t>集体议事法</w:t>
            </w:r>
          </w:p>
          <w:p w14:paraId="5BE8276A" w14:textId="77777777" w:rsidR="00BF5B68" w:rsidRDefault="009C0A4C">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2104178606"/>
                <w14:checkbox>
                  <w14:checked w14:val="0"/>
                  <w14:checkedState w14:val="0052" w14:font="Wingdings 2"/>
                  <w14:uncheckedState w14:val="25A1" w14:font="宋体"/>
                </w14:checkbox>
              </w:sdtPr>
              <w:sdtEndPr/>
              <w:sdtContent>
                <w:r w:rsidR="00DD6618">
                  <w:rPr>
                    <w:rFonts w:ascii="宋体" w:eastAsia="宋体" w:hAnsi="宋体" w:cs="Times New Roman" w:hint="eastAsia"/>
                  </w:rPr>
                  <w:t>□</w:t>
                </w:r>
              </w:sdtContent>
            </w:sdt>
            <w:r w:rsidR="00DD6618">
              <w:rPr>
                <w:rFonts w:ascii="Times New Roman" w:eastAsia="宋体" w:hAnsi="Times New Roman" w:cs="Times New Roman"/>
                <w:kern w:val="0"/>
                <w:szCs w:val="21"/>
              </w:rPr>
              <w:t>价格竞争定标法，具体规则：</w:t>
            </w:r>
          </w:p>
          <w:p w14:paraId="743D0670" w14:textId="77777777" w:rsidR="00BF5B68" w:rsidRDefault="00DD6618">
            <w:pPr>
              <w:spacing w:line="360" w:lineRule="auto"/>
              <w:rPr>
                <w:rFonts w:ascii="宋体" w:eastAsia="宋体" w:hAnsi="宋体" w:cs="Times New Roman"/>
                <w:kern w:val="0"/>
                <w:szCs w:val="21"/>
              </w:rPr>
            </w:pPr>
            <w:r>
              <w:rPr>
                <w:rFonts w:ascii="Times New Roman" w:eastAsia="宋体" w:hAnsi="Times New Roman" w:cs="Times New Roman"/>
                <w:kern w:val="0"/>
                <w:szCs w:val="21"/>
              </w:rPr>
              <w:t>注：采用票决抽签定标的，定标委员会</w:t>
            </w:r>
            <w:proofErr w:type="gramStart"/>
            <w:r>
              <w:rPr>
                <w:rFonts w:ascii="Times New Roman" w:eastAsia="宋体" w:hAnsi="Times New Roman" w:cs="Times New Roman"/>
                <w:kern w:val="0"/>
                <w:szCs w:val="21"/>
              </w:rPr>
              <w:t>可票决确定</w:t>
            </w:r>
            <w:proofErr w:type="gramEnd"/>
            <w:r>
              <w:rPr>
                <w:rFonts w:ascii="Times New Roman" w:eastAsia="宋体" w:hAnsi="Times New Roman" w:cs="Times New Roman"/>
                <w:kern w:val="0"/>
                <w:szCs w:val="21"/>
              </w:rPr>
              <w:t>3</w:t>
            </w:r>
            <w:r>
              <w:rPr>
                <w:rFonts w:ascii="Times New Roman" w:eastAsia="宋体" w:hAnsi="Times New Roman" w:cs="Times New Roman"/>
                <w:kern w:val="0"/>
                <w:szCs w:val="21"/>
              </w:rPr>
              <w:t>家或以上</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候选人进入抽签环节（如需确定多名</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候选人的，进入抽签环节的</w:t>
            </w:r>
            <w:r>
              <w:rPr>
                <w:rFonts w:ascii="Times New Roman" w:eastAsia="宋体" w:hAnsi="Times New Roman" w:cs="Times New Roman" w:hint="eastAsia"/>
                <w:kern w:val="0"/>
                <w:szCs w:val="21"/>
              </w:rPr>
              <w:t>供应商</w:t>
            </w:r>
            <w:r>
              <w:rPr>
                <w:rFonts w:ascii="Times New Roman" w:eastAsia="宋体" w:hAnsi="Times New Roman" w:cs="Times New Roman"/>
                <w:kern w:val="0"/>
                <w:szCs w:val="21"/>
              </w:rPr>
              <w:t>数量应当</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候选人数量</w:t>
            </w:r>
            <w:r>
              <w:rPr>
                <w:rFonts w:ascii="Times New Roman" w:eastAsia="宋体" w:hAnsi="Times New Roman" w:cs="Times New Roman"/>
                <w:kern w:val="0"/>
                <w:szCs w:val="21"/>
              </w:rPr>
              <w:t>+2</w:t>
            </w:r>
            <w:r>
              <w:rPr>
                <w:rFonts w:ascii="Times New Roman" w:eastAsia="宋体" w:hAnsi="Times New Roman" w:cs="Times New Roman"/>
                <w:kern w:val="0"/>
                <w:szCs w:val="21"/>
              </w:rPr>
              <w:t>）</w:t>
            </w:r>
          </w:p>
        </w:tc>
      </w:tr>
      <w:tr w:rsidR="00BF5B68" w14:paraId="7CF628E3" w14:textId="77777777">
        <w:trPr>
          <w:trHeight w:val="555"/>
          <w:jc w:val="center"/>
        </w:trPr>
        <w:tc>
          <w:tcPr>
            <w:tcW w:w="257" w:type="pct"/>
            <w:vMerge/>
            <w:vAlign w:val="center"/>
          </w:tcPr>
          <w:p w14:paraId="2CFF8F74"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632F2C5B" w14:textId="77777777" w:rsidR="00BF5B68" w:rsidRDefault="00BF5B68">
            <w:pPr>
              <w:spacing w:line="360" w:lineRule="auto"/>
              <w:jc w:val="center"/>
              <w:rPr>
                <w:rFonts w:ascii="宋体" w:eastAsia="宋体" w:hAnsi="宋体" w:cs="Times New Roman"/>
                <w:kern w:val="0"/>
                <w:szCs w:val="21"/>
              </w:rPr>
            </w:pPr>
          </w:p>
        </w:tc>
        <w:tc>
          <w:tcPr>
            <w:tcW w:w="3465" w:type="pct"/>
            <w:vAlign w:val="center"/>
          </w:tcPr>
          <w:p w14:paraId="23C58962" w14:textId="77777777" w:rsidR="00BF5B68" w:rsidRDefault="00DD6618">
            <w:pPr>
              <w:adjustRightInd w:val="0"/>
              <w:snapToGrid w:val="0"/>
              <w:spacing w:line="360" w:lineRule="auto"/>
              <w:rPr>
                <w:rFonts w:ascii="宋体" w:eastAsia="宋体" w:hAnsi="宋体" w:cs="Times New Roman"/>
              </w:rPr>
            </w:pPr>
            <w:r>
              <w:rPr>
                <w:rFonts w:ascii="宋体" w:eastAsia="宋体" w:hAnsi="宋体" w:cs="Times New Roman"/>
              </w:rPr>
              <w:t>定标票决方式：</w:t>
            </w:r>
          </w:p>
          <w:p w14:paraId="6C3444C6" w14:textId="77777777" w:rsidR="00BF5B68" w:rsidRDefault="009C0A4C">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150939264"/>
                <w14:checkbox>
                  <w14:checked w14:val="1"/>
                  <w14:checkedState w14:val="0052" w14:font="Wingdings 2"/>
                  <w14:uncheckedState w14:val="25A1" w14:font="宋体"/>
                </w14:checkbox>
              </w:sdtPr>
              <w:sdtEndPr/>
              <w:sdtContent>
                <w:r w:rsidR="00DD6618">
                  <w:rPr>
                    <w:rFonts w:ascii="宋体" w:eastAsia="宋体" w:hAnsi="宋体" w:cs="Times New Roman"/>
                  </w:rPr>
                  <w:sym w:font="Wingdings 2" w:char="F052"/>
                </w:r>
              </w:sdtContent>
            </w:sdt>
            <w:r w:rsidR="00DD6618">
              <w:rPr>
                <w:rFonts w:ascii="宋体" w:eastAsia="宋体" w:hAnsi="宋体" w:cs="Times New Roman"/>
              </w:rPr>
              <w:t>直接票决</w:t>
            </w:r>
          </w:p>
          <w:p w14:paraId="2C3F4768" w14:textId="77777777" w:rsidR="00BF5B68" w:rsidRDefault="009C0A4C">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760676105"/>
                <w14:checkbox>
                  <w14:checked w14:val="0"/>
                  <w14:checkedState w14:val="0052" w14:font="Wingdings 2"/>
                  <w14:uncheckedState w14:val="25A1" w14:font="宋体"/>
                </w14:checkbox>
              </w:sdtPr>
              <w:sdtEndPr/>
              <w:sdtContent>
                <w:r w:rsidR="00DD6618">
                  <w:rPr>
                    <w:rFonts w:ascii="宋体" w:eastAsia="宋体" w:hAnsi="宋体" w:cs="Times New Roman" w:hint="eastAsia"/>
                  </w:rPr>
                  <w:t>□</w:t>
                </w:r>
              </w:sdtContent>
            </w:sdt>
            <w:r w:rsidR="00DD6618">
              <w:rPr>
                <w:rFonts w:ascii="宋体" w:eastAsia="宋体" w:hAnsi="宋体" w:cs="Times New Roman"/>
              </w:rPr>
              <w:t>逐轮票决</w:t>
            </w:r>
          </w:p>
          <w:p w14:paraId="12A334C7" w14:textId="77777777" w:rsidR="00BF5B68" w:rsidRDefault="00DD6618">
            <w:pPr>
              <w:adjustRightInd w:val="0"/>
              <w:snapToGrid w:val="0"/>
              <w:spacing w:line="360" w:lineRule="auto"/>
              <w:rPr>
                <w:rFonts w:ascii="宋体" w:eastAsia="宋体" w:hAnsi="宋体" w:cs="Times New Roman"/>
              </w:rPr>
            </w:pPr>
            <w:r>
              <w:rPr>
                <w:rFonts w:ascii="宋体" w:eastAsia="宋体" w:hAnsi="宋体" w:cs="Times New Roman"/>
              </w:rPr>
              <w:t>定标票决计算规则：</w:t>
            </w:r>
          </w:p>
          <w:p w14:paraId="1A2C8186" w14:textId="77777777" w:rsidR="00BF5B68" w:rsidRDefault="009C0A4C">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320149147"/>
                <w14:checkbox>
                  <w14:checked w14:val="0"/>
                  <w14:checkedState w14:val="0052" w14:font="Wingdings 2"/>
                  <w14:uncheckedState w14:val="25A1" w14:font="宋体"/>
                </w14:checkbox>
              </w:sdtPr>
              <w:sdtEndPr/>
              <w:sdtContent>
                <w:r w:rsidR="00DD6618">
                  <w:rPr>
                    <w:rFonts w:ascii="宋体" w:eastAsia="宋体" w:hAnsi="宋体" w:cs="Times New Roman" w:hint="eastAsia"/>
                  </w:rPr>
                  <w:t>□</w:t>
                </w:r>
              </w:sdtContent>
            </w:sdt>
            <w:r w:rsidR="00DD6618">
              <w:rPr>
                <w:rFonts w:ascii="宋体" w:eastAsia="宋体" w:hAnsi="宋体" w:cs="Times New Roman"/>
              </w:rPr>
              <w:t>简单多数</w:t>
            </w:r>
            <w:r w:rsidR="00DD6618">
              <w:rPr>
                <w:rFonts w:ascii="宋体" w:eastAsia="宋体" w:hAnsi="宋体" w:cs="Times New Roman" w:hint="eastAsia"/>
              </w:rPr>
              <w:t>法</w:t>
            </w:r>
          </w:p>
          <w:p w14:paraId="3871B33E" w14:textId="77777777" w:rsidR="00BF5B68" w:rsidRDefault="009C0A4C">
            <w:pPr>
              <w:adjustRightInd w:val="0"/>
              <w:snapToGrid w:val="0"/>
              <w:spacing w:line="360" w:lineRule="auto"/>
              <w:ind w:firstLineChars="100" w:firstLine="210"/>
              <w:rPr>
                <w:rFonts w:ascii="宋体" w:eastAsia="宋体" w:hAnsi="宋体" w:cs="Times New Roman"/>
                <w:kern w:val="0"/>
                <w:szCs w:val="21"/>
              </w:rPr>
            </w:pPr>
            <w:sdt>
              <w:sdtPr>
                <w:rPr>
                  <w:rFonts w:ascii="宋体" w:eastAsia="宋体" w:hAnsi="宋体" w:cs="Times New Roman"/>
                </w:rPr>
                <w:id w:val="-218521482"/>
                <w14:checkbox>
                  <w14:checked w14:val="1"/>
                  <w14:checkedState w14:val="0052" w14:font="Wingdings 2"/>
                  <w14:uncheckedState w14:val="25A1" w14:font="宋体"/>
                </w14:checkbox>
              </w:sdtPr>
              <w:sdtEndPr/>
              <w:sdtContent>
                <w:r w:rsidR="00DD6618">
                  <w:rPr>
                    <w:rFonts w:ascii="宋体" w:eastAsia="宋体" w:hAnsi="宋体" w:cs="Times New Roman"/>
                  </w:rPr>
                  <w:sym w:font="Wingdings 2" w:char="F052"/>
                </w:r>
              </w:sdtContent>
            </w:sdt>
            <w:r w:rsidR="00DD6618">
              <w:rPr>
                <w:rFonts w:ascii="宋体" w:eastAsia="宋体" w:hAnsi="宋体" w:cs="Times New Roman" w:hint="eastAsia"/>
              </w:rPr>
              <w:t>简单多数法（且过半数）</w:t>
            </w:r>
          </w:p>
        </w:tc>
      </w:tr>
      <w:tr w:rsidR="00BF5B68" w14:paraId="166AC757" w14:textId="77777777">
        <w:trPr>
          <w:trHeight w:val="555"/>
          <w:jc w:val="center"/>
        </w:trPr>
        <w:tc>
          <w:tcPr>
            <w:tcW w:w="257" w:type="pct"/>
            <w:vAlign w:val="center"/>
          </w:tcPr>
          <w:p w14:paraId="0A8B84BA"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256F9B94" w14:textId="77777777" w:rsidR="00BF5B68" w:rsidRDefault="00DD6618">
            <w:pPr>
              <w:spacing w:line="360" w:lineRule="auto"/>
              <w:jc w:val="center"/>
              <w:rPr>
                <w:rFonts w:ascii="宋体" w:eastAsia="宋体" w:hAnsi="宋体" w:cs="仿宋_GB2312"/>
                <w:color w:val="000000"/>
                <w:kern w:val="0"/>
                <w:szCs w:val="21"/>
              </w:rPr>
            </w:pPr>
            <w:r>
              <w:rPr>
                <w:rFonts w:ascii="宋体" w:eastAsia="宋体" w:hAnsi="宋体" w:cs="Times New Roman" w:hint="eastAsia"/>
                <w:kern w:val="0"/>
                <w:szCs w:val="21"/>
              </w:rPr>
              <w:t>评审小组组成</w:t>
            </w:r>
          </w:p>
        </w:tc>
        <w:tc>
          <w:tcPr>
            <w:tcW w:w="3465" w:type="pct"/>
            <w:vAlign w:val="center"/>
          </w:tcPr>
          <w:p w14:paraId="45B04599" w14:textId="77777777" w:rsidR="00BF5B68" w:rsidRDefault="00DD6618">
            <w:pPr>
              <w:spacing w:line="360" w:lineRule="auto"/>
              <w:rPr>
                <w:rFonts w:ascii="宋体" w:eastAsia="宋体" w:hAnsi="宋体" w:cs="Times New Roman"/>
                <w:color w:val="000000"/>
                <w:szCs w:val="21"/>
              </w:rPr>
            </w:pPr>
            <w:r>
              <w:rPr>
                <w:rFonts w:ascii="宋体" w:eastAsia="宋体" w:hAnsi="宋体" w:cs="Times New Roman" w:hint="eastAsia"/>
                <w:kern w:val="0"/>
                <w:szCs w:val="21"/>
              </w:rPr>
              <w:t>由采购</w:t>
            </w:r>
            <w:r>
              <w:rPr>
                <w:rFonts w:ascii="宋体" w:eastAsia="宋体" w:hAnsi="宋体" w:cs="Times New Roman"/>
                <w:kern w:val="0"/>
                <w:szCs w:val="21"/>
              </w:rPr>
              <w:t>单位</w:t>
            </w:r>
            <w:r>
              <w:rPr>
                <w:rFonts w:ascii="宋体" w:eastAsia="宋体" w:hAnsi="宋体" w:cs="Times New Roman" w:hint="eastAsia"/>
                <w:kern w:val="0"/>
                <w:szCs w:val="21"/>
              </w:rPr>
              <w:t>依法组建。</w:t>
            </w:r>
          </w:p>
        </w:tc>
      </w:tr>
      <w:tr w:rsidR="00BF5B68" w14:paraId="0DBAC794" w14:textId="77777777">
        <w:trPr>
          <w:trHeight w:val="555"/>
          <w:jc w:val="center"/>
        </w:trPr>
        <w:tc>
          <w:tcPr>
            <w:tcW w:w="257" w:type="pct"/>
            <w:vAlign w:val="center"/>
          </w:tcPr>
          <w:p w14:paraId="196E1665"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2F5DE69A" w14:textId="77777777" w:rsidR="00BF5B68" w:rsidRDefault="00DD6618">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themeColor="text1"/>
                <w:kern w:val="0"/>
                <w:szCs w:val="21"/>
              </w:rPr>
              <w:t>招标监督部门</w:t>
            </w:r>
          </w:p>
        </w:tc>
        <w:tc>
          <w:tcPr>
            <w:tcW w:w="3465" w:type="pct"/>
            <w:vAlign w:val="center"/>
          </w:tcPr>
          <w:p w14:paraId="4064677B" w14:textId="77777777" w:rsidR="00BF5B68" w:rsidRDefault="00DD6618">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招标监督部门：党群工作部</w:t>
            </w:r>
          </w:p>
          <w:p w14:paraId="66E2A2BD" w14:textId="77777777" w:rsidR="00BF5B68" w:rsidRDefault="00DD6618">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投诉电话：</w:t>
            </w:r>
            <w:r>
              <w:rPr>
                <w:rFonts w:ascii="Times New Roman" w:eastAsia="宋体" w:hAnsi="Times New Roman" w:cs="Times New Roman"/>
                <w:color w:val="000000" w:themeColor="text1"/>
                <w:szCs w:val="21"/>
              </w:rPr>
              <w:t>0755-26829005</w:t>
            </w:r>
          </w:p>
          <w:p w14:paraId="1F8A0A53" w14:textId="77777777" w:rsidR="00BF5B68" w:rsidRDefault="00DD6618">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供应商或者其他利害关系人对采购文件、开标和评审结果提出投诉的，应当按照供应商须知的规定先向采购单位提出异议。</w:t>
            </w:r>
          </w:p>
        </w:tc>
      </w:tr>
      <w:tr w:rsidR="00BF5B68" w14:paraId="4B37F29F" w14:textId="77777777">
        <w:trPr>
          <w:trHeight w:val="555"/>
          <w:jc w:val="center"/>
        </w:trPr>
        <w:tc>
          <w:tcPr>
            <w:tcW w:w="257" w:type="pct"/>
            <w:vAlign w:val="center"/>
          </w:tcPr>
          <w:p w14:paraId="51873FCC" w14:textId="77777777" w:rsidR="00BF5B68" w:rsidRDefault="00BF5B68">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4CA75671" w14:textId="77777777" w:rsidR="00BF5B68" w:rsidRDefault="00DD6618">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其他补充</w:t>
            </w:r>
            <w:r>
              <w:rPr>
                <w:rFonts w:ascii="宋体" w:eastAsia="宋体" w:hAnsi="宋体" w:cs="仿宋_GB2312"/>
                <w:color w:val="000000"/>
                <w:kern w:val="0"/>
                <w:szCs w:val="21"/>
              </w:rPr>
              <w:t>或修改的内容</w:t>
            </w:r>
          </w:p>
          <w:p w14:paraId="4AAC0504" w14:textId="77777777" w:rsidR="00BF5B68" w:rsidRDefault="00DD6618">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（前后</w:t>
            </w:r>
            <w:r>
              <w:rPr>
                <w:rFonts w:ascii="宋体" w:eastAsia="宋体" w:hAnsi="宋体" w:cs="仿宋_GB2312"/>
                <w:color w:val="000000"/>
                <w:kern w:val="0"/>
                <w:szCs w:val="21"/>
              </w:rPr>
              <w:t>不一致的以此为准</w:t>
            </w:r>
            <w:r>
              <w:rPr>
                <w:rFonts w:ascii="宋体" w:eastAsia="宋体" w:hAnsi="宋体" w:cs="仿宋_GB2312" w:hint="eastAsia"/>
                <w:color w:val="000000"/>
                <w:kern w:val="0"/>
                <w:szCs w:val="21"/>
              </w:rPr>
              <w:t>）</w:t>
            </w:r>
          </w:p>
        </w:tc>
        <w:tc>
          <w:tcPr>
            <w:tcW w:w="3465" w:type="pct"/>
            <w:vAlign w:val="center"/>
          </w:tcPr>
          <w:sdt>
            <w:sdtPr>
              <w:rPr>
                <w:rStyle w:val="af3"/>
                <w:rFonts w:ascii="Times New Roman" w:hAnsi="Times New Roman" w:cs="Times New Roman"/>
              </w:rPr>
              <w:id w:val="2039002348"/>
              <w:lock w:val="sdtLocked"/>
              <w:placeholder>
                <w:docPart w:val="CB53DC06D43B4B46946BCA7D5566FCBE"/>
              </w:placeholder>
              <w:showingPlcHdr/>
            </w:sdtPr>
            <w:sdtEndPr>
              <w:rPr>
                <w:rStyle w:val="a0"/>
                <w:rFonts w:eastAsiaTheme="minorEastAsia"/>
                <w:bCs/>
                <w:color w:val="000000" w:themeColor="text1"/>
                <w:szCs w:val="20"/>
                <w:u w:val="none"/>
              </w:rPr>
            </w:sdtEndPr>
            <w:sdtContent>
              <w:p w14:paraId="44494DBC" w14:textId="77777777" w:rsidR="00BF5B68" w:rsidRDefault="00DD6618">
                <w:pPr>
                  <w:spacing w:line="360" w:lineRule="auto"/>
                  <w:rPr>
                    <w:rFonts w:ascii="Times New Roman" w:eastAsia="宋体" w:hAnsi="Times New Roman" w:cs="Times New Roman"/>
                    <w:u w:val="single"/>
                  </w:rPr>
                </w:pPr>
                <w:r>
                  <w:rPr>
                    <w:rStyle w:val="af4"/>
                    <w:rFonts w:ascii="Times New Roman" w:hAnsi="Times New Roman" w:cs="Times New Roman"/>
                  </w:rPr>
                  <w:t>单击或点击此处输入文字。</w:t>
                </w:r>
              </w:p>
            </w:sdtContent>
          </w:sdt>
        </w:tc>
      </w:tr>
    </w:tbl>
    <w:p w14:paraId="3C63A8FC" w14:textId="77777777" w:rsidR="00BF5B68" w:rsidRDefault="00DD6618">
      <w:pPr>
        <w:widowControl/>
        <w:jc w:val="left"/>
        <w:rPr>
          <w:rFonts w:ascii="黑体" w:eastAsia="黑体" w:hAnsi="黑体" w:cs="Times New Roman"/>
          <w:b/>
          <w:bCs/>
          <w:sz w:val="30"/>
          <w:szCs w:val="30"/>
        </w:rPr>
      </w:pPr>
      <w:r>
        <w:rPr>
          <w:rFonts w:ascii="黑体" w:eastAsia="黑体" w:hAnsi="黑体" w:cs="Times New Roman"/>
          <w:b/>
          <w:bCs/>
          <w:sz w:val="30"/>
          <w:szCs w:val="30"/>
        </w:rPr>
        <w:br w:type="page"/>
      </w:r>
    </w:p>
    <w:p w14:paraId="5656A29D" w14:textId="77777777" w:rsidR="00BF5B68" w:rsidRDefault="00DD6618">
      <w:pPr>
        <w:jc w:val="center"/>
        <w:outlineLvl w:val="1"/>
        <w:rPr>
          <w:rFonts w:ascii="Times New Roman" w:eastAsia="黑体" w:hAnsi="Times New Roman" w:cs="Times New Roman"/>
          <w:b/>
          <w:bCs/>
          <w:sz w:val="30"/>
          <w:szCs w:val="30"/>
        </w:rPr>
      </w:pPr>
      <w:bookmarkStart w:id="3" w:name="_Toc238740049"/>
      <w:r>
        <w:rPr>
          <w:rFonts w:ascii="Times New Roman" w:eastAsia="黑体" w:hAnsi="Times New Roman" w:cs="Times New Roman"/>
          <w:b/>
          <w:bCs/>
          <w:sz w:val="30"/>
          <w:szCs w:val="30"/>
        </w:rPr>
        <w:lastRenderedPageBreak/>
        <w:t>第二节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否决性条款摘要</w:t>
      </w:r>
      <w:bookmarkEnd w:id="3"/>
    </w:p>
    <w:p w14:paraId="54A93D6C" w14:textId="77777777" w:rsidR="00BF5B68" w:rsidRDefault="00DD6618">
      <w:pPr>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一、报价文件开启阶段，供应商具有下列情形之一的，其报价文件成为无效标，不予受理（由采购单位负责判定）：</w:t>
      </w:r>
    </w:p>
    <w:p w14:paraId="7BA630A5" w14:textId="77777777" w:rsidR="00BF5B68" w:rsidRDefault="00DD6618">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w:t>
      </w:r>
      <w:proofErr w:type="gramStart"/>
      <w:r>
        <w:rPr>
          <w:rFonts w:ascii="Times New Roman" w:eastAsia="宋体" w:hAnsi="Times New Roman" w:cs="Times New Roman"/>
          <w:kern w:val="0"/>
          <w:szCs w:val="21"/>
        </w:rPr>
        <w:t>按供应</w:t>
      </w:r>
      <w:proofErr w:type="gramEnd"/>
      <w:r>
        <w:rPr>
          <w:rFonts w:ascii="Times New Roman" w:eastAsia="宋体" w:hAnsi="Times New Roman" w:cs="Times New Roman"/>
          <w:kern w:val="0"/>
          <w:szCs w:val="21"/>
        </w:rPr>
        <w:t>商须知前附表规定时间和地点提交报价文件的；</w:t>
      </w:r>
    </w:p>
    <w:p w14:paraId="31A53708" w14:textId="77777777" w:rsidR="00BF5B68" w:rsidRDefault="00DD6618">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报价超出报价上限的；</w:t>
      </w:r>
    </w:p>
    <w:p w14:paraId="2A3D08F2" w14:textId="77777777" w:rsidR="00BF5B68" w:rsidRDefault="00DD6618">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未按采购文件规定提交《响应函》的；</w:t>
      </w:r>
    </w:p>
    <w:p w14:paraId="028CF9FE" w14:textId="77777777" w:rsidR="00BF5B68" w:rsidRDefault="00DD6618">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供应商名称（或组织结构）与资格预审时不一致，且不能提供有效证明的；</w:t>
      </w:r>
    </w:p>
    <w:p w14:paraId="755F4316" w14:textId="77777777" w:rsidR="00BF5B68" w:rsidRDefault="00DD6618">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报价文件未</w:t>
      </w:r>
      <w:proofErr w:type="gramStart"/>
      <w:r>
        <w:rPr>
          <w:rFonts w:ascii="Times New Roman" w:eastAsia="宋体" w:hAnsi="Times New Roman" w:cs="Times New Roman"/>
          <w:kern w:val="0"/>
          <w:szCs w:val="21"/>
        </w:rPr>
        <w:t>按供应</w:t>
      </w:r>
      <w:proofErr w:type="gramEnd"/>
      <w:r>
        <w:rPr>
          <w:rFonts w:ascii="Times New Roman" w:eastAsia="宋体" w:hAnsi="Times New Roman" w:cs="Times New Roman"/>
          <w:kern w:val="0"/>
          <w:szCs w:val="21"/>
        </w:rPr>
        <w:t>商须知前附表要求密封、标记的；</w:t>
      </w:r>
    </w:p>
    <w:p w14:paraId="629D9D93" w14:textId="77777777" w:rsidR="00BF5B68" w:rsidRDefault="00DD6618">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报价文件未</w:t>
      </w:r>
      <w:proofErr w:type="gramStart"/>
      <w:r>
        <w:rPr>
          <w:rFonts w:ascii="Times New Roman" w:eastAsia="宋体" w:hAnsi="Times New Roman" w:cs="Times New Roman"/>
          <w:kern w:val="0"/>
          <w:szCs w:val="21"/>
        </w:rPr>
        <w:t>按供应</w:t>
      </w:r>
      <w:proofErr w:type="gramEnd"/>
      <w:r>
        <w:rPr>
          <w:rFonts w:ascii="Times New Roman" w:eastAsia="宋体" w:hAnsi="Times New Roman" w:cs="Times New Roman"/>
          <w:kern w:val="0"/>
          <w:szCs w:val="21"/>
        </w:rPr>
        <w:t>商须知前附表要求签字盖章的；</w:t>
      </w:r>
    </w:p>
    <w:p w14:paraId="53B3079D" w14:textId="77777777" w:rsidR="00BF5B68" w:rsidRDefault="00DD6618">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已参加联合体的成员，再以自己名义单独报价的，或同时参加两个（或多个）联合体报价的；</w:t>
      </w:r>
    </w:p>
    <w:p w14:paraId="1637EB81" w14:textId="77777777" w:rsidR="00BF5B68" w:rsidRDefault="00DD6618">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组成联合体报价时，未由联合体牵头人提交报价文件的，或者未提交联合体共同报价协议书的；</w:t>
      </w:r>
    </w:p>
    <w:p w14:paraId="7A5262B1" w14:textId="77777777" w:rsidR="00BF5B68" w:rsidRDefault="00DD6618">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未向采购人进行报名登记的，其递交的报价文件不予受理（适用于采用报名方式获取采购文件的项目）。</w:t>
      </w:r>
    </w:p>
    <w:p w14:paraId="45A10E4C" w14:textId="77777777" w:rsidR="00BF5B68" w:rsidRDefault="00DD6618">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二、评审阶段，供应商具有下列情形之一的，其报价文件作废标处理（由评审小组负责判定，且须经半数以上成员同意），不再纳入后续评审：</w:t>
      </w:r>
    </w:p>
    <w:p w14:paraId="4EAE45F6" w14:textId="77777777" w:rsidR="00BF5B68" w:rsidRDefault="00DD6618">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《响应函》未按采购文件规定填写、漏填或内容填写错误且拒绝澄清的；</w:t>
      </w:r>
    </w:p>
    <w:p w14:paraId="0EBECBBB" w14:textId="77777777" w:rsidR="00BF5B68" w:rsidRDefault="00DD6618">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供应商的报价是可变动价格的，或包含了价格调整要求的，或报价中提供两个（含两个）以上的报价且未声明哪个有效的（采购文件规定提交备选方案的除外）；</w:t>
      </w:r>
    </w:p>
    <w:p w14:paraId="489A84D9" w14:textId="77777777" w:rsidR="00BF5B68" w:rsidRDefault="00DD6618">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单位负责人为同一人或者存在控股、管理关系的不同单位，参加同一标段报价或者未划分标段的同一采购项目报价；</w:t>
      </w:r>
    </w:p>
    <w:p w14:paraId="6AE75059" w14:textId="77777777" w:rsidR="00BF5B68" w:rsidRDefault="00DD6618">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未按照供应商须知前附表规定提交响应担保的；</w:t>
      </w:r>
    </w:p>
    <w:p w14:paraId="4702462A" w14:textId="77777777" w:rsidR="00BF5B68" w:rsidRDefault="00DD6618">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采用暗标方式的，供应商在暗标部分报价文件内标注名称、印章、商标等标记符号，使得能够辨认</w:t>
      </w:r>
      <w:proofErr w:type="gramStart"/>
      <w:r>
        <w:rPr>
          <w:rFonts w:ascii="Times New Roman" w:eastAsia="宋体" w:hAnsi="Times New Roman" w:cs="Times New Roman"/>
          <w:kern w:val="0"/>
          <w:szCs w:val="21"/>
        </w:rPr>
        <w:t>出供应</w:t>
      </w:r>
      <w:proofErr w:type="gramEnd"/>
      <w:r>
        <w:rPr>
          <w:rFonts w:ascii="Times New Roman" w:eastAsia="宋体" w:hAnsi="Times New Roman" w:cs="Times New Roman"/>
          <w:kern w:val="0"/>
          <w:szCs w:val="21"/>
        </w:rPr>
        <w:t>商或其专业技术人员身份的；</w:t>
      </w:r>
    </w:p>
    <w:p w14:paraId="3D4A9F63" w14:textId="77777777" w:rsidR="00BF5B68" w:rsidRDefault="00DD6618">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报价文件存在重大偏离的；</w:t>
      </w:r>
    </w:p>
    <w:p w14:paraId="72D1628B" w14:textId="77777777" w:rsidR="00BF5B68" w:rsidRDefault="00DD6618">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供应商以他人名义投标或出现串通投标、弄虚作假情形的；</w:t>
      </w:r>
    </w:p>
    <w:p w14:paraId="65BE5692" w14:textId="77777777" w:rsidR="00BF5B68" w:rsidRDefault="00DD6618">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供应商拒不按照评审小组要求对报价文件进行澄清、说明、补正的；</w:t>
      </w:r>
    </w:p>
    <w:p w14:paraId="520C046B" w14:textId="77777777" w:rsidR="00BF5B68" w:rsidRDefault="00DD6618">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评审小组根据采购文件的规定对报价文件的报价进行调整，供应商不接受调整方式、调整后价格，或调整后价格超出报价上限的；</w:t>
      </w:r>
    </w:p>
    <w:p w14:paraId="32124D7F" w14:textId="77777777" w:rsidR="00BF5B68" w:rsidRDefault="00DD6618">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报价</w:t>
      </w:r>
      <w:r>
        <w:rPr>
          <w:rFonts w:ascii="Times New Roman" w:eastAsia="宋体" w:hAnsi="Times New Roman" w:cs="Times New Roman"/>
          <w:kern w:val="0"/>
          <w:szCs w:val="21"/>
        </w:rPr>
        <w:t>文件中擅自修改</w:t>
      </w:r>
      <w:r>
        <w:rPr>
          <w:rFonts w:ascii="Times New Roman" w:eastAsia="宋体" w:hAnsi="Times New Roman" w:cs="Times New Roman" w:hint="eastAsia"/>
          <w:kern w:val="0"/>
          <w:szCs w:val="21"/>
        </w:rPr>
        <w:t>采购</w:t>
      </w:r>
      <w:r>
        <w:rPr>
          <w:rFonts w:ascii="Times New Roman" w:eastAsia="宋体" w:hAnsi="Times New Roman" w:cs="Times New Roman"/>
          <w:kern w:val="0"/>
          <w:szCs w:val="21"/>
        </w:rPr>
        <w:t>文件（包括答疑补遗文件）中规定不可竞争的固定单价或合价的，如安全文明措施费、专业工程暂估价、材料设备暂估价、优质优价奖励费等（适用于施工类项目）；</w:t>
      </w:r>
    </w:p>
    <w:p w14:paraId="0333C5B3" w14:textId="77777777" w:rsidR="00BF5B68" w:rsidRDefault="00DD6618">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lastRenderedPageBreak/>
        <w:t>技术标书内容明显违反项目规划设计要点，技术经济指标严重失实的（适用于设计类项目）；</w:t>
      </w:r>
    </w:p>
    <w:p w14:paraId="74341F38" w14:textId="77777777" w:rsidR="00BF5B68" w:rsidRDefault="00DD6618">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技术标书中存在违反国家工程建设标准强制性条文的（适用于设计类项目；</w:t>
      </w:r>
    </w:p>
    <w:p w14:paraId="0E9E9438" w14:textId="77777777" w:rsidR="00BF5B68" w:rsidRDefault="00DD6618">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评审小组半数以上成员认为应当废标的其他情形。</w:t>
      </w:r>
    </w:p>
    <w:p w14:paraId="74A8EFE6" w14:textId="77777777" w:rsidR="00BF5B68" w:rsidRDefault="00DD6618">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三、本项目拒绝有下列情形之一的企业或者从业人员参与：</w:t>
      </w:r>
    </w:p>
    <w:p w14:paraId="1008364E" w14:textId="77777777" w:rsidR="00BF5B68" w:rsidRDefault="00DD6618">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3</w:t>
      </w:r>
      <w:r>
        <w:rPr>
          <w:rFonts w:ascii="Times New Roman" w:eastAsia="宋体" w:hAnsi="Times New Roman" w:cs="Times New Roman"/>
          <w:kern w:val="0"/>
          <w:szCs w:val="21"/>
        </w:rPr>
        <w:t>年内（从采购文件发布之日起倒算）供应商或者其法定代表人</w:t>
      </w:r>
      <w:r>
        <w:rPr>
          <w:rFonts w:ascii="Times New Roman" w:eastAsia="宋体" w:hAnsi="Times New Roman" w:cs="Times New Roman"/>
          <w:kern w:val="0"/>
          <w:szCs w:val="21"/>
        </w:rPr>
        <w:t>/</w:t>
      </w:r>
      <w:r>
        <w:rPr>
          <w:rFonts w:ascii="Times New Roman" w:eastAsia="宋体" w:hAnsi="Times New Roman" w:cs="Times New Roman"/>
          <w:kern w:val="0"/>
          <w:szCs w:val="21"/>
        </w:rPr>
        <w:t>负责人有行贿犯罪记录的；</w:t>
      </w:r>
    </w:p>
    <w:p w14:paraId="2618099B" w14:textId="77777777" w:rsidR="00BF5B68" w:rsidRDefault="00DD6618">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1</w:t>
      </w:r>
      <w:r>
        <w:rPr>
          <w:rFonts w:ascii="Times New Roman" w:eastAsia="宋体" w:hAnsi="Times New Roman" w:cs="Times New Roman"/>
          <w:kern w:val="0"/>
          <w:szCs w:val="21"/>
        </w:rPr>
        <w:t>年起（从截标之日倒算起）因串通投标、转包、以他人名义投标或者违法分包等违法行为受到建设、交通或者财政部</w:t>
      </w:r>
      <w:proofErr w:type="gramStart"/>
      <w:r>
        <w:rPr>
          <w:rFonts w:ascii="Times New Roman" w:eastAsia="宋体" w:hAnsi="Times New Roman" w:cs="Times New Roman"/>
          <w:kern w:val="0"/>
          <w:szCs w:val="21"/>
        </w:rPr>
        <w:t>门行政</w:t>
      </w:r>
      <w:proofErr w:type="gramEnd"/>
      <w:r>
        <w:rPr>
          <w:rFonts w:ascii="Times New Roman" w:eastAsia="宋体" w:hAnsi="Times New Roman" w:cs="Times New Roman"/>
          <w:kern w:val="0"/>
          <w:szCs w:val="21"/>
        </w:rPr>
        <w:t>处罚的；</w:t>
      </w:r>
    </w:p>
    <w:p w14:paraId="03354CCA" w14:textId="77777777" w:rsidR="00BF5B68" w:rsidRDefault="00DD6618">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因违反工程质量、安全生产管理规定等原因被建设部门给予红色</w:t>
      </w:r>
      <w:proofErr w:type="gramStart"/>
      <w:r>
        <w:rPr>
          <w:rFonts w:ascii="Times New Roman" w:eastAsia="宋体" w:hAnsi="Times New Roman" w:cs="Times New Roman"/>
          <w:kern w:val="0"/>
          <w:szCs w:val="21"/>
        </w:rPr>
        <w:t>警示且</w:t>
      </w:r>
      <w:proofErr w:type="gramEnd"/>
      <w:r>
        <w:rPr>
          <w:rFonts w:ascii="Times New Roman" w:eastAsia="宋体" w:hAnsi="Times New Roman" w:cs="Times New Roman"/>
          <w:kern w:val="0"/>
          <w:szCs w:val="21"/>
        </w:rPr>
        <w:t>在警示期内的；</w:t>
      </w:r>
    </w:p>
    <w:p w14:paraId="2ECF8DD1" w14:textId="77777777" w:rsidR="00BF5B68" w:rsidRDefault="00DD6618">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拖欠工人工资被有关部门责令改正而未改正的；</w:t>
      </w:r>
    </w:p>
    <w:p w14:paraId="6B8059C0" w14:textId="77777777" w:rsidR="00BF5B68" w:rsidRDefault="00DD6618">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被责令停业的，或被取消投标资格的，或被暂停投标资格的；</w:t>
      </w:r>
    </w:p>
    <w:p w14:paraId="36000EE4" w14:textId="77777777" w:rsidR="00BF5B68" w:rsidRDefault="00DD6618">
      <w:pPr>
        <w:pStyle w:val="af5"/>
        <w:numPr>
          <w:ilvl w:val="0"/>
          <w:numId w:val="4"/>
        </w:numPr>
        <w:adjustRightInd w:val="0"/>
        <w:snapToGrid w:val="0"/>
        <w:spacing w:line="360" w:lineRule="auto"/>
        <w:ind w:firstLineChars="0"/>
        <w:jc w:val="left"/>
        <w:rPr>
          <w:rFonts w:ascii="Times New Roman" w:eastAsia="宋体" w:hAnsi="Times New Roman" w:cs="Times New Roman"/>
          <w:kern w:val="0"/>
          <w:szCs w:val="21"/>
        </w:rPr>
      </w:pPr>
      <w:r>
        <w:rPr>
          <w:rFonts w:ascii="Times New Roman" w:eastAsia="宋体" w:hAnsi="Times New Roman" w:cs="Times New Roman"/>
          <w:kern w:val="0"/>
          <w:szCs w:val="21"/>
        </w:rPr>
        <w:t>项目经理（建造师）被建设行政主管部门给予红色</w:t>
      </w:r>
      <w:proofErr w:type="gramStart"/>
      <w:r>
        <w:rPr>
          <w:rFonts w:ascii="Times New Roman" w:eastAsia="宋体" w:hAnsi="Times New Roman" w:cs="Times New Roman"/>
          <w:kern w:val="0"/>
          <w:szCs w:val="21"/>
        </w:rPr>
        <w:t>警示且</w:t>
      </w:r>
      <w:proofErr w:type="gramEnd"/>
      <w:r>
        <w:rPr>
          <w:rFonts w:ascii="Times New Roman" w:eastAsia="宋体" w:hAnsi="Times New Roman" w:cs="Times New Roman"/>
          <w:kern w:val="0"/>
          <w:szCs w:val="21"/>
        </w:rPr>
        <w:t>在警示期内的（适用于施工类项目）；</w:t>
      </w:r>
    </w:p>
    <w:p w14:paraId="3B480949" w14:textId="77777777" w:rsidR="00BF5B68" w:rsidRDefault="00DD6618">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供应商资格条件不符合国家有关规定和采购文件要求的（适用于资格后审的项目）；</w:t>
      </w:r>
    </w:p>
    <w:p w14:paraId="559901CC" w14:textId="77777777" w:rsidR="00BF5B68" w:rsidRDefault="00DD6618">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依法应当拒绝投标的其他情形。</w:t>
      </w:r>
    </w:p>
    <w:p w14:paraId="69E6C580" w14:textId="77777777" w:rsidR="00BF5B68" w:rsidRDefault="00BF5B68">
      <w:pPr>
        <w:adjustRightInd w:val="0"/>
        <w:snapToGrid w:val="0"/>
        <w:spacing w:line="360" w:lineRule="auto"/>
        <w:jc w:val="left"/>
        <w:rPr>
          <w:rFonts w:ascii="Times New Roman" w:eastAsia="宋体" w:hAnsi="Times New Roman" w:cs="Times New Roman"/>
          <w:kern w:val="0"/>
          <w:szCs w:val="21"/>
        </w:rPr>
      </w:pPr>
    </w:p>
    <w:p w14:paraId="5533A9E6" w14:textId="77777777" w:rsidR="00BF5B68" w:rsidRDefault="00DD6618">
      <w:pPr>
        <w:adjustRightInd w:val="0"/>
        <w:snapToGrid w:val="0"/>
        <w:spacing w:line="360" w:lineRule="auto"/>
        <w:ind w:firstLineChars="200" w:firstLine="422"/>
        <w:jc w:val="left"/>
        <w:rPr>
          <w:rFonts w:ascii="Times New Roman" w:eastAsia="宋体" w:hAnsi="Times New Roman" w:cs="Times New Roman"/>
          <w:b/>
          <w:kern w:val="0"/>
        </w:rPr>
      </w:pPr>
      <w:r>
        <w:rPr>
          <w:rFonts w:ascii="Times New Roman" w:eastAsia="宋体" w:hAnsi="Times New Roman" w:cs="Times New Roman"/>
          <w:b/>
          <w:kern w:val="0"/>
        </w:rPr>
        <w:t>（采购单位对上述内容有修改或补充的，以下述条款为准）</w:t>
      </w:r>
    </w:p>
    <w:p w14:paraId="3A09B3B2" w14:textId="77777777" w:rsidR="00BF5B68" w:rsidRDefault="00DD6618">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四、采购单位修改或补充的报价文件不予受理的情形：</w:t>
      </w:r>
    </w:p>
    <w:sdt>
      <w:sdtPr>
        <w:rPr>
          <w:rStyle w:val="af3"/>
          <w:rFonts w:ascii="Times New Roman" w:hAnsi="Times New Roman" w:cs="Times New Roman"/>
        </w:rPr>
        <w:id w:val="-705555433"/>
        <w:lock w:val="sdtLocked"/>
        <w:placeholder>
          <w:docPart w:val="66D46BF5645644F5853BE806CDBAB614"/>
        </w:placeholder>
      </w:sdtPr>
      <w:sdtEndPr>
        <w:rPr>
          <w:rStyle w:val="a0"/>
          <w:rFonts w:eastAsiaTheme="minorEastAsia"/>
          <w:bCs/>
          <w:color w:val="000000" w:themeColor="text1"/>
          <w:szCs w:val="20"/>
          <w:u w:val="none"/>
        </w:rPr>
      </w:sdtEndPr>
      <w:sdtContent>
        <w:p w14:paraId="213F9705" w14:textId="77777777" w:rsidR="00BF5B68" w:rsidRDefault="00DD6618">
          <w:pPr>
            <w:adjustRightInd w:val="0"/>
            <w:snapToGrid w:val="0"/>
            <w:spacing w:line="360" w:lineRule="auto"/>
            <w:ind w:firstLineChars="200" w:firstLine="420"/>
            <w:jc w:val="left"/>
            <w:rPr>
              <w:rFonts w:ascii="Times New Roman" w:eastAsia="宋体" w:hAnsi="Times New Roman" w:cs="Times New Roman"/>
              <w:b/>
              <w:kern w:val="0"/>
            </w:rPr>
          </w:pPr>
          <w:r>
            <w:rPr>
              <w:rStyle w:val="af3"/>
              <w:rFonts w:ascii="Times New Roman" w:hAnsi="Times New Roman" w:cs="Times New Roman"/>
            </w:rPr>
            <w:t xml:space="preserve">1. </w:t>
          </w:r>
          <w:r>
            <w:rPr>
              <w:rStyle w:val="af3"/>
              <w:rFonts w:ascii="Times New Roman" w:hAnsi="Times New Roman" w:cs="Times New Roman"/>
            </w:rPr>
            <w:t>在深圳前海蛇口自贸区供电有限公司被纳入禁入供应商名单，且未解除的（以招标人内部名单为准）。</w:t>
          </w:r>
        </w:p>
      </w:sdtContent>
    </w:sdt>
    <w:p w14:paraId="1F916F1D" w14:textId="77777777" w:rsidR="00BF5B68" w:rsidRDefault="00DD6618">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五、采购单位修改或补充的报价文件废标的情形：</w:t>
      </w:r>
    </w:p>
    <w:sdt>
      <w:sdtPr>
        <w:rPr>
          <w:rStyle w:val="af3"/>
          <w:rFonts w:ascii="Times New Roman" w:hAnsi="Times New Roman" w:cs="Times New Roman"/>
        </w:rPr>
        <w:id w:val="-442461971"/>
        <w:lock w:val="sdtLocked"/>
        <w:placeholder>
          <w:docPart w:val="075BBEA5FFB645AC86AE439FDB6C5C73"/>
        </w:placeholder>
      </w:sdtPr>
      <w:sdtEndPr>
        <w:rPr>
          <w:rStyle w:val="a0"/>
          <w:rFonts w:eastAsiaTheme="minorEastAsia"/>
          <w:bCs/>
          <w:color w:val="000000" w:themeColor="text1"/>
          <w:szCs w:val="20"/>
          <w:u w:val="none"/>
        </w:rPr>
      </w:sdtEndPr>
      <w:sdtContent>
        <w:p w14:paraId="29606C46" w14:textId="77777777" w:rsidR="00BF5B68" w:rsidRDefault="00DD6618">
          <w:pPr>
            <w:adjustRightInd w:val="0"/>
            <w:snapToGrid w:val="0"/>
            <w:spacing w:line="360" w:lineRule="auto"/>
            <w:ind w:firstLineChars="200" w:firstLine="420"/>
            <w:jc w:val="left"/>
            <w:rPr>
              <w:rStyle w:val="af3"/>
              <w:rFonts w:ascii="Times New Roman" w:hAnsi="Times New Roman" w:cs="Times New Roman"/>
            </w:rPr>
          </w:pPr>
          <w:r>
            <w:rPr>
              <w:rStyle w:val="af3"/>
              <w:rFonts w:ascii="Times New Roman" w:hAnsi="Times New Roman" w:cs="Times New Roman"/>
            </w:rPr>
            <w:t>1.</w:t>
          </w:r>
          <w:r>
            <w:rPr>
              <w:rStyle w:val="af3"/>
              <w:rFonts w:ascii="Times New Roman" w:hAnsi="Times New Roman" w:cs="Times New Roman"/>
            </w:rPr>
            <w:t>被国家市场监督管理机关在国家企业信用信息公示系统（</w:t>
          </w:r>
          <w:r>
            <w:rPr>
              <w:rStyle w:val="af3"/>
              <w:rFonts w:ascii="Times New Roman" w:hAnsi="Times New Roman" w:cs="Times New Roman"/>
            </w:rPr>
            <w:t>www.gsxt.gov.cn</w:t>
          </w:r>
          <w:r>
            <w:rPr>
              <w:rStyle w:val="af3"/>
              <w:rFonts w:ascii="Times New Roman" w:hAnsi="Times New Roman" w:cs="Times New Roman"/>
            </w:rPr>
            <w:t>）中列入严重违法失信企业名单；</w:t>
          </w:r>
        </w:p>
        <w:p w14:paraId="732690DE" w14:textId="77777777" w:rsidR="00BF5B68" w:rsidRDefault="00DD6618">
          <w:pPr>
            <w:adjustRightInd w:val="0"/>
            <w:snapToGrid w:val="0"/>
            <w:spacing w:line="360" w:lineRule="auto"/>
            <w:ind w:firstLineChars="200" w:firstLine="420"/>
            <w:jc w:val="left"/>
            <w:rPr>
              <w:rFonts w:ascii="Times New Roman" w:eastAsia="宋体" w:hAnsi="Times New Roman" w:cs="Times New Roman"/>
              <w:b/>
              <w:kern w:val="0"/>
            </w:rPr>
          </w:pPr>
          <w:r>
            <w:rPr>
              <w:rStyle w:val="af3"/>
              <w:rFonts w:ascii="Times New Roman" w:hAnsi="Times New Roman" w:cs="Times New Roman"/>
            </w:rPr>
            <w:t xml:space="preserve">2. </w:t>
          </w:r>
          <w:r>
            <w:rPr>
              <w:rStyle w:val="af3"/>
              <w:rFonts w:ascii="Times New Roman" w:hAnsi="Times New Roman" w:cs="Times New Roman"/>
            </w:rPr>
            <w:t>被</w:t>
          </w:r>
          <w:r>
            <w:rPr>
              <w:rStyle w:val="af3"/>
              <w:rFonts w:ascii="Times New Roman" w:hAnsi="Times New Roman" w:cs="Times New Roman"/>
            </w:rPr>
            <w:t>“</w:t>
          </w:r>
          <w:r>
            <w:rPr>
              <w:rStyle w:val="af3"/>
              <w:rFonts w:ascii="Times New Roman" w:hAnsi="Times New Roman" w:cs="Times New Roman"/>
            </w:rPr>
            <w:t>信用中国</w:t>
          </w:r>
          <w:r>
            <w:rPr>
              <w:rStyle w:val="af3"/>
              <w:rFonts w:ascii="Times New Roman" w:hAnsi="Times New Roman" w:cs="Times New Roman"/>
            </w:rPr>
            <w:t>”</w:t>
          </w:r>
          <w:r>
            <w:rPr>
              <w:rStyle w:val="af3"/>
              <w:rFonts w:ascii="Times New Roman" w:hAnsi="Times New Roman" w:cs="Times New Roman"/>
            </w:rPr>
            <w:t>网站（</w:t>
          </w:r>
          <w:r>
            <w:rPr>
              <w:rStyle w:val="af3"/>
              <w:rFonts w:ascii="Times New Roman" w:hAnsi="Times New Roman" w:cs="Times New Roman"/>
            </w:rPr>
            <w:t>www.creditchina.gov.cn</w:t>
          </w:r>
          <w:r>
            <w:rPr>
              <w:rStyle w:val="af3"/>
              <w:rFonts w:ascii="Times New Roman" w:hAnsi="Times New Roman" w:cs="Times New Roman"/>
            </w:rPr>
            <w:t>）或</w:t>
          </w:r>
          <w:r>
            <w:rPr>
              <w:rStyle w:val="af3"/>
              <w:rFonts w:ascii="Times New Roman" w:hAnsi="Times New Roman" w:cs="Times New Roman"/>
            </w:rPr>
            <w:t>“</w:t>
          </w:r>
          <w:r>
            <w:rPr>
              <w:rStyle w:val="af3"/>
              <w:rFonts w:ascii="Times New Roman" w:hAnsi="Times New Roman" w:cs="Times New Roman"/>
            </w:rPr>
            <w:t>中国执行信息公开网</w:t>
          </w:r>
          <w:r>
            <w:rPr>
              <w:rStyle w:val="af3"/>
              <w:rFonts w:ascii="Times New Roman" w:hAnsi="Times New Roman" w:cs="Times New Roman"/>
            </w:rPr>
            <w:t>”</w:t>
          </w:r>
          <w:r>
            <w:rPr>
              <w:rStyle w:val="af3"/>
              <w:rFonts w:ascii="Times New Roman" w:hAnsi="Times New Roman" w:cs="Times New Roman"/>
            </w:rPr>
            <w:t>（</w:t>
          </w:r>
          <w:r>
            <w:rPr>
              <w:rStyle w:val="af3"/>
              <w:rFonts w:ascii="Times New Roman" w:hAnsi="Times New Roman" w:cs="Times New Roman"/>
            </w:rPr>
            <w:t>http://zxgk.court.gov.cn/shixin</w:t>
          </w:r>
          <w:r>
            <w:rPr>
              <w:rStyle w:val="af3"/>
              <w:rFonts w:ascii="Times New Roman" w:hAnsi="Times New Roman" w:cs="Times New Roman"/>
            </w:rPr>
            <w:t>）列入失信被执行人名单；</w:t>
          </w:r>
        </w:p>
      </w:sdtContent>
    </w:sdt>
    <w:p w14:paraId="299093E1" w14:textId="77777777" w:rsidR="00BF5B68" w:rsidRDefault="00DD6618">
      <w:pPr>
        <w:widowControl/>
        <w:jc w:val="left"/>
        <w:rPr>
          <w:rFonts w:ascii="Times New Roman" w:eastAsia="黑体" w:hAnsi="Times New Roman" w:cs="Times New Roman"/>
          <w:b/>
          <w:bCs/>
          <w:sz w:val="30"/>
          <w:szCs w:val="30"/>
        </w:rPr>
      </w:pPr>
      <w:r>
        <w:rPr>
          <w:rFonts w:ascii="Times New Roman" w:eastAsia="黑体" w:hAnsi="Times New Roman" w:cs="Times New Roman"/>
          <w:b/>
          <w:bCs/>
          <w:sz w:val="30"/>
          <w:szCs w:val="30"/>
        </w:rPr>
        <w:br w:type="page"/>
      </w:r>
    </w:p>
    <w:p w14:paraId="2A85E2B3" w14:textId="77777777" w:rsidR="00BF5B68" w:rsidRDefault="00DD6618">
      <w:pPr>
        <w:jc w:val="center"/>
        <w:outlineLvl w:val="1"/>
        <w:rPr>
          <w:rFonts w:ascii="Times New Roman" w:eastAsia="黑体" w:hAnsi="Times New Roman" w:cs="Times New Roman"/>
          <w:b/>
          <w:bCs/>
          <w:sz w:val="30"/>
          <w:szCs w:val="30"/>
        </w:rPr>
      </w:pPr>
      <w:bookmarkStart w:id="4" w:name="_Toc43477368"/>
      <w:bookmarkStart w:id="5" w:name="_Toc238740050"/>
      <w:bookmarkStart w:id="6" w:name="_Toc25223089"/>
      <w:bookmarkStart w:id="7" w:name="_Toc30080893"/>
      <w:r>
        <w:rPr>
          <w:rFonts w:ascii="Times New Roman" w:eastAsia="黑体" w:hAnsi="Times New Roman" w:cs="Times New Roman"/>
          <w:b/>
          <w:bCs/>
          <w:sz w:val="30"/>
          <w:szCs w:val="30"/>
        </w:rPr>
        <w:lastRenderedPageBreak/>
        <w:t>第三节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供应商须知</w:t>
      </w:r>
      <w:bookmarkEnd w:id="4"/>
      <w:bookmarkEnd w:id="5"/>
    </w:p>
    <w:p w14:paraId="6D56BD33" w14:textId="77777777" w:rsidR="00BF5B68" w:rsidRDefault="00DD6618">
      <w:pPr>
        <w:jc w:val="center"/>
        <w:outlineLvl w:val="2"/>
        <w:rPr>
          <w:rFonts w:ascii="Times New Roman" w:eastAsia="黑体" w:hAnsi="Times New Roman" w:cs="Times New Roman"/>
          <w:sz w:val="30"/>
          <w:szCs w:val="30"/>
        </w:rPr>
      </w:pPr>
      <w:bookmarkStart w:id="8" w:name="_Toc75247473"/>
      <w:bookmarkStart w:id="9" w:name="_Toc43477369"/>
      <w:bookmarkStart w:id="10" w:name="_Toc133138752"/>
      <w:bookmarkStart w:id="11" w:name="_Toc78810846"/>
      <w:r>
        <w:rPr>
          <w:rFonts w:ascii="Times New Roman" w:eastAsia="黑体" w:hAnsi="Times New Roman" w:cs="Times New Roman"/>
          <w:sz w:val="30"/>
          <w:szCs w:val="30"/>
        </w:rPr>
        <w:t>一、总则</w:t>
      </w:r>
      <w:bookmarkEnd w:id="6"/>
      <w:bookmarkEnd w:id="7"/>
      <w:bookmarkEnd w:id="8"/>
      <w:bookmarkEnd w:id="9"/>
      <w:bookmarkEnd w:id="10"/>
      <w:bookmarkEnd w:id="11"/>
    </w:p>
    <w:p w14:paraId="33A53501"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12" w:name="_Toc495481470"/>
      <w:bookmarkStart w:id="13" w:name="_Toc446683484"/>
      <w:bookmarkStart w:id="14" w:name="_Toc30080894"/>
      <w:bookmarkStart w:id="15" w:name="_Toc43477370"/>
      <w:bookmarkStart w:id="16" w:name="_Toc8284255"/>
      <w:bookmarkStart w:id="17" w:name="_Toc25223090"/>
      <w:r>
        <w:rPr>
          <w:rFonts w:ascii="Times New Roman" w:eastAsia="宋体" w:hAnsi="Times New Roman" w:cs="Times New Roman"/>
          <w:b/>
          <w:color w:val="000000"/>
          <w:szCs w:val="20"/>
        </w:rPr>
        <w:t>项目概况</w:t>
      </w:r>
      <w:bookmarkEnd w:id="12"/>
      <w:bookmarkEnd w:id="13"/>
      <w:bookmarkEnd w:id="14"/>
      <w:bookmarkEnd w:id="15"/>
      <w:bookmarkEnd w:id="16"/>
      <w:bookmarkEnd w:id="17"/>
    </w:p>
    <w:p w14:paraId="63EF3B5B"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根据等有关法律、法规和规章的规定，本采购项目已具备采购条件，现对本采购项目进行询价采购。</w:t>
      </w:r>
    </w:p>
    <w:p w14:paraId="6BC503A6"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0029DF3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项目名称：</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6165B1E0"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实施地点：</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1565B73F"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项目概况：</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7A3397B7"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采购内容：</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285051A6"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采购方式：</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2C59250C"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18" w:name="_Toc43477371"/>
      <w:bookmarkStart w:id="19" w:name="_Toc446683485"/>
      <w:bookmarkStart w:id="20" w:name="_Toc495481471"/>
      <w:bookmarkStart w:id="21" w:name="_Toc25223091"/>
      <w:bookmarkStart w:id="22" w:name="_Toc30080895"/>
      <w:bookmarkStart w:id="23" w:name="_Toc8284256"/>
      <w:r>
        <w:rPr>
          <w:rFonts w:ascii="Times New Roman" w:eastAsia="宋体" w:hAnsi="Times New Roman" w:cs="Times New Roman"/>
          <w:b/>
          <w:color w:val="000000"/>
          <w:szCs w:val="20"/>
        </w:rPr>
        <w:t>资金来源和落实情况</w:t>
      </w:r>
      <w:bookmarkEnd w:id="18"/>
      <w:bookmarkEnd w:id="19"/>
      <w:bookmarkEnd w:id="20"/>
      <w:bookmarkEnd w:id="21"/>
      <w:bookmarkEnd w:id="22"/>
      <w:bookmarkEnd w:id="23"/>
    </w:p>
    <w:p w14:paraId="72EF0BBB"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资金来源：</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57A204F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资金落实情况：</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7DA621B8"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24" w:name="_Toc446683486"/>
      <w:bookmarkStart w:id="25" w:name="_Toc25223092"/>
      <w:bookmarkStart w:id="26" w:name="_Toc43477372"/>
      <w:bookmarkStart w:id="27" w:name="_Toc495481472"/>
      <w:bookmarkStart w:id="28" w:name="_Toc30080896"/>
      <w:bookmarkStart w:id="29" w:name="_Toc8284257"/>
      <w:r>
        <w:rPr>
          <w:rFonts w:ascii="Times New Roman" w:eastAsia="宋体" w:hAnsi="Times New Roman" w:cs="Times New Roman"/>
          <w:b/>
          <w:color w:val="000000"/>
          <w:szCs w:val="20"/>
        </w:rPr>
        <w:t>服务期限</w:t>
      </w:r>
      <w:r>
        <w:rPr>
          <w:rFonts w:ascii="Times New Roman" w:eastAsia="宋体" w:hAnsi="Times New Roman" w:cs="Times New Roman"/>
          <w:b/>
          <w:color w:val="000000"/>
          <w:szCs w:val="20"/>
        </w:rPr>
        <w:t>/</w:t>
      </w:r>
      <w:r>
        <w:rPr>
          <w:rFonts w:ascii="Times New Roman" w:eastAsia="宋体" w:hAnsi="Times New Roman" w:cs="Times New Roman"/>
          <w:b/>
          <w:color w:val="000000"/>
          <w:szCs w:val="20"/>
        </w:rPr>
        <w:t>工期</w:t>
      </w:r>
      <w:r>
        <w:rPr>
          <w:rFonts w:ascii="Times New Roman" w:eastAsia="宋体" w:hAnsi="Times New Roman" w:cs="Times New Roman"/>
          <w:b/>
          <w:color w:val="000000"/>
          <w:szCs w:val="20"/>
        </w:rPr>
        <w:t>/</w:t>
      </w:r>
      <w:r>
        <w:rPr>
          <w:rFonts w:ascii="Times New Roman" w:eastAsia="宋体" w:hAnsi="Times New Roman" w:cs="Times New Roman"/>
          <w:b/>
          <w:color w:val="000000"/>
          <w:szCs w:val="20"/>
        </w:rPr>
        <w:t>交货期、质量要求、分包要求和标段划分情况</w:t>
      </w:r>
      <w:bookmarkEnd w:id="24"/>
      <w:bookmarkEnd w:id="25"/>
      <w:bookmarkEnd w:id="26"/>
      <w:bookmarkEnd w:id="27"/>
      <w:bookmarkEnd w:id="28"/>
      <w:bookmarkEnd w:id="29"/>
    </w:p>
    <w:p w14:paraId="69687871"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服务期限</w:t>
      </w:r>
      <w:r>
        <w:rPr>
          <w:rFonts w:ascii="Times New Roman" w:eastAsia="宋体" w:hAnsi="Times New Roman" w:cs="Times New Roman"/>
          <w:color w:val="000000"/>
          <w:szCs w:val="20"/>
        </w:rPr>
        <w:t>/</w:t>
      </w:r>
      <w:r>
        <w:rPr>
          <w:rFonts w:ascii="Times New Roman" w:eastAsia="宋体" w:hAnsi="Times New Roman" w:cs="Times New Roman"/>
          <w:color w:val="000000"/>
          <w:szCs w:val="20"/>
        </w:rPr>
        <w:t>工期</w:t>
      </w:r>
      <w:r>
        <w:rPr>
          <w:rFonts w:ascii="Times New Roman" w:eastAsia="宋体" w:hAnsi="Times New Roman" w:cs="Times New Roman"/>
          <w:color w:val="000000"/>
          <w:szCs w:val="20"/>
        </w:rPr>
        <w:t>/</w:t>
      </w:r>
      <w:r>
        <w:rPr>
          <w:rFonts w:ascii="Times New Roman" w:eastAsia="宋体" w:hAnsi="Times New Roman" w:cs="Times New Roman"/>
          <w:color w:val="000000"/>
          <w:szCs w:val="20"/>
        </w:rPr>
        <w:t>交货期：</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67E176C4"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质量要求：</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4F9636B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分包要求：</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50BEBBF6"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供应商拟在成交后将成交项目的部分工作进行分包的，应符合供应商须知前附表的规定，并在响应文件中</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说明。</w:t>
      </w:r>
    </w:p>
    <w:p w14:paraId="403DBB43"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分包供应商不得将分包项目再次分包。成交供应商应当就分包项目向采购单位负责，分包供应商就分包项目承担连带责任。</w:t>
      </w:r>
    </w:p>
    <w:p w14:paraId="1B45CC96"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标段划分情况：</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5FC668C3"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30" w:name="_Toc495481473"/>
      <w:bookmarkStart w:id="31" w:name="_Toc446683487"/>
      <w:bookmarkStart w:id="32" w:name="_Toc8284258"/>
      <w:bookmarkStart w:id="33" w:name="_Toc25223093"/>
      <w:bookmarkStart w:id="34" w:name="_Toc43477373"/>
      <w:bookmarkStart w:id="35" w:name="_Toc30080897"/>
      <w:r>
        <w:rPr>
          <w:rFonts w:ascii="Times New Roman" w:eastAsia="宋体" w:hAnsi="Times New Roman" w:cs="Times New Roman"/>
          <w:b/>
          <w:color w:val="000000"/>
          <w:szCs w:val="20"/>
        </w:rPr>
        <w:t>供应商资格要求</w:t>
      </w:r>
      <w:bookmarkEnd w:id="30"/>
      <w:bookmarkEnd w:id="31"/>
      <w:bookmarkEnd w:id="32"/>
      <w:bookmarkEnd w:id="33"/>
      <w:bookmarkEnd w:id="34"/>
      <w:bookmarkEnd w:id="35"/>
    </w:p>
    <w:p w14:paraId="59ADEB9D"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供应商应具备承担本采购项目的能力；具备国家有关规定或者采购文件规定的资格条件；且通过合法途径取得采购文件。</w:t>
      </w:r>
    </w:p>
    <w:p w14:paraId="0034B9A9"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供应商资格要求：</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01C330C9"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资格审查方式：</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38333ED3"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是否接受联合体报价：</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20FE0886"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由两个或两个以上法人组成一个联合体以一个供应商的身份共同报价时，还应符合以下要求：</w:t>
      </w:r>
    </w:p>
    <w:p w14:paraId="4C99B51A"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联合体各方均应具备承担本采购项目的相应资格条件。</w:t>
      </w:r>
    </w:p>
    <w:p w14:paraId="3FC577AB"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联合体各方应签订联合体报价协议，明确联合体的牵头人，明确约定各方拟承担的工作和责任，并将该联合体报价协议随报价文件一并提交给采购单位。</w:t>
      </w:r>
    </w:p>
    <w:p w14:paraId="158CB111"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除非另有规定或说明，本章中</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一词亦指联合体各成员。</w:t>
      </w:r>
    </w:p>
    <w:p w14:paraId="517199C3"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供应商不得存在下列情形之一：详见否决性条款摘要。</w:t>
      </w:r>
    </w:p>
    <w:p w14:paraId="0E24BDB6"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报价费用</w:t>
      </w:r>
    </w:p>
    <w:p w14:paraId="328EA9DD"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供应商准备和参加采购活动发生的费用自理。不论结果如何，采购单位均无承担的义务和责任。</w:t>
      </w:r>
    </w:p>
    <w:p w14:paraId="26174659"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保密</w:t>
      </w:r>
    </w:p>
    <w:p w14:paraId="65F28D9C"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参与采购活动的各方应对采购文件和报价文件中的商业和技术等秘密保密，违者应对由此造成的后果承担法律责任。</w:t>
      </w:r>
    </w:p>
    <w:p w14:paraId="252F8C3D"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踏勘现场</w:t>
      </w:r>
    </w:p>
    <w:p w14:paraId="2C23CF96"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采购单位将按照</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规定的时间和地点，组织供应商对本采购项目的现场及周围环境进行踏勘。以便供应商获取编制报价文件和签署合同所需的所有资料。</w:t>
      </w:r>
    </w:p>
    <w:p w14:paraId="74DF75A5"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供应商踏勘现场所发生的费用自理。</w:t>
      </w:r>
    </w:p>
    <w:p w14:paraId="3BB13812"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及其代表必须承担那些进入现场后，由于他们的行为所造成的人身伤害（不管是否致命）、财产损失或损坏，以及其它任何原因造成的损失、损坏或费用。采购单位在供应商及其代表考察过程中不承担任何费用及责任。</w:t>
      </w:r>
    </w:p>
    <w:p w14:paraId="18C0F191"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在现场考察中由采购单位提供的资料和数据，只是为了使供应商能够利用采购单位现有的资料。采购单位对供应商由此而做出的推论、解释和结论概不负责。</w:t>
      </w:r>
    </w:p>
    <w:p w14:paraId="3D001826" w14:textId="77777777" w:rsidR="00BF5B68" w:rsidRDefault="00DD6618">
      <w:pPr>
        <w:pStyle w:val="af5"/>
        <w:numPr>
          <w:ilvl w:val="1"/>
          <w:numId w:val="5"/>
        </w:numPr>
        <w:spacing w:line="360" w:lineRule="auto"/>
        <w:ind w:firstLine="422"/>
        <w:rPr>
          <w:rFonts w:ascii="Times New Roman" w:eastAsia="宋体" w:hAnsi="Times New Roman" w:cs="Times New Roman"/>
          <w:b/>
          <w:color w:val="000000"/>
          <w:szCs w:val="20"/>
        </w:rPr>
      </w:pPr>
      <w:r>
        <w:rPr>
          <w:rFonts w:ascii="Times New Roman" w:eastAsia="宋体" w:hAnsi="Times New Roman" w:cs="Times New Roman"/>
          <w:b/>
          <w:color w:val="000000"/>
          <w:szCs w:val="20"/>
        </w:rPr>
        <w:t>参与现场踏勘的供应商须提交营业执照（副本加盖公章）、授权委托书（加盖公章）和身份证复印件（加盖公章，验原件）。未提供上述资料的供应商将被拒绝踏勘现场。</w:t>
      </w:r>
    </w:p>
    <w:p w14:paraId="47AB46CA" w14:textId="77777777" w:rsidR="00BF5B68" w:rsidRDefault="00DD6618">
      <w:pPr>
        <w:jc w:val="center"/>
        <w:outlineLvl w:val="2"/>
        <w:rPr>
          <w:rFonts w:ascii="Times New Roman" w:eastAsia="黑体" w:hAnsi="Times New Roman" w:cs="Times New Roman"/>
          <w:sz w:val="30"/>
          <w:szCs w:val="30"/>
        </w:rPr>
      </w:pPr>
      <w:bookmarkStart w:id="36" w:name="_Toc78810847"/>
      <w:bookmarkStart w:id="37" w:name="_Toc133138753"/>
      <w:bookmarkStart w:id="38" w:name="_Toc75247474"/>
      <w:r>
        <w:rPr>
          <w:rFonts w:ascii="Times New Roman" w:eastAsia="黑体" w:hAnsi="Times New Roman" w:cs="Times New Roman"/>
          <w:sz w:val="30"/>
          <w:szCs w:val="30"/>
        </w:rPr>
        <w:t>二、采购文件</w:t>
      </w:r>
      <w:bookmarkEnd w:id="36"/>
      <w:bookmarkEnd w:id="37"/>
      <w:bookmarkEnd w:id="38"/>
    </w:p>
    <w:p w14:paraId="10C79D2F"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采购文件</w:t>
      </w:r>
    </w:p>
    <w:p w14:paraId="54E5D9D5"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本采购文件除以下内容外，采购单位在期间发出的采购文件补充、修改或澄清文件，均是采购文件的组成部分，对采购单位、</w:t>
      </w:r>
      <w:proofErr w:type="gramStart"/>
      <w:r>
        <w:rPr>
          <w:rFonts w:ascii="Times New Roman" w:eastAsia="宋体" w:hAnsi="Times New Roman" w:cs="Times New Roman"/>
          <w:color w:val="000000"/>
          <w:szCs w:val="20"/>
        </w:rPr>
        <w:t>供应商起约束</w:t>
      </w:r>
      <w:proofErr w:type="gramEnd"/>
      <w:r>
        <w:rPr>
          <w:rFonts w:ascii="Times New Roman" w:eastAsia="宋体" w:hAnsi="Times New Roman" w:cs="Times New Roman"/>
          <w:color w:val="000000"/>
          <w:szCs w:val="20"/>
        </w:rPr>
        <w:t>作用。</w:t>
      </w:r>
    </w:p>
    <w:p w14:paraId="10E29E58"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采购文件共五章，内容如下：</w:t>
      </w:r>
    </w:p>
    <w:p w14:paraId="60E140E7" w14:textId="77777777" w:rsidR="00BF5B68" w:rsidRDefault="00DD6618">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第一章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供应商须知</w:t>
      </w:r>
    </w:p>
    <w:p w14:paraId="3C83BAD4" w14:textId="77777777" w:rsidR="00BF5B68" w:rsidRDefault="00DD6618">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第二章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报价文件格式</w:t>
      </w:r>
    </w:p>
    <w:p w14:paraId="24A339D9" w14:textId="77777777" w:rsidR="00BF5B68" w:rsidRDefault="00DD6618">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第三章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合同条款及格式</w:t>
      </w:r>
    </w:p>
    <w:p w14:paraId="24EF03B7" w14:textId="77777777" w:rsidR="00BF5B68" w:rsidRDefault="00DD6618">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第四章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评审办法</w:t>
      </w:r>
    </w:p>
    <w:p w14:paraId="006E3AB5" w14:textId="77777777" w:rsidR="00BF5B68" w:rsidRDefault="00DD6618">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第五章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项目需求书</w:t>
      </w:r>
    </w:p>
    <w:p w14:paraId="1FCEE036"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供应商获取采购文件后，应仔细检查采购文件内容是否完整，如有残缺，应在获取采购文件后</w:t>
      </w:r>
      <w:r>
        <w:rPr>
          <w:rFonts w:ascii="Times New Roman" w:eastAsia="宋体" w:hAnsi="Times New Roman" w:cs="Times New Roman"/>
          <w:color w:val="000000"/>
          <w:szCs w:val="20"/>
        </w:rPr>
        <w:t>3</w:t>
      </w:r>
      <w:r>
        <w:rPr>
          <w:rFonts w:ascii="Times New Roman" w:eastAsia="宋体" w:hAnsi="Times New Roman" w:cs="Times New Roman"/>
          <w:color w:val="000000"/>
          <w:szCs w:val="20"/>
        </w:rPr>
        <w:t>日内向采购单位提出，以便补齐。否则，由此导致的不利后果由供应商自负。</w:t>
      </w:r>
    </w:p>
    <w:p w14:paraId="5E7C42C5"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供应商应认真阅读采购文件的内容，并按照采购文件的要求编制报价文件。报价文件应当对采购文件提出的实质性要求做出响应。</w:t>
      </w:r>
    </w:p>
    <w:p w14:paraId="601A6C06"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采购文件的质疑、答疑、补充、澄清、修改</w:t>
      </w:r>
    </w:p>
    <w:p w14:paraId="70AF0C47"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供应商对采购文件提出疑问，应在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规定的时间前按规定形式通知采购单位。逾期不予受理。</w:t>
      </w:r>
    </w:p>
    <w:p w14:paraId="0676E16E"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采购文件的答疑、补充、澄清、修改，将在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规定的时间前以书面形式发给所有被邀请的供应商，但不指明澄清问题的来源。</w:t>
      </w:r>
    </w:p>
    <w:p w14:paraId="19B2E027"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采购文件的答疑、补充、澄清、修改文件，都是采购文件的组成部分，与采购文件具有同等效力。当采购文件与采购文件的答疑、补充、澄清、修改文件内容不一致的，以发出时间最近开标日期的文件为准。</w:t>
      </w:r>
    </w:p>
    <w:p w14:paraId="7E4DEB91"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为使供应商有充分时间对采购文件的答疑、补充、澄清、修改文件进行研究，可酌情延长报价截止时间，具体时间将在采购文件的答疑、补充、澄清、修改文件中予以明确。若采购文件的答疑、补充、澄清、修改文件没有明确延长报价截止时间，即表示报价截止时间不延长。</w:t>
      </w:r>
    </w:p>
    <w:p w14:paraId="0E530ABF"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供应商在收到采购文件的答疑、补充、澄清、修改文件后</w:t>
      </w:r>
      <w:r>
        <w:rPr>
          <w:rFonts w:ascii="Times New Roman" w:eastAsia="宋体" w:hAnsi="Times New Roman" w:cs="Times New Roman"/>
          <w:color w:val="000000"/>
          <w:szCs w:val="20"/>
        </w:rPr>
        <w:t>24</w:t>
      </w:r>
      <w:r>
        <w:rPr>
          <w:rFonts w:ascii="Times New Roman" w:eastAsia="宋体" w:hAnsi="Times New Roman" w:cs="Times New Roman"/>
          <w:color w:val="000000"/>
          <w:szCs w:val="20"/>
        </w:rPr>
        <w:t>小时内，应按要求以书面形式通知采购单位，确认已收到该文件。否则，因供应商未及时查收文件导致的不良后果由供应商承担。</w:t>
      </w:r>
    </w:p>
    <w:p w14:paraId="22CFF89C" w14:textId="77777777" w:rsidR="00BF5B68" w:rsidRDefault="00DD6618">
      <w:pPr>
        <w:jc w:val="center"/>
        <w:outlineLvl w:val="2"/>
        <w:rPr>
          <w:rFonts w:ascii="Times New Roman" w:eastAsia="黑体" w:hAnsi="Times New Roman" w:cs="Times New Roman"/>
          <w:sz w:val="30"/>
          <w:szCs w:val="30"/>
        </w:rPr>
      </w:pPr>
      <w:bookmarkStart w:id="39" w:name="_Toc133138754"/>
      <w:bookmarkStart w:id="40" w:name="_Toc75247475"/>
      <w:bookmarkStart w:id="41" w:name="_Toc78810848"/>
      <w:r>
        <w:rPr>
          <w:rFonts w:ascii="Times New Roman" w:eastAsia="黑体" w:hAnsi="Times New Roman" w:cs="Times New Roman"/>
          <w:sz w:val="30"/>
          <w:szCs w:val="30"/>
        </w:rPr>
        <w:t>三、报价文件</w:t>
      </w:r>
      <w:bookmarkEnd w:id="39"/>
      <w:bookmarkEnd w:id="40"/>
      <w:bookmarkEnd w:id="41"/>
    </w:p>
    <w:p w14:paraId="1F814D7E"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报价文件的语言及计量单位</w:t>
      </w:r>
    </w:p>
    <w:p w14:paraId="3E86A5ED"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供应商提交的报价文件以及供应商与采购单位之间就有关报价的所有往来通知、函件必须用中文书写。</w:t>
      </w:r>
    </w:p>
    <w:p w14:paraId="4E98560E"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供应商随报价文件提供的支持文件、印刷文献等若带有另一种语言，必须附中</w:t>
      </w:r>
      <w:r>
        <w:rPr>
          <w:rFonts w:ascii="Times New Roman" w:eastAsia="宋体" w:hAnsi="Times New Roman" w:cs="Times New Roman"/>
          <w:color w:val="000000"/>
          <w:szCs w:val="20"/>
        </w:rPr>
        <w:lastRenderedPageBreak/>
        <w:t>文译文，以便于理解报价文件，以中文译文为准。如报价文件未附中文译文，该资料不予认可，由此导致的不利后果由供应商自负。</w:t>
      </w:r>
    </w:p>
    <w:p w14:paraId="452A3293"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报价文件中的专业术语，须附中文注释。否则，按照本节第</w:t>
      </w:r>
      <w:r>
        <w:rPr>
          <w:rFonts w:ascii="Times New Roman" w:eastAsia="宋体" w:hAnsi="Times New Roman" w:cs="Times New Roman"/>
          <w:color w:val="000000"/>
          <w:szCs w:val="20"/>
        </w:rPr>
        <w:t>10.1.1</w:t>
      </w:r>
      <w:r>
        <w:rPr>
          <w:rFonts w:ascii="Times New Roman" w:eastAsia="宋体" w:hAnsi="Times New Roman" w:cs="Times New Roman"/>
          <w:color w:val="000000"/>
          <w:szCs w:val="20"/>
        </w:rPr>
        <w:t>条规定执行。</w:t>
      </w:r>
    </w:p>
    <w:p w14:paraId="7EE302E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除在采购文件中另有规定外，计量单位应使用中华人民共和国法定计量单位。</w:t>
      </w:r>
    </w:p>
    <w:p w14:paraId="65F4098C"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报价文件的构成及份数</w:t>
      </w:r>
    </w:p>
    <w:p w14:paraId="5E1F3CC3"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报价文件的构成及份数见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6F6AFD2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联合体报价的还应提交联合体报价协议。</w:t>
      </w:r>
    </w:p>
    <w:p w14:paraId="767F763F"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报价货币</w:t>
      </w:r>
    </w:p>
    <w:p w14:paraId="12E83312"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本项目报价采用的币种见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70FBE778"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w:t>
      </w:r>
    </w:p>
    <w:p w14:paraId="0AEBCDB3"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报价为供应商的报价文件中提出的各项支付费用的金额总和，包括国家规定的增值税税金。除</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另有规定外，增值税税金按一般计税方法计算。供应商的报价应保证在报价有效期内有效，在合同执行期内固定不变。</w:t>
      </w:r>
    </w:p>
    <w:p w14:paraId="133EFD1C"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报价应包括货物的价格，以及为提供货物而产生的运费、保险费、安装调试费、培训费、后续服务等的费用（适用于货物类项目）。</w:t>
      </w:r>
    </w:p>
    <w:p w14:paraId="7280CDAC"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应包括软件费用（含用户费用）、软件实施过程有关需求调研、设计开发、测试、安装、培训、人员驻场费用、资料费等一切费用，免费维护期内的修改升级服务等在招标范围之内的全部费用（适用于软件系统类项目）。</w:t>
      </w:r>
    </w:p>
    <w:p w14:paraId="525F29A8"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应充分了解项目的总体情况以及影响投标报价的其他因素。</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的投标报价应包括第五章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和合同条款所列的各项内容的全部。</w:t>
      </w:r>
    </w:p>
    <w:p w14:paraId="27CDFAB5"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供应商应根据第五章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填报总价和分项报价，每个分项报价只允许有一个报价，任何有选择的报价将不予接受。</w:t>
      </w:r>
    </w:p>
    <w:p w14:paraId="2417C214"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报价中未填单价或合价的部分，将被视为该费用已包括在其他有价款的单价或合价内，采购单位将</w:t>
      </w:r>
      <w:proofErr w:type="gramStart"/>
      <w:r>
        <w:rPr>
          <w:rFonts w:ascii="Times New Roman" w:eastAsia="宋体" w:hAnsi="Times New Roman" w:cs="Times New Roman"/>
          <w:color w:val="000000"/>
          <w:szCs w:val="20"/>
        </w:rPr>
        <w:t>不</w:t>
      </w:r>
      <w:proofErr w:type="gramEnd"/>
      <w:r>
        <w:rPr>
          <w:rFonts w:ascii="Times New Roman" w:eastAsia="宋体" w:hAnsi="Times New Roman" w:cs="Times New Roman"/>
          <w:color w:val="000000"/>
          <w:szCs w:val="20"/>
        </w:rPr>
        <w:t>另行支付。</w:t>
      </w:r>
    </w:p>
    <w:p w14:paraId="3E7D4851" w14:textId="77777777" w:rsidR="00BF5B68" w:rsidRDefault="00DD6618">
      <w:pPr>
        <w:pStyle w:val="af5"/>
        <w:numPr>
          <w:ilvl w:val="3"/>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应按工程量清单中列出的工程项目填报综合单价和合价。任何有选择的报价将不予接受，每一项目只允许有一个报价。</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未</w:t>
      </w:r>
      <w:proofErr w:type="gramStart"/>
      <w:r>
        <w:rPr>
          <w:rFonts w:ascii="Times New Roman" w:eastAsia="宋体" w:hAnsi="Times New Roman" w:cs="Times New Roman"/>
          <w:color w:val="000000"/>
          <w:szCs w:val="20"/>
        </w:rPr>
        <w:t>填综合</w:t>
      </w:r>
      <w:proofErr w:type="gramEnd"/>
      <w:r>
        <w:rPr>
          <w:rFonts w:ascii="Times New Roman" w:eastAsia="宋体" w:hAnsi="Times New Roman" w:cs="Times New Roman"/>
          <w:color w:val="000000"/>
          <w:szCs w:val="20"/>
        </w:rPr>
        <w:t>单价或合价的工程项目，将被视为该项费用已包括在其它有价款的综合单价或合价内，任何与此有关的工程价款，</w:t>
      </w:r>
      <w:r>
        <w:rPr>
          <w:rFonts w:ascii="Times New Roman" w:eastAsia="宋体" w:hAnsi="Times New Roman" w:cs="Times New Roman" w:hint="eastAsia"/>
          <w:color w:val="000000"/>
          <w:szCs w:val="20"/>
        </w:rPr>
        <w:t>采购单位</w:t>
      </w:r>
      <w:r>
        <w:rPr>
          <w:rFonts w:ascii="Times New Roman" w:eastAsia="宋体" w:hAnsi="Times New Roman" w:cs="Times New Roman"/>
          <w:color w:val="000000"/>
          <w:szCs w:val="20"/>
        </w:rPr>
        <w:t>将</w:t>
      </w:r>
      <w:proofErr w:type="gramStart"/>
      <w:r>
        <w:rPr>
          <w:rFonts w:ascii="Times New Roman" w:eastAsia="宋体" w:hAnsi="Times New Roman" w:cs="Times New Roman"/>
          <w:color w:val="000000"/>
          <w:szCs w:val="20"/>
        </w:rPr>
        <w:t>不</w:t>
      </w:r>
      <w:proofErr w:type="gramEnd"/>
      <w:r>
        <w:rPr>
          <w:rFonts w:ascii="Times New Roman" w:eastAsia="宋体" w:hAnsi="Times New Roman" w:cs="Times New Roman"/>
          <w:color w:val="000000"/>
          <w:szCs w:val="20"/>
        </w:rPr>
        <w:t>另行支付（适用于施工类项目）。</w:t>
      </w:r>
    </w:p>
    <w:p w14:paraId="674C171A"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供应商若是提供了可变动报价或包含价格调整要求，其报价将会被拒绝。</w:t>
      </w:r>
    </w:p>
    <w:p w14:paraId="6D1F2BD1"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供应商若是提供了两个以上（含两个）报价，且未明确哪个是有效报价，其报</w:t>
      </w:r>
      <w:r>
        <w:rPr>
          <w:rFonts w:ascii="Times New Roman" w:eastAsia="宋体" w:hAnsi="Times New Roman" w:cs="Times New Roman"/>
          <w:color w:val="000000"/>
          <w:szCs w:val="20"/>
        </w:rPr>
        <w:lastRenderedPageBreak/>
        <w:t>价将会被拒绝（除允许提供备选方案的）。</w:t>
      </w:r>
    </w:p>
    <w:p w14:paraId="5FE0D5ED"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工程建设标准和技术规范要求的费用应包括在报价中（适用于施工类项目）。</w:t>
      </w:r>
    </w:p>
    <w:p w14:paraId="4F7BDF9B"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供应商应先到实施地点踏勘以充分了解项目位置、道路、储存空间、装卸限制及任何其它足以影响报价的情况，任何因忽视或误解实施地点情况而导致的索赔或服务期限延长申请将不获批准。</w:t>
      </w:r>
    </w:p>
    <w:p w14:paraId="5E3E1679"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除非采购单位通过修改采购文件予以更正，否则，采购单位应按工程量清单中的项目和数量进行报价（适用于施工类项目）。</w:t>
      </w:r>
    </w:p>
    <w:p w14:paraId="0EF0FFA5"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安全文明施工措施费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应当作为非竞争性费用，在报价中单列（但应计入总价）。</w:t>
      </w:r>
      <w:r>
        <w:rPr>
          <w:rFonts w:ascii="Times New Roman" w:eastAsia="宋体" w:hAnsi="Times New Roman" w:cs="Times New Roman"/>
          <w:color w:val="000000"/>
          <w:szCs w:val="20"/>
        </w:rPr>
        <w:t>“</w:t>
      </w:r>
      <w:r>
        <w:rPr>
          <w:rFonts w:ascii="Times New Roman" w:eastAsia="宋体" w:hAnsi="Times New Roman" w:cs="Times New Roman"/>
          <w:color w:val="000000"/>
          <w:szCs w:val="20"/>
        </w:rPr>
        <w:t>安全文明措施费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包括临时设施费、安全施工费、文明施工费、环境保护费（适用于施工类项目）。</w:t>
      </w:r>
    </w:p>
    <w:p w14:paraId="4E8C0EB1"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采购单位不接受任何免费赠送的服务。如有，将按缺漏项处理。</w:t>
      </w:r>
    </w:p>
    <w:p w14:paraId="6E1C8D84"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报价上限：见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586DEC66"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有效的报价：见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0C12F12E"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最低报价不得低于成本。</w:t>
      </w:r>
    </w:p>
    <w:p w14:paraId="4DBB294F"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响应担保</w:t>
      </w:r>
    </w:p>
    <w:p w14:paraId="202C8D00"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响应担保是为了避免采购单位因供应商的行为而蒙受损失。采购单位可根据本节规定的条件没收其响应担保。</w:t>
      </w:r>
    </w:p>
    <w:p w14:paraId="6829EF8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供应商应按</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的规定提交响应担保。响应担保是报价文件的组成部分。</w:t>
      </w:r>
    </w:p>
    <w:p w14:paraId="2BD7B0B1"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联合体报价的，其响应担保由联合体牵头人提交。</w:t>
      </w:r>
    </w:p>
    <w:p w14:paraId="0CA2402F"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响应担保的提供人必须与提交报价文件的供应商一致。</w:t>
      </w:r>
    </w:p>
    <w:p w14:paraId="4785024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对于未按采购文件要求提交响应担保的，其报价将会被拒绝。</w:t>
      </w:r>
    </w:p>
    <w:p w14:paraId="54B5F26D"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响应担保的退还。出现下列情形之一时，采购单位将在</w:t>
      </w:r>
      <w:r>
        <w:rPr>
          <w:rFonts w:ascii="Times New Roman" w:eastAsia="宋体" w:hAnsi="Times New Roman" w:cs="Times New Roman"/>
          <w:color w:val="000000"/>
          <w:szCs w:val="20"/>
        </w:rPr>
        <w:t>20</w:t>
      </w:r>
      <w:r>
        <w:rPr>
          <w:rFonts w:ascii="Times New Roman" w:eastAsia="宋体" w:hAnsi="Times New Roman" w:cs="Times New Roman"/>
          <w:color w:val="000000"/>
          <w:szCs w:val="20"/>
        </w:rPr>
        <w:t>个工作日内予以退还：</w:t>
      </w:r>
    </w:p>
    <w:p w14:paraId="6322311D"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采购单位与成交人签署了合同协议书；</w:t>
      </w:r>
    </w:p>
    <w:p w14:paraId="31C3067E"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采购过程中因正当理由被采购单位宣布终止；</w:t>
      </w:r>
    </w:p>
    <w:p w14:paraId="21DCEB43"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需重新组织采购；</w:t>
      </w:r>
    </w:p>
    <w:p w14:paraId="333A3ADD"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报价有效期满而供应商不同意</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延长的。</w:t>
      </w:r>
    </w:p>
    <w:p w14:paraId="5BF0FBBD"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响应担保的没收。出现下列情形之一时，响应担保将被没收：</w:t>
      </w:r>
    </w:p>
    <w:p w14:paraId="46F65821"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在本项目招投标过程中有违法、违规行为并被查实，如围标、串标、陪标、资质或业绩造假等的</w:t>
      </w:r>
      <w:r>
        <w:rPr>
          <w:rFonts w:ascii="宋体" w:eastAsia="宋体" w:hAnsi="宋体" w:cs="宋体" w:hint="eastAsia"/>
          <w:color w:val="0000FF"/>
          <w:kern w:val="0"/>
          <w:szCs w:val="21"/>
        </w:rPr>
        <w:t>；</w:t>
      </w:r>
    </w:p>
    <w:p w14:paraId="739FB4FD"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color w:val="0000FF"/>
          <w:kern w:val="0"/>
          <w:szCs w:val="21"/>
        </w:rPr>
        <w:lastRenderedPageBreak/>
        <w:t>故意捏造事实、伪造证明材料进行虚假恶意投诉</w:t>
      </w:r>
      <w:r>
        <w:rPr>
          <w:rFonts w:ascii="宋体" w:eastAsia="宋体" w:hAnsi="宋体" w:cs="宋体" w:hint="eastAsia"/>
          <w:color w:val="0000FF"/>
          <w:kern w:val="0"/>
          <w:szCs w:val="21"/>
        </w:rPr>
        <w:t>；</w:t>
      </w:r>
    </w:p>
    <w:p w14:paraId="50EF474B"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对招标工作人员或其利益关系人行贿并被查实的</w:t>
      </w:r>
      <w:r>
        <w:rPr>
          <w:rFonts w:ascii="宋体" w:eastAsia="宋体" w:hAnsi="宋体" w:cs="宋体" w:hint="eastAsia"/>
          <w:color w:val="0000FF"/>
          <w:kern w:val="0"/>
          <w:szCs w:val="21"/>
        </w:rPr>
        <w:t>；</w:t>
      </w:r>
    </w:p>
    <w:p w14:paraId="068EEBFB"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对招标工作人员或其利益关系人进行威胁或恐吓且被查实的</w:t>
      </w:r>
      <w:r>
        <w:rPr>
          <w:rFonts w:ascii="宋体" w:eastAsia="宋体" w:hAnsi="宋体" w:cs="宋体" w:hint="eastAsia"/>
          <w:color w:val="0000FF"/>
          <w:kern w:val="0"/>
          <w:szCs w:val="21"/>
        </w:rPr>
        <w:t>；</w:t>
      </w:r>
    </w:p>
    <w:p w14:paraId="33FFA698"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在投标有效期内撤回其投标或放弃其投标的</w:t>
      </w:r>
      <w:r>
        <w:rPr>
          <w:rFonts w:ascii="宋体" w:eastAsia="宋体" w:hAnsi="宋体" w:cs="宋体" w:hint="eastAsia"/>
          <w:color w:val="0000FF"/>
          <w:kern w:val="0"/>
          <w:szCs w:val="21"/>
        </w:rPr>
        <w:t>；</w:t>
      </w:r>
    </w:p>
    <w:p w14:paraId="71A6E7B6"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成交</w:t>
      </w:r>
      <w:r>
        <w:rPr>
          <w:rFonts w:ascii="宋体" w:eastAsia="宋体" w:hAnsi="宋体" w:cs="宋体"/>
          <w:color w:val="0000FF"/>
          <w:kern w:val="0"/>
          <w:szCs w:val="21"/>
        </w:rPr>
        <w:t>人无正当理由不与</w:t>
      </w:r>
      <w:r>
        <w:rPr>
          <w:rFonts w:ascii="宋体" w:eastAsia="宋体" w:hAnsi="宋体" w:cs="宋体" w:hint="eastAsia"/>
          <w:color w:val="0000FF"/>
          <w:kern w:val="0"/>
          <w:szCs w:val="21"/>
        </w:rPr>
        <w:t>采购</w:t>
      </w:r>
      <w:r>
        <w:rPr>
          <w:rFonts w:ascii="宋体" w:eastAsia="宋体" w:hAnsi="宋体" w:cs="宋体"/>
          <w:color w:val="0000FF"/>
          <w:kern w:val="0"/>
          <w:szCs w:val="21"/>
        </w:rPr>
        <w:t>人订立合同，在签订合同时向</w:t>
      </w:r>
      <w:r>
        <w:rPr>
          <w:rFonts w:ascii="宋体" w:eastAsia="宋体" w:hAnsi="宋体" w:cs="宋体" w:hint="eastAsia"/>
          <w:color w:val="0000FF"/>
          <w:kern w:val="0"/>
          <w:szCs w:val="21"/>
        </w:rPr>
        <w:t>采购</w:t>
      </w:r>
      <w:r>
        <w:rPr>
          <w:rFonts w:ascii="宋体" w:eastAsia="宋体" w:hAnsi="宋体" w:cs="宋体"/>
          <w:color w:val="0000FF"/>
          <w:kern w:val="0"/>
          <w:szCs w:val="21"/>
        </w:rPr>
        <w:t>人提出附加条件</w:t>
      </w:r>
      <w:r>
        <w:rPr>
          <w:rFonts w:ascii="宋体" w:eastAsia="宋体" w:hAnsi="宋体" w:cs="宋体" w:hint="eastAsia"/>
          <w:color w:val="0000FF"/>
          <w:kern w:val="0"/>
          <w:szCs w:val="21"/>
        </w:rPr>
        <w:t>；</w:t>
      </w:r>
    </w:p>
    <w:p w14:paraId="2B1430CC"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未按招标文件要求缴纳相关费用</w:t>
      </w:r>
      <w:r>
        <w:rPr>
          <w:rFonts w:ascii="宋体" w:eastAsia="宋体" w:hAnsi="宋体" w:cs="宋体" w:hint="eastAsia"/>
          <w:color w:val="0000FF"/>
          <w:kern w:val="0"/>
          <w:szCs w:val="21"/>
        </w:rPr>
        <w:t>的；</w:t>
      </w:r>
    </w:p>
    <w:p w14:paraId="40A0C95E"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供应商有不真实报价或有违法违规行为的；</w:t>
      </w:r>
    </w:p>
    <w:p w14:paraId="7359EB05"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成交人未能在规定时间内提交履约担保或拒绝与采购单位签订合同的；</w:t>
      </w:r>
    </w:p>
    <w:p w14:paraId="5B9A10C8"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供应商资质证书或安全生产许可证被暂扣或吊销，但</w:t>
      </w:r>
      <w:proofErr w:type="gramStart"/>
      <w:r>
        <w:rPr>
          <w:rFonts w:ascii="Times New Roman" w:eastAsia="宋体" w:hAnsi="Times New Roman" w:cs="Times New Roman"/>
          <w:color w:val="000000"/>
          <w:szCs w:val="20"/>
        </w:rPr>
        <w:t>仍参与</w:t>
      </w:r>
      <w:proofErr w:type="gramEnd"/>
      <w:r>
        <w:rPr>
          <w:rFonts w:ascii="Times New Roman" w:eastAsia="宋体" w:hAnsi="Times New Roman" w:cs="Times New Roman"/>
          <w:color w:val="000000"/>
          <w:szCs w:val="20"/>
        </w:rPr>
        <w:t>报价的。</w:t>
      </w:r>
    </w:p>
    <w:p w14:paraId="4082AD23"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报价有效期</w:t>
      </w:r>
    </w:p>
    <w:p w14:paraId="7038E171"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报价有效期应符合</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的规定。在此期间，所有报价均保持有效。</w:t>
      </w:r>
    </w:p>
    <w:p w14:paraId="512DA210"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在原报价有效期结束前，出现特殊情况，采购单位可要求供应商延长其报价有效期。相应的要求即回复均应以书面形式</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。供应商同意延长的，不得要求或被允许修改其报价文件的实质性内容，同时相应地延长其响应担保的有效期；供应</w:t>
      </w:r>
      <w:proofErr w:type="gramStart"/>
      <w:r>
        <w:rPr>
          <w:rFonts w:ascii="Times New Roman" w:eastAsia="宋体" w:hAnsi="Times New Roman" w:cs="Times New Roman"/>
          <w:color w:val="000000"/>
          <w:szCs w:val="20"/>
        </w:rPr>
        <w:t>商拒绝</w:t>
      </w:r>
      <w:proofErr w:type="gramEnd"/>
      <w:r>
        <w:rPr>
          <w:rFonts w:ascii="Times New Roman" w:eastAsia="宋体" w:hAnsi="Times New Roman" w:cs="Times New Roman"/>
          <w:color w:val="000000"/>
          <w:szCs w:val="20"/>
        </w:rPr>
        <w:t>延长的，其报价失效，但供应商有权收回其响应担保。</w:t>
      </w:r>
    </w:p>
    <w:p w14:paraId="5EAF1CF2"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报价文件的编制</w:t>
      </w:r>
    </w:p>
    <w:p w14:paraId="7EF667A5"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认真阅读采购文件的全部内容（包括采购文件的补充、修改及澄清文件），并严格履行采购文件规定的各项规定、要求。如果供应商不能履行采购文件的规定和要求，或者随报价文件提供的证明材料不能对采购文件的要求</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实质性响应，可能导致其报价被拒绝。</w:t>
      </w:r>
    </w:p>
    <w:p w14:paraId="4DF32F2F"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报价文件应按采购文件规定的格式进行编写，如有必要，可增加附页，作为报价文件的组成部分。其中响应函在满足采购文件实质性要求的基础上，可以提出比采购文件要求更有利于采购单位的承诺。</w:t>
      </w:r>
    </w:p>
    <w:p w14:paraId="0565FCDD"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报价文件应对采购文件有关服务期限、报价有效期、质量要求、技术标准等实质性内容</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响应。报价文件在满足采购文件实质性要求的基础上，可以提出比采购文件要求更有利于采购单位的承诺。报价文件对采购文件未提出异议的条款，均被视为接受和同意。</w:t>
      </w:r>
    </w:p>
    <w:p w14:paraId="34A25525"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报价文件应用不褪色的材料书写或打印，由供应商的法定代表人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负责人或授权代理人签字并</w:t>
      </w:r>
      <w:proofErr w:type="gramStart"/>
      <w:r>
        <w:rPr>
          <w:rFonts w:ascii="Times New Roman" w:eastAsia="宋体" w:hAnsi="Times New Roman" w:cs="Times New Roman"/>
          <w:color w:val="000000"/>
          <w:szCs w:val="20"/>
        </w:rPr>
        <w:t>盖供应</w:t>
      </w:r>
      <w:proofErr w:type="gramEnd"/>
      <w:r>
        <w:rPr>
          <w:rFonts w:ascii="Times New Roman" w:eastAsia="宋体" w:hAnsi="Times New Roman" w:cs="Times New Roman"/>
          <w:color w:val="000000"/>
          <w:szCs w:val="20"/>
        </w:rPr>
        <w:t>商公章。由供应商的法定代表人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负责人签字的，应附法定代表人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负责人身份证明，由代理人签字的，应附法定代表人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负责人签署的授权委托书。签字及盖章的具体要求见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52A94262"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报价文件正本和副本应分别装订成册，并编制目录，具体装订要求见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。报价文件封面应清楚地标记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的字样。若报价文件均未标记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，均视为正本。当正本与副本不一致时，以正本为准。</w:t>
      </w:r>
    </w:p>
    <w:p w14:paraId="4264908E"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报价文件的电子版本（光盘或</w:t>
      </w:r>
      <w:r>
        <w:rPr>
          <w:rFonts w:ascii="Times New Roman" w:eastAsia="宋体" w:hAnsi="Times New Roman" w:cs="Times New Roman"/>
          <w:color w:val="000000"/>
          <w:szCs w:val="20"/>
        </w:rPr>
        <w:t>U</w:t>
      </w:r>
      <w:r>
        <w:rPr>
          <w:rFonts w:ascii="Times New Roman" w:eastAsia="宋体" w:hAnsi="Times New Roman" w:cs="Times New Roman"/>
          <w:color w:val="000000"/>
          <w:szCs w:val="20"/>
        </w:rPr>
        <w:t>盘）内容应与纸质报价文件完全一致，应建立目录并分级保存，应保证目录清晰、内容完整。文件应为</w:t>
      </w:r>
      <w:r>
        <w:rPr>
          <w:rFonts w:ascii="Times New Roman" w:eastAsia="宋体" w:hAnsi="Times New Roman" w:cs="Times New Roman"/>
          <w:color w:val="000000"/>
          <w:szCs w:val="20"/>
        </w:rPr>
        <w:t>PDF</w:t>
      </w:r>
      <w:r>
        <w:rPr>
          <w:rFonts w:ascii="Times New Roman" w:eastAsia="宋体" w:hAnsi="Times New Roman" w:cs="Times New Roman"/>
          <w:color w:val="000000"/>
          <w:szCs w:val="20"/>
        </w:rPr>
        <w:t>和</w:t>
      </w:r>
      <w:r>
        <w:rPr>
          <w:rFonts w:ascii="Times New Roman" w:eastAsia="宋体" w:hAnsi="Times New Roman" w:cs="Times New Roman"/>
          <w:color w:val="000000"/>
          <w:szCs w:val="20"/>
        </w:rPr>
        <w:t>Word</w:t>
      </w:r>
      <w:r>
        <w:rPr>
          <w:rFonts w:ascii="Times New Roman" w:eastAsia="宋体" w:hAnsi="Times New Roman" w:cs="Times New Roman"/>
          <w:color w:val="000000"/>
          <w:szCs w:val="20"/>
        </w:rPr>
        <w:t>格式。当电子版本与纸质</w:t>
      </w:r>
      <w:proofErr w:type="gramStart"/>
      <w:r>
        <w:rPr>
          <w:rFonts w:ascii="Times New Roman" w:eastAsia="宋体" w:hAnsi="Times New Roman" w:cs="Times New Roman"/>
          <w:color w:val="000000"/>
          <w:szCs w:val="20"/>
        </w:rPr>
        <w:t>版存在</w:t>
      </w:r>
      <w:proofErr w:type="gramEnd"/>
      <w:r>
        <w:rPr>
          <w:rFonts w:ascii="Times New Roman" w:eastAsia="宋体" w:hAnsi="Times New Roman" w:cs="Times New Roman"/>
          <w:color w:val="000000"/>
          <w:szCs w:val="20"/>
        </w:rPr>
        <w:t>不一致时，以纸质版为准。</w:t>
      </w:r>
    </w:p>
    <w:p w14:paraId="270A6118"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除商务标以外，在其他标书内不得包含任何有关价格信息，否则，其报价将会被拒绝。（适用于二阶段开标的项目）</w:t>
      </w:r>
    </w:p>
    <w:p w14:paraId="543B9076"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报价文件的密封和标记</w:t>
      </w:r>
    </w:p>
    <w:p w14:paraId="0C21E84B"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报价文件的密封和标记要求见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0BD94E88"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封套上应写明的内容见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2AA65D3F"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未按本节要求密封和标记的报价文件，采购单位不予受理。</w:t>
      </w:r>
    </w:p>
    <w:p w14:paraId="4B54094F"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采购单位不承担报价文件错放或提前开封的责任。错放、混放的报价文件，采购单位不予受理。</w:t>
      </w:r>
    </w:p>
    <w:p w14:paraId="71F60A37"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报价文件的递交</w:t>
      </w:r>
    </w:p>
    <w:p w14:paraId="06F2DD1D"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规定的报价截止时间前递交报价文件。</w:t>
      </w:r>
    </w:p>
    <w:p w14:paraId="2E196233"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供应商递交报价文件的地址：见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1ED90F01"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另有规定，供应商所递交的报价文件不予退还。</w:t>
      </w:r>
    </w:p>
    <w:p w14:paraId="08214FFD"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逾期送达的或者未送达指定地点的报价文件，采购单位不予受理。</w:t>
      </w:r>
    </w:p>
    <w:p w14:paraId="0106605A"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报价文件的修改和撤回</w:t>
      </w:r>
    </w:p>
    <w:p w14:paraId="6CAAFC16"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供应商已提交报价文件，在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规定的报价截止时间前，供应商可修改或撤回已递交的报价文件，但应以书面形式通知采购单位。</w:t>
      </w:r>
    </w:p>
    <w:p w14:paraId="7695DC50"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w:t>
      </w:r>
      <w:proofErr w:type="gramStart"/>
      <w:r>
        <w:rPr>
          <w:rFonts w:ascii="Times New Roman" w:eastAsia="宋体" w:hAnsi="Times New Roman" w:cs="Times New Roman"/>
          <w:color w:val="000000"/>
          <w:szCs w:val="20"/>
        </w:rPr>
        <w:t>商修改</w:t>
      </w:r>
      <w:proofErr w:type="gramEnd"/>
      <w:r>
        <w:rPr>
          <w:rFonts w:ascii="Times New Roman" w:eastAsia="宋体" w:hAnsi="Times New Roman" w:cs="Times New Roman"/>
          <w:color w:val="000000"/>
          <w:szCs w:val="20"/>
        </w:rPr>
        <w:t>或撤回已递交的报价文件的书面通知应按照本章规定的签字或盖章要求签字或盖章。</w:t>
      </w:r>
    </w:p>
    <w:p w14:paraId="6E31EC42"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修改的内容为报价文件的组成部分。修改的报价文件应按照本章的规定进行编制、密封、标记和递交，并标明</w:t>
      </w:r>
      <w:r>
        <w:rPr>
          <w:rFonts w:ascii="Times New Roman" w:eastAsia="宋体" w:hAnsi="Times New Roman" w:cs="Times New Roman"/>
          <w:color w:val="000000"/>
          <w:szCs w:val="20"/>
        </w:rPr>
        <w:t>“</w:t>
      </w:r>
      <w:r>
        <w:rPr>
          <w:rFonts w:ascii="Times New Roman" w:eastAsia="宋体" w:hAnsi="Times New Roman" w:cs="Times New Roman"/>
          <w:color w:val="000000"/>
          <w:szCs w:val="20"/>
        </w:rPr>
        <w:t>修改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字样。</w:t>
      </w:r>
    </w:p>
    <w:p w14:paraId="0C41A248" w14:textId="77777777" w:rsidR="00BF5B68" w:rsidRDefault="00DD6618">
      <w:pPr>
        <w:jc w:val="center"/>
        <w:outlineLvl w:val="2"/>
        <w:rPr>
          <w:rFonts w:ascii="Times New Roman" w:eastAsia="黑体" w:hAnsi="Times New Roman" w:cs="Times New Roman"/>
          <w:sz w:val="30"/>
          <w:szCs w:val="30"/>
        </w:rPr>
      </w:pPr>
      <w:bookmarkStart w:id="42" w:name="_Toc75247476"/>
      <w:bookmarkStart w:id="43" w:name="_Toc78810849"/>
      <w:bookmarkStart w:id="44" w:name="_Toc133138755"/>
      <w:r>
        <w:rPr>
          <w:rFonts w:ascii="Times New Roman" w:eastAsia="黑体" w:hAnsi="Times New Roman" w:cs="Times New Roman"/>
          <w:sz w:val="30"/>
          <w:szCs w:val="30"/>
        </w:rPr>
        <w:t>四、报价文件开启</w:t>
      </w:r>
      <w:bookmarkEnd w:id="42"/>
      <w:bookmarkEnd w:id="43"/>
      <w:bookmarkEnd w:id="44"/>
    </w:p>
    <w:p w14:paraId="4CFB52D6"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报价文件开启时间和地点</w:t>
      </w:r>
    </w:p>
    <w:p w14:paraId="60A5BBC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报价文件开启时间和地点见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51227C11"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开标会由采购单位主持，供应商自愿参加开标会，未参加开标会的，视为其认可开标程序和结果。参加开标会的供应商只可委托一名代表参加。参加开标会的供应商代表，须提供法定代表人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负责人证明书、授权委托书（法定代表人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负责人须签字）、委托代理人的身份证原件，以便采购单位现场查验。</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另有规定的，从其规定。</w:t>
      </w:r>
    </w:p>
    <w:p w14:paraId="32FE74CA"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报价文件开启程序</w:t>
      </w:r>
    </w:p>
    <w:p w14:paraId="66D33056"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主持人按下列程序开启报价文件：</w:t>
      </w:r>
    </w:p>
    <w:p w14:paraId="4EF253F8"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1</w:t>
      </w:r>
      <w:r>
        <w:rPr>
          <w:rFonts w:ascii="Times New Roman" w:eastAsia="宋体" w:hAnsi="Times New Roman" w:cs="Times New Roman"/>
          <w:color w:val="000000"/>
          <w:szCs w:val="20"/>
        </w:rPr>
        <w:t>）宣布开标纪律；</w:t>
      </w:r>
    </w:p>
    <w:p w14:paraId="418C2D2E"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2</w:t>
      </w:r>
      <w:r>
        <w:rPr>
          <w:rFonts w:ascii="Times New Roman" w:eastAsia="宋体" w:hAnsi="Times New Roman" w:cs="Times New Roman"/>
          <w:color w:val="000000"/>
          <w:szCs w:val="20"/>
        </w:rPr>
        <w:t>）公布在报价截止时间前递交报价文件的供应商名称，并点名确认供应商是否派人到场；</w:t>
      </w:r>
    </w:p>
    <w:p w14:paraId="39AE209E"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）宣布唱标人、采购单位代表、</w:t>
      </w:r>
      <w:proofErr w:type="gramStart"/>
      <w:r>
        <w:rPr>
          <w:rFonts w:ascii="Times New Roman" w:eastAsia="宋体" w:hAnsi="Times New Roman" w:cs="Times New Roman"/>
          <w:color w:val="000000"/>
          <w:szCs w:val="20"/>
        </w:rPr>
        <w:t>监标人</w:t>
      </w:r>
      <w:proofErr w:type="gramEnd"/>
      <w:r>
        <w:rPr>
          <w:rFonts w:ascii="Times New Roman" w:eastAsia="宋体" w:hAnsi="Times New Roman" w:cs="Times New Roman"/>
          <w:color w:val="000000"/>
          <w:szCs w:val="20"/>
        </w:rPr>
        <w:t>等有关人员姓名；</w:t>
      </w:r>
    </w:p>
    <w:p w14:paraId="68261E3E"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4</w:t>
      </w:r>
      <w:r>
        <w:rPr>
          <w:rFonts w:ascii="Times New Roman" w:eastAsia="宋体" w:hAnsi="Times New Roman" w:cs="Times New Roman"/>
          <w:color w:val="000000"/>
          <w:szCs w:val="20"/>
        </w:rPr>
        <w:t>）由供应商或其推选的代表检查报价文件的密封情况；</w:t>
      </w:r>
    </w:p>
    <w:p w14:paraId="1963305B"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5</w:t>
      </w:r>
      <w:r>
        <w:rPr>
          <w:rFonts w:ascii="Times New Roman" w:eastAsia="宋体" w:hAnsi="Times New Roman" w:cs="Times New Roman"/>
          <w:color w:val="000000"/>
          <w:szCs w:val="20"/>
        </w:rPr>
        <w:t>）按照递交报价文件的先后顺序确定并宣布报价文件开启顺序；</w:t>
      </w:r>
    </w:p>
    <w:p w14:paraId="0D42C1E4"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6</w:t>
      </w:r>
      <w:r>
        <w:rPr>
          <w:rFonts w:ascii="Times New Roman" w:eastAsia="宋体" w:hAnsi="Times New Roman" w:cs="Times New Roman"/>
          <w:color w:val="000000"/>
          <w:szCs w:val="20"/>
        </w:rPr>
        <w:t>）按照宣布的开启顺序当众开启报价文件，公布供应商名称、项目名称、报价，以及响应函中的其他主要内容，并由供应商代表进行述标和答辩；</w:t>
      </w:r>
    </w:p>
    <w:p w14:paraId="55150F75"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7</w:t>
      </w:r>
      <w:r>
        <w:rPr>
          <w:rFonts w:ascii="Times New Roman" w:eastAsia="宋体" w:hAnsi="Times New Roman" w:cs="Times New Roman"/>
          <w:color w:val="000000"/>
          <w:szCs w:val="20"/>
        </w:rPr>
        <w:t>）供应商代表、采购单位代表、监察代表、记录人等有关人员在开标记录表上签字确认；</w:t>
      </w:r>
    </w:p>
    <w:p w14:paraId="23FEEE39"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8</w:t>
      </w:r>
      <w:r>
        <w:rPr>
          <w:rFonts w:ascii="Times New Roman" w:eastAsia="宋体" w:hAnsi="Times New Roman" w:cs="Times New Roman"/>
          <w:color w:val="000000"/>
          <w:szCs w:val="20"/>
        </w:rPr>
        <w:t>）开标结束。</w:t>
      </w:r>
    </w:p>
    <w:p w14:paraId="0605B7B5"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供应商对开标程序和结果有异议的，须在开标结束前当场提出。</w:t>
      </w:r>
    </w:p>
    <w:p w14:paraId="24655AAB"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不予受理的报价文件</w:t>
      </w:r>
    </w:p>
    <w:p w14:paraId="5F5429A3"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报价文件不予受理的情形：详见否决性条款摘要。</w:t>
      </w:r>
    </w:p>
    <w:p w14:paraId="3ACE320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按本章相关规定判定为不予受理的报价文件，不予送交评审小组。</w:t>
      </w:r>
    </w:p>
    <w:p w14:paraId="1362DC6A"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供应商不足的情形</w:t>
      </w:r>
    </w:p>
    <w:p w14:paraId="52AE911E"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递交报价文件或评审小组</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无效标或者</w:t>
      </w:r>
      <w:proofErr w:type="gramStart"/>
      <w:r>
        <w:rPr>
          <w:rFonts w:ascii="Times New Roman" w:eastAsia="宋体" w:hAnsi="Times New Roman" w:cs="Times New Roman"/>
          <w:color w:val="000000"/>
          <w:szCs w:val="20"/>
        </w:rPr>
        <w:t>废标处理</w:t>
      </w:r>
      <w:proofErr w:type="gramEnd"/>
      <w:r>
        <w:rPr>
          <w:rFonts w:ascii="Times New Roman" w:eastAsia="宋体" w:hAnsi="Times New Roman" w:cs="Times New Roman"/>
          <w:color w:val="000000"/>
          <w:szCs w:val="20"/>
        </w:rPr>
        <w:t>后的供应商数量少于</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的（</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为采购项目确定的成交人数量），采购人可按照下述情形分别处理：</w:t>
      </w:r>
    </w:p>
    <w:p w14:paraId="0E021819"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w:t>
      </w:r>
      <w:r>
        <w:rPr>
          <w:rFonts w:ascii="Times New Roman" w:eastAsia="宋体" w:hAnsi="Times New Roman" w:cs="Times New Roman"/>
          <w:color w:val="000000"/>
          <w:szCs w:val="20"/>
        </w:rPr>
        <w:t>终止本次采购并重新组织采购</w:t>
      </w:r>
    </w:p>
    <w:p w14:paraId="016335A7"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3.1.1</w:t>
      </w:r>
      <w:r>
        <w:rPr>
          <w:rFonts w:ascii="Times New Roman" w:eastAsia="宋体" w:hAnsi="Times New Roman" w:cs="Times New Roman"/>
          <w:color w:val="000000"/>
          <w:szCs w:val="20"/>
        </w:rPr>
        <w:t>采购项目存在影响公平竞争情形的，采购单位应终止本次采购，并根据不同情形和原因，采取相应纠正措施，重新组织采购。</w:t>
      </w:r>
    </w:p>
    <w:p w14:paraId="560DEE7B"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23.1.2</w:t>
      </w:r>
      <w:r>
        <w:rPr>
          <w:rFonts w:ascii="Times New Roman" w:eastAsia="宋体" w:hAnsi="Times New Roman" w:cs="Times New Roman"/>
          <w:color w:val="000000"/>
          <w:szCs w:val="20"/>
        </w:rPr>
        <w:t>采购项目不存在影响公平竞争情形的，采购人也可以选择终止本次采购，采取相应完善措施，重新组织采购。</w:t>
      </w:r>
    </w:p>
    <w:p w14:paraId="6F82C1F8"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3.1.3</w:t>
      </w:r>
      <w:r>
        <w:rPr>
          <w:rFonts w:ascii="Times New Roman" w:eastAsia="宋体" w:hAnsi="Times New Roman" w:cs="Times New Roman" w:hint="eastAsia"/>
          <w:color w:val="000000"/>
          <w:szCs w:val="20"/>
        </w:rPr>
        <w:t>重新采购的项目，投标条件未发生变化的，经评审小组</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无效标或者</w:t>
      </w:r>
      <w:proofErr w:type="gramStart"/>
      <w:r>
        <w:rPr>
          <w:rFonts w:ascii="Times New Roman" w:eastAsia="宋体" w:hAnsi="Times New Roman" w:cs="Times New Roman" w:hint="eastAsia"/>
          <w:color w:val="000000"/>
          <w:szCs w:val="20"/>
        </w:rPr>
        <w:t>废标处理</w:t>
      </w:r>
      <w:proofErr w:type="gramEnd"/>
      <w:r>
        <w:rPr>
          <w:rFonts w:ascii="Times New Roman" w:eastAsia="宋体" w:hAnsi="Times New Roman" w:cs="Times New Roman" w:hint="eastAsia"/>
          <w:color w:val="000000"/>
          <w:szCs w:val="20"/>
        </w:rPr>
        <w:lastRenderedPageBreak/>
        <w:t>后合格供应商数量仍不足</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名</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评审小组</w:t>
      </w:r>
      <w:r>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的评审意见提交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w:t>
      </w:r>
      <w:proofErr w:type="gramStart"/>
      <w:r>
        <w:rPr>
          <w:rFonts w:ascii="Times New Roman" w:eastAsia="宋体" w:hAnsi="Times New Roman" w:cs="Times New Roman"/>
          <w:color w:val="000000"/>
          <w:szCs w:val="20"/>
        </w:rPr>
        <w:t>标程序</w:t>
      </w:r>
      <w:proofErr w:type="gramEnd"/>
      <w:r>
        <w:rPr>
          <w:rFonts w:ascii="Times New Roman" w:eastAsia="宋体" w:hAnsi="Times New Roman" w:cs="Times New Roman"/>
          <w:color w:val="000000"/>
          <w:szCs w:val="20"/>
        </w:rPr>
        <w:t>和方法从合格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或直接发包</w:t>
      </w:r>
      <w:r>
        <w:rPr>
          <w:rFonts w:ascii="Times New Roman" w:eastAsia="宋体" w:hAnsi="Times New Roman" w:cs="Times New Roman"/>
          <w:color w:val="000000"/>
          <w:szCs w:val="20"/>
        </w:rPr>
        <w:t>。</w:t>
      </w:r>
    </w:p>
    <w:p w14:paraId="065831DF"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w:t>
      </w:r>
      <w:r>
        <w:rPr>
          <w:rFonts w:ascii="Times New Roman" w:eastAsia="宋体" w:hAnsi="Times New Roman" w:cs="Times New Roman"/>
          <w:color w:val="000000"/>
          <w:szCs w:val="20"/>
        </w:rPr>
        <w:t>继续本次采购</w:t>
      </w:r>
    </w:p>
    <w:p w14:paraId="007DE559"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3.2.1</w:t>
      </w:r>
      <w:r>
        <w:rPr>
          <w:rFonts w:ascii="Times New Roman" w:eastAsia="宋体" w:hAnsi="Times New Roman" w:cs="Times New Roman"/>
          <w:color w:val="000000"/>
          <w:szCs w:val="20"/>
        </w:rPr>
        <w:t>采购项目不存在应终止采购的情形，且采购单位也没有自行选择终止本次采购的，采购单位应按照本节规定的程序继续开启报价文件，并按照本章规定的程序组织评审，完成采购项目的后续程序。</w:t>
      </w:r>
    </w:p>
    <w:p w14:paraId="78D436AF"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 xml:space="preserve">3.3 </w:t>
      </w:r>
      <w:r>
        <w:rPr>
          <w:rFonts w:ascii="Times New Roman" w:eastAsia="宋体" w:hAnsi="Times New Roman" w:cs="Times New Roman" w:hint="eastAsia"/>
          <w:color w:val="000000"/>
          <w:szCs w:val="20"/>
        </w:rPr>
        <w:t>采用</w:t>
      </w:r>
      <w:r>
        <w:rPr>
          <w:rFonts w:ascii="Times New Roman" w:eastAsia="宋体" w:hAnsi="Times New Roman" w:cs="Times New Roman"/>
          <w:color w:val="000000" w:themeColor="text1"/>
          <w:kern w:val="0"/>
          <w:szCs w:val="21"/>
        </w:rPr>
        <w:t>定性评审法评定分离的项目</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color w:val="000000"/>
          <w:szCs w:val="20"/>
        </w:rPr>
        <w:t>递交报价文件或评审小组</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无效标或者</w:t>
      </w:r>
      <w:proofErr w:type="gramStart"/>
      <w:r>
        <w:rPr>
          <w:rFonts w:ascii="Times New Roman" w:eastAsia="宋体" w:hAnsi="Times New Roman" w:cs="Times New Roman"/>
          <w:color w:val="000000"/>
          <w:szCs w:val="20"/>
        </w:rPr>
        <w:t>废标处理</w:t>
      </w:r>
      <w:proofErr w:type="gramEnd"/>
      <w:r>
        <w:rPr>
          <w:rFonts w:ascii="Times New Roman" w:eastAsia="宋体" w:hAnsi="Times New Roman" w:cs="Times New Roman"/>
          <w:color w:val="000000"/>
          <w:szCs w:val="20"/>
        </w:rPr>
        <w:t>后的供应商数量少于</w:t>
      </w:r>
      <w:r>
        <w:rPr>
          <w:rFonts w:ascii="Times New Roman" w:eastAsia="宋体" w:hAnsi="Times New Roman" w:cs="Times New Roman"/>
          <w:color w:val="000000"/>
          <w:szCs w:val="20"/>
        </w:rPr>
        <w:t>N+2</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，采购单位应当宣布本次采购失败，重新采购。重新采购的项目，投标条件未发生变化的，经评审小组</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无效标或者</w:t>
      </w:r>
      <w:proofErr w:type="gramStart"/>
      <w:r>
        <w:rPr>
          <w:rFonts w:ascii="Times New Roman" w:eastAsia="宋体" w:hAnsi="Times New Roman" w:cs="Times New Roman" w:hint="eastAsia"/>
          <w:color w:val="000000"/>
          <w:szCs w:val="20"/>
        </w:rPr>
        <w:t>废标处理</w:t>
      </w:r>
      <w:proofErr w:type="gramEnd"/>
      <w:r>
        <w:rPr>
          <w:rFonts w:ascii="Times New Roman" w:eastAsia="宋体" w:hAnsi="Times New Roman" w:cs="Times New Roman" w:hint="eastAsia"/>
          <w:color w:val="000000"/>
          <w:szCs w:val="20"/>
        </w:rPr>
        <w:t>后合格供应商数量仍不足</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名</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评审小组</w:t>
      </w:r>
      <w:r>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的评审意见提交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w:t>
      </w:r>
      <w:proofErr w:type="gramStart"/>
      <w:r>
        <w:rPr>
          <w:rFonts w:ascii="Times New Roman" w:eastAsia="宋体" w:hAnsi="Times New Roman" w:cs="Times New Roman"/>
          <w:color w:val="000000"/>
          <w:szCs w:val="20"/>
        </w:rPr>
        <w:t>标程序</w:t>
      </w:r>
      <w:proofErr w:type="gramEnd"/>
      <w:r>
        <w:rPr>
          <w:rFonts w:ascii="Times New Roman" w:eastAsia="宋体" w:hAnsi="Times New Roman" w:cs="Times New Roman"/>
          <w:color w:val="000000"/>
          <w:szCs w:val="20"/>
        </w:rPr>
        <w:t>和方法从合格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或直接发包</w:t>
      </w:r>
      <w:r>
        <w:rPr>
          <w:rFonts w:ascii="Times New Roman" w:eastAsia="宋体" w:hAnsi="Times New Roman" w:cs="Times New Roman"/>
          <w:color w:val="000000"/>
          <w:szCs w:val="20"/>
        </w:rPr>
        <w:t>。</w:t>
      </w:r>
    </w:p>
    <w:p w14:paraId="0042CFFD"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开标异常情况处理</w:t>
      </w:r>
    </w:p>
    <w:p w14:paraId="1E31D808"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开标结果如有疑似串通投标等异常情况，采购单位可以宣布报价程序无效或拒绝所有报价，不进入评审程序，重新组织采购。对受影响的供应商不承担任何责任。</w:t>
      </w:r>
    </w:p>
    <w:p w14:paraId="79396A72" w14:textId="77777777" w:rsidR="00BF5B68" w:rsidRDefault="00DD6618">
      <w:pPr>
        <w:jc w:val="center"/>
        <w:outlineLvl w:val="2"/>
        <w:rPr>
          <w:rFonts w:ascii="Times New Roman" w:eastAsia="黑体" w:hAnsi="Times New Roman" w:cs="Times New Roman"/>
          <w:sz w:val="30"/>
          <w:szCs w:val="30"/>
        </w:rPr>
      </w:pPr>
      <w:bookmarkStart w:id="45" w:name="_Toc75247477"/>
      <w:bookmarkStart w:id="46" w:name="_Toc78810850"/>
      <w:bookmarkStart w:id="47" w:name="_Toc133138756"/>
      <w:r>
        <w:rPr>
          <w:rFonts w:ascii="Times New Roman" w:eastAsia="黑体" w:hAnsi="Times New Roman" w:cs="Times New Roman" w:hint="eastAsia"/>
          <w:sz w:val="30"/>
          <w:szCs w:val="30"/>
        </w:rPr>
        <w:t>五、资格要求及审查</w:t>
      </w:r>
    </w:p>
    <w:p w14:paraId="2AB580D7"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供应商</w:t>
      </w:r>
      <w:r>
        <w:rPr>
          <w:rFonts w:ascii="Times New Roman" w:eastAsia="宋体" w:hAnsi="Times New Roman" w:cs="Times New Roman"/>
          <w:b/>
          <w:color w:val="000000"/>
          <w:szCs w:val="20"/>
        </w:rPr>
        <w:t>资格要求</w:t>
      </w:r>
    </w:p>
    <w:p w14:paraId="101C8177"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供应商应具备承担本次采购项目的资质条件、能力和信誉。</w:t>
      </w:r>
    </w:p>
    <w:p w14:paraId="309F5F0A"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拟派项目经理要求：</w:t>
      </w:r>
      <w:proofErr w:type="gramStart"/>
      <w:r>
        <w:rPr>
          <w:rFonts w:ascii="Times New Roman" w:eastAsia="宋体" w:hAnsi="Times New Roman" w:cs="Times New Roman"/>
          <w:color w:val="000000"/>
          <w:szCs w:val="20"/>
        </w:rPr>
        <w:t>见</w:t>
      </w:r>
      <w:r>
        <w:rPr>
          <w:rFonts w:ascii="Times New Roman" w:eastAsia="宋体" w:hAnsi="Times New Roman" w:cs="Times New Roman" w:hint="eastAsia"/>
          <w:color w:val="000000"/>
          <w:szCs w:val="20"/>
        </w:rPr>
        <w:t>供应</w:t>
      </w:r>
      <w:proofErr w:type="gramEnd"/>
      <w:r>
        <w:rPr>
          <w:rFonts w:ascii="Times New Roman" w:eastAsia="宋体" w:hAnsi="Times New Roman" w:cs="Times New Roman" w:hint="eastAsia"/>
          <w:color w:val="000000"/>
          <w:szCs w:val="20"/>
        </w:rPr>
        <w:t>商</w:t>
      </w:r>
      <w:r>
        <w:rPr>
          <w:rFonts w:ascii="Times New Roman" w:eastAsia="宋体" w:hAnsi="Times New Roman" w:cs="Times New Roman"/>
          <w:color w:val="000000"/>
          <w:szCs w:val="20"/>
        </w:rPr>
        <w:t>须知前附表。</w:t>
      </w:r>
    </w:p>
    <w:p w14:paraId="6D0DCDEF"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其他要求：</w:t>
      </w:r>
      <w:proofErr w:type="gramStart"/>
      <w:r>
        <w:rPr>
          <w:rFonts w:ascii="Times New Roman" w:eastAsia="宋体" w:hAnsi="Times New Roman" w:cs="Times New Roman"/>
          <w:color w:val="000000"/>
          <w:szCs w:val="20"/>
        </w:rPr>
        <w:t>见</w:t>
      </w:r>
      <w:r>
        <w:rPr>
          <w:rFonts w:ascii="Times New Roman" w:eastAsia="宋体" w:hAnsi="Times New Roman" w:cs="Times New Roman" w:hint="eastAsia"/>
          <w:color w:val="000000"/>
          <w:szCs w:val="20"/>
        </w:rPr>
        <w:t>供应</w:t>
      </w:r>
      <w:proofErr w:type="gramEnd"/>
      <w:r>
        <w:rPr>
          <w:rFonts w:ascii="Times New Roman" w:eastAsia="宋体" w:hAnsi="Times New Roman" w:cs="Times New Roman" w:hint="eastAsia"/>
          <w:color w:val="000000"/>
          <w:szCs w:val="20"/>
        </w:rPr>
        <w:t>商</w:t>
      </w:r>
      <w:r>
        <w:rPr>
          <w:rFonts w:ascii="Times New Roman" w:eastAsia="宋体" w:hAnsi="Times New Roman" w:cs="Times New Roman"/>
          <w:color w:val="000000"/>
          <w:szCs w:val="20"/>
        </w:rPr>
        <w:t>须知前附表。</w:t>
      </w:r>
    </w:p>
    <w:p w14:paraId="45A238B8"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须知前附表规定接受联合体投标的，除应符合本章第</w:t>
      </w:r>
      <w:r>
        <w:rPr>
          <w:rFonts w:ascii="Times New Roman" w:eastAsia="宋体" w:hAnsi="Times New Roman" w:cs="Times New Roman"/>
          <w:color w:val="000000"/>
          <w:szCs w:val="20"/>
        </w:rPr>
        <w:t>25.1</w:t>
      </w:r>
      <w:r>
        <w:rPr>
          <w:rFonts w:ascii="Times New Roman" w:eastAsia="宋体" w:hAnsi="Times New Roman" w:cs="Times New Roman"/>
          <w:color w:val="000000"/>
          <w:szCs w:val="20"/>
        </w:rPr>
        <w:t>项和</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须知前附表的要求外，还应遵守以下规定：</w:t>
      </w:r>
    </w:p>
    <w:p w14:paraId="7B66BE16"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联合体各方应按</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文件提供的格式签订联合体协议书，明确联合体牵头人和各方权利义务，并承诺就</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项目向</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人承担连带责任；</w:t>
      </w:r>
    </w:p>
    <w:p w14:paraId="2F974AA1"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由同一专业的单位组成的联合体，按照资质等级较低的单位确定资质等级；</w:t>
      </w:r>
    </w:p>
    <w:p w14:paraId="5A16C70C"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联合体各方不得再以自己名义单独或参加其他联合体在本次</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项目中</w:t>
      </w:r>
      <w:r>
        <w:rPr>
          <w:rFonts w:ascii="Times New Roman" w:eastAsia="宋体" w:hAnsi="Times New Roman" w:cs="Times New Roman" w:hint="eastAsia"/>
          <w:color w:val="000000"/>
          <w:szCs w:val="20"/>
        </w:rPr>
        <w:t>报价</w:t>
      </w:r>
      <w:r>
        <w:rPr>
          <w:rFonts w:ascii="Times New Roman" w:eastAsia="宋体" w:hAnsi="Times New Roman" w:cs="Times New Roman"/>
          <w:color w:val="000000"/>
          <w:szCs w:val="20"/>
        </w:rPr>
        <w:t>，</w:t>
      </w:r>
      <w:proofErr w:type="gramStart"/>
      <w:r>
        <w:rPr>
          <w:rFonts w:ascii="Times New Roman" w:eastAsia="宋体" w:hAnsi="Times New Roman" w:cs="Times New Roman"/>
          <w:color w:val="000000"/>
          <w:szCs w:val="20"/>
        </w:rPr>
        <w:t>否则各</w:t>
      </w:r>
      <w:proofErr w:type="gramEnd"/>
      <w:r>
        <w:rPr>
          <w:rFonts w:ascii="Times New Roman" w:eastAsia="宋体" w:hAnsi="Times New Roman" w:cs="Times New Roman"/>
          <w:color w:val="000000"/>
          <w:szCs w:val="20"/>
        </w:rPr>
        <w:t>相关</w:t>
      </w:r>
      <w:r>
        <w:rPr>
          <w:rFonts w:ascii="Times New Roman" w:eastAsia="宋体" w:hAnsi="Times New Roman" w:cs="Times New Roman" w:hint="eastAsia"/>
          <w:color w:val="000000"/>
          <w:szCs w:val="20"/>
        </w:rPr>
        <w:t>报价文件</w:t>
      </w:r>
      <w:r>
        <w:rPr>
          <w:rFonts w:ascii="Times New Roman" w:eastAsia="宋体" w:hAnsi="Times New Roman" w:cs="Times New Roman"/>
          <w:color w:val="000000"/>
          <w:szCs w:val="20"/>
        </w:rPr>
        <w:t>均无效。</w:t>
      </w:r>
    </w:p>
    <w:p w14:paraId="36DEF8EB"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资格审查</w:t>
      </w:r>
    </w:p>
    <w:p w14:paraId="230015E1"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lastRenderedPageBreak/>
        <w:t>资格审查由资格审查委员会负责，资格审查委员会可由评审小组担任或采购人自行组建，在开标后对各供应商资格进行审查。</w:t>
      </w:r>
    </w:p>
    <w:p w14:paraId="55542FA7"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资格审查委员会由</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名以上单数组成，招标代理人员参与资格审查的，其人员不得超过总人数的</w:t>
      </w:r>
      <w:r>
        <w:rPr>
          <w:rFonts w:ascii="Times New Roman" w:eastAsia="宋体" w:hAnsi="Times New Roman" w:cs="Times New Roman"/>
          <w:color w:val="000000"/>
          <w:szCs w:val="20"/>
        </w:rPr>
        <w:t>1/3</w:t>
      </w:r>
      <w:r>
        <w:rPr>
          <w:rFonts w:ascii="Times New Roman" w:eastAsia="宋体" w:hAnsi="Times New Roman" w:cs="Times New Roman"/>
          <w:color w:val="000000"/>
          <w:szCs w:val="20"/>
        </w:rPr>
        <w:t>。</w:t>
      </w:r>
    </w:p>
    <w:p w14:paraId="19B50E7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资格审查委员严格对照采购文件中要求的供应商资格条件，逐个审查供应商递交的资格审查文件，审核判断供应商是否满足该资格条件。</w:t>
      </w:r>
    </w:p>
    <w:p w14:paraId="51F96557"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审查过程中如出现疑问，资格审查委员可要求供应商进行澄清说明，并根据采购文件设置的条件要求进行判断；如出现供应商资格不符合采购文件设置条件的，应当向供应</w:t>
      </w:r>
      <w:proofErr w:type="gramStart"/>
      <w:r>
        <w:rPr>
          <w:rFonts w:ascii="Times New Roman" w:eastAsia="宋体" w:hAnsi="Times New Roman" w:cs="Times New Roman" w:hint="eastAsia"/>
          <w:color w:val="000000"/>
          <w:szCs w:val="20"/>
        </w:rPr>
        <w:t>商说明</w:t>
      </w:r>
      <w:proofErr w:type="gramEnd"/>
      <w:r>
        <w:rPr>
          <w:rFonts w:ascii="Times New Roman" w:eastAsia="宋体" w:hAnsi="Times New Roman" w:cs="Times New Roman" w:hint="eastAsia"/>
          <w:color w:val="000000"/>
          <w:szCs w:val="20"/>
        </w:rPr>
        <w:t>情况，并允许供应商答辩，记录有关情况。</w:t>
      </w:r>
    </w:p>
    <w:p w14:paraId="67B1A095"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拟进行资格审查澄清、答辩的代表由资格审查委员会核对身份。</w:t>
      </w:r>
    </w:p>
    <w:p w14:paraId="246A5623"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资格审查委员会要求供应商进行澄清、答辩，但供应商在</w:t>
      </w:r>
      <w:r>
        <w:rPr>
          <w:rFonts w:ascii="Times New Roman" w:eastAsia="宋体" w:hAnsi="Times New Roman" w:cs="Times New Roman"/>
          <w:color w:val="000000"/>
          <w:szCs w:val="20"/>
        </w:rPr>
        <w:t>资格审查委员会</w:t>
      </w:r>
      <w:r>
        <w:rPr>
          <w:rFonts w:ascii="Times New Roman" w:eastAsia="宋体" w:hAnsi="Times New Roman" w:cs="Times New Roman" w:hint="eastAsia"/>
          <w:color w:val="000000"/>
          <w:szCs w:val="20"/>
        </w:rPr>
        <w:t>规定时间内未派出人员及时</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澄清、答辩的，资格审查委员会将可能</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不利于供应商的判定。</w:t>
      </w:r>
    </w:p>
    <w:p w14:paraId="1E7746A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全部供应商的资格审查材料审查完毕后，资格审查委员会出具资格审查报告。资格审查合格供应商少于</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家的，</w:t>
      </w:r>
      <w:r>
        <w:rPr>
          <w:rFonts w:ascii="Times New Roman" w:eastAsia="宋体" w:hAnsi="Times New Roman" w:cs="Times New Roman" w:hint="eastAsia"/>
          <w:color w:val="000000"/>
          <w:szCs w:val="20"/>
        </w:rPr>
        <w:t>由采购人根据供应商不足有关规定执行</w:t>
      </w:r>
      <w:r>
        <w:rPr>
          <w:rFonts w:ascii="Times New Roman" w:eastAsia="宋体" w:hAnsi="Times New Roman" w:cs="Times New Roman"/>
          <w:color w:val="000000"/>
          <w:szCs w:val="20"/>
        </w:rPr>
        <w:t>。</w:t>
      </w:r>
    </w:p>
    <w:p w14:paraId="60DEF2AC" w14:textId="77777777" w:rsidR="00BF5B68" w:rsidRDefault="00DD6618">
      <w:pPr>
        <w:jc w:val="center"/>
        <w:outlineLvl w:val="2"/>
        <w:rPr>
          <w:rFonts w:ascii="Times New Roman" w:eastAsia="黑体" w:hAnsi="Times New Roman" w:cs="Times New Roman"/>
          <w:sz w:val="30"/>
          <w:szCs w:val="30"/>
        </w:rPr>
      </w:pPr>
      <w:r>
        <w:rPr>
          <w:rFonts w:ascii="Times New Roman" w:eastAsia="黑体" w:hAnsi="Times New Roman" w:cs="Times New Roman" w:hint="eastAsia"/>
          <w:sz w:val="30"/>
          <w:szCs w:val="30"/>
        </w:rPr>
        <w:t>六</w:t>
      </w:r>
      <w:r>
        <w:rPr>
          <w:rFonts w:ascii="Times New Roman" w:eastAsia="黑体" w:hAnsi="Times New Roman" w:cs="Times New Roman"/>
          <w:sz w:val="30"/>
          <w:szCs w:val="30"/>
        </w:rPr>
        <w:t>、评审</w:t>
      </w:r>
      <w:bookmarkEnd w:id="45"/>
      <w:bookmarkEnd w:id="46"/>
      <w:bookmarkEnd w:id="47"/>
    </w:p>
    <w:p w14:paraId="6410A78B"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评审小组</w:t>
      </w:r>
    </w:p>
    <w:p w14:paraId="6DF87162"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评标由采购单位依法组建的评审小组负责。评审小组由采购单位或其委托的招标代理机构熟悉相关业务的代表，以及有关技术、经济等方面的专家</w:t>
      </w:r>
      <w:r>
        <w:rPr>
          <w:rFonts w:ascii="Times New Roman" w:eastAsia="宋体" w:hAnsi="Times New Roman" w:cs="Times New Roman"/>
          <w:color w:val="000000"/>
          <w:szCs w:val="20"/>
        </w:rPr>
        <w:t>3</w:t>
      </w:r>
      <w:r>
        <w:rPr>
          <w:rFonts w:ascii="Times New Roman" w:eastAsia="宋体" w:hAnsi="Times New Roman" w:cs="Times New Roman"/>
          <w:color w:val="000000"/>
          <w:szCs w:val="20"/>
        </w:rPr>
        <w:t>人或以上单数组成。</w:t>
      </w:r>
    </w:p>
    <w:p w14:paraId="6F22C066"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评审小组成员有下列情形之一的，应当回避：</w:t>
      </w:r>
    </w:p>
    <w:p w14:paraId="233BF661"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1</w:t>
      </w:r>
      <w:r>
        <w:rPr>
          <w:rFonts w:ascii="Times New Roman" w:eastAsia="宋体" w:hAnsi="Times New Roman" w:cs="Times New Roman"/>
          <w:color w:val="000000"/>
          <w:szCs w:val="20"/>
        </w:rPr>
        <w:t>）供应商或供应商的主要负责人的近亲属；</w:t>
      </w:r>
    </w:p>
    <w:p w14:paraId="4E679B50"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2</w:t>
      </w:r>
      <w:r>
        <w:rPr>
          <w:rFonts w:ascii="Times New Roman" w:eastAsia="宋体" w:hAnsi="Times New Roman" w:cs="Times New Roman"/>
          <w:color w:val="000000"/>
          <w:szCs w:val="20"/>
        </w:rPr>
        <w:t>）项目主管部门或者行政监督部门的人员；</w:t>
      </w:r>
    </w:p>
    <w:p w14:paraId="77BE2F1D"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3</w:t>
      </w:r>
      <w:r>
        <w:rPr>
          <w:rFonts w:ascii="Times New Roman" w:eastAsia="宋体" w:hAnsi="Times New Roman" w:cs="Times New Roman"/>
          <w:color w:val="000000"/>
          <w:szCs w:val="20"/>
        </w:rPr>
        <w:t>）与供应商有经济利益关系，可能影响对报价公正评审的；</w:t>
      </w:r>
    </w:p>
    <w:p w14:paraId="562270AF"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4</w:t>
      </w:r>
      <w:r>
        <w:rPr>
          <w:rFonts w:ascii="Times New Roman" w:eastAsia="宋体" w:hAnsi="Times New Roman" w:cs="Times New Roman"/>
          <w:color w:val="000000"/>
          <w:szCs w:val="20"/>
        </w:rPr>
        <w:t>）曾因在投标、评标以及其他于招标投标有关活动中从事违法行为而受过行政处罚或刑事处罚的；</w:t>
      </w:r>
    </w:p>
    <w:p w14:paraId="0249BAE0"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5</w:t>
      </w:r>
      <w:r>
        <w:rPr>
          <w:rFonts w:ascii="Times New Roman" w:eastAsia="宋体" w:hAnsi="Times New Roman" w:cs="Times New Roman"/>
          <w:color w:val="000000"/>
          <w:szCs w:val="20"/>
        </w:rPr>
        <w:t>）与供应商有其他利害关系的。</w:t>
      </w:r>
    </w:p>
    <w:p w14:paraId="6192D9E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评审过程中，评审小组成员有回避事由、擅离职守或者因健康等原因不能继续评审的，采购单位有权更换。被更换的评审小组成员</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的评审结论无效，由更换后的评审小组成员重新进行评审。</w:t>
      </w:r>
    </w:p>
    <w:p w14:paraId="59BF1591"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评审小组的职责：评审小组应根据采购文件规定的评审办法和评审标准，对报价文</w:t>
      </w:r>
      <w:r>
        <w:rPr>
          <w:rFonts w:ascii="Times New Roman" w:eastAsia="宋体" w:hAnsi="Times New Roman" w:cs="Times New Roman"/>
          <w:color w:val="000000"/>
          <w:szCs w:val="20"/>
        </w:rPr>
        <w:lastRenderedPageBreak/>
        <w:t>件进行系统地评审。评审小组根据采购文件的规定向采购单位推荐合格供应商，或根据采购单位的授权直接确定成交人。</w:t>
      </w:r>
    </w:p>
    <w:p w14:paraId="12AB3C90"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评审原则</w:t>
      </w:r>
    </w:p>
    <w:p w14:paraId="4E3F0E78"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评审活动遵循公平、公正、科学和择优的原则。评审小组的评审实行少数服从多数的原则，经评审小组成员表决半数以上通过的评审结果有效。</w:t>
      </w:r>
    </w:p>
    <w:p w14:paraId="641AE73C"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报价文件的初步评审</w:t>
      </w:r>
    </w:p>
    <w:p w14:paraId="7725DA3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由评审小组进行报价文件的初步评审。</w:t>
      </w:r>
    </w:p>
    <w:p w14:paraId="02323027"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报价文件有下列情形之一的，初步评审不通过，应作废标处理：</w:t>
      </w:r>
    </w:p>
    <w:p w14:paraId="5A6E017D"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《响应函》未按采购文件规定填写、漏填或内容填写错误且拒绝澄清的；</w:t>
      </w:r>
    </w:p>
    <w:p w14:paraId="493BF087"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供应商的报价是可变动价格的，或包含了价格调整要求的，或报价中提供两个（含两个）以上的报价且未声明哪个有效的（采购文件规定提交备选方案的除外）；</w:t>
      </w:r>
    </w:p>
    <w:p w14:paraId="1B874CE7"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两个（或多个）供应商相互间存在直接控股和被控股关系，或者同隶属于同一法定代表人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负责人的；</w:t>
      </w:r>
    </w:p>
    <w:p w14:paraId="309DF5F0"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采用暗标形式的，供应商在暗标部分报价文件内标注名称、印章、商标等标记符号，使得能够辨认</w:t>
      </w:r>
      <w:proofErr w:type="gramStart"/>
      <w:r>
        <w:rPr>
          <w:rFonts w:ascii="Times New Roman" w:eastAsia="宋体" w:hAnsi="Times New Roman" w:cs="Times New Roman"/>
          <w:color w:val="000000"/>
          <w:szCs w:val="20"/>
        </w:rPr>
        <w:t>出供应</w:t>
      </w:r>
      <w:proofErr w:type="gramEnd"/>
      <w:r>
        <w:rPr>
          <w:rFonts w:ascii="Times New Roman" w:eastAsia="宋体" w:hAnsi="Times New Roman" w:cs="Times New Roman"/>
          <w:color w:val="000000"/>
          <w:szCs w:val="20"/>
        </w:rPr>
        <w:t>商或其专业技术人员身份的；</w:t>
      </w:r>
    </w:p>
    <w:p w14:paraId="36F0BE9F"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评审小组根据采购文件的规定对报价文件的报价进行调整，供应商不接受调整方式、调整后价格，或调整后价格超出报价上限的；</w:t>
      </w:r>
    </w:p>
    <w:p w14:paraId="4CCDA9B6"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供应商资格条件不符合国家有关规定和采购文件要求的（适用于资格后审的项目）。</w:t>
      </w:r>
    </w:p>
    <w:p w14:paraId="08F47DB1"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报价文件的详细评审</w:t>
      </w:r>
    </w:p>
    <w:p w14:paraId="2686A939"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评审小组根据采购文件规定的评审办法和评审标准，对各供应商的报价文件分别进行详细评审。</w:t>
      </w:r>
    </w:p>
    <w:p w14:paraId="1716B2D8"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报价文件的重大偏离</w:t>
      </w:r>
    </w:p>
    <w:p w14:paraId="5CD7D8B7"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报价文件存在重大偏离的，应作废标处理。下列情况属于重大偏离：</w:t>
      </w:r>
    </w:p>
    <w:p w14:paraId="5FA1D2E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供应商以他人名义投标或者出现下列串通投标、弄虚作假投标情形</w:t>
      </w:r>
    </w:p>
    <w:p w14:paraId="5E259DE5"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不同供应商的报价文件内容存在非正常一致的；</w:t>
      </w:r>
    </w:p>
    <w:p w14:paraId="64274530"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不同供应商的报价文件错漏之处一致的；</w:t>
      </w:r>
    </w:p>
    <w:p w14:paraId="51962AF6"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不同供应商的报价或者报价组成异常一致或呈规律性变化的；</w:t>
      </w:r>
    </w:p>
    <w:p w14:paraId="08FB081F"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不同供应商的报价文件由同一单位或者同一个人编制的；</w:t>
      </w:r>
    </w:p>
    <w:p w14:paraId="21733E31"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不同供应商的报价文件载明的项目负责人与主要技术人员出现同一人的；</w:t>
      </w:r>
    </w:p>
    <w:p w14:paraId="5D25A8BA"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不同供应商的报价文件相互混装的；</w:t>
      </w:r>
    </w:p>
    <w:p w14:paraId="08C6D9FD"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不同供应商委托同一人报价的；</w:t>
      </w:r>
    </w:p>
    <w:p w14:paraId="4FA58066"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不同供应商聘请同一人为其报价提供技术或经济咨询服务的，但采购项目本身要求采用专有技术的除外；</w:t>
      </w:r>
    </w:p>
    <w:p w14:paraId="1B3B9975"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的投标保证金从同一单位或者个人的账户转出；</w:t>
      </w:r>
    </w:p>
    <w:p w14:paraId="587ACD28"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评审小组认定的其他串通投标情形。</w:t>
      </w:r>
    </w:p>
    <w:p w14:paraId="7A1D6573"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报价文件不满足采购文件规定的任何一项实质性要求的；</w:t>
      </w:r>
    </w:p>
    <w:p w14:paraId="54C9D886"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报价文件对采购文件规定的非实质性要求的偏离超出允许偏离的最大范围或最高项数的；</w:t>
      </w:r>
    </w:p>
    <w:p w14:paraId="5E846E4F"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供应商拒不按评审小组要求对报价文件进行澄清、说明、补正的。</w:t>
      </w:r>
    </w:p>
    <w:p w14:paraId="1988C08B"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报价文件的细微偏离</w:t>
      </w:r>
    </w:p>
    <w:p w14:paraId="2E4F40EE"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细微偏离是指报价文件在实质上响应采购文件要求，但在个别地方存在漏项或者提供了不完整的技术信息和数据等情况，并且补正这些漏项或者不完整不会对其他供应</w:t>
      </w:r>
      <w:proofErr w:type="gramStart"/>
      <w:r>
        <w:rPr>
          <w:rFonts w:ascii="Times New Roman" w:eastAsia="宋体" w:hAnsi="Times New Roman" w:cs="Times New Roman"/>
          <w:color w:val="000000"/>
          <w:szCs w:val="20"/>
        </w:rPr>
        <w:t>商造成</w:t>
      </w:r>
      <w:proofErr w:type="gramEnd"/>
      <w:r>
        <w:rPr>
          <w:rFonts w:ascii="Times New Roman" w:eastAsia="宋体" w:hAnsi="Times New Roman" w:cs="Times New Roman"/>
          <w:color w:val="000000"/>
          <w:szCs w:val="20"/>
        </w:rPr>
        <w:t>不公平的结果。细微偏离不影响报价文件的有效性。</w:t>
      </w:r>
    </w:p>
    <w:p w14:paraId="317AB949"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评审小组可以要求供应商对存在细微偏离进行补正并提供相关材料，供应商拒不改正的，在详细评审时可以对细微偏离按照不利于该供应商的原则进行调整，且供应商不得因此提出任何异议。</w:t>
      </w:r>
    </w:p>
    <w:p w14:paraId="4C2302A8"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报价的调整方法</w:t>
      </w:r>
    </w:p>
    <w:p w14:paraId="7629B867"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供应商的报价如出现算术错误</w:t>
      </w:r>
      <w:r>
        <w:rPr>
          <w:rFonts w:ascii="Times New Roman" w:eastAsia="宋体" w:hAnsi="Times New Roman" w:cs="Times New Roman" w:hint="eastAsia"/>
          <w:color w:val="000000"/>
          <w:szCs w:val="20"/>
        </w:rPr>
        <w:t>，评审小组认为需要供应商</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必要澄清、说明的，应当通知该供应商。供应商的澄清、说明应当采用书面形式，并不得超出报价文件的范围或者改变报价文件的实质性内容。评审小组不得暗示或者诱导供应商</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澄清、说明，不得接受供应商主动提出的澄清、说明。评审小组</w:t>
      </w:r>
      <w:r>
        <w:rPr>
          <w:rFonts w:ascii="Times New Roman" w:eastAsia="宋体" w:hAnsi="Times New Roman" w:cs="Times New Roman"/>
          <w:color w:val="000000"/>
          <w:szCs w:val="20"/>
        </w:rPr>
        <w:t>按以下</w:t>
      </w:r>
      <w:r>
        <w:rPr>
          <w:rFonts w:ascii="Times New Roman" w:eastAsia="宋体" w:hAnsi="Times New Roman" w:cs="Times New Roman" w:hint="eastAsia"/>
          <w:color w:val="000000"/>
          <w:szCs w:val="20"/>
        </w:rPr>
        <w:t>原则</w:t>
      </w:r>
      <w:r>
        <w:rPr>
          <w:rFonts w:ascii="Times New Roman" w:eastAsia="宋体" w:hAnsi="Times New Roman" w:cs="Times New Roman"/>
          <w:color w:val="000000"/>
          <w:szCs w:val="20"/>
        </w:rPr>
        <w:t>进行调整：</w:t>
      </w:r>
    </w:p>
    <w:p w14:paraId="39942B4C"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报价文件中大写金额与小写金额不一致的，以大写金额为准；</w:t>
      </w:r>
    </w:p>
    <w:p w14:paraId="044DE166" w14:textId="77777777" w:rsidR="00BF5B68" w:rsidRDefault="00DD6618">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总金额与按单价金额计算的总金额不一致的，以单价计算的总金额为准，但单价金额小数点有明显错误的除外</w:t>
      </w:r>
      <w:r>
        <w:rPr>
          <w:rFonts w:ascii="Times New Roman" w:eastAsia="宋体" w:hAnsi="Times New Roman" w:cs="Times New Roman" w:hint="eastAsia"/>
          <w:color w:val="000000"/>
          <w:szCs w:val="20"/>
        </w:rPr>
        <w:t>。</w:t>
      </w:r>
    </w:p>
    <w:p w14:paraId="3ACCB0EA"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供应商的报价如果出现缺项、漏项或是修改了本采购项目第五章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中列明项目的数量情况的，评审小组应根据具体评标办法和评审标准，按照不利于该供应商的原则进行调整，且供应商不得因此提出任何异议。</w:t>
      </w:r>
    </w:p>
    <w:p w14:paraId="59ABD6F3"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如果出现多报或超出本采购项目第五章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中列明项目的数量情况的，评审小组应根据具体评审办法和评审标准，按照不利于该供应商的原则进行调整，且供应商不</w:t>
      </w:r>
      <w:r>
        <w:rPr>
          <w:rFonts w:ascii="Times New Roman" w:eastAsia="宋体" w:hAnsi="Times New Roman" w:cs="Times New Roman"/>
          <w:color w:val="000000"/>
          <w:szCs w:val="20"/>
        </w:rPr>
        <w:lastRenderedPageBreak/>
        <w:t>得因此提出任何异议。</w:t>
      </w:r>
    </w:p>
    <w:p w14:paraId="30620F3B"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按照</w:t>
      </w:r>
      <w:r>
        <w:rPr>
          <w:rFonts w:ascii="Times New Roman" w:eastAsia="宋体" w:hAnsi="Times New Roman" w:cs="Times New Roman" w:hint="eastAsia"/>
          <w:color w:val="000000"/>
          <w:szCs w:val="20"/>
        </w:rPr>
        <w:t>上述</w:t>
      </w:r>
      <w:r>
        <w:rPr>
          <w:rFonts w:ascii="Times New Roman" w:eastAsia="宋体" w:hAnsi="Times New Roman" w:cs="Times New Roman"/>
          <w:color w:val="000000"/>
          <w:szCs w:val="20"/>
        </w:rPr>
        <w:t>规定的调整方法确定的调整后报价，须取得供应商同意并确认。如果供应商拒不接受调整方法以及调整后的报价，其报价将被拒绝。</w:t>
      </w:r>
    </w:p>
    <w:p w14:paraId="3CEF13F0"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报价文件的澄清和答辩人的要求</w:t>
      </w:r>
    </w:p>
    <w:p w14:paraId="3ADCBF4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评审小组可以要求供应商对报价文件含义不明确的内容作必要的澄清、说明，供应商应当进行澄清、说明，但不得超出报价文件的范围或改变报价文件的实质性内容。澄清答辩可采用电话或现场两种方式进行。</w:t>
      </w:r>
    </w:p>
    <w:p w14:paraId="41A389A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评审小组要求供应商进行答辩，但供应商在评审小组规定的时间内未派出代表及时</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答辩的，评审小组将根据采购文件规定</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不利于供应商的判定，供应商不得因此提出任何异议。</w:t>
      </w:r>
    </w:p>
    <w:p w14:paraId="39E554C4"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无效标和废标的处理</w:t>
      </w:r>
    </w:p>
    <w:p w14:paraId="2DF1AF68"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除法律、法规、规章、规范性文件规定以及本采购文件否决性条款单列的无效标</w:t>
      </w:r>
      <w:proofErr w:type="gramStart"/>
      <w:r>
        <w:rPr>
          <w:rFonts w:ascii="Times New Roman" w:eastAsia="宋体" w:hAnsi="Times New Roman" w:cs="Times New Roman"/>
          <w:color w:val="000000"/>
          <w:szCs w:val="20"/>
        </w:rPr>
        <w:t>或者废标情形</w:t>
      </w:r>
      <w:proofErr w:type="gramEnd"/>
      <w:r>
        <w:rPr>
          <w:rFonts w:ascii="Times New Roman" w:eastAsia="宋体" w:hAnsi="Times New Roman" w:cs="Times New Roman"/>
          <w:color w:val="000000"/>
          <w:szCs w:val="20"/>
        </w:rPr>
        <w:t>外，评审小组不得对报价文件作无效标</w:t>
      </w:r>
      <w:proofErr w:type="gramStart"/>
      <w:r>
        <w:rPr>
          <w:rFonts w:ascii="Times New Roman" w:eastAsia="宋体" w:hAnsi="Times New Roman" w:cs="Times New Roman"/>
          <w:color w:val="000000"/>
          <w:szCs w:val="20"/>
        </w:rPr>
        <w:t>或者废标处理</w:t>
      </w:r>
      <w:proofErr w:type="gramEnd"/>
      <w:r>
        <w:rPr>
          <w:rFonts w:ascii="Times New Roman" w:eastAsia="宋体" w:hAnsi="Times New Roman" w:cs="Times New Roman"/>
          <w:color w:val="000000"/>
          <w:szCs w:val="20"/>
        </w:rPr>
        <w:t>。评审小组对报价文件应坚持谨慎确定无效标和废标的原则。</w:t>
      </w:r>
    </w:p>
    <w:p w14:paraId="2BE2F835"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任何一项无效标</w:t>
      </w:r>
      <w:proofErr w:type="gramStart"/>
      <w:r>
        <w:rPr>
          <w:rFonts w:ascii="Times New Roman" w:eastAsia="宋体" w:hAnsi="Times New Roman" w:cs="Times New Roman"/>
          <w:color w:val="000000"/>
          <w:szCs w:val="20"/>
        </w:rPr>
        <w:t>和废标决定</w:t>
      </w:r>
      <w:proofErr w:type="gramEnd"/>
      <w:r>
        <w:rPr>
          <w:rFonts w:ascii="Times New Roman" w:eastAsia="宋体" w:hAnsi="Times New Roman" w:cs="Times New Roman"/>
          <w:color w:val="000000"/>
          <w:szCs w:val="20"/>
        </w:rPr>
        <w:t>前，都应当严格遵循以下程序：</w:t>
      </w:r>
    </w:p>
    <w:p w14:paraId="3D58D169"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评审小组应当要求当事供应商作相应的答辩；</w:t>
      </w:r>
    </w:p>
    <w:p w14:paraId="13667FEA"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评审小组应将答辩记录表送当事供应商委派答辩人签字确认。供应</w:t>
      </w:r>
      <w:proofErr w:type="gramStart"/>
      <w:r>
        <w:rPr>
          <w:rFonts w:ascii="Times New Roman" w:eastAsia="宋体" w:hAnsi="Times New Roman" w:cs="Times New Roman"/>
          <w:color w:val="000000"/>
          <w:szCs w:val="20"/>
        </w:rPr>
        <w:t>商拒绝</w:t>
      </w:r>
      <w:proofErr w:type="gramEnd"/>
      <w:r>
        <w:rPr>
          <w:rFonts w:ascii="Times New Roman" w:eastAsia="宋体" w:hAnsi="Times New Roman" w:cs="Times New Roman"/>
          <w:color w:val="000000"/>
          <w:szCs w:val="20"/>
        </w:rPr>
        <w:t>在答辩记录表上签字确认的，视为同意答辩记录；</w:t>
      </w:r>
    </w:p>
    <w:p w14:paraId="5E45F485"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评审小组应在充分讨论的基础上，通过记名的集体表决方式</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决定；</w:t>
      </w:r>
    </w:p>
    <w:p w14:paraId="3CC27B37"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若表决通过无效标</w:t>
      </w:r>
      <w:proofErr w:type="gramStart"/>
      <w:r>
        <w:rPr>
          <w:rFonts w:ascii="Times New Roman" w:eastAsia="宋体" w:hAnsi="Times New Roman" w:cs="Times New Roman"/>
          <w:color w:val="000000"/>
          <w:szCs w:val="20"/>
        </w:rPr>
        <w:t>或废标决定</w:t>
      </w:r>
      <w:proofErr w:type="gramEnd"/>
      <w:r>
        <w:rPr>
          <w:rFonts w:ascii="Times New Roman" w:eastAsia="宋体" w:hAnsi="Times New Roman" w:cs="Times New Roman"/>
          <w:color w:val="000000"/>
          <w:szCs w:val="20"/>
        </w:rPr>
        <w:t>，应在评审报告中详细载明无效标或废标的理由、依据、答辩的情况和集体表决的情况。</w:t>
      </w:r>
    </w:p>
    <w:p w14:paraId="0BFDD236"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评审小组在否决所有报价文件前，应当向采购单位核实有关情况，听取采购单位意见。</w:t>
      </w:r>
    </w:p>
    <w:p w14:paraId="2376244E"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成交候选人的推荐</w:t>
      </w:r>
    </w:p>
    <w:p w14:paraId="065B9124"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完成评审后，应向采购单位提出书面评审报告。评审报告由评审小组全体成员签字。对评审结论持有异议的评委，可采用书面方式阐述其不同意见和理由。评审小组成员拒绝签字的，视为同意评审结论。评审小组应对此</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书面记录。</w:t>
      </w:r>
    </w:p>
    <w:p w14:paraId="01DBCC87"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评审过程中，若评审小组认为本次采购缺乏竞争性，可以不推荐成交候选人，由采购单位重新组织采购。</w:t>
      </w:r>
    </w:p>
    <w:p w14:paraId="6841FE3A"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采购过程的保密性</w:t>
      </w:r>
    </w:p>
    <w:p w14:paraId="46C2F733"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采购单位和有关工作人员不得向他人透露已获取采购文件的潜在供应商的名称、数量。</w:t>
      </w:r>
    </w:p>
    <w:p w14:paraId="4092413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在报价文件的评审和比较、成交候选人推荐以及授予合同的过程中，供应商不得有向采购单位和评审小组施加影响的任何行为。</w:t>
      </w:r>
    </w:p>
    <w:p w14:paraId="45DD6F3E"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评审小组成员和参与评审的有关工作人员不得透露对报价文件的评审、成交候选人的推荐情况以及与评审有关的其他任何情况。</w:t>
      </w:r>
    </w:p>
    <w:p w14:paraId="5B016C32"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成交人确定后，采购单位无需向未成交的供应商就评审过程以及未能成交</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任何解释。评审小组成员或其他有关人员不得向未成交的供应商透露评标过程的情况和材料。</w:t>
      </w:r>
    </w:p>
    <w:p w14:paraId="60A0AFBA"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评审小组在向采购单位提交评审报告后即解散。评审过程中使用的文件、资料等，都不得带离评标室。</w:t>
      </w:r>
    </w:p>
    <w:p w14:paraId="0F824C30"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评审办法</w:t>
      </w:r>
    </w:p>
    <w:p w14:paraId="14B18A35"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评审小组按照第四章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规定的评审办法、评审内容对报价文件进行评审。第四章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没有规定的评审方法、评审内容不作为评审依据。在评审过程中，各评委均以专家身份进行评标，不代表其所在单位。</w:t>
      </w:r>
    </w:p>
    <w:p w14:paraId="7A0FD2A4" w14:textId="77777777" w:rsidR="00BF5B68" w:rsidRDefault="00DD6618">
      <w:pPr>
        <w:jc w:val="center"/>
        <w:outlineLvl w:val="2"/>
        <w:rPr>
          <w:rFonts w:ascii="Times New Roman" w:eastAsia="黑体" w:hAnsi="Times New Roman" w:cs="Times New Roman"/>
          <w:sz w:val="30"/>
          <w:szCs w:val="30"/>
        </w:rPr>
      </w:pPr>
      <w:bookmarkStart w:id="48" w:name="_Toc75247478"/>
      <w:bookmarkStart w:id="49" w:name="_Toc78810851"/>
      <w:bookmarkStart w:id="50" w:name="_Toc133138757"/>
      <w:r>
        <w:rPr>
          <w:rFonts w:ascii="Times New Roman" w:eastAsia="黑体" w:hAnsi="Times New Roman" w:cs="Times New Roman" w:hint="eastAsia"/>
          <w:sz w:val="30"/>
          <w:szCs w:val="30"/>
        </w:rPr>
        <w:t>七</w:t>
      </w:r>
      <w:r>
        <w:rPr>
          <w:rFonts w:ascii="Times New Roman" w:eastAsia="黑体" w:hAnsi="Times New Roman" w:cs="Times New Roman"/>
          <w:sz w:val="30"/>
          <w:szCs w:val="30"/>
        </w:rPr>
        <w:t>、成交通知书</w:t>
      </w:r>
      <w:bookmarkEnd w:id="48"/>
      <w:bookmarkEnd w:id="49"/>
      <w:bookmarkEnd w:id="50"/>
    </w:p>
    <w:p w14:paraId="4C10D10B"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确定成交人</w:t>
      </w:r>
    </w:p>
    <w:p w14:paraId="3C306964"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采购单位将按照第四章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之规定确定本采购项目成交人。</w:t>
      </w:r>
    </w:p>
    <w:p w14:paraId="2847E55D"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成交通知书</w:t>
      </w:r>
    </w:p>
    <w:p w14:paraId="6936F7ED"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采购单位在确定成交后，将发出成交通知书。成交通知书是本采购项目合同的组成部分。</w:t>
      </w:r>
      <w:proofErr w:type="gramStart"/>
      <w:r>
        <w:rPr>
          <w:rFonts w:ascii="Times New Roman" w:eastAsia="宋体" w:hAnsi="Times New Roman" w:cs="Times New Roman"/>
          <w:color w:val="000000"/>
          <w:szCs w:val="20"/>
        </w:rPr>
        <w:t>如接到</w:t>
      </w:r>
      <w:proofErr w:type="gramEnd"/>
      <w:r>
        <w:rPr>
          <w:rFonts w:ascii="Times New Roman" w:eastAsia="宋体" w:hAnsi="Times New Roman" w:cs="Times New Roman"/>
          <w:color w:val="000000"/>
          <w:szCs w:val="20"/>
        </w:rPr>
        <w:t>有关投诉的，采购单位将可能暂停发出成交通知书。</w:t>
      </w:r>
    </w:p>
    <w:p w14:paraId="7CD22273"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采购单位发出成交通知书，同时将成交结果通知所有未成交的供应商。</w:t>
      </w:r>
    </w:p>
    <w:p w14:paraId="24809070"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采购单位的权利</w:t>
      </w:r>
    </w:p>
    <w:p w14:paraId="7331D97F"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采购单位在发出成交通知书之前因正当理由，有权接受或拒绝报价、宣布报价程序无效或拒绝所有报价。对受影响的供应商不承担任何责任。</w:t>
      </w:r>
    </w:p>
    <w:p w14:paraId="5A71E1E9"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采购单位在授予合同或实际供货时，有权对第五章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规定的货物数量或服务在合理范围内予以增加或减少，但成交人不得对单价或其他条件做任何改变。</w:t>
      </w:r>
    </w:p>
    <w:p w14:paraId="5DF47C63"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采购单位追加货物或服务的，在不改变合同其他条件的前提下，应与成交人协商签订补充合同，但所有补充合同的累计金额不得超过原合同总价的百分之二十。</w:t>
      </w:r>
    </w:p>
    <w:p w14:paraId="0754CC84" w14:textId="77777777" w:rsidR="00BF5B68" w:rsidRDefault="00DD6618">
      <w:pPr>
        <w:jc w:val="center"/>
        <w:outlineLvl w:val="2"/>
        <w:rPr>
          <w:rFonts w:ascii="Times New Roman" w:eastAsia="黑体" w:hAnsi="Times New Roman" w:cs="Times New Roman"/>
          <w:sz w:val="30"/>
          <w:szCs w:val="30"/>
        </w:rPr>
      </w:pPr>
      <w:bookmarkStart w:id="51" w:name="_Toc133138758"/>
      <w:bookmarkStart w:id="52" w:name="_Toc75247479"/>
      <w:bookmarkStart w:id="53" w:name="_Toc78810852"/>
      <w:r>
        <w:rPr>
          <w:rFonts w:ascii="Times New Roman" w:eastAsia="黑体" w:hAnsi="Times New Roman" w:cs="Times New Roman" w:hint="eastAsia"/>
          <w:sz w:val="30"/>
          <w:szCs w:val="30"/>
        </w:rPr>
        <w:t>八</w:t>
      </w:r>
      <w:r>
        <w:rPr>
          <w:rFonts w:ascii="Times New Roman" w:eastAsia="黑体" w:hAnsi="Times New Roman" w:cs="Times New Roman"/>
          <w:sz w:val="30"/>
          <w:szCs w:val="30"/>
        </w:rPr>
        <w:t>、合同授予</w:t>
      </w:r>
      <w:bookmarkEnd w:id="51"/>
      <w:bookmarkEnd w:id="52"/>
      <w:bookmarkEnd w:id="53"/>
    </w:p>
    <w:p w14:paraId="5B36A2AB"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lastRenderedPageBreak/>
        <w:t>履约能力的审查</w:t>
      </w:r>
    </w:p>
    <w:p w14:paraId="5A0B553C" w14:textId="77777777" w:rsidR="00BF5B68" w:rsidRDefault="00DD6618">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发出成交通知书之前的任何时候，均有对成交候选人履约能力进行审查的权利，包括审查成交候选人资信情况的有关原件、经营状况等采购单位认为可能影响供应商履约的相关材料，供应商须积极配合采购单位的相关审查工作。审查不合格的或不配合审查的，采购单位有权重新组织采购或由排名第二的成交候选人获得合同授予资格，以此类推，直至排名第三的成交候选人获得合同授予资格。如果排名前三的成交候选人均放弃或被采购单位取消合同授予资格，采购单位则应重新组织采购。</w:t>
      </w:r>
    </w:p>
    <w:p w14:paraId="7FD1B3D6"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履约担保</w:t>
      </w:r>
    </w:p>
    <w:p w14:paraId="2AED1F2A"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本采购项目履约担保的金额和形式：见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65D16300"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规定收取履约担保的，成交人应在成交通知书发出后</w:t>
      </w:r>
      <w:r>
        <w:rPr>
          <w:rFonts w:ascii="Times New Roman" w:eastAsia="宋体" w:hAnsi="Times New Roman" w:cs="Times New Roman"/>
          <w:color w:val="000000"/>
          <w:szCs w:val="20"/>
        </w:rPr>
        <w:t>30</w:t>
      </w:r>
      <w:r>
        <w:rPr>
          <w:rFonts w:ascii="Times New Roman" w:eastAsia="宋体" w:hAnsi="Times New Roman" w:cs="Times New Roman"/>
          <w:color w:val="000000"/>
          <w:szCs w:val="20"/>
        </w:rPr>
        <w:t>天内，并在签订合同前提交。</w:t>
      </w:r>
    </w:p>
    <w:p w14:paraId="2CCFE18D"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如果成交人拒不按本节规定提交履约担保的，采购单位可取消其成交资格，并没收其响应担保。</w:t>
      </w:r>
    </w:p>
    <w:p w14:paraId="3E0C9CF0"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签订合同</w:t>
      </w:r>
    </w:p>
    <w:p w14:paraId="04ED7E4E"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采购单位和成交人应按</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的规定，依据采购文件和成交人的报价文件订立书面合同。</w:t>
      </w:r>
    </w:p>
    <w:p w14:paraId="26132505"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无正当理由拒签合同的，或者在签订合同时向采购单位提出附加条件或者更改合同实质性内容的，采购单位可取消其成交资格，并没收其响应担保；给采购单位的损失超过其响应担保数额的，采购单位可就超过部分向成交人对索赔，成交人应当予以赔偿；没有提交履约担保的，成交人应当对采购单位的损失承担赔偿责任。</w:t>
      </w:r>
    </w:p>
    <w:p w14:paraId="477FEA83" w14:textId="77777777" w:rsidR="00BF5B68" w:rsidRDefault="00DD6618">
      <w:pPr>
        <w:jc w:val="center"/>
        <w:outlineLvl w:val="2"/>
        <w:rPr>
          <w:rFonts w:ascii="Times New Roman" w:eastAsia="黑体" w:hAnsi="Times New Roman" w:cs="Times New Roman"/>
          <w:sz w:val="30"/>
          <w:szCs w:val="30"/>
        </w:rPr>
      </w:pPr>
      <w:bookmarkStart w:id="54" w:name="_Toc78810853"/>
      <w:bookmarkStart w:id="55" w:name="_Toc133138759"/>
      <w:bookmarkStart w:id="56" w:name="_Toc75247480"/>
      <w:r>
        <w:rPr>
          <w:rFonts w:ascii="Times New Roman" w:eastAsia="黑体" w:hAnsi="Times New Roman" w:cs="Times New Roman" w:hint="eastAsia"/>
          <w:sz w:val="30"/>
          <w:szCs w:val="30"/>
        </w:rPr>
        <w:t>九</w:t>
      </w:r>
      <w:r>
        <w:rPr>
          <w:rFonts w:ascii="Times New Roman" w:eastAsia="黑体" w:hAnsi="Times New Roman" w:cs="Times New Roman"/>
          <w:sz w:val="30"/>
          <w:szCs w:val="30"/>
        </w:rPr>
        <w:t>、其他</w:t>
      </w:r>
      <w:bookmarkEnd w:id="54"/>
      <w:bookmarkEnd w:id="55"/>
      <w:bookmarkEnd w:id="56"/>
    </w:p>
    <w:p w14:paraId="11547830"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纪律和监督</w:t>
      </w:r>
    </w:p>
    <w:p w14:paraId="70937FAF"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对采购单位的纪律要求</w:t>
      </w:r>
    </w:p>
    <w:p w14:paraId="659649E5" w14:textId="77777777" w:rsidR="00BF5B68" w:rsidRDefault="00DD6618">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采购为不得泄漏采购活动中应当保密的情况和资料，不得与供应商串通损害国家利益、社会公共利益或者他人合法权益。</w:t>
      </w:r>
    </w:p>
    <w:p w14:paraId="519DB0A1"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对供应商的纪律要求</w:t>
      </w:r>
    </w:p>
    <w:p w14:paraId="298DF38C" w14:textId="77777777" w:rsidR="00BF5B68" w:rsidRDefault="00DD6618">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供应商不得相互串通投标或者与采购单位串通投标，不得向采购单位或者评审小组成员行贿谋取中标，不得以他人名义投标或者以其他方式弄虚作假骗取中标；供应商不得以任何方式干扰、影响评审工作。</w:t>
      </w:r>
    </w:p>
    <w:p w14:paraId="45C4FA48"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对评审小组成员的纪律要求</w:t>
      </w:r>
    </w:p>
    <w:p w14:paraId="30C26D61" w14:textId="77777777" w:rsidR="00BF5B68" w:rsidRDefault="00DD6618">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评审小组成员不得收受他人的财物或者其他好处，不得向他人透露对报价文件的评审和比较、成交候选人的推荐情况以及与评审有关的其他情况。在评审过程中，评审小组成员不得擅离职守，影响评审程序正常进行，不得使用第四章</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评审办法</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没有规定的评审因素和标准进行评审。</w:t>
      </w:r>
    </w:p>
    <w:p w14:paraId="2DEAF82F"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对与评审过程有关人员的工作人员的纪律要求</w:t>
      </w:r>
    </w:p>
    <w:p w14:paraId="2A3FE3AA" w14:textId="77777777" w:rsidR="00BF5B68" w:rsidRDefault="00DD6618">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与评审过程有关的工作人员不得收受他人的财物或者其他好处，不得向他人透露对报价文件的评审和比较、成交候选人的推荐情况以及与评审有关的其他情况。在评审过程中，与评审过程有关的工作人员不得擅离职守，影响评审程序正常进行。</w:t>
      </w:r>
    </w:p>
    <w:p w14:paraId="700DBA43"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投诉</w:t>
      </w:r>
    </w:p>
    <w:p w14:paraId="59AF7D72" w14:textId="77777777" w:rsidR="00BF5B68" w:rsidRDefault="00DD6618">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供应商或者其他利害关系人认为采购工作不符合法律、行政法规规定的，可以自知道或者应当知道之日起</w:t>
      </w:r>
      <w:r>
        <w:rPr>
          <w:rFonts w:ascii="Times New Roman" w:eastAsia="宋体" w:hAnsi="Times New Roman" w:cs="Times New Roman"/>
          <w:color w:val="000000" w:themeColor="text1"/>
          <w:szCs w:val="20"/>
        </w:rPr>
        <w:t>10</w:t>
      </w:r>
      <w:r>
        <w:rPr>
          <w:rFonts w:ascii="Times New Roman" w:eastAsia="宋体" w:hAnsi="Times New Roman" w:cs="Times New Roman"/>
          <w:color w:val="000000" w:themeColor="text1"/>
          <w:szCs w:val="20"/>
        </w:rPr>
        <w:t>日内向招标监督部门提出。投诉应当有明确的请求和必要的证明材料。</w:t>
      </w:r>
    </w:p>
    <w:p w14:paraId="3C6C67D7" w14:textId="77777777" w:rsidR="00BF5B68" w:rsidRDefault="00DD6618">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供应商或者其他利害关系人对采购文件、开标和评审结果提出投诉的，应当按照供应商须知的规定先向采购单位提出异议，异议答复期间不计算在前述规定的期限内。</w:t>
      </w:r>
    </w:p>
    <w:p w14:paraId="25D86C63"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廉洁、诚信与保密</w:t>
      </w:r>
    </w:p>
    <w:p w14:paraId="7AC2DE2A"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采购单位、采购服务单位、评审小组成员、供应商等参加采购工作的各方，均应在采购、评审、合同执行过程中保持廉洁、诚信的道德水准。</w:t>
      </w:r>
    </w:p>
    <w:p w14:paraId="20D1E70C"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供应商应仔细阅读《供应商廉洁及保密承诺书》条款内容，清楚悉知该承诺书的条款并承诺遵守。</w:t>
      </w:r>
    </w:p>
    <w:p w14:paraId="2F997F84"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供应商（包括供应商的委托人、代理人或与供应商有销售、劳务或服务等关系的其他主体）在参加深圳前海蛇口自贸区供电有限公司及深圳招商供电有限公司的采购活动或经济往来等过程中曾经存在违法事件的，自发文公布违法事件之日起，在规定时间内不接受该</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参与公司的采购活动。</w:t>
      </w:r>
    </w:p>
    <w:p w14:paraId="2EBDC1B9" w14:textId="77777777" w:rsidR="00BF5B68" w:rsidRDefault="00DD6618">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其他</w:t>
      </w:r>
    </w:p>
    <w:p w14:paraId="40BD96B8"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本采购文件的解释权归采购单位所有，采购单位有权在法律允许范围内调整本次采购活动的细节既保留最终解释权。</w:t>
      </w:r>
    </w:p>
    <w:p w14:paraId="444BF9BE"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若供应商的投标行为出现《深圳市建筑市场主体不良行为记录公示及处理办法（试行）》（深建字</w:t>
      </w:r>
      <w:r>
        <w:rPr>
          <w:rFonts w:ascii="Times New Roman" w:eastAsia="宋体" w:hAnsi="Times New Roman" w:cs="Times New Roman"/>
          <w:color w:val="000000"/>
          <w:szCs w:val="20"/>
        </w:rPr>
        <w:t>[2005]159</w:t>
      </w:r>
      <w:r>
        <w:rPr>
          <w:rFonts w:ascii="Times New Roman" w:eastAsia="宋体" w:hAnsi="Times New Roman" w:cs="Times New Roman"/>
          <w:color w:val="000000"/>
          <w:szCs w:val="20"/>
        </w:rPr>
        <w:t>号）列明的各种情形的，采购单位或评审小组可提请主管部门对相应供应商作不良记录。</w:t>
      </w:r>
    </w:p>
    <w:p w14:paraId="31B8D341"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评审小组经评审，认为所有报价都不符合采购文件要求的，可以否决所有报价。所</w:t>
      </w:r>
      <w:r>
        <w:rPr>
          <w:rFonts w:ascii="Times New Roman" w:eastAsia="宋体" w:hAnsi="Times New Roman" w:cs="Times New Roman"/>
          <w:color w:val="000000"/>
          <w:szCs w:val="20"/>
        </w:rPr>
        <w:lastRenderedPageBreak/>
        <w:t>有报价被否决的，采购单位应重新组织采购。采购单位不负担因采购失败给供应</w:t>
      </w:r>
      <w:proofErr w:type="gramStart"/>
      <w:r>
        <w:rPr>
          <w:rFonts w:ascii="Times New Roman" w:eastAsia="宋体" w:hAnsi="Times New Roman" w:cs="Times New Roman"/>
          <w:color w:val="000000"/>
          <w:szCs w:val="20"/>
        </w:rPr>
        <w:t>商造成</w:t>
      </w:r>
      <w:proofErr w:type="gramEnd"/>
      <w:r>
        <w:rPr>
          <w:rFonts w:ascii="Times New Roman" w:eastAsia="宋体" w:hAnsi="Times New Roman" w:cs="Times New Roman"/>
          <w:color w:val="000000"/>
          <w:szCs w:val="20"/>
        </w:rPr>
        <w:t>的损失。</w:t>
      </w:r>
    </w:p>
    <w:p w14:paraId="1A8D274D"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采购单位向供应商提供的资料和数据，是采购单位现有的能使供应商利用的资料，采购单位对供应商由此</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的推论、理解和结论概不负责。</w:t>
      </w:r>
    </w:p>
    <w:p w14:paraId="342981C6"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如果供应商实质上不符合报价资格，即使参加报价并交纳各种费用，采购单位可以随时取消其报价或成交资格，采购单位对该供应商的一切损失概不负责。</w:t>
      </w:r>
    </w:p>
    <w:p w14:paraId="376469BD"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成交无效的，发出的成交通知书和签订的合同自</w:t>
      </w:r>
      <w:proofErr w:type="gramStart"/>
      <w:r>
        <w:rPr>
          <w:rFonts w:ascii="Times New Roman" w:eastAsia="宋体" w:hAnsi="Times New Roman" w:cs="Times New Roman"/>
          <w:color w:val="000000"/>
          <w:szCs w:val="20"/>
        </w:rPr>
        <w:t>始没有</w:t>
      </w:r>
      <w:proofErr w:type="gramEnd"/>
      <w:r>
        <w:rPr>
          <w:rFonts w:ascii="Times New Roman" w:eastAsia="宋体" w:hAnsi="Times New Roman" w:cs="Times New Roman"/>
          <w:color w:val="000000"/>
          <w:szCs w:val="20"/>
        </w:rPr>
        <w:t>法律约束力，但不影响合同中存在的有关解决争议方法的条款的效力。</w:t>
      </w:r>
    </w:p>
    <w:p w14:paraId="22394537" w14:textId="77777777" w:rsidR="00BF5B68" w:rsidRDefault="00DD6618">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本采购文件所有的附件与本采购文件具有同等效力。</w:t>
      </w:r>
    </w:p>
    <w:p w14:paraId="0A210263" w14:textId="77777777" w:rsidR="00BF5B68" w:rsidRDefault="00DD6618">
      <w:pPr>
        <w:widowControl/>
        <w:jc w:val="left"/>
        <w:rPr>
          <w:rFonts w:ascii="Times New Roman" w:eastAsia="宋体" w:hAnsi="Times New Roman" w:cs="Times New Roman"/>
        </w:rPr>
      </w:pPr>
      <w:r>
        <w:rPr>
          <w:rFonts w:ascii="Times New Roman" w:eastAsia="宋体" w:hAnsi="Times New Roman" w:cs="Times New Roman"/>
        </w:rPr>
        <w:br w:type="page"/>
      </w:r>
    </w:p>
    <w:p w14:paraId="2F65344E" w14:textId="77777777" w:rsidR="00BF5B68" w:rsidRDefault="00DD6618">
      <w:pPr>
        <w:jc w:val="center"/>
        <w:outlineLvl w:val="0"/>
        <w:rPr>
          <w:rFonts w:ascii="黑体" w:eastAsia="黑体" w:hAnsi="黑体"/>
          <w:b/>
          <w:bCs/>
          <w:sz w:val="44"/>
          <w:szCs w:val="44"/>
        </w:rPr>
      </w:pPr>
      <w:bookmarkStart w:id="57" w:name="_Toc238740051"/>
      <w:r>
        <w:rPr>
          <w:rFonts w:ascii="黑体" w:eastAsia="黑体" w:hAnsi="黑体" w:hint="eastAsia"/>
          <w:b/>
          <w:bCs/>
          <w:sz w:val="44"/>
          <w:szCs w:val="44"/>
        </w:rPr>
        <w:lastRenderedPageBreak/>
        <w:t>第二章 报价</w:t>
      </w:r>
      <w:r>
        <w:rPr>
          <w:rFonts w:ascii="黑体" w:eastAsia="黑体" w:hAnsi="黑体"/>
          <w:b/>
          <w:bCs/>
          <w:sz w:val="44"/>
          <w:szCs w:val="44"/>
        </w:rPr>
        <w:t>文件格式</w:t>
      </w:r>
      <w:bookmarkEnd w:id="57"/>
    </w:p>
    <w:p w14:paraId="589471D8" w14:textId="77777777" w:rsidR="00BF5B68" w:rsidRDefault="00DD6618">
      <w:pPr>
        <w:widowControl/>
        <w:jc w:val="left"/>
        <w:rPr>
          <w:rFonts w:ascii="宋体" w:eastAsia="宋体" w:hAnsi="宋体"/>
        </w:rPr>
      </w:pPr>
      <w:r>
        <w:rPr>
          <w:rFonts w:ascii="宋体" w:eastAsia="宋体" w:hAnsi="宋体"/>
        </w:rPr>
        <w:br w:type="page"/>
      </w:r>
    </w:p>
    <w:p w14:paraId="51E05FAF" w14:textId="77777777" w:rsidR="00BF5B68" w:rsidRDefault="00DD6618">
      <w:pPr>
        <w:spacing w:line="360" w:lineRule="auto"/>
        <w:rPr>
          <w:rFonts w:ascii="宋体" w:eastAsia="宋体" w:hAnsi="宋体"/>
          <w:sz w:val="24"/>
          <w:szCs w:val="24"/>
        </w:rPr>
      </w:pPr>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14:paraId="27C38BDA" w14:textId="77777777" w:rsidR="00BF5B68" w:rsidRDefault="00BF5B68">
      <w:pPr>
        <w:spacing w:line="360" w:lineRule="auto"/>
        <w:rPr>
          <w:rFonts w:ascii="宋体" w:eastAsia="宋体" w:hAnsi="宋体"/>
          <w:sz w:val="24"/>
          <w:szCs w:val="24"/>
        </w:rPr>
      </w:pPr>
    </w:p>
    <w:p w14:paraId="13D8E46B" w14:textId="77777777" w:rsidR="00BF5B68" w:rsidRDefault="00BF5B68">
      <w:pPr>
        <w:spacing w:line="360" w:lineRule="auto"/>
        <w:rPr>
          <w:rFonts w:ascii="宋体" w:eastAsia="宋体" w:hAnsi="宋体"/>
          <w:sz w:val="24"/>
          <w:szCs w:val="24"/>
        </w:rPr>
      </w:pPr>
    </w:p>
    <w:p w14:paraId="02BF9585" w14:textId="77777777" w:rsidR="00BF5B68" w:rsidRDefault="00DD6618">
      <w:pPr>
        <w:spacing w:line="360" w:lineRule="auto"/>
        <w:jc w:val="center"/>
        <w:rPr>
          <w:rFonts w:ascii="宋体" w:eastAsia="宋体" w:hAnsi="宋体"/>
          <w:sz w:val="28"/>
          <w:szCs w:val="28"/>
          <w:u w:val="single"/>
        </w:rPr>
      </w:pP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（项目名称）</w:t>
      </w:r>
      <w:r>
        <w:rPr>
          <w:rFonts w:ascii="宋体" w:eastAsia="宋体" w:hAnsi="宋体"/>
          <w:sz w:val="28"/>
          <w:szCs w:val="28"/>
          <w:u w:val="single"/>
        </w:rPr>
        <w:t xml:space="preserve">  </w:t>
      </w:r>
    </w:p>
    <w:p w14:paraId="0AD7CF15" w14:textId="77777777" w:rsidR="00BF5B68" w:rsidRDefault="00BF5B68">
      <w:pPr>
        <w:spacing w:line="360" w:lineRule="auto"/>
        <w:rPr>
          <w:rFonts w:ascii="宋体" w:eastAsia="宋体" w:hAnsi="宋体"/>
          <w:sz w:val="24"/>
          <w:szCs w:val="24"/>
        </w:rPr>
      </w:pPr>
    </w:p>
    <w:p w14:paraId="14302237" w14:textId="77777777" w:rsidR="00BF5B68" w:rsidRDefault="00BF5B68">
      <w:pPr>
        <w:spacing w:line="360" w:lineRule="auto"/>
        <w:rPr>
          <w:rFonts w:ascii="宋体" w:eastAsia="宋体" w:hAnsi="宋体"/>
          <w:sz w:val="24"/>
          <w:szCs w:val="24"/>
        </w:rPr>
      </w:pPr>
    </w:p>
    <w:p w14:paraId="159D4A53" w14:textId="77777777" w:rsidR="00BF5B68" w:rsidRDefault="00BF5B68">
      <w:pPr>
        <w:spacing w:line="360" w:lineRule="auto"/>
        <w:rPr>
          <w:rFonts w:ascii="宋体" w:eastAsia="宋体" w:hAnsi="宋体"/>
          <w:sz w:val="24"/>
          <w:szCs w:val="24"/>
        </w:rPr>
      </w:pPr>
    </w:p>
    <w:p w14:paraId="4E391F24" w14:textId="77777777" w:rsidR="00BF5B68" w:rsidRDefault="00BF5B68">
      <w:pPr>
        <w:spacing w:line="360" w:lineRule="auto"/>
        <w:rPr>
          <w:rFonts w:ascii="宋体" w:eastAsia="宋体" w:hAnsi="宋体"/>
          <w:sz w:val="24"/>
          <w:szCs w:val="24"/>
        </w:rPr>
      </w:pPr>
    </w:p>
    <w:p w14:paraId="006C8721" w14:textId="77777777" w:rsidR="00BF5B68" w:rsidRDefault="00DD6618">
      <w:pPr>
        <w:spacing w:line="360" w:lineRule="auto"/>
        <w:jc w:val="center"/>
        <w:rPr>
          <w:rFonts w:ascii="宋体" w:eastAsia="宋体" w:hAnsi="宋体"/>
          <w:sz w:val="44"/>
          <w:szCs w:val="44"/>
        </w:rPr>
      </w:pPr>
      <w:r>
        <w:rPr>
          <w:rFonts w:ascii="宋体" w:eastAsia="宋体" w:hAnsi="宋体" w:hint="eastAsia"/>
          <w:sz w:val="44"/>
          <w:szCs w:val="44"/>
        </w:rPr>
        <w:t>报 价 文 件</w:t>
      </w:r>
    </w:p>
    <w:p w14:paraId="5E88AD17" w14:textId="77777777" w:rsidR="00BF5B68" w:rsidRDefault="00DD6618">
      <w:pPr>
        <w:spacing w:line="360" w:lineRule="auto"/>
        <w:jc w:val="center"/>
        <w:outlineLvl w:val="1"/>
        <w:rPr>
          <w:rFonts w:ascii="宋体" w:eastAsia="宋体" w:hAnsi="宋体"/>
          <w:b/>
          <w:sz w:val="32"/>
          <w:szCs w:val="32"/>
        </w:rPr>
      </w:pPr>
      <w:bookmarkStart w:id="58" w:name="_Toc238740052"/>
      <w:r>
        <w:rPr>
          <w:rFonts w:ascii="宋体" w:eastAsia="宋体" w:hAnsi="宋体" w:hint="eastAsia"/>
          <w:b/>
          <w:sz w:val="32"/>
          <w:szCs w:val="32"/>
        </w:rPr>
        <w:t>价格文件</w:t>
      </w:r>
      <w:bookmarkEnd w:id="58"/>
    </w:p>
    <w:p w14:paraId="3C653CB9" w14:textId="77777777" w:rsidR="00BF5B68" w:rsidRDefault="00BF5B68">
      <w:pPr>
        <w:spacing w:line="360" w:lineRule="auto"/>
        <w:rPr>
          <w:rFonts w:ascii="宋体" w:eastAsia="宋体" w:hAnsi="宋体"/>
          <w:sz w:val="24"/>
          <w:szCs w:val="24"/>
        </w:rPr>
      </w:pPr>
    </w:p>
    <w:p w14:paraId="12D763B2" w14:textId="77777777" w:rsidR="00BF5B68" w:rsidRDefault="00BF5B68">
      <w:pPr>
        <w:spacing w:line="360" w:lineRule="auto"/>
        <w:rPr>
          <w:rFonts w:ascii="宋体" w:eastAsia="宋体" w:hAnsi="宋体"/>
          <w:sz w:val="24"/>
          <w:szCs w:val="24"/>
        </w:rPr>
      </w:pPr>
    </w:p>
    <w:p w14:paraId="6C185903" w14:textId="77777777" w:rsidR="00BF5B68" w:rsidRDefault="00BF5B68">
      <w:pPr>
        <w:spacing w:line="360" w:lineRule="auto"/>
        <w:rPr>
          <w:rFonts w:ascii="宋体" w:eastAsia="宋体" w:hAnsi="宋体"/>
          <w:sz w:val="24"/>
          <w:szCs w:val="24"/>
        </w:rPr>
      </w:pPr>
    </w:p>
    <w:p w14:paraId="7D1BAE83" w14:textId="77777777" w:rsidR="00BF5B68" w:rsidRDefault="00BF5B68">
      <w:pPr>
        <w:spacing w:line="360" w:lineRule="auto"/>
        <w:rPr>
          <w:rFonts w:ascii="宋体" w:eastAsia="宋体" w:hAnsi="宋体"/>
          <w:sz w:val="24"/>
          <w:szCs w:val="24"/>
        </w:rPr>
      </w:pPr>
    </w:p>
    <w:p w14:paraId="2A02E37C" w14:textId="77777777" w:rsidR="00BF5B68" w:rsidRDefault="00BF5B68">
      <w:pPr>
        <w:spacing w:line="360" w:lineRule="auto"/>
        <w:rPr>
          <w:rFonts w:ascii="宋体" w:eastAsia="宋体" w:hAnsi="宋体"/>
          <w:sz w:val="24"/>
          <w:szCs w:val="24"/>
        </w:rPr>
      </w:pPr>
    </w:p>
    <w:p w14:paraId="4BDDC451" w14:textId="77777777" w:rsidR="00BF5B68" w:rsidRDefault="00BF5B68">
      <w:pPr>
        <w:spacing w:line="360" w:lineRule="auto"/>
        <w:rPr>
          <w:rFonts w:ascii="宋体" w:eastAsia="宋体" w:hAnsi="宋体"/>
          <w:sz w:val="24"/>
          <w:szCs w:val="24"/>
        </w:rPr>
      </w:pPr>
    </w:p>
    <w:p w14:paraId="15C14114" w14:textId="77777777" w:rsidR="00BF5B68" w:rsidRDefault="00BF5B68">
      <w:pPr>
        <w:spacing w:line="360" w:lineRule="auto"/>
        <w:rPr>
          <w:rFonts w:ascii="宋体" w:eastAsia="宋体" w:hAnsi="宋体"/>
          <w:sz w:val="24"/>
          <w:szCs w:val="24"/>
        </w:rPr>
      </w:pPr>
    </w:p>
    <w:p w14:paraId="31EA5417" w14:textId="77777777" w:rsidR="00BF5B68" w:rsidRDefault="00BF5B68">
      <w:pPr>
        <w:spacing w:line="360" w:lineRule="auto"/>
        <w:rPr>
          <w:rFonts w:ascii="宋体" w:eastAsia="宋体" w:hAnsi="宋体"/>
          <w:sz w:val="24"/>
          <w:szCs w:val="24"/>
        </w:rPr>
      </w:pPr>
    </w:p>
    <w:p w14:paraId="05A8B633" w14:textId="77777777" w:rsidR="00BF5B68" w:rsidRDefault="00BF5B68">
      <w:pPr>
        <w:spacing w:line="360" w:lineRule="auto"/>
        <w:rPr>
          <w:rFonts w:ascii="宋体" w:eastAsia="宋体" w:hAnsi="宋体"/>
          <w:sz w:val="24"/>
          <w:szCs w:val="24"/>
        </w:rPr>
      </w:pPr>
    </w:p>
    <w:p w14:paraId="34626CB7" w14:textId="77777777" w:rsidR="00BF5B68" w:rsidRDefault="00BF5B68">
      <w:pPr>
        <w:spacing w:line="360" w:lineRule="auto"/>
        <w:rPr>
          <w:rFonts w:ascii="宋体" w:eastAsia="宋体" w:hAnsi="宋体"/>
          <w:sz w:val="24"/>
          <w:szCs w:val="24"/>
        </w:rPr>
      </w:pPr>
    </w:p>
    <w:p w14:paraId="3EF16612" w14:textId="77777777" w:rsidR="00BF5B68" w:rsidRDefault="00BF5B68">
      <w:pPr>
        <w:spacing w:line="360" w:lineRule="auto"/>
        <w:rPr>
          <w:rFonts w:ascii="宋体" w:eastAsia="宋体" w:hAnsi="宋体"/>
          <w:sz w:val="24"/>
          <w:szCs w:val="24"/>
        </w:rPr>
      </w:pPr>
    </w:p>
    <w:p w14:paraId="4DE5A637" w14:textId="77777777" w:rsidR="00BF5B68" w:rsidRDefault="00BF5B68">
      <w:pPr>
        <w:spacing w:line="360" w:lineRule="auto"/>
        <w:rPr>
          <w:rFonts w:ascii="宋体" w:eastAsia="宋体" w:hAnsi="宋体"/>
          <w:sz w:val="24"/>
          <w:szCs w:val="24"/>
        </w:rPr>
      </w:pPr>
    </w:p>
    <w:p w14:paraId="7E267879" w14:textId="77777777" w:rsidR="00BF5B68" w:rsidRDefault="00BF5B68">
      <w:pPr>
        <w:spacing w:line="360" w:lineRule="auto"/>
        <w:rPr>
          <w:rFonts w:ascii="宋体" w:eastAsia="宋体" w:hAnsi="宋体"/>
          <w:sz w:val="24"/>
          <w:szCs w:val="24"/>
        </w:rPr>
      </w:pPr>
    </w:p>
    <w:p w14:paraId="24E8BAC3" w14:textId="77777777" w:rsidR="00BF5B68" w:rsidRDefault="00DD6618">
      <w:pPr>
        <w:spacing w:line="360" w:lineRule="auto"/>
        <w:jc w:val="center"/>
        <w:rPr>
          <w:rFonts w:ascii="宋体" w:eastAsia="宋体" w:hAnsi="宋体"/>
          <w:sz w:val="24"/>
          <w:szCs w:val="24"/>
        </w:rPr>
      </w:pPr>
      <w:r>
        <w:rPr>
          <w:rFonts w:ascii="宋体" w:eastAsia="宋体" w:hAnsi="宋体" w:hint="eastAsia"/>
          <w:sz w:val="24"/>
          <w:szCs w:val="24"/>
        </w:rPr>
        <w:t>供应商：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14:paraId="0F51879C" w14:textId="77777777" w:rsidR="00BF5B68" w:rsidRDefault="00DD6618">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14:paraId="45CC2B10" w14:textId="77777777" w:rsidR="00BF5B68" w:rsidRDefault="00DD6618">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14:paraId="449CD1EA" w14:textId="77777777" w:rsidR="00BF5B68" w:rsidRDefault="00DD6618">
      <w:pPr>
        <w:widowControl/>
        <w:spacing w:line="360" w:lineRule="auto"/>
        <w:jc w:val="left"/>
        <w:rPr>
          <w:rFonts w:ascii="宋体" w:eastAsia="宋体" w:hAnsi="宋体"/>
          <w:sz w:val="24"/>
          <w:szCs w:val="24"/>
        </w:rPr>
      </w:pPr>
      <w:r>
        <w:rPr>
          <w:rFonts w:ascii="宋体" w:eastAsia="宋体" w:hAnsi="宋体"/>
          <w:sz w:val="24"/>
          <w:szCs w:val="24"/>
        </w:rPr>
        <w:br w:type="page"/>
      </w:r>
    </w:p>
    <w:p w14:paraId="4F2DD453" w14:textId="77777777" w:rsidR="00BF5B68" w:rsidRDefault="00DD6618">
      <w:pPr>
        <w:spacing w:line="360" w:lineRule="auto"/>
        <w:jc w:val="center"/>
        <w:outlineLvl w:val="2"/>
        <w:rPr>
          <w:rFonts w:ascii="宋体" w:eastAsia="宋体" w:hAnsi="宋体"/>
          <w:b/>
          <w:sz w:val="32"/>
          <w:szCs w:val="32"/>
        </w:rPr>
      </w:pPr>
      <w:bookmarkStart w:id="59" w:name="_Toc74751942"/>
      <w:bookmarkStart w:id="60" w:name="_Toc75247482"/>
      <w:bookmarkStart w:id="61" w:name="_Toc78810855"/>
      <w:bookmarkStart w:id="62" w:name="_Toc133138761"/>
      <w:r>
        <w:rPr>
          <w:rFonts w:ascii="宋体" w:eastAsia="宋体" w:hAnsi="宋体" w:hint="eastAsia"/>
          <w:b/>
          <w:sz w:val="32"/>
          <w:szCs w:val="32"/>
        </w:rPr>
        <w:lastRenderedPageBreak/>
        <w:t>目录</w:t>
      </w:r>
      <w:bookmarkEnd w:id="59"/>
      <w:bookmarkEnd w:id="60"/>
      <w:bookmarkEnd w:id="61"/>
      <w:bookmarkEnd w:id="62"/>
    </w:p>
    <w:p w14:paraId="2C375795" w14:textId="77777777" w:rsidR="00BF5B68" w:rsidRDefault="00DD6618">
      <w:pPr>
        <w:spacing w:line="360" w:lineRule="auto"/>
        <w:ind w:firstLineChars="200" w:firstLine="420"/>
        <w:rPr>
          <w:rFonts w:ascii="宋体" w:eastAsia="宋体" w:hAnsi="宋体"/>
        </w:rPr>
      </w:pPr>
      <w:r>
        <w:rPr>
          <w:rFonts w:ascii="宋体" w:eastAsia="宋体" w:hAnsi="宋体" w:hint="eastAsia"/>
        </w:rPr>
        <w:t>为便于评审小组查阅文件，请供应商自行编制目录。</w:t>
      </w:r>
    </w:p>
    <w:p w14:paraId="6227CA64" w14:textId="77777777" w:rsidR="00BF5B68" w:rsidRDefault="00DD6618">
      <w:pPr>
        <w:spacing w:line="360" w:lineRule="auto"/>
        <w:rPr>
          <w:rFonts w:ascii="宋体" w:eastAsia="宋体" w:hAnsi="宋体" w:cs="Times New Roman"/>
          <w:color w:val="000000"/>
          <w:szCs w:val="20"/>
        </w:rPr>
      </w:pPr>
      <w:r>
        <w:rPr>
          <w:rFonts w:ascii="宋体" w:eastAsia="宋体" w:hAnsi="宋体" w:cs="Times New Roman"/>
          <w:color w:val="000000"/>
          <w:szCs w:val="20"/>
        </w:rPr>
        <w:br w:type="page"/>
      </w:r>
    </w:p>
    <w:p w14:paraId="2B8C414F" w14:textId="77777777" w:rsidR="00BF5B68" w:rsidRDefault="00DD6618">
      <w:pPr>
        <w:spacing w:line="360" w:lineRule="auto"/>
        <w:jc w:val="left"/>
        <w:outlineLvl w:val="1"/>
        <w:rPr>
          <w:rFonts w:ascii="宋体" w:eastAsia="宋体" w:hAnsi="宋体"/>
          <w:b/>
          <w:sz w:val="32"/>
          <w:szCs w:val="32"/>
        </w:rPr>
      </w:pPr>
      <w:bookmarkStart w:id="63" w:name="_Toc78810856"/>
      <w:bookmarkStart w:id="64" w:name="_Toc75247483"/>
      <w:bookmarkStart w:id="65" w:name="_Toc238740053"/>
      <w:r>
        <w:rPr>
          <w:rFonts w:ascii="宋体" w:eastAsia="宋体" w:hAnsi="宋体" w:hint="eastAsia"/>
          <w:b/>
          <w:sz w:val="32"/>
          <w:szCs w:val="32"/>
        </w:rPr>
        <w:lastRenderedPageBreak/>
        <w:t>价格部分</w:t>
      </w:r>
      <w:bookmarkEnd w:id="63"/>
      <w:bookmarkEnd w:id="64"/>
      <w:bookmarkEnd w:id="65"/>
    </w:p>
    <w:p w14:paraId="3EB24B84" w14:textId="77777777" w:rsidR="00BF5B68" w:rsidRDefault="00DD6618">
      <w:pPr>
        <w:spacing w:line="360" w:lineRule="auto"/>
        <w:jc w:val="center"/>
        <w:outlineLvl w:val="2"/>
        <w:rPr>
          <w:rFonts w:ascii="宋体" w:eastAsia="宋体" w:hAnsi="宋体"/>
          <w:b/>
          <w:sz w:val="32"/>
          <w:szCs w:val="32"/>
        </w:rPr>
      </w:pPr>
      <w:bookmarkStart w:id="66" w:name="_Toc75247484"/>
      <w:bookmarkStart w:id="67" w:name="_Toc78810857"/>
      <w:bookmarkStart w:id="68" w:name="_Toc133138763"/>
      <w:r>
        <w:rPr>
          <w:rFonts w:ascii="宋体" w:eastAsia="宋体" w:hAnsi="宋体" w:hint="eastAsia"/>
          <w:b/>
          <w:sz w:val="32"/>
          <w:szCs w:val="32"/>
        </w:rPr>
        <w:t>响应函</w:t>
      </w:r>
      <w:bookmarkEnd w:id="66"/>
      <w:bookmarkEnd w:id="67"/>
      <w:bookmarkEnd w:id="68"/>
    </w:p>
    <w:p w14:paraId="5907DC4C" w14:textId="77777777" w:rsidR="00BF5B68" w:rsidRDefault="00DD6618">
      <w:pPr>
        <w:spacing w:line="360" w:lineRule="auto"/>
        <w:rPr>
          <w:rFonts w:ascii="Times New Roman" w:eastAsia="宋体" w:hAnsi="Times New Roman" w:cs="Times New Roman"/>
          <w:u w:val="single"/>
        </w:rPr>
      </w:pPr>
      <w:r>
        <w:rPr>
          <w:rFonts w:ascii="Times New Roman" w:eastAsia="宋体" w:hAnsi="Times New Roman" w:cs="Times New Roman"/>
        </w:rPr>
        <w:t>致：</w:t>
      </w:r>
      <w:r>
        <w:rPr>
          <w:rFonts w:ascii="Times New Roman" w:eastAsia="宋体" w:hAnsi="Times New Roman" w:cs="Times New Roman"/>
          <w:u w:val="single"/>
        </w:rPr>
        <w:t xml:space="preserve">               </w:t>
      </w:r>
    </w:p>
    <w:p w14:paraId="1D9B252E" w14:textId="77777777" w:rsidR="00BF5B68" w:rsidRDefault="00DD6618">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根据贵方编号为</w:t>
      </w:r>
      <w:r>
        <w:rPr>
          <w:rFonts w:ascii="Times New Roman" w:eastAsia="宋体" w:hAnsi="Times New Roman" w:cs="Times New Roman"/>
          <w:u w:val="single"/>
        </w:rPr>
        <w:t xml:space="preserve">               </w:t>
      </w:r>
      <w:r>
        <w:rPr>
          <w:rFonts w:ascii="Times New Roman" w:eastAsia="宋体" w:hAnsi="Times New Roman" w:cs="Times New Roman"/>
        </w:rPr>
        <w:t>的</w:t>
      </w:r>
      <w:r>
        <w:rPr>
          <w:rFonts w:ascii="Times New Roman" w:eastAsia="宋体" w:hAnsi="Times New Roman" w:cs="Times New Roman"/>
          <w:u w:val="single"/>
        </w:rPr>
        <w:t xml:space="preserve">                  </w:t>
      </w:r>
      <w:r>
        <w:rPr>
          <w:rFonts w:ascii="Times New Roman" w:eastAsia="宋体" w:hAnsi="Times New Roman" w:cs="Times New Roman"/>
        </w:rPr>
        <w:t>项目的采购文件及本次采购的补遗文件，我方已详细审核了全部采购文件及有关附件。我方完全理解并同意放弃对这方面有不明及误解的权利。</w:t>
      </w:r>
    </w:p>
    <w:p w14:paraId="63EE19D2" w14:textId="77777777" w:rsidR="00BF5B68" w:rsidRDefault="00DD6618">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我方保证遵守有关法律法规和采购文件的有关规定；保证服从采购有关议程事项安排，服从采购有关会议现场纪律。若有违反，同意被废除报价资料并接受处罚。</w:t>
      </w:r>
    </w:p>
    <w:p w14:paraId="40616B66" w14:textId="77777777" w:rsidR="00BF5B68" w:rsidRDefault="00DD6618">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我方已按采购文件规定的形式和金额提交响应担保，并且保证所提交的保证金是从我方基本账户汇出，银行保函是由我方基本账户开户银行所在网点或其上级银行机构出具，如不按上述原则提交响应担保，贵方有权取消我方的中选资格或单方面终止合同，由此造成的责任由我方承担。</w:t>
      </w:r>
    </w:p>
    <w:p w14:paraId="74620749" w14:textId="77777777" w:rsidR="00BF5B68" w:rsidRDefault="00DD6618">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我方同意所递交的报价文件在采购文件规定的有效期内有效，在此期间，若我方中选，我方将受此约束。如果我方在报价有效期内撤回报价或放弃中选资格，或在中选后未能在规定时间内提交履约担保或拒绝与采购单位签订合同，我方的响应担保将全额没收，贵方可取消我方中选资格，另选中选单位，给贵方造成的损失超过我方响应担保金额的，贵方还有权要求我方对超过部分进行赔偿。</w:t>
      </w:r>
    </w:p>
    <w:p w14:paraId="6FBE768D" w14:textId="77777777" w:rsidR="00BF5B68" w:rsidRDefault="00DD6618">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rPr>
        <w:t>若我方中选，我方将按采购文件规定提交采购单位认可的履约担保。</w:t>
      </w:r>
    </w:p>
    <w:p w14:paraId="78D6E2F3" w14:textId="77777777" w:rsidR="00BF5B68" w:rsidRDefault="00DD6618">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rPr>
        <w:t>我方同意按照贵方要求提供与本采购项目有关的一切数据或资料，完全理解贵方不一定接受最低的报价或收到的任何报价。</w:t>
      </w:r>
    </w:p>
    <w:p w14:paraId="66CD7B7C" w14:textId="77777777" w:rsidR="00BF5B68" w:rsidRDefault="00DD6618">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6.</w:t>
      </w:r>
      <w:r>
        <w:rPr>
          <w:rFonts w:ascii="Times New Roman" w:eastAsia="宋体" w:hAnsi="Times New Roman" w:cs="Times New Roman"/>
        </w:rPr>
        <w:t>我方保证报价文件内容无任何虚假。若评审过程中查有虚假，同意作无效标</w:t>
      </w:r>
      <w:proofErr w:type="gramStart"/>
      <w:r>
        <w:rPr>
          <w:rFonts w:ascii="Times New Roman" w:eastAsia="宋体" w:hAnsi="Times New Roman" w:cs="Times New Roman"/>
        </w:rPr>
        <w:t>或废标处理</w:t>
      </w:r>
      <w:proofErr w:type="gramEnd"/>
      <w:r>
        <w:rPr>
          <w:rFonts w:ascii="Times New Roman" w:eastAsia="宋体" w:hAnsi="Times New Roman" w:cs="Times New Roman"/>
        </w:rPr>
        <w:t>，并被没收响应担保；若中选后查有虚假，同意被废除授标并被没收响应担保。</w:t>
      </w:r>
    </w:p>
    <w:p w14:paraId="740743F2" w14:textId="77777777" w:rsidR="00BF5B68" w:rsidRDefault="00DD6618">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供应商名称：</w:t>
      </w:r>
      <w:r>
        <w:rPr>
          <w:rFonts w:ascii="Times New Roman" w:eastAsia="宋体" w:hAnsi="Times New Roman" w:cs="Times New Roman"/>
          <w:u w:val="single"/>
        </w:rPr>
        <w:t xml:space="preserve">                             </w:t>
      </w:r>
      <w:r>
        <w:rPr>
          <w:rFonts w:ascii="Times New Roman" w:eastAsia="宋体" w:hAnsi="Times New Roman" w:cs="Times New Roman"/>
        </w:rPr>
        <w:t>（盖章）</w:t>
      </w:r>
    </w:p>
    <w:p w14:paraId="55C69D70" w14:textId="77777777" w:rsidR="00BF5B68" w:rsidRDefault="00DD6618">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供应商代表：</w:t>
      </w:r>
      <w:r>
        <w:rPr>
          <w:rFonts w:ascii="Times New Roman" w:eastAsia="宋体" w:hAnsi="Times New Roman" w:cs="Times New Roman"/>
          <w:u w:val="single"/>
        </w:rPr>
        <w:t xml:space="preserve">                             </w:t>
      </w:r>
      <w:r>
        <w:rPr>
          <w:rFonts w:ascii="Times New Roman" w:eastAsia="宋体" w:hAnsi="Times New Roman" w:cs="Times New Roman"/>
        </w:rPr>
        <w:t>（签字或盖章）</w:t>
      </w:r>
    </w:p>
    <w:p w14:paraId="3F92BBB6" w14:textId="77777777" w:rsidR="00BF5B68" w:rsidRDefault="00DD6618">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联系地址：</w:t>
      </w:r>
      <w:r>
        <w:rPr>
          <w:rFonts w:ascii="Times New Roman" w:eastAsia="宋体" w:hAnsi="Times New Roman" w:cs="Times New Roman"/>
          <w:u w:val="single"/>
        </w:rPr>
        <w:t xml:space="preserve">                               </w:t>
      </w:r>
    </w:p>
    <w:p w14:paraId="7B380FC7" w14:textId="77777777" w:rsidR="00BF5B68" w:rsidRDefault="00DD6618">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联系电话：</w:t>
      </w:r>
      <w:r>
        <w:rPr>
          <w:rFonts w:ascii="Times New Roman" w:eastAsia="宋体" w:hAnsi="Times New Roman" w:cs="Times New Roman"/>
          <w:u w:val="single"/>
        </w:rPr>
        <w:t xml:space="preserve">                               </w:t>
      </w:r>
    </w:p>
    <w:p w14:paraId="30C23D41" w14:textId="77777777" w:rsidR="00BF5B68" w:rsidRDefault="00DD6618">
      <w:pPr>
        <w:spacing w:line="360" w:lineRule="auto"/>
        <w:ind w:firstLineChars="200" w:firstLine="420"/>
        <w:rPr>
          <w:rFonts w:ascii="Times New Roman" w:eastAsia="宋体" w:hAnsi="Times New Roman" w:cs="Times New Roman"/>
          <w:u w:val="single"/>
        </w:rPr>
      </w:pPr>
      <w:r>
        <w:rPr>
          <w:rFonts w:ascii="Times New Roman" w:eastAsia="宋体" w:hAnsi="Times New Roman" w:cs="Times New Roman"/>
        </w:rPr>
        <w:t>日期：</w:t>
      </w:r>
      <w:r>
        <w:rPr>
          <w:rFonts w:ascii="Times New Roman" w:eastAsia="宋体" w:hAnsi="Times New Roman" w:cs="Times New Roman"/>
          <w:u w:val="single"/>
        </w:rPr>
        <w:t xml:space="preserve">                                   </w:t>
      </w:r>
      <w:r>
        <w:rPr>
          <w:rFonts w:ascii="Times New Roman" w:eastAsia="宋体" w:hAnsi="Times New Roman" w:cs="Times New Roman"/>
        </w:rPr>
        <w:br w:type="page"/>
      </w:r>
    </w:p>
    <w:p w14:paraId="26B4B91C" w14:textId="77777777" w:rsidR="00BF5B68" w:rsidRDefault="00DD6618">
      <w:pPr>
        <w:tabs>
          <w:tab w:val="left" w:pos="7560"/>
        </w:tabs>
        <w:spacing w:line="360" w:lineRule="auto"/>
        <w:jc w:val="center"/>
        <w:outlineLvl w:val="2"/>
        <w:rPr>
          <w:rFonts w:ascii="宋体" w:eastAsia="宋体" w:hAnsi="宋体"/>
          <w:b/>
          <w:sz w:val="30"/>
          <w:szCs w:val="30"/>
        </w:rPr>
      </w:pPr>
      <w:bookmarkStart w:id="69" w:name="_Toc74751945"/>
      <w:bookmarkStart w:id="70" w:name="_Toc75247485"/>
      <w:bookmarkStart w:id="71" w:name="_Toc8284333"/>
      <w:bookmarkStart w:id="72" w:name="_Toc20405977"/>
      <w:bookmarkStart w:id="73" w:name="_Toc43470704"/>
      <w:bookmarkStart w:id="74" w:name="_Toc78810858"/>
      <w:bookmarkStart w:id="75" w:name="_Toc133138764"/>
      <w:r>
        <w:rPr>
          <w:rFonts w:ascii="宋体" w:eastAsia="宋体" w:hAnsi="宋体" w:hint="eastAsia"/>
          <w:b/>
          <w:sz w:val="32"/>
          <w:szCs w:val="32"/>
        </w:rPr>
        <w:lastRenderedPageBreak/>
        <w:t>报价一览表</w:t>
      </w:r>
      <w:bookmarkEnd w:id="69"/>
      <w:bookmarkEnd w:id="70"/>
      <w:bookmarkEnd w:id="71"/>
      <w:bookmarkEnd w:id="72"/>
      <w:bookmarkEnd w:id="73"/>
      <w:bookmarkEnd w:id="74"/>
      <w:bookmarkEnd w:id="75"/>
    </w:p>
    <w:p w14:paraId="7E2E407C" w14:textId="77777777" w:rsidR="00BF5B68" w:rsidRDefault="00DD6618">
      <w:pPr>
        <w:tabs>
          <w:tab w:val="left" w:pos="7560"/>
        </w:tabs>
        <w:spacing w:line="360" w:lineRule="auto"/>
        <w:ind w:firstLineChars="200" w:firstLine="560"/>
        <w:rPr>
          <w:rFonts w:ascii="宋体" w:eastAsia="宋体" w:hAnsi="宋体"/>
          <w:sz w:val="28"/>
        </w:rPr>
      </w:pPr>
      <w:r>
        <w:rPr>
          <w:rFonts w:ascii="宋体" w:eastAsia="宋体" w:hAnsi="宋体" w:hint="eastAsia"/>
          <w:sz w:val="28"/>
        </w:rPr>
        <w:t>采购单位：</w:t>
      </w:r>
    </w:p>
    <w:p w14:paraId="4F6CC2AB" w14:textId="77777777" w:rsidR="00BF5B68" w:rsidRDefault="00BF5B68">
      <w:pPr>
        <w:tabs>
          <w:tab w:val="left" w:pos="7560"/>
        </w:tabs>
        <w:spacing w:line="360" w:lineRule="auto"/>
        <w:ind w:firstLineChars="200" w:firstLine="560"/>
        <w:rPr>
          <w:rFonts w:ascii="宋体" w:eastAsia="宋体" w:hAnsi="宋体"/>
          <w:sz w:val="28"/>
        </w:rPr>
      </w:pPr>
    </w:p>
    <w:p w14:paraId="1A74EA12" w14:textId="77777777" w:rsidR="00BF5B68" w:rsidRDefault="00DD6618">
      <w:pPr>
        <w:tabs>
          <w:tab w:val="left" w:pos="7560"/>
        </w:tabs>
        <w:spacing w:line="360" w:lineRule="auto"/>
        <w:ind w:firstLineChars="200" w:firstLine="560"/>
        <w:rPr>
          <w:rFonts w:ascii="宋体" w:eastAsia="宋体" w:hAnsi="宋体"/>
          <w:sz w:val="28"/>
        </w:rPr>
      </w:pPr>
      <w:r>
        <w:rPr>
          <w:rFonts w:ascii="宋体" w:eastAsia="宋体" w:hAnsi="宋体" w:hint="eastAsia"/>
          <w:sz w:val="28"/>
        </w:rPr>
        <w:t>项目名称：</w:t>
      </w:r>
    </w:p>
    <w:p w14:paraId="1244871D" w14:textId="77777777" w:rsidR="00BF5B68" w:rsidRDefault="00BF5B68">
      <w:pPr>
        <w:tabs>
          <w:tab w:val="left" w:pos="7560"/>
        </w:tabs>
        <w:spacing w:line="360" w:lineRule="auto"/>
        <w:ind w:firstLineChars="200" w:firstLine="560"/>
        <w:rPr>
          <w:rFonts w:ascii="宋体" w:eastAsia="宋体" w:hAnsi="宋体"/>
          <w:sz w:val="28"/>
        </w:rPr>
      </w:pPr>
    </w:p>
    <w:p w14:paraId="6A001D74" w14:textId="77777777" w:rsidR="00BF5B68" w:rsidRDefault="00DD6618">
      <w:pPr>
        <w:tabs>
          <w:tab w:val="left" w:pos="7560"/>
        </w:tabs>
        <w:spacing w:line="360" w:lineRule="auto"/>
        <w:ind w:firstLineChars="200" w:firstLine="560"/>
        <w:rPr>
          <w:rFonts w:ascii="宋体" w:eastAsia="宋体" w:hAnsi="宋体"/>
          <w:sz w:val="28"/>
        </w:rPr>
      </w:pPr>
      <w:r>
        <w:rPr>
          <w:rFonts w:ascii="宋体" w:eastAsia="宋体" w:hAnsi="宋体" w:hint="eastAsia"/>
          <w:sz w:val="28"/>
        </w:rPr>
        <w:t>总价（小写）：</w:t>
      </w:r>
    </w:p>
    <w:p w14:paraId="2176D4A4" w14:textId="77777777" w:rsidR="00BF5B68" w:rsidRDefault="00BF5B68">
      <w:pPr>
        <w:tabs>
          <w:tab w:val="left" w:pos="7560"/>
        </w:tabs>
        <w:spacing w:line="360" w:lineRule="auto"/>
        <w:ind w:firstLineChars="200" w:firstLine="560"/>
        <w:rPr>
          <w:rFonts w:ascii="宋体" w:eastAsia="宋体" w:hAnsi="宋体"/>
          <w:sz w:val="28"/>
        </w:rPr>
      </w:pPr>
    </w:p>
    <w:p w14:paraId="66C867D3" w14:textId="77777777" w:rsidR="00BF5B68" w:rsidRDefault="00DD6618">
      <w:pPr>
        <w:tabs>
          <w:tab w:val="left" w:pos="7560"/>
        </w:tabs>
        <w:spacing w:line="360" w:lineRule="auto"/>
        <w:ind w:firstLineChars="200" w:firstLine="560"/>
        <w:rPr>
          <w:rFonts w:ascii="宋体" w:eastAsia="宋体" w:hAnsi="宋体"/>
          <w:sz w:val="28"/>
        </w:rPr>
      </w:pPr>
      <w:r>
        <w:rPr>
          <w:rFonts w:ascii="宋体" w:eastAsia="宋体" w:hAnsi="宋体" w:hint="eastAsia"/>
          <w:sz w:val="28"/>
        </w:rPr>
        <w:t xml:space="preserve">    （大写）：</w:t>
      </w:r>
    </w:p>
    <w:p w14:paraId="3143F819" w14:textId="77777777" w:rsidR="00BF5B68" w:rsidRDefault="00BF5B68">
      <w:pPr>
        <w:tabs>
          <w:tab w:val="left" w:pos="7560"/>
        </w:tabs>
        <w:spacing w:line="360" w:lineRule="auto"/>
        <w:ind w:firstLineChars="200" w:firstLine="560"/>
        <w:rPr>
          <w:rFonts w:ascii="宋体" w:eastAsia="宋体" w:hAnsi="宋体"/>
          <w:sz w:val="28"/>
        </w:rPr>
      </w:pPr>
    </w:p>
    <w:p w14:paraId="1791A6E2" w14:textId="77777777" w:rsidR="00BF5B68" w:rsidRDefault="00DD6618">
      <w:pPr>
        <w:tabs>
          <w:tab w:val="left" w:pos="7560"/>
        </w:tabs>
        <w:spacing w:line="360" w:lineRule="auto"/>
        <w:ind w:firstLineChars="200" w:firstLine="560"/>
        <w:rPr>
          <w:rFonts w:ascii="宋体" w:eastAsia="宋体" w:hAnsi="宋体"/>
          <w:sz w:val="28"/>
        </w:rPr>
      </w:pPr>
      <w:r>
        <w:rPr>
          <w:rFonts w:ascii="宋体" w:eastAsia="宋体" w:hAnsi="宋体" w:hint="eastAsia"/>
          <w:sz w:val="28"/>
        </w:rPr>
        <w:t>发票税率：</w:t>
      </w:r>
    </w:p>
    <w:p w14:paraId="49BBF0BC" w14:textId="77777777" w:rsidR="00BF5B68" w:rsidRDefault="00BF5B68">
      <w:pPr>
        <w:tabs>
          <w:tab w:val="left" w:pos="7560"/>
        </w:tabs>
        <w:spacing w:line="360" w:lineRule="auto"/>
        <w:ind w:firstLineChars="200" w:firstLine="560"/>
        <w:rPr>
          <w:rFonts w:ascii="宋体" w:eastAsia="宋体" w:hAnsi="宋体"/>
          <w:sz w:val="28"/>
        </w:rPr>
      </w:pPr>
    </w:p>
    <w:p w14:paraId="46D0150A" w14:textId="77777777" w:rsidR="00BF5B68" w:rsidRDefault="00DD6618">
      <w:pPr>
        <w:tabs>
          <w:tab w:val="left" w:pos="7560"/>
        </w:tabs>
        <w:spacing w:line="360" w:lineRule="auto"/>
        <w:ind w:firstLineChars="200" w:firstLine="560"/>
        <w:rPr>
          <w:rFonts w:ascii="宋体" w:eastAsia="宋体" w:hAnsi="宋体"/>
          <w:sz w:val="28"/>
        </w:rPr>
      </w:pPr>
      <w:r>
        <w:rPr>
          <w:rFonts w:ascii="宋体" w:eastAsia="宋体" w:hAnsi="宋体" w:hint="eastAsia"/>
          <w:sz w:val="28"/>
        </w:rPr>
        <w:t>服务期限：</w:t>
      </w:r>
    </w:p>
    <w:p w14:paraId="668C7A98" w14:textId="77777777" w:rsidR="00BF5B68" w:rsidRDefault="00BF5B68">
      <w:pPr>
        <w:tabs>
          <w:tab w:val="left" w:pos="7560"/>
        </w:tabs>
        <w:spacing w:line="360" w:lineRule="auto"/>
        <w:ind w:firstLineChars="200" w:firstLine="560"/>
        <w:rPr>
          <w:rFonts w:ascii="宋体" w:eastAsia="宋体" w:hAnsi="宋体"/>
          <w:sz w:val="28"/>
        </w:rPr>
      </w:pPr>
    </w:p>
    <w:p w14:paraId="36480125" w14:textId="77777777" w:rsidR="00BF5B68" w:rsidRDefault="00DD6618">
      <w:pPr>
        <w:tabs>
          <w:tab w:val="left" w:pos="7560"/>
        </w:tabs>
        <w:spacing w:line="360" w:lineRule="auto"/>
        <w:ind w:firstLineChars="200" w:firstLine="560"/>
        <w:rPr>
          <w:rFonts w:ascii="宋体" w:eastAsia="宋体" w:hAnsi="宋体"/>
          <w:sz w:val="28"/>
        </w:rPr>
      </w:pPr>
      <w:r>
        <w:rPr>
          <w:rFonts w:ascii="宋体" w:eastAsia="宋体" w:hAnsi="宋体" w:hint="eastAsia"/>
          <w:sz w:val="28"/>
        </w:rPr>
        <w:t>供应商（盖章）：</w:t>
      </w:r>
    </w:p>
    <w:p w14:paraId="0360BFD0" w14:textId="77777777" w:rsidR="00BF5B68" w:rsidRDefault="00BF5B68">
      <w:pPr>
        <w:tabs>
          <w:tab w:val="left" w:pos="7560"/>
        </w:tabs>
        <w:spacing w:line="360" w:lineRule="auto"/>
        <w:ind w:firstLineChars="200" w:firstLine="560"/>
        <w:rPr>
          <w:rFonts w:ascii="宋体" w:eastAsia="宋体" w:hAnsi="宋体"/>
          <w:sz w:val="28"/>
        </w:rPr>
      </w:pPr>
    </w:p>
    <w:p w14:paraId="31AB3A19" w14:textId="77777777" w:rsidR="00BF5B68" w:rsidRDefault="00DD6618">
      <w:pPr>
        <w:tabs>
          <w:tab w:val="left" w:pos="7560"/>
        </w:tabs>
        <w:spacing w:line="360" w:lineRule="auto"/>
        <w:ind w:firstLineChars="200" w:firstLine="560"/>
        <w:rPr>
          <w:rFonts w:ascii="宋体" w:eastAsia="宋体" w:hAnsi="宋体"/>
          <w:sz w:val="28"/>
          <w:u w:val="single"/>
        </w:rPr>
      </w:pPr>
      <w:r>
        <w:rPr>
          <w:rFonts w:ascii="宋体" w:eastAsia="宋体" w:hAnsi="宋体" w:hint="eastAsia"/>
          <w:sz w:val="28"/>
        </w:rPr>
        <w:t>法定代表人/负责人委托代理人（签字或盖章）：</w:t>
      </w:r>
    </w:p>
    <w:p w14:paraId="10E09904" w14:textId="77777777" w:rsidR="00BF5B68" w:rsidRDefault="00BF5B68">
      <w:pPr>
        <w:tabs>
          <w:tab w:val="left" w:pos="7560"/>
        </w:tabs>
        <w:spacing w:line="360" w:lineRule="auto"/>
        <w:ind w:firstLineChars="200" w:firstLine="560"/>
        <w:rPr>
          <w:rFonts w:ascii="宋体" w:eastAsia="宋体" w:hAnsi="宋体"/>
          <w:sz w:val="28"/>
          <w:u w:val="single"/>
        </w:rPr>
      </w:pPr>
    </w:p>
    <w:p w14:paraId="135AF051" w14:textId="77777777" w:rsidR="00BF5B68" w:rsidRDefault="00DD6618">
      <w:pPr>
        <w:tabs>
          <w:tab w:val="left" w:pos="7560"/>
        </w:tabs>
        <w:spacing w:line="360" w:lineRule="auto"/>
        <w:ind w:firstLineChars="200" w:firstLine="560"/>
        <w:rPr>
          <w:rFonts w:ascii="宋体" w:eastAsia="宋体" w:hAnsi="宋体"/>
          <w:sz w:val="28"/>
        </w:rPr>
      </w:pPr>
      <w:r>
        <w:rPr>
          <w:rFonts w:ascii="宋体" w:eastAsia="宋体" w:hAnsi="宋体" w:hint="eastAsia"/>
          <w:sz w:val="28"/>
        </w:rPr>
        <w:t>编制时间：</w:t>
      </w:r>
    </w:p>
    <w:p w14:paraId="22C2204E" w14:textId="77777777" w:rsidR="00BF5B68" w:rsidRDefault="00DD6618">
      <w:pPr>
        <w:widowControl/>
        <w:jc w:val="left"/>
        <w:rPr>
          <w:rFonts w:ascii="仿宋_GB2312" w:eastAsia="仿宋_GB2312" w:hAnsi="宋体"/>
          <w:sz w:val="28"/>
        </w:rPr>
      </w:pPr>
      <w:r>
        <w:rPr>
          <w:rFonts w:ascii="仿宋_GB2312" w:eastAsia="仿宋_GB2312" w:hAnsi="宋体"/>
          <w:sz w:val="28"/>
        </w:rPr>
        <w:br w:type="page"/>
      </w:r>
    </w:p>
    <w:p w14:paraId="0C5E11C0" w14:textId="77777777" w:rsidR="00BF5B68" w:rsidRDefault="00DD6618">
      <w:pPr>
        <w:tabs>
          <w:tab w:val="left" w:pos="7560"/>
        </w:tabs>
        <w:spacing w:line="360" w:lineRule="auto"/>
        <w:jc w:val="center"/>
        <w:outlineLvl w:val="2"/>
        <w:rPr>
          <w:rFonts w:ascii="宋体" w:eastAsia="宋体" w:hAnsi="宋体"/>
          <w:b/>
          <w:sz w:val="32"/>
          <w:szCs w:val="32"/>
        </w:rPr>
      </w:pPr>
      <w:bookmarkStart w:id="76" w:name="_Toc75247486"/>
      <w:bookmarkStart w:id="77" w:name="_Toc78810859"/>
      <w:bookmarkStart w:id="78" w:name="_Toc133138765"/>
      <w:r>
        <w:rPr>
          <w:rFonts w:ascii="宋体" w:eastAsia="宋体" w:hAnsi="宋体" w:hint="eastAsia"/>
          <w:b/>
          <w:sz w:val="32"/>
          <w:szCs w:val="32"/>
        </w:rPr>
        <w:lastRenderedPageBreak/>
        <w:t>分项</w:t>
      </w:r>
      <w:r>
        <w:rPr>
          <w:rFonts w:ascii="宋体" w:eastAsia="宋体" w:hAnsi="宋体"/>
          <w:b/>
          <w:sz w:val="32"/>
          <w:szCs w:val="32"/>
        </w:rPr>
        <w:t>报价一览表</w:t>
      </w:r>
      <w:bookmarkEnd w:id="76"/>
      <w:bookmarkEnd w:id="77"/>
      <w:bookmarkEnd w:id="78"/>
    </w:p>
    <w:tbl>
      <w:tblPr>
        <w:tblStyle w:val="af"/>
        <w:tblW w:w="0" w:type="auto"/>
        <w:tblLook w:val="04A0" w:firstRow="1" w:lastRow="0" w:firstColumn="1" w:lastColumn="0" w:noHBand="0" w:noVBand="1"/>
      </w:tblPr>
      <w:tblGrid>
        <w:gridCol w:w="562"/>
        <w:gridCol w:w="5812"/>
        <w:gridCol w:w="1922"/>
      </w:tblGrid>
      <w:tr w:rsidR="00DD6618" w14:paraId="5A518585" w14:textId="77777777" w:rsidTr="00DD6618">
        <w:tc>
          <w:tcPr>
            <w:tcW w:w="562" w:type="dxa"/>
            <w:vAlign w:val="center"/>
          </w:tcPr>
          <w:p w14:paraId="3C4F415A" w14:textId="44E82CB5" w:rsidR="00DD6618" w:rsidRDefault="00DD6618" w:rsidP="00DD6618">
            <w:pPr>
              <w:widowControl/>
              <w:spacing w:line="360" w:lineRule="auto"/>
              <w:jc w:val="center"/>
              <w:rPr>
                <w:rFonts w:ascii="宋体" w:eastAsia="宋体" w:hAnsi="宋体"/>
              </w:rPr>
            </w:pPr>
            <w:r>
              <w:rPr>
                <w:rFonts w:ascii="宋体" w:eastAsia="宋体" w:hAnsi="宋体" w:hint="eastAsia"/>
              </w:rPr>
              <w:t>序号</w:t>
            </w:r>
          </w:p>
        </w:tc>
        <w:tc>
          <w:tcPr>
            <w:tcW w:w="5812" w:type="dxa"/>
            <w:vAlign w:val="center"/>
          </w:tcPr>
          <w:p w14:paraId="478AF6E8" w14:textId="0FD126FB" w:rsidR="00DD6618" w:rsidRDefault="00DD6618" w:rsidP="00DD6618">
            <w:pPr>
              <w:widowControl/>
              <w:spacing w:line="360" w:lineRule="auto"/>
              <w:jc w:val="center"/>
              <w:rPr>
                <w:rFonts w:ascii="宋体" w:eastAsia="宋体" w:hAnsi="宋体"/>
              </w:rPr>
            </w:pPr>
            <w:r>
              <w:rPr>
                <w:rFonts w:ascii="宋体" w:eastAsia="宋体" w:hAnsi="宋体" w:hint="eastAsia"/>
              </w:rPr>
              <w:t>课题名称</w:t>
            </w:r>
          </w:p>
        </w:tc>
        <w:tc>
          <w:tcPr>
            <w:tcW w:w="1922" w:type="dxa"/>
            <w:vAlign w:val="center"/>
          </w:tcPr>
          <w:p w14:paraId="392EFA9F" w14:textId="0B9CB5CD" w:rsidR="00DD6618" w:rsidRDefault="00DD6618" w:rsidP="00DD6618">
            <w:pPr>
              <w:widowControl/>
              <w:spacing w:line="360" w:lineRule="auto"/>
              <w:jc w:val="center"/>
              <w:rPr>
                <w:rFonts w:ascii="宋体" w:eastAsia="宋体" w:hAnsi="宋体"/>
              </w:rPr>
            </w:pPr>
            <w:r>
              <w:rPr>
                <w:rFonts w:ascii="宋体" w:eastAsia="宋体" w:hAnsi="宋体" w:hint="eastAsia"/>
              </w:rPr>
              <w:t>报价（元）</w:t>
            </w:r>
          </w:p>
        </w:tc>
      </w:tr>
      <w:tr w:rsidR="00DD6618" w14:paraId="6316E793" w14:textId="77777777" w:rsidTr="00DD6618">
        <w:tc>
          <w:tcPr>
            <w:tcW w:w="562" w:type="dxa"/>
            <w:vAlign w:val="center"/>
          </w:tcPr>
          <w:p w14:paraId="047C1E68" w14:textId="53A117D3" w:rsidR="00DD6618" w:rsidRDefault="00DD6618" w:rsidP="00DD6618">
            <w:pPr>
              <w:widowControl/>
              <w:spacing w:line="360" w:lineRule="auto"/>
              <w:jc w:val="center"/>
              <w:rPr>
                <w:rFonts w:ascii="宋体" w:eastAsia="宋体" w:hAnsi="宋体"/>
              </w:rPr>
            </w:pPr>
            <w:r>
              <w:rPr>
                <w:rFonts w:ascii="宋体" w:eastAsia="宋体" w:hAnsi="宋体" w:hint="eastAsia"/>
              </w:rPr>
              <w:t>1</w:t>
            </w:r>
          </w:p>
        </w:tc>
        <w:tc>
          <w:tcPr>
            <w:tcW w:w="5812" w:type="dxa"/>
            <w:vAlign w:val="center"/>
          </w:tcPr>
          <w:p w14:paraId="28A71C27" w14:textId="05EDEE9D" w:rsidR="00DD6618" w:rsidRDefault="001B4DA6" w:rsidP="00DD6618">
            <w:pPr>
              <w:widowControl/>
              <w:spacing w:line="360" w:lineRule="auto"/>
              <w:jc w:val="center"/>
              <w:rPr>
                <w:rFonts w:ascii="宋体" w:eastAsia="宋体" w:hAnsi="宋体"/>
              </w:rPr>
            </w:pPr>
            <w:r w:rsidRPr="001B4DA6">
              <w:rPr>
                <w:rFonts w:ascii="宋体" w:eastAsia="宋体" w:hAnsi="宋体" w:hint="eastAsia"/>
              </w:rPr>
              <w:t>“中压冷缩电缆附件界面压力无损检测平台及分析算法研究”技术服务采购</w:t>
            </w:r>
          </w:p>
        </w:tc>
        <w:tc>
          <w:tcPr>
            <w:tcW w:w="1922" w:type="dxa"/>
            <w:vAlign w:val="center"/>
          </w:tcPr>
          <w:p w14:paraId="2DEFC9A1" w14:textId="77777777" w:rsidR="00DD6618" w:rsidRDefault="00DD6618" w:rsidP="00DD6618">
            <w:pPr>
              <w:widowControl/>
              <w:spacing w:line="360" w:lineRule="auto"/>
              <w:jc w:val="center"/>
              <w:rPr>
                <w:rFonts w:ascii="宋体" w:eastAsia="宋体" w:hAnsi="宋体"/>
              </w:rPr>
            </w:pPr>
          </w:p>
        </w:tc>
      </w:tr>
    </w:tbl>
    <w:p w14:paraId="7BCF0AD9" w14:textId="77777777" w:rsidR="00BF5B68" w:rsidRDefault="00DD6618">
      <w:pPr>
        <w:widowControl/>
        <w:spacing w:line="360" w:lineRule="auto"/>
        <w:ind w:firstLineChars="200" w:firstLine="422"/>
        <w:jc w:val="left"/>
        <w:rPr>
          <w:rFonts w:ascii="宋体" w:eastAsia="宋体" w:hAnsi="宋体"/>
          <w:b/>
        </w:rPr>
      </w:pPr>
      <w:r>
        <w:rPr>
          <w:rFonts w:ascii="宋体" w:eastAsia="宋体" w:hAnsi="宋体" w:hint="eastAsia"/>
          <w:b/>
        </w:rPr>
        <w:t>分项报价表填写说明：</w:t>
      </w:r>
    </w:p>
    <w:p w14:paraId="04D3E5B2" w14:textId="77777777" w:rsidR="00BF5B68" w:rsidRDefault="00DD6618">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hAnsi="Times New Roman" w:cs="Times New Roman"/>
        </w:rPr>
        <w:t xml:space="preserve"> </w:t>
      </w:r>
      <w:r>
        <w:rPr>
          <w:rFonts w:ascii="Times New Roman" w:eastAsia="宋体" w:hAnsi="Times New Roman" w:cs="Times New Roman"/>
        </w:rPr>
        <w:t>投标报价是</w:t>
      </w:r>
      <w:r>
        <w:rPr>
          <w:rFonts w:ascii="Times New Roman" w:eastAsia="宋体" w:hAnsi="Times New Roman" w:cs="Times New Roman" w:hint="eastAsia"/>
        </w:rPr>
        <w:t>供应商</w:t>
      </w:r>
      <w:r>
        <w:rPr>
          <w:rFonts w:ascii="Times New Roman" w:eastAsia="宋体" w:hAnsi="Times New Roman" w:cs="Times New Roman"/>
        </w:rPr>
        <w:t>的</w:t>
      </w:r>
      <w:r>
        <w:rPr>
          <w:rFonts w:ascii="Times New Roman" w:eastAsia="宋体" w:hAnsi="Times New Roman" w:cs="Times New Roman" w:hint="eastAsia"/>
        </w:rPr>
        <w:t>报价</w:t>
      </w:r>
      <w:r>
        <w:rPr>
          <w:rFonts w:ascii="Times New Roman" w:eastAsia="宋体" w:hAnsi="Times New Roman" w:cs="Times New Roman"/>
        </w:rPr>
        <w:t>文件中提出的各项支付费用的金额总和，包括国家规定的增值税税金。</w:t>
      </w:r>
    </w:p>
    <w:p w14:paraId="501F975C" w14:textId="77777777" w:rsidR="00BF5B68" w:rsidRDefault="00DD6618">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Pr>
          <w:rFonts w:ascii="Times New Roman" w:hAnsi="Times New Roman" w:cs="Times New Roman"/>
        </w:rPr>
        <w:t xml:space="preserve"> </w:t>
      </w:r>
      <w:r>
        <w:rPr>
          <w:rFonts w:ascii="Times New Roman" w:eastAsia="宋体" w:hAnsi="Times New Roman" w:cs="Times New Roman" w:hint="eastAsia"/>
        </w:rPr>
        <w:t>供应商</w:t>
      </w:r>
      <w:r>
        <w:rPr>
          <w:rFonts w:ascii="Times New Roman" w:eastAsia="宋体" w:hAnsi="Times New Roman" w:cs="Times New Roman"/>
        </w:rPr>
        <w:t>应充分了解项目的总体情况以及影响投标报价的其他因素。</w:t>
      </w:r>
      <w:r>
        <w:rPr>
          <w:rFonts w:ascii="Times New Roman" w:eastAsia="宋体" w:hAnsi="Times New Roman" w:cs="Times New Roman" w:hint="eastAsia"/>
        </w:rPr>
        <w:t>供应商</w:t>
      </w:r>
      <w:r>
        <w:rPr>
          <w:rFonts w:ascii="Times New Roman" w:eastAsia="宋体" w:hAnsi="Times New Roman" w:cs="Times New Roman"/>
        </w:rPr>
        <w:t>的投标报价应包括第五章</w:t>
      </w:r>
      <w:r>
        <w:rPr>
          <w:rFonts w:ascii="Times New Roman" w:eastAsia="宋体" w:hAnsi="Times New Roman" w:cs="Times New Roman"/>
        </w:rPr>
        <w:t>“</w:t>
      </w:r>
      <w:r>
        <w:rPr>
          <w:rFonts w:ascii="Times New Roman" w:eastAsia="宋体" w:hAnsi="Times New Roman" w:cs="Times New Roman"/>
        </w:rPr>
        <w:t>项目需求书</w:t>
      </w:r>
      <w:r>
        <w:rPr>
          <w:rFonts w:ascii="Times New Roman" w:eastAsia="宋体" w:hAnsi="Times New Roman" w:cs="Times New Roman"/>
        </w:rPr>
        <w:t>”</w:t>
      </w:r>
      <w:r>
        <w:rPr>
          <w:rFonts w:ascii="Times New Roman" w:eastAsia="宋体" w:hAnsi="Times New Roman" w:cs="Times New Roman"/>
        </w:rPr>
        <w:t>和通用合同、专用合同上所列的各项内容的全部。</w:t>
      </w:r>
    </w:p>
    <w:p w14:paraId="66FE7904" w14:textId="77777777" w:rsidR="00BF5B68" w:rsidRDefault="00DD6618">
      <w:pPr>
        <w:spacing w:line="360" w:lineRule="auto"/>
        <w:ind w:firstLineChars="200" w:firstLine="420"/>
        <w:rPr>
          <w:rFonts w:ascii="Times New Roman" w:eastAsia="宋体" w:hAnsi="Times New Roman" w:cs="Times New Roman"/>
        </w:rPr>
      </w:pPr>
      <w:r>
        <w:rPr>
          <w:rFonts w:ascii="Times New Roman" w:eastAsia="宋体" w:hAnsi="Times New Roman" w:cs="Times New Roman" w:hint="eastAsia"/>
        </w:rPr>
        <w:t>3</w:t>
      </w:r>
      <w:r>
        <w:rPr>
          <w:rFonts w:ascii="Times New Roman" w:eastAsia="宋体" w:hAnsi="Times New Roman" w:cs="Times New Roman"/>
        </w:rPr>
        <w:t>.</w:t>
      </w:r>
      <w:r>
        <w:rPr>
          <w:rFonts w:ascii="Times New Roman" w:eastAsia="宋体" w:hAnsi="Times New Roman" w:cs="Times New Roman" w:hint="eastAsia"/>
          <w:color w:val="000000"/>
          <w:szCs w:val="20"/>
        </w:rPr>
        <w:t xml:space="preserve"> </w:t>
      </w:r>
      <w:r>
        <w:rPr>
          <w:rFonts w:ascii="Times New Roman" w:eastAsia="宋体" w:hAnsi="Times New Roman" w:cs="Times New Roman" w:hint="eastAsia"/>
          <w:color w:val="000000"/>
          <w:szCs w:val="20"/>
        </w:rPr>
        <w:t>本项目投标报价单位均为“元”，供应商所填报的投标报价均保留至小数点后两位。</w:t>
      </w:r>
    </w:p>
    <w:p w14:paraId="7A251CB6" w14:textId="77777777" w:rsidR="00BF5B68" w:rsidRDefault="00DD6618">
      <w:pPr>
        <w:widowControl/>
        <w:jc w:val="left"/>
        <w:rPr>
          <w:rFonts w:ascii="宋体" w:eastAsia="宋体" w:hAnsi="宋体"/>
        </w:rPr>
      </w:pPr>
      <w:r>
        <w:rPr>
          <w:rFonts w:ascii="宋体" w:eastAsia="宋体" w:hAnsi="宋体"/>
        </w:rPr>
        <w:br w:type="page"/>
      </w:r>
    </w:p>
    <w:p w14:paraId="7CCB74B7" w14:textId="77777777" w:rsidR="00BF5B68" w:rsidRDefault="00DD6618">
      <w:pPr>
        <w:spacing w:line="360" w:lineRule="auto"/>
        <w:rPr>
          <w:rFonts w:ascii="宋体" w:eastAsia="宋体" w:hAnsi="宋体"/>
          <w:sz w:val="24"/>
          <w:szCs w:val="24"/>
        </w:rPr>
      </w:pPr>
      <w:bookmarkStart w:id="79" w:name="_Toc78810860"/>
      <w:bookmarkStart w:id="80" w:name="_Toc75247487"/>
      <w:bookmarkStart w:id="81" w:name="_Toc74751947"/>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14:paraId="24498166" w14:textId="77777777" w:rsidR="00BF5B68" w:rsidRDefault="00BF5B68">
      <w:pPr>
        <w:spacing w:line="360" w:lineRule="auto"/>
        <w:rPr>
          <w:rFonts w:ascii="宋体" w:eastAsia="宋体" w:hAnsi="宋体"/>
          <w:sz w:val="24"/>
          <w:szCs w:val="24"/>
        </w:rPr>
      </w:pPr>
    </w:p>
    <w:p w14:paraId="32F5F5B4" w14:textId="77777777" w:rsidR="00BF5B68" w:rsidRDefault="00BF5B68">
      <w:pPr>
        <w:spacing w:line="360" w:lineRule="auto"/>
        <w:rPr>
          <w:rFonts w:ascii="宋体" w:eastAsia="宋体" w:hAnsi="宋体"/>
          <w:sz w:val="24"/>
          <w:szCs w:val="24"/>
        </w:rPr>
      </w:pPr>
    </w:p>
    <w:p w14:paraId="20DFD774" w14:textId="77777777" w:rsidR="00BF5B68" w:rsidRDefault="00DD6618">
      <w:pPr>
        <w:spacing w:line="360" w:lineRule="auto"/>
        <w:jc w:val="center"/>
        <w:rPr>
          <w:rFonts w:ascii="宋体" w:eastAsia="宋体" w:hAnsi="宋体"/>
          <w:sz w:val="28"/>
          <w:szCs w:val="28"/>
          <w:u w:val="single"/>
        </w:rPr>
      </w:pP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（项目名称）</w:t>
      </w:r>
      <w:r>
        <w:rPr>
          <w:rFonts w:ascii="宋体" w:eastAsia="宋体" w:hAnsi="宋体"/>
          <w:sz w:val="28"/>
          <w:szCs w:val="28"/>
          <w:u w:val="single"/>
        </w:rPr>
        <w:t xml:space="preserve">  </w:t>
      </w:r>
    </w:p>
    <w:p w14:paraId="4659478B" w14:textId="77777777" w:rsidR="00BF5B68" w:rsidRDefault="00BF5B68">
      <w:pPr>
        <w:spacing w:line="360" w:lineRule="auto"/>
        <w:rPr>
          <w:rFonts w:ascii="宋体" w:eastAsia="宋体" w:hAnsi="宋体"/>
          <w:sz w:val="24"/>
          <w:szCs w:val="24"/>
        </w:rPr>
      </w:pPr>
    </w:p>
    <w:p w14:paraId="6A1A877F" w14:textId="77777777" w:rsidR="00BF5B68" w:rsidRDefault="00BF5B68">
      <w:pPr>
        <w:spacing w:line="360" w:lineRule="auto"/>
        <w:rPr>
          <w:rFonts w:ascii="宋体" w:eastAsia="宋体" w:hAnsi="宋体"/>
          <w:sz w:val="24"/>
          <w:szCs w:val="24"/>
        </w:rPr>
      </w:pPr>
    </w:p>
    <w:p w14:paraId="16CCF179" w14:textId="77777777" w:rsidR="00BF5B68" w:rsidRDefault="00BF5B68">
      <w:pPr>
        <w:spacing w:line="360" w:lineRule="auto"/>
        <w:rPr>
          <w:rFonts w:ascii="宋体" w:eastAsia="宋体" w:hAnsi="宋体"/>
          <w:sz w:val="24"/>
          <w:szCs w:val="24"/>
        </w:rPr>
      </w:pPr>
    </w:p>
    <w:p w14:paraId="4F587CBB" w14:textId="77777777" w:rsidR="00BF5B68" w:rsidRDefault="00BF5B68">
      <w:pPr>
        <w:spacing w:line="360" w:lineRule="auto"/>
        <w:rPr>
          <w:rFonts w:ascii="宋体" w:eastAsia="宋体" w:hAnsi="宋体"/>
          <w:sz w:val="24"/>
          <w:szCs w:val="24"/>
        </w:rPr>
      </w:pPr>
    </w:p>
    <w:p w14:paraId="10B6009B" w14:textId="77777777" w:rsidR="00BF5B68" w:rsidRDefault="00DD6618">
      <w:pPr>
        <w:spacing w:line="360" w:lineRule="auto"/>
        <w:jc w:val="center"/>
        <w:rPr>
          <w:rFonts w:ascii="宋体" w:eastAsia="宋体" w:hAnsi="宋体"/>
          <w:sz w:val="44"/>
          <w:szCs w:val="44"/>
        </w:rPr>
      </w:pPr>
      <w:r>
        <w:rPr>
          <w:rFonts w:ascii="宋体" w:eastAsia="宋体" w:hAnsi="宋体" w:hint="eastAsia"/>
          <w:sz w:val="44"/>
          <w:szCs w:val="44"/>
        </w:rPr>
        <w:t>报 价 文 件</w:t>
      </w:r>
    </w:p>
    <w:p w14:paraId="3141F8A6" w14:textId="77777777" w:rsidR="00BF5B68" w:rsidRDefault="00DD6618">
      <w:pPr>
        <w:spacing w:line="360" w:lineRule="auto"/>
        <w:jc w:val="center"/>
        <w:outlineLvl w:val="1"/>
        <w:rPr>
          <w:rFonts w:ascii="宋体" w:eastAsia="宋体" w:hAnsi="宋体"/>
          <w:b/>
          <w:sz w:val="32"/>
          <w:szCs w:val="32"/>
        </w:rPr>
      </w:pPr>
      <w:bookmarkStart w:id="82" w:name="_Toc238740054"/>
      <w:r>
        <w:rPr>
          <w:rFonts w:ascii="宋体" w:eastAsia="宋体" w:hAnsi="宋体" w:hint="eastAsia"/>
          <w:b/>
          <w:sz w:val="32"/>
          <w:szCs w:val="32"/>
        </w:rPr>
        <w:t>其他文件</w:t>
      </w:r>
      <w:bookmarkEnd w:id="82"/>
    </w:p>
    <w:p w14:paraId="4AECD6F0" w14:textId="77777777" w:rsidR="00BF5B68" w:rsidRDefault="00BF5B68">
      <w:pPr>
        <w:spacing w:line="360" w:lineRule="auto"/>
        <w:rPr>
          <w:rFonts w:ascii="宋体" w:eastAsia="宋体" w:hAnsi="宋体"/>
          <w:sz w:val="24"/>
          <w:szCs w:val="24"/>
        </w:rPr>
      </w:pPr>
    </w:p>
    <w:p w14:paraId="7AFE9ED5" w14:textId="77777777" w:rsidR="00BF5B68" w:rsidRDefault="00BF5B68">
      <w:pPr>
        <w:spacing w:line="360" w:lineRule="auto"/>
        <w:rPr>
          <w:rFonts w:ascii="宋体" w:eastAsia="宋体" w:hAnsi="宋体"/>
          <w:sz w:val="24"/>
          <w:szCs w:val="24"/>
        </w:rPr>
      </w:pPr>
    </w:p>
    <w:p w14:paraId="152055EE" w14:textId="77777777" w:rsidR="00BF5B68" w:rsidRDefault="00BF5B68">
      <w:pPr>
        <w:spacing w:line="360" w:lineRule="auto"/>
        <w:rPr>
          <w:rFonts w:ascii="宋体" w:eastAsia="宋体" w:hAnsi="宋体"/>
          <w:sz w:val="24"/>
          <w:szCs w:val="24"/>
        </w:rPr>
      </w:pPr>
    </w:p>
    <w:p w14:paraId="148D4B61" w14:textId="77777777" w:rsidR="00BF5B68" w:rsidRDefault="00BF5B68">
      <w:pPr>
        <w:spacing w:line="360" w:lineRule="auto"/>
        <w:rPr>
          <w:rFonts w:ascii="宋体" w:eastAsia="宋体" w:hAnsi="宋体"/>
          <w:sz w:val="24"/>
          <w:szCs w:val="24"/>
        </w:rPr>
      </w:pPr>
    </w:p>
    <w:p w14:paraId="0B917965" w14:textId="77777777" w:rsidR="00BF5B68" w:rsidRDefault="00BF5B68">
      <w:pPr>
        <w:spacing w:line="360" w:lineRule="auto"/>
        <w:rPr>
          <w:rFonts w:ascii="宋体" w:eastAsia="宋体" w:hAnsi="宋体"/>
          <w:sz w:val="24"/>
          <w:szCs w:val="24"/>
        </w:rPr>
      </w:pPr>
    </w:p>
    <w:p w14:paraId="66EAD129" w14:textId="77777777" w:rsidR="00BF5B68" w:rsidRDefault="00BF5B68">
      <w:pPr>
        <w:spacing w:line="360" w:lineRule="auto"/>
        <w:rPr>
          <w:rFonts w:ascii="宋体" w:eastAsia="宋体" w:hAnsi="宋体"/>
          <w:sz w:val="24"/>
          <w:szCs w:val="24"/>
        </w:rPr>
      </w:pPr>
    </w:p>
    <w:p w14:paraId="5966F7F2" w14:textId="77777777" w:rsidR="00BF5B68" w:rsidRDefault="00BF5B68">
      <w:pPr>
        <w:spacing w:line="360" w:lineRule="auto"/>
        <w:rPr>
          <w:rFonts w:ascii="宋体" w:eastAsia="宋体" w:hAnsi="宋体"/>
          <w:sz w:val="24"/>
          <w:szCs w:val="24"/>
        </w:rPr>
      </w:pPr>
    </w:p>
    <w:p w14:paraId="5E42E7E3" w14:textId="77777777" w:rsidR="00BF5B68" w:rsidRDefault="00BF5B68">
      <w:pPr>
        <w:spacing w:line="360" w:lineRule="auto"/>
        <w:rPr>
          <w:rFonts w:ascii="宋体" w:eastAsia="宋体" w:hAnsi="宋体"/>
          <w:sz w:val="24"/>
          <w:szCs w:val="24"/>
        </w:rPr>
      </w:pPr>
    </w:p>
    <w:p w14:paraId="47C6DBA9" w14:textId="77777777" w:rsidR="00BF5B68" w:rsidRDefault="00BF5B68">
      <w:pPr>
        <w:spacing w:line="360" w:lineRule="auto"/>
        <w:rPr>
          <w:rFonts w:ascii="宋体" w:eastAsia="宋体" w:hAnsi="宋体"/>
          <w:sz w:val="24"/>
          <w:szCs w:val="24"/>
        </w:rPr>
      </w:pPr>
    </w:p>
    <w:p w14:paraId="32E5C753" w14:textId="77777777" w:rsidR="00BF5B68" w:rsidRDefault="00BF5B68">
      <w:pPr>
        <w:spacing w:line="360" w:lineRule="auto"/>
        <w:rPr>
          <w:rFonts w:ascii="宋体" w:eastAsia="宋体" w:hAnsi="宋体"/>
          <w:sz w:val="24"/>
          <w:szCs w:val="24"/>
        </w:rPr>
      </w:pPr>
    </w:p>
    <w:p w14:paraId="341C8854" w14:textId="77777777" w:rsidR="00BF5B68" w:rsidRDefault="00BF5B68">
      <w:pPr>
        <w:spacing w:line="360" w:lineRule="auto"/>
        <w:rPr>
          <w:rFonts w:ascii="宋体" w:eastAsia="宋体" w:hAnsi="宋体"/>
          <w:sz w:val="24"/>
          <w:szCs w:val="24"/>
        </w:rPr>
      </w:pPr>
    </w:p>
    <w:p w14:paraId="45A6DBCD" w14:textId="77777777" w:rsidR="00BF5B68" w:rsidRDefault="00BF5B68">
      <w:pPr>
        <w:spacing w:line="360" w:lineRule="auto"/>
        <w:rPr>
          <w:rFonts w:ascii="宋体" w:eastAsia="宋体" w:hAnsi="宋体"/>
          <w:sz w:val="24"/>
          <w:szCs w:val="24"/>
        </w:rPr>
      </w:pPr>
    </w:p>
    <w:p w14:paraId="2D4B26C8" w14:textId="77777777" w:rsidR="00BF5B68" w:rsidRDefault="00BF5B68">
      <w:pPr>
        <w:spacing w:line="360" w:lineRule="auto"/>
        <w:rPr>
          <w:rFonts w:ascii="宋体" w:eastAsia="宋体" w:hAnsi="宋体"/>
          <w:sz w:val="24"/>
          <w:szCs w:val="24"/>
        </w:rPr>
      </w:pPr>
    </w:p>
    <w:p w14:paraId="371BA24B" w14:textId="77777777" w:rsidR="00BF5B68" w:rsidRDefault="00DD6618">
      <w:pPr>
        <w:spacing w:line="360" w:lineRule="auto"/>
        <w:jc w:val="center"/>
        <w:rPr>
          <w:rFonts w:ascii="宋体" w:eastAsia="宋体" w:hAnsi="宋体"/>
          <w:sz w:val="24"/>
          <w:szCs w:val="24"/>
        </w:rPr>
      </w:pPr>
      <w:r>
        <w:rPr>
          <w:rFonts w:ascii="宋体" w:eastAsia="宋体" w:hAnsi="宋体" w:hint="eastAsia"/>
          <w:sz w:val="24"/>
          <w:szCs w:val="24"/>
        </w:rPr>
        <w:t>供应商：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14:paraId="3A2DF6B5" w14:textId="77777777" w:rsidR="00BF5B68" w:rsidRDefault="00DD6618">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14:paraId="105E40F8" w14:textId="77777777" w:rsidR="00BF5B68" w:rsidRDefault="00DD6618">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14:paraId="0AEF1AF3" w14:textId="77777777" w:rsidR="00BF5B68" w:rsidRDefault="00DD6618">
      <w:pPr>
        <w:widowControl/>
        <w:spacing w:line="360" w:lineRule="auto"/>
        <w:jc w:val="left"/>
        <w:rPr>
          <w:rFonts w:ascii="宋体" w:eastAsia="宋体" w:hAnsi="宋体"/>
          <w:sz w:val="24"/>
          <w:szCs w:val="24"/>
        </w:rPr>
      </w:pPr>
      <w:r>
        <w:rPr>
          <w:rFonts w:ascii="宋体" w:eastAsia="宋体" w:hAnsi="宋体"/>
          <w:sz w:val="24"/>
          <w:szCs w:val="24"/>
        </w:rPr>
        <w:br w:type="page"/>
      </w:r>
    </w:p>
    <w:p w14:paraId="11E9A03E" w14:textId="77777777" w:rsidR="00BF5B68" w:rsidRDefault="00DD6618">
      <w:pPr>
        <w:spacing w:line="360" w:lineRule="auto"/>
        <w:jc w:val="left"/>
        <w:outlineLvl w:val="1"/>
        <w:rPr>
          <w:rFonts w:ascii="宋体" w:eastAsia="宋体" w:hAnsi="宋体"/>
          <w:b/>
          <w:sz w:val="32"/>
          <w:szCs w:val="32"/>
        </w:rPr>
      </w:pPr>
      <w:bookmarkStart w:id="83" w:name="_Toc216716593"/>
      <w:bookmarkStart w:id="84" w:name="_Toc238740055"/>
      <w:r>
        <w:rPr>
          <w:rFonts w:ascii="宋体" w:eastAsia="宋体" w:hAnsi="宋体" w:hint="eastAsia"/>
          <w:b/>
          <w:sz w:val="32"/>
          <w:szCs w:val="32"/>
        </w:rPr>
        <w:lastRenderedPageBreak/>
        <w:t>一、资格部分</w:t>
      </w:r>
      <w:bookmarkEnd w:id="79"/>
      <w:bookmarkEnd w:id="80"/>
      <w:bookmarkEnd w:id="81"/>
      <w:bookmarkEnd w:id="83"/>
      <w:bookmarkEnd w:id="84"/>
    </w:p>
    <w:p w14:paraId="4AB51455" w14:textId="77777777" w:rsidR="00BF5B68" w:rsidRDefault="00DD6618">
      <w:pPr>
        <w:spacing w:line="360" w:lineRule="auto"/>
        <w:jc w:val="center"/>
        <w:outlineLvl w:val="2"/>
        <w:rPr>
          <w:rFonts w:ascii="宋体" w:eastAsia="宋体" w:hAnsi="宋体"/>
          <w:b/>
          <w:sz w:val="32"/>
          <w:szCs w:val="32"/>
        </w:rPr>
      </w:pPr>
      <w:bookmarkStart w:id="85" w:name="_Toc75247490"/>
      <w:bookmarkStart w:id="86" w:name="_Toc78810863"/>
      <w:bookmarkStart w:id="87" w:name="_Toc133138768"/>
      <w:bookmarkStart w:id="88" w:name="_Toc74751950"/>
      <w:r>
        <w:rPr>
          <w:rFonts w:ascii="宋体" w:eastAsia="宋体" w:hAnsi="宋体" w:hint="eastAsia"/>
          <w:b/>
          <w:sz w:val="32"/>
          <w:szCs w:val="32"/>
        </w:rPr>
        <w:t>资格证明</w:t>
      </w:r>
      <w:r>
        <w:rPr>
          <w:rFonts w:ascii="宋体" w:eastAsia="宋体" w:hAnsi="宋体"/>
          <w:b/>
          <w:sz w:val="32"/>
          <w:szCs w:val="32"/>
        </w:rPr>
        <w:t>文件</w:t>
      </w:r>
      <w:bookmarkEnd w:id="85"/>
      <w:bookmarkEnd w:id="86"/>
      <w:bookmarkEnd w:id="87"/>
      <w:bookmarkEnd w:id="88"/>
    </w:p>
    <w:p w14:paraId="1FD9E85B" w14:textId="77777777" w:rsidR="00BF5B68" w:rsidRDefault="00DD6618">
      <w:pPr>
        <w:spacing w:line="360" w:lineRule="auto"/>
        <w:ind w:firstLineChars="200" w:firstLine="420"/>
        <w:rPr>
          <w:rFonts w:ascii="宋体" w:eastAsia="宋体" w:hAnsi="宋体"/>
        </w:rPr>
      </w:pPr>
      <w:r>
        <w:rPr>
          <w:rFonts w:ascii="宋体" w:eastAsia="宋体" w:hAnsi="宋体" w:hint="eastAsia"/>
        </w:rPr>
        <w:t>提供符合报价资格的证明文件</w:t>
      </w:r>
      <w:r>
        <w:rPr>
          <w:rFonts w:ascii="宋体" w:eastAsia="宋体" w:hAnsi="宋体"/>
        </w:rPr>
        <w:t>。</w:t>
      </w:r>
      <w:r>
        <w:rPr>
          <w:rFonts w:ascii="宋体" w:eastAsia="宋体" w:hAnsi="宋体" w:hint="eastAsia"/>
        </w:rPr>
        <w:t>（</w:t>
      </w:r>
      <w:proofErr w:type="gramStart"/>
      <w:r>
        <w:rPr>
          <w:rFonts w:ascii="宋体" w:eastAsia="宋体" w:hAnsi="宋体" w:hint="eastAsia"/>
        </w:rPr>
        <w:t>仅资格</w:t>
      </w:r>
      <w:proofErr w:type="gramEnd"/>
      <w:r>
        <w:rPr>
          <w:rFonts w:ascii="宋体" w:eastAsia="宋体" w:hAnsi="宋体" w:hint="eastAsia"/>
        </w:rPr>
        <w:t>后审方式需要）</w:t>
      </w:r>
    </w:p>
    <w:p w14:paraId="05B3BEFB" w14:textId="77777777" w:rsidR="00BF5B68" w:rsidRDefault="00DD6618">
      <w:pPr>
        <w:widowControl/>
        <w:jc w:val="left"/>
        <w:rPr>
          <w:rFonts w:ascii="宋体" w:eastAsia="宋体" w:hAnsi="宋体"/>
        </w:rPr>
      </w:pPr>
      <w:r>
        <w:rPr>
          <w:rFonts w:ascii="宋体" w:eastAsia="宋体" w:hAnsi="宋体"/>
        </w:rPr>
        <w:br w:type="page"/>
      </w:r>
    </w:p>
    <w:p w14:paraId="5BB26771" w14:textId="77777777" w:rsidR="00BF5B68" w:rsidRDefault="00DD6618">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营业执照或事业单位法人证书或其他主体证明文件扫描件</w:t>
      </w:r>
    </w:p>
    <w:p w14:paraId="66374618" w14:textId="77777777" w:rsidR="00BF5B68" w:rsidRDefault="00DD6618">
      <w:pPr>
        <w:widowControl/>
        <w:jc w:val="left"/>
        <w:rPr>
          <w:rFonts w:ascii="宋体" w:eastAsia="宋体" w:hAnsi="宋体"/>
        </w:rPr>
      </w:pPr>
      <w:r>
        <w:rPr>
          <w:rFonts w:ascii="宋体" w:eastAsia="宋体" w:hAnsi="宋体"/>
        </w:rPr>
        <w:br w:type="page"/>
      </w:r>
    </w:p>
    <w:p w14:paraId="6644842A" w14:textId="77777777" w:rsidR="00BF5B68" w:rsidRDefault="00DD6618">
      <w:pPr>
        <w:widowControl/>
        <w:spacing w:line="360" w:lineRule="auto"/>
        <w:jc w:val="center"/>
        <w:outlineLvl w:val="2"/>
        <w:rPr>
          <w:rFonts w:ascii="宋体" w:eastAsia="宋体" w:hAnsi="宋体" w:cs="宋体"/>
          <w:b/>
          <w:bCs/>
          <w:color w:val="000000"/>
          <w:kern w:val="0"/>
          <w:sz w:val="32"/>
          <w:szCs w:val="32"/>
        </w:rPr>
      </w:pPr>
      <w:bookmarkStart w:id="89" w:name="_Toc78810867"/>
      <w:bookmarkStart w:id="90" w:name="_Toc74751954"/>
      <w:bookmarkStart w:id="91" w:name="_Toc133138769"/>
      <w:bookmarkStart w:id="92" w:name="_Toc75247494"/>
      <w:r>
        <w:rPr>
          <w:rFonts w:ascii="宋体" w:eastAsia="宋体" w:hAnsi="宋体" w:cs="宋体" w:hint="eastAsia"/>
          <w:b/>
          <w:bCs/>
          <w:color w:val="000000"/>
          <w:kern w:val="0"/>
          <w:sz w:val="32"/>
          <w:szCs w:val="32"/>
        </w:rPr>
        <w:lastRenderedPageBreak/>
        <w:t>国家企业信用信息公示系统截图</w:t>
      </w:r>
    </w:p>
    <w:p w14:paraId="6D8F2156" w14:textId="77777777" w:rsidR="00BF5B68" w:rsidRDefault="00DD6618">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提供未被国家市场监督管理机关在国家企业信用信息公示系统（</w:t>
      </w:r>
      <w:r>
        <w:rPr>
          <w:rFonts w:ascii="宋体" w:eastAsia="宋体" w:hAnsi="宋体" w:cs="Times New Roman"/>
          <w:color w:val="000000"/>
          <w:kern w:val="0"/>
          <w:szCs w:val="21"/>
        </w:rPr>
        <w:t>www.gsxt.gov.cn）中列入严重违法失信企业名单</w:t>
      </w:r>
      <w:r>
        <w:rPr>
          <w:rFonts w:ascii="宋体" w:eastAsia="宋体" w:hAnsi="宋体" w:cs="Times New Roman" w:hint="eastAsia"/>
          <w:color w:val="000000"/>
          <w:kern w:val="0"/>
          <w:szCs w:val="21"/>
        </w:rPr>
        <w:t>的截图。</w:t>
      </w:r>
    </w:p>
    <w:p w14:paraId="26FED788" w14:textId="77777777" w:rsidR="00BF5B68" w:rsidRDefault="00DD6618">
      <w:pPr>
        <w:widowControl/>
        <w:jc w:val="left"/>
        <w:rPr>
          <w:rFonts w:ascii="Times New Roman" w:eastAsia="宋体" w:hAnsi="Times New Roman" w:cs="Times New Roman"/>
        </w:rPr>
      </w:pPr>
      <w:r>
        <w:rPr>
          <w:rFonts w:ascii="Times New Roman" w:eastAsia="宋体" w:hAnsi="Times New Roman" w:cs="Times New Roman"/>
        </w:rPr>
        <w:br w:type="page"/>
      </w:r>
    </w:p>
    <w:p w14:paraId="199F367A" w14:textId="77777777" w:rsidR="00BF5B68" w:rsidRDefault="00DD6618">
      <w:pPr>
        <w:widowControl/>
        <w:spacing w:line="360" w:lineRule="auto"/>
        <w:jc w:val="center"/>
        <w:outlineLvl w:val="2"/>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lastRenderedPageBreak/>
        <w:t>失信被执行人截图</w:t>
      </w:r>
    </w:p>
    <w:p w14:paraId="0BF9B765" w14:textId="77777777" w:rsidR="00BF5B68" w:rsidRDefault="00DD6618">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提供未被“信用中国”网站（</w:t>
      </w:r>
      <w:r>
        <w:rPr>
          <w:rFonts w:ascii="宋体" w:eastAsia="宋体" w:hAnsi="宋体" w:cs="Times New Roman"/>
          <w:color w:val="000000"/>
          <w:kern w:val="0"/>
          <w:szCs w:val="21"/>
        </w:rPr>
        <w:t>www.creditchina.gov.cn）或“中国执行信息公开网”（http://zxgk.court.gov.cn/shixin）列入失信被执行人名单</w:t>
      </w:r>
      <w:r>
        <w:rPr>
          <w:rFonts w:ascii="宋体" w:eastAsia="宋体" w:hAnsi="宋体" w:cs="Times New Roman" w:hint="eastAsia"/>
          <w:color w:val="000000"/>
          <w:kern w:val="0"/>
          <w:szCs w:val="21"/>
        </w:rPr>
        <w:t>的截图。</w:t>
      </w:r>
    </w:p>
    <w:p w14:paraId="05FD65B4" w14:textId="77777777" w:rsidR="00BF5B68" w:rsidRDefault="00DD6618">
      <w:pPr>
        <w:widowControl/>
        <w:jc w:val="left"/>
        <w:rPr>
          <w:rFonts w:ascii="Times New Roman" w:eastAsia="宋体" w:hAnsi="Times New Roman" w:cs="Times New Roman"/>
        </w:rPr>
      </w:pPr>
      <w:r>
        <w:rPr>
          <w:rFonts w:ascii="Times New Roman" w:eastAsia="宋体" w:hAnsi="Times New Roman" w:cs="Times New Roman"/>
        </w:rPr>
        <w:br w:type="page"/>
      </w:r>
    </w:p>
    <w:p w14:paraId="16573839" w14:textId="77777777" w:rsidR="00BF5B68" w:rsidRDefault="00DD6618">
      <w:pPr>
        <w:spacing w:line="360" w:lineRule="auto"/>
        <w:jc w:val="left"/>
        <w:outlineLvl w:val="1"/>
        <w:rPr>
          <w:rFonts w:ascii="宋体" w:eastAsia="宋体" w:hAnsi="宋体"/>
          <w:b/>
          <w:sz w:val="32"/>
          <w:szCs w:val="32"/>
        </w:rPr>
      </w:pPr>
      <w:bookmarkStart w:id="93" w:name="_Toc75247496"/>
      <w:bookmarkStart w:id="94" w:name="_Toc78810869"/>
      <w:bookmarkStart w:id="95" w:name="_Toc216716594"/>
      <w:bookmarkStart w:id="96" w:name="_Toc238740056"/>
      <w:bookmarkEnd w:id="89"/>
      <w:bookmarkEnd w:id="90"/>
      <w:bookmarkEnd w:id="91"/>
      <w:bookmarkEnd w:id="92"/>
      <w:r>
        <w:rPr>
          <w:rFonts w:ascii="宋体" w:eastAsia="宋体" w:hAnsi="宋体" w:hint="eastAsia"/>
          <w:b/>
          <w:sz w:val="32"/>
          <w:szCs w:val="32"/>
        </w:rPr>
        <w:lastRenderedPageBreak/>
        <w:t>二、商务部分</w:t>
      </w:r>
      <w:bookmarkEnd w:id="93"/>
      <w:bookmarkEnd w:id="94"/>
      <w:bookmarkEnd w:id="95"/>
      <w:bookmarkEnd w:id="96"/>
    </w:p>
    <w:p w14:paraId="2B14AF5C" w14:textId="77777777" w:rsidR="00BF5B68" w:rsidRDefault="00DD6618">
      <w:pPr>
        <w:spacing w:line="360" w:lineRule="auto"/>
        <w:jc w:val="center"/>
        <w:outlineLvl w:val="2"/>
        <w:rPr>
          <w:rFonts w:ascii="宋体" w:eastAsia="宋体" w:hAnsi="宋体"/>
          <w:b/>
          <w:sz w:val="32"/>
          <w:szCs w:val="32"/>
        </w:rPr>
      </w:pPr>
      <w:bookmarkStart w:id="97" w:name="_Toc75247497"/>
      <w:bookmarkStart w:id="98" w:name="_Toc78810870"/>
      <w:bookmarkStart w:id="99" w:name="_Toc133138771"/>
      <w:r>
        <w:rPr>
          <w:rFonts w:ascii="宋体" w:eastAsia="宋体" w:hAnsi="宋体" w:hint="eastAsia"/>
          <w:b/>
          <w:sz w:val="32"/>
          <w:szCs w:val="32"/>
        </w:rPr>
        <w:t>法定代表人/负责人</w:t>
      </w:r>
      <w:r>
        <w:rPr>
          <w:rFonts w:ascii="宋体" w:eastAsia="宋体" w:hAnsi="宋体"/>
          <w:b/>
          <w:sz w:val="32"/>
          <w:szCs w:val="32"/>
        </w:rPr>
        <w:t>证明</w:t>
      </w:r>
      <w:bookmarkEnd w:id="97"/>
      <w:bookmarkEnd w:id="98"/>
      <w:bookmarkEnd w:id="99"/>
    </w:p>
    <w:p w14:paraId="53982F4B" w14:textId="77777777" w:rsidR="00BF5B68" w:rsidRDefault="00DD6618">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（采购单位</w:t>
      </w:r>
      <w:r>
        <w:rPr>
          <w:rFonts w:ascii="宋体" w:eastAsia="宋体" w:hAnsi="宋体"/>
          <w:u w:val="single"/>
        </w:rPr>
        <w:t>名称</w:t>
      </w:r>
      <w:r>
        <w:rPr>
          <w:rFonts w:ascii="宋体" w:eastAsia="宋体" w:hAnsi="宋体" w:hint="eastAsia"/>
          <w:u w:val="single"/>
        </w:rPr>
        <w:t xml:space="preserve">）  </w:t>
      </w:r>
    </w:p>
    <w:p w14:paraId="105B260B" w14:textId="77777777" w:rsidR="00BF5B68" w:rsidRDefault="00BF5B68">
      <w:pPr>
        <w:spacing w:line="360" w:lineRule="auto"/>
        <w:ind w:firstLineChars="200" w:firstLine="420"/>
        <w:rPr>
          <w:rFonts w:ascii="宋体" w:eastAsia="宋体" w:hAnsi="宋体"/>
          <w:u w:val="single"/>
        </w:rPr>
      </w:pPr>
    </w:p>
    <w:p w14:paraId="13CF26A7" w14:textId="77777777" w:rsidR="00BF5B68" w:rsidRDefault="00DD6618">
      <w:pPr>
        <w:spacing w:line="360" w:lineRule="auto"/>
        <w:ind w:firstLineChars="200" w:firstLine="420"/>
        <w:rPr>
          <w:rFonts w:ascii="宋体" w:eastAsia="宋体" w:hAnsi="宋体"/>
        </w:rPr>
      </w:pPr>
      <w:r>
        <w:rPr>
          <w:rFonts w:ascii="宋体" w:eastAsia="宋体" w:hAnsi="宋体" w:hint="eastAsia"/>
          <w:u w:val="single"/>
        </w:rPr>
        <w:t xml:space="preserve"> （姓名）（职务） </w:t>
      </w:r>
      <w:r>
        <w:rPr>
          <w:rFonts w:ascii="宋体" w:eastAsia="宋体" w:hAnsi="宋体" w:hint="eastAsia"/>
        </w:rPr>
        <w:t>，性别</w:t>
      </w:r>
      <w:r>
        <w:rPr>
          <w:rFonts w:ascii="宋体" w:eastAsia="宋体" w:hAnsi="宋体"/>
        </w:rPr>
        <w:t>：</w:t>
      </w:r>
      <w:r>
        <w:rPr>
          <w:rFonts w:ascii="宋体" w:eastAsia="宋体" w:hAnsi="宋体" w:hint="eastAsia"/>
          <w:u w:val="single"/>
        </w:rPr>
        <w:t xml:space="preserve">    </w:t>
      </w:r>
      <w:r>
        <w:rPr>
          <w:rFonts w:ascii="宋体" w:eastAsia="宋体" w:hAnsi="宋体" w:hint="eastAsia"/>
        </w:rPr>
        <w:t>；</w:t>
      </w:r>
      <w:r>
        <w:rPr>
          <w:rFonts w:ascii="宋体" w:eastAsia="宋体" w:hAnsi="宋体"/>
        </w:rPr>
        <w:t>身份证号</w:t>
      </w:r>
      <w:r>
        <w:rPr>
          <w:rFonts w:ascii="宋体" w:eastAsia="宋体" w:hAnsi="宋体" w:hint="eastAsia"/>
          <w:u w:val="single"/>
        </w:rPr>
        <w:t xml:space="preserve">                      </w:t>
      </w:r>
      <w:r>
        <w:rPr>
          <w:rFonts w:ascii="宋体" w:eastAsia="宋体" w:hAnsi="宋体" w:hint="eastAsia"/>
        </w:rPr>
        <w:t>，</w:t>
      </w:r>
      <w:r>
        <w:rPr>
          <w:rFonts w:ascii="宋体" w:eastAsia="宋体" w:hAnsi="宋体"/>
        </w:rPr>
        <w:t>系</w:t>
      </w:r>
      <w:r>
        <w:rPr>
          <w:rFonts w:ascii="宋体" w:eastAsia="宋体" w:hAnsi="宋体" w:hint="eastAsia"/>
          <w:u w:val="single"/>
        </w:rPr>
        <w:t xml:space="preserve">  （供应商</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w:t>
      </w:r>
      <w:r>
        <w:rPr>
          <w:rFonts w:ascii="宋体" w:eastAsia="宋体" w:hAnsi="宋体"/>
        </w:rPr>
        <w:t>的法定代表人/负责人，有权在</w:t>
      </w:r>
      <w:r>
        <w:rPr>
          <w:rFonts w:ascii="宋体" w:eastAsia="宋体" w:hAnsi="宋体"/>
          <w:u w:val="single"/>
        </w:rPr>
        <w:t xml:space="preserve"> </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的采购活动</w:t>
      </w:r>
      <w:r>
        <w:rPr>
          <w:rFonts w:ascii="宋体" w:eastAsia="宋体" w:hAnsi="宋体"/>
        </w:rPr>
        <w:t>中，以我单位</w:t>
      </w:r>
      <w:r>
        <w:rPr>
          <w:rFonts w:ascii="宋体" w:eastAsia="宋体" w:hAnsi="宋体" w:hint="eastAsia"/>
        </w:rPr>
        <w:t>的</w:t>
      </w:r>
      <w:r>
        <w:rPr>
          <w:rFonts w:ascii="宋体" w:eastAsia="宋体" w:hAnsi="宋体"/>
        </w:rPr>
        <w:t>名义</w:t>
      </w:r>
      <w:r>
        <w:rPr>
          <w:rFonts w:ascii="宋体" w:eastAsia="宋体" w:hAnsi="宋体" w:hint="eastAsia"/>
        </w:rPr>
        <w:t>签署响应</w:t>
      </w:r>
      <w:r>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Pr>
          <w:rFonts w:ascii="宋体" w:eastAsia="宋体" w:hAnsi="宋体"/>
        </w:rPr>
        <w:t>协商、谈判、签订合同协议书以及执行一切与此有关的事项。</w:t>
      </w:r>
    </w:p>
    <w:p w14:paraId="0D0A800E" w14:textId="77777777" w:rsidR="00BF5B68" w:rsidRDefault="00BF5B68">
      <w:pPr>
        <w:spacing w:line="360" w:lineRule="auto"/>
        <w:ind w:firstLineChars="200" w:firstLine="420"/>
        <w:rPr>
          <w:rFonts w:ascii="宋体" w:eastAsia="宋体" w:hAnsi="宋体"/>
        </w:rPr>
      </w:pPr>
    </w:p>
    <w:p w14:paraId="66DF5314" w14:textId="77777777" w:rsidR="00BF5B68" w:rsidRDefault="00DD6618">
      <w:pPr>
        <w:spacing w:line="360" w:lineRule="auto"/>
        <w:ind w:firstLineChars="200" w:firstLine="420"/>
        <w:rPr>
          <w:rFonts w:ascii="宋体" w:eastAsia="宋体" w:hAnsi="宋体"/>
        </w:rPr>
      </w:pPr>
      <w:r>
        <w:rPr>
          <w:rFonts w:ascii="宋体" w:eastAsia="宋体" w:hAnsi="宋体" w:hint="eastAsia"/>
        </w:rPr>
        <w:t>特此</w:t>
      </w:r>
      <w:r>
        <w:rPr>
          <w:rFonts w:ascii="宋体" w:eastAsia="宋体" w:hAnsi="宋体"/>
        </w:rPr>
        <w:t>证明。</w:t>
      </w:r>
    </w:p>
    <w:p w14:paraId="208316BC" w14:textId="77777777" w:rsidR="00BF5B68" w:rsidRDefault="00DD6618">
      <w:pPr>
        <w:spacing w:line="360" w:lineRule="auto"/>
        <w:jc w:val="center"/>
        <w:rPr>
          <w:rFonts w:ascii="宋体" w:eastAsia="宋体" w:hAnsi="宋体"/>
          <w:b/>
          <w:sz w:val="24"/>
          <w:u w:val="single"/>
        </w:rPr>
      </w:pPr>
      <w:r>
        <w:rPr>
          <w:rFonts w:ascii="宋体" w:eastAsia="宋体" w:hAnsi="宋体" w:hint="eastAsia"/>
          <w:b/>
          <w:sz w:val="24"/>
          <w:u w:val="single"/>
        </w:rPr>
        <w:t>（附法定代表人/负责人</w:t>
      </w:r>
      <w:r>
        <w:rPr>
          <w:rFonts w:ascii="宋体" w:eastAsia="宋体" w:hAnsi="宋体"/>
          <w:b/>
          <w:sz w:val="24"/>
          <w:u w:val="single"/>
        </w:rPr>
        <w:t>身份证复印件正面和反面</w:t>
      </w:r>
      <w:r>
        <w:rPr>
          <w:rFonts w:ascii="宋体" w:eastAsia="宋体" w:hAnsi="宋体" w:hint="eastAsia"/>
          <w:b/>
          <w:sz w:val="24"/>
          <w:u w:val="single"/>
        </w:rPr>
        <w:t>）</w:t>
      </w:r>
    </w:p>
    <w:p w14:paraId="600BF66C" w14:textId="77777777" w:rsidR="00BF5B68" w:rsidRDefault="00BF5B68">
      <w:pPr>
        <w:spacing w:line="360" w:lineRule="auto"/>
        <w:ind w:firstLineChars="200" w:firstLine="420"/>
        <w:rPr>
          <w:rFonts w:ascii="宋体" w:eastAsia="宋体" w:hAnsi="宋体"/>
        </w:rPr>
      </w:pPr>
    </w:p>
    <w:p w14:paraId="45F97C0E" w14:textId="77777777" w:rsidR="00BF5B68" w:rsidRDefault="00BF5B68">
      <w:pPr>
        <w:spacing w:line="360" w:lineRule="auto"/>
        <w:ind w:firstLineChars="200" w:firstLine="420"/>
        <w:rPr>
          <w:rFonts w:ascii="宋体" w:eastAsia="宋体" w:hAnsi="宋体"/>
        </w:rPr>
      </w:pPr>
    </w:p>
    <w:p w14:paraId="0F18F15E" w14:textId="77777777" w:rsidR="00BF5B68" w:rsidRDefault="00BF5B68">
      <w:pPr>
        <w:spacing w:line="360" w:lineRule="auto"/>
        <w:ind w:firstLineChars="200" w:firstLine="420"/>
        <w:rPr>
          <w:rFonts w:ascii="宋体" w:eastAsia="宋体" w:hAnsi="宋体"/>
        </w:rPr>
      </w:pPr>
    </w:p>
    <w:p w14:paraId="4AF0532D" w14:textId="77777777" w:rsidR="00BF5B68" w:rsidRDefault="00BF5B68">
      <w:pPr>
        <w:spacing w:line="360" w:lineRule="auto"/>
        <w:ind w:firstLineChars="200" w:firstLine="420"/>
        <w:rPr>
          <w:rFonts w:ascii="宋体" w:eastAsia="宋体" w:hAnsi="宋体"/>
        </w:rPr>
      </w:pPr>
    </w:p>
    <w:p w14:paraId="00B3CFC0" w14:textId="77777777" w:rsidR="00BF5B68" w:rsidRDefault="00DD6618">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0D35A988" w14:textId="77777777" w:rsidR="00BF5B68" w:rsidRDefault="00DD6618">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p>
    <w:p w14:paraId="5EB58366" w14:textId="77777777" w:rsidR="00BF5B68" w:rsidRDefault="00DD6618">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747EBFD9" w14:textId="77777777" w:rsidR="00BF5B68" w:rsidRDefault="00DD6618">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p>
    <w:p w14:paraId="3D92DD9F" w14:textId="77777777" w:rsidR="00BF5B68" w:rsidRDefault="00DD6618">
      <w:pPr>
        <w:spacing w:line="360" w:lineRule="auto"/>
        <w:ind w:firstLineChars="200" w:firstLine="420"/>
        <w:rPr>
          <w:rFonts w:ascii="宋体" w:eastAsia="宋体" w:hAnsi="宋体"/>
        </w:rPr>
      </w:pPr>
      <w:r>
        <w:rPr>
          <w:rFonts w:ascii="宋体" w:eastAsia="宋体" w:hAnsi="宋体" w:hint="eastAsia"/>
        </w:rPr>
        <w:t>1.如</w:t>
      </w:r>
      <w:r>
        <w:rPr>
          <w:rFonts w:ascii="宋体" w:eastAsia="宋体" w:hAnsi="宋体"/>
        </w:rPr>
        <w:t>为法定代表人/负责人参加本次</w:t>
      </w:r>
      <w:r>
        <w:rPr>
          <w:rFonts w:ascii="宋体" w:eastAsia="宋体" w:hAnsi="宋体" w:hint="eastAsia"/>
        </w:rPr>
        <w:t>采购</w:t>
      </w:r>
      <w:r>
        <w:rPr>
          <w:rFonts w:ascii="宋体" w:eastAsia="宋体" w:hAnsi="宋体"/>
        </w:rPr>
        <w:t>活动，填写此表，则不需要填写“</w:t>
      </w:r>
      <w:r>
        <w:rPr>
          <w:rFonts w:ascii="宋体" w:eastAsia="宋体" w:hAnsi="宋体" w:hint="eastAsia"/>
        </w:rPr>
        <w:t>法定代表人/负责人</w:t>
      </w:r>
      <w:r>
        <w:rPr>
          <w:rFonts w:ascii="宋体" w:eastAsia="宋体" w:hAnsi="宋体"/>
        </w:rPr>
        <w:t>授权委托书”</w:t>
      </w:r>
      <w:r>
        <w:rPr>
          <w:rFonts w:ascii="宋体" w:eastAsia="宋体" w:hAnsi="宋体" w:hint="eastAsia"/>
        </w:rPr>
        <w:t>。</w:t>
      </w:r>
    </w:p>
    <w:p w14:paraId="464CE4EB" w14:textId="77777777" w:rsidR="00BF5B68" w:rsidRDefault="00DD6618">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后</w:t>
      </w:r>
      <w:r>
        <w:rPr>
          <w:rFonts w:ascii="宋体" w:eastAsia="宋体" w:hAnsi="宋体"/>
        </w:rPr>
        <w:t>附法定代表人/负责人身份证</w:t>
      </w:r>
      <w:r>
        <w:rPr>
          <w:rFonts w:ascii="宋体" w:eastAsia="宋体" w:hAnsi="宋体" w:hint="eastAsia"/>
        </w:rPr>
        <w:t>复印件</w:t>
      </w:r>
      <w:r>
        <w:rPr>
          <w:rFonts w:ascii="宋体" w:eastAsia="宋体" w:hAnsi="宋体"/>
        </w:rPr>
        <w:t>并</w:t>
      </w:r>
      <w:r>
        <w:rPr>
          <w:rFonts w:ascii="宋体" w:eastAsia="宋体" w:hAnsi="宋体" w:hint="eastAsia"/>
        </w:rPr>
        <w:t>加盖供应商</w:t>
      </w:r>
      <w:r>
        <w:rPr>
          <w:rFonts w:ascii="宋体" w:eastAsia="宋体" w:hAnsi="宋体"/>
        </w:rPr>
        <w:t>单位公章。</w:t>
      </w:r>
    </w:p>
    <w:p w14:paraId="0EF6E224" w14:textId="77777777" w:rsidR="00BF5B68" w:rsidRDefault="00DD6618">
      <w:pPr>
        <w:widowControl/>
        <w:jc w:val="left"/>
        <w:rPr>
          <w:rFonts w:ascii="宋体" w:eastAsia="宋体" w:hAnsi="宋体"/>
        </w:rPr>
      </w:pPr>
      <w:r>
        <w:rPr>
          <w:rFonts w:ascii="宋体" w:eastAsia="宋体" w:hAnsi="宋体"/>
        </w:rPr>
        <w:br w:type="page"/>
      </w:r>
    </w:p>
    <w:p w14:paraId="304E3F98" w14:textId="77777777" w:rsidR="00BF5B68" w:rsidRDefault="00DD6618">
      <w:pPr>
        <w:spacing w:line="360" w:lineRule="auto"/>
        <w:jc w:val="center"/>
        <w:outlineLvl w:val="2"/>
        <w:rPr>
          <w:rFonts w:ascii="宋体" w:eastAsia="宋体" w:hAnsi="宋体"/>
          <w:b/>
          <w:sz w:val="32"/>
          <w:szCs w:val="32"/>
        </w:rPr>
      </w:pPr>
      <w:bookmarkStart w:id="100" w:name="_Toc133138772"/>
      <w:bookmarkStart w:id="101" w:name="_Toc78810871"/>
      <w:r>
        <w:rPr>
          <w:rFonts w:ascii="宋体" w:eastAsia="宋体" w:hAnsi="宋体" w:hint="eastAsia"/>
          <w:b/>
          <w:sz w:val="32"/>
          <w:szCs w:val="32"/>
        </w:rPr>
        <w:lastRenderedPageBreak/>
        <w:t>授权</w:t>
      </w:r>
      <w:r>
        <w:rPr>
          <w:rFonts w:ascii="宋体" w:eastAsia="宋体" w:hAnsi="宋体"/>
          <w:b/>
          <w:sz w:val="32"/>
          <w:szCs w:val="32"/>
        </w:rPr>
        <w:t>委托书</w:t>
      </w:r>
      <w:bookmarkEnd w:id="100"/>
      <w:bookmarkEnd w:id="101"/>
    </w:p>
    <w:p w14:paraId="44EA6CC1" w14:textId="77777777" w:rsidR="00BF5B68" w:rsidRDefault="00DD6618">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（采购单位</w:t>
      </w:r>
      <w:r>
        <w:rPr>
          <w:rFonts w:ascii="宋体" w:eastAsia="宋体" w:hAnsi="宋体"/>
          <w:u w:val="single"/>
        </w:rPr>
        <w:t>名称</w:t>
      </w:r>
      <w:r>
        <w:rPr>
          <w:rFonts w:ascii="宋体" w:eastAsia="宋体" w:hAnsi="宋体" w:hint="eastAsia"/>
          <w:u w:val="single"/>
        </w:rPr>
        <w:t xml:space="preserve">）  </w:t>
      </w:r>
    </w:p>
    <w:p w14:paraId="705B0D57" w14:textId="77777777" w:rsidR="00BF5B68" w:rsidRDefault="00BF5B68">
      <w:pPr>
        <w:spacing w:line="360" w:lineRule="auto"/>
        <w:ind w:firstLineChars="200" w:firstLine="420"/>
        <w:rPr>
          <w:rFonts w:ascii="宋体" w:eastAsia="宋体" w:hAnsi="宋体"/>
        </w:rPr>
      </w:pPr>
    </w:p>
    <w:p w14:paraId="701BABA7" w14:textId="77777777" w:rsidR="00BF5B68" w:rsidRDefault="00DD6618">
      <w:pPr>
        <w:spacing w:line="360" w:lineRule="auto"/>
        <w:ind w:firstLineChars="200" w:firstLine="420"/>
        <w:rPr>
          <w:rFonts w:ascii="宋体" w:eastAsia="宋体" w:hAnsi="宋体"/>
        </w:rPr>
      </w:pPr>
      <w:r>
        <w:rPr>
          <w:rFonts w:ascii="宋体" w:eastAsia="宋体" w:hAnsi="宋体" w:hint="eastAsia"/>
        </w:rPr>
        <w:t>本</w:t>
      </w:r>
      <w:r>
        <w:rPr>
          <w:rFonts w:ascii="宋体" w:eastAsia="宋体" w:hAnsi="宋体"/>
        </w:rPr>
        <w:t>授权委托书宣告：</w:t>
      </w:r>
      <w:r>
        <w:rPr>
          <w:rFonts w:ascii="宋体" w:eastAsia="宋体" w:hAnsi="宋体" w:hint="eastAsia"/>
          <w:u w:val="single"/>
        </w:rPr>
        <w:t xml:space="preserve"> （供应商</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w:t>
      </w:r>
      <w:r>
        <w:rPr>
          <w:rFonts w:ascii="宋体" w:eastAsia="宋体" w:hAnsi="宋体"/>
          <w:u w:val="single"/>
        </w:rPr>
        <w:t>（</w:t>
      </w:r>
      <w:r>
        <w:rPr>
          <w:rFonts w:ascii="宋体" w:eastAsia="宋体" w:hAnsi="宋体" w:hint="eastAsia"/>
          <w:u w:val="single"/>
        </w:rPr>
        <w:t>职务</w:t>
      </w:r>
      <w:r>
        <w:rPr>
          <w:rFonts w:ascii="宋体" w:eastAsia="宋体" w:hAnsi="宋体"/>
          <w:u w:val="single"/>
        </w:rPr>
        <w:t>）</w:t>
      </w:r>
      <w:r>
        <w:rPr>
          <w:rFonts w:ascii="宋体" w:eastAsia="宋体" w:hAnsi="宋体" w:hint="eastAsia"/>
          <w:u w:val="single"/>
        </w:rPr>
        <w:t xml:space="preserve">（姓名） </w:t>
      </w:r>
      <w:r>
        <w:rPr>
          <w:rFonts w:ascii="宋体" w:eastAsia="宋体" w:hAnsi="宋体" w:hint="eastAsia"/>
        </w:rPr>
        <w:t>以</w:t>
      </w:r>
      <w:r>
        <w:rPr>
          <w:rFonts w:ascii="宋体" w:eastAsia="宋体" w:hAnsi="宋体"/>
        </w:rPr>
        <w:t>其法定代表人/负责人的身份，合法地代表本单位授权</w:t>
      </w:r>
      <w:r>
        <w:rPr>
          <w:rFonts w:ascii="宋体" w:eastAsia="宋体" w:hAnsi="宋体" w:hint="eastAsia"/>
          <w:u w:val="single"/>
        </w:rPr>
        <w:t xml:space="preserve"> （供应商</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（职务）（姓名） </w:t>
      </w:r>
      <w:r>
        <w:rPr>
          <w:rFonts w:ascii="宋体" w:eastAsia="宋体" w:hAnsi="宋体" w:hint="eastAsia"/>
        </w:rPr>
        <w:t>为</w:t>
      </w:r>
      <w:r>
        <w:rPr>
          <w:rFonts w:ascii="宋体" w:eastAsia="宋体" w:hAnsi="宋体"/>
        </w:rPr>
        <w:t>我单位</w:t>
      </w:r>
      <w:r>
        <w:rPr>
          <w:rFonts w:ascii="宋体" w:eastAsia="宋体" w:hAnsi="宋体" w:hint="eastAsia"/>
        </w:rPr>
        <w:t>授权</w:t>
      </w:r>
      <w:r>
        <w:rPr>
          <w:rFonts w:ascii="宋体" w:eastAsia="宋体" w:hAnsi="宋体"/>
        </w:rPr>
        <w:t>代理人，该授权代理人有权在</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的采购</w:t>
      </w:r>
      <w:r>
        <w:rPr>
          <w:rFonts w:ascii="宋体" w:eastAsia="宋体" w:hAnsi="宋体"/>
        </w:rPr>
        <w:t>活动中，以我单位</w:t>
      </w:r>
      <w:r>
        <w:rPr>
          <w:rFonts w:ascii="宋体" w:eastAsia="宋体" w:hAnsi="宋体" w:hint="eastAsia"/>
        </w:rPr>
        <w:t>的</w:t>
      </w:r>
      <w:r>
        <w:rPr>
          <w:rFonts w:ascii="宋体" w:eastAsia="宋体" w:hAnsi="宋体"/>
        </w:rPr>
        <w:t>名义</w:t>
      </w:r>
      <w:r>
        <w:rPr>
          <w:rFonts w:ascii="宋体" w:eastAsia="宋体" w:hAnsi="宋体" w:hint="eastAsia"/>
        </w:rPr>
        <w:t>签署响应</w:t>
      </w:r>
      <w:r>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Pr>
          <w:rFonts w:ascii="宋体" w:eastAsia="宋体" w:hAnsi="宋体"/>
        </w:rPr>
        <w:t>协商、谈判、签订合同协议书以及执行一切与此有关的事项</w:t>
      </w:r>
      <w:r>
        <w:rPr>
          <w:rFonts w:ascii="宋体" w:eastAsia="宋体" w:hAnsi="宋体" w:hint="eastAsia"/>
        </w:rPr>
        <w:t>，</w:t>
      </w:r>
      <w:r>
        <w:rPr>
          <w:rFonts w:ascii="宋体" w:eastAsia="宋体" w:hAnsi="宋体"/>
        </w:rPr>
        <w:t>其法律</w:t>
      </w:r>
      <w:r>
        <w:rPr>
          <w:rFonts w:ascii="宋体" w:eastAsia="宋体" w:hAnsi="宋体" w:hint="eastAsia"/>
        </w:rPr>
        <w:t>责任</w:t>
      </w:r>
      <w:r>
        <w:rPr>
          <w:rFonts w:ascii="宋体" w:eastAsia="宋体" w:hAnsi="宋体"/>
        </w:rPr>
        <w:t>由我单位承担。</w:t>
      </w:r>
    </w:p>
    <w:p w14:paraId="709518FB" w14:textId="77777777" w:rsidR="00BF5B68" w:rsidRDefault="00DD6618">
      <w:pPr>
        <w:spacing w:line="360" w:lineRule="auto"/>
        <w:ind w:firstLineChars="200" w:firstLine="420"/>
        <w:rPr>
          <w:rFonts w:ascii="宋体" w:eastAsia="宋体" w:hAnsi="宋体"/>
        </w:rPr>
      </w:pPr>
      <w:r>
        <w:rPr>
          <w:rFonts w:ascii="宋体" w:eastAsia="宋体" w:hAnsi="宋体" w:hint="eastAsia"/>
        </w:rPr>
        <w:t>委托</w:t>
      </w:r>
      <w:r>
        <w:rPr>
          <w:rFonts w:ascii="宋体" w:eastAsia="宋体" w:hAnsi="宋体"/>
        </w:rPr>
        <w:t>期限：</w:t>
      </w:r>
      <w:r>
        <w:rPr>
          <w:rFonts w:ascii="宋体" w:eastAsia="宋体" w:hAnsi="宋体" w:hint="eastAsia"/>
          <w:u w:val="single"/>
        </w:rPr>
        <w:t xml:space="preserve">                   </w:t>
      </w:r>
    </w:p>
    <w:p w14:paraId="22EC4401" w14:textId="77777777" w:rsidR="00BF5B68" w:rsidRDefault="00BF5B68">
      <w:pPr>
        <w:spacing w:line="360" w:lineRule="auto"/>
        <w:ind w:firstLineChars="200" w:firstLine="420"/>
        <w:rPr>
          <w:rFonts w:ascii="宋体" w:eastAsia="宋体" w:hAnsi="宋体"/>
        </w:rPr>
      </w:pPr>
    </w:p>
    <w:p w14:paraId="5CF9A6B7" w14:textId="77777777" w:rsidR="00BF5B68" w:rsidRDefault="00DD6618">
      <w:pPr>
        <w:spacing w:line="360" w:lineRule="auto"/>
        <w:ind w:firstLineChars="200" w:firstLine="420"/>
        <w:rPr>
          <w:rFonts w:ascii="宋体" w:eastAsia="宋体" w:hAnsi="宋体"/>
        </w:rPr>
      </w:pPr>
      <w:r>
        <w:rPr>
          <w:rFonts w:ascii="宋体" w:eastAsia="宋体" w:hAnsi="宋体" w:hint="eastAsia"/>
        </w:rPr>
        <w:t>授权</w:t>
      </w:r>
      <w:r>
        <w:rPr>
          <w:rFonts w:ascii="宋体" w:eastAsia="宋体" w:hAnsi="宋体"/>
        </w:rPr>
        <w:t>代理人无转委托</w:t>
      </w:r>
      <w:r>
        <w:rPr>
          <w:rFonts w:ascii="宋体" w:eastAsia="宋体" w:hAnsi="宋体" w:hint="eastAsia"/>
        </w:rPr>
        <w:t>权</w:t>
      </w:r>
      <w:r>
        <w:rPr>
          <w:rFonts w:ascii="宋体" w:eastAsia="宋体" w:hAnsi="宋体"/>
        </w:rPr>
        <w:t>，</w:t>
      </w:r>
      <w:r>
        <w:rPr>
          <w:rFonts w:ascii="宋体" w:eastAsia="宋体" w:hAnsi="宋体" w:hint="eastAsia"/>
        </w:rPr>
        <w:t>特此</w:t>
      </w:r>
      <w:r>
        <w:rPr>
          <w:rFonts w:ascii="宋体" w:eastAsia="宋体" w:hAnsi="宋体"/>
        </w:rPr>
        <w:t>委托。</w:t>
      </w:r>
    </w:p>
    <w:p w14:paraId="707D97D7" w14:textId="77777777" w:rsidR="00BF5B68" w:rsidRDefault="00BF5B68">
      <w:pPr>
        <w:spacing w:line="360" w:lineRule="auto"/>
        <w:ind w:firstLineChars="200" w:firstLine="420"/>
        <w:rPr>
          <w:rFonts w:ascii="宋体" w:eastAsia="宋体" w:hAnsi="宋体"/>
        </w:rPr>
      </w:pPr>
    </w:p>
    <w:p w14:paraId="1D36F963" w14:textId="77777777" w:rsidR="00BF5B68" w:rsidRDefault="00DD6618">
      <w:pPr>
        <w:spacing w:line="360" w:lineRule="auto"/>
        <w:jc w:val="center"/>
        <w:rPr>
          <w:rFonts w:ascii="宋体" w:eastAsia="宋体" w:hAnsi="宋体"/>
          <w:b/>
          <w:sz w:val="24"/>
          <w:u w:val="single"/>
        </w:rPr>
      </w:pPr>
      <w:r>
        <w:rPr>
          <w:rFonts w:ascii="宋体" w:eastAsia="宋体" w:hAnsi="宋体" w:hint="eastAsia"/>
          <w:b/>
          <w:sz w:val="24"/>
          <w:u w:val="single"/>
        </w:rPr>
        <w:t>（附授权</w:t>
      </w:r>
      <w:r>
        <w:rPr>
          <w:rFonts w:ascii="宋体" w:eastAsia="宋体" w:hAnsi="宋体"/>
          <w:b/>
          <w:sz w:val="24"/>
          <w:u w:val="single"/>
        </w:rPr>
        <w:t>代理人身份证复印件正面和反面</w:t>
      </w:r>
      <w:r>
        <w:rPr>
          <w:rFonts w:ascii="宋体" w:eastAsia="宋体" w:hAnsi="宋体" w:hint="eastAsia"/>
          <w:b/>
          <w:sz w:val="24"/>
          <w:u w:val="single"/>
        </w:rPr>
        <w:t>）</w:t>
      </w:r>
    </w:p>
    <w:p w14:paraId="6109FC31" w14:textId="77777777" w:rsidR="00BF5B68" w:rsidRDefault="00BF5B68">
      <w:pPr>
        <w:spacing w:line="360" w:lineRule="auto"/>
        <w:ind w:firstLineChars="200" w:firstLine="420"/>
        <w:rPr>
          <w:rFonts w:ascii="宋体" w:eastAsia="宋体" w:hAnsi="宋体"/>
        </w:rPr>
      </w:pPr>
    </w:p>
    <w:p w14:paraId="571CCA9A" w14:textId="77777777" w:rsidR="00BF5B68" w:rsidRDefault="00BF5B68">
      <w:pPr>
        <w:spacing w:line="360" w:lineRule="auto"/>
        <w:ind w:firstLineChars="200" w:firstLine="420"/>
        <w:rPr>
          <w:rFonts w:ascii="宋体" w:eastAsia="宋体" w:hAnsi="宋体"/>
        </w:rPr>
      </w:pPr>
    </w:p>
    <w:p w14:paraId="069557E1" w14:textId="77777777" w:rsidR="00BF5B68" w:rsidRDefault="00BF5B68">
      <w:pPr>
        <w:spacing w:line="360" w:lineRule="auto"/>
        <w:ind w:firstLineChars="200" w:firstLine="420"/>
        <w:rPr>
          <w:rFonts w:ascii="宋体" w:eastAsia="宋体" w:hAnsi="宋体"/>
        </w:rPr>
      </w:pPr>
    </w:p>
    <w:p w14:paraId="2A5915BA" w14:textId="77777777" w:rsidR="00BF5B68" w:rsidRDefault="00BF5B68">
      <w:pPr>
        <w:spacing w:line="360" w:lineRule="auto"/>
        <w:ind w:firstLineChars="200" w:firstLine="420"/>
        <w:rPr>
          <w:rFonts w:ascii="宋体" w:eastAsia="宋体" w:hAnsi="宋体"/>
        </w:rPr>
      </w:pPr>
    </w:p>
    <w:p w14:paraId="36A342E2" w14:textId="77777777" w:rsidR="00BF5B68" w:rsidRDefault="00DD6618">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3049A86D" w14:textId="77777777" w:rsidR="00BF5B68" w:rsidRDefault="00DD6618">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14CF2CA6" w14:textId="77777777" w:rsidR="00BF5B68" w:rsidRDefault="00DD6618">
      <w:pPr>
        <w:wordWrap w:val="0"/>
        <w:spacing w:line="360" w:lineRule="auto"/>
        <w:jc w:val="right"/>
        <w:rPr>
          <w:rFonts w:ascii="宋体" w:eastAsia="宋体" w:hAnsi="宋体"/>
        </w:rPr>
      </w:pPr>
      <w:r>
        <w:rPr>
          <w:rFonts w:ascii="宋体" w:eastAsia="宋体" w:hAnsi="宋体" w:hint="eastAsia"/>
        </w:rPr>
        <w:t>授权代理人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6AF0A7FB" w14:textId="77777777" w:rsidR="00BF5B68" w:rsidRDefault="00DD6618">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2D69338F" w14:textId="77777777" w:rsidR="00BF5B68" w:rsidRDefault="00BF5B68">
      <w:pPr>
        <w:spacing w:line="360" w:lineRule="auto"/>
        <w:ind w:firstLineChars="200" w:firstLine="420"/>
        <w:rPr>
          <w:rFonts w:ascii="宋体" w:eastAsia="宋体" w:hAnsi="宋体"/>
        </w:rPr>
      </w:pPr>
    </w:p>
    <w:p w14:paraId="37EBB3AA" w14:textId="77777777" w:rsidR="00BF5B68" w:rsidRDefault="00DD6618">
      <w:pPr>
        <w:widowControl/>
        <w:jc w:val="left"/>
        <w:rPr>
          <w:rFonts w:ascii="宋体" w:eastAsia="宋体" w:hAnsi="宋体"/>
        </w:rPr>
      </w:pPr>
      <w:r>
        <w:rPr>
          <w:rFonts w:ascii="宋体" w:eastAsia="宋体" w:hAnsi="宋体"/>
        </w:rPr>
        <w:br w:type="page"/>
      </w:r>
    </w:p>
    <w:p w14:paraId="68585BDE" w14:textId="77777777" w:rsidR="00BF5B68" w:rsidRDefault="00DD6618">
      <w:pPr>
        <w:spacing w:line="360" w:lineRule="auto"/>
        <w:jc w:val="center"/>
        <w:outlineLvl w:val="2"/>
        <w:rPr>
          <w:rFonts w:ascii="宋体" w:eastAsia="宋体" w:hAnsi="宋体" w:cs="Times New Roman"/>
          <w:b/>
          <w:color w:val="000000" w:themeColor="text1"/>
          <w:sz w:val="32"/>
          <w:szCs w:val="32"/>
        </w:rPr>
      </w:pPr>
      <w:bookmarkStart w:id="102" w:name="_Toc78810872"/>
      <w:bookmarkStart w:id="103" w:name="_Toc133138773"/>
      <w:r>
        <w:rPr>
          <w:rFonts w:ascii="宋体" w:eastAsia="宋体" w:hAnsi="宋体" w:cs="Times New Roman" w:hint="eastAsia"/>
          <w:b/>
          <w:color w:val="000000" w:themeColor="text1"/>
          <w:sz w:val="32"/>
          <w:szCs w:val="32"/>
        </w:rPr>
        <w:lastRenderedPageBreak/>
        <w:t>供应商</w:t>
      </w:r>
      <w:proofErr w:type="gramStart"/>
      <w:r>
        <w:rPr>
          <w:rFonts w:ascii="宋体" w:eastAsia="宋体" w:hAnsi="宋体" w:cs="Times New Roman" w:hint="eastAsia"/>
          <w:b/>
          <w:color w:val="000000" w:themeColor="text1"/>
          <w:sz w:val="32"/>
          <w:szCs w:val="32"/>
        </w:rPr>
        <w:t>廉洁及</w:t>
      </w:r>
      <w:proofErr w:type="gramEnd"/>
      <w:r>
        <w:rPr>
          <w:rFonts w:ascii="宋体" w:eastAsia="宋体" w:hAnsi="宋体" w:cs="Times New Roman" w:hint="eastAsia"/>
          <w:b/>
          <w:color w:val="000000" w:themeColor="text1"/>
          <w:sz w:val="32"/>
          <w:szCs w:val="32"/>
        </w:rPr>
        <w:t>保密承诺书</w:t>
      </w:r>
      <w:bookmarkEnd w:id="102"/>
      <w:bookmarkEnd w:id="103"/>
    </w:p>
    <w:p w14:paraId="20C94F0F" w14:textId="77777777" w:rsidR="00BF5B68" w:rsidRDefault="00DD6618">
      <w:pPr>
        <w:snapToGrid w:val="0"/>
        <w:spacing w:line="360" w:lineRule="auto"/>
        <w:rPr>
          <w:rFonts w:ascii="宋体" w:eastAsia="宋体" w:hAnsi="宋体" w:cs="Times New Roman"/>
          <w:szCs w:val="20"/>
        </w:rPr>
      </w:pPr>
      <w:r>
        <w:rPr>
          <w:rFonts w:ascii="宋体" w:eastAsia="宋体" w:hAnsi="宋体" w:cs="Times New Roman" w:hint="eastAsia"/>
          <w:szCs w:val="20"/>
        </w:rPr>
        <w:t>致</w:t>
      </w:r>
      <w:r>
        <w:rPr>
          <w:rFonts w:ascii="宋体" w:eastAsia="宋体" w:hAnsi="宋体" w:cs="Times New Roman"/>
          <w:szCs w:val="20"/>
        </w:rPr>
        <w:t>：</w:t>
      </w:r>
      <w:r>
        <w:rPr>
          <w:rFonts w:ascii="宋体" w:eastAsia="宋体" w:hAnsi="宋体" w:cs="Times New Roman" w:hint="eastAsia"/>
          <w:szCs w:val="20"/>
          <w:u w:val="single"/>
        </w:rPr>
        <w:t xml:space="preserve">  （采购单位</w:t>
      </w:r>
      <w:r>
        <w:rPr>
          <w:rFonts w:ascii="宋体" w:eastAsia="宋体" w:hAnsi="宋体" w:cs="Times New Roman"/>
          <w:szCs w:val="20"/>
          <w:u w:val="single"/>
        </w:rPr>
        <w:t>名称</w:t>
      </w:r>
      <w:r>
        <w:rPr>
          <w:rFonts w:ascii="宋体" w:eastAsia="宋体" w:hAnsi="宋体" w:cs="Times New Roman" w:hint="eastAsia"/>
          <w:szCs w:val="20"/>
          <w:u w:val="single"/>
        </w:rPr>
        <w:t xml:space="preserve">）  </w:t>
      </w:r>
    </w:p>
    <w:p w14:paraId="65EAAC24" w14:textId="77777777" w:rsidR="00BF5B68" w:rsidRDefault="00DD6618">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为了积极配合贵单位进行的</w:t>
      </w:r>
      <w:r>
        <w:rPr>
          <w:rFonts w:ascii="宋体" w:eastAsia="宋体" w:hAnsi="宋体" w:cs="Times New Roman"/>
          <w:color w:val="000000" w:themeColor="text1"/>
          <w:szCs w:val="21"/>
        </w:rPr>
        <w:t>__</w:t>
      </w:r>
      <w:r>
        <w:rPr>
          <w:rFonts w:ascii="宋体" w:eastAsia="宋体" w:hAnsi="宋体" w:cs="Times New Roman" w:hint="eastAsia"/>
          <w:color w:val="000000" w:themeColor="text1"/>
          <w:szCs w:val="21"/>
          <w:u w:val="single"/>
        </w:rPr>
        <w:t>（项目</w:t>
      </w:r>
      <w:r>
        <w:rPr>
          <w:rFonts w:ascii="宋体" w:eastAsia="宋体" w:hAnsi="宋体" w:cs="Times New Roman"/>
          <w:color w:val="000000" w:themeColor="text1"/>
          <w:szCs w:val="21"/>
          <w:u w:val="single"/>
        </w:rPr>
        <w:t>名称</w:t>
      </w:r>
      <w:r>
        <w:rPr>
          <w:rFonts w:ascii="宋体" w:eastAsia="宋体" w:hAnsi="宋体" w:cs="Times New Roman" w:hint="eastAsia"/>
          <w:color w:val="000000" w:themeColor="text1"/>
          <w:szCs w:val="21"/>
          <w:u w:val="single"/>
        </w:rPr>
        <w:t>）</w:t>
      </w:r>
      <w:r>
        <w:rPr>
          <w:rFonts w:ascii="宋体" w:eastAsia="宋体" w:hAnsi="宋体" w:cs="Times New Roman"/>
          <w:color w:val="000000" w:themeColor="text1"/>
          <w:szCs w:val="21"/>
        </w:rPr>
        <w:t>_</w:t>
      </w:r>
      <w:r>
        <w:rPr>
          <w:rFonts w:ascii="宋体" w:eastAsia="宋体" w:hAnsi="宋体" w:cs="Times New Roman" w:hint="eastAsia"/>
          <w:color w:val="000000" w:themeColor="text1"/>
          <w:szCs w:val="21"/>
        </w:rPr>
        <w:t>采购工作，有效遏制不公平竞争和违规违纪行为的发生，确保采购工作的公平、公正、公开、有序进行，我们保证认真贯彻执行有关法律法规以及与廉洁有关的规章制度，特向贵单位承诺如下事项：</w:t>
      </w:r>
    </w:p>
    <w:p w14:paraId="76DADC08" w14:textId="77777777" w:rsidR="00BF5B68" w:rsidRDefault="00DD6618">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一、自觉遵守国家有关法律法规及廉洁规定。</w:t>
      </w:r>
    </w:p>
    <w:p w14:paraId="453821E2" w14:textId="77777777" w:rsidR="00BF5B68" w:rsidRDefault="00DD6618">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二、不与采购单位工作人员串通投标，损害国家利益、企业利益以及他人的合法利益；</w:t>
      </w:r>
      <w:proofErr w:type="gramStart"/>
      <w:r>
        <w:rPr>
          <w:rFonts w:ascii="宋体" w:eastAsia="宋体" w:hAnsi="宋体" w:cs="Times New Roman" w:hint="eastAsia"/>
          <w:color w:val="000000" w:themeColor="text1"/>
          <w:szCs w:val="21"/>
        </w:rPr>
        <w:t>不</w:t>
      </w:r>
      <w:proofErr w:type="gramEnd"/>
      <w:r>
        <w:rPr>
          <w:rFonts w:ascii="宋体" w:eastAsia="宋体" w:hAnsi="宋体" w:cs="Times New Roman" w:hint="eastAsia"/>
          <w:color w:val="000000" w:themeColor="text1"/>
          <w:szCs w:val="21"/>
        </w:rPr>
        <w:t>与其</w:t>
      </w:r>
      <w:proofErr w:type="gramStart"/>
      <w:r>
        <w:rPr>
          <w:rFonts w:ascii="宋体" w:eastAsia="宋体" w:hAnsi="宋体" w:cs="Times New Roman" w:hint="eastAsia"/>
          <w:color w:val="000000" w:themeColor="text1"/>
          <w:szCs w:val="21"/>
        </w:rPr>
        <w:t>他供应</w:t>
      </w:r>
      <w:proofErr w:type="gramEnd"/>
      <w:r>
        <w:rPr>
          <w:rFonts w:ascii="宋体" w:eastAsia="宋体" w:hAnsi="宋体" w:cs="Times New Roman" w:hint="eastAsia"/>
          <w:color w:val="000000" w:themeColor="text1"/>
          <w:szCs w:val="21"/>
        </w:rPr>
        <w:t>商相互串通投标报价，不排挤其他供应商，不损害采购单位或其他供应商的合法权益。</w:t>
      </w:r>
    </w:p>
    <w:p w14:paraId="1578A210" w14:textId="77777777" w:rsidR="00BF5B68" w:rsidRDefault="00DD6618">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三、不以任何名义为参与采购、评审工作的有关人员报销应由参与采购、评审工作的有关人员支付的任何费用；</w:t>
      </w:r>
    </w:p>
    <w:p w14:paraId="4FEDF3D0" w14:textId="77777777" w:rsidR="00BF5B68" w:rsidRDefault="00DD6618">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四、不以任何名义向参与采购、评审工作的有关人员赠送回扣、红包、礼金、购物卡、有价证券、贵重物品和好处费、感谢费等；</w:t>
      </w:r>
    </w:p>
    <w:p w14:paraId="76AF4EA5" w14:textId="77777777" w:rsidR="00BF5B68" w:rsidRDefault="00DD6618">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五、不以任何名义向参与采购、评审工作的有关人员提供高消费宴请及娱乐活动；</w:t>
      </w:r>
    </w:p>
    <w:p w14:paraId="3E691936" w14:textId="77777777" w:rsidR="00BF5B68" w:rsidRDefault="00DD6618">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六、不以谋取非正当利益为目的，擅自与参与采购、评审工作的有关人员就业务问题进行私下商谈或者达成利益默契；</w:t>
      </w:r>
    </w:p>
    <w:p w14:paraId="60F8FD77" w14:textId="77777777" w:rsidR="00BF5B68" w:rsidRDefault="00DD6618">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七、不以任何名义接受或暗示为参与采购、评审工作的有关人员装修住房、婚丧嫁取、配偶子女的工作安排以及境内外旅游等提供方便；</w:t>
      </w:r>
    </w:p>
    <w:p w14:paraId="4B2097B2" w14:textId="77777777" w:rsidR="00BF5B68" w:rsidRDefault="00DD6618">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八、在招标及服务的任何环节，严格履行保密义务，未经贵单位书面授权或同意，我单位及相关工作人员不会向任何第三方披露从贵单位及贵单位关联公司、合作方获知的，</w:t>
      </w:r>
      <w:proofErr w:type="gramStart"/>
      <w:r>
        <w:rPr>
          <w:rFonts w:ascii="宋体" w:eastAsia="宋体" w:hAnsi="宋体" w:cs="Times New Roman" w:hint="eastAsia"/>
          <w:color w:val="000000" w:themeColor="text1"/>
          <w:szCs w:val="21"/>
        </w:rPr>
        <w:t>归贵单位</w:t>
      </w:r>
      <w:proofErr w:type="gramEnd"/>
      <w:r>
        <w:rPr>
          <w:rFonts w:ascii="宋体" w:eastAsia="宋体" w:hAnsi="宋体" w:cs="Times New Roman" w:hint="eastAsia"/>
          <w:color w:val="000000" w:themeColor="text1"/>
          <w:szCs w:val="21"/>
        </w:rPr>
        <w:t>所有的秘密性、专有性或内部性的技术、商业和其他信息。</w:t>
      </w:r>
    </w:p>
    <w:p w14:paraId="3C685CDC" w14:textId="77777777" w:rsidR="00BF5B68" w:rsidRDefault="00DD6618">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贵单位既可根据国家有关单位的判决、裁定等有效文书认定我单位是否违反承诺，也有权通过对贵单位相关人员的调查来认定我单位是否违反承诺（我单位不会以任何理由否定贵单位的调查结果）。如违反以上承诺，我单位自愿接受贵单位依据有关规定对我单位进行严肃处理（包括但不限于实施市场禁入、取消投、中标资格以及终止合同等），给贵单位造成损失的，予以赔偿。</w:t>
      </w:r>
    </w:p>
    <w:p w14:paraId="0ABF2B8F" w14:textId="77777777" w:rsidR="00BF5B68" w:rsidRDefault="00DD6618">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本廉洁承诺书为我单位应答此次项目正式文件的附件，与其他报价文件具有同等法律效力，经我单位法定代表人/负责人或其授权代理人签字盖章后立即生效。</w:t>
      </w:r>
    </w:p>
    <w:p w14:paraId="62F6B2F0" w14:textId="77777777" w:rsidR="00BF5B68" w:rsidRDefault="00DD6618">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2D3B7E8D" w14:textId="77777777" w:rsidR="00BF5B68" w:rsidRDefault="00DD6618">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5E72A723" w14:textId="77777777" w:rsidR="00BF5B68" w:rsidRDefault="00DD6618">
      <w:pPr>
        <w:wordWrap w:val="0"/>
        <w:snapToGrid w:val="0"/>
        <w:spacing w:line="360" w:lineRule="auto"/>
        <w:jc w:val="right"/>
        <w:rPr>
          <w:rFonts w:ascii="宋体" w:eastAsia="宋体" w:hAnsi="宋体" w:cs="Times New Roman"/>
          <w:szCs w:val="20"/>
          <w:u w:val="single"/>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6F82C13A" w14:textId="77777777" w:rsidR="00BF5B68" w:rsidRDefault="00DD6618">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color w:val="000000" w:themeColor="text1"/>
          <w:szCs w:val="21"/>
        </w:rPr>
        <w:br w:type="page"/>
      </w:r>
    </w:p>
    <w:p w14:paraId="063BD445" w14:textId="77777777" w:rsidR="00BF5B68" w:rsidRDefault="00BF5B68">
      <w:pPr>
        <w:spacing w:line="360" w:lineRule="auto"/>
        <w:jc w:val="right"/>
        <w:rPr>
          <w:rFonts w:ascii="宋体" w:eastAsia="宋体" w:hAnsi="宋体" w:cs="Times New Roman"/>
          <w:szCs w:val="20"/>
        </w:rPr>
      </w:pPr>
    </w:p>
    <w:p w14:paraId="404B1AD5" w14:textId="77777777" w:rsidR="00BF5B68" w:rsidRDefault="00DD6618">
      <w:pPr>
        <w:spacing w:line="360" w:lineRule="auto"/>
        <w:jc w:val="center"/>
        <w:outlineLvl w:val="2"/>
        <w:rPr>
          <w:rFonts w:ascii="宋体" w:eastAsia="宋体" w:hAnsi="宋体"/>
          <w:b/>
          <w:sz w:val="32"/>
          <w:szCs w:val="32"/>
        </w:rPr>
      </w:pPr>
      <w:bookmarkStart w:id="104" w:name="_Toc133138774"/>
      <w:bookmarkStart w:id="105" w:name="_Toc78810873"/>
      <w:r>
        <w:rPr>
          <w:rFonts w:ascii="宋体" w:eastAsia="宋体" w:hAnsi="宋体" w:hint="eastAsia"/>
          <w:b/>
          <w:sz w:val="32"/>
          <w:szCs w:val="32"/>
        </w:rPr>
        <w:t>供应商</w:t>
      </w:r>
      <w:r>
        <w:rPr>
          <w:rFonts w:ascii="宋体" w:eastAsia="宋体" w:hAnsi="宋体"/>
          <w:b/>
          <w:sz w:val="32"/>
          <w:szCs w:val="32"/>
        </w:rPr>
        <w:t>基本情况表</w:t>
      </w:r>
      <w:bookmarkEnd w:id="104"/>
      <w:bookmarkEnd w:id="1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853"/>
        <w:gridCol w:w="891"/>
        <w:gridCol w:w="1098"/>
        <w:gridCol w:w="1098"/>
        <w:gridCol w:w="1098"/>
        <w:gridCol w:w="1701"/>
      </w:tblGrid>
      <w:tr w:rsidR="00BF5B68" w14:paraId="58757D91" w14:textId="77777777">
        <w:trPr>
          <w:trHeight w:val="340"/>
        </w:trPr>
        <w:tc>
          <w:tcPr>
            <w:tcW w:w="938" w:type="pct"/>
            <w:vAlign w:val="center"/>
          </w:tcPr>
          <w:p w14:paraId="1C5126F6" w14:textId="77777777" w:rsidR="00BF5B68" w:rsidRDefault="00DD6618">
            <w:pPr>
              <w:pStyle w:val="Default"/>
              <w:jc w:val="center"/>
              <w:rPr>
                <w:rFonts w:hAnsi="宋体" w:cs="Times New Roman"/>
                <w:color w:val="000000" w:themeColor="text1"/>
                <w:sz w:val="21"/>
                <w:szCs w:val="21"/>
              </w:rPr>
            </w:pPr>
            <w:r>
              <w:rPr>
                <w:rFonts w:hAnsi="宋体" w:hint="eastAsia"/>
                <w:color w:val="000000" w:themeColor="text1"/>
                <w:sz w:val="21"/>
                <w:szCs w:val="21"/>
              </w:rPr>
              <w:t>供应商名称</w:t>
            </w:r>
          </w:p>
        </w:tc>
        <w:tc>
          <w:tcPr>
            <w:tcW w:w="4062" w:type="pct"/>
            <w:gridSpan w:val="6"/>
            <w:vAlign w:val="center"/>
          </w:tcPr>
          <w:p w14:paraId="70506D14" w14:textId="77777777" w:rsidR="00BF5B68" w:rsidRDefault="00BF5B68">
            <w:pPr>
              <w:pStyle w:val="Default"/>
              <w:jc w:val="center"/>
              <w:rPr>
                <w:rFonts w:hAnsi="宋体" w:cs="Times New Roman"/>
                <w:color w:val="000000" w:themeColor="text1"/>
                <w:sz w:val="21"/>
                <w:szCs w:val="21"/>
              </w:rPr>
            </w:pPr>
          </w:p>
        </w:tc>
      </w:tr>
      <w:tr w:rsidR="00BF5B68" w14:paraId="305A68B0" w14:textId="77777777">
        <w:trPr>
          <w:trHeight w:val="340"/>
        </w:trPr>
        <w:tc>
          <w:tcPr>
            <w:tcW w:w="938" w:type="pct"/>
            <w:vAlign w:val="center"/>
          </w:tcPr>
          <w:p w14:paraId="2E5F13B2" w14:textId="77777777" w:rsidR="00BF5B68" w:rsidRDefault="00DD6618">
            <w:pPr>
              <w:pStyle w:val="Default"/>
              <w:jc w:val="center"/>
              <w:rPr>
                <w:rFonts w:hAnsi="宋体" w:cs="Times New Roman"/>
                <w:color w:val="000000" w:themeColor="text1"/>
                <w:sz w:val="21"/>
                <w:szCs w:val="21"/>
              </w:rPr>
            </w:pPr>
            <w:r>
              <w:rPr>
                <w:rFonts w:hAnsi="宋体" w:hint="eastAsia"/>
                <w:color w:val="000000" w:themeColor="text1"/>
                <w:sz w:val="21"/>
                <w:szCs w:val="21"/>
              </w:rPr>
              <w:t>注册地址</w:t>
            </w:r>
          </w:p>
        </w:tc>
        <w:tc>
          <w:tcPr>
            <w:tcW w:w="1713" w:type="pct"/>
            <w:gridSpan w:val="3"/>
            <w:vAlign w:val="center"/>
          </w:tcPr>
          <w:p w14:paraId="10835C59" w14:textId="77777777" w:rsidR="00BF5B68" w:rsidRDefault="00BF5B68">
            <w:pPr>
              <w:pStyle w:val="Default"/>
              <w:jc w:val="center"/>
              <w:rPr>
                <w:rFonts w:hAnsi="宋体" w:cs="Times New Roman"/>
                <w:color w:val="000000" w:themeColor="text1"/>
                <w:sz w:val="21"/>
                <w:szCs w:val="21"/>
              </w:rPr>
            </w:pPr>
          </w:p>
        </w:tc>
        <w:tc>
          <w:tcPr>
            <w:tcW w:w="662" w:type="pct"/>
            <w:vAlign w:val="center"/>
          </w:tcPr>
          <w:p w14:paraId="1A7A7D27" w14:textId="77777777" w:rsidR="00BF5B68" w:rsidRDefault="00DD6618">
            <w:pPr>
              <w:pStyle w:val="Default"/>
              <w:jc w:val="center"/>
              <w:rPr>
                <w:rFonts w:hAnsi="宋体" w:cs="Times New Roman"/>
                <w:color w:val="000000" w:themeColor="text1"/>
                <w:sz w:val="21"/>
                <w:szCs w:val="21"/>
              </w:rPr>
            </w:pPr>
            <w:r>
              <w:rPr>
                <w:rFonts w:hAnsi="宋体" w:hint="eastAsia"/>
                <w:color w:val="000000" w:themeColor="text1"/>
                <w:sz w:val="21"/>
                <w:szCs w:val="21"/>
              </w:rPr>
              <w:t>邮政编码</w:t>
            </w:r>
          </w:p>
        </w:tc>
        <w:tc>
          <w:tcPr>
            <w:tcW w:w="1688" w:type="pct"/>
            <w:gridSpan w:val="2"/>
            <w:vAlign w:val="center"/>
          </w:tcPr>
          <w:p w14:paraId="68200B32" w14:textId="77777777" w:rsidR="00BF5B68" w:rsidRDefault="00BF5B68">
            <w:pPr>
              <w:pStyle w:val="Default"/>
              <w:jc w:val="center"/>
              <w:rPr>
                <w:rFonts w:hAnsi="宋体" w:cs="Times New Roman"/>
                <w:color w:val="000000" w:themeColor="text1"/>
                <w:sz w:val="21"/>
                <w:szCs w:val="21"/>
              </w:rPr>
            </w:pPr>
          </w:p>
        </w:tc>
      </w:tr>
      <w:tr w:rsidR="00BF5B68" w14:paraId="41FC7BCC" w14:textId="77777777">
        <w:trPr>
          <w:trHeight w:val="340"/>
        </w:trPr>
        <w:tc>
          <w:tcPr>
            <w:tcW w:w="938" w:type="pct"/>
            <w:vMerge w:val="restart"/>
            <w:vAlign w:val="center"/>
          </w:tcPr>
          <w:p w14:paraId="176EF484" w14:textId="77777777" w:rsidR="00BF5B68" w:rsidRDefault="00DD6618">
            <w:pPr>
              <w:pStyle w:val="Default"/>
              <w:jc w:val="center"/>
              <w:rPr>
                <w:rFonts w:hAnsi="宋体" w:cs="Times New Roman"/>
                <w:color w:val="000000" w:themeColor="text1"/>
                <w:sz w:val="21"/>
                <w:szCs w:val="21"/>
              </w:rPr>
            </w:pPr>
            <w:r>
              <w:rPr>
                <w:rFonts w:hAnsi="宋体" w:hint="eastAsia"/>
                <w:color w:val="000000" w:themeColor="text1"/>
                <w:sz w:val="21"/>
                <w:szCs w:val="21"/>
              </w:rPr>
              <w:t>联系方式</w:t>
            </w:r>
          </w:p>
        </w:tc>
        <w:tc>
          <w:tcPr>
            <w:tcW w:w="514" w:type="pct"/>
            <w:vAlign w:val="center"/>
          </w:tcPr>
          <w:p w14:paraId="16A737DC"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联系人</w:t>
            </w:r>
          </w:p>
        </w:tc>
        <w:tc>
          <w:tcPr>
            <w:tcW w:w="1199" w:type="pct"/>
            <w:gridSpan w:val="2"/>
            <w:vAlign w:val="center"/>
          </w:tcPr>
          <w:p w14:paraId="2816A679" w14:textId="77777777" w:rsidR="00BF5B68" w:rsidRDefault="00BF5B68">
            <w:pPr>
              <w:pStyle w:val="Default"/>
              <w:jc w:val="center"/>
              <w:rPr>
                <w:rFonts w:hAnsi="宋体" w:cs="Times New Roman"/>
                <w:color w:val="000000" w:themeColor="text1"/>
                <w:sz w:val="21"/>
                <w:szCs w:val="21"/>
              </w:rPr>
            </w:pPr>
          </w:p>
        </w:tc>
        <w:tc>
          <w:tcPr>
            <w:tcW w:w="662" w:type="pct"/>
            <w:vAlign w:val="center"/>
          </w:tcPr>
          <w:p w14:paraId="07FD489A"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688" w:type="pct"/>
            <w:gridSpan w:val="2"/>
            <w:vAlign w:val="center"/>
          </w:tcPr>
          <w:p w14:paraId="1AD6EADA" w14:textId="77777777" w:rsidR="00BF5B68" w:rsidRDefault="00BF5B68">
            <w:pPr>
              <w:pStyle w:val="Default"/>
              <w:jc w:val="center"/>
              <w:rPr>
                <w:rFonts w:hAnsi="宋体" w:cs="Times New Roman"/>
                <w:color w:val="000000" w:themeColor="text1"/>
                <w:sz w:val="21"/>
                <w:szCs w:val="21"/>
              </w:rPr>
            </w:pPr>
          </w:p>
        </w:tc>
      </w:tr>
      <w:tr w:rsidR="00BF5B68" w14:paraId="00B7F0F6" w14:textId="77777777">
        <w:trPr>
          <w:trHeight w:val="340"/>
        </w:trPr>
        <w:tc>
          <w:tcPr>
            <w:tcW w:w="938" w:type="pct"/>
            <w:vMerge/>
            <w:vAlign w:val="center"/>
          </w:tcPr>
          <w:p w14:paraId="0E260958" w14:textId="77777777" w:rsidR="00BF5B68" w:rsidRDefault="00BF5B68">
            <w:pPr>
              <w:pStyle w:val="Default"/>
              <w:jc w:val="center"/>
              <w:rPr>
                <w:rFonts w:hAnsi="宋体" w:cs="Times New Roman"/>
                <w:color w:val="000000" w:themeColor="text1"/>
                <w:sz w:val="21"/>
                <w:szCs w:val="21"/>
              </w:rPr>
            </w:pPr>
          </w:p>
        </w:tc>
        <w:tc>
          <w:tcPr>
            <w:tcW w:w="514" w:type="pct"/>
            <w:vAlign w:val="center"/>
          </w:tcPr>
          <w:p w14:paraId="64412C57"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传真</w:t>
            </w:r>
          </w:p>
        </w:tc>
        <w:tc>
          <w:tcPr>
            <w:tcW w:w="1199" w:type="pct"/>
            <w:gridSpan w:val="2"/>
            <w:vAlign w:val="center"/>
          </w:tcPr>
          <w:p w14:paraId="334EE85D" w14:textId="77777777" w:rsidR="00BF5B68" w:rsidRDefault="00BF5B68">
            <w:pPr>
              <w:pStyle w:val="Default"/>
              <w:jc w:val="center"/>
              <w:rPr>
                <w:rFonts w:hAnsi="宋体" w:cs="Times New Roman"/>
                <w:color w:val="000000" w:themeColor="text1"/>
                <w:sz w:val="21"/>
                <w:szCs w:val="21"/>
              </w:rPr>
            </w:pPr>
          </w:p>
        </w:tc>
        <w:tc>
          <w:tcPr>
            <w:tcW w:w="662" w:type="pct"/>
            <w:vAlign w:val="center"/>
          </w:tcPr>
          <w:p w14:paraId="7534FAB1"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网址</w:t>
            </w:r>
          </w:p>
        </w:tc>
        <w:tc>
          <w:tcPr>
            <w:tcW w:w="1688" w:type="pct"/>
            <w:gridSpan w:val="2"/>
            <w:vAlign w:val="center"/>
          </w:tcPr>
          <w:p w14:paraId="0C826060" w14:textId="77777777" w:rsidR="00BF5B68" w:rsidRDefault="00BF5B68">
            <w:pPr>
              <w:pStyle w:val="Default"/>
              <w:jc w:val="center"/>
              <w:rPr>
                <w:rFonts w:hAnsi="宋体" w:cs="Times New Roman"/>
                <w:color w:val="000000" w:themeColor="text1"/>
                <w:sz w:val="21"/>
                <w:szCs w:val="21"/>
              </w:rPr>
            </w:pPr>
          </w:p>
        </w:tc>
      </w:tr>
      <w:tr w:rsidR="00BF5B68" w14:paraId="68F2D842" w14:textId="77777777">
        <w:trPr>
          <w:trHeight w:val="340"/>
        </w:trPr>
        <w:tc>
          <w:tcPr>
            <w:tcW w:w="938" w:type="pct"/>
            <w:vAlign w:val="center"/>
          </w:tcPr>
          <w:p w14:paraId="2BA3B5AE"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组织结构</w:t>
            </w:r>
          </w:p>
        </w:tc>
        <w:tc>
          <w:tcPr>
            <w:tcW w:w="4062" w:type="pct"/>
            <w:gridSpan w:val="6"/>
            <w:vAlign w:val="center"/>
          </w:tcPr>
          <w:p w14:paraId="427DA369" w14:textId="77777777" w:rsidR="00BF5B68" w:rsidRDefault="00BF5B68">
            <w:pPr>
              <w:pStyle w:val="Default"/>
              <w:jc w:val="center"/>
              <w:rPr>
                <w:rFonts w:hAnsi="宋体" w:cs="Times New Roman"/>
                <w:color w:val="000000" w:themeColor="text1"/>
                <w:sz w:val="21"/>
                <w:szCs w:val="21"/>
              </w:rPr>
            </w:pPr>
          </w:p>
        </w:tc>
      </w:tr>
      <w:tr w:rsidR="00BF5B68" w14:paraId="00639106" w14:textId="77777777">
        <w:trPr>
          <w:trHeight w:val="340"/>
        </w:trPr>
        <w:tc>
          <w:tcPr>
            <w:tcW w:w="938" w:type="pct"/>
            <w:vAlign w:val="center"/>
          </w:tcPr>
          <w:p w14:paraId="475F4DB8"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法定代表人/负责人</w:t>
            </w:r>
          </w:p>
        </w:tc>
        <w:tc>
          <w:tcPr>
            <w:tcW w:w="514" w:type="pct"/>
            <w:vAlign w:val="center"/>
          </w:tcPr>
          <w:p w14:paraId="2E355B58"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姓名</w:t>
            </w:r>
          </w:p>
        </w:tc>
        <w:tc>
          <w:tcPr>
            <w:tcW w:w="537" w:type="pct"/>
            <w:vAlign w:val="center"/>
          </w:tcPr>
          <w:p w14:paraId="4FFE0E18" w14:textId="77777777" w:rsidR="00BF5B68" w:rsidRDefault="00BF5B68">
            <w:pPr>
              <w:pStyle w:val="Default"/>
              <w:jc w:val="center"/>
              <w:rPr>
                <w:rFonts w:hAnsi="宋体" w:cs="Times New Roman"/>
                <w:color w:val="000000" w:themeColor="text1"/>
                <w:sz w:val="21"/>
                <w:szCs w:val="21"/>
              </w:rPr>
            </w:pPr>
          </w:p>
        </w:tc>
        <w:tc>
          <w:tcPr>
            <w:tcW w:w="662" w:type="pct"/>
            <w:vAlign w:val="center"/>
          </w:tcPr>
          <w:p w14:paraId="606F815D"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职称</w:t>
            </w:r>
          </w:p>
        </w:tc>
        <w:tc>
          <w:tcPr>
            <w:tcW w:w="662" w:type="pct"/>
            <w:vAlign w:val="center"/>
          </w:tcPr>
          <w:p w14:paraId="30C2B40A" w14:textId="77777777" w:rsidR="00BF5B68" w:rsidRDefault="00BF5B68">
            <w:pPr>
              <w:pStyle w:val="Default"/>
              <w:jc w:val="center"/>
              <w:rPr>
                <w:rFonts w:hAnsi="宋体" w:cs="Times New Roman"/>
                <w:color w:val="000000" w:themeColor="text1"/>
                <w:sz w:val="21"/>
                <w:szCs w:val="21"/>
              </w:rPr>
            </w:pPr>
          </w:p>
        </w:tc>
        <w:tc>
          <w:tcPr>
            <w:tcW w:w="662" w:type="pct"/>
            <w:vAlign w:val="center"/>
          </w:tcPr>
          <w:p w14:paraId="3881A2A6"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026" w:type="pct"/>
            <w:vAlign w:val="center"/>
          </w:tcPr>
          <w:p w14:paraId="60498AED" w14:textId="77777777" w:rsidR="00BF5B68" w:rsidRDefault="00BF5B68">
            <w:pPr>
              <w:pStyle w:val="Default"/>
              <w:jc w:val="center"/>
              <w:rPr>
                <w:rFonts w:hAnsi="宋体" w:cs="Times New Roman"/>
                <w:color w:val="000000" w:themeColor="text1"/>
                <w:sz w:val="21"/>
                <w:szCs w:val="21"/>
              </w:rPr>
            </w:pPr>
          </w:p>
        </w:tc>
      </w:tr>
      <w:tr w:rsidR="00BF5B68" w14:paraId="6C2827EA" w14:textId="77777777">
        <w:trPr>
          <w:trHeight w:val="340"/>
        </w:trPr>
        <w:tc>
          <w:tcPr>
            <w:tcW w:w="938" w:type="pct"/>
            <w:vAlign w:val="center"/>
          </w:tcPr>
          <w:p w14:paraId="06BF4E60"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项目负责人</w:t>
            </w:r>
          </w:p>
        </w:tc>
        <w:tc>
          <w:tcPr>
            <w:tcW w:w="514" w:type="pct"/>
            <w:vAlign w:val="center"/>
          </w:tcPr>
          <w:p w14:paraId="742E7F62"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姓名</w:t>
            </w:r>
          </w:p>
        </w:tc>
        <w:tc>
          <w:tcPr>
            <w:tcW w:w="537" w:type="pct"/>
            <w:vAlign w:val="center"/>
          </w:tcPr>
          <w:p w14:paraId="36D9B7E5" w14:textId="77777777" w:rsidR="00BF5B68" w:rsidRDefault="00BF5B68">
            <w:pPr>
              <w:pStyle w:val="Default"/>
              <w:jc w:val="center"/>
              <w:rPr>
                <w:rFonts w:hAnsi="宋体" w:cs="Times New Roman"/>
                <w:color w:val="000000" w:themeColor="text1"/>
                <w:sz w:val="21"/>
                <w:szCs w:val="21"/>
              </w:rPr>
            </w:pPr>
          </w:p>
        </w:tc>
        <w:tc>
          <w:tcPr>
            <w:tcW w:w="662" w:type="pct"/>
            <w:vAlign w:val="center"/>
          </w:tcPr>
          <w:p w14:paraId="5970AD13"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职称</w:t>
            </w:r>
          </w:p>
        </w:tc>
        <w:tc>
          <w:tcPr>
            <w:tcW w:w="662" w:type="pct"/>
            <w:vAlign w:val="center"/>
          </w:tcPr>
          <w:p w14:paraId="52AC866C" w14:textId="77777777" w:rsidR="00BF5B68" w:rsidRDefault="00BF5B68">
            <w:pPr>
              <w:pStyle w:val="Default"/>
              <w:jc w:val="center"/>
              <w:rPr>
                <w:rFonts w:hAnsi="宋体" w:cs="Times New Roman"/>
                <w:color w:val="000000" w:themeColor="text1"/>
                <w:sz w:val="21"/>
                <w:szCs w:val="21"/>
              </w:rPr>
            </w:pPr>
          </w:p>
        </w:tc>
        <w:tc>
          <w:tcPr>
            <w:tcW w:w="662" w:type="pct"/>
            <w:vAlign w:val="center"/>
          </w:tcPr>
          <w:p w14:paraId="3FADB2E1"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026" w:type="pct"/>
            <w:vAlign w:val="center"/>
          </w:tcPr>
          <w:p w14:paraId="05B42CD2" w14:textId="77777777" w:rsidR="00BF5B68" w:rsidRDefault="00BF5B68">
            <w:pPr>
              <w:pStyle w:val="Default"/>
              <w:jc w:val="center"/>
              <w:rPr>
                <w:rFonts w:hAnsi="宋体" w:cs="Times New Roman"/>
                <w:color w:val="000000" w:themeColor="text1"/>
                <w:sz w:val="21"/>
                <w:szCs w:val="21"/>
              </w:rPr>
            </w:pPr>
          </w:p>
        </w:tc>
      </w:tr>
      <w:tr w:rsidR="00BF5B68" w14:paraId="5CDE5073" w14:textId="77777777">
        <w:trPr>
          <w:trHeight w:val="340"/>
        </w:trPr>
        <w:tc>
          <w:tcPr>
            <w:tcW w:w="938" w:type="pct"/>
            <w:vAlign w:val="center"/>
          </w:tcPr>
          <w:p w14:paraId="5B901B9D"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成立时间</w:t>
            </w:r>
          </w:p>
        </w:tc>
        <w:tc>
          <w:tcPr>
            <w:tcW w:w="1051" w:type="pct"/>
            <w:gridSpan w:val="2"/>
            <w:vAlign w:val="center"/>
          </w:tcPr>
          <w:p w14:paraId="42804D8C" w14:textId="77777777" w:rsidR="00BF5B68" w:rsidRDefault="00BF5B68">
            <w:pPr>
              <w:pStyle w:val="Default"/>
              <w:jc w:val="center"/>
              <w:rPr>
                <w:rFonts w:hAnsi="宋体" w:cs="Times New Roman"/>
                <w:color w:val="000000" w:themeColor="text1"/>
                <w:sz w:val="21"/>
                <w:szCs w:val="21"/>
              </w:rPr>
            </w:pPr>
          </w:p>
        </w:tc>
        <w:tc>
          <w:tcPr>
            <w:tcW w:w="3011" w:type="pct"/>
            <w:gridSpan w:val="4"/>
            <w:vAlign w:val="center"/>
          </w:tcPr>
          <w:p w14:paraId="4F2BC2D5"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员工总人数：</w:t>
            </w:r>
          </w:p>
        </w:tc>
      </w:tr>
      <w:tr w:rsidR="00BF5B68" w14:paraId="5DA4381C" w14:textId="77777777">
        <w:trPr>
          <w:trHeight w:val="340"/>
        </w:trPr>
        <w:tc>
          <w:tcPr>
            <w:tcW w:w="938" w:type="pct"/>
            <w:vAlign w:val="center"/>
          </w:tcPr>
          <w:p w14:paraId="57C13B45"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企业资质等级</w:t>
            </w:r>
          </w:p>
        </w:tc>
        <w:tc>
          <w:tcPr>
            <w:tcW w:w="1051" w:type="pct"/>
            <w:gridSpan w:val="2"/>
            <w:vAlign w:val="center"/>
          </w:tcPr>
          <w:p w14:paraId="2B0BAAB2" w14:textId="77777777" w:rsidR="00BF5B68" w:rsidRDefault="00BF5B68">
            <w:pPr>
              <w:pStyle w:val="Default"/>
              <w:jc w:val="center"/>
              <w:rPr>
                <w:rFonts w:hAnsi="宋体" w:cs="Times New Roman"/>
                <w:color w:val="000000" w:themeColor="text1"/>
                <w:sz w:val="21"/>
                <w:szCs w:val="21"/>
              </w:rPr>
            </w:pPr>
          </w:p>
        </w:tc>
        <w:tc>
          <w:tcPr>
            <w:tcW w:w="662" w:type="pct"/>
            <w:vMerge w:val="restart"/>
            <w:vAlign w:val="center"/>
          </w:tcPr>
          <w:p w14:paraId="79A04654"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其中</w:t>
            </w:r>
          </w:p>
        </w:tc>
        <w:tc>
          <w:tcPr>
            <w:tcW w:w="1324" w:type="pct"/>
            <w:gridSpan w:val="2"/>
            <w:vAlign w:val="center"/>
          </w:tcPr>
          <w:p w14:paraId="14B6F24A"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高级职称人员</w:t>
            </w:r>
          </w:p>
        </w:tc>
        <w:tc>
          <w:tcPr>
            <w:tcW w:w="1026" w:type="pct"/>
            <w:vAlign w:val="center"/>
          </w:tcPr>
          <w:p w14:paraId="4979B868" w14:textId="77777777" w:rsidR="00BF5B68" w:rsidRDefault="00BF5B68">
            <w:pPr>
              <w:pStyle w:val="Default"/>
              <w:jc w:val="center"/>
              <w:rPr>
                <w:rFonts w:hAnsi="宋体" w:cs="Times New Roman"/>
                <w:color w:val="000000" w:themeColor="text1"/>
                <w:sz w:val="21"/>
                <w:szCs w:val="21"/>
              </w:rPr>
            </w:pPr>
          </w:p>
        </w:tc>
      </w:tr>
      <w:tr w:rsidR="00BF5B68" w14:paraId="30830168" w14:textId="77777777">
        <w:trPr>
          <w:trHeight w:val="340"/>
        </w:trPr>
        <w:tc>
          <w:tcPr>
            <w:tcW w:w="938" w:type="pct"/>
            <w:vAlign w:val="center"/>
          </w:tcPr>
          <w:p w14:paraId="00096B35"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营业执照号</w:t>
            </w:r>
          </w:p>
        </w:tc>
        <w:tc>
          <w:tcPr>
            <w:tcW w:w="1051" w:type="pct"/>
            <w:gridSpan w:val="2"/>
            <w:vAlign w:val="center"/>
          </w:tcPr>
          <w:p w14:paraId="04628C5A" w14:textId="77777777" w:rsidR="00BF5B68" w:rsidRDefault="00BF5B68">
            <w:pPr>
              <w:pStyle w:val="Default"/>
              <w:jc w:val="center"/>
              <w:rPr>
                <w:rFonts w:hAnsi="宋体" w:cs="Times New Roman"/>
                <w:color w:val="000000" w:themeColor="text1"/>
                <w:sz w:val="21"/>
                <w:szCs w:val="21"/>
              </w:rPr>
            </w:pPr>
          </w:p>
        </w:tc>
        <w:tc>
          <w:tcPr>
            <w:tcW w:w="662" w:type="pct"/>
            <w:vMerge/>
            <w:vAlign w:val="center"/>
          </w:tcPr>
          <w:p w14:paraId="53AEFFBC" w14:textId="77777777" w:rsidR="00BF5B68" w:rsidRDefault="00BF5B68">
            <w:pPr>
              <w:pStyle w:val="Default"/>
              <w:jc w:val="center"/>
              <w:rPr>
                <w:rFonts w:hAnsi="宋体" w:cs="Times New Roman"/>
                <w:color w:val="000000" w:themeColor="text1"/>
                <w:sz w:val="21"/>
                <w:szCs w:val="21"/>
              </w:rPr>
            </w:pPr>
          </w:p>
        </w:tc>
        <w:tc>
          <w:tcPr>
            <w:tcW w:w="1324" w:type="pct"/>
            <w:gridSpan w:val="2"/>
            <w:vAlign w:val="center"/>
          </w:tcPr>
          <w:p w14:paraId="7B95A8C7"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中级职称人员</w:t>
            </w:r>
          </w:p>
        </w:tc>
        <w:tc>
          <w:tcPr>
            <w:tcW w:w="1026" w:type="pct"/>
            <w:vAlign w:val="center"/>
          </w:tcPr>
          <w:p w14:paraId="3778CDFC" w14:textId="77777777" w:rsidR="00BF5B68" w:rsidRDefault="00BF5B68">
            <w:pPr>
              <w:pStyle w:val="Default"/>
              <w:jc w:val="center"/>
              <w:rPr>
                <w:rFonts w:hAnsi="宋体" w:cs="Times New Roman"/>
                <w:color w:val="000000" w:themeColor="text1"/>
                <w:sz w:val="21"/>
                <w:szCs w:val="21"/>
              </w:rPr>
            </w:pPr>
          </w:p>
        </w:tc>
      </w:tr>
      <w:tr w:rsidR="00BF5B68" w14:paraId="518D7CD1" w14:textId="77777777">
        <w:trPr>
          <w:trHeight w:val="340"/>
        </w:trPr>
        <w:tc>
          <w:tcPr>
            <w:tcW w:w="938" w:type="pct"/>
            <w:vAlign w:val="center"/>
          </w:tcPr>
          <w:p w14:paraId="2CD9C9D9"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注册资金</w:t>
            </w:r>
          </w:p>
        </w:tc>
        <w:tc>
          <w:tcPr>
            <w:tcW w:w="1051" w:type="pct"/>
            <w:gridSpan w:val="2"/>
            <w:vAlign w:val="center"/>
          </w:tcPr>
          <w:p w14:paraId="3A216638" w14:textId="77777777" w:rsidR="00BF5B68" w:rsidRDefault="00BF5B68">
            <w:pPr>
              <w:pStyle w:val="Default"/>
              <w:jc w:val="center"/>
              <w:rPr>
                <w:rFonts w:hAnsi="宋体" w:cs="Times New Roman"/>
                <w:color w:val="000000" w:themeColor="text1"/>
                <w:sz w:val="21"/>
                <w:szCs w:val="21"/>
              </w:rPr>
            </w:pPr>
          </w:p>
        </w:tc>
        <w:tc>
          <w:tcPr>
            <w:tcW w:w="662" w:type="pct"/>
            <w:vMerge/>
            <w:vAlign w:val="center"/>
          </w:tcPr>
          <w:p w14:paraId="2E5B4AC3" w14:textId="77777777" w:rsidR="00BF5B68" w:rsidRDefault="00BF5B68">
            <w:pPr>
              <w:pStyle w:val="Default"/>
              <w:jc w:val="center"/>
              <w:rPr>
                <w:rFonts w:hAnsi="宋体" w:cs="Times New Roman"/>
                <w:color w:val="000000" w:themeColor="text1"/>
                <w:sz w:val="21"/>
                <w:szCs w:val="21"/>
              </w:rPr>
            </w:pPr>
          </w:p>
        </w:tc>
        <w:tc>
          <w:tcPr>
            <w:tcW w:w="1324" w:type="pct"/>
            <w:gridSpan w:val="2"/>
            <w:vAlign w:val="center"/>
          </w:tcPr>
          <w:p w14:paraId="7F4FDB33"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初级职称人员</w:t>
            </w:r>
          </w:p>
        </w:tc>
        <w:tc>
          <w:tcPr>
            <w:tcW w:w="1026" w:type="pct"/>
            <w:vAlign w:val="center"/>
          </w:tcPr>
          <w:p w14:paraId="359934DB" w14:textId="77777777" w:rsidR="00BF5B68" w:rsidRDefault="00BF5B68">
            <w:pPr>
              <w:pStyle w:val="Default"/>
              <w:jc w:val="center"/>
              <w:rPr>
                <w:rFonts w:hAnsi="宋体" w:cs="Times New Roman"/>
                <w:color w:val="000000" w:themeColor="text1"/>
                <w:sz w:val="21"/>
                <w:szCs w:val="21"/>
              </w:rPr>
            </w:pPr>
          </w:p>
        </w:tc>
      </w:tr>
      <w:tr w:rsidR="00BF5B68" w14:paraId="330CC30D" w14:textId="77777777">
        <w:trPr>
          <w:trHeight w:val="340"/>
        </w:trPr>
        <w:tc>
          <w:tcPr>
            <w:tcW w:w="938" w:type="pct"/>
            <w:vAlign w:val="center"/>
          </w:tcPr>
          <w:p w14:paraId="3BFA2DCD"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开户银行</w:t>
            </w:r>
          </w:p>
        </w:tc>
        <w:tc>
          <w:tcPr>
            <w:tcW w:w="1051" w:type="pct"/>
            <w:gridSpan w:val="2"/>
            <w:vAlign w:val="center"/>
          </w:tcPr>
          <w:p w14:paraId="07BBDD14" w14:textId="77777777" w:rsidR="00BF5B68" w:rsidRDefault="00BF5B68">
            <w:pPr>
              <w:pStyle w:val="Default"/>
              <w:jc w:val="center"/>
              <w:rPr>
                <w:rFonts w:hAnsi="宋体" w:cs="Times New Roman"/>
                <w:color w:val="000000" w:themeColor="text1"/>
                <w:sz w:val="21"/>
                <w:szCs w:val="21"/>
              </w:rPr>
            </w:pPr>
          </w:p>
        </w:tc>
        <w:tc>
          <w:tcPr>
            <w:tcW w:w="662" w:type="pct"/>
            <w:vMerge/>
            <w:vAlign w:val="center"/>
          </w:tcPr>
          <w:p w14:paraId="4D1D064E" w14:textId="77777777" w:rsidR="00BF5B68" w:rsidRDefault="00BF5B68">
            <w:pPr>
              <w:pStyle w:val="Default"/>
              <w:jc w:val="center"/>
              <w:rPr>
                <w:rFonts w:hAnsi="宋体" w:cs="Times New Roman"/>
                <w:color w:val="000000" w:themeColor="text1"/>
                <w:sz w:val="21"/>
                <w:szCs w:val="21"/>
              </w:rPr>
            </w:pPr>
          </w:p>
        </w:tc>
        <w:tc>
          <w:tcPr>
            <w:tcW w:w="1324" w:type="pct"/>
            <w:gridSpan w:val="2"/>
            <w:vAlign w:val="center"/>
          </w:tcPr>
          <w:p w14:paraId="6D87C775"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技工</w:t>
            </w:r>
          </w:p>
        </w:tc>
        <w:tc>
          <w:tcPr>
            <w:tcW w:w="1026" w:type="pct"/>
            <w:vAlign w:val="center"/>
          </w:tcPr>
          <w:p w14:paraId="0CFBCDA4" w14:textId="77777777" w:rsidR="00BF5B68" w:rsidRDefault="00BF5B68">
            <w:pPr>
              <w:pStyle w:val="Default"/>
              <w:jc w:val="center"/>
              <w:rPr>
                <w:rFonts w:hAnsi="宋体" w:cs="Times New Roman"/>
                <w:color w:val="000000" w:themeColor="text1"/>
                <w:sz w:val="21"/>
                <w:szCs w:val="21"/>
              </w:rPr>
            </w:pPr>
          </w:p>
        </w:tc>
      </w:tr>
      <w:tr w:rsidR="00BF5B68" w14:paraId="2EA12FCB" w14:textId="77777777">
        <w:trPr>
          <w:trHeight w:val="340"/>
        </w:trPr>
        <w:tc>
          <w:tcPr>
            <w:tcW w:w="938" w:type="pct"/>
            <w:vAlign w:val="center"/>
          </w:tcPr>
          <w:p w14:paraId="0BA3A597"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账号</w:t>
            </w:r>
          </w:p>
        </w:tc>
        <w:tc>
          <w:tcPr>
            <w:tcW w:w="1051" w:type="pct"/>
            <w:gridSpan w:val="2"/>
            <w:vAlign w:val="center"/>
          </w:tcPr>
          <w:p w14:paraId="2014397F" w14:textId="77777777" w:rsidR="00BF5B68" w:rsidRDefault="00BF5B68">
            <w:pPr>
              <w:pStyle w:val="Default"/>
              <w:jc w:val="center"/>
              <w:rPr>
                <w:rFonts w:hAnsi="宋体" w:cs="Times New Roman"/>
                <w:color w:val="000000" w:themeColor="text1"/>
                <w:sz w:val="21"/>
                <w:szCs w:val="21"/>
              </w:rPr>
            </w:pPr>
          </w:p>
        </w:tc>
        <w:tc>
          <w:tcPr>
            <w:tcW w:w="662" w:type="pct"/>
            <w:vMerge/>
            <w:vAlign w:val="center"/>
          </w:tcPr>
          <w:p w14:paraId="42EE73FC" w14:textId="77777777" w:rsidR="00BF5B68" w:rsidRDefault="00BF5B68">
            <w:pPr>
              <w:pStyle w:val="Default"/>
              <w:jc w:val="center"/>
              <w:rPr>
                <w:rFonts w:hAnsi="宋体" w:cs="Times New Roman"/>
                <w:color w:val="000000" w:themeColor="text1"/>
                <w:sz w:val="21"/>
                <w:szCs w:val="21"/>
              </w:rPr>
            </w:pPr>
          </w:p>
        </w:tc>
        <w:tc>
          <w:tcPr>
            <w:tcW w:w="1324" w:type="pct"/>
            <w:gridSpan w:val="2"/>
            <w:vAlign w:val="center"/>
          </w:tcPr>
          <w:p w14:paraId="50E462E3"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其他</w:t>
            </w:r>
          </w:p>
        </w:tc>
        <w:tc>
          <w:tcPr>
            <w:tcW w:w="1026" w:type="pct"/>
            <w:vAlign w:val="center"/>
          </w:tcPr>
          <w:p w14:paraId="64B27E39" w14:textId="77777777" w:rsidR="00BF5B68" w:rsidRDefault="00BF5B68">
            <w:pPr>
              <w:pStyle w:val="Default"/>
              <w:jc w:val="center"/>
              <w:rPr>
                <w:rFonts w:hAnsi="宋体" w:cs="Times New Roman"/>
                <w:color w:val="000000" w:themeColor="text1"/>
                <w:sz w:val="21"/>
                <w:szCs w:val="21"/>
              </w:rPr>
            </w:pPr>
          </w:p>
        </w:tc>
      </w:tr>
      <w:tr w:rsidR="00BF5B68" w14:paraId="30D25E9B" w14:textId="77777777">
        <w:trPr>
          <w:trHeight w:val="340"/>
        </w:trPr>
        <w:tc>
          <w:tcPr>
            <w:tcW w:w="938" w:type="pct"/>
            <w:vAlign w:val="center"/>
          </w:tcPr>
          <w:p w14:paraId="78B3457A"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经营范围</w:t>
            </w:r>
          </w:p>
        </w:tc>
        <w:tc>
          <w:tcPr>
            <w:tcW w:w="4062" w:type="pct"/>
            <w:gridSpan w:val="6"/>
            <w:vAlign w:val="center"/>
          </w:tcPr>
          <w:p w14:paraId="107D4525" w14:textId="77777777" w:rsidR="00BF5B68" w:rsidRDefault="00BF5B68">
            <w:pPr>
              <w:pStyle w:val="Default"/>
              <w:jc w:val="center"/>
              <w:rPr>
                <w:rFonts w:hAnsi="宋体" w:cs="Times New Roman"/>
                <w:color w:val="000000" w:themeColor="text1"/>
                <w:sz w:val="21"/>
                <w:szCs w:val="21"/>
              </w:rPr>
            </w:pPr>
          </w:p>
        </w:tc>
      </w:tr>
      <w:tr w:rsidR="00BF5B68" w14:paraId="01D6CAF0" w14:textId="77777777">
        <w:trPr>
          <w:trHeight w:val="340"/>
        </w:trPr>
        <w:tc>
          <w:tcPr>
            <w:tcW w:w="938" w:type="pct"/>
            <w:vAlign w:val="center"/>
          </w:tcPr>
          <w:p w14:paraId="118422B3" w14:textId="77777777" w:rsidR="00BF5B68" w:rsidRDefault="00DD6618">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备注</w:t>
            </w:r>
          </w:p>
        </w:tc>
        <w:tc>
          <w:tcPr>
            <w:tcW w:w="4062" w:type="pct"/>
            <w:gridSpan w:val="6"/>
            <w:vAlign w:val="center"/>
          </w:tcPr>
          <w:p w14:paraId="1533DDF5" w14:textId="77777777" w:rsidR="00BF5B68" w:rsidRDefault="00BF5B68">
            <w:pPr>
              <w:pStyle w:val="Default"/>
              <w:jc w:val="center"/>
              <w:rPr>
                <w:rFonts w:hAnsi="宋体" w:cs="Times New Roman"/>
                <w:color w:val="000000" w:themeColor="text1"/>
                <w:sz w:val="21"/>
                <w:szCs w:val="21"/>
              </w:rPr>
            </w:pPr>
          </w:p>
        </w:tc>
      </w:tr>
    </w:tbl>
    <w:p w14:paraId="2833FEE1" w14:textId="77777777" w:rsidR="00BF5B68" w:rsidRDefault="00DD6618">
      <w:pPr>
        <w:spacing w:line="360" w:lineRule="auto"/>
        <w:ind w:firstLineChars="200" w:firstLine="420"/>
        <w:rPr>
          <w:rFonts w:ascii="宋体" w:eastAsia="宋体" w:hAnsi="宋体"/>
        </w:rPr>
      </w:pPr>
      <w:r>
        <w:rPr>
          <w:rFonts w:ascii="宋体" w:eastAsia="宋体" w:hAnsi="宋体" w:hint="eastAsia"/>
        </w:rPr>
        <w:t>注：应</w:t>
      </w:r>
      <w:proofErr w:type="gramStart"/>
      <w:r>
        <w:rPr>
          <w:rFonts w:ascii="宋体" w:eastAsia="宋体" w:hAnsi="宋体" w:hint="eastAsia"/>
        </w:rPr>
        <w:t>附供应</w:t>
      </w:r>
      <w:proofErr w:type="gramEnd"/>
      <w:r>
        <w:rPr>
          <w:rFonts w:ascii="宋体" w:eastAsia="宋体" w:hAnsi="宋体" w:hint="eastAsia"/>
        </w:rPr>
        <w:t>商合法有效的营业执照或事业单位法人证书证明材料，有效的组织机构代码证和税务登记证的复印件。</w:t>
      </w:r>
    </w:p>
    <w:p w14:paraId="6DC5BF3A" w14:textId="77777777" w:rsidR="00BF5B68" w:rsidRDefault="00DD6618">
      <w:pPr>
        <w:widowControl/>
        <w:jc w:val="left"/>
        <w:rPr>
          <w:rFonts w:ascii="宋体" w:eastAsia="宋体" w:hAnsi="宋体"/>
        </w:rPr>
      </w:pPr>
      <w:r>
        <w:rPr>
          <w:rFonts w:ascii="宋体" w:eastAsia="宋体" w:hAnsi="宋体"/>
        </w:rPr>
        <w:br w:type="page"/>
      </w:r>
    </w:p>
    <w:p w14:paraId="5645FB78" w14:textId="77777777" w:rsidR="00BF5B68" w:rsidRDefault="00DD6618">
      <w:pPr>
        <w:spacing w:line="360" w:lineRule="auto"/>
        <w:jc w:val="center"/>
        <w:outlineLvl w:val="2"/>
        <w:rPr>
          <w:rFonts w:ascii="宋体" w:eastAsia="宋体" w:hAnsi="宋体" w:cs="Times New Roman"/>
          <w:b/>
          <w:color w:val="000000" w:themeColor="text1"/>
          <w:sz w:val="32"/>
          <w:szCs w:val="32"/>
        </w:rPr>
      </w:pPr>
      <w:bookmarkStart w:id="106" w:name="_Toc133138775"/>
      <w:bookmarkStart w:id="107" w:name="_Toc78810874"/>
      <w:r>
        <w:rPr>
          <w:rFonts w:ascii="宋体" w:eastAsia="宋体" w:hAnsi="宋体" w:cs="Times New Roman" w:hint="eastAsia"/>
          <w:b/>
          <w:color w:val="000000" w:themeColor="text1"/>
          <w:sz w:val="32"/>
          <w:szCs w:val="32"/>
        </w:rPr>
        <w:lastRenderedPageBreak/>
        <w:t>供应</w:t>
      </w:r>
      <w:proofErr w:type="gramStart"/>
      <w:r>
        <w:rPr>
          <w:rFonts w:ascii="宋体" w:eastAsia="宋体" w:hAnsi="宋体" w:cs="Times New Roman" w:hint="eastAsia"/>
          <w:b/>
          <w:color w:val="000000" w:themeColor="text1"/>
          <w:sz w:val="32"/>
          <w:szCs w:val="32"/>
        </w:rPr>
        <w:t>商股东</w:t>
      </w:r>
      <w:proofErr w:type="gramEnd"/>
      <w:r>
        <w:rPr>
          <w:rFonts w:ascii="宋体" w:eastAsia="宋体" w:hAnsi="宋体" w:cs="Times New Roman" w:hint="eastAsia"/>
          <w:b/>
          <w:color w:val="000000" w:themeColor="text1"/>
          <w:sz w:val="32"/>
          <w:szCs w:val="32"/>
        </w:rPr>
        <w:t>关系表</w:t>
      </w:r>
      <w:bookmarkEnd w:id="106"/>
      <w:bookmarkEnd w:id="107"/>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4"/>
        <w:gridCol w:w="6315"/>
      </w:tblGrid>
      <w:tr w:rsidR="00BF5B68" w14:paraId="7F689DD9" w14:textId="77777777">
        <w:trPr>
          <w:trHeight w:val="212"/>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D1DE8" w14:textId="77777777" w:rsidR="00BF5B68" w:rsidRDefault="00DD6618">
            <w:pPr>
              <w:autoSpaceDE w:val="0"/>
              <w:autoSpaceDN w:val="0"/>
              <w:adjustRightInd w:val="0"/>
              <w:snapToGrid w:val="0"/>
              <w:rPr>
                <w:rFonts w:ascii="宋体" w:eastAsia="宋体" w:hAnsi="宋体"/>
                <w:bCs/>
                <w:szCs w:val="21"/>
              </w:rPr>
            </w:pPr>
            <w:bookmarkStart w:id="108" w:name="_Toc78810875"/>
            <w:r>
              <w:rPr>
                <w:rFonts w:ascii="宋体" w:eastAsia="宋体" w:hAnsi="宋体" w:hint="eastAsia"/>
                <w:bCs/>
                <w:szCs w:val="21"/>
              </w:rPr>
              <w:t>供应商名称</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13C07" w14:textId="77777777" w:rsidR="00BF5B68" w:rsidRDefault="00BF5B68">
            <w:pPr>
              <w:autoSpaceDE w:val="0"/>
              <w:autoSpaceDN w:val="0"/>
              <w:adjustRightInd w:val="0"/>
              <w:snapToGrid w:val="0"/>
              <w:jc w:val="left"/>
              <w:rPr>
                <w:rFonts w:ascii="宋体" w:eastAsia="宋体" w:hAnsi="宋体" w:cs="Segoe UI Symbol"/>
                <w:kern w:val="0"/>
                <w:szCs w:val="21"/>
              </w:rPr>
            </w:pPr>
          </w:p>
        </w:tc>
      </w:tr>
      <w:tr w:rsidR="00BF5B68" w14:paraId="35AD7008" w14:textId="77777777">
        <w:trPr>
          <w:trHeight w:val="54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C8EB5" w14:textId="77777777" w:rsidR="00BF5B68" w:rsidRDefault="00DD6618">
            <w:pPr>
              <w:autoSpaceDE w:val="0"/>
              <w:autoSpaceDN w:val="0"/>
              <w:adjustRightInd w:val="0"/>
              <w:snapToGrid w:val="0"/>
              <w:jc w:val="left"/>
              <w:rPr>
                <w:rFonts w:ascii="宋体" w:eastAsia="宋体" w:hAnsi="宋体"/>
                <w:bCs/>
                <w:szCs w:val="21"/>
              </w:rPr>
            </w:pPr>
            <w:r>
              <w:rPr>
                <w:rFonts w:ascii="宋体" w:eastAsia="宋体" w:hAnsi="宋体" w:hint="eastAsia"/>
                <w:bCs/>
                <w:szCs w:val="21"/>
              </w:rPr>
              <w:t>本单位法定代表人/负责人姓名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B9FC8" w14:textId="77777777" w:rsidR="00BF5B68" w:rsidRDefault="00BF5B68">
            <w:pPr>
              <w:autoSpaceDE w:val="0"/>
              <w:autoSpaceDN w:val="0"/>
              <w:adjustRightInd w:val="0"/>
              <w:snapToGrid w:val="0"/>
              <w:jc w:val="left"/>
              <w:rPr>
                <w:rFonts w:ascii="宋体" w:eastAsia="宋体" w:hAnsi="宋体" w:cs="Segoe UI Symbol"/>
                <w:kern w:val="0"/>
                <w:szCs w:val="21"/>
              </w:rPr>
            </w:pPr>
          </w:p>
        </w:tc>
      </w:tr>
      <w:tr w:rsidR="00BF5B68" w14:paraId="7C6FF25B" w14:textId="77777777">
        <w:trPr>
          <w:trHeight w:val="708"/>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FBB78" w14:textId="77777777" w:rsidR="00BF5B68" w:rsidRDefault="00DD6618">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7DF42" w14:textId="77777777" w:rsidR="00BF5B68" w:rsidRDefault="009C0A4C">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458263019"/>
                <w14:checkbox>
                  <w14:checked w14:val="0"/>
                  <w14:checkedState w14:val="0052" w14:font="Wingdings 2"/>
                  <w14:uncheckedState w14:val="25A1" w14:font="宋体"/>
                </w14:checkbox>
              </w:sdtPr>
              <w:sdtEndPr/>
              <w:sdtContent>
                <w:r w:rsidR="00DD6618">
                  <w:rPr>
                    <w:rFonts w:ascii="宋体" w:eastAsia="宋体" w:hAnsi="宋体" w:hint="eastAsia"/>
                  </w:rPr>
                  <w:t>□</w:t>
                </w:r>
              </w:sdtContent>
            </w:sdt>
            <w:r w:rsidR="00DD6618">
              <w:rPr>
                <w:rFonts w:ascii="宋体" w:eastAsia="宋体" w:hAnsi="宋体" w:cs="Segoe UI Symbol" w:hint="eastAsia"/>
                <w:kern w:val="0"/>
                <w:szCs w:val="21"/>
              </w:rPr>
              <w:t>是，控股股东为：</w:t>
            </w:r>
            <w:r w:rsidR="00DD6618">
              <w:rPr>
                <w:rFonts w:ascii="宋体" w:eastAsia="宋体" w:hAnsi="宋体" w:cs="Segoe UI Symbol" w:hint="eastAsia"/>
                <w:kern w:val="0"/>
                <w:szCs w:val="21"/>
                <w:u w:val="single"/>
              </w:rPr>
              <w:t xml:space="preserve">              </w:t>
            </w:r>
            <w:r w:rsidR="00DD6618">
              <w:rPr>
                <w:rFonts w:ascii="宋体" w:eastAsia="宋体" w:hAnsi="宋体" w:cs="Segoe UI Symbol" w:hint="eastAsia"/>
                <w:kern w:val="0"/>
                <w:szCs w:val="21"/>
              </w:rPr>
              <w:t>，股份占比：</w:t>
            </w:r>
            <w:r w:rsidR="00DD6618">
              <w:rPr>
                <w:rFonts w:ascii="宋体" w:eastAsia="宋体" w:hAnsi="宋体" w:cs="Segoe UI Symbol" w:hint="eastAsia"/>
                <w:kern w:val="0"/>
                <w:szCs w:val="21"/>
                <w:u w:val="single"/>
              </w:rPr>
              <w:t xml:space="preserve">       </w:t>
            </w:r>
            <w:r w:rsidR="00DD6618">
              <w:rPr>
                <w:rFonts w:ascii="宋体" w:eastAsia="宋体" w:hAnsi="宋体" w:cs="Segoe UI Symbol"/>
                <w:kern w:val="0"/>
                <w:szCs w:val="21"/>
                <w:u w:val="single"/>
              </w:rPr>
              <w:t xml:space="preserve"> </w:t>
            </w:r>
            <w:r w:rsidR="00DD6618">
              <w:rPr>
                <w:rFonts w:ascii="宋体" w:eastAsia="宋体" w:hAnsi="宋体" w:cs="Segoe UI Symbol" w:hint="eastAsia"/>
                <w:kern w:val="0"/>
                <w:szCs w:val="21"/>
                <w:u w:val="single"/>
              </w:rPr>
              <w:t xml:space="preserve">    </w:t>
            </w:r>
            <w:r w:rsidR="00DD6618">
              <w:rPr>
                <w:rFonts w:ascii="宋体" w:eastAsia="宋体" w:hAnsi="宋体" w:cs="Segoe UI Symbol" w:hint="eastAsia"/>
                <w:kern w:val="0"/>
                <w:szCs w:val="21"/>
              </w:rPr>
              <w:t>；</w:t>
            </w:r>
          </w:p>
          <w:p w14:paraId="39FCB9B3" w14:textId="77777777" w:rsidR="00BF5B68" w:rsidRDefault="00DD6618">
            <w:pPr>
              <w:autoSpaceDE w:val="0"/>
              <w:autoSpaceDN w:val="0"/>
              <w:adjustRightInd w:val="0"/>
              <w:snapToGrid w:val="0"/>
              <w:jc w:val="left"/>
              <w:rPr>
                <w:rFonts w:ascii="宋体" w:eastAsia="宋体" w:hAnsi="宋体" w:cs="Segoe UI Symbol"/>
                <w:kern w:val="0"/>
                <w:szCs w:val="21"/>
              </w:rPr>
            </w:pPr>
            <w:r>
              <w:rPr>
                <w:rFonts w:ascii="宋体" w:eastAsia="宋体" w:hAnsi="宋体" w:cs="Segoe UI Symbol" w:hint="eastAsia"/>
                <w:kern w:val="0"/>
                <w:szCs w:val="21"/>
              </w:rPr>
              <w:t>其他主要股东及其股份占比：</w:t>
            </w:r>
            <w:r>
              <w:rPr>
                <w:rFonts w:ascii="宋体" w:eastAsia="宋体" w:hAnsi="宋体" w:cs="Segoe UI Symbol" w:hint="eastAsia"/>
                <w:kern w:val="0"/>
                <w:szCs w:val="21"/>
                <w:u w:val="single"/>
              </w:rPr>
              <w:t xml:space="preserve">                         </w:t>
            </w:r>
            <w:r>
              <w:rPr>
                <w:rFonts w:ascii="宋体" w:eastAsia="宋体" w:hAnsi="宋体" w:cs="Segoe UI Symbol"/>
                <w:kern w:val="0"/>
                <w:szCs w:val="21"/>
                <w:u w:val="single"/>
              </w:rPr>
              <w:t xml:space="preserve"> </w:t>
            </w:r>
            <w:r>
              <w:rPr>
                <w:rFonts w:ascii="宋体" w:eastAsia="宋体" w:hAnsi="宋体" w:cs="Segoe UI Symbol" w:hint="eastAsia"/>
                <w:kern w:val="0"/>
                <w:szCs w:val="21"/>
                <w:u w:val="single"/>
              </w:rPr>
              <w:t xml:space="preserve">    </w:t>
            </w:r>
            <w:r>
              <w:rPr>
                <w:rFonts w:ascii="宋体" w:eastAsia="宋体" w:hAnsi="宋体" w:cs="Segoe UI Symbol" w:hint="eastAsia"/>
                <w:kern w:val="0"/>
                <w:szCs w:val="21"/>
              </w:rPr>
              <w:t>。</w:t>
            </w:r>
          </w:p>
          <w:p w14:paraId="2F6CCFE3" w14:textId="77777777" w:rsidR="00BF5B68" w:rsidRDefault="009C0A4C">
            <w:pPr>
              <w:autoSpaceDE w:val="0"/>
              <w:autoSpaceDN w:val="0"/>
              <w:adjustRightInd w:val="0"/>
              <w:snapToGrid w:val="0"/>
              <w:jc w:val="left"/>
              <w:rPr>
                <w:rFonts w:ascii="宋体" w:eastAsia="宋体" w:hAnsi="宋体"/>
                <w:bCs/>
                <w:szCs w:val="21"/>
              </w:rPr>
            </w:pPr>
            <w:sdt>
              <w:sdtPr>
                <w:rPr>
                  <w:rFonts w:ascii="宋体" w:eastAsia="宋体" w:hAnsi="宋体"/>
                </w:rPr>
                <w:id w:val="1849670593"/>
                <w14:checkbox>
                  <w14:checked w14:val="0"/>
                  <w14:checkedState w14:val="0052" w14:font="Wingdings 2"/>
                  <w14:uncheckedState w14:val="25A1" w14:font="宋体"/>
                </w14:checkbox>
              </w:sdtPr>
              <w:sdtEndPr/>
              <w:sdtContent>
                <w:r w:rsidR="00DD6618">
                  <w:rPr>
                    <w:rFonts w:ascii="宋体" w:eastAsia="宋体" w:hAnsi="宋体" w:hint="eastAsia"/>
                  </w:rPr>
                  <w:t>□</w:t>
                </w:r>
              </w:sdtContent>
            </w:sdt>
            <w:r w:rsidR="00DD6618">
              <w:rPr>
                <w:rFonts w:ascii="宋体" w:eastAsia="宋体" w:hAnsi="宋体" w:cs="Segoe UI Symbol" w:hint="eastAsia"/>
                <w:kern w:val="0"/>
                <w:szCs w:val="21"/>
              </w:rPr>
              <w:t>否</w:t>
            </w:r>
          </w:p>
        </w:tc>
      </w:tr>
      <w:tr w:rsidR="00BF5B68" w14:paraId="2C56A7BF" w14:textId="77777777">
        <w:trPr>
          <w:trHeight w:val="269"/>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1846B" w14:textId="77777777" w:rsidR="00BF5B68" w:rsidRDefault="00DD6618">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1E459" w14:textId="77777777" w:rsidR="00BF5B68" w:rsidRDefault="009C0A4C">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546875387"/>
                <w14:checkbox>
                  <w14:checked w14:val="0"/>
                  <w14:checkedState w14:val="0052" w14:font="Wingdings 2"/>
                  <w14:uncheckedState w14:val="25A1" w14:font="宋体"/>
                </w14:checkbox>
              </w:sdtPr>
              <w:sdtEndPr/>
              <w:sdtContent>
                <w:r w:rsidR="00DD6618">
                  <w:rPr>
                    <w:rFonts w:ascii="宋体" w:eastAsia="宋体" w:hAnsi="宋体" w:hint="eastAsia"/>
                  </w:rPr>
                  <w:t>□</w:t>
                </w:r>
              </w:sdtContent>
            </w:sdt>
            <w:r w:rsidR="00DD6618">
              <w:rPr>
                <w:rFonts w:ascii="宋体" w:eastAsia="宋体" w:hAnsi="宋体" w:cs="Segoe UI Symbol" w:hint="eastAsia"/>
                <w:kern w:val="0"/>
                <w:szCs w:val="21"/>
              </w:rPr>
              <w:t>是，该单位为：</w:t>
            </w:r>
            <w:r w:rsidR="00DD6618">
              <w:rPr>
                <w:rFonts w:ascii="宋体" w:eastAsia="宋体" w:hAnsi="宋体" w:cs="Segoe UI Symbol" w:hint="eastAsia"/>
                <w:kern w:val="0"/>
                <w:szCs w:val="21"/>
                <w:u w:val="single"/>
              </w:rPr>
              <w:t xml:space="preserve">                                          </w:t>
            </w:r>
          </w:p>
          <w:p w14:paraId="6B11FE53" w14:textId="77777777" w:rsidR="00BF5B68" w:rsidRDefault="009C0A4C">
            <w:pPr>
              <w:autoSpaceDE w:val="0"/>
              <w:autoSpaceDN w:val="0"/>
              <w:adjustRightInd w:val="0"/>
              <w:snapToGrid w:val="0"/>
              <w:jc w:val="left"/>
              <w:rPr>
                <w:rFonts w:ascii="宋体" w:eastAsia="宋体" w:hAnsi="宋体"/>
                <w:bCs/>
                <w:szCs w:val="21"/>
              </w:rPr>
            </w:pPr>
            <w:sdt>
              <w:sdtPr>
                <w:rPr>
                  <w:rFonts w:ascii="宋体" w:eastAsia="宋体" w:hAnsi="宋体"/>
                </w:rPr>
                <w:id w:val="36238079"/>
                <w14:checkbox>
                  <w14:checked w14:val="0"/>
                  <w14:checkedState w14:val="0052" w14:font="Wingdings 2"/>
                  <w14:uncheckedState w14:val="25A1" w14:font="宋体"/>
                </w14:checkbox>
              </w:sdtPr>
              <w:sdtEndPr/>
              <w:sdtContent>
                <w:r w:rsidR="00DD6618">
                  <w:rPr>
                    <w:rFonts w:ascii="宋体" w:eastAsia="宋体" w:hAnsi="宋体" w:hint="eastAsia"/>
                  </w:rPr>
                  <w:t>□</w:t>
                </w:r>
              </w:sdtContent>
            </w:sdt>
            <w:r w:rsidR="00DD6618">
              <w:rPr>
                <w:rFonts w:ascii="宋体" w:eastAsia="宋体" w:hAnsi="宋体" w:cs="Segoe UI Symbol" w:hint="eastAsia"/>
                <w:kern w:val="0"/>
                <w:szCs w:val="21"/>
              </w:rPr>
              <w:t>否</w:t>
            </w:r>
          </w:p>
        </w:tc>
      </w:tr>
      <w:tr w:rsidR="00BF5B68" w14:paraId="2AD9BF1D" w14:textId="77777777">
        <w:trPr>
          <w:trHeight w:val="43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E0BF4" w14:textId="77777777" w:rsidR="00BF5B68" w:rsidRDefault="00DD6618">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是否存在“与采购单位有利害关系”的情况</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D40A4" w14:textId="77777777" w:rsidR="00BF5B68" w:rsidRDefault="009C0A4C">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289824968"/>
                <w14:checkbox>
                  <w14:checked w14:val="0"/>
                  <w14:checkedState w14:val="0052" w14:font="Wingdings 2"/>
                  <w14:uncheckedState w14:val="25A1" w14:font="宋体"/>
                </w14:checkbox>
              </w:sdtPr>
              <w:sdtEndPr/>
              <w:sdtContent>
                <w:r w:rsidR="00DD6618">
                  <w:rPr>
                    <w:rFonts w:ascii="宋体" w:eastAsia="宋体" w:hAnsi="宋体" w:hint="eastAsia"/>
                  </w:rPr>
                  <w:t>□</w:t>
                </w:r>
              </w:sdtContent>
            </w:sdt>
            <w:r w:rsidR="00DD6618">
              <w:rPr>
                <w:rFonts w:ascii="宋体" w:eastAsia="宋体" w:hAnsi="宋体" w:cs="Segoe UI Symbol" w:hint="eastAsia"/>
                <w:kern w:val="0"/>
                <w:szCs w:val="21"/>
              </w:rPr>
              <w:t>是，与采购单位的关系为：</w:t>
            </w:r>
            <w:r w:rsidR="00DD6618">
              <w:rPr>
                <w:rFonts w:ascii="宋体" w:eastAsia="宋体" w:hAnsi="宋体" w:cs="Segoe UI Symbol" w:hint="eastAsia"/>
                <w:kern w:val="0"/>
                <w:szCs w:val="21"/>
                <w:u w:val="single"/>
              </w:rPr>
              <w:t xml:space="preserve">                        </w:t>
            </w:r>
            <w:r w:rsidR="00DD6618">
              <w:rPr>
                <w:rFonts w:ascii="宋体" w:eastAsia="宋体" w:hAnsi="宋体" w:cs="Segoe UI Symbol"/>
                <w:kern w:val="0"/>
                <w:szCs w:val="21"/>
                <w:u w:val="single"/>
              </w:rPr>
              <w:t xml:space="preserve"> </w:t>
            </w:r>
            <w:r w:rsidR="00DD6618">
              <w:rPr>
                <w:rFonts w:ascii="宋体" w:eastAsia="宋体" w:hAnsi="宋体" w:cs="Segoe UI Symbol" w:hint="eastAsia"/>
                <w:kern w:val="0"/>
                <w:szCs w:val="21"/>
                <w:u w:val="single"/>
              </w:rPr>
              <w:t xml:space="preserve">         </w:t>
            </w:r>
          </w:p>
          <w:p w14:paraId="0035CBD8" w14:textId="77777777" w:rsidR="00BF5B68" w:rsidRDefault="009C0A4C">
            <w:pPr>
              <w:autoSpaceDE w:val="0"/>
              <w:autoSpaceDN w:val="0"/>
              <w:adjustRightInd w:val="0"/>
              <w:snapToGrid w:val="0"/>
              <w:jc w:val="left"/>
              <w:rPr>
                <w:rFonts w:ascii="宋体" w:eastAsia="宋体" w:hAnsi="宋体" w:cs="Segoe UI Symbol"/>
                <w:kern w:val="0"/>
                <w:szCs w:val="21"/>
              </w:rPr>
            </w:pPr>
            <w:sdt>
              <w:sdtPr>
                <w:rPr>
                  <w:rFonts w:ascii="宋体" w:eastAsia="宋体" w:hAnsi="宋体"/>
                </w:rPr>
                <w:id w:val="1060828954"/>
                <w14:checkbox>
                  <w14:checked w14:val="0"/>
                  <w14:checkedState w14:val="0052" w14:font="Wingdings 2"/>
                  <w14:uncheckedState w14:val="25A1" w14:font="宋体"/>
                </w14:checkbox>
              </w:sdtPr>
              <w:sdtEndPr/>
              <w:sdtContent>
                <w:r w:rsidR="00DD6618">
                  <w:rPr>
                    <w:rFonts w:ascii="宋体" w:eastAsia="宋体" w:hAnsi="宋体" w:hint="eastAsia"/>
                  </w:rPr>
                  <w:t>□</w:t>
                </w:r>
              </w:sdtContent>
            </w:sdt>
            <w:r w:rsidR="00DD6618">
              <w:rPr>
                <w:rFonts w:ascii="宋体" w:eastAsia="宋体" w:hAnsi="宋体" w:cs="Segoe UI Symbol" w:hint="eastAsia"/>
                <w:kern w:val="0"/>
                <w:szCs w:val="21"/>
              </w:rPr>
              <w:t>否</w:t>
            </w:r>
          </w:p>
        </w:tc>
      </w:tr>
      <w:tr w:rsidR="00BF5B68" w14:paraId="11C35354" w14:textId="77777777">
        <w:trPr>
          <w:trHeight w:val="30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5845D" w14:textId="77777777" w:rsidR="00BF5B68" w:rsidRDefault="00DD6618">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是否是采购单位关联方</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3E14A" w14:textId="77777777" w:rsidR="00BF5B68" w:rsidRDefault="009C0A4C">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1323854306"/>
                <w14:checkbox>
                  <w14:checked w14:val="0"/>
                  <w14:checkedState w14:val="0052" w14:font="Wingdings 2"/>
                  <w14:uncheckedState w14:val="25A1" w14:font="宋体"/>
                </w14:checkbox>
              </w:sdtPr>
              <w:sdtEndPr/>
              <w:sdtContent>
                <w:r w:rsidR="00DD6618">
                  <w:rPr>
                    <w:rFonts w:ascii="宋体" w:eastAsia="宋体" w:hAnsi="宋体" w:hint="eastAsia"/>
                  </w:rPr>
                  <w:t>□</w:t>
                </w:r>
              </w:sdtContent>
            </w:sdt>
            <w:r w:rsidR="00DD6618">
              <w:rPr>
                <w:rFonts w:ascii="宋体" w:eastAsia="宋体" w:hAnsi="宋体" w:cs="Segoe UI Symbol" w:hint="eastAsia"/>
                <w:kern w:val="0"/>
                <w:szCs w:val="21"/>
              </w:rPr>
              <w:t>是，</w:t>
            </w:r>
            <w:r w:rsidR="00DD6618">
              <w:rPr>
                <w:rFonts w:ascii="宋体" w:eastAsia="宋体" w:hAnsi="宋体" w:hint="eastAsia"/>
                <w:bCs/>
                <w:szCs w:val="21"/>
              </w:rPr>
              <w:t>与采购单位的关联关系为（</w:t>
            </w:r>
            <w:proofErr w:type="gramStart"/>
            <w:r w:rsidR="00DD6618">
              <w:rPr>
                <w:rFonts w:ascii="宋体" w:eastAsia="宋体" w:hAnsi="宋体" w:hint="eastAsia"/>
                <w:bCs/>
                <w:szCs w:val="21"/>
              </w:rPr>
              <w:t>按注</w:t>
            </w:r>
            <w:proofErr w:type="gramEnd"/>
            <w:r w:rsidR="00DD6618">
              <w:rPr>
                <w:rFonts w:ascii="宋体" w:eastAsia="宋体" w:hAnsi="宋体" w:hint="eastAsia"/>
                <w:bCs/>
                <w:szCs w:val="21"/>
              </w:rPr>
              <w:t>3内容填写）</w:t>
            </w:r>
            <w:r w:rsidR="00DD6618">
              <w:rPr>
                <w:rFonts w:ascii="宋体" w:eastAsia="宋体" w:hAnsi="宋体" w:cs="Segoe UI Symbol" w:hint="eastAsia"/>
                <w:kern w:val="0"/>
                <w:szCs w:val="21"/>
              </w:rPr>
              <w:t>：</w:t>
            </w:r>
            <w:r w:rsidR="00DD6618">
              <w:rPr>
                <w:rFonts w:ascii="宋体" w:eastAsia="宋体" w:hAnsi="宋体" w:cs="Segoe UI Symbol" w:hint="eastAsia"/>
                <w:kern w:val="0"/>
                <w:szCs w:val="21"/>
                <w:u w:val="single"/>
              </w:rPr>
              <w:t xml:space="preserve">        </w:t>
            </w:r>
            <w:r w:rsidR="00DD6618">
              <w:rPr>
                <w:rFonts w:ascii="宋体" w:eastAsia="宋体" w:hAnsi="宋体" w:cs="Segoe UI Symbol"/>
                <w:kern w:val="0"/>
                <w:szCs w:val="21"/>
                <w:u w:val="single"/>
              </w:rPr>
              <w:t xml:space="preserve"> </w:t>
            </w:r>
            <w:r w:rsidR="00DD6618">
              <w:rPr>
                <w:rFonts w:ascii="宋体" w:eastAsia="宋体" w:hAnsi="宋体" w:cs="Segoe UI Symbol" w:hint="eastAsia"/>
                <w:kern w:val="0"/>
                <w:szCs w:val="21"/>
                <w:u w:val="single"/>
              </w:rPr>
              <w:t xml:space="preserve">    </w:t>
            </w:r>
          </w:p>
          <w:p w14:paraId="5856B750" w14:textId="77777777" w:rsidR="00BF5B68" w:rsidRDefault="009C0A4C">
            <w:pPr>
              <w:autoSpaceDE w:val="0"/>
              <w:autoSpaceDN w:val="0"/>
              <w:adjustRightInd w:val="0"/>
              <w:snapToGrid w:val="0"/>
              <w:jc w:val="left"/>
              <w:rPr>
                <w:rFonts w:ascii="宋体" w:eastAsia="宋体" w:hAnsi="宋体"/>
                <w:bCs/>
                <w:szCs w:val="21"/>
              </w:rPr>
            </w:pPr>
            <w:sdt>
              <w:sdtPr>
                <w:rPr>
                  <w:rFonts w:ascii="宋体" w:eastAsia="宋体" w:hAnsi="宋体"/>
                </w:rPr>
                <w:id w:val="1436713073"/>
                <w14:checkbox>
                  <w14:checked w14:val="0"/>
                  <w14:checkedState w14:val="0052" w14:font="Wingdings 2"/>
                  <w14:uncheckedState w14:val="25A1" w14:font="宋体"/>
                </w14:checkbox>
              </w:sdtPr>
              <w:sdtEndPr/>
              <w:sdtContent>
                <w:r w:rsidR="00DD6618">
                  <w:rPr>
                    <w:rFonts w:ascii="宋体" w:eastAsia="宋体" w:hAnsi="宋体" w:hint="eastAsia"/>
                  </w:rPr>
                  <w:t>□</w:t>
                </w:r>
              </w:sdtContent>
            </w:sdt>
            <w:r w:rsidR="00DD6618">
              <w:rPr>
                <w:rFonts w:ascii="宋体" w:eastAsia="宋体" w:hAnsi="宋体" w:cs="Segoe UI Symbol" w:hint="eastAsia"/>
                <w:kern w:val="0"/>
                <w:szCs w:val="21"/>
              </w:rPr>
              <w:t>否</w:t>
            </w:r>
          </w:p>
        </w:tc>
      </w:tr>
    </w:tbl>
    <w:p w14:paraId="0D607A23" w14:textId="77777777" w:rsidR="00BF5B68" w:rsidRDefault="00DD6618">
      <w:pPr>
        <w:spacing w:line="360" w:lineRule="auto"/>
        <w:ind w:firstLineChars="200" w:firstLine="420"/>
        <w:rPr>
          <w:rFonts w:ascii="宋体" w:eastAsia="宋体" w:hAnsi="宋体"/>
        </w:rPr>
      </w:pPr>
      <w:r>
        <w:rPr>
          <w:rFonts w:ascii="宋体" w:eastAsia="宋体" w:hAnsi="宋体" w:hint="eastAsia"/>
        </w:rPr>
        <w:t>注：</w:t>
      </w:r>
    </w:p>
    <w:p w14:paraId="493A422B" w14:textId="77777777" w:rsidR="00BF5B68" w:rsidRDefault="00DD6618">
      <w:pPr>
        <w:spacing w:line="360" w:lineRule="auto"/>
        <w:ind w:firstLineChars="200" w:firstLine="420"/>
        <w:rPr>
          <w:rFonts w:ascii="宋体" w:eastAsia="宋体" w:hAnsi="宋体"/>
        </w:rPr>
      </w:pPr>
      <w:r>
        <w:rPr>
          <w:rFonts w:ascii="宋体" w:eastAsia="宋体" w:hAnsi="宋体"/>
        </w:rPr>
        <w:t xml:space="preserve">1. </w:t>
      </w:r>
      <w:r>
        <w:rPr>
          <w:rFonts w:ascii="宋体" w:eastAsia="宋体" w:hAnsi="宋体" w:hint="eastAsia"/>
        </w:rPr>
        <w:t>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5B0940F7" w14:textId="77777777" w:rsidR="00BF5B68" w:rsidRDefault="00DD6618">
      <w:pPr>
        <w:spacing w:line="360" w:lineRule="auto"/>
        <w:ind w:firstLineChars="200" w:firstLine="420"/>
        <w:rPr>
          <w:rFonts w:ascii="宋体" w:eastAsia="宋体" w:hAnsi="宋体"/>
        </w:rPr>
      </w:pPr>
      <w:r>
        <w:rPr>
          <w:rFonts w:ascii="宋体" w:eastAsia="宋体" w:hAnsi="宋体"/>
        </w:rPr>
        <w:t xml:space="preserve">2. </w:t>
      </w:r>
      <w:r>
        <w:rPr>
          <w:rFonts w:ascii="宋体" w:eastAsia="宋体" w:hAnsi="宋体" w:hint="eastAsia"/>
        </w:rPr>
        <w:t>供应商需如实填写上述信息，如查实上述信息与实际不符，视为提供虚假证明材料骗取中标，供应商应承担相应法律后果。</w:t>
      </w:r>
    </w:p>
    <w:p w14:paraId="0D0E194D" w14:textId="77777777" w:rsidR="00BF5B68" w:rsidRDefault="00DD6618">
      <w:pPr>
        <w:spacing w:line="360" w:lineRule="auto"/>
        <w:ind w:firstLineChars="200" w:firstLine="420"/>
        <w:rPr>
          <w:rFonts w:ascii="宋体" w:eastAsia="宋体" w:hAnsi="宋体"/>
        </w:rPr>
      </w:pPr>
      <w:r>
        <w:rPr>
          <w:rFonts w:ascii="宋体" w:eastAsia="宋体" w:hAnsi="宋体" w:hint="eastAsia"/>
        </w:rPr>
        <w:t>3</w:t>
      </w:r>
      <w:r>
        <w:rPr>
          <w:rFonts w:ascii="宋体" w:eastAsia="宋体" w:hAnsi="宋体"/>
        </w:rPr>
        <w:t xml:space="preserve">. </w:t>
      </w:r>
      <w:r>
        <w:rPr>
          <w:rFonts w:ascii="宋体" w:eastAsia="宋体" w:hAnsi="宋体" w:hint="eastAsia"/>
        </w:rPr>
        <w:t>采购单位关联方是指</w:t>
      </w:r>
    </w:p>
    <w:p w14:paraId="70ED6314" w14:textId="77777777" w:rsidR="00BF5B68" w:rsidRDefault="00DD6618">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1</w:t>
      </w:r>
      <w:r>
        <w:rPr>
          <w:rFonts w:ascii="宋体" w:eastAsia="宋体" w:hAnsi="宋体"/>
        </w:rPr>
        <w:t>）控股股东，指直接或者间接控制本单位的法人或其他组织；</w:t>
      </w:r>
    </w:p>
    <w:p w14:paraId="5DFEFABD" w14:textId="77777777" w:rsidR="00BF5B68" w:rsidRDefault="00DD6618">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2</w:t>
      </w:r>
      <w:r>
        <w:rPr>
          <w:rFonts w:ascii="宋体" w:eastAsia="宋体" w:hAnsi="宋体"/>
        </w:rPr>
        <w:t>）控股股东的子公司，指由上述第（</w:t>
      </w:r>
      <w:r>
        <w:rPr>
          <w:rFonts w:ascii="宋体" w:eastAsia="宋体" w:hAnsi="宋体" w:hint="eastAsia"/>
        </w:rPr>
        <w:t>1</w:t>
      </w:r>
      <w:r>
        <w:rPr>
          <w:rFonts w:ascii="宋体" w:eastAsia="宋体" w:hAnsi="宋体"/>
        </w:rPr>
        <w:t>）项所列主体直接或者间接控制的除本单位（</w:t>
      </w:r>
      <w:proofErr w:type="gramStart"/>
      <w:r>
        <w:rPr>
          <w:rFonts w:ascii="宋体" w:eastAsia="宋体" w:hAnsi="宋体"/>
        </w:rPr>
        <w:t>含本单位</w:t>
      </w:r>
      <w:proofErr w:type="gramEnd"/>
      <w:r>
        <w:rPr>
          <w:rFonts w:ascii="宋体" w:eastAsia="宋体" w:hAnsi="宋体"/>
        </w:rPr>
        <w:t>子公司）以外的法人或其他组织。</w:t>
      </w:r>
    </w:p>
    <w:p w14:paraId="19E603E6" w14:textId="77777777" w:rsidR="00BF5B68" w:rsidRDefault="00DD6618">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3</w:t>
      </w:r>
      <w:r>
        <w:rPr>
          <w:rFonts w:ascii="宋体" w:eastAsia="宋体" w:hAnsi="宋体"/>
        </w:rPr>
        <w:t>）子公司，指由本单位直接或间接控股的公司。</w:t>
      </w:r>
    </w:p>
    <w:p w14:paraId="28303CDD" w14:textId="77777777" w:rsidR="00BF5B68" w:rsidRDefault="00DD6618">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4</w:t>
      </w:r>
      <w:r>
        <w:rPr>
          <w:rFonts w:ascii="宋体" w:eastAsia="宋体" w:hAnsi="宋体"/>
        </w:rPr>
        <w:t>）关联自然人（见第</w:t>
      </w:r>
      <w:r>
        <w:rPr>
          <w:rFonts w:ascii="宋体" w:eastAsia="宋体" w:hAnsi="宋体" w:hint="eastAsia"/>
        </w:rPr>
        <w:t>6</w:t>
      </w:r>
      <w:r>
        <w:rPr>
          <w:rFonts w:ascii="宋体" w:eastAsia="宋体" w:hAnsi="宋体"/>
        </w:rPr>
        <w:t>条）控制的公司，指由本单位的关联自然人直接或者间接控制的，或由关联自然人担任董事、高级管理人员的除本单位及子公司以外的法人或其他组织；</w:t>
      </w:r>
    </w:p>
    <w:p w14:paraId="5D9BA780" w14:textId="77777777" w:rsidR="00BF5B68" w:rsidRDefault="00DD6618">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5</w:t>
      </w:r>
      <w:r>
        <w:rPr>
          <w:rFonts w:ascii="宋体" w:eastAsia="宋体" w:hAnsi="宋体"/>
        </w:rPr>
        <w:t>）非控股股东公司及其子公司，指直接或间接持有本单位5%以上股权（股份）但不构成控股的法人或其他组织，以及其子公司；</w:t>
      </w:r>
    </w:p>
    <w:p w14:paraId="3775C2B3" w14:textId="77777777" w:rsidR="00BF5B68" w:rsidRDefault="00DD6618">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6</w:t>
      </w:r>
      <w:r>
        <w:rPr>
          <w:rFonts w:ascii="宋体" w:eastAsia="宋体" w:hAnsi="宋体"/>
        </w:rPr>
        <w:t>）合营企业和联营企业，指本单位以及上述第（</w:t>
      </w:r>
      <w:r>
        <w:rPr>
          <w:rFonts w:ascii="宋体" w:eastAsia="宋体" w:hAnsi="宋体" w:hint="eastAsia"/>
        </w:rPr>
        <w:t>1</w:t>
      </w:r>
      <w:r>
        <w:rPr>
          <w:rFonts w:ascii="宋体" w:eastAsia="宋体" w:hAnsi="宋体"/>
        </w:rPr>
        <w:t>）至（</w:t>
      </w:r>
      <w:r>
        <w:rPr>
          <w:rFonts w:ascii="宋体" w:eastAsia="宋体" w:hAnsi="宋体" w:hint="eastAsia"/>
        </w:rPr>
        <w:t>3</w:t>
      </w:r>
      <w:r>
        <w:rPr>
          <w:rFonts w:ascii="宋体" w:eastAsia="宋体" w:hAnsi="宋体"/>
        </w:rPr>
        <w:t>）项所列关联方的合营企业或联营企业；</w:t>
      </w:r>
    </w:p>
    <w:p w14:paraId="3BBB27C4" w14:textId="77777777" w:rsidR="00BF5B68" w:rsidRDefault="00DD6618">
      <w:pPr>
        <w:spacing w:line="360" w:lineRule="auto"/>
        <w:ind w:firstLineChars="200" w:firstLine="420"/>
        <w:rPr>
          <w:rFonts w:ascii="宋体" w:eastAsia="宋体" w:hAnsi="宋体" w:cs="Times New Roman"/>
          <w:color w:val="000000" w:themeColor="text1"/>
          <w:szCs w:val="21"/>
        </w:rPr>
      </w:pPr>
      <w:r>
        <w:rPr>
          <w:rFonts w:ascii="宋体" w:eastAsia="宋体" w:hAnsi="宋体"/>
        </w:rPr>
        <w:t>（</w:t>
      </w:r>
      <w:r>
        <w:rPr>
          <w:rFonts w:ascii="宋体" w:eastAsia="宋体" w:hAnsi="宋体" w:hint="eastAsia"/>
        </w:rPr>
        <w:t>7</w:t>
      </w:r>
      <w:r>
        <w:rPr>
          <w:rFonts w:ascii="宋体" w:eastAsia="宋体" w:hAnsi="宋体"/>
        </w:rPr>
        <w:t>）其他关联方公司，指根据实质重于形式原则认定的其他与本单位有特殊关系，可能导致本单位利益对其倾斜的法人或其他组织。</w:t>
      </w:r>
      <w:r>
        <w:rPr>
          <w:rFonts w:ascii="宋体" w:eastAsia="宋体" w:hAnsi="宋体" w:cs="Times New Roman"/>
          <w:color w:val="000000" w:themeColor="text1"/>
          <w:szCs w:val="21"/>
        </w:rPr>
        <w:br w:type="page"/>
      </w:r>
    </w:p>
    <w:p w14:paraId="15F162C5" w14:textId="77777777" w:rsidR="00BF5B68" w:rsidRDefault="00DD6618">
      <w:pPr>
        <w:spacing w:line="360" w:lineRule="auto"/>
        <w:jc w:val="center"/>
        <w:outlineLvl w:val="2"/>
        <w:rPr>
          <w:rFonts w:ascii="宋体" w:eastAsia="宋体" w:hAnsi="宋体"/>
          <w:b/>
          <w:sz w:val="32"/>
          <w:szCs w:val="32"/>
        </w:rPr>
      </w:pPr>
      <w:bookmarkStart w:id="109" w:name="_Toc133138776"/>
      <w:r>
        <w:rPr>
          <w:rFonts w:ascii="宋体" w:eastAsia="宋体" w:hAnsi="宋体" w:hint="eastAsia"/>
          <w:b/>
          <w:sz w:val="32"/>
          <w:szCs w:val="32"/>
        </w:rPr>
        <w:lastRenderedPageBreak/>
        <w:t>合同</w:t>
      </w:r>
      <w:r>
        <w:rPr>
          <w:rFonts w:ascii="宋体" w:eastAsia="宋体" w:hAnsi="宋体"/>
          <w:b/>
          <w:sz w:val="32"/>
          <w:szCs w:val="32"/>
        </w:rPr>
        <w:t>条款响应表</w:t>
      </w:r>
      <w:bookmarkEnd w:id="108"/>
      <w:bookmarkEnd w:id="109"/>
    </w:p>
    <w:p w14:paraId="6866EDDD" w14:textId="77777777" w:rsidR="00BF5B68" w:rsidRDefault="00DD6618">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22"/>
        <w:tblW w:w="0" w:type="auto"/>
        <w:jc w:val="center"/>
        <w:tblLook w:val="04A0" w:firstRow="1" w:lastRow="0" w:firstColumn="1" w:lastColumn="0" w:noHBand="0" w:noVBand="1"/>
      </w:tblPr>
      <w:tblGrid>
        <w:gridCol w:w="704"/>
        <w:gridCol w:w="2614"/>
        <w:gridCol w:w="1922"/>
        <w:gridCol w:w="2126"/>
        <w:gridCol w:w="930"/>
      </w:tblGrid>
      <w:tr w:rsidR="00BF5B68" w14:paraId="71124B9D" w14:textId="77777777">
        <w:trPr>
          <w:jc w:val="center"/>
        </w:trPr>
        <w:tc>
          <w:tcPr>
            <w:tcW w:w="704" w:type="dxa"/>
            <w:vAlign w:val="center"/>
          </w:tcPr>
          <w:p w14:paraId="4FC0305E" w14:textId="77777777" w:rsidR="00BF5B68" w:rsidRDefault="00DD6618">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1B0C745F" w14:textId="77777777" w:rsidR="00BF5B68" w:rsidRDefault="00DD6618">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文件合同条目号</w:t>
            </w:r>
          </w:p>
        </w:tc>
        <w:tc>
          <w:tcPr>
            <w:tcW w:w="1922" w:type="dxa"/>
            <w:vAlign w:val="center"/>
          </w:tcPr>
          <w:p w14:paraId="47D91B68" w14:textId="77777777" w:rsidR="00BF5B68" w:rsidRDefault="00DD6618">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文件合同条款</w:t>
            </w:r>
          </w:p>
        </w:tc>
        <w:tc>
          <w:tcPr>
            <w:tcW w:w="2126" w:type="dxa"/>
            <w:vAlign w:val="center"/>
          </w:tcPr>
          <w:p w14:paraId="6EFD35C7" w14:textId="77777777" w:rsidR="00BF5B68" w:rsidRDefault="00DD6618">
            <w:pPr>
              <w:spacing w:line="360" w:lineRule="auto"/>
              <w:jc w:val="center"/>
              <w:rPr>
                <w:rFonts w:ascii="宋体" w:eastAsia="宋体" w:hAnsi="宋体"/>
                <w:b/>
              </w:rPr>
            </w:pPr>
            <w:r>
              <w:rPr>
                <w:rFonts w:ascii="宋体" w:eastAsia="宋体" w:hAnsi="宋体" w:hint="eastAsia"/>
                <w:b/>
              </w:rPr>
              <w:t>报价</w:t>
            </w:r>
            <w:r>
              <w:rPr>
                <w:rFonts w:ascii="宋体" w:eastAsia="宋体" w:hAnsi="宋体"/>
                <w:b/>
              </w:rPr>
              <w:t>文件合同条款</w:t>
            </w:r>
          </w:p>
        </w:tc>
        <w:tc>
          <w:tcPr>
            <w:tcW w:w="930" w:type="dxa"/>
            <w:vAlign w:val="center"/>
          </w:tcPr>
          <w:p w14:paraId="0304FAB3" w14:textId="77777777" w:rsidR="00BF5B68" w:rsidRDefault="00DD6618">
            <w:pPr>
              <w:spacing w:line="360" w:lineRule="auto"/>
              <w:jc w:val="center"/>
              <w:rPr>
                <w:rFonts w:ascii="宋体" w:eastAsia="宋体" w:hAnsi="宋体"/>
                <w:b/>
              </w:rPr>
            </w:pPr>
            <w:r>
              <w:rPr>
                <w:rFonts w:ascii="宋体" w:eastAsia="宋体" w:hAnsi="宋体" w:hint="eastAsia"/>
                <w:b/>
              </w:rPr>
              <w:t>说明</w:t>
            </w:r>
          </w:p>
        </w:tc>
      </w:tr>
      <w:tr w:rsidR="00BF5B68" w14:paraId="2D1D8014" w14:textId="77777777">
        <w:trPr>
          <w:jc w:val="center"/>
        </w:trPr>
        <w:tc>
          <w:tcPr>
            <w:tcW w:w="704" w:type="dxa"/>
            <w:vAlign w:val="center"/>
          </w:tcPr>
          <w:p w14:paraId="65EBB4C8" w14:textId="77777777" w:rsidR="00BF5B68" w:rsidRDefault="00BF5B68">
            <w:pPr>
              <w:spacing w:line="360" w:lineRule="auto"/>
              <w:jc w:val="center"/>
              <w:rPr>
                <w:rFonts w:ascii="宋体" w:eastAsia="宋体" w:hAnsi="宋体"/>
              </w:rPr>
            </w:pPr>
          </w:p>
        </w:tc>
        <w:tc>
          <w:tcPr>
            <w:tcW w:w="2614" w:type="dxa"/>
            <w:vAlign w:val="center"/>
          </w:tcPr>
          <w:p w14:paraId="1E83390C" w14:textId="77777777" w:rsidR="00BF5B68" w:rsidRDefault="00BF5B68">
            <w:pPr>
              <w:spacing w:line="360" w:lineRule="auto"/>
              <w:jc w:val="center"/>
              <w:rPr>
                <w:rFonts w:ascii="宋体" w:eastAsia="宋体" w:hAnsi="宋体"/>
              </w:rPr>
            </w:pPr>
          </w:p>
        </w:tc>
        <w:tc>
          <w:tcPr>
            <w:tcW w:w="1922" w:type="dxa"/>
            <w:vAlign w:val="center"/>
          </w:tcPr>
          <w:p w14:paraId="2B30336A" w14:textId="77777777" w:rsidR="00BF5B68" w:rsidRDefault="00BF5B68">
            <w:pPr>
              <w:spacing w:line="360" w:lineRule="auto"/>
              <w:jc w:val="center"/>
              <w:rPr>
                <w:rFonts w:ascii="宋体" w:eastAsia="宋体" w:hAnsi="宋体"/>
              </w:rPr>
            </w:pPr>
          </w:p>
        </w:tc>
        <w:tc>
          <w:tcPr>
            <w:tcW w:w="2126" w:type="dxa"/>
            <w:vAlign w:val="center"/>
          </w:tcPr>
          <w:p w14:paraId="733129DE" w14:textId="77777777" w:rsidR="00BF5B68" w:rsidRDefault="00BF5B68">
            <w:pPr>
              <w:spacing w:line="360" w:lineRule="auto"/>
              <w:jc w:val="center"/>
              <w:rPr>
                <w:rFonts w:ascii="宋体" w:eastAsia="宋体" w:hAnsi="宋体"/>
              </w:rPr>
            </w:pPr>
          </w:p>
        </w:tc>
        <w:tc>
          <w:tcPr>
            <w:tcW w:w="930" w:type="dxa"/>
            <w:vAlign w:val="center"/>
          </w:tcPr>
          <w:p w14:paraId="40202AFA" w14:textId="77777777" w:rsidR="00BF5B68" w:rsidRDefault="00BF5B68">
            <w:pPr>
              <w:spacing w:line="360" w:lineRule="auto"/>
              <w:jc w:val="center"/>
              <w:rPr>
                <w:rFonts w:ascii="宋体" w:eastAsia="宋体" w:hAnsi="宋体"/>
              </w:rPr>
            </w:pPr>
          </w:p>
        </w:tc>
      </w:tr>
    </w:tbl>
    <w:p w14:paraId="5FC74F23" w14:textId="77777777" w:rsidR="00BF5B68" w:rsidRDefault="00DD6618">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7C33E3AD" w14:textId="77777777" w:rsidR="00BF5B68" w:rsidRDefault="00BF5B68">
      <w:pPr>
        <w:spacing w:line="360" w:lineRule="auto"/>
        <w:ind w:firstLineChars="200" w:firstLine="420"/>
        <w:rPr>
          <w:rFonts w:ascii="宋体" w:eastAsia="宋体" w:hAnsi="宋体"/>
        </w:rPr>
      </w:pPr>
    </w:p>
    <w:p w14:paraId="6DB26E9D" w14:textId="77777777" w:rsidR="00BF5B68" w:rsidRDefault="00BF5B68">
      <w:pPr>
        <w:spacing w:line="360" w:lineRule="auto"/>
        <w:ind w:firstLineChars="200" w:firstLine="420"/>
        <w:rPr>
          <w:rFonts w:ascii="宋体" w:eastAsia="宋体" w:hAnsi="宋体"/>
        </w:rPr>
      </w:pPr>
    </w:p>
    <w:p w14:paraId="714A6628" w14:textId="77777777" w:rsidR="00BF5B68" w:rsidRDefault="00BF5B68">
      <w:pPr>
        <w:spacing w:line="360" w:lineRule="auto"/>
        <w:ind w:firstLineChars="200" w:firstLine="420"/>
        <w:rPr>
          <w:rFonts w:ascii="宋体" w:eastAsia="宋体" w:hAnsi="宋体"/>
        </w:rPr>
      </w:pPr>
    </w:p>
    <w:p w14:paraId="4E3E06BD" w14:textId="77777777" w:rsidR="00BF5B68" w:rsidRDefault="00BF5B68">
      <w:pPr>
        <w:spacing w:line="360" w:lineRule="auto"/>
        <w:ind w:firstLineChars="200" w:firstLine="420"/>
        <w:rPr>
          <w:rFonts w:ascii="宋体" w:eastAsia="宋体" w:hAnsi="宋体"/>
        </w:rPr>
      </w:pPr>
    </w:p>
    <w:p w14:paraId="3C956464" w14:textId="77777777" w:rsidR="00BF5B68" w:rsidRDefault="00DD6618">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4A39211A" w14:textId="77777777" w:rsidR="00BF5B68" w:rsidRDefault="00DD6618">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0CB7B4F2" w14:textId="77777777" w:rsidR="00BF5B68" w:rsidRDefault="00DD6618">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7EA55ADD" w14:textId="77777777" w:rsidR="00BF5B68" w:rsidRDefault="00DD6618">
      <w:pPr>
        <w:widowControl/>
        <w:jc w:val="left"/>
        <w:rPr>
          <w:rFonts w:ascii="宋体" w:eastAsia="宋体" w:hAnsi="宋体"/>
        </w:rPr>
      </w:pPr>
      <w:r>
        <w:rPr>
          <w:rFonts w:ascii="宋体" w:eastAsia="宋体" w:hAnsi="宋体"/>
        </w:rPr>
        <w:br w:type="page"/>
      </w:r>
    </w:p>
    <w:p w14:paraId="289BBDE8" w14:textId="77777777" w:rsidR="00BF5B68" w:rsidRDefault="00DD6618">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商务</w:t>
      </w:r>
      <w:r>
        <w:rPr>
          <w:rFonts w:ascii="宋体" w:eastAsia="宋体" w:hAnsi="宋体"/>
          <w:b/>
          <w:sz w:val="32"/>
          <w:szCs w:val="32"/>
        </w:rPr>
        <w:t>条款响应表</w:t>
      </w:r>
    </w:p>
    <w:p w14:paraId="79D13D3A" w14:textId="77777777" w:rsidR="00BF5B68" w:rsidRDefault="00DD6618">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210"/>
        <w:tblW w:w="0" w:type="auto"/>
        <w:jc w:val="center"/>
        <w:tblLook w:val="04A0" w:firstRow="1" w:lastRow="0" w:firstColumn="1" w:lastColumn="0" w:noHBand="0" w:noVBand="1"/>
      </w:tblPr>
      <w:tblGrid>
        <w:gridCol w:w="704"/>
        <w:gridCol w:w="2614"/>
        <w:gridCol w:w="1922"/>
        <w:gridCol w:w="2126"/>
        <w:gridCol w:w="930"/>
      </w:tblGrid>
      <w:tr w:rsidR="00BF5B68" w14:paraId="5C0214D3" w14:textId="77777777">
        <w:trPr>
          <w:jc w:val="center"/>
        </w:trPr>
        <w:tc>
          <w:tcPr>
            <w:tcW w:w="704" w:type="dxa"/>
            <w:vAlign w:val="center"/>
          </w:tcPr>
          <w:p w14:paraId="6B26D301" w14:textId="77777777" w:rsidR="00BF5B68" w:rsidRDefault="00DD6618">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4B79ADCC" w14:textId="77777777" w:rsidR="00BF5B68" w:rsidRDefault="00DD6618">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商务</w:t>
            </w:r>
            <w:r>
              <w:rPr>
                <w:rFonts w:ascii="宋体" w:eastAsia="宋体" w:hAnsi="宋体"/>
                <w:b/>
              </w:rPr>
              <w:t>条目号</w:t>
            </w:r>
          </w:p>
        </w:tc>
        <w:tc>
          <w:tcPr>
            <w:tcW w:w="1922" w:type="dxa"/>
            <w:vAlign w:val="center"/>
          </w:tcPr>
          <w:p w14:paraId="160D3C42" w14:textId="77777777" w:rsidR="00BF5B68" w:rsidRDefault="00DD6618">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2126" w:type="dxa"/>
            <w:vAlign w:val="center"/>
          </w:tcPr>
          <w:p w14:paraId="14CD7EF4" w14:textId="77777777" w:rsidR="00BF5B68" w:rsidRDefault="00DD6618">
            <w:pPr>
              <w:spacing w:line="360" w:lineRule="auto"/>
              <w:jc w:val="center"/>
              <w:rPr>
                <w:rFonts w:ascii="宋体" w:eastAsia="宋体" w:hAnsi="宋体"/>
                <w:b/>
              </w:rPr>
            </w:pPr>
            <w:r>
              <w:rPr>
                <w:rFonts w:ascii="宋体" w:eastAsia="宋体" w:hAnsi="宋体" w:hint="eastAsia"/>
                <w:b/>
              </w:rPr>
              <w:t>报价</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930" w:type="dxa"/>
            <w:vAlign w:val="center"/>
          </w:tcPr>
          <w:p w14:paraId="2A8C1B5A" w14:textId="77777777" w:rsidR="00BF5B68" w:rsidRDefault="00DD6618">
            <w:pPr>
              <w:spacing w:line="360" w:lineRule="auto"/>
              <w:jc w:val="center"/>
              <w:rPr>
                <w:rFonts w:ascii="宋体" w:eastAsia="宋体" w:hAnsi="宋体"/>
                <w:b/>
              </w:rPr>
            </w:pPr>
            <w:r>
              <w:rPr>
                <w:rFonts w:ascii="宋体" w:eastAsia="宋体" w:hAnsi="宋体" w:hint="eastAsia"/>
                <w:b/>
              </w:rPr>
              <w:t>说明</w:t>
            </w:r>
          </w:p>
        </w:tc>
      </w:tr>
      <w:tr w:rsidR="00BF5B68" w14:paraId="5BA1A02E" w14:textId="77777777">
        <w:trPr>
          <w:jc w:val="center"/>
        </w:trPr>
        <w:tc>
          <w:tcPr>
            <w:tcW w:w="704" w:type="dxa"/>
            <w:vAlign w:val="center"/>
          </w:tcPr>
          <w:p w14:paraId="56E5C748" w14:textId="77777777" w:rsidR="00BF5B68" w:rsidRDefault="00BF5B68">
            <w:pPr>
              <w:spacing w:line="360" w:lineRule="auto"/>
              <w:jc w:val="center"/>
              <w:rPr>
                <w:rFonts w:ascii="宋体" w:eastAsia="宋体" w:hAnsi="宋体"/>
              </w:rPr>
            </w:pPr>
          </w:p>
        </w:tc>
        <w:tc>
          <w:tcPr>
            <w:tcW w:w="2614" w:type="dxa"/>
            <w:vAlign w:val="center"/>
          </w:tcPr>
          <w:p w14:paraId="481AECD2" w14:textId="77777777" w:rsidR="00BF5B68" w:rsidRDefault="00BF5B68">
            <w:pPr>
              <w:spacing w:line="360" w:lineRule="auto"/>
              <w:jc w:val="center"/>
              <w:rPr>
                <w:rFonts w:ascii="宋体" w:eastAsia="宋体" w:hAnsi="宋体"/>
              </w:rPr>
            </w:pPr>
          </w:p>
        </w:tc>
        <w:tc>
          <w:tcPr>
            <w:tcW w:w="1922" w:type="dxa"/>
            <w:vAlign w:val="center"/>
          </w:tcPr>
          <w:p w14:paraId="4BFC220F" w14:textId="77777777" w:rsidR="00BF5B68" w:rsidRDefault="00BF5B68">
            <w:pPr>
              <w:spacing w:line="360" w:lineRule="auto"/>
              <w:jc w:val="center"/>
              <w:rPr>
                <w:rFonts w:ascii="宋体" w:eastAsia="宋体" w:hAnsi="宋体"/>
              </w:rPr>
            </w:pPr>
          </w:p>
        </w:tc>
        <w:tc>
          <w:tcPr>
            <w:tcW w:w="2126" w:type="dxa"/>
            <w:vAlign w:val="center"/>
          </w:tcPr>
          <w:p w14:paraId="22B37743" w14:textId="77777777" w:rsidR="00BF5B68" w:rsidRDefault="00BF5B68">
            <w:pPr>
              <w:spacing w:line="360" w:lineRule="auto"/>
              <w:jc w:val="center"/>
              <w:rPr>
                <w:rFonts w:ascii="宋体" w:eastAsia="宋体" w:hAnsi="宋体"/>
              </w:rPr>
            </w:pPr>
          </w:p>
        </w:tc>
        <w:tc>
          <w:tcPr>
            <w:tcW w:w="930" w:type="dxa"/>
            <w:vAlign w:val="center"/>
          </w:tcPr>
          <w:p w14:paraId="59F308B3" w14:textId="77777777" w:rsidR="00BF5B68" w:rsidRDefault="00BF5B68">
            <w:pPr>
              <w:spacing w:line="360" w:lineRule="auto"/>
              <w:jc w:val="center"/>
              <w:rPr>
                <w:rFonts w:ascii="宋体" w:eastAsia="宋体" w:hAnsi="宋体"/>
              </w:rPr>
            </w:pPr>
          </w:p>
        </w:tc>
      </w:tr>
    </w:tbl>
    <w:p w14:paraId="628AE6CA" w14:textId="77777777" w:rsidR="00BF5B68" w:rsidRDefault="00DD6618">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05C4CAAC" w14:textId="77777777" w:rsidR="00BF5B68" w:rsidRDefault="00BF5B68">
      <w:pPr>
        <w:spacing w:line="360" w:lineRule="auto"/>
        <w:ind w:firstLineChars="200" w:firstLine="420"/>
        <w:rPr>
          <w:rFonts w:ascii="宋体" w:eastAsia="宋体" w:hAnsi="宋体"/>
        </w:rPr>
      </w:pPr>
    </w:p>
    <w:p w14:paraId="699FE28D" w14:textId="77777777" w:rsidR="00BF5B68" w:rsidRDefault="00BF5B68">
      <w:pPr>
        <w:spacing w:line="360" w:lineRule="auto"/>
        <w:ind w:firstLineChars="200" w:firstLine="420"/>
        <w:rPr>
          <w:rFonts w:ascii="宋体" w:eastAsia="宋体" w:hAnsi="宋体"/>
        </w:rPr>
      </w:pPr>
    </w:p>
    <w:p w14:paraId="35C332A9" w14:textId="77777777" w:rsidR="00BF5B68" w:rsidRDefault="00BF5B68">
      <w:pPr>
        <w:spacing w:line="360" w:lineRule="auto"/>
        <w:ind w:firstLineChars="200" w:firstLine="420"/>
        <w:rPr>
          <w:rFonts w:ascii="宋体" w:eastAsia="宋体" w:hAnsi="宋体"/>
        </w:rPr>
      </w:pPr>
    </w:p>
    <w:p w14:paraId="1C7B4567" w14:textId="77777777" w:rsidR="00BF5B68" w:rsidRDefault="00BF5B68">
      <w:pPr>
        <w:spacing w:line="360" w:lineRule="auto"/>
        <w:ind w:firstLineChars="200" w:firstLine="420"/>
        <w:rPr>
          <w:rFonts w:ascii="宋体" w:eastAsia="宋体" w:hAnsi="宋体"/>
        </w:rPr>
      </w:pPr>
    </w:p>
    <w:p w14:paraId="40224940" w14:textId="77777777" w:rsidR="00BF5B68" w:rsidRDefault="00DD6618">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7E60E500" w14:textId="77777777" w:rsidR="00BF5B68" w:rsidRDefault="00DD6618">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663E3F83" w14:textId="77777777" w:rsidR="00BF5B68" w:rsidRDefault="00DD6618">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7D177102" w14:textId="77777777" w:rsidR="00BF5B68" w:rsidRDefault="00DD6618">
      <w:pPr>
        <w:widowControl/>
        <w:jc w:val="left"/>
        <w:rPr>
          <w:rFonts w:ascii="宋体" w:eastAsia="宋体" w:hAnsi="宋体"/>
        </w:rPr>
      </w:pPr>
      <w:r>
        <w:rPr>
          <w:rFonts w:ascii="宋体" w:eastAsia="宋体" w:hAnsi="宋体"/>
        </w:rPr>
        <w:br w:type="page"/>
      </w:r>
    </w:p>
    <w:p w14:paraId="25EBC598" w14:textId="77777777" w:rsidR="00B04DE3" w:rsidRDefault="00B04DE3" w:rsidP="00B04DE3">
      <w:pPr>
        <w:spacing w:line="360" w:lineRule="auto"/>
        <w:jc w:val="center"/>
        <w:outlineLvl w:val="2"/>
        <w:rPr>
          <w:rFonts w:ascii="宋体" w:eastAsia="宋体" w:hAnsi="宋体"/>
          <w:b/>
          <w:sz w:val="32"/>
          <w:szCs w:val="32"/>
        </w:rPr>
      </w:pPr>
      <w:bookmarkStart w:id="110" w:name="_Toc133138778"/>
      <w:bookmarkStart w:id="111" w:name="_Toc78810877"/>
      <w:bookmarkStart w:id="112" w:name="_Toc78810879"/>
      <w:bookmarkStart w:id="113" w:name="_Toc133138780"/>
      <w:r>
        <w:rPr>
          <w:rFonts w:ascii="宋体" w:eastAsia="宋体" w:hAnsi="宋体" w:hint="eastAsia"/>
          <w:b/>
          <w:sz w:val="32"/>
          <w:szCs w:val="32"/>
        </w:rPr>
        <w:lastRenderedPageBreak/>
        <w:t>项目拟分包</w:t>
      </w:r>
      <w:r>
        <w:rPr>
          <w:rFonts w:ascii="宋体" w:eastAsia="宋体" w:hAnsi="宋体"/>
          <w:b/>
          <w:sz w:val="32"/>
          <w:szCs w:val="32"/>
        </w:rPr>
        <w:t>情况</w:t>
      </w:r>
    </w:p>
    <w:tbl>
      <w:tblPr>
        <w:tblStyle w:val="af"/>
        <w:tblW w:w="0" w:type="auto"/>
        <w:tblLook w:val="04A0" w:firstRow="1" w:lastRow="0" w:firstColumn="1" w:lastColumn="0" w:noHBand="0" w:noVBand="1"/>
      </w:tblPr>
      <w:tblGrid>
        <w:gridCol w:w="2074"/>
        <w:gridCol w:w="4584"/>
        <w:gridCol w:w="1638"/>
      </w:tblGrid>
      <w:tr w:rsidR="00B04DE3" w14:paraId="26CB9F47" w14:textId="77777777" w:rsidTr="00B320D1">
        <w:tc>
          <w:tcPr>
            <w:tcW w:w="2074" w:type="dxa"/>
            <w:vAlign w:val="center"/>
          </w:tcPr>
          <w:p w14:paraId="610826BE" w14:textId="77777777" w:rsidR="00B04DE3" w:rsidRDefault="00B04DE3" w:rsidP="00B320D1">
            <w:pPr>
              <w:spacing w:line="360" w:lineRule="auto"/>
              <w:jc w:val="center"/>
              <w:rPr>
                <w:rFonts w:ascii="宋体" w:eastAsia="宋体" w:hAnsi="宋体"/>
              </w:rPr>
            </w:pPr>
            <w:r>
              <w:rPr>
                <w:rFonts w:ascii="宋体" w:eastAsia="宋体" w:hAnsi="宋体" w:hint="eastAsia"/>
              </w:rPr>
              <w:t>分包</w:t>
            </w:r>
            <w:r>
              <w:rPr>
                <w:rFonts w:ascii="宋体" w:eastAsia="宋体" w:hAnsi="宋体"/>
              </w:rPr>
              <w:t>项目</w:t>
            </w:r>
          </w:p>
        </w:tc>
        <w:tc>
          <w:tcPr>
            <w:tcW w:w="4584" w:type="dxa"/>
            <w:vAlign w:val="center"/>
          </w:tcPr>
          <w:p w14:paraId="10C32EA7" w14:textId="77777777" w:rsidR="00B04DE3" w:rsidRDefault="00B04DE3" w:rsidP="00B320D1">
            <w:pPr>
              <w:spacing w:line="360" w:lineRule="auto"/>
              <w:jc w:val="center"/>
              <w:rPr>
                <w:rFonts w:ascii="宋体" w:eastAsia="宋体" w:hAnsi="宋体"/>
              </w:rPr>
            </w:pPr>
            <w:r>
              <w:rPr>
                <w:rFonts w:ascii="宋体" w:eastAsia="宋体" w:hAnsi="宋体" w:hint="eastAsia"/>
              </w:rPr>
              <w:t>分包人</w:t>
            </w:r>
            <w:r>
              <w:rPr>
                <w:rFonts w:ascii="宋体" w:eastAsia="宋体" w:hAnsi="宋体"/>
              </w:rPr>
              <w:t>名称</w:t>
            </w:r>
          </w:p>
        </w:tc>
        <w:tc>
          <w:tcPr>
            <w:tcW w:w="1638" w:type="dxa"/>
            <w:vAlign w:val="center"/>
          </w:tcPr>
          <w:p w14:paraId="2AE1782A" w14:textId="77777777" w:rsidR="00B04DE3" w:rsidRDefault="00B04DE3" w:rsidP="00B320D1">
            <w:pPr>
              <w:spacing w:line="360" w:lineRule="auto"/>
              <w:jc w:val="center"/>
              <w:rPr>
                <w:rFonts w:ascii="宋体" w:eastAsia="宋体" w:hAnsi="宋体"/>
              </w:rPr>
            </w:pPr>
            <w:r>
              <w:rPr>
                <w:rFonts w:ascii="宋体" w:eastAsia="宋体" w:hAnsi="宋体" w:hint="eastAsia"/>
              </w:rPr>
              <w:t>备注</w:t>
            </w:r>
          </w:p>
        </w:tc>
      </w:tr>
      <w:tr w:rsidR="00B04DE3" w14:paraId="7F52CA1D" w14:textId="77777777" w:rsidTr="00B320D1">
        <w:tc>
          <w:tcPr>
            <w:tcW w:w="2074" w:type="dxa"/>
            <w:vAlign w:val="center"/>
          </w:tcPr>
          <w:p w14:paraId="6CAA2D39" w14:textId="77777777" w:rsidR="00B04DE3" w:rsidRDefault="00B04DE3" w:rsidP="00B320D1">
            <w:pPr>
              <w:spacing w:line="360" w:lineRule="auto"/>
              <w:jc w:val="center"/>
              <w:rPr>
                <w:rFonts w:ascii="宋体" w:eastAsia="宋体" w:hAnsi="宋体"/>
              </w:rPr>
            </w:pPr>
          </w:p>
        </w:tc>
        <w:tc>
          <w:tcPr>
            <w:tcW w:w="4584" w:type="dxa"/>
            <w:vAlign w:val="center"/>
          </w:tcPr>
          <w:p w14:paraId="5795DA05" w14:textId="77777777" w:rsidR="00B04DE3" w:rsidRDefault="00B04DE3" w:rsidP="00B320D1">
            <w:pPr>
              <w:spacing w:line="360" w:lineRule="auto"/>
              <w:jc w:val="center"/>
              <w:rPr>
                <w:rFonts w:ascii="宋体" w:eastAsia="宋体" w:hAnsi="宋体"/>
              </w:rPr>
            </w:pPr>
          </w:p>
        </w:tc>
        <w:tc>
          <w:tcPr>
            <w:tcW w:w="1638" w:type="dxa"/>
            <w:vAlign w:val="center"/>
          </w:tcPr>
          <w:p w14:paraId="2AD9C477" w14:textId="77777777" w:rsidR="00B04DE3" w:rsidRDefault="00B04DE3" w:rsidP="00B320D1">
            <w:pPr>
              <w:spacing w:line="360" w:lineRule="auto"/>
              <w:jc w:val="center"/>
              <w:rPr>
                <w:rFonts w:ascii="宋体" w:eastAsia="宋体" w:hAnsi="宋体"/>
              </w:rPr>
            </w:pPr>
          </w:p>
        </w:tc>
      </w:tr>
      <w:tr w:rsidR="00B04DE3" w14:paraId="56AA3268" w14:textId="77777777" w:rsidTr="00B320D1">
        <w:tc>
          <w:tcPr>
            <w:tcW w:w="2074" w:type="dxa"/>
            <w:vAlign w:val="center"/>
          </w:tcPr>
          <w:p w14:paraId="2620C647" w14:textId="77777777" w:rsidR="00B04DE3" w:rsidRDefault="00B04DE3" w:rsidP="00B320D1">
            <w:pPr>
              <w:spacing w:line="360" w:lineRule="auto"/>
              <w:jc w:val="center"/>
              <w:rPr>
                <w:rFonts w:ascii="宋体" w:eastAsia="宋体" w:hAnsi="宋体"/>
              </w:rPr>
            </w:pPr>
          </w:p>
        </w:tc>
        <w:tc>
          <w:tcPr>
            <w:tcW w:w="4584" w:type="dxa"/>
            <w:vAlign w:val="center"/>
          </w:tcPr>
          <w:p w14:paraId="5263627D" w14:textId="77777777" w:rsidR="00B04DE3" w:rsidRDefault="00B04DE3" w:rsidP="00B320D1">
            <w:pPr>
              <w:spacing w:line="360" w:lineRule="auto"/>
              <w:jc w:val="center"/>
              <w:rPr>
                <w:rFonts w:ascii="宋体" w:eastAsia="宋体" w:hAnsi="宋体"/>
              </w:rPr>
            </w:pPr>
          </w:p>
        </w:tc>
        <w:tc>
          <w:tcPr>
            <w:tcW w:w="1638" w:type="dxa"/>
            <w:vAlign w:val="center"/>
          </w:tcPr>
          <w:p w14:paraId="49C6474D" w14:textId="77777777" w:rsidR="00B04DE3" w:rsidRDefault="00B04DE3" w:rsidP="00B320D1">
            <w:pPr>
              <w:spacing w:line="360" w:lineRule="auto"/>
              <w:jc w:val="center"/>
              <w:rPr>
                <w:rFonts w:ascii="宋体" w:eastAsia="宋体" w:hAnsi="宋体"/>
              </w:rPr>
            </w:pPr>
          </w:p>
        </w:tc>
      </w:tr>
    </w:tbl>
    <w:p w14:paraId="5A5CAD07" w14:textId="77777777" w:rsidR="00B04DE3" w:rsidRPr="001B4DA6" w:rsidRDefault="00B04DE3" w:rsidP="00B04DE3">
      <w:pPr>
        <w:spacing w:line="360" w:lineRule="auto"/>
        <w:rPr>
          <w:rFonts w:ascii="宋体" w:eastAsia="宋体" w:hAnsi="宋体"/>
        </w:rPr>
      </w:pPr>
      <w:r w:rsidRPr="001B4DA6">
        <w:rPr>
          <w:rFonts w:ascii="宋体" w:eastAsia="宋体" w:hAnsi="宋体" w:hint="eastAsia"/>
        </w:rPr>
        <w:t>注意：</w:t>
      </w:r>
    </w:p>
    <w:p w14:paraId="3066B8F0" w14:textId="77777777" w:rsidR="00B04DE3" w:rsidRPr="001B4DA6" w:rsidRDefault="00B04DE3" w:rsidP="00B04DE3">
      <w:pPr>
        <w:spacing w:line="360" w:lineRule="auto"/>
        <w:ind w:firstLineChars="200" w:firstLine="420"/>
        <w:rPr>
          <w:rFonts w:ascii="宋体" w:eastAsia="宋体" w:hAnsi="宋体" w:cs="Times New Roman"/>
          <w:bCs/>
          <w:color w:val="000000"/>
          <w:szCs w:val="21"/>
        </w:rPr>
      </w:pPr>
      <w:r w:rsidRPr="001B4DA6">
        <w:rPr>
          <w:rFonts w:ascii="宋体" w:eastAsia="宋体" w:hAnsi="宋体" w:cs="Times New Roman"/>
          <w:bCs/>
          <w:color w:val="000000"/>
          <w:szCs w:val="21"/>
        </w:rPr>
        <w:t>1.供应商拟在成交后将成交项目的部分工作分包的，应当填写此表。已经确定分包人的，应填写分包人名称；未确定分包人的，应在备注</w:t>
      </w:r>
      <w:proofErr w:type="gramStart"/>
      <w:r w:rsidRPr="001B4DA6">
        <w:rPr>
          <w:rFonts w:ascii="宋体" w:eastAsia="宋体" w:hAnsi="宋体" w:cs="Times New Roman"/>
          <w:bCs/>
          <w:color w:val="000000"/>
          <w:szCs w:val="21"/>
        </w:rPr>
        <w:t>处说明</w:t>
      </w:r>
      <w:proofErr w:type="gramEnd"/>
      <w:r w:rsidRPr="001B4DA6">
        <w:rPr>
          <w:rFonts w:ascii="宋体" w:eastAsia="宋体" w:hAnsi="宋体" w:cs="Times New Roman"/>
          <w:bCs/>
          <w:color w:val="000000"/>
          <w:szCs w:val="21"/>
        </w:rPr>
        <w:t>原因。已经签订分包合同的，应当提供分包合同；未签订分包合同的，应当在备注</w:t>
      </w:r>
      <w:proofErr w:type="gramStart"/>
      <w:r w:rsidRPr="001B4DA6">
        <w:rPr>
          <w:rFonts w:ascii="宋体" w:eastAsia="宋体" w:hAnsi="宋体" w:cs="Times New Roman"/>
          <w:bCs/>
          <w:color w:val="000000"/>
          <w:szCs w:val="21"/>
        </w:rPr>
        <w:t>处说明</w:t>
      </w:r>
      <w:proofErr w:type="gramEnd"/>
      <w:r w:rsidRPr="001B4DA6">
        <w:rPr>
          <w:rFonts w:ascii="宋体" w:eastAsia="宋体" w:hAnsi="宋体" w:cs="Times New Roman"/>
          <w:bCs/>
          <w:color w:val="000000"/>
          <w:szCs w:val="21"/>
        </w:rPr>
        <w:t>原因。</w:t>
      </w:r>
    </w:p>
    <w:p w14:paraId="6FD1AF65" w14:textId="77777777" w:rsidR="00B04DE3" w:rsidRPr="001B4DA6" w:rsidRDefault="00B04DE3" w:rsidP="00B04DE3">
      <w:pPr>
        <w:spacing w:line="360" w:lineRule="auto"/>
        <w:ind w:firstLineChars="200" w:firstLine="420"/>
        <w:rPr>
          <w:rFonts w:ascii="宋体" w:eastAsia="宋体" w:hAnsi="宋体" w:cs="Times New Roman"/>
          <w:bCs/>
          <w:color w:val="000000"/>
          <w:szCs w:val="21"/>
        </w:rPr>
      </w:pPr>
      <w:r w:rsidRPr="001B4DA6">
        <w:rPr>
          <w:rFonts w:ascii="宋体" w:eastAsia="宋体" w:hAnsi="宋体" w:cs="Times New Roman"/>
          <w:bCs/>
          <w:color w:val="000000"/>
          <w:szCs w:val="21"/>
        </w:rPr>
        <w:t>2.供应商须</w:t>
      </w:r>
      <w:r w:rsidRPr="001B4DA6">
        <w:rPr>
          <w:rFonts w:ascii="宋体" w:eastAsia="宋体" w:hAnsi="宋体" w:cs="Times New Roman" w:hint="eastAsia"/>
          <w:bCs/>
          <w:color w:val="000000"/>
          <w:szCs w:val="21"/>
        </w:rPr>
        <w:t>取得采购</w:t>
      </w:r>
      <w:r w:rsidRPr="001B4DA6">
        <w:rPr>
          <w:rFonts w:ascii="宋体" w:eastAsia="宋体" w:hAnsi="宋体" w:cs="Times New Roman"/>
          <w:bCs/>
          <w:color w:val="000000"/>
          <w:szCs w:val="21"/>
        </w:rPr>
        <w:t>单位同意</w:t>
      </w:r>
      <w:r w:rsidRPr="001B4DA6">
        <w:rPr>
          <w:rFonts w:ascii="宋体" w:eastAsia="宋体" w:hAnsi="宋体" w:cs="Times New Roman" w:hint="eastAsia"/>
          <w:bCs/>
          <w:color w:val="000000"/>
          <w:szCs w:val="21"/>
        </w:rPr>
        <w:t>方可</w:t>
      </w:r>
      <w:r w:rsidRPr="001B4DA6">
        <w:rPr>
          <w:rFonts w:ascii="宋体" w:eastAsia="宋体" w:hAnsi="宋体" w:cs="Times New Roman"/>
          <w:bCs/>
          <w:color w:val="000000"/>
          <w:szCs w:val="21"/>
        </w:rPr>
        <w:t>进行分包。分包</w:t>
      </w:r>
      <w:r w:rsidRPr="001B4DA6">
        <w:rPr>
          <w:rFonts w:ascii="宋体" w:eastAsia="宋体" w:hAnsi="宋体" w:cs="Times New Roman" w:hint="eastAsia"/>
          <w:bCs/>
          <w:color w:val="000000"/>
          <w:szCs w:val="21"/>
        </w:rPr>
        <w:t>供应商</w:t>
      </w:r>
      <w:r w:rsidRPr="001B4DA6">
        <w:rPr>
          <w:rFonts w:ascii="宋体" w:eastAsia="宋体" w:hAnsi="宋体" w:cs="Times New Roman"/>
          <w:bCs/>
          <w:color w:val="000000"/>
          <w:szCs w:val="21"/>
        </w:rPr>
        <w:t>不得将分包项目再次分包。</w:t>
      </w:r>
    </w:p>
    <w:p w14:paraId="5A429839" w14:textId="77777777" w:rsidR="00B04DE3" w:rsidRPr="001B4DA6" w:rsidRDefault="00B04DE3" w:rsidP="00B04DE3">
      <w:pPr>
        <w:spacing w:line="360" w:lineRule="auto"/>
        <w:ind w:firstLineChars="200" w:firstLine="420"/>
        <w:rPr>
          <w:rFonts w:ascii="宋体" w:eastAsia="宋体" w:hAnsi="宋体" w:cs="Times New Roman"/>
          <w:bCs/>
          <w:color w:val="000000"/>
          <w:szCs w:val="21"/>
        </w:rPr>
      </w:pPr>
      <w:r w:rsidRPr="001B4DA6">
        <w:rPr>
          <w:rFonts w:ascii="宋体" w:eastAsia="宋体" w:hAnsi="宋体" w:cs="Times New Roman"/>
          <w:bCs/>
          <w:color w:val="000000"/>
          <w:szCs w:val="21"/>
        </w:rPr>
        <w:t>3.成交</w:t>
      </w:r>
      <w:r w:rsidRPr="001B4DA6">
        <w:rPr>
          <w:rFonts w:ascii="宋体" w:eastAsia="宋体" w:hAnsi="宋体" w:cs="Times New Roman" w:hint="eastAsia"/>
          <w:bCs/>
          <w:color w:val="000000"/>
          <w:szCs w:val="21"/>
        </w:rPr>
        <w:t>供应商</w:t>
      </w:r>
      <w:r w:rsidRPr="001B4DA6">
        <w:rPr>
          <w:rFonts w:ascii="宋体" w:eastAsia="宋体" w:hAnsi="宋体" w:cs="Times New Roman"/>
          <w:bCs/>
          <w:color w:val="000000"/>
          <w:szCs w:val="21"/>
        </w:rPr>
        <w:t>应当就分包项目对采购人负责，分包供应商就分包项目承担连带责任。</w:t>
      </w:r>
    </w:p>
    <w:p w14:paraId="47D69727" w14:textId="77777777" w:rsidR="00B04DE3" w:rsidRPr="001B4DA6" w:rsidRDefault="00B04DE3" w:rsidP="00B04DE3">
      <w:pPr>
        <w:spacing w:line="360" w:lineRule="auto"/>
        <w:ind w:firstLineChars="200" w:firstLine="420"/>
        <w:rPr>
          <w:rFonts w:ascii="宋体" w:eastAsia="宋体" w:hAnsi="宋体" w:cs="Times New Roman"/>
          <w:bCs/>
          <w:color w:val="000000"/>
          <w:szCs w:val="21"/>
        </w:rPr>
      </w:pPr>
      <w:r w:rsidRPr="001B4DA6">
        <w:rPr>
          <w:rFonts w:ascii="宋体" w:eastAsia="宋体" w:hAnsi="宋体" w:cs="Times New Roman"/>
          <w:bCs/>
          <w:color w:val="000000"/>
          <w:szCs w:val="21"/>
        </w:rPr>
        <w:t>4.既未填写项目拟分包情况</w:t>
      </w:r>
      <w:r w:rsidRPr="001B4DA6">
        <w:rPr>
          <w:rFonts w:ascii="宋体" w:eastAsia="宋体" w:hAnsi="宋体" w:cs="Times New Roman" w:hint="eastAsia"/>
          <w:bCs/>
          <w:color w:val="000000"/>
          <w:szCs w:val="21"/>
        </w:rPr>
        <w:t>，又未提供分包合同的</w:t>
      </w:r>
      <w:r w:rsidRPr="001B4DA6">
        <w:rPr>
          <w:rFonts w:ascii="宋体" w:eastAsia="宋体" w:hAnsi="宋体" w:cs="Times New Roman"/>
          <w:bCs/>
          <w:color w:val="000000"/>
          <w:szCs w:val="21"/>
        </w:rPr>
        <w:t>，视为</w:t>
      </w:r>
      <w:proofErr w:type="gramStart"/>
      <w:r w:rsidRPr="001B4DA6">
        <w:rPr>
          <w:rFonts w:ascii="宋体" w:eastAsia="宋体" w:hAnsi="宋体" w:cs="Times New Roman"/>
          <w:bCs/>
          <w:color w:val="000000"/>
          <w:szCs w:val="21"/>
        </w:rPr>
        <w:t>不</w:t>
      </w:r>
      <w:proofErr w:type="gramEnd"/>
      <w:r w:rsidRPr="001B4DA6">
        <w:rPr>
          <w:rFonts w:ascii="宋体" w:eastAsia="宋体" w:hAnsi="宋体" w:cs="Times New Roman"/>
          <w:bCs/>
          <w:color w:val="000000"/>
          <w:szCs w:val="21"/>
        </w:rPr>
        <w:t>分包。</w:t>
      </w:r>
    </w:p>
    <w:bookmarkEnd w:id="110"/>
    <w:bookmarkEnd w:id="111"/>
    <w:p w14:paraId="0E7181D9" w14:textId="77777777" w:rsidR="00B04DE3" w:rsidRDefault="00B04DE3" w:rsidP="00B04DE3">
      <w:pPr>
        <w:widowControl/>
        <w:jc w:val="left"/>
        <w:rPr>
          <w:rFonts w:ascii="宋体" w:eastAsia="宋体" w:hAnsi="宋体" w:cs="Times New Roman"/>
          <w:bCs/>
          <w:color w:val="000000"/>
          <w:szCs w:val="21"/>
        </w:rPr>
      </w:pPr>
      <w:r>
        <w:rPr>
          <w:rFonts w:ascii="宋体" w:eastAsia="宋体" w:hAnsi="宋体" w:cs="Times New Roman"/>
          <w:bCs/>
          <w:color w:val="000000"/>
          <w:szCs w:val="21"/>
        </w:rPr>
        <w:br w:type="page"/>
      </w:r>
    </w:p>
    <w:p w14:paraId="44237436" w14:textId="77777777" w:rsidR="00BF5B68" w:rsidRDefault="00DD6618">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响应</w:t>
      </w:r>
      <w:r>
        <w:rPr>
          <w:rFonts w:ascii="宋体" w:eastAsia="宋体" w:hAnsi="宋体"/>
          <w:b/>
          <w:sz w:val="32"/>
          <w:szCs w:val="32"/>
        </w:rPr>
        <w:t>保证金</w:t>
      </w:r>
      <w:bookmarkEnd w:id="112"/>
      <w:bookmarkEnd w:id="113"/>
    </w:p>
    <w:p w14:paraId="1F2E05D6" w14:textId="77777777" w:rsidR="00BF5B68" w:rsidRDefault="00DD6618">
      <w:pPr>
        <w:spacing w:line="360" w:lineRule="auto"/>
        <w:ind w:firstLineChars="200" w:firstLine="420"/>
        <w:rPr>
          <w:rFonts w:ascii="宋体" w:eastAsia="宋体" w:hAnsi="宋体"/>
        </w:rPr>
      </w:pPr>
      <w:r>
        <w:rPr>
          <w:rFonts w:ascii="宋体" w:eastAsia="宋体" w:hAnsi="宋体" w:hint="eastAsia"/>
        </w:rPr>
        <w:t>提供以下资料：</w:t>
      </w:r>
    </w:p>
    <w:p w14:paraId="43A2A62E" w14:textId="77777777" w:rsidR="00BF5B68" w:rsidRDefault="00DD6618">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 </w:t>
      </w:r>
      <w:r>
        <w:rPr>
          <w:rFonts w:ascii="宋体" w:eastAsia="宋体" w:hAnsi="宋体" w:hint="eastAsia"/>
        </w:rPr>
        <w:t>采购单位</w:t>
      </w:r>
      <w:r>
        <w:rPr>
          <w:rFonts w:ascii="宋体" w:eastAsia="宋体" w:hAnsi="宋体"/>
        </w:rPr>
        <w:t>出具的</w:t>
      </w:r>
      <w:r>
        <w:rPr>
          <w:rFonts w:ascii="宋体" w:eastAsia="宋体" w:hAnsi="宋体" w:hint="eastAsia"/>
        </w:rPr>
        <w:t>响应</w:t>
      </w:r>
      <w:r>
        <w:rPr>
          <w:rFonts w:ascii="宋体" w:eastAsia="宋体" w:hAnsi="宋体"/>
        </w:rPr>
        <w:t>保证金收据</w:t>
      </w:r>
      <w:r>
        <w:rPr>
          <w:rFonts w:ascii="宋体" w:eastAsia="宋体" w:hAnsi="宋体" w:hint="eastAsia"/>
        </w:rPr>
        <w:t>或响应保证金转账凭证</w:t>
      </w:r>
      <w:r>
        <w:rPr>
          <w:rFonts w:ascii="宋体" w:eastAsia="宋体" w:hAnsi="宋体"/>
        </w:rPr>
        <w:t>等</w:t>
      </w:r>
      <w:r>
        <w:rPr>
          <w:rFonts w:ascii="宋体" w:eastAsia="宋体" w:hAnsi="宋体" w:hint="eastAsia"/>
        </w:rPr>
        <w:t>响应</w:t>
      </w:r>
      <w:r>
        <w:rPr>
          <w:rFonts w:ascii="宋体" w:eastAsia="宋体" w:hAnsi="宋体"/>
        </w:rPr>
        <w:t>保证金收讫证明材料</w:t>
      </w:r>
      <w:r>
        <w:rPr>
          <w:rFonts w:ascii="宋体" w:eastAsia="宋体" w:hAnsi="宋体" w:hint="eastAsia"/>
        </w:rPr>
        <w:t>；</w:t>
      </w:r>
    </w:p>
    <w:p w14:paraId="51CDF878" w14:textId="77777777" w:rsidR="00BF5B68" w:rsidRDefault="00DD6618">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 </w:t>
      </w:r>
      <w:r>
        <w:rPr>
          <w:rFonts w:ascii="宋体" w:eastAsia="宋体" w:hAnsi="宋体" w:hint="eastAsia"/>
        </w:rPr>
        <w:t>供应商基本账户证明。</w:t>
      </w:r>
    </w:p>
    <w:p w14:paraId="65C1F18D" w14:textId="77777777" w:rsidR="00BF5B68" w:rsidRDefault="00DD6618">
      <w:pPr>
        <w:widowControl/>
        <w:jc w:val="left"/>
        <w:rPr>
          <w:rFonts w:ascii="宋体" w:eastAsia="宋体" w:hAnsi="宋体"/>
        </w:rPr>
      </w:pPr>
      <w:r>
        <w:rPr>
          <w:rFonts w:ascii="宋体" w:eastAsia="宋体" w:hAnsi="宋体"/>
        </w:rPr>
        <w:br w:type="page"/>
      </w:r>
    </w:p>
    <w:p w14:paraId="5C5CA5E2" w14:textId="77777777" w:rsidR="00BF5B68" w:rsidRDefault="00DD6618">
      <w:pPr>
        <w:spacing w:line="360" w:lineRule="auto"/>
        <w:jc w:val="left"/>
        <w:outlineLvl w:val="1"/>
        <w:rPr>
          <w:rFonts w:ascii="宋体" w:eastAsia="宋体" w:hAnsi="宋体"/>
          <w:b/>
          <w:sz w:val="32"/>
          <w:szCs w:val="32"/>
        </w:rPr>
      </w:pPr>
      <w:bookmarkStart w:id="114" w:name="_Toc216716595"/>
      <w:bookmarkStart w:id="115" w:name="_Toc78810880"/>
      <w:bookmarkStart w:id="116" w:name="_Toc238740057"/>
      <w:r>
        <w:rPr>
          <w:rFonts w:ascii="宋体" w:eastAsia="宋体" w:hAnsi="宋体" w:hint="eastAsia"/>
          <w:b/>
          <w:sz w:val="32"/>
          <w:szCs w:val="32"/>
        </w:rPr>
        <w:lastRenderedPageBreak/>
        <w:t>三、技术部分</w:t>
      </w:r>
      <w:bookmarkEnd w:id="114"/>
      <w:bookmarkEnd w:id="115"/>
      <w:bookmarkEnd w:id="116"/>
    </w:p>
    <w:p w14:paraId="7057D1EB" w14:textId="70B35C5D" w:rsidR="00BF5B68" w:rsidRDefault="00965213">
      <w:pPr>
        <w:spacing w:line="360" w:lineRule="auto"/>
        <w:jc w:val="center"/>
        <w:outlineLvl w:val="2"/>
        <w:rPr>
          <w:rFonts w:ascii="宋体" w:eastAsia="宋体" w:hAnsi="宋体"/>
          <w:b/>
          <w:sz w:val="32"/>
          <w:szCs w:val="32"/>
        </w:rPr>
      </w:pPr>
      <w:bookmarkStart w:id="117" w:name="_Toc96595647"/>
      <w:bookmarkStart w:id="118" w:name="_Toc132882896"/>
      <w:r>
        <w:rPr>
          <w:rFonts w:ascii="宋体" w:eastAsia="宋体" w:hAnsi="宋体" w:hint="eastAsia"/>
          <w:b/>
          <w:sz w:val="32"/>
          <w:szCs w:val="32"/>
        </w:rPr>
        <w:t>技术方案</w:t>
      </w:r>
      <w:bookmarkEnd w:id="117"/>
      <w:bookmarkEnd w:id="118"/>
    </w:p>
    <w:p w14:paraId="741D149C" w14:textId="2ADC1BC2" w:rsidR="00BF5B68" w:rsidRDefault="00DD6618">
      <w:pPr>
        <w:spacing w:line="360" w:lineRule="auto"/>
        <w:ind w:firstLineChars="200" w:firstLine="422"/>
        <w:rPr>
          <w:rFonts w:ascii="宋体" w:eastAsia="宋体" w:hAnsi="宋体"/>
          <w:b/>
        </w:rPr>
      </w:pPr>
      <w:r>
        <w:rPr>
          <w:rFonts w:ascii="宋体" w:eastAsia="宋体" w:hAnsi="宋体" w:hint="eastAsia"/>
          <w:b/>
        </w:rPr>
        <w:t>供应商</w:t>
      </w:r>
      <w:r>
        <w:rPr>
          <w:rFonts w:ascii="宋体" w:eastAsia="宋体" w:hAnsi="宋体"/>
          <w:b/>
        </w:rPr>
        <w:t>根据</w:t>
      </w:r>
      <w:r>
        <w:rPr>
          <w:rFonts w:ascii="宋体" w:eastAsia="宋体" w:hAnsi="宋体" w:hint="eastAsia"/>
          <w:b/>
        </w:rPr>
        <w:t>采购文件第四章</w:t>
      </w:r>
      <w:r>
        <w:rPr>
          <w:rFonts w:ascii="宋体" w:eastAsia="宋体" w:hAnsi="宋体"/>
          <w:b/>
        </w:rPr>
        <w:t>及第五章编制，应设置目录，内容包括但不限于以下内容：</w:t>
      </w:r>
    </w:p>
    <w:p w14:paraId="1AACA8C6" w14:textId="59A8DCEF" w:rsidR="00BF5B68" w:rsidRDefault="00965213">
      <w:pPr>
        <w:spacing w:line="360" w:lineRule="auto"/>
        <w:ind w:firstLineChars="200" w:firstLine="420"/>
        <w:rPr>
          <w:rFonts w:ascii="宋体" w:eastAsia="宋体" w:hAnsi="宋体"/>
        </w:rPr>
      </w:pPr>
      <w:r w:rsidRPr="00965213">
        <w:rPr>
          <w:rFonts w:ascii="宋体" w:eastAsia="宋体" w:hAnsi="宋体" w:hint="eastAsia"/>
        </w:rPr>
        <w:t>（</w:t>
      </w:r>
      <w:r w:rsidRPr="00965213">
        <w:rPr>
          <w:rFonts w:ascii="宋体" w:eastAsia="宋体" w:hAnsi="宋体"/>
        </w:rPr>
        <w:t>1）</w:t>
      </w:r>
      <w:r>
        <w:rPr>
          <w:rFonts w:ascii="宋体" w:eastAsia="宋体" w:hAnsi="宋体"/>
        </w:rPr>
        <w:t>电缆附件界面压力无损检测技术装置平台：</w:t>
      </w:r>
      <w:r>
        <w:rPr>
          <w:rFonts w:ascii="宋体" w:eastAsia="宋体" w:hAnsi="宋体" w:hint="eastAsia"/>
        </w:rPr>
        <w:t>介绍</w:t>
      </w:r>
      <w:r>
        <w:rPr>
          <w:rFonts w:ascii="宋体" w:eastAsia="宋体" w:hAnsi="宋体"/>
        </w:rPr>
        <w:t>非线性超声检测技术路线</w:t>
      </w:r>
      <w:r w:rsidRPr="00965213">
        <w:rPr>
          <w:rFonts w:ascii="宋体" w:eastAsia="宋体" w:hAnsi="宋体"/>
        </w:rPr>
        <w:t>、装置平台关键性能参数（工作环境、湿度、频率，信号放大器增益，界面压力测量误差等）、数据分</w:t>
      </w:r>
      <w:r>
        <w:rPr>
          <w:rFonts w:ascii="宋体" w:eastAsia="宋体" w:hAnsi="宋体"/>
        </w:rPr>
        <w:t>析处理算法、检测样品</w:t>
      </w:r>
      <w:r>
        <w:rPr>
          <w:rFonts w:ascii="宋体" w:eastAsia="宋体" w:hAnsi="宋体" w:hint="eastAsia"/>
        </w:rPr>
        <w:t>。</w:t>
      </w:r>
    </w:p>
    <w:p w14:paraId="3E30B070" w14:textId="79AA9D4B" w:rsidR="00965213" w:rsidRDefault="00965213">
      <w:pPr>
        <w:spacing w:line="360" w:lineRule="auto"/>
        <w:ind w:firstLineChars="200" w:firstLine="420"/>
        <w:rPr>
          <w:rFonts w:ascii="宋体" w:eastAsia="宋体" w:hAnsi="宋体"/>
        </w:rPr>
      </w:pPr>
      <w:r w:rsidRPr="00965213">
        <w:rPr>
          <w:rFonts w:ascii="宋体" w:eastAsia="宋体" w:hAnsi="宋体" w:hint="eastAsia"/>
        </w:rPr>
        <w:t>（</w:t>
      </w:r>
      <w:r w:rsidRPr="00965213">
        <w:rPr>
          <w:rFonts w:ascii="宋体" w:eastAsia="宋体" w:hAnsi="宋体"/>
        </w:rPr>
        <w:t>2）电缆附件的多物理场建模仿真方法及成果：</w:t>
      </w:r>
      <w:r>
        <w:rPr>
          <w:rFonts w:ascii="宋体" w:eastAsia="宋体" w:hAnsi="宋体" w:hint="eastAsia"/>
        </w:rPr>
        <w:t>介绍</w:t>
      </w:r>
      <w:r>
        <w:rPr>
          <w:rFonts w:ascii="宋体" w:eastAsia="宋体" w:hAnsi="宋体"/>
        </w:rPr>
        <w:t>几何模型、材料参数</w:t>
      </w:r>
      <w:r w:rsidRPr="00965213">
        <w:rPr>
          <w:rFonts w:ascii="宋体" w:eastAsia="宋体" w:hAnsi="宋体"/>
        </w:rPr>
        <w:t>、多物理场耦合设置</w:t>
      </w:r>
      <w:r>
        <w:rPr>
          <w:rFonts w:ascii="宋体" w:eastAsia="宋体" w:hAnsi="宋体"/>
        </w:rPr>
        <w:t>、有限元网格剖分</w:t>
      </w:r>
      <w:r w:rsidR="00357A48">
        <w:rPr>
          <w:rFonts w:ascii="宋体" w:eastAsia="宋体" w:hAnsi="宋体"/>
        </w:rPr>
        <w:t>、数据驱动计算收敛方法、可复现性</w:t>
      </w:r>
      <w:r w:rsidR="00357A48">
        <w:rPr>
          <w:rFonts w:ascii="宋体" w:eastAsia="宋体" w:hAnsi="宋体" w:hint="eastAsia"/>
        </w:rPr>
        <w:t>。</w:t>
      </w:r>
    </w:p>
    <w:p w14:paraId="21612EA0" w14:textId="5C0D1D47" w:rsidR="00357A48" w:rsidRPr="00965213" w:rsidRDefault="00357A48">
      <w:pPr>
        <w:spacing w:line="360" w:lineRule="auto"/>
        <w:ind w:firstLineChars="200" w:firstLine="420"/>
        <w:rPr>
          <w:rFonts w:ascii="宋体" w:eastAsia="宋体" w:hAnsi="宋体"/>
        </w:rPr>
      </w:pPr>
      <w:r w:rsidRPr="00357A48">
        <w:rPr>
          <w:rFonts w:ascii="宋体" w:eastAsia="宋体" w:hAnsi="宋体" w:hint="eastAsia"/>
        </w:rPr>
        <w:t>（</w:t>
      </w:r>
      <w:r w:rsidRPr="00357A48">
        <w:rPr>
          <w:rFonts w:ascii="宋体" w:eastAsia="宋体" w:hAnsi="宋体"/>
        </w:rPr>
        <w:t>3）电缆附件界面压力状态评估算法及软件系统：</w:t>
      </w:r>
      <w:r>
        <w:rPr>
          <w:rFonts w:ascii="宋体" w:eastAsia="宋体" w:hAnsi="宋体" w:hint="eastAsia"/>
        </w:rPr>
        <w:t>介绍</w:t>
      </w:r>
      <w:r>
        <w:rPr>
          <w:rFonts w:ascii="宋体" w:eastAsia="宋体" w:hAnsi="宋体"/>
        </w:rPr>
        <w:t>系统软件设计架构</w:t>
      </w:r>
      <w:r w:rsidRPr="00357A48">
        <w:rPr>
          <w:rFonts w:ascii="宋体" w:eastAsia="宋体" w:hAnsi="宋体"/>
        </w:rPr>
        <w:t>、状态评价及</w:t>
      </w:r>
      <w:r>
        <w:rPr>
          <w:rFonts w:ascii="宋体" w:eastAsia="宋体" w:hAnsi="宋体"/>
        </w:rPr>
        <w:t>诊断算法、典型缺陷超声数据库、交互操作</w:t>
      </w:r>
      <w:r>
        <w:rPr>
          <w:rFonts w:ascii="宋体" w:eastAsia="宋体" w:hAnsi="宋体" w:hint="eastAsia"/>
        </w:rPr>
        <w:t>。</w:t>
      </w:r>
    </w:p>
    <w:p w14:paraId="6CD37065" w14:textId="77777777" w:rsidR="00BF5B68" w:rsidRPr="00965213" w:rsidRDefault="00DD6618">
      <w:pPr>
        <w:widowControl/>
        <w:jc w:val="left"/>
        <w:rPr>
          <w:rFonts w:ascii="宋体" w:eastAsia="宋体" w:hAnsi="宋体"/>
        </w:rPr>
      </w:pPr>
      <w:r w:rsidRPr="00965213">
        <w:rPr>
          <w:rFonts w:ascii="宋体" w:eastAsia="宋体" w:hAnsi="宋体"/>
        </w:rPr>
        <w:br w:type="page"/>
      </w:r>
    </w:p>
    <w:p w14:paraId="0EC8B833" w14:textId="0C09DA4D" w:rsidR="00357A48" w:rsidRDefault="00357A48" w:rsidP="00357A48">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成果产出承诺</w:t>
      </w:r>
    </w:p>
    <w:p w14:paraId="454F39BE" w14:textId="77777777" w:rsidR="00357A48" w:rsidRDefault="00357A48" w:rsidP="00357A48">
      <w:pPr>
        <w:spacing w:line="360" w:lineRule="auto"/>
        <w:ind w:firstLineChars="200" w:firstLine="422"/>
        <w:rPr>
          <w:rFonts w:ascii="宋体" w:eastAsia="宋体" w:hAnsi="宋体"/>
          <w:b/>
        </w:rPr>
      </w:pPr>
      <w:r>
        <w:rPr>
          <w:rFonts w:ascii="宋体" w:eastAsia="宋体" w:hAnsi="宋体" w:hint="eastAsia"/>
          <w:b/>
        </w:rPr>
        <w:t>供应商</w:t>
      </w:r>
      <w:r>
        <w:rPr>
          <w:rFonts w:ascii="宋体" w:eastAsia="宋体" w:hAnsi="宋体"/>
          <w:b/>
        </w:rPr>
        <w:t>根据</w:t>
      </w:r>
      <w:r>
        <w:rPr>
          <w:rFonts w:ascii="宋体" w:eastAsia="宋体" w:hAnsi="宋体" w:hint="eastAsia"/>
          <w:b/>
        </w:rPr>
        <w:t>采购文件第四章</w:t>
      </w:r>
      <w:r>
        <w:rPr>
          <w:rFonts w:ascii="宋体" w:eastAsia="宋体" w:hAnsi="宋体"/>
          <w:b/>
        </w:rPr>
        <w:t>及第五章编制，应设置目录，内容包括但不限于以下内容：</w:t>
      </w:r>
    </w:p>
    <w:p w14:paraId="57CDADFA" w14:textId="5C8A19CC" w:rsidR="00357A48" w:rsidRPr="00965213" w:rsidRDefault="00357A48" w:rsidP="00357A48">
      <w:pPr>
        <w:spacing w:line="360" w:lineRule="auto"/>
        <w:ind w:firstLineChars="200" w:firstLine="420"/>
        <w:rPr>
          <w:rFonts w:ascii="宋体" w:eastAsia="宋体" w:hAnsi="宋体"/>
        </w:rPr>
      </w:pPr>
      <w:r>
        <w:rPr>
          <w:rFonts w:ascii="宋体" w:eastAsia="宋体" w:hAnsi="宋体" w:hint="eastAsia"/>
        </w:rPr>
        <w:t>承诺项目成果产出发明专利、科技论文等创新成果级别</w:t>
      </w:r>
      <w:r w:rsidRPr="00357A48">
        <w:rPr>
          <w:rFonts w:ascii="宋体" w:eastAsia="宋体" w:hAnsi="宋体" w:hint="eastAsia"/>
        </w:rPr>
        <w:t>、数量</w:t>
      </w:r>
      <w:r>
        <w:rPr>
          <w:rFonts w:ascii="宋体" w:eastAsia="宋体" w:hAnsi="宋体" w:hint="eastAsia"/>
        </w:rPr>
        <w:t>，格式自拟。</w:t>
      </w:r>
    </w:p>
    <w:p w14:paraId="0898447D" w14:textId="77777777" w:rsidR="00357A48" w:rsidRPr="00965213" w:rsidRDefault="00357A48" w:rsidP="00357A48">
      <w:pPr>
        <w:widowControl/>
        <w:jc w:val="left"/>
        <w:rPr>
          <w:rFonts w:ascii="宋体" w:eastAsia="宋体" w:hAnsi="宋体"/>
        </w:rPr>
      </w:pPr>
      <w:r w:rsidRPr="00965213">
        <w:rPr>
          <w:rFonts w:ascii="宋体" w:eastAsia="宋体" w:hAnsi="宋体"/>
        </w:rPr>
        <w:br w:type="page"/>
      </w:r>
    </w:p>
    <w:p w14:paraId="141A7454" w14:textId="2A31B3C7" w:rsidR="00357A48" w:rsidRDefault="00357A48" w:rsidP="00357A48">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质量保证</w:t>
      </w:r>
    </w:p>
    <w:p w14:paraId="55ED6BE4" w14:textId="77777777" w:rsidR="00357A48" w:rsidRDefault="00357A48" w:rsidP="00357A48">
      <w:pPr>
        <w:spacing w:line="360" w:lineRule="auto"/>
        <w:ind w:firstLineChars="200" w:firstLine="422"/>
        <w:rPr>
          <w:rFonts w:ascii="宋体" w:eastAsia="宋体" w:hAnsi="宋体"/>
          <w:b/>
        </w:rPr>
      </w:pPr>
      <w:r>
        <w:rPr>
          <w:rFonts w:ascii="宋体" w:eastAsia="宋体" w:hAnsi="宋体" w:hint="eastAsia"/>
          <w:b/>
        </w:rPr>
        <w:t>供应商</w:t>
      </w:r>
      <w:r>
        <w:rPr>
          <w:rFonts w:ascii="宋体" w:eastAsia="宋体" w:hAnsi="宋体"/>
          <w:b/>
        </w:rPr>
        <w:t>根据</w:t>
      </w:r>
      <w:r>
        <w:rPr>
          <w:rFonts w:ascii="宋体" w:eastAsia="宋体" w:hAnsi="宋体" w:hint="eastAsia"/>
          <w:b/>
        </w:rPr>
        <w:t>采购文件第四章</w:t>
      </w:r>
      <w:r>
        <w:rPr>
          <w:rFonts w:ascii="宋体" w:eastAsia="宋体" w:hAnsi="宋体"/>
          <w:b/>
        </w:rPr>
        <w:t>及第五章编制，应设置目录，内容包括但不限于以下内容：</w:t>
      </w:r>
    </w:p>
    <w:p w14:paraId="1050FE92" w14:textId="1323A2DA" w:rsidR="00357A48" w:rsidRPr="00965213" w:rsidRDefault="00357A48" w:rsidP="00357A48">
      <w:pPr>
        <w:spacing w:line="360" w:lineRule="auto"/>
        <w:ind w:firstLineChars="200" w:firstLine="420"/>
        <w:rPr>
          <w:rFonts w:ascii="宋体" w:eastAsia="宋体" w:hAnsi="宋体"/>
        </w:rPr>
      </w:pPr>
      <w:r>
        <w:rPr>
          <w:rFonts w:ascii="宋体" w:eastAsia="宋体" w:hAnsi="宋体" w:hint="eastAsia"/>
        </w:rPr>
        <w:t>质量保证措施。</w:t>
      </w:r>
    </w:p>
    <w:p w14:paraId="0E42DA5E" w14:textId="77777777" w:rsidR="00357A48" w:rsidRPr="00965213" w:rsidRDefault="00357A48" w:rsidP="00357A48">
      <w:pPr>
        <w:widowControl/>
        <w:jc w:val="left"/>
        <w:rPr>
          <w:rFonts w:ascii="宋体" w:eastAsia="宋体" w:hAnsi="宋体"/>
        </w:rPr>
      </w:pPr>
      <w:r w:rsidRPr="00965213">
        <w:rPr>
          <w:rFonts w:ascii="宋体" w:eastAsia="宋体" w:hAnsi="宋体"/>
        </w:rPr>
        <w:br w:type="page"/>
      </w:r>
    </w:p>
    <w:p w14:paraId="54538A5B" w14:textId="504464A7" w:rsidR="00357A48" w:rsidRDefault="00357A48" w:rsidP="00357A48">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项目实施计划</w:t>
      </w:r>
    </w:p>
    <w:p w14:paraId="23EF9B87" w14:textId="77777777" w:rsidR="00357A48" w:rsidRDefault="00357A48" w:rsidP="00357A48">
      <w:pPr>
        <w:spacing w:line="360" w:lineRule="auto"/>
        <w:ind w:firstLineChars="200" w:firstLine="422"/>
        <w:rPr>
          <w:rFonts w:ascii="宋体" w:eastAsia="宋体" w:hAnsi="宋体"/>
          <w:b/>
        </w:rPr>
      </w:pPr>
      <w:r>
        <w:rPr>
          <w:rFonts w:ascii="宋体" w:eastAsia="宋体" w:hAnsi="宋体" w:hint="eastAsia"/>
          <w:b/>
        </w:rPr>
        <w:t>供应商</w:t>
      </w:r>
      <w:r>
        <w:rPr>
          <w:rFonts w:ascii="宋体" w:eastAsia="宋体" w:hAnsi="宋体"/>
          <w:b/>
        </w:rPr>
        <w:t>根据</w:t>
      </w:r>
      <w:r>
        <w:rPr>
          <w:rFonts w:ascii="宋体" w:eastAsia="宋体" w:hAnsi="宋体" w:hint="eastAsia"/>
          <w:b/>
        </w:rPr>
        <w:t>采购文件第四章</w:t>
      </w:r>
      <w:r>
        <w:rPr>
          <w:rFonts w:ascii="宋体" w:eastAsia="宋体" w:hAnsi="宋体"/>
          <w:b/>
        </w:rPr>
        <w:t>及第五章编制，应设置目录，内容包括但不限于以下内容：</w:t>
      </w:r>
    </w:p>
    <w:p w14:paraId="3A2E550C" w14:textId="3D2926FE" w:rsidR="00357A48" w:rsidRPr="00965213" w:rsidRDefault="00357A48" w:rsidP="00357A48">
      <w:pPr>
        <w:spacing w:line="360" w:lineRule="auto"/>
        <w:ind w:firstLineChars="200" w:firstLine="420"/>
        <w:rPr>
          <w:rFonts w:ascii="宋体" w:eastAsia="宋体" w:hAnsi="宋体"/>
        </w:rPr>
      </w:pPr>
      <w:r>
        <w:rPr>
          <w:rFonts w:ascii="宋体" w:eastAsia="宋体" w:hAnsi="宋体" w:hint="eastAsia"/>
        </w:rPr>
        <w:t>提供项目实施计划，包括但不限于：项目响应速度、投入研发人员名单及简历、实施计划。</w:t>
      </w:r>
    </w:p>
    <w:p w14:paraId="1E818062" w14:textId="77777777" w:rsidR="00357A48" w:rsidRPr="00965213" w:rsidRDefault="00357A48" w:rsidP="00357A48">
      <w:pPr>
        <w:widowControl/>
        <w:jc w:val="left"/>
        <w:rPr>
          <w:rFonts w:ascii="宋体" w:eastAsia="宋体" w:hAnsi="宋体"/>
        </w:rPr>
      </w:pPr>
      <w:r w:rsidRPr="00965213">
        <w:rPr>
          <w:rFonts w:ascii="宋体" w:eastAsia="宋体" w:hAnsi="宋体"/>
        </w:rPr>
        <w:br w:type="page"/>
      </w:r>
    </w:p>
    <w:p w14:paraId="48A5A57B" w14:textId="48976074" w:rsidR="008F5B7A" w:rsidRDefault="008F5B7A" w:rsidP="008F5B7A">
      <w:pPr>
        <w:spacing w:line="360" w:lineRule="auto"/>
        <w:jc w:val="left"/>
        <w:outlineLvl w:val="1"/>
        <w:rPr>
          <w:rFonts w:ascii="宋体" w:eastAsia="宋体" w:hAnsi="宋体"/>
          <w:b/>
          <w:sz w:val="32"/>
          <w:szCs w:val="32"/>
        </w:rPr>
      </w:pPr>
      <w:bookmarkStart w:id="119" w:name="_Toc238740058"/>
      <w:r>
        <w:rPr>
          <w:rFonts w:ascii="宋体" w:eastAsia="宋体" w:hAnsi="宋体" w:hint="eastAsia"/>
          <w:b/>
          <w:sz w:val="32"/>
          <w:szCs w:val="32"/>
        </w:rPr>
        <w:lastRenderedPageBreak/>
        <w:t>三、资信部分</w:t>
      </w:r>
      <w:bookmarkEnd w:id="119"/>
    </w:p>
    <w:p w14:paraId="15CA3854" w14:textId="61E1732E" w:rsidR="008F5B7A" w:rsidRDefault="008F5B7A" w:rsidP="008F5B7A">
      <w:pPr>
        <w:spacing w:line="360" w:lineRule="auto"/>
        <w:jc w:val="center"/>
        <w:outlineLvl w:val="2"/>
        <w:rPr>
          <w:rFonts w:ascii="宋体" w:eastAsia="宋体" w:hAnsi="宋体"/>
          <w:b/>
          <w:sz w:val="32"/>
          <w:szCs w:val="32"/>
        </w:rPr>
      </w:pPr>
      <w:r>
        <w:rPr>
          <w:rFonts w:ascii="宋体" w:eastAsia="宋体" w:hAnsi="宋体" w:hint="eastAsia"/>
          <w:b/>
          <w:sz w:val="32"/>
          <w:szCs w:val="32"/>
        </w:rPr>
        <w:t>供应商基本情况</w:t>
      </w:r>
    </w:p>
    <w:p w14:paraId="6144B931" w14:textId="31C0105D" w:rsidR="008F5B7A" w:rsidRPr="00965213" w:rsidRDefault="008F5B7A" w:rsidP="008F5B7A">
      <w:pPr>
        <w:spacing w:line="360" w:lineRule="auto"/>
        <w:ind w:firstLineChars="200" w:firstLine="420"/>
        <w:rPr>
          <w:rFonts w:ascii="宋体" w:eastAsia="宋体" w:hAnsi="宋体"/>
        </w:rPr>
      </w:pPr>
      <w:r>
        <w:rPr>
          <w:rFonts w:eastAsia="宋体"/>
          <w:szCs w:val="21"/>
        </w:rPr>
        <w:t>提供</w:t>
      </w:r>
      <w:r>
        <w:rPr>
          <w:rFonts w:eastAsia="宋体" w:hint="eastAsia"/>
          <w:szCs w:val="21"/>
        </w:rPr>
        <w:t>供应商</w:t>
      </w:r>
      <w:r>
        <w:rPr>
          <w:rFonts w:eastAsia="宋体"/>
          <w:szCs w:val="21"/>
        </w:rPr>
        <w:t>营业执照</w:t>
      </w:r>
      <w:r>
        <w:rPr>
          <w:rFonts w:ascii="Times New Roman" w:eastAsia="宋体" w:hAnsi="Times New Roman" w:cs="Times New Roman" w:hint="eastAsia"/>
          <w:bCs/>
          <w:color w:val="000000" w:themeColor="text1"/>
          <w:szCs w:val="20"/>
        </w:rPr>
        <w:t>或事业单位法人证书或其他主体证明文件</w:t>
      </w:r>
      <w:r>
        <w:rPr>
          <w:rFonts w:eastAsia="宋体"/>
          <w:szCs w:val="21"/>
        </w:rPr>
        <w:t>扫描件。对于部分地区采用新版营业执照未标注注册资金的，需提供工商主管部门官方网站截图。</w:t>
      </w:r>
    </w:p>
    <w:p w14:paraId="24816F8F" w14:textId="77777777" w:rsidR="008F5B7A" w:rsidRPr="00965213" w:rsidRDefault="008F5B7A" w:rsidP="008F5B7A">
      <w:pPr>
        <w:widowControl/>
        <w:jc w:val="left"/>
        <w:rPr>
          <w:rFonts w:ascii="宋体" w:eastAsia="宋体" w:hAnsi="宋体"/>
        </w:rPr>
      </w:pPr>
      <w:r w:rsidRPr="00965213">
        <w:rPr>
          <w:rFonts w:ascii="宋体" w:eastAsia="宋体" w:hAnsi="宋体"/>
        </w:rPr>
        <w:br w:type="page"/>
      </w:r>
    </w:p>
    <w:p w14:paraId="367C7A66" w14:textId="77777777" w:rsidR="008F5B7A" w:rsidRDefault="008F5B7A" w:rsidP="008F5B7A">
      <w:pPr>
        <w:spacing w:line="360" w:lineRule="auto"/>
        <w:jc w:val="center"/>
        <w:outlineLvl w:val="2"/>
        <w:rPr>
          <w:rFonts w:ascii="宋体" w:eastAsia="宋体" w:hAnsi="宋体"/>
          <w:b/>
          <w:sz w:val="32"/>
          <w:szCs w:val="32"/>
        </w:rPr>
      </w:pPr>
      <w:bookmarkStart w:id="120" w:name="_Toc133138777"/>
      <w:bookmarkStart w:id="121" w:name="_Toc78810876"/>
      <w:r>
        <w:rPr>
          <w:rFonts w:ascii="宋体" w:eastAsia="宋体" w:hAnsi="宋体" w:hint="eastAsia"/>
          <w:b/>
          <w:sz w:val="32"/>
          <w:szCs w:val="32"/>
        </w:rPr>
        <w:lastRenderedPageBreak/>
        <w:t>业绩</w:t>
      </w:r>
      <w:r>
        <w:rPr>
          <w:rFonts w:ascii="宋体" w:eastAsia="宋体" w:hAnsi="宋体"/>
          <w:b/>
          <w:sz w:val="32"/>
          <w:szCs w:val="32"/>
        </w:rPr>
        <w:t>清单一览表</w:t>
      </w:r>
      <w:bookmarkEnd w:id="120"/>
      <w:bookmarkEnd w:id="1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1151"/>
        <w:gridCol w:w="1133"/>
        <w:gridCol w:w="1560"/>
        <w:gridCol w:w="1560"/>
        <w:gridCol w:w="1702"/>
        <w:gridCol w:w="645"/>
      </w:tblGrid>
      <w:tr w:rsidR="008F5B7A" w14:paraId="2CF61B3D" w14:textId="77777777" w:rsidTr="001B4DA6">
        <w:trPr>
          <w:trHeight w:val="660"/>
        </w:trPr>
        <w:tc>
          <w:tcPr>
            <w:tcW w:w="328" w:type="pct"/>
            <w:shd w:val="clear" w:color="auto" w:fill="auto"/>
            <w:vAlign w:val="center"/>
          </w:tcPr>
          <w:p w14:paraId="607068E7" w14:textId="77777777" w:rsidR="008F5B7A" w:rsidRDefault="008F5B7A" w:rsidP="00DB17DB">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序号</w:t>
            </w:r>
          </w:p>
        </w:tc>
        <w:tc>
          <w:tcPr>
            <w:tcW w:w="694" w:type="pct"/>
            <w:shd w:val="clear" w:color="auto" w:fill="auto"/>
            <w:vAlign w:val="center"/>
          </w:tcPr>
          <w:p w14:paraId="53755B8E" w14:textId="77777777" w:rsidR="008F5B7A" w:rsidRDefault="008F5B7A" w:rsidP="00DB17DB">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项目</w:t>
            </w:r>
            <w:r>
              <w:rPr>
                <w:rFonts w:ascii="宋体" w:eastAsia="宋体" w:hAnsi="宋体" w:cs="宋体"/>
                <w:b/>
                <w:color w:val="000000"/>
                <w:kern w:val="0"/>
                <w:szCs w:val="21"/>
              </w:rPr>
              <w:t>名称</w:t>
            </w:r>
          </w:p>
        </w:tc>
        <w:tc>
          <w:tcPr>
            <w:tcW w:w="683" w:type="pct"/>
            <w:shd w:val="clear" w:color="auto" w:fill="auto"/>
            <w:vAlign w:val="center"/>
          </w:tcPr>
          <w:p w14:paraId="5846372B" w14:textId="035F1CD2" w:rsidR="008F5B7A" w:rsidRDefault="00DB17DB" w:rsidP="00DB17DB">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项目类型</w:t>
            </w:r>
          </w:p>
        </w:tc>
        <w:tc>
          <w:tcPr>
            <w:tcW w:w="940" w:type="pct"/>
            <w:shd w:val="clear" w:color="auto" w:fill="FFFFFF"/>
            <w:vAlign w:val="center"/>
          </w:tcPr>
          <w:p w14:paraId="18BF4BA2" w14:textId="285AD04A" w:rsidR="008F5B7A" w:rsidRDefault="00DB17DB" w:rsidP="00DB17DB">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资金规模</w:t>
            </w:r>
          </w:p>
        </w:tc>
        <w:tc>
          <w:tcPr>
            <w:tcW w:w="940" w:type="pct"/>
            <w:shd w:val="clear" w:color="auto" w:fill="FFFFFF"/>
            <w:vAlign w:val="center"/>
          </w:tcPr>
          <w:p w14:paraId="7DC5459D" w14:textId="3EF55C62" w:rsidR="008F5B7A" w:rsidRDefault="00CD797C" w:rsidP="00DB17DB">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应用成效</w:t>
            </w:r>
          </w:p>
        </w:tc>
        <w:tc>
          <w:tcPr>
            <w:tcW w:w="1026" w:type="pct"/>
            <w:shd w:val="clear" w:color="auto" w:fill="FFFFFF"/>
            <w:vAlign w:val="center"/>
          </w:tcPr>
          <w:p w14:paraId="140C87FB" w14:textId="65E5E99A" w:rsidR="008F5B7A" w:rsidRDefault="00CD797C" w:rsidP="00DB17DB">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课题批复时间/合同签订时间</w:t>
            </w:r>
          </w:p>
        </w:tc>
        <w:tc>
          <w:tcPr>
            <w:tcW w:w="389" w:type="pct"/>
            <w:shd w:val="clear" w:color="auto" w:fill="FFFFFF"/>
            <w:vAlign w:val="center"/>
          </w:tcPr>
          <w:p w14:paraId="3FC96A0C" w14:textId="77777777" w:rsidR="008F5B7A" w:rsidRDefault="008F5B7A" w:rsidP="00DB17DB">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备注</w:t>
            </w:r>
          </w:p>
        </w:tc>
      </w:tr>
      <w:tr w:rsidR="008F5B7A" w14:paraId="16B8C97A" w14:textId="77777777" w:rsidTr="001B4DA6">
        <w:trPr>
          <w:trHeight w:val="660"/>
        </w:trPr>
        <w:tc>
          <w:tcPr>
            <w:tcW w:w="328" w:type="pct"/>
            <w:shd w:val="clear" w:color="auto" w:fill="auto"/>
            <w:vAlign w:val="center"/>
          </w:tcPr>
          <w:p w14:paraId="787FB492" w14:textId="77777777" w:rsidR="008F5B7A" w:rsidRDefault="008F5B7A" w:rsidP="00DB17DB">
            <w:pPr>
              <w:widowControl/>
              <w:jc w:val="center"/>
              <w:rPr>
                <w:rFonts w:ascii="宋体" w:eastAsia="宋体" w:hAnsi="宋体" w:cs="宋体"/>
                <w:color w:val="000000"/>
                <w:kern w:val="0"/>
                <w:szCs w:val="21"/>
              </w:rPr>
            </w:pPr>
            <w:r>
              <w:rPr>
                <w:rFonts w:ascii="宋体" w:eastAsia="宋体" w:hAnsi="宋体" w:cs="宋体"/>
                <w:color w:val="000000"/>
                <w:kern w:val="0"/>
                <w:szCs w:val="21"/>
              </w:rPr>
              <w:t>1</w:t>
            </w:r>
          </w:p>
        </w:tc>
        <w:tc>
          <w:tcPr>
            <w:tcW w:w="694" w:type="pct"/>
            <w:shd w:val="clear" w:color="auto" w:fill="auto"/>
            <w:vAlign w:val="center"/>
          </w:tcPr>
          <w:p w14:paraId="563F34D5" w14:textId="77777777" w:rsidR="008F5B7A" w:rsidRDefault="008F5B7A" w:rsidP="00DB17DB">
            <w:pPr>
              <w:widowControl/>
              <w:jc w:val="center"/>
              <w:rPr>
                <w:rFonts w:ascii="宋体" w:eastAsia="宋体" w:hAnsi="宋体" w:cs="宋体"/>
                <w:color w:val="000000"/>
                <w:kern w:val="0"/>
                <w:szCs w:val="21"/>
              </w:rPr>
            </w:pPr>
          </w:p>
        </w:tc>
        <w:tc>
          <w:tcPr>
            <w:tcW w:w="683" w:type="pct"/>
            <w:shd w:val="clear" w:color="auto" w:fill="auto"/>
            <w:vAlign w:val="center"/>
          </w:tcPr>
          <w:p w14:paraId="51DAA984" w14:textId="77777777" w:rsidR="008F5B7A" w:rsidRDefault="008F5B7A" w:rsidP="00DB17DB">
            <w:pPr>
              <w:widowControl/>
              <w:jc w:val="center"/>
              <w:rPr>
                <w:rFonts w:ascii="宋体" w:eastAsia="宋体" w:hAnsi="宋体" w:cs="宋体"/>
                <w:color w:val="000000"/>
                <w:kern w:val="0"/>
                <w:szCs w:val="21"/>
              </w:rPr>
            </w:pPr>
          </w:p>
        </w:tc>
        <w:tc>
          <w:tcPr>
            <w:tcW w:w="940" w:type="pct"/>
            <w:shd w:val="clear" w:color="auto" w:fill="FFFFFF"/>
            <w:vAlign w:val="center"/>
          </w:tcPr>
          <w:p w14:paraId="4CA61A7F" w14:textId="77777777" w:rsidR="008F5B7A" w:rsidRDefault="008F5B7A" w:rsidP="00DB17DB">
            <w:pPr>
              <w:widowControl/>
              <w:jc w:val="center"/>
              <w:rPr>
                <w:rFonts w:ascii="宋体" w:eastAsia="宋体" w:hAnsi="宋体" w:cs="宋体"/>
                <w:color w:val="000000"/>
                <w:kern w:val="0"/>
                <w:szCs w:val="21"/>
              </w:rPr>
            </w:pPr>
          </w:p>
        </w:tc>
        <w:tc>
          <w:tcPr>
            <w:tcW w:w="940" w:type="pct"/>
            <w:shd w:val="clear" w:color="auto" w:fill="FFFFFF"/>
            <w:vAlign w:val="center"/>
          </w:tcPr>
          <w:p w14:paraId="1B536968" w14:textId="77777777" w:rsidR="008F5B7A" w:rsidRDefault="008F5B7A" w:rsidP="00DB17DB">
            <w:pPr>
              <w:widowControl/>
              <w:jc w:val="center"/>
              <w:rPr>
                <w:rFonts w:ascii="宋体" w:eastAsia="宋体" w:hAnsi="宋体" w:cs="宋体"/>
                <w:color w:val="000000"/>
                <w:kern w:val="0"/>
                <w:szCs w:val="21"/>
              </w:rPr>
            </w:pPr>
          </w:p>
        </w:tc>
        <w:tc>
          <w:tcPr>
            <w:tcW w:w="1026" w:type="pct"/>
            <w:shd w:val="clear" w:color="auto" w:fill="FFFFFF"/>
            <w:vAlign w:val="center"/>
          </w:tcPr>
          <w:p w14:paraId="69FF8A81" w14:textId="77777777" w:rsidR="008F5B7A" w:rsidRDefault="008F5B7A" w:rsidP="00DB17DB">
            <w:pPr>
              <w:widowControl/>
              <w:jc w:val="center"/>
              <w:rPr>
                <w:rFonts w:ascii="宋体" w:eastAsia="宋体" w:hAnsi="宋体" w:cs="宋体"/>
                <w:color w:val="000000"/>
                <w:kern w:val="0"/>
                <w:szCs w:val="21"/>
              </w:rPr>
            </w:pPr>
          </w:p>
        </w:tc>
        <w:tc>
          <w:tcPr>
            <w:tcW w:w="389" w:type="pct"/>
            <w:shd w:val="clear" w:color="auto" w:fill="FFFFFF"/>
            <w:vAlign w:val="center"/>
          </w:tcPr>
          <w:p w14:paraId="0B715AE5" w14:textId="77777777" w:rsidR="008F5B7A" w:rsidRDefault="008F5B7A" w:rsidP="00DB17DB">
            <w:pPr>
              <w:widowControl/>
              <w:jc w:val="center"/>
              <w:rPr>
                <w:rFonts w:ascii="宋体" w:eastAsia="宋体" w:hAnsi="宋体" w:cs="宋体"/>
                <w:color w:val="000000"/>
                <w:kern w:val="0"/>
                <w:szCs w:val="21"/>
              </w:rPr>
            </w:pPr>
          </w:p>
        </w:tc>
      </w:tr>
      <w:tr w:rsidR="008F5B7A" w14:paraId="2BDE3D39" w14:textId="77777777" w:rsidTr="001B4DA6">
        <w:trPr>
          <w:trHeight w:val="660"/>
        </w:trPr>
        <w:tc>
          <w:tcPr>
            <w:tcW w:w="328" w:type="pct"/>
            <w:shd w:val="clear" w:color="auto" w:fill="auto"/>
            <w:vAlign w:val="center"/>
          </w:tcPr>
          <w:p w14:paraId="4A160F55" w14:textId="77777777" w:rsidR="008F5B7A" w:rsidRDefault="008F5B7A" w:rsidP="00DB17DB">
            <w:pPr>
              <w:widowControl/>
              <w:jc w:val="center"/>
              <w:rPr>
                <w:rFonts w:ascii="宋体" w:eastAsia="宋体" w:hAnsi="宋体" w:cs="宋体"/>
                <w:color w:val="000000"/>
                <w:kern w:val="0"/>
                <w:szCs w:val="21"/>
              </w:rPr>
            </w:pPr>
            <w:r>
              <w:rPr>
                <w:rFonts w:ascii="宋体" w:eastAsia="宋体" w:hAnsi="宋体" w:cs="宋体"/>
                <w:color w:val="000000"/>
                <w:kern w:val="0"/>
                <w:szCs w:val="21"/>
              </w:rPr>
              <w:t>2</w:t>
            </w:r>
          </w:p>
        </w:tc>
        <w:tc>
          <w:tcPr>
            <w:tcW w:w="694" w:type="pct"/>
            <w:shd w:val="clear" w:color="auto" w:fill="auto"/>
            <w:vAlign w:val="center"/>
          </w:tcPr>
          <w:p w14:paraId="4B570AB1" w14:textId="77777777" w:rsidR="008F5B7A" w:rsidRDefault="008F5B7A" w:rsidP="00DB17DB">
            <w:pPr>
              <w:widowControl/>
              <w:jc w:val="center"/>
              <w:rPr>
                <w:rFonts w:ascii="宋体" w:eastAsia="宋体" w:hAnsi="宋体" w:cs="宋体"/>
                <w:color w:val="000000"/>
                <w:kern w:val="0"/>
                <w:szCs w:val="21"/>
              </w:rPr>
            </w:pPr>
          </w:p>
        </w:tc>
        <w:tc>
          <w:tcPr>
            <w:tcW w:w="683" w:type="pct"/>
            <w:shd w:val="clear" w:color="auto" w:fill="auto"/>
            <w:vAlign w:val="center"/>
          </w:tcPr>
          <w:p w14:paraId="654207D5" w14:textId="77777777" w:rsidR="008F5B7A" w:rsidRDefault="008F5B7A" w:rsidP="00DB17DB">
            <w:pPr>
              <w:widowControl/>
              <w:jc w:val="center"/>
              <w:rPr>
                <w:rFonts w:ascii="宋体" w:eastAsia="宋体" w:hAnsi="宋体" w:cs="宋体"/>
                <w:color w:val="000000"/>
                <w:kern w:val="0"/>
                <w:szCs w:val="21"/>
              </w:rPr>
            </w:pPr>
          </w:p>
        </w:tc>
        <w:tc>
          <w:tcPr>
            <w:tcW w:w="940" w:type="pct"/>
            <w:shd w:val="clear" w:color="auto" w:fill="FFFFFF"/>
            <w:vAlign w:val="center"/>
          </w:tcPr>
          <w:p w14:paraId="313366EC" w14:textId="77777777" w:rsidR="008F5B7A" w:rsidRDefault="008F5B7A" w:rsidP="00DB17DB">
            <w:pPr>
              <w:widowControl/>
              <w:jc w:val="center"/>
              <w:rPr>
                <w:rFonts w:ascii="宋体" w:eastAsia="宋体" w:hAnsi="宋体" w:cs="宋体"/>
                <w:color w:val="000000"/>
                <w:kern w:val="0"/>
                <w:szCs w:val="21"/>
              </w:rPr>
            </w:pPr>
          </w:p>
        </w:tc>
        <w:tc>
          <w:tcPr>
            <w:tcW w:w="940" w:type="pct"/>
            <w:shd w:val="clear" w:color="auto" w:fill="FFFFFF"/>
            <w:vAlign w:val="center"/>
          </w:tcPr>
          <w:p w14:paraId="1C003ED5" w14:textId="77777777" w:rsidR="008F5B7A" w:rsidRDefault="008F5B7A" w:rsidP="00DB17DB">
            <w:pPr>
              <w:widowControl/>
              <w:jc w:val="center"/>
              <w:rPr>
                <w:rFonts w:ascii="宋体" w:eastAsia="宋体" w:hAnsi="宋体" w:cs="宋体"/>
                <w:color w:val="000000"/>
                <w:kern w:val="0"/>
                <w:szCs w:val="21"/>
              </w:rPr>
            </w:pPr>
          </w:p>
        </w:tc>
        <w:tc>
          <w:tcPr>
            <w:tcW w:w="1026" w:type="pct"/>
            <w:shd w:val="clear" w:color="auto" w:fill="FFFFFF"/>
            <w:vAlign w:val="center"/>
          </w:tcPr>
          <w:p w14:paraId="507735B6" w14:textId="77777777" w:rsidR="008F5B7A" w:rsidRDefault="008F5B7A" w:rsidP="00DB17DB">
            <w:pPr>
              <w:widowControl/>
              <w:jc w:val="center"/>
              <w:rPr>
                <w:rFonts w:ascii="宋体" w:eastAsia="宋体" w:hAnsi="宋体" w:cs="宋体"/>
                <w:color w:val="000000"/>
                <w:kern w:val="0"/>
                <w:szCs w:val="21"/>
              </w:rPr>
            </w:pPr>
          </w:p>
        </w:tc>
        <w:tc>
          <w:tcPr>
            <w:tcW w:w="389" w:type="pct"/>
            <w:shd w:val="clear" w:color="auto" w:fill="FFFFFF"/>
            <w:vAlign w:val="center"/>
          </w:tcPr>
          <w:p w14:paraId="08547A23" w14:textId="77777777" w:rsidR="008F5B7A" w:rsidRDefault="008F5B7A" w:rsidP="00DB17DB">
            <w:pPr>
              <w:widowControl/>
              <w:jc w:val="center"/>
              <w:rPr>
                <w:rFonts w:ascii="宋体" w:eastAsia="宋体" w:hAnsi="宋体" w:cs="宋体"/>
                <w:color w:val="000000"/>
                <w:kern w:val="0"/>
                <w:szCs w:val="21"/>
              </w:rPr>
            </w:pPr>
          </w:p>
        </w:tc>
      </w:tr>
      <w:tr w:rsidR="008F5B7A" w14:paraId="58A6840B" w14:textId="77777777" w:rsidTr="001B4DA6">
        <w:trPr>
          <w:trHeight w:val="660"/>
        </w:trPr>
        <w:tc>
          <w:tcPr>
            <w:tcW w:w="328" w:type="pct"/>
            <w:shd w:val="clear" w:color="auto" w:fill="auto"/>
            <w:vAlign w:val="center"/>
          </w:tcPr>
          <w:p w14:paraId="07DF8981" w14:textId="77777777" w:rsidR="008F5B7A" w:rsidRDefault="008F5B7A" w:rsidP="00DB17DB">
            <w:pPr>
              <w:widowControl/>
              <w:jc w:val="center"/>
              <w:rPr>
                <w:rFonts w:ascii="宋体" w:eastAsia="宋体" w:hAnsi="宋体" w:cs="宋体"/>
                <w:color w:val="000000"/>
                <w:kern w:val="0"/>
                <w:szCs w:val="21"/>
              </w:rPr>
            </w:pPr>
            <w:r>
              <w:rPr>
                <w:rFonts w:ascii="宋体" w:eastAsia="宋体" w:hAnsi="宋体" w:cs="宋体"/>
                <w:color w:val="000000"/>
                <w:kern w:val="0"/>
                <w:szCs w:val="21"/>
              </w:rPr>
              <w:t>3</w:t>
            </w:r>
          </w:p>
        </w:tc>
        <w:tc>
          <w:tcPr>
            <w:tcW w:w="694" w:type="pct"/>
            <w:shd w:val="clear" w:color="auto" w:fill="auto"/>
            <w:vAlign w:val="center"/>
          </w:tcPr>
          <w:p w14:paraId="25AACC84" w14:textId="77777777" w:rsidR="008F5B7A" w:rsidRDefault="008F5B7A" w:rsidP="00DB17DB">
            <w:pPr>
              <w:widowControl/>
              <w:jc w:val="center"/>
              <w:rPr>
                <w:rFonts w:ascii="宋体" w:eastAsia="宋体" w:hAnsi="宋体" w:cs="宋体"/>
                <w:color w:val="000000"/>
                <w:kern w:val="0"/>
                <w:szCs w:val="21"/>
              </w:rPr>
            </w:pPr>
          </w:p>
        </w:tc>
        <w:tc>
          <w:tcPr>
            <w:tcW w:w="683" w:type="pct"/>
            <w:shd w:val="clear" w:color="auto" w:fill="auto"/>
            <w:vAlign w:val="center"/>
          </w:tcPr>
          <w:p w14:paraId="2474B5B4" w14:textId="77777777" w:rsidR="008F5B7A" w:rsidRDefault="008F5B7A" w:rsidP="00DB17DB">
            <w:pPr>
              <w:widowControl/>
              <w:jc w:val="center"/>
              <w:rPr>
                <w:rFonts w:ascii="宋体" w:eastAsia="宋体" w:hAnsi="宋体" w:cs="宋体"/>
                <w:color w:val="000000"/>
                <w:kern w:val="0"/>
                <w:szCs w:val="21"/>
              </w:rPr>
            </w:pPr>
          </w:p>
        </w:tc>
        <w:tc>
          <w:tcPr>
            <w:tcW w:w="940" w:type="pct"/>
            <w:shd w:val="clear" w:color="auto" w:fill="FFFFFF"/>
            <w:vAlign w:val="center"/>
          </w:tcPr>
          <w:p w14:paraId="2C6B7463" w14:textId="77777777" w:rsidR="008F5B7A" w:rsidRDefault="008F5B7A" w:rsidP="00DB17DB">
            <w:pPr>
              <w:widowControl/>
              <w:jc w:val="center"/>
              <w:rPr>
                <w:rFonts w:ascii="宋体" w:eastAsia="宋体" w:hAnsi="宋体" w:cs="宋体"/>
                <w:color w:val="000000"/>
                <w:kern w:val="0"/>
                <w:szCs w:val="21"/>
              </w:rPr>
            </w:pPr>
          </w:p>
        </w:tc>
        <w:tc>
          <w:tcPr>
            <w:tcW w:w="940" w:type="pct"/>
            <w:shd w:val="clear" w:color="auto" w:fill="FFFFFF"/>
            <w:vAlign w:val="center"/>
          </w:tcPr>
          <w:p w14:paraId="315CC412" w14:textId="77777777" w:rsidR="008F5B7A" w:rsidRDefault="008F5B7A" w:rsidP="00DB17DB">
            <w:pPr>
              <w:widowControl/>
              <w:jc w:val="center"/>
              <w:rPr>
                <w:rFonts w:ascii="宋体" w:eastAsia="宋体" w:hAnsi="宋体" w:cs="宋体"/>
                <w:color w:val="000000"/>
                <w:kern w:val="0"/>
                <w:szCs w:val="21"/>
              </w:rPr>
            </w:pPr>
          </w:p>
        </w:tc>
        <w:tc>
          <w:tcPr>
            <w:tcW w:w="1026" w:type="pct"/>
            <w:shd w:val="clear" w:color="auto" w:fill="FFFFFF"/>
            <w:vAlign w:val="center"/>
          </w:tcPr>
          <w:p w14:paraId="4EDAB2AA" w14:textId="77777777" w:rsidR="008F5B7A" w:rsidRDefault="008F5B7A" w:rsidP="00DB17DB">
            <w:pPr>
              <w:widowControl/>
              <w:jc w:val="center"/>
              <w:rPr>
                <w:rFonts w:ascii="宋体" w:eastAsia="宋体" w:hAnsi="宋体" w:cs="宋体"/>
                <w:color w:val="000000"/>
                <w:kern w:val="0"/>
                <w:szCs w:val="21"/>
              </w:rPr>
            </w:pPr>
          </w:p>
        </w:tc>
        <w:tc>
          <w:tcPr>
            <w:tcW w:w="389" w:type="pct"/>
            <w:shd w:val="clear" w:color="auto" w:fill="FFFFFF"/>
            <w:vAlign w:val="center"/>
          </w:tcPr>
          <w:p w14:paraId="37051294" w14:textId="77777777" w:rsidR="008F5B7A" w:rsidRDefault="008F5B7A" w:rsidP="00DB17DB">
            <w:pPr>
              <w:widowControl/>
              <w:jc w:val="center"/>
              <w:rPr>
                <w:rFonts w:ascii="宋体" w:eastAsia="宋体" w:hAnsi="宋体" w:cs="宋体"/>
                <w:color w:val="000000"/>
                <w:kern w:val="0"/>
                <w:szCs w:val="21"/>
              </w:rPr>
            </w:pPr>
          </w:p>
        </w:tc>
      </w:tr>
      <w:tr w:rsidR="008F5B7A" w14:paraId="63DBA57F" w14:textId="77777777" w:rsidTr="001B4DA6">
        <w:trPr>
          <w:trHeight w:val="660"/>
        </w:trPr>
        <w:tc>
          <w:tcPr>
            <w:tcW w:w="328" w:type="pct"/>
            <w:shd w:val="clear" w:color="auto" w:fill="auto"/>
            <w:vAlign w:val="center"/>
          </w:tcPr>
          <w:p w14:paraId="07247064" w14:textId="77777777" w:rsidR="008F5B7A" w:rsidRDefault="008F5B7A" w:rsidP="00DB17DB">
            <w:pPr>
              <w:widowControl/>
              <w:jc w:val="center"/>
              <w:rPr>
                <w:rFonts w:ascii="宋体" w:eastAsia="宋体" w:hAnsi="宋体" w:cs="宋体"/>
                <w:color w:val="000000"/>
                <w:kern w:val="0"/>
                <w:szCs w:val="21"/>
              </w:rPr>
            </w:pPr>
            <w:r>
              <w:rPr>
                <w:rFonts w:ascii="宋体" w:eastAsia="宋体" w:hAnsi="宋体" w:cs="宋体"/>
                <w:color w:val="000000"/>
                <w:kern w:val="0"/>
                <w:szCs w:val="21"/>
              </w:rPr>
              <w:t>4</w:t>
            </w:r>
          </w:p>
        </w:tc>
        <w:tc>
          <w:tcPr>
            <w:tcW w:w="694" w:type="pct"/>
            <w:shd w:val="clear" w:color="auto" w:fill="auto"/>
            <w:vAlign w:val="center"/>
          </w:tcPr>
          <w:p w14:paraId="1BF8705E" w14:textId="77777777" w:rsidR="008F5B7A" w:rsidRDefault="008F5B7A" w:rsidP="00DB17DB">
            <w:pPr>
              <w:widowControl/>
              <w:jc w:val="center"/>
              <w:rPr>
                <w:rFonts w:ascii="宋体" w:eastAsia="宋体" w:hAnsi="宋体" w:cs="宋体"/>
                <w:color w:val="000000"/>
                <w:kern w:val="0"/>
                <w:szCs w:val="21"/>
              </w:rPr>
            </w:pPr>
          </w:p>
        </w:tc>
        <w:tc>
          <w:tcPr>
            <w:tcW w:w="683" w:type="pct"/>
            <w:shd w:val="clear" w:color="auto" w:fill="auto"/>
            <w:vAlign w:val="center"/>
          </w:tcPr>
          <w:p w14:paraId="24FB76EE" w14:textId="77777777" w:rsidR="008F5B7A" w:rsidRDefault="008F5B7A" w:rsidP="00DB17DB">
            <w:pPr>
              <w:widowControl/>
              <w:jc w:val="center"/>
              <w:rPr>
                <w:rFonts w:ascii="宋体" w:eastAsia="宋体" w:hAnsi="宋体" w:cs="宋体"/>
                <w:color w:val="000000"/>
                <w:kern w:val="0"/>
                <w:szCs w:val="21"/>
              </w:rPr>
            </w:pPr>
          </w:p>
        </w:tc>
        <w:tc>
          <w:tcPr>
            <w:tcW w:w="940" w:type="pct"/>
            <w:shd w:val="clear" w:color="auto" w:fill="FFFFFF"/>
            <w:vAlign w:val="center"/>
          </w:tcPr>
          <w:p w14:paraId="5E0E4573" w14:textId="77777777" w:rsidR="008F5B7A" w:rsidRDefault="008F5B7A" w:rsidP="00DB17DB">
            <w:pPr>
              <w:widowControl/>
              <w:jc w:val="center"/>
              <w:rPr>
                <w:rFonts w:ascii="宋体" w:eastAsia="宋体" w:hAnsi="宋体" w:cs="宋体"/>
                <w:color w:val="000000"/>
                <w:kern w:val="0"/>
                <w:szCs w:val="21"/>
              </w:rPr>
            </w:pPr>
          </w:p>
        </w:tc>
        <w:tc>
          <w:tcPr>
            <w:tcW w:w="940" w:type="pct"/>
            <w:shd w:val="clear" w:color="auto" w:fill="FFFFFF"/>
            <w:vAlign w:val="center"/>
          </w:tcPr>
          <w:p w14:paraId="648B476F" w14:textId="77777777" w:rsidR="008F5B7A" w:rsidRDefault="008F5B7A" w:rsidP="00DB17DB">
            <w:pPr>
              <w:widowControl/>
              <w:jc w:val="center"/>
              <w:rPr>
                <w:rFonts w:ascii="宋体" w:eastAsia="宋体" w:hAnsi="宋体" w:cs="宋体"/>
                <w:color w:val="000000"/>
                <w:kern w:val="0"/>
                <w:szCs w:val="21"/>
              </w:rPr>
            </w:pPr>
          </w:p>
        </w:tc>
        <w:tc>
          <w:tcPr>
            <w:tcW w:w="1026" w:type="pct"/>
            <w:shd w:val="clear" w:color="auto" w:fill="FFFFFF"/>
            <w:vAlign w:val="center"/>
          </w:tcPr>
          <w:p w14:paraId="4E40546D" w14:textId="77777777" w:rsidR="008F5B7A" w:rsidRDefault="008F5B7A" w:rsidP="00DB17DB">
            <w:pPr>
              <w:widowControl/>
              <w:jc w:val="center"/>
              <w:rPr>
                <w:rFonts w:ascii="宋体" w:eastAsia="宋体" w:hAnsi="宋体" w:cs="宋体"/>
                <w:color w:val="000000"/>
                <w:kern w:val="0"/>
                <w:szCs w:val="21"/>
              </w:rPr>
            </w:pPr>
          </w:p>
        </w:tc>
        <w:tc>
          <w:tcPr>
            <w:tcW w:w="389" w:type="pct"/>
            <w:shd w:val="clear" w:color="auto" w:fill="FFFFFF"/>
            <w:vAlign w:val="center"/>
          </w:tcPr>
          <w:p w14:paraId="14F3B10B" w14:textId="77777777" w:rsidR="008F5B7A" w:rsidRDefault="008F5B7A" w:rsidP="00DB17DB">
            <w:pPr>
              <w:widowControl/>
              <w:jc w:val="center"/>
              <w:rPr>
                <w:rFonts w:ascii="宋体" w:eastAsia="宋体" w:hAnsi="宋体" w:cs="宋体"/>
                <w:color w:val="000000"/>
                <w:kern w:val="0"/>
                <w:szCs w:val="21"/>
              </w:rPr>
            </w:pPr>
          </w:p>
        </w:tc>
      </w:tr>
      <w:tr w:rsidR="008F5B7A" w14:paraId="59FDE326" w14:textId="77777777" w:rsidTr="001B4DA6">
        <w:trPr>
          <w:trHeight w:val="660"/>
        </w:trPr>
        <w:tc>
          <w:tcPr>
            <w:tcW w:w="328" w:type="pct"/>
            <w:shd w:val="clear" w:color="auto" w:fill="auto"/>
            <w:vAlign w:val="center"/>
          </w:tcPr>
          <w:p w14:paraId="7C68E34F" w14:textId="77777777" w:rsidR="008F5B7A" w:rsidRDefault="008F5B7A" w:rsidP="00DB17DB">
            <w:pPr>
              <w:widowControl/>
              <w:jc w:val="center"/>
              <w:rPr>
                <w:rFonts w:ascii="宋体" w:eastAsia="宋体" w:hAnsi="宋体" w:cs="宋体"/>
                <w:color w:val="000000"/>
                <w:kern w:val="0"/>
                <w:szCs w:val="21"/>
              </w:rPr>
            </w:pPr>
            <w:r>
              <w:rPr>
                <w:rFonts w:ascii="宋体" w:eastAsia="宋体" w:hAnsi="宋体" w:cs="宋体"/>
                <w:color w:val="000000"/>
                <w:kern w:val="0"/>
                <w:szCs w:val="21"/>
              </w:rPr>
              <w:t>5</w:t>
            </w:r>
          </w:p>
        </w:tc>
        <w:tc>
          <w:tcPr>
            <w:tcW w:w="694" w:type="pct"/>
            <w:shd w:val="clear" w:color="auto" w:fill="auto"/>
            <w:vAlign w:val="center"/>
          </w:tcPr>
          <w:p w14:paraId="5EE5364C" w14:textId="77777777" w:rsidR="008F5B7A" w:rsidRDefault="008F5B7A" w:rsidP="00DB17DB">
            <w:pPr>
              <w:widowControl/>
              <w:jc w:val="center"/>
              <w:rPr>
                <w:rFonts w:ascii="宋体" w:eastAsia="宋体" w:hAnsi="宋体" w:cs="宋体"/>
                <w:color w:val="000000"/>
                <w:kern w:val="0"/>
                <w:szCs w:val="21"/>
              </w:rPr>
            </w:pPr>
          </w:p>
        </w:tc>
        <w:tc>
          <w:tcPr>
            <w:tcW w:w="683" w:type="pct"/>
            <w:shd w:val="clear" w:color="auto" w:fill="auto"/>
            <w:vAlign w:val="center"/>
          </w:tcPr>
          <w:p w14:paraId="1A60F154" w14:textId="77777777" w:rsidR="008F5B7A" w:rsidRDefault="008F5B7A" w:rsidP="00DB17DB">
            <w:pPr>
              <w:widowControl/>
              <w:jc w:val="center"/>
              <w:rPr>
                <w:rFonts w:ascii="宋体" w:eastAsia="宋体" w:hAnsi="宋体" w:cs="宋体"/>
                <w:color w:val="000000"/>
                <w:kern w:val="0"/>
                <w:szCs w:val="21"/>
              </w:rPr>
            </w:pPr>
          </w:p>
        </w:tc>
        <w:tc>
          <w:tcPr>
            <w:tcW w:w="940" w:type="pct"/>
            <w:shd w:val="clear" w:color="auto" w:fill="FFFFFF"/>
            <w:vAlign w:val="center"/>
          </w:tcPr>
          <w:p w14:paraId="1416F6B0" w14:textId="77777777" w:rsidR="008F5B7A" w:rsidRDefault="008F5B7A" w:rsidP="00DB17DB">
            <w:pPr>
              <w:widowControl/>
              <w:jc w:val="center"/>
              <w:rPr>
                <w:rFonts w:ascii="宋体" w:eastAsia="宋体" w:hAnsi="宋体" w:cs="宋体"/>
                <w:color w:val="000000"/>
                <w:kern w:val="0"/>
                <w:szCs w:val="21"/>
              </w:rPr>
            </w:pPr>
          </w:p>
        </w:tc>
        <w:tc>
          <w:tcPr>
            <w:tcW w:w="940" w:type="pct"/>
            <w:shd w:val="clear" w:color="auto" w:fill="FFFFFF"/>
            <w:vAlign w:val="center"/>
          </w:tcPr>
          <w:p w14:paraId="5002893D" w14:textId="77777777" w:rsidR="008F5B7A" w:rsidRDefault="008F5B7A" w:rsidP="00DB17DB">
            <w:pPr>
              <w:widowControl/>
              <w:jc w:val="center"/>
              <w:rPr>
                <w:rFonts w:ascii="宋体" w:eastAsia="宋体" w:hAnsi="宋体" w:cs="宋体"/>
                <w:color w:val="000000"/>
                <w:kern w:val="0"/>
                <w:szCs w:val="21"/>
              </w:rPr>
            </w:pPr>
          </w:p>
        </w:tc>
        <w:tc>
          <w:tcPr>
            <w:tcW w:w="1026" w:type="pct"/>
            <w:shd w:val="clear" w:color="auto" w:fill="FFFFFF"/>
            <w:vAlign w:val="center"/>
          </w:tcPr>
          <w:p w14:paraId="0C57D80F" w14:textId="77777777" w:rsidR="008F5B7A" w:rsidRDefault="008F5B7A" w:rsidP="00DB17DB">
            <w:pPr>
              <w:widowControl/>
              <w:jc w:val="center"/>
              <w:rPr>
                <w:rFonts w:ascii="宋体" w:eastAsia="宋体" w:hAnsi="宋体" w:cs="宋体"/>
                <w:color w:val="000000"/>
                <w:kern w:val="0"/>
                <w:szCs w:val="21"/>
              </w:rPr>
            </w:pPr>
          </w:p>
        </w:tc>
        <w:tc>
          <w:tcPr>
            <w:tcW w:w="389" w:type="pct"/>
            <w:shd w:val="clear" w:color="auto" w:fill="FFFFFF"/>
            <w:vAlign w:val="center"/>
          </w:tcPr>
          <w:p w14:paraId="21086455" w14:textId="77777777" w:rsidR="008F5B7A" w:rsidRDefault="008F5B7A" w:rsidP="00DB17DB">
            <w:pPr>
              <w:widowControl/>
              <w:jc w:val="center"/>
              <w:rPr>
                <w:rFonts w:ascii="宋体" w:eastAsia="宋体" w:hAnsi="宋体" w:cs="宋体"/>
                <w:color w:val="000000"/>
                <w:kern w:val="0"/>
                <w:szCs w:val="21"/>
              </w:rPr>
            </w:pPr>
          </w:p>
        </w:tc>
      </w:tr>
    </w:tbl>
    <w:p w14:paraId="7C001393" w14:textId="627054DF" w:rsidR="008F5B7A" w:rsidRDefault="008F5B7A" w:rsidP="008F5B7A">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r>
        <w:rPr>
          <w:rFonts w:ascii="宋体" w:eastAsia="宋体" w:hAnsi="宋体" w:hint="eastAsia"/>
        </w:rPr>
        <w:t>供应商</w:t>
      </w:r>
      <w:r w:rsidRPr="00B52D7D">
        <w:rPr>
          <w:rFonts w:ascii="宋体" w:eastAsia="宋体" w:hAnsi="宋体"/>
        </w:rPr>
        <w:t>近</w:t>
      </w:r>
      <w:r w:rsidRPr="00B52D7D">
        <w:rPr>
          <w:rFonts w:ascii="宋体" w:eastAsia="宋体" w:hAnsi="宋体" w:hint="eastAsia"/>
          <w:u w:val="single"/>
        </w:rPr>
        <w:t xml:space="preserve">  </w:t>
      </w:r>
      <w:r w:rsidRPr="00B52D7D">
        <w:rPr>
          <w:rFonts w:ascii="宋体" w:eastAsia="宋体" w:hAnsi="宋体"/>
          <w:u w:val="single"/>
        </w:rPr>
        <w:t>5</w:t>
      </w:r>
      <w:r w:rsidRPr="00B52D7D">
        <w:rPr>
          <w:rFonts w:ascii="宋体" w:eastAsia="宋体" w:hAnsi="宋体" w:hint="eastAsia"/>
          <w:u w:val="single"/>
        </w:rPr>
        <w:t xml:space="preserve">  </w:t>
      </w:r>
      <w:r w:rsidRPr="00B52D7D">
        <w:rPr>
          <w:rFonts w:ascii="宋体" w:eastAsia="宋体" w:hAnsi="宋体" w:hint="eastAsia"/>
        </w:rPr>
        <w:t>年</w:t>
      </w:r>
      <w:r>
        <w:rPr>
          <w:rFonts w:ascii="宋体" w:eastAsia="宋体" w:hAnsi="宋体" w:hint="eastAsia"/>
        </w:rPr>
        <w:t>（以</w:t>
      </w:r>
      <w:r w:rsidR="00CD797C">
        <w:rPr>
          <w:rFonts w:ascii="宋体" w:eastAsia="宋体" w:hAnsi="宋体" w:hint="eastAsia"/>
        </w:rPr>
        <w:t>课题批复时间或</w:t>
      </w:r>
      <w:r>
        <w:rPr>
          <w:rFonts w:ascii="宋体" w:eastAsia="宋体" w:hAnsi="宋体"/>
        </w:rPr>
        <w:t>合同签订时间为准</w:t>
      </w:r>
      <w:r>
        <w:rPr>
          <w:rFonts w:ascii="宋体" w:eastAsia="宋体" w:hAnsi="宋体" w:hint="eastAsia"/>
        </w:rPr>
        <w:t>）自认为</w:t>
      </w:r>
      <w:r>
        <w:rPr>
          <w:rFonts w:ascii="宋体" w:eastAsia="宋体" w:hAnsi="宋体"/>
        </w:rPr>
        <w:t>最具代表性的类似项目业绩，不超过</w:t>
      </w:r>
      <w:r>
        <w:rPr>
          <w:rFonts w:ascii="宋体" w:eastAsia="宋体" w:hAnsi="宋体" w:hint="eastAsia"/>
        </w:rPr>
        <w:t>5个</w:t>
      </w:r>
      <w:r>
        <w:rPr>
          <w:rFonts w:ascii="宋体" w:eastAsia="宋体" w:hAnsi="宋体"/>
        </w:rPr>
        <w:t>。</w:t>
      </w:r>
    </w:p>
    <w:p w14:paraId="29FBE863" w14:textId="77777777" w:rsidR="008F5B7A" w:rsidRDefault="008F5B7A" w:rsidP="008F5B7A">
      <w:pPr>
        <w:widowControl/>
        <w:jc w:val="left"/>
        <w:rPr>
          <w:rFonts w:ascii="宋体" w:eastAsia="宋体" w:hAnsi="宋体"/>
        </w:rPr>
      </w:pPr>
      <w:r>
        <w:rPr>
          <w:rFonts w:ascii="宋体" w:eastAsia="宋体" w:hAnsi="宋体"/>
        </w:rPr>
        <w:br w:type="page"/>
      </w:r>
    </w:p>
    <w:p w14:paraId="742AAC6E" w14:textId="3F64DFB4" w:rsidR="00431112" w:rsidRDefault="00310197" w:rsidP="00431112">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合同纠纷</w:t>
      </w:r>
    </w:p>
    <w:p w14:paraId="5A4361F3" w14:textId="4727FCF1" w:rsidR="00310197" w:rsidRDefault="00310197" w:rsidP="00431112">
      <w:pPr>
        <w:widowControl/>
        <w:jc w:val="left"/>
        <w:rPr>
          <w:rFonts w:ascii="宋体" w:eastAsia="宋体" w:hAnsi="宋体"/>
        </w:rPr>
      </w:pPr>
      <w:r>
        <w:rPr>
          <w:rFonts w:ascii="宋体" w:eastAsia="宋体" w:hAnsi="宋体" w:hint="eastAsia"/>
        </w:rPr>
        <w:t>按资信标要求一览表提供。</w:t>
      </w:r>
    </w:p>
    <w:p w14:paraId="2425EAAE" w14:textId="106A54C9" w:rsidR="00431112" w:rsidRPr="00965213" w:rsidRDefault="00431112" w:rsidP="00431112">
      <w:pPr>
        <w:widowControl/>
        <w:jc w:val="left"/>
        <w:rPr>
          <w:rFonts w:ascii="宋体" w:eastAsia="宋体" w:hAnsi="宋体"/>
        </w:rPr>
      </w:pPr>
      <w:r w:rsidRPr="00965213">
        <w:rPr>
          <w:rFonts w:ascii="宋体" w:eastAsia="宋体" w:hAnsi="宋体"/>
        </w:rPr>
        <w:br w:type="page"/>
      </w:r>
    </w:p>
    <w:p w14:paraId="048F56ED" w14:textId="1D47EF9D" w:rsidR="0065304B" w:rsidRDefault="0065304B" w:rsidP="0065304B">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其他</w:t>
      </w:r>
    </w:p>
    <w:p w14:paraId="0A0671AE" w14:textId="77777777" w:rsidR="0065304B" w:rsidRPr="00965213" w:rsidRDefault="0065304B" w:rsidP="0065304B">
      <w:pPr>
        <w:widowControl/>
        <w:jc w:val="left"/>
        <w:rPr>
          <w:rFonts w:ascii="宋体" w:eastAsia="宋体" w:hAnsi="宋体"/>
        </w:rPr>
      </w:pPr>
      <w:r w:rsidRPr="00965213">
        <w:rPr>
          <w:rFonts w:ascii="宋体" w:eastAsia="宋体" w:hAnsi="宋体"/>
        </w:rPr>
        <w:br w:type="page"/>
      </w:r>
    </w:p>
    <w:p w14:paraId="079D0DA5" w14:textId="77777777" w:rsidR="00BF5B68" w:rsidRDefault="00DD6618">
      <w:pPr>
        <w:jc w:val="center"/>
        <w:outlineLvl w:val="0"/>
        <w:rPr>
          <w:rFonts w:ascii="黑体" w:eastAsia="黑体" w:hAnsi="黑体"/>
          <w:b/>
          <w:bCs/>
          <w:sz w:val="44"/>
          <w:szCs w:val="44"/>
        </w:rPr>
      </w:pPr>
      <w:bookmarkStart w:id="122" w:name="_Toc238740059"/>
      <w:r>
        <w:rPr>
          <w:rFonts w:ascii="黑体" w:eastAsia="黑体" w:hAnsi="黑体" w:hint="eastAsia"/>
          <w:b/>
          <w:bCs/>
          <w:sz w:val="44"/>
          <w:szCs w:val="44"/>
        </w:rPr>
        <w:lastRenderedPageBreak/>
        <w:t>第三章 合同</w:t>
      </w:r>
      <w:r>
        <w:rPr>
          <w:rFonts w:ascii="黑体" w:eastAsia="黑体" w:hAnsi="黑体"/>
          <w:b/>
          <w:bCs/>
          <w:sz w:val="44"/>
          <w:szCs w:val="44"/>
        </w:rPr>
        <w:t>条款及格式</w:t>
      </w:r>
      <w:bookmarkEnd w:id="122"/>
    </w:p>
    <w:p w14:paraId="6C0214BB" w14:textId="77777777" w:rsidR="00232867" w:rsidRDefault="00232867">
      <w:pPr>
        <w:widowControl/>
        <w:jc w:val="left"/>
        <w:rPr>
          <w:rFonts w:ascii="宋体" w:eastAsia="宋体" w:hAnsi="宋体"/>
        </w:rPr>
      </w:pPr>
      <w:r>
        <w:rPr>
          <w:rFonts w:ascii="宋体" w:eastAsia="宋体" w:hAnsi="宋体"/>
        </w:rPr>
        <w:br w:type="page"/>
      </w:r>
    </w:p>
    <w:p w14:paraId="4D7A5627"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lastRenderedPageBreak/>
        <w:t>合同编号：</w:t>
      </w:r>
    </w:p>
    <w:p w14:paraId="6947FF4A" w14:textId="77777777" w:rsidR="00232867" w:rsidRDefault="00232867" w:rsidP="00232867">
      <w:pPr>
        <w:pStyle w:val="af7"/>
        <w:shd w:val="clear" w:color="auto" w:fill="FFFFFF"/>
        <w:spacing w:before="0" w:beforeAutospacing="0" w:after="0" w:afterAutospacing="0" w:line="360" w:lineRule="auto"/>
        <w:ind w:firstLineChars="200" w:firstLine="1044"/>
        <w:jc w:val="center"/>
        <w:rPr>
          <w:rFonts w:ascii="ˎ̥" w:hAnsi="ˎ̥"/>
          <w:b/>
          <w:color w:val="2A2A2A"/>
          <w:sz w:val="52"/>
          <w:szCs w:val="52"/>
        </w:rPr>
      </w:pPr>
    </w:p>
    <w:p w14:paraId="0A19B405" w14:textId="77777777" w:rsidR="00232867" w:rsidRDefault="00232867" w:rsidP="00232867">
      <w:pPr>
        <w:pStyle w:val="af7"/>
        <w:shd w:val="clear" w:color="auto" w:fill="FFFFFF"/>
        <w:spacing w:before="0" w:beforeAutospacing="0" w:after="0" w:afterAutospacing="0" w:line="360" w:lineRule="auto"/>
        <w:ind w:firstLineChars="200" w:firstLine="1044"/>
        <w:jc w:val="center"/>
        <w:rPr>
          <w:rFonts w:ascii="ˎ̥" w:hAnsi="ˎ̥"/>
          <w:b/>
          <w:color w:val="2A2A2A"/>
          <w:sz w:val="52"/>
          <w:szCs w:val="52"/>
        </w:rPr>
      </w:pPr>
    </w:p>
    <w:p w14:paraId="171BDA24" w14:textId="77777777" w:rsidR="00232867" w:rsidRDefault="00232867" w:rsidP="00232867">
      <w:pPr>
        <w:pStyle w:val="af7"/>
        <w:shd w:val="clear" w:color="auto" w:fill="FFFFFF"/>
        <w:spacing w:before="0" w:beforeAutospacing="0" w:after="0" w:afterAutospacing="0" w:line="360" w:lineRule="auto"/>
        <w:ind w:firstLineChars="200" w:firstLine="1044"/>
        <w:jc w:val="center"/>
        <w:rPr>
          <w:rFonts w:ascii="ˎ̥" w:hAnsi="ˎ̥"/>
          <w:b/>
          <w:color w:val="2A2A2A"/>
          <w:sz w:val="52"/>
          <w:szCs w:val="52"/>
        </w:rPr>
      </w:pPr>
    </w:p>
    <w:p w14:paraId="228C6501" w14:textId="77777777" w:rsidR="00232867" w:rsidRDefault="00232867" w:rsidP="00232867">
      <w:pPr>
        <w:pStyle w:val="af7"/>
        <w:shd w:val="clear" w:color="auto" w:fill="FFFFFF"/>
        <w:spacing w:before="0" w:beforeAutospacing="0" w:after="0" w:afterAutospacing="0" w:line="360" w:lineRule="auto"/>
        <w:ind w:firstLineChars="200" w:firstLine="1044"/>
        <w:jc w:val="center"/>
        <w:rPr>
          <w:rFonts w:ascii="ˎ̥" w:hAnsi="ˎ̥"/>
          <w:b/>
          <w:color w:val="2A2A2A"/>
          <w:sz w:val="52"/>
          <w:szCs w:val="52"/>
        </w:rPr>
      </w:pPr>
    </w:p>
    <w:p w14:paraId="7F0BAD9A" w14:textId="77777777" w:rsidR="00232867" w:rsidRDefault="00232867" w:rsidP="00232867">
      <w:pPr>
        <w:pStyle w:val="af7"/>
        <w:shd w:val="clear" w:color="auto" w:fill="FFFFFF"/>
        <w:spacing w:before="0" w:beforeAutospacing="0" w:after="0" w:afterAutospacing="0" w:line="360" w:lineRule="auto"/>
        <w:ind w:firstLineChars="200" w:firstLine="1044"/>
        <w:jc w:val="center"/>
        <w:rPr>
          <w:rFonts w:ascii="ˎ̥" w:hAnsi="ˎ̥"/>
          <w:b/>
          <w:color w:val="2A2A2A"/>
          <w:sz w:val="52"/>
          <w:szCs w:val="52"/>
        </w:rPr>
      </w:pPr>
      <w:r>
        <w:rPr>
          <w:rFonts w:ascii="ˎ̥" w:hAnsi="ˎ̥" w:hint="eastAsia"/>
          <w:b/>
          <w:color w:val="2A2A2A"/>
          <w:sz w:val="52"/>
          <w:szCs w:val="52"/>
        </w:rPr>
        <w:t>****</w:t>
      </w:r>
      <w:r>
        <w:rPr>
          <w:rFonts w:ascii="ˎ̥" w:hAnsi="ˎ̥" w:hint="eastAsia"/>
          <w:b/>
          <w:color w:val="2A2A2A"/>
          <w:sz w:val="52"/>
          <w:szCs w:val="52"/>
        </w:rPr>
        <w:t>委托研发项目合同</w:t>
      </w:r>
    </w:p>
    <w:p w14:paraId="7E0FEFC4"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446E381A"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536B07B3"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4C133817"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185BB0EF"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109F8DDB"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5411B38B"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4621C30C" w14:textId="77777777" w:rsidR="00232867" w:rsidRDefault="00232867" w:rsidP="00232867">
      <w:pPr>
        <w:pStyle w:val="af7"/>
        <w:shd w:val="clear" w:color="auto" w:fill="FFFFFF"/>
        <w:spacing w:before="0" w:beforeAutospacing="0" w:after="0" w:afterAutospacing="0" w:line="360" w:lineRule="auto"/>
        <w:ind w:firstLineChars="400" w:firstLine="960"/>
        <w:rPr>
          <w:rFonts w:ascii="ˎ̥" w:hAnsi="ˎ̥"/>
          <w:color w:val="2A2A2A"/>
        </w:rPr>
      </w:pPr>
      <w:r>
        <w:rPr>
          <w:rFonts w:ascii="ˎ̥" w:hAnsi="ˎ̥"/>
          <w:color w:val="2A2A2A"/>
        </w:rPr>
        <w:t>项目名称：</w:t>
      </w:r>
    </w:p>
    <w:p w14:paraId="18447E40" w14:textId="77777777" w:rsidR="00232867" w:rsidRDefault="00232867" w:rsidP="00232867">
      <w:pPr>
        <w:pStyle w:val="af7"/>
        <w:shd w:val="clear" w:color="auto" w:fill="FFFFFF"/>
        <w:spacing w:before="0" w:beforeAutospacing="0" w:after="0" w:afterAutospacing="0" w:line="360" w:lineRule="auto"/>
        <w:ind w:firstLineChars="400" w:firstLine="960"/>
        <w:rPr>
          <w:rFonts w:ascii="ˎ̥" w:hAnsi="ˎ̥"/>
          <w:color w:val="2A2A2A"/>
        </w:rPr>
      </w:pPr>
      <w:r>
        <w:rPr>
          <w:rFonts w:ascii="ˎ̥" w:hAnsi="ˎ̥"/>
          <w:color w:val="2A2A2A"/>
        </w:rPr>
        <w:t>受让方（甲方）：</w:t>
      </w:r>
    </w:p>
    <w:p w14:paraId="16AC1D64" w14:textId="77777777" w:rsidR="00232867" w:rsidRDefault="00232867" w:rsidP="00232867">
      <w:pPr>
        <w:pStyle w:val="af7"/>
        <w:shd w:val="clear" w:color="auto" w:fill="FFFFFF"/>
        <w:spacing w:before="0" w:beforeAutospacing="0" w:after="0" w:afterAutospacing="0" w:line="360" w:lineRule="auto"/>
        <w:ind w:firstLineChars="400" w:firstLine="960"/>
        <w:rPr>
          <w:rFonts w:ascii="ˎ̥" w:hAnsi="ˎ̥"/>
          <w:color w:val="2A2A2A"/>
        </w:rPr>
      </w:pPr>
      <w:r>
        <w:rPr>
          <w:rFonts w:ascii="ˎ̥" w:hAnsi="ˎ̥"/>
          <w:color w:val="2A2A2A"/>
        </w:rPr>
        <w:t>受与方（乙方）：</w:t>
      </w:r>
    </w:p>
    <w:p w14:paraId="63F04B62" w14:textId="77777777" w:rsidR="00232867" w:rsidRDefault="00232867" w:rsidP="00232867">
      <w:pPr>
        <w:pStyle w:val="af7"/>
        <w:shd w:val="clear" w:color="auto" w:fill="FFFFFF"/>
        <w:spacing w:before="0" w:beforeAutospacing="0" w:after="0" w:afterAutospacing="0" w:line="360" w:lineRule="auto"/>
        <w:ind w:firstLineChars="400" w:firstLine="960"/>
        <w:rPr>
          <w:rFonts w:ascii="ˎ̥" w:hAnsi="ˎ̥"/>
          <w:color w:val="2A2A2A"/>
        </w:rPr>
      </w:pPr>
      <w:r>
        <w:rPr>
          <w:rFonts w:ascii="ˎ̥" w:hAnsi="ˎ̥"/>
          <w:color w:val="2A2A2A"/>
        </w:rPr>
        <w:t>签订时间：</w:t>
      </w:r>
    </w:p>
    <w:p w14:paraId="1488E870" w14:textId="77777777" w:rsidR="00232867" w:rsidRDefault="00232867" w:rsidP="00232867">
      <w:pPr>
        <w:pStyle w:val="af7"/>
        <w:shd w:val="clear" w:color="auto" w:fill="FFFFFF"/>
        <w:spacing w:before="0" w:beforeAutospacing="0" w:after="0" w:afterAutospacing="0" w:line="360" w:lineRule="auto"/>
        <w:ind w:firstLineChars="400" w:firstLine="960"/>
        <w:rPr>
          <w:rFonts w:ascii="ˎ̥" w:hAnsi="ˎ̥"/>
          <w:color w:val="2A2A2A"/>
        </w:rPr>
      </w:pPr>
      <w:r>
        <w:rPr>
          <w:rFonts w:ascii="ˎ̥" w:hAnsi="ˎ̥"/>
          <w:color w:val="2A2A2A"/>
        </w:rPr>
        <w:t>签订地点：</w:t>
      </w:r>
    </w:p>
    <w:p w14:paraId="6349D180" w14:textId="77777777" w:rsidR="00232867" w:rsidRDefault="00232867" w:rsidP="00232867">
      <w:pPr>
        <w:pStyle w:val="af7"/>
        <w:shd w:val="clear" w:color="auto" w:fill="FFFFFF"/>
        <w:spacing w:before="0" w:beforeAutospacing="0" w:after="0" w:afterAutospacing="0" w:line="360" w:lineRule="auto"/>
        <w:ind w:firstLineChars="400" w:firstLine="960"/>
        <w:rPr>
          <w:rFonts w:ascii="ˎ̥" w:hAnsi="ˎ̥"/>
          <w:color w:val="2A2A2A"/>
        </w:rPr>
      </w:pPr>
      <w:r>
        <w:rPr>
          <w:rFonts w:ascii="ˎ̥" w:hAnsi="ˎ̥"/>
          <w:color w:val="2A2A2A"/>
        </w:rPr>
        <w:t>有效期限：</w:t>
      </w:r>
    </w:p>
    <w:p w14:paraId="21F6F9E9"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1ADE3464"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598CA483"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03901AAC"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4A5BED3C"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43A8EBD7" w14:textId="77777777" w:rsidR="00232867" w:rsidRDefault="00232867" w:rsidP="00232867">
      <w:pPr>
        <w:pStyle w:val="af7"/>
        <w:shd w:val="clear" w:color="auto" w:fill="FFFFFF"/>
        <w:spacing w:before="0" w:beforeAutospacing="0" w:after="0" w:afterAutospacing="0" w:line="360" w:lineRule="auto"/>
        <w:ind w:firstLineChars="200" w:firstLine="643"/>
        <w:jc w:val="center"/>
        <w:rPr>
          <w:rFonts w:ascii="ˎ̥" w:hAnsi="ˎ̥"/>
          <w:b/>
          <w:color w:val="2A2A2A"/>
          <w:sz w:val="32"/>
          <w:szCs w:val="32"/>
        </w:rPr>
        <w:sectPr w:rsidR="00232867">
          <w:pgSz w:w="11906" w:h="16838"/>
          <w:pgMar w:top="1440" w:right="1800" w:bottom="1440" w:left="1800" w:header="851" w:footer="992" w:gutter="0"/>
          <w:cols w:space="425"/>
          <w:docGrid w:type="lines" w:linePitch="312"/>
        </w:sectPr>
      </w:pPr>
      <w:r>
        <w:rPr>
          <w:rFonts w:ascii="ˎ̥" w:hAnsi="ˎ̥" w:hint="eastAsia"/>
          <w:b/>
          <w:color w:val="2A2A2A"/>
          <w:sz w:val="32"/>
          <w:szCs w:val="32"/>
        </w:rPr>
        <w:t>深圳前海蛇口自贸区供电有限公司</w:t>
      </w:r>
    </w:p>
    <w:p w14:paraId="426C772A" w14:textId="77777777" w:rsidR="00232867" w:rsidRDefault="00232867" w:rsidP="00232867">
      <w:pPr>
        <w:pStyle w:val="af7"/>
        <w:shd w:val="clear" w:color="auto" w:fill="FFFFFF"/>
        <w:spacing w:before="0" w:beforeAutospacing="0" w:after="0" w:afterAutospacing="0" w:line="360" w:lineRule="auto"/>
        <w:ind w:firstLineChars="200" w:firstLine="643"/>
        <w:jc w:val="center"/>
        <w:rPr>
          <w:rFonts w:ascii="ˎ̥" w:hAnsi="ˎ̥"/>
          <w:b/>
          <w:color w:val="2A2A2A"/>
          <w:sz w:val="32"/>
          <w:szCs w:val="32"/>
        </w:rPr>
      </w:pPr>
      <w:r>
        <w:rPr>
          <w:rFonts w:ascii="ˎ̥" w:hAnsi="ˎ̥"/>
          <w:b/>
          <w:color w:val="2A2A2A"/>
          <w:sz w:val="32"/>
          <w:szCs w:val="32"/>
        </w:rPr>
        <w:lastRenderedPageBreak/>
        <w:t>填</w:t>
      </w:r>
      <w:r>
        <w:rPr>
          <w:rFonts w:ascii="ˎ̥" w:hAnsi="ˎ̥"/>
          <w:b/>
          <w:color w:val="2A2A2A"/>
          <w:sz w:val="32"/>
          <w:szCs w:val="32"/>
        </w:rPr>
        <w:t xml:space="preserve"> </w:t>
      </w:r>
      <w:r>
        <w:rPr>
          <w:rFonts w:ascii="ˎ̥" w:hAnsi="ˎ̥"/>
          <w:b/>
          <w:color w:val="2A2A2A"/>
          <w:sz w:val="32"/>
          <w:szCs w:val="32"/>
        </w:rPr>
        <w:t>写</w:t>
      </w:r>
      <w:r>
        <w:rPr>
          <w:rFonts w:ascii="ˎ̥" w:hAnsi="ˎ̥"/>
          <w:b/>
          <w:color w:val="2A2A2A"/>
          <w:sz w:val="32"/>
          <w:szCs w:val="32"/>
        </w:rPr>
        <w:t xml:space="preserve"> </w:t>
      </w:r>
      <w:r>
        <w:rPr>
          <w:rFonts w:ascii="ˎ̥" w:hAnsi="ˎ̥"/>
          <w:b/>
          <w:color w:val="2A2A2A"/>
          <w:sz w:val="32"/>
          <w:szCs w:val="32"/>
        </w:rPr>
        <w:t>说</w:t>
      </w:r>
      <w:r>
        <w:rPr>
          <w:rFonts w:ascii="ˎ̥" w:hAnsi="ˎ̥"/>
          <w:b/>
          <w:color w:val="2A2A2A"/>
          <w:sz w:val="32"/>
          <w:szCs w:val="32"/>
        </w:rPr>
        <w:t xml:space="preserve"> </w:t>
      </w:r>
      <w:r>
        <w:rPr>
          <w:rFonts w:ascii="ˎ̥" w:hAnsi="ˎ̥"/>
          <w:b/>
          <w:color w:val="2A2A2A"/>
          <w:sz w:val="32"/>
          <w:szCs w:val="32"/>
        </w:rPr>
        <w:t>明</w:t>
      </w:r>
    </w:p>
    <w:p w14:paraId="56245ADA"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4BBE39CE"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一、本合同为中华人民共和国科学技术部印制的技术开发（委托）合同示范文本，各技术合同登记机构可推介技术合同当事人参照使用。</w:t>
      </w:r>
    </w:p>
    <w:p w14:paraId="5BBC8128"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二、本合同书适用于一方当事人委托另一方当事人进行新技术、新产品、新工艺、新材料或者新品种及其系统的研发所订立的技术开发合同。</w:t>
      </w:r>
    </w:p>
    <w:p w14:paraId="69B3B5E4"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三、签约一方为多个当事人的，可按各自在合同关系中的作用等，在</w:t>
      </w:r>
      <w:r>
        <w:rPr>
          <w:rFonts w:ascii="ˎ̥" w:hAnsi="ˎ̥"/>
          <w:color w:val="2A2A2A"/>
        </w:rPr>
        <w:t>"</w:t>
      </w:r>
      <w:r>
        <w:rPr>
          <w:rFonts w:ascii="ˎ̥" w:hAnsi="ˎ̥"/>
          <w:color w:val="2A2A2A"/>
        </w:rPr>
        <w:t>委托方</w:t>
      </w:r>
      <w:r>
        <w:rPr>
          <w:rFonts w:ascii="ˎ̥" w:hAnsi="ˎ̥"/>
          <w:color w:val="2A2A2A"/>
        </w:rPr>
        <w:t>"</w:t>
      </w:r>
      <w:r>
        <w:rPr>
          <w:rFonts w:ascii="ˎ̥" w:hAnsi="ˎ̥"/>
          <w:color w:val="2A2A2A"/>
        </w:rPr>
        <w:t>、</w:t>
      </w:r>
      <w:r>
        <w:rPr>
          <w:rFonts w:ascii="ˎ̥" w:hAnsi="ˎ̥"/>
          <w:color w:val="2A2A2A"/>
        </w:rPr>
        <w:t>"</w:t>
      </w:r>
      <w:r>
        <w:rPr>
          <w:rFonts w:ascii="ˎ̥" w:hAnsi="ˎ̥"/>
          <w:color w:val="2A2A2A"/>
        </w:rPr>
        <w:t>受托方</w:t>
      </w:r>
      <w:r>
        <w:rPr>
          <w:rFonts w:ascii="ˎ̥" w:hAnsi="ˎ̥"/>
          <w:color w:val="2A2A2A"/>
        </w:rPr>
        <w:t>"</w:t>
      </w:r>
      <w:r>
        <w:rPr>
          <w:rFonts w:ascii="ˎ̥" w:hAnsi="ˎ̥"/>
          <w:color w:val="2A2A2A"/>
        </w:rPr>
        <w:t>项下（增页）分别排列为共同委托人或共同受托人。</w:t>
      </w:r>
    </w:p>
    <w:p w14:paraId="2E55EE48"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四、本合同书未尽事项，可由当事人附页另行约定，并作为本合同的组成部分。</w:t>
      </w:r>
    </w:p>
    <w:p w14:paraId="31A2FCB3"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sectPr w:rsidR="00232867">
          <w:pgSz w:w="11906" w:h="16838"/>
          <w:pgMar w:top="1440" w:right="1800" w:bottom="1440" w:left="1800" w:header="851" w:footer="992" w:gutter="0"/>
          <w:cols w:space="425"/>
          <w:docGrid w:type="lines" w:linePitch="312"/>
        </w:sectPr>
      </w:pPr>
      <w:r>
        <w:rPr>
          <w:rFonts w:ascii="ˎ̥" w:hAnsi="ˎ̥"/>
          <w:color w:val="2A2A2A"/>
        </w:rPr>
        <w:t>五、当事人使用本合同书时约定无需填写的条款，应在该条款处注明</w:t>
      </w:r>
      <w:r>
        <w:rPr>
          <w:rFonts w:ascii="ˎ̥" w:hAnsi="ˎ̥"/>
          <w:color w:val="2A2A2A"/>
        </w:rPr>
        <w:t>"</w:t>
      </w:r>
      <w:r>
        <w:rPr>
          <w:rFonts w:ascii="ˎ̥" w:hAnsi="ˎ̥"/>
          <w:color w:val="2A2A2A"/>
        </w:rPr>
        <w:t>无</w:t>
      </w:r>
      <w:r>
        <w:rPr>
          <w:rFonts w:ascii="ˎ̥" w:hAnsi="ˎ̥"/>
          <w:color w:val="2A2A2A"/>
        </w:rPr>
        <w:t>"</w:t>
      </w:r>
      <w:r>
        <w:rPr>
          <w:rFonts w:ascii="ˎ̥" w:hAnsi="ˎ̥" w:hint="eastAsia"/>
          <w:color w:val="2A2A2A"/>
        </w:rPr>
        <w:t>或“</w:t>
      </w:r>
      <w:r>
        <w:rPr>
          <w:rFonts w:ascii="ˎ̥" w:hAnsi="ˎ̥" w:hint="eastAsia"/>
          <w:color w:val="2A2A2A"/>
        </w:rPr>
        <w:t>/</w:t>
      </w:r>
      <w:r>
        <w:rPr>
          <w:rFonts w:ascii="ˎ̥" w:hAnsi="ˎ̥" w:hint="eastAsia"/>
          <w:color w:val="2A2A2A"/>
        </w:rPr>
        <w:t>”</w:t>
      </w:r>
      <w:r>
        <w:rPr>
          <w:rFonts w:ascii="ˎ̥" w:hAnsi="ˎ̥"/>
          <w:color w:val="2A2A2A"/>
        </w:rPr>
        <w:t>等字样。</w:t>
      </w:r>
    </w:p>
    <w:p w14:paraId="54C52FE0" w14:textId="77777777" w:rsidR="00232867" w:rsidRDefault="00232867" w:rsidP="00232867">
      <w:pPr>
        <w:pStyle w:val="af7"/>
        <w:shd w:val="clear" w:color="auto" w:fill="FFFFFF"/>
        <w:spacing w:before="0" w:beforeAutospacing="0" w:after="0" w:afterAutospacing="0" w:line="360" w:lineRule="auto"/>
        <w:ind w:firstLineChars="200" w:firstLine="643"/>
        <w:jc w:val="center"/>
        <w:rPr>
          <w:rFonts w:ascii="ˎ̥" w:hAnsi="ˎ̥"/>
          <w:b/>
          <w:color w:val="2A2A2A"/>
          <w:sz w:val="32"/>
          <w:szCs w:val="32"/>
        </w:rPr>
      </w:pPr>
      <w:r>
        <w:rPr>
          <w:rFonts w:ascii="ˎ̥" w:hAnsi="ˎ̥" w:hint="eastAsia"/>
          <w:b/>
          <w:color w:val="2A2A2A"/>
          <w:sz w:val="32"/>
          <w:szCs w:val="32"/>
        </w:rPr>
        <w:lastRenderedPageBreak/>
        <w:t>****</w:t>
      </w:r>
      <w:r>
        <w:rPr>
          <w:rFonts w:ascii="ˎ̥" w:hAnsi="ˎ̥" w:hint="eastAsia"/>
          <w:b/>
          <w:color w:val="2A2A2A"/>
          <w:sz w:val="32"/>
          <w:szCs w:val="32"/>
        </w:rPr>
        <w:t>委托研发项目</w:t>
      </w:r>
      <w:r>
        <w:rPr>
          <w:rFonts w:ascii="ˎ̥" w:hAnsi="ˎ̥"/>
          <w:b/>
          <w:color w:val="2A2A2A"/>
          <w:sz w:val="32"/>
          <w:szCs w:val="32"/>
        </w:rPr>
        <w:t>合同</w:t>
      </w:r>
    </w:p>
    <w:p w14:paraId="2BCA7DD7"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委托方（甲方）：</w:t>
      </w:r>
    </w:p>
    <w:p w14:paraId="124A764D"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住</w:t>
      </w:r>
      <w:r>
        <w:rPr>
          <w:rFonts w:ascii="ˎ̥" w:hAnsi="ˎ̥"/>
          <w:color w:val="2A2A2A"/>
        </w:rPr>
        <w:t xml:space="preserve">  </w:t>
      </w:r>
      <w:r>
        <w:rPr>
          <w:rFonts w:ascii="ˎ̥" w:hAnsi="ˎ̥"/>
          <w:color w:val="2A2A2A"/>
        </w:rPr>
        <w:t>所</w:t>
      </w:r>
      <w:r>
        <w:rPr>
          <w:rFonts w:ascii="ˎ̥" w:hAnsi="ˎ̥"/>
          <w:color w:val="2A2A2A"/>
        </w:rPr>
        <w:t xml:space="preserve">  </w:t>
      </w:r>
      <w:r>
        <w:rPr>
          <w:rFonts w:ascii="ˎ̥" w:hAnsi="ˎ̥"/>
          <w:color w:val="2A2A2A"/>
        </w:rPr>
        <w:t>地：</w:t>
      </w:r>
    </w:p>
    <w:p w14:paraId="4DA92F9B"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法定代表人：</w:t>
      </w:r>
      <w:r>
        <w:rPr>
          <w:rFonts w:ascii="ˎ̥" w:hAnsi="ˎ̥"/>
          <w:color w:val="2A2A2A"/>
        </w:rPr>
        <w:t xml:space="preserve"> </w:t>
      </w:r>
    </w:p>
    <w:p w14:paraId="6E9419A8"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项目联系人：</w:t>
      </w:r>
    </w:p>
    <w:p w14:paraId="42A945C1"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联系方式</w:t>
      </w:r>
    </w:p>
    <w:p w14:paraId="72E5E38A"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通讯地址：</w:t>
      </w:r>
    </w:p>
    <w:p w14:paraId="78570A95"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电</w:t>
      </w:r>
      <w:r>
        <w:rPr>
          <w:rFonts w:ascii="ˎ̥" w:hAnsi="ˎ̥"/>
          <w:color w:val="2A2A2A"/>
        </w:rPr>
        <w:t xml:space="preserve">    </w:t>
      </w:r>
      <w:r>
        <w:rPr>
          <w:rFonts w:ascii="ˎ̥" w:hAnsi="ˎ̥"/>
          <w:color w:val="2A2A2A"/>
        </w:rPr>
        <w:t>话：</w:t>
      </w:r>
      <w:r>
        <w:rPr>
          <w:rFonts w:ascii="ˎ̥" w:hAnsi="ˎ̥"/>
          <w:color w:val="2A2A2A"/>
        </w:rPr>
        <w:t xml:space="preserve">              </w:t>
      </w:r>
      <w:r>
        <w:rPr>
          <w:rFonts w:ascii="ˎ̥" w:hAnsi="ˎ̥"/>
          <w:color w:val="2A2A2A"/>
        </w:rPr>
        <w:t>传真：</w:t>
      </w:r>
    </w:p>
    <w:p w14:paraId="3E3DF43C"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电子信箱：</w:t>
      </w:r>
    </w:p>
    <w:p w14:paraId="69CF703F"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5612018B"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受托方（乙方）：</w:t>
      </w:r>
    </w:p>
    <w:p w14:paraId="0BD2177A"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住</w:t>
      </w:r>
      <w:r>
        <w:rPr>
          <w:rFonts w:ascii="ˎ̥" w:hAnsi="ˎ̥"/>
          <w:color w:val="2A2A2A"/>
        </w:rPr>
        <w:t xml:space="preserve">  </w:t>
      </w:r>
      <w:r>
        <w:rPr>
          <w:rFonts w:ascii="ˎ̥" w:hAnsi="ˎ̥"/>
          <w:color w:val="2A2A2A"/>
        </w:rPr>
        <w:t>所</w:t>
      </w:r>
      <w:r>
        <w:rPr>
          <w:rFonts w:ascii="ˎ̥" w:hAnsi="ˎ̥"/>
          <w:color w:val="2A2A2A"/>
        </w:rPr>
        <w:t xml:space="preserve">  </w:t>
      </w:r>
      <w:r>
        <w:rPr>
          <w:rFonts w:ascii="ˎ̥" w:hAnsi="ˎ̥"/>
          <w:color w:val="2A2A2A"/>
        </w:rPr>
        <w:t>地：</w:t>
      </w:r>
    </w:p>
    <w:p w14:paraId="15DB5EF7"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法定代表人：</w:t>
      </w:r>
    </w:p>
    <w:p w14:paraId="1BD6F3B0"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项目联系人：</w:t>
      </w:r>
    </w:p>
    <w:p w14:paraId="204F6521"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联系方式</w:t>
      </w:r>
    </w:p>
    <w:p w14:paraId="20E773B0"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通讯地址：</w:t>
      </w:r>
    </w:p>
    <w:p w14:paraId="6A4DF277"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电</w:t>
      </w:r>
      <w:r>
        <w:rPr>
          <w:rFonts w:ascii="ˎ̥" w:hAnsi="ˎ̥"/>
          <w:color w:val="2A2A2A"/>
        </w:rPr>
        <w:t xml:space="preserve">    </w:t>
      </w:r>
      <w:r>
        <w:rPr>
          <w:rFonts w:ascii="ˎ̥" w:hAnsi="ˎ̥"/>
          <w:color w:val="2A2A2A"/>
        </w:rPr>
        <w:t>话：</w:t>
      </w:r>
      <w:r>
        <w:rPr>
          <w:rFonts w:ascii="ˎ̥" w:hAnsi="ˎ̥"/>
          <w:color w:val="2A2A2A"/>
        </w:rPr>
        <w:t xml:space="preserve">               </w:t>
      </w:r>
      <w:r>
        <w:rPr>
          <w:rFonts w:ascii="ˎ̥" w:hAnsi="ˎ̥"/>
          <w:color w:val="2A2A2A"/>
        </w:rPr>
        <w:t>传真：</w:t>
      </w:r>
    </w:p>
    <w:p w14:paraId="4B5B9CAA"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电子信箱：</w:t>
      </w:r>
    </w:p>
    <w:p w14:paraId="14961302"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5C63E0C2" w14:textId="6BE8DF9F"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本合同甲方委托乙方研究开发</w:t>
      </w:r>
      <w:r w:rsidR="0044371D">
        <w:rPr>
          <w:rFonts w:ascii="仿宋" w:eastAsia="仿宋" w:hAnsi="仿宋" w:cs="Times New Roman"/>
          <w:szCs w:val="21"/>
          <w:u w:val="single"/>
        </w:rPr>
        <w:fldChar w:fldCharType="begin">
          <w:ffData>
            <w:name w:val=""/>
            <w:enabled/>
            <w:calcOnExit w:val="0"/>
            <w:textInput>
              <w:default w:val="“中压冷缩电缆附件界面压力无损检测平台及分析算法研究”技术服务采购"/>
            </w:textInput>
          </w:ffData>
        </w:fldChar>
      </w:r>
      <w:r w:rsidR="0044371D">
        <w:rPr>
          <w:rFonts w:ascii="仿宋" w:eastAsia="仿宋" w:hAnsi="仿宋" w:cs="Times New Roman"/>
          <w:szCs w:val="21"/>
          <w:u w:val="single"/>
        </w:rPr>
        <w:instrText xml:space="preserve"> FORMTEXT </w:instrText>
      </w:r>
      <w:r w:rsidR="0044371D">
        <w:rPr>
          <w:rFonts w:ascii="仿宋" w:eastAsia="仿宋" w:hAnsi="仿宋" w:cs="Times New Roman"/>
          <w:szCs w:val="21"/>
          <w:u w:val="single"/>
        </w:rPr>
      </w:r>
      <w:r w:rsidR="0044371D">
        <w:rPr>
          <w:rFonts w:ascii="仿宋" w:eastAsia="仿宋" w:hAnsi="仿宋" w:cs="Times New Roman"/>
          <w:szCs w:val="21"/>
          <w:u w:val="single"/>
        </w:rPr>
        <w:fldChar w:fldCharType="separate"/>
      </w:r>
      <w:r w:rsidR="0044371D">
        <w:rPr>
          <w:rFonts w:ascii="仿宋" w:eastAsia="仿宋" w:hAnsi="仿宋" w:cs="Times New Roman"/>
          <w:noProof/>
          <w:szCs w:val="21"/>
          <w:u w:val="single"/>
        </w:rPr>
        <w:t>“中压冷缩电缆附件界面压力无损检测平台及分析算法研究”技术服务采购</w:t>
      </w:r>
      <w:r w:rsidR="0044371D">
        <w:rPr>
          <w:rFonts w:ascii="仿宋" w:eastAsia="仿宋" w:hAnsi="仿宋" w:cs="Times New Roman"/>
          <w:szCs w:val="21"/>
          <w:u w:val="single"/>
        </w:rPr>
        <w:fldChar w:fldCharType="end"/>
      </w:r>
      <w:r>
        <w:rPr>
          <w:rFonts w:ascii="ˎ̥" w:hAnsi="ˎ̥"/>
          <w:color w:val="2A2A2A"/>
        </w:rPr>
        <w:t>项目，并支付研究开发经费和报酬，乙方接受委托并进行此项研究开发工作。双方经过平等协商，在真实、充分地表达各自意愿的基础上，根据《中华人民共和国</w:t>
      </w:r>
      <w:r w:rsidR="00A41F01">
        <w:rPr>
          <w:rFonts w:ascii="ˎ̥" w:hAnsi="ˎ̥" w:hint="eastAsia"/>
          <w:color w:val="2A2A2A"/>
        </w:rPr>
        <w:t>民法典</w:t>
      </w:r>
      <w:r>
        <w:rPr>
          <w:rFonts w:ascii="ˎ̥" w:hAnsi="ˎ̥"/>
          <w:color w:val="2A2A2A"/>
        </w:rPr>
        <w:t>》的规定，达成如下协议，并由双方共同恪守。</w:t>
      </w:r>
    </w:p>
    <w:p w14:paraId="7EB252AE"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1A1AE61C"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第一条</w:t>
      </w:r>
      <w:r>
        <w:rPr>
          <w:rFonts w:ascii="ˎ̥" w:hAnsi="ˎ̥"/>
          <w:color w:val="2A2A2A"/>
        </w:rPr>
        <w:t xml:space="preserve">  </w:t>
      </w:r>
      <w:r>
        <w:rPr>
          <w:rFonts w:ascii="ˎ̥" w:hAnsi="ˎ̥"/>
          <w:color w:val="2A2A2A"/>
        </w:rPr>
        <w:t>本合同研究开发项目的要求如下：</w:t>
      </w:r>
    </w:p>
    <w:p w14:paraId="14FA6E41"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1.</w:t>
      </w:r>
      <w:r>
        <w:rPr>
          <w:rFonts w:ascii="ˎ̥" w:hAnsi="ˎ̥"/>
          <w:color w:val="2A2A2A"/>
        </w:rPr>
        <w:t>技术目标：</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研制基于非线性超声无损检测的中压电缆附件界面测量装置，满足界面压力测量误差低于15%、检测范围0.1Mpa~0.4Mpa；开发中压冷缩电缆附件界面压力异常诊断系统，准确率不低于90%</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66648249"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lastRenderedPageBreak/>
        <w:t>2.</w:t>
      </w:r>
      <w:r>
        <w:rPr>
          <w:rFonts w:ascii="ˎ̥" w:hAnsi="ˎ̥"/>
          <w:color w:val="2A2A2A"/>
        </w:rPr>
        <w:t>技术内容：</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公司“前沿计划”项目，课题“基于非线性超声机理的中压冷缩电缆附件界面压力无损检测技术研究”外委技术研究部分的技术服务采购，包括：研究电缆附件非线性超声检测技术，并设计搭建实验平台；建立电缆附件界面压力的仿真模型；完成无损检测系统的设备研发和优化</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38E72015"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3.</w:t>
      </w:r>
      <w:r>
        <w:rPr>
          <w:rFonts w:ascii="ˎ̥" w:hAnsi="ˎ̥"/>
          <w:color w:val="2A2A2A"/>
        </w:rPr>
        <w:t>技术方法和路线：</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研究基于非线性超声技术的中压冷缩电缆附件界面压力无损检测技术，搭建非线性超声检测平台实现电缆附件界面压力准确测量；基于多物理场仿真软件有限元分析，建立不同缺陷以及运行工况下电缆接头多物理场分布特性的中压冷缩电缆附件界面动力学模型；基于超声检测大样本数据及电缆多物理场仿真模型，开发电缆附件界面压力状态评估及故障预警软件系统</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15C69F3F"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第二条</w:t>
      </w:r>
      <w:r>
        <w:rPr>
          <w:rFonts w:ascii="ˎ̥" w:hAnsi="ˎ̥"/>
          <w:color w:val="2A2A2A"/>
        </w:rPr>
        <w:t xml:space="preserve">  </w:t>
      </w:r>
      <w:r>
        <w:rPr>
          <w:rFonts w:ascii="ˎ̥" w:hAnsi="ˎ̥"/>
          <w:color w:val="2A2A2A"/>
        </w:rPr>
        <w:t>乙方应在本合同生效后</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30</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日内向甲方提交研究开发计划。研究开发计划应包括以下主要内容：</w:t>
      </w:r>
    </w:p>
    <w:p w14:paraId="7FD7F0A6"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1.</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项目概述，含项目背景、目的、研究范围及拟解决的核心问题</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1A381C6C"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2.</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子任务及目标分解，主要研究任务内容分解为若干子任务及相应技术目标和指标</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75A7287C"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3.</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技术路线和方法，采用的技术方案、研究方法、试验验证路径等</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28C9014D" w14:textId="77777777" w:rsidR="00232867" w:rsidRDefault="00232867" w:rsidP="00232867">
      <w:pPr>
        <w:pStyle w:val="af7"/>
        <w:shd w:val="clear" w:color="auto" w:fill="FFFFFF"/>
        <w:spacing w:before="0" w:beforeAutospacing="0" w:after="0" w:afterAutospacing="0" w:line="360" w:lineRule="auto"/>
        <w:ind w:firstLineChars="200" w:firstLine="480"/>
        <w:rPr>
          <w:rFonts w:ascii="仿宋" w:eastAsia="仿宋" w:hAnsi="仿宋" w:cs="Times New Roman"/>
          <w:szCs w:val="21"/>
          <w:u w:val="single"/>
        </w:rPr>
      </w:pPr>
      <w:r>
        <w:rPr>
          <w:rFonts w:ascii="ˎ̥" w:hAnsi="ˎ̥"/>
          <w:color w:val="2A2A2A"/>
        </w:rPr>
        <w:t>4.</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阶段进度安排，分阶段明确起止时间、要解决的技术问题、阶段目标、完成时限等</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仿宋" w:eastAsia="仿宋" w:hAnsi="仿宋" w:cs="Times New Roman" w:hint="eastAsia"/>
          <w:szCs w:val="21"/>
        </w:rPr>
        <w:t>；</w:t>
      </w:r>
    </w:p>
    <w:p w14:paraId="4243C24F" w14:textId="77777777" w:rsidR="00232867" w:rsidRDefault="00232867" w:rsidP="00232867">
      <w:pPr>
        <w:pStyle w:val="af7"/>
        <w:shd w:val="clear" w:color="auto" w:fill="FFFFFF"/>
        <w:spacing w:before="0" w:beforeAutospacing="0" w:after="0" w:afterAutospacing="0" w:line="360" w:lineRule="auto"/>
        <w:ind w:firstLineChars="200" w:firstLine="480"/>
        <w:rPr>
          <w:rFonts w:ascii="仿宋" w:eastAsia="仿宋" w:hAnsi="仿宋" w:cs="Times New Roman"/>
          <w:szCs w:val="21"/>
          <w:u w:val="single"/>
        </w:rPr>
      </w:pPr>
      <w:r>
        <w:rPr>
          <w:rFonts w:ascii="仿宋" w:eastAsia="仿宋" w:hAnsi="仿宋" w:cs="Times New Roman" w:hint="eastAsia"/>
          <w:szCs w:val="21"/>
        </w:rPr>
        <w:t>5.</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人员安排：项目负责人、课题组成员及分工</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仿宋" w:eastAsia="仿宋" w:hAnsi="仿宋" w:cs="Times New Roman" w:hint="eastAsia"/>
          <w:szCs w:val="21"/>
        </w:rPr>
        <w:t>；</w:t>
      </w:r>
    </w:p>
    <w:p w14:paraId="3C823AA6"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仿宋" w:eastAsia="仿宋" w:hAnsi="仿宋" w:cs="Times New Roman" w:hint="eastAsia"/>
          <w:szCs w:val="21"/>
        </w:rPr>
        <w:t>6.</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经费使用计划：各阶段经费预算与使用安排</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6B10C5FF"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第三条</w:t>
      </w:r>
      <w:r>
        <w:rPr>
          <w:rFonts w:ascii="ˎ̥" w:hAnsi="ˎ̥"/>
          <w:color w:val="2A2A2A"/>
        </w:rPr>
        <w:t xml:space="preserve">  </w:t>
      </w:r>
      <w:r>
        <w:rPr>
          <w:rFonts w:ascii="ˎ̥" w:hAnsi="ˎ̥"/>
          <w:color w:val="2A2A2A"/>
        </w:rPr>
        <w:t>乙方应按下列进度完成研究开发工作：</w:t>
      </w:r>
    </w:p>
    <w:p w14:paraId="7D88C3B7"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1.</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2026年12月31日前，完成非线性超声检测原理的理论研究和实验验证，搭建实验室级非线性超声检测平台，开展初步的电缆附件样本检测</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02C93BE5"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2.</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2027年1月至2027年4月，基于实验验证结果，优化非线性超声检测设备，构建适应中压冷缩电缆附件的检测系统。同时，建立电缆附件界面多物理场仿真模型，开展仿真验证，确保仿真结果与实际检测数据的高度一致性</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7D0B6FC4"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lastRenderedPageBreak/>
        <w:t>3.</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2027年5月至2027年8月，完成无损检测平台与系统的优化，并开展现场测试，验证设备在真实环境中的性能表现。与此同时，开发基于数据采集的压力评估与预警系统</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3ACBBF85"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4.</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2027年9月至2027年12月，在深圳前海蛇口区域开展测试或示范应用，并完善数据分析与评估系统，推动项目成果的推广和应用</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357F31E6"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第四条</w:t>
      </w:r>
      <w:r>
        <w:rPr>
          <w:rFonts w:ascii="ˎ̥" w:hAnsi="ˎ̥"/>
          <w:color w:val="2A2A2A"/>
        </w:rPr>
        <w:t xml:space="preserve">  </w:t>
      </w:r>
      <w:r>
        <w:rPr>
          <w:rFonts w:ascii="ˎ̥" w:hAnsi="ˎ̥"/>
          <w:color w:val="2A2A2A"/>
        </w:rPr>
        <w:t>甲方应向乙方提供的技术资料及协作事项如下：</w:t>
      </w:r>
    </w:p>
    <w:p w14:paraId="6BAA2390"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1.</w:t>
      </w:r>
      <w:r>
        <w:rPr>
          <w:rFonts w:ascii="ˎ̥" w:hAnsi="ˎ̥"/>
          <w:color w:val="2A2A2A"/>
        </w:rPr>
        <w:t>技术资料清单：</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公司在运的主要中压电缆及附件型号、参数、运行环境工况，以及电缆故障报告等技术资料</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79233170"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2.</w:t>
      </w:r>
      <w:r>
        <w:rPr>
          <w:rFonts w:ascii="ˎ̥" w:hAnsi="ˎ̥"/>
          <w:color w:val="2A2A2A"/>
        </w:rPr>
        <w:t>提供时间和方式：</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2026年11月30日前，电子资料文档形式</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562C85B4"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3.</w:t>
      </w:r>
      <w:r>
        <w:rPr>
          <w:rFonts w:ascii="ˎ̥" w:hAnsi="ˎ̥"/>
          <w:color w:val="2A2A2A"/>
        </w:rPr>
        <w:t>其他协作事项：</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为乙方现场调研、测试等研发验证等工作提供必要支撑配合</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05123983"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本合同履行完毕后，上述技术资料按以下方式处理：</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按公司保密管理制度要求，对电子资料文档格式化处理</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27351861"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第五条</w:t>
      </w:r>
      <w:r>
        <w:rPr>
          <w:rFonts w:ascii="ˎ̥" w:hAnsi="ˎ̥"/>
          <w:color w:val="2A2A2A"/>
        </w:rPr>
        <w:t xml:space="preserve">  </w:t>
      </w:r>
      <w:r>
        <w:rPr>
          <w:rFonts w:ascii="ˎ̥" w:hAnsi="ˎ̥"/>
          <w:color w:val="2A2A2A"/>
        </w:rPr>
        <w:t>甲方应按以下方式支付研究开发经费和报酬：</w:t>
      </w:r>
    </w:p>
    <w:p w14:paraId="3AF50726"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1.</w:t>
      </w:r>
      <w:r>
        <w:rPr>
          <w:rFonts w:ascii="ˎ̥" w:hAnsi="ˎ̥"/>
          <w:color w:val="2A2A2A"/>
        </w:rPr>
        <w:t>研究开发经费和报酬总额</w:t>
      </w:r>
    </w:p>
    <w:p w14:paraId="65200256" w14:textId="77777777" w:rsidR="00232867" w:rsidRDefault="00232867" w:rsidP="00232867">
      <w:pPr>
        <w:pStyle w:val="af7"/>
        <w:shd w:val="clear" w:color="auto" w:fill="FFFFFF"/>
        <w:spacing w:before="0" w:beforeAutospacing="0" w:after="0" w:afterAutospacing="0" w:line="360" w:lineRule="auto"/>
        <w:ind w:firstLineChars="200" w:firstLine="480"/>
        <w:rPr>
          <w:rFonts w:asciiTheme="minorEastAsia" w:eastAsiaTheme="minorEastAsia" w:hAnsiTheme="minorEastAsia"/>
          <w:color w:val="2A2A2A"/>
        </w:rPr>
      </w:pPr>
      <w:r>
        <w:rPr>
          <w:rFonts w:asciiTheme="minorEastAsia" w:eastAsiaTheme="minorEastAsia" w:hAnsiTheme="minorEastAsia" w:cs="Times New Roman" w:hint="eastAsia"/>
          <w:szCs w:val="21"/>
        </w:rPr>
        <w:t>本研究开发经费和报酬含税总额为</w:t>
      </w:r>
      <w:proofErr w:type="gramStart"/>
      <w:r>
        <w:rPr>
          <w:rFonts w:asciiTheme="minorEastAsia" w:eastAsiaTheme="minorEastAsia" w:hAnsiTheme="minorEastAsia" w:cs="Times New Roman" w:hint="eastAsia"/>
          <w:szCs w:val="21"/>
        </w:rPr>
        <w:t>为</w:t>
      </w:r>
      <w:proofErr w:type="gramEnd"/>
      <w:r>
        <w:rPr>
          <w:rFonts w:asciiTheme="minorEastAsia" w:eastAsiaTheme="minorEastAsia" w:hAnsiTheme="minorEastAsia" w:cs="Times New Roman" w:hint="eastAsia"/>
          <w:szCs w:val="21"/>
        </w:rPr>
        <w:t>￥</w:t>
      </w:r>
      <w:r>
        <w:rPr>
          <w:rFonts w:asciiTheme="minorEastAsia" w:eastAsiaTheme="minorEastAsia" w:hAnsiTheme="minorEastAsia" w:cs="Times New Roman"/>
          <w:szCs w:val="21"/>
          <w:u w:val="single"/>
        </w:rPr>
        <w:fldChar w:fldCharType="begin">
          <w:ffData>
            <w:name w:val=""/>
            <w:enabled/>
            <w:calcOnExit w:val="0"/>
            <w:textInput/>
          </w:ffData>
        </w:fldChar>
      </w:r>
      <w:r>
        <w:rPr>
          <w:rFonts w:asciiTheme="minorEastAsia" w:eastAsiaTheme="minorEastAsia" w:hAnsiTheme="minorEastAsia" w:cs="Times New Roman"/>
          <w:szCs w:val="21"/>
          <w:u w:val="single"/>
        </w:rPr>
        <w:instrText xml:space="preserve"> FORMTEXT </w:instrText>
      </w:r>
      <w:r>
        <w:rPr>
          <w:rFonts w:asciiTheme="minorEastAsia" w:eastAsiaTheme="minorEastAsia" w:hAnsiTheme="minorEastAsia" w:cs="Times New Roman"/>
          <w:szCs w:val="21"/>
          <w:u w:val="single"/>
        </w:rPr>
      </w:r>
      <w:r>
        <w:rPr>
          <w:rFonts w:asciiTheme="minorEastAsia" w:eastAsiaTheme="minorEastAsia" w:hAnsiTheme="minorEastAsia" w:cs="Times New Roman"/>
          <w:szCs w:val="21"/>
          <w:u w:val="single"/>
        </w:rPr>
        <w:fldChar w:fldCharType="separate"/>
      </w:r>
      <w:r>
        <w:rPr>
          <w:rFonts w:asciiTheme="minorEastAsia" w:eastAsiaTheme="minorEastAsia" w:hAnsiTheme="minorEastAsia" w:cs="Times New Roman"/>
          <w:szCs w:val="21"/>
          <w:u w:val="single"/>
        </w:rPr>
        <w:t>     </w:t>
      </w:r>
      <w:r>
        <w:rPr>
          <w:rFonts w:asciiTheme="minorEastAsia" w:eastAsiaTheme="minorEastAsia" w:hAnsiTheme="minorEastAsia" w:cs="Times New Roman"/>
          <w:szCs w:val="21"/>
          <w:u w:val="single"/>
        </w:rPr>
        <w:fldChar w:fldCharType="end"/>
      </w:r>
      <w:r>
        <w:rPr>
          <w:rFonts w:asciiTheme="minorEastAsia" w:eastAsiaTheme="minorEastAsia" w:hAnsiTheme="minorEastAsia" w:cs="Times New Roman" w:hint="eastAsia"/>
          <w:szCs w:val="21"/>
        </w:rPr>
        <w:t>元（大写：人民币</w:t>
      </w:r>
      <w:r>
        <w:rPr>
          <w:rFonts w:asciiTheme="minorEastAsia" w:eastAsiaTheme="minorEastAsia" w:hAnsiTheme="minorEastAsia" w:cs="Times New Roman"/>
          <w:szCs w:val="21"/>
          <w:u w:val="single"/>
        </w:rPr>
        <w:fldChar w:fldCharType="begin">
          <w:ffData>
            <w:name w:val=""/>
            <w:enabled/>
            <w:calcOnExit w:val="0"/>
            <w:textInput/>
          </w:ffData>
        </w:fldChar>
      </w:r>
      <w:r>
        <w:rPr>
          <w:rFonts w:asciiTheme="minorEastAsia" w:eastAsiaTheme="minorEastAsia" w:hAnsiTheme="minorEastAsia" w:cs="Times New Roman"/>
          <w:szCs w:val="21"/>
          <w:u w:val="single"/>
        </w:rPr>
        <w:instrText xml:space="preserve"> FORMTEXT </w:instrText>
      </w:r>
      <w:r>
        <w:rPr>
          <w:rFonts w:asciiTheme="minorEastAsia" w:eastAsiaTheme="minorEastAsia" w:hAnsiTheme="minorEastAsia" w:cs="Times New Roman"/>
          <w:szCs w:val="21"/>
          <w:u w:val="single"/>
        </w:rPr>
      </w:r>
      <w:r>
        <w:rPr>
          <w:rFonts w:asciiTheme="minorEastAsia" w:eastAsiaTheme="minorEastAsia" w:hAnsiTheme="minorEastAsia" w:cs="Times New Roman"/>
          <w:szCs w:val="21"/>
          <w:u w:val="single"/>
        </w:rPr>
        <w:fldChar w:fldCharType="separate"/>
      </w:r>
      <w:r>
        <w:rPr>
          <w:rFonts w:asciiTheme="minorEastAsia" w:eastAsiaTheme="minorEastAsia" w:hAnsiTheme="minorEastAsia" w:cs="Times New Roman"/>
          <w:szCs w:val="21"/>
          <w:u w:val="single"/>
        </w:rPr>
        <w:t>     </w:t>
      </w:r>
      <w:r>
        <w:rPr>
          <w:rFonts w:asciiTheme="minorEastAsia" w:eastAsiaTheme="minorEastAsia" w:hAnsiTheme="minorEastAsia" w:cs="Times New Roman"/>
          <w:szCs w:val="21"/>
          <w:u w:val="single"/>
        </w:rPr>
        <w:fldChar w:fldCharType="end"/>
      </w:r>
      <w:r>
        <w:rPr>
          <w:rFonts w:asciiTheme="minorEastAsia" w:eastAsiaTheme="minorEastAsia" w:hAnsiTheme="minorEastAsia" w:cs="Times New Roman" w:hint="eastAsia"/>
          <w:szCs w:val="21"/>
        </w:rPr>
        <w:t>元整），税率为</w:t>
      </w:r>
      <w:r>
        <w:rPr>
          <w:rFonts w:asciiTheme="minorEastAsia" w:eastAsiaTheme="minorEastAsia" w:hAnsiTheme="minorEastAsia" w:cs="Times New Roman"/>
          <w:szCs w:val="21"/>
          <w:u w:val="single"/>
        </w:rPr>
        <w:fldChar w:fldCharType="begin">
          <w:ffData>
            <w:name w:val=""/>
            <w:enabled/>
            <w:calcOnExit w:val="0"/>
            <w:textInput/>
          </w:ffData>
        </w:fldChar>
      </w:r>
      <w:r>
        <w:rPr>
          <w:rFonts w:asciiTheme="minorEastAsia" w:eastAsiaTheme="minorEastAsia" w:hAnsiTheme="minorEastAsia" w:cs="Times New Roman"/>
          <w:szCs w:val="21"/>
          <w:u w:val="single"/>
        </w:rPr>
        <w:instrText xml:space="preserve"> FORMTEXT </w:instrText>
      </w:r>
      <w:r>
        <w:rPr>
          <w:rFonts w:asciiTheme="minorEastAsia" w:eastAsiaTheme="minorEastAsia" w:hAnsiTheme="minorEastAsia" w:cs="Times New Roman"/>
          <w:szCs w:val="21"/>
          <w:u w:val="single"/>
        </w:rPr>
      </w:r>
      <w:r>
        <w:rPr>
          <w:rFonts w:asciiTheme="minorEastAsia" w:eastAsiaTheme="minorEastAsia" w:hAnsiTheme="minorEastAsia" w:cs="Times New Roman"/>
          <w:szCs w:val="21"/>
          <w:u w:val="single"/>
        </w:rPr>
        <w:fldChar w:fldCharType="separate"/>
      </w:r>
      <w:r>
        <w:rPr>
          <w:rFonts w:asciiTheme="minorEastAsia" w:eastAsiaTheme="minorEastAsia" w:hAnsiTheme="minorEastAsia" w:cs="Times New Roman"/>
          <w:szCs w:val="21"/>
          <w:u w:val="single"/>
        </w:rPr>
        <w:t>     </w:t>
      </w:r>
      <w:r>
        <w:rPr>
          <w:rFonts w:asciiTheme="minorEastAsia" w:eastAsiaTheme="minorEastAsia" w:hAnsiTheme="minorEastAsia" w:cs="Times New Roman"/>
          <w:szCs w:val="21"/>
          <w:u w:val="single"/>
        </w:rPr>
        <w:fldChar w:fldCharType="end"/>
      </w:r>
      <w:r>
        <w:rPr>
          <w:rFonts w:asciiTheme="minorEastAsia" w:eastAsiaTheme="minorEastAsia" w:hAnsiTheme="minorEastAsia" w:cs="Times New Roman" w:hint="eastAsia"/>
          <w:szCs w:val="21"/>
        </w:rPr>
        <w:t xml:space="preserve"> %，不含税金额为￥</w:t>
      </w:r>
      <w:r>
        <w:rPr>
          <w:rFonts w:asciiTheme="minorEastAsia" w:eastAsiaTheme="minorEastAsia" w:hAnsiTheme="minorEastAsia" w:cs="Times New Roman"/>
          <w:szCs w:val="21"/>
          <w:u w:val="single"/>
        </w:rPr>
        <w:fldChar w:fldCharType="begin">
          <w:ffData>
            <w:name w:val=""/>
            <w:enabled/>
            <w:calcOnExit w:val="0"/>
            <w:textInput/>
          </w:ffData>
        </w:fldChar>
      </w:r>
      <w:r>
        <w:rPr>
          <w:rFonts w:asciiTheme="minorEastAsia" w:eastAsiaTheme="minorEastAsia" w:hAnsiTheme="minorEastAsia" w:cs="Times New Roman"/>
          <w:szCs w:val="21"/>
          <w:u w:val="single"/>
        </w:rPr>
        <w:instrText xml:space="preserve"> FORMTEXT </w:instrText>
      </w:r>
      <w:r>
        <w:rPr>
          <w:rFonts w:asciiTheme="minorEastAsia" w:eastAsiaTheme="minorEastAsia" w:hAnsiTheme="minorEastAsia" w:cs="Times New Roman"/>
          <w:szCs w:val="21"/>
          <w:u w:val="single"/>
        </w:rPr>
      </w:r>
      <w:r>
        <w:rPr>
          <w:rFonts w:asciiTheme="minorEastAsia" w:eastAsiaTheme="minorEastAsia" w:hAnsiTheme="minorEastAsia" w:cs="Times New Roman"/>
          <w:szCs w:val="21"/>
          <w:u w:val="single"/>
        </w:rPr>
        <w:fldChar w:fldCharType="separate"/>
      </w:r>
      <w:r>
        <w:rPr>
          <w:rFonts w:asciiTheme="minorEastAsia" w:eastAsiaTheme="minorEastAsia" w:hAnsiTheme="minorEastAsia" w:cs="Times New Roman"/>
          <w:szCs w:val="21"/>
          <w:u w:val="single"/>
        </w:rPr>
        <w:t>     </w:t>
      </w:r>
      <w:r>
        <w:rPr>
          <w:rFonts w:asciiTheme="minorEastAsia" w:eastAsiaTheme="minorEastAsia" w:hAnsiTheme="minorEastAsia" w:cs="Times New Roman"/>
          <w:szCs w:val="21"/>
          <w:u w:val="single"/>
        </w:rPr>
        <w:fldChar w:fldCharType="end"/>
      </w:r>
      <w:r>
        <w:rPr>
          <w:rFonts w:asciiTheme="minorEastAsia" w:eastAsiaTheme="minorEastAsia" w:hAnsiTheme="minorEastAsia" w:cs="Times New Roman" w:hint="eastAsia"/>
          <w:szCs w:val="21"/>
        </w:rPr>
        <w:t>元，增值税税额为￥</w:t>
      </w:r>
      <w:r>
        <w:rPr>
          <w:rFonts w:asciiTheme="minorEastAsia" w:eastAsiaTheme="minorEastAsia" w:hAnsiTheme="minorEastAsia" w:cs="Times New Roman"/>
          <w:szCs w:val="21"/>
          <w:u w:val="single"/>
        </w:rPr>
        <w:fldChar w:fldCharType="begin">
          <w:ffData>
            <w:name w:val=""/>
            <w:enabled/>
            <w:calcOnExit w:val="0"/>
            <w:textInput/>
          </w:ffData>
        </w:fldChar>
      </w:r>
      <w:r>
        <w:rPr>
          <w:rFonts w:asciiTheme="minorEastAsia" w:eastAsiaTheme="minorEastAsia" w:hAnsiTheme="minorEastAsia" w:cs="Times New Roman"/>
          <w:szCs w:val="21"/>
          <w:u w:val="single"/>
        </w:rPr>
        <w:instrText xml:space="preserve"> FORMTEXT </w:instrText>
      </w:r>
      <w:r>
        <w:rPr>
          <w:rFonts w:asciiTheme="minorEastAsia" w:eastAsiaTheme="minorEastAsia" w:hAnsiTheme="minorEastAsia" w:cs="Times New Roman"/>
          <w:szCs w:val="21"/>
          <w:u w:val="single"/>
        </w:rPr>
      </w:r>
      <w:r>
        <w:rPr>
          <w:rFonts w:asciiTheme="minorEastAsia" w:eastAsiaTheme="minorEastAsia" w:hAnsiTheme="minorEastAsia" w:cs="Times New Roman"/>
          <w:szCs w:val="21"/>
          <w:u w:val="single"/>
        </w:rPr>
        <w:fldChar w:fldCharType="separate"/>
      </w:r>
      <w:r>
        <w:rPr>
          <w:rFonts w:asciiTheme="minorEastAsia" w:eastAsiaTheme="minorEastAsia" w:hAnsiTheme="minorEastAsia" w:cs="Times New Roman"/>
          <w:szCs w:val="21"/>
          <w:u w:val="single"/>
        </w:rPr>
        <w:t>     </w:t>
      </w:r>
      <w:r>
        <w:rPr>
          <w:rFonts w:asciiTheme="minorEastAsia" w:eastAsiaTheme="minorEastAsia" w:hAnsiTheme="minorEastAsia" w:cs="Times New Roman"/>
          <w:szCs w:val="21"/>
          <w:u w:val="single"/>
        </w:rPr>
        <w:fldChar w:fldCharType="end"/>
      </w:r>
      <w:r>
        <w:rPr>
          <w:rFonts w:asciiTheme="minorEastAsia" w:eastAsiaTheme="minorEastAsia" w:hAnsiTheme="minorEastAsia" w:cs="Times New Roman" w:hint="eastAsia"/>
          <w:szCs w:val="21"/>
        </w:rPr>
        <w:t>元。</w:t>
      </w:r>
    </w:p>
    <w:p w14:paraId="18068CAA"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2.</w:t>
      </w:r>
      <w:r>
        <w:rPr>
          <w:rFonts w:ascii="ˎ̥" w:hAnsi="ˎ̥"/>
          <w:color w:val="2A2A2A"/>
        </w:rPr>
        <w:t>研究开发经费由甲方</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分期</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（一次、分期或提成）支付乙方。具体支付方式和时间如下：</w:t>
      </w:r>
    </w:p>
    <w:p w14:paraId="4E4F0D0E" w14:textId="77777777" w:rsidR="00232867" w:rsidRDefault="00232867" w:rsidP="00232867">
      <w:pPr>
        <w:adjustRightInd w:val="0"/>
        <w:snapToGrid w:val="0"/>
        <w:spacing w:line="360" w:lineRule="auto"/>
        <w:ind w:firstLineChars="200" w:firstLine="480"/>
        <w:rPr>
          <w:rFonts w:asciiTheme="minorEastAsia" w:hAnsiTheme="minorEastAsia"/>
          <w:kern w:val="0"/>
          <w:sz w:val="24"/>
          <w:szCs w:val="24"/>
        </w:rPr>
      </w:pPr>
      <w:r>
        <w:rPr>
          <w:rFonts w:asciiTheme="minorEastAsia" w:hAnsiTheme="minorEastAsia" w:hint="eastAsia"/>
          <w:kern w:val="0"/>
          <w:sz w:val="24"/>
          <w:szCs w:val="24"/>
        </w:rPr>
        <w:t>（</w:t>
      </w:r>
      <w:r>
        <w:rPr>
          <w:rFonts w:asciiTheme="minorEastAsia" w:hAnsiTheme="minorEastAsia"/>
          <w:kern w:val="0"/>
          <w:sz w:val="24"/>
          <w:szCs w:val="24"/>
        </w:rPr>
        <w:t>1）</w:t>
      </w:r>
      <w:r>
        <w:rPr>
          <w:rFonts w:asciiTheme="minorEastAsia" w:hAnsiTheme="minorEastAsia"/>
          <w:kern w:val="0"/>
          <w:sz w:val="24"/>
          <w:szCs w:val="24"/>
          <w:u w:val="single"/>
        </w:rPr>
        <w:fldChar w:fldCharType="begin">
          <w:ffData>
            <w:name w:val=""/>
            <w:enabled/>
            <w:calcOnExit w:val="0"/>
            <w:textInput/>
          </w:ffData>
        </w:fldChar>
      </w:r>
      <w:r>
        <w:rPr>
          <w:rFonts w:asciiTheme="minorEastAsia" w:hAnsiTheme="minorEastAsia"/>
          <w:kern w:val="0"/>
          <w:sz w:val="24"/>
          <w:szCs w:val="24"/>
          <w:u w:val="single"/>
        </w:rPr>
        <w:instrText xml:space="preserve"> </w:instrText>
      </w:r>
      <w:r>
        <w:rPr>
          <w:rFonts w:asciiTheme="minorEastAsia" w:hAnsiTheme="minorEastAsia" w:hint="eastAsia"/>
          <w:kern w:val="0"/>
          <w:sz w:val="24"/>
          <w:szCs w:val="24"/>
          <w:u w:val="single"/>
        </w:rPr>
        <w:instrText>FORMTEXT</w:instrText>
      </w:r>
      <w:r>
        <w:rPr>
          <w:rFonts w:asciiTheme="minorEastAsia" w:hAnsiTheme="minorEastAsia"/>
          <w:kern w:val="0"/>
          <w:sz w:val="24"/>
          <w:szCs w:val="24"/>
          <w:u w:val="single"/>
        </w:rPr>
        <w:instrText xml:space="preserve"> </w:instrText>
      </w:r>
      <w:r>
        <w:rPr>
          <w:rFonts w:asciiTheme="minorEastAsia" w:hAnsiTheme="minorEastAsia"/>
          <w:kern w:val="0"/>
          <w:sz w:val="24"/>
          <w:szCs w:val="24"/>
          <w:u w:val="single"/>
        </w:rPr>
      </w:r>
      <w:r>
        <w:rPr>
          <w:rFonts w:asciiTheme="minorEastAsia" w:hAnsiTheme="minorEastAsia"/>
          <w:kern w:val="0"/>
          <w:sz w:val="24"/>
          <w:szCs w:val="24"/>
          <w:u w:val="single"/>
        </w:rPr>
        <w:fldChar w:fldCharType="separate"/>
      </w:r>
      <w:r>
        <w:rPr>
          <w:rFonts w:asciiTheme="minorEastAsia" w:hAnsiTheme="minorEastAsia"/>
          <w:kern w:val="0"/>
          <w:sz w:val="24"/>
          <w:szCs w:val="24"/>
          <w:u w:val="single"/>
        </w:rPr>
        <w:t> </w:t>
      </w:r>
      <w:r>
        <w:rPr>
          <w:rFonts w:asciiTheme="minorEastAsia" w:hAnsiTheme="minorEastAsia" w:hint="eastAsia"/>
          <w:kern w:val="0"/>
          <w:sz w:val="24"/>
          <w:szCs w:val="24"/>
          <w:u w:val="single"/>
        </w:rPr>
        <w:t>提交研究开发计划后</w:t>
      </w:r>
      <w:r>
        <w:rPr>
          <w:rFonts w:asciiTheme="minorEastAsia" w:hAnsiTheme="minorEastAsia"/>
          <w:kern w:val="0"/>
          <w:sz w:val="24"/>
          <w:szCs w:val="24"/>
          <w:u w:val="single"/>
        </w:rPr>
        <w:t> </w:t>
      </w:r>
      <w:r>
        <w:rPr>
          <w:rFonts w:asciiTheme="minorEastAsia" w:hAnsiTheme="minorEastAsia"/>
          <w:kern w:val="0"/>
          <w:sz w:val="24"/>
          <w:szCs w:val="24"/>
          <w:u w:val="single"/>
        </w:rPr>
        <w:fldChar w:fldCharType="end"/>
      </w:r>
      <w:r>
        <w:rPr>
          <w:rFonts w:asciiTheme="minorEastAsia" w:hAnsiTheme="minorEastAsia" w:hint="eastAsia"/>
          <w:kern w:val="0"/>
          <w:sz w:val="24"/>
          <w:szCs w:val="24"/>
        </w:rPr>
        <w:t>，甲</w:t>
      </w:r>
      <w:r>
        <w:rPr>
          <w:rFonts w:asciiTheme="minorEastAsia" w:hAnsiTheme="minorEastAsia"/>
          <w:kern w:val="0"/>
          <w:sz w:val="24"/>
          <w:szCs w:val="24"/>
        </w:rPr>
        <w:t>方支付</w:t>
      </w:r>
      <w:r>
        <w:rPr>
          <w:rFonts w:asciiTheme="minorEastAsia" w:hAnsiTheme="minorEastAsia" w:hint="eastAsia"/>
          <w:kern w:val="0"/>
          <w:sz w:val="24"/>
          <w:szCs w:val="24"/>
        </w:rPr>
        <w:t>合同价款</w:t>
      </w:r>
      <w:r>
        <w:rPr>
          <w:rFonts w:asciiTheme="minorEastAsia" w:hAnsiTheme="minorEastAsia"/>
          <w:kern w:val="0"/>
          <w:sz w:val="24"/>
          <w:szCs w:val="24"/>
        </w:rPr>
        <w:t>的</w:t>
      </w:r>
      <w:r>
        <w:rPr>
          <w:rFonts w:asciiTheme="minorEastAsia" w:hAnsiTheme="minorEastAsia"/>
          <w:kern w:val="0"/>
          <w:sz w:val="24"/>
          <w:szCs w:val="24"/>
          <w:u w:val="single"/>
        </w:rPr>
        <w:fldChar w:fldCharType="begin">
          <w:ffData>
            <w:name w:val=""/>
            <w:enabled/>
            <w:calcOnExit w:val="0"/>
            <w:textInput/>
          </w:ffData>
        </w:fldChar>
      </w:r>
      <w:r>
        <w:rPr>
          <w:rFonts w:asciiTheme="minorEastAsia" w:hAnsiTheme="minorEastAsia"/>
          <w:kern w:val="0"/>
          <w:sz w:val="24"/>
          <w:szCs w:val="24"/>
          <w:u w:val="single"/>
        </w:rPr>
        <w:instrText xml:space="preserve"> </w:instrText>
      </w:r>
      <w:r>
        <w:rPr>
          <w:rFonts w:asciiTheme="minorEastAsia" w:hAnsiTheme="minorEastAsia" w:hint="eastAsia"/>
          <w:kern w:val="0"/>
          <w:sz w:val="24"/>
          <w:szCs w:val="24"/>
          <w:u w:val="single"/>
        </w:rPr>
        <w:instrText>FORMTEXT</w:instrText>
      </w:r>
      <w:r>
        <w:rPr>
          <w:rFonts w:asciiTheme="minorEastAsia" w:hAnsiTheme="minorEastAsia"/>
          <w:kern w:val="0"/>
          <w:sz w:val="24"/>
          <w:szCs w:val="24"/>
          <w:u w:val="single"/>
        </w:rPr>
        <w:instrText xml:space="preserve"> </w:instrText>
      </w:r>
      <w:r>
        <w:rPr>
          <w:rFonts w:asciiTheme="minorEastAsia" w:hAnsiTheme="minorEastAsia"/>
          <w:kern w:val="0"/>
          <w:sz w:val="24"/>
          <w:szCs w:val="24"/>
          <w:u w:val="single"/>
        </w:rPr>
      </w:r>
      <w:r>
        <w:rPr>
          <w:rFonts w:asciiTheme="minorEastAsia" w:hAnsiTheme="minorEastAsia"/>
          <w:kern w:val="0"/>
          <w:sz w:val="24"/>
          <w:szCs w:val="24"/>
          <w:u w:val="single"/>
        </w:rPr>
        <w:fldChar w:fldCharType="separate"/>
      </w:r>
      <w:r>
        <w:rPr>
          <w:rFonts w:asciiTheme="minorEastAsia" w:hAnsiTheme="minorEastAsia"/>
          <w:kern w:val="0"/>
          <w:sz w:val="24"/>
          <w:szCs w:val="24"/>
          <w:u w:val="single"/>
        </w:rPr>
        <w:t> </w:t>
      </w:r>
      <w:r>
        <w:rPr>
          <w:rFonts w:asciiTheme="minorEastAsia" w:hAnsiTheme="minorEastAsia" w:hint="eastAsia"/>
          <w:kern w:val="0"/>
          <w:sz w:val="24"/>
          <w:szCs w:val="24"/>
          <w:u w:val="single"/>
        </w:rPr>
        <w:t>30</w:t>
      </w:r>
      <w:r>
        <w:rPr>
          <w:rFonts w:asciiTheme="minorEastAsia" w:hAnsiTheme="minorEastAsia"/>
          <w:kern w:val="0"/>
          <w:sz w:val="24"/>
          <w:szCs w:val="24"/>
          <w:u w:val="single"/>
        </w:rPr>
        <w:t> </w:t>
      </w:r>
      <w:r>
        <w:rPr>
          <w:rFonts w:asciiTheme="minorEastAsia" w:hAnsiTheme="minorEastAsia"/>
          <w:kern w:val="0"/>
          <w:sz w:val="24"/>
          <w:szCs w:val="24"/>
          <w:u w:val="single"/>
        </w:rPr>
        <w:fldChar w:fldCharType="end"/>
      </w:r>
      <w:r>
        <w:rPr>
          <w:rFonts w:asciiTheme="minorEastAsia" w:hAnsiTheme="minorEastAsia"/>
          <w:kern w:val="0"/>
          <w:sz w:val="24"/>
          <w:szCs w:val="24"/>
        </w:rPr>
        <w:t>%，即￥</w:t>
      </w:r>
      <w:r>
        <w:rPr>
          <w:rFonts w:asciiTheme="minorEastAsia" w:hAnsiTheme="minorEastAsia"/>
          <w:kern w:val="0"/>
          <w:sz w:val="24"/>
          <w:szCs w:val="24"/>
          <w:u w:val="single"/>
        </w:rPr>
        <w:fldChar w:fldCharType="begin">
          <w:ffData>
            <w:name w:val=""/>
            <w:enabled/>
            <w:calcOnExit w:val="0"/>
            <w:textInput/>
          </w:ffData>
        </w:fldChar>
      </w:r>
      <w:r>
        <w:rPr>
          <w:rFonts w:asciiTheme="minorEastAsia" w:hAnsiTheme="minorEastAsia"/>
          <w:kern w:val="0"/>
          <w:sz w:val="24"/>
          <w:szCs w:val="24"/>
          <w:u w:val="single"/>
        </w:rPr>
        <w:instrText xml:space="preserve"> </w:instrText>
      </w:r>
      <w:r>
        <w:rPr>
          <w:rFonts w:asciiTheme="minorEastAsia" w:hAnsiTheme="minorEastAsia" w:hint="eastAsia"/>
          <w:kern w:val="0"/>
          <w:sz w:val="24"/>
          <w:szCs w:val="24"/>
          <w:u w:val="single"/>
        </w:rPr>
        <w:instrText>FORMTEXT</w:instrText>
      </w:r>
      <w:r>
        <w:rPr>
          <w:rFonts w:asciiTheme="minorEastAsia" w:hAnsiTheme="minorEastAsia"/>
          <w:kern w:val="0"/>
          <w:sz w:val="24"/>
          <w:szCs w:val="24"/>
          <w:u w:val="single"/>
        </w:rPr>
        <w:instrText xml:space="preserve"> </w:instrText>
      </w:r>
      <w:r>
        <w:rPr>
          <w:rFonts w:asciiTheme="minorEastAsia" w:hAnsiTheme="minorEastAsia"/>
          <w:kern w:val="0"/>
          <w:sz w:val="24"/>
          <w:szCs w:val="24"/>
          <w:u w:val="single"/>
        </w:rPr>
      </w:r>
      <w:r>
        <w:rPr>
          <w:rFonts w:asciiTheme="minorEastAsia" w:hAnsiTheme="minorEastAsia"/>
          <w:kern w:val="0"/>
          <w:sz w:val="24"/>
          <w:szCs w:val="24"/>
          <w:u w:val="single"/>
        </w:rPr>
        <w:fldChar w:fldCharType="separate"/>
      </w:r>
      <w:r>
        <w:rPr>
          <w:rFonts w:asciiTheme="minorEastAsia" w:hAnsiTheme="minorEastAsia"/>
          <w:kern w:val="0"/>
          <w:sz w:val="24"/>
          <w:szCs w:val="24"/>
          <w:u w:val="single"/>
        </w:rPr>
        <w:t>     </w:t>
      </w:r>
      <w:r>
        <w:rPr>
          <w:rFonts w:asciiTheme="minorEastAsia" w:hAnsiTheme="minorEastAsia"/>
          <w:kern w:val="0"/>
          <w:sz w:val="24"/>
          <w:szCs w:val="24"/>
          <w:u w:val="single"/>
        </w:rPr>
        <w:fldChar w:fldCharType="end"/>
      </w:r>
      <w:r>
        <w:rPr>
          <w:rFonts w:asciiTheme="minorEastAsia" w:hAnsiTheme="minorEastAsia" w:hint="eastAsia"/>
          <w:kern w:val="0"/>
          <w:sz w:val="24"/>
          <w:szCs w:val="24"/>
        </w:rPr>
        <w:t>元（大写：人民币</w:t>
      </w:r>
      <w:r>
        <w:rPr>
          <w:rFonts w:asciiTheme="minorEastAsia" w:hAnsiTheme="minorEastAsia"/>
          <w:kern w:val="0"/>
          <w:sz w:val="24"/>
          <w:szCs w:val="24"/>
          <w:u w:val="single"/>
        </w:rPr>
        <w:fldChar w:fldCharType="begin">
          <w:ffData>
            <w:name w:val=""/>
            <w:enabled/>
            <w:calcOnExit w:val="0"/>
            <w:textInput/>
          </w:ffData>
        </w:fldChar>
      </w:r>
      <w:r>
        <w:rPr>
          <w:rFonts w:asciiTheme="minorEastAsia" w:hAnsiTheme="minorEastAsia"/>
          <w:kern w:val="0"/>
          <w:sz w:val="24"/>
          <w:szCs w:val="24"/>
          <w:u w:val="single"/>
        </w:rPr>
        <w:instrText xml:space="preserve"> </w:instrText>
      </w:r>
      <w:r>
        <w:rPr>
          <w:rFonts w:asciiTheme="minorEastAsia" w:hAnsiTheme="minorEastAsia" w:hint="eastAsia"/>
          <w:kern w:val="0"/>
          <w:sz w:val="24"/>
          <w:szCs w:val="24"/>
          <w:u w:val="single"/>
        </w:rPr>
        <w:instrText>FORMTEXT</w:instrText>
      </w:r>
      <w:r>
        <w:rPr>
          <w:rFonts w:asciiTheme="minorEastAsia" w:hAnsiTheme="minorEastAsia"/>
          <w:kern w:val="0"/>
          <w:sz w:val="24"/>
          <w:szCs w:val="24"/>
          <w:u w:val="single"/>
        </w:rPr>
        <w:instrText xml:space="preserve"> </w:instrText>
      </w:r>
      <w:r>
        <w:rPr>
          <w:rFonts w:asciiTheme="minorEastAsia" w:hAnsiTheme="minorEastAsia"/>
          <w:kern w:val="0"/>
          <w:sz w:val="24"/>
          <w:szCs w:val="24"/>
          <w:u w:val="single"/>
        </w:rPr>
      </w:r>
      <w:r>
        <w:rPr>
          <w:rFonts w:asciiTheme="minorEastAsia" w:hAnsiTheme="minorEastAsia"/>
          <w:kern w:val="0"/>
          <w:sz w:val="24"/>
          <w:szCs w:val="24"/>
          <w:u w:val="single"/>
        </w:rPr>
        <w:fldChar w:fldCharType="separate"/>
      </w:r>
      <w:r>
        <w:rPr>
          <w:rFonts w:asciiTheme="minorEastAsia" w:hAnsiTheme="minorEastAsia"/>
          <w:kern w:val="0"/>
          <w:sz w:val="24"/>
          <w:szCs w:val="24"/>
          <w:u w:val="single"/>
        </w:rPr>
        <w:t>     </w:t>
      </w:r>
      <w:r>
        <w:rPr>
          <w:rFonts w:asciiTheme="minorEastAsia" w:hAnsiTheme="minorEastAsia"/>
          <w:kern w:val="0"/>
          <w:sz w:val="24"/>
          <w:szCs w:val="24"/>
          <w:u w:val="single"/>
        </w:rPr>
        <w:fldChar w:fldCharType="end"/>
      </w:r>
      <w:r>
        <w:rPr>
          <w:rFonts w:asciiTheme="minorEastAsia" w:hAnsiTheme="minorEastAsia" w:hint="eastAsia"/>
          <w:kern w:val="0"/>
          <w:sz w:val="24"/>
          <w:szCs w:val="24"/>
        </w:rPr>
        <w:t>元整）。</w:t>
      </w:r>
    </w:p>
    <w:p w14:paraId="49B4ADDF" w14:textId="211511BD" w:rsidR="00232867" w:rsidRDefault="00232867" w:rsidP="00232867">
      <w:pPr>
        <w:adjustRightInd w:val="0"/>
        <w:snapToGrid w:val="0"/>
        <w:spacing w:line="360" w:lineRule="auto"/>
        <w:ind w:firstLineChars="200" w:firstLine="480"/>
        <w:rPr>
          <w:rFonts w:asciiTheme="minorEastAsia" w:hAnsiTheme="minorEastAsia"/>
          <w:kern w:val="0"/>
          <w:sz w:val="24"/>
          <w:szCs w:val="24"/>
        </w:rPr>
      </w:pPr>
      <w:r>
        <w:rPr>
          <w:rFonts w:asciiTheme="minorEastAsia" w:hAnsiTheme="minorEastAsia" w:hint="eastAsia"/>
          <w:kern w:val="0"/>
          <w:sz w:val="24"/>
          <w:szCs w:val="24"/>
        </w:rPr>
        <w:t>（</w:t>
      </w:r>
      <w:r>
        <w:rPr>
          <w:rFonts w:asciiTheme="minorEastAsia" w:hAnsiTheme="minorEastAsia"/>
          <w:kern w:val="0"/>
          <w:sz w:val="24"/>
          <w:szCs w:val="24"/>
        </w:rPr>
        <w:t>2</w:t>
      </w:r>
      <w:r>
        <w:rPr>
          <w:rFonts w:asciiTheme="minorEastAsia" w:hAnsiTheme="minorEastAsia" w:hint="eastAsia"/>
          <w:kern w:val="0"/>
          <w:sz w:val="24"/>
          <w:szCs w:val="24"/>
        </w:rPr>
        <w:t>）</w:t>
      </w:r>
      <w:r w:rsidR="00261783">
        <w:rPr>
          <w:rFonts w:asciiTheme="minorEastAsia" w:hAnsiTheme="minorEastAsia" w:hint="eastAsia"/>
          <w:kern w:val="0"/>
          <w:sz w:val="24"/>
          <w:szCs w:val="24"/>
        </w:rPr>
        <w:t>完成项目研究成果，通过评审后</w:t>
      </w:r>
      <w:r>
        <w:rPr>
          <w:rFonts w:asciiTheme="minorEastAsia" w:hAnsiTheme="minorEastAsia" w:hint="eastAsia"/>
          <w:kern w:val="0"/>
          <w:sz w:val="24"/>
          <w:szCs w:val="24"/>
        </w:rPr>
        <w:t>，甲</w:t>
      </w:r>
      <w:r>
        <w:rPr>
          <w:rFonts w:asciiTheme="minorEastAsia" w:hAnsiTheme="minorEastAsia"/>
          <w:kern w:val="0"/>
          <w:sz w:val="24"/>
          <w:szCs w:val="24"/>
        </w:rPr>
        <w:t>方支付</w:t>
      </w:r>
      <w:r>
        <w:rPr>
          <w:rFonts w:asciiTheme="minorEastAsia" w:hAnsiTheme="minorEastAsia" w:hint="eastAsia"/>
          <w:kern w:val="0"/>
          <w:sz w:val="24"/>
          <w:szCs w:val="24"/>
        </w:rPr>
        <w:t>合同价款</w:t>
      </w:r>
      <w:r>
        <w:rPr>
          <w:rFonts w:asciiTheme="minorEastAsia" w:hAnsiTheme="minorEastAsia"/>
          <w:kern w:val="0"/>
          <w:sz w:val="24"/>
          <w:szCs w:val="24"/>
        </w:rPr>
        <w:t>的</w:t>
      </w:r>
      <w:r w:rsidR="00261783">
        <w:rPr>
          <w:rFonts w:asciiTheme="minorEastAsia" w:hAnsiTheme="minorEastAsia"/>
          <w:kern w:val="0"/>
          <w:sz w:val="24"/>
          <w:szCs w:val="24"/>
          <w:u w:val="single"/>
        </w:rPr>
        <w:t>65</w:t>
      </w:r>
      <w:r>
        <w:rPr>
          <w:rFonts w:asciiTheme="minorEastAsia" w:hAnsiTheme="minorEastAsia"/>
          <w:kern w:val="0"/>
          <w:sz w:val="24"/>
          <w:szCs w:val="24"/>
        </w:rPr>
        <w:t>%，即￥</w:t>
      </w:r>
      <w:r>
        <w:rPr>
          <w:rFonts w:asciiTheme="minorEastAsia" w:hAnsiTheme="minorEastAsia"/>
          <w:kern w:val="0"/>
          <w:sz w:val="24"/>
          <w:szCs w:val="24"/>
          <w:u w:val="single"/>
        </w:rPr>
        <w:fldChar w:fldCharType="begin">
          <w:ffData>
            <w:name w:val=""/>
            <w:enabled/>
            <w:calcOnExit w:val="0"/>
            <w:textInput/>
          </w:ffData>
        </w:fldChar>
      </w:r>
      <w:r>
        <w:rPr>
          <w:rFonts w:asciiTheme="minorEastAsia" w:hAnsiTheme="minorEastAsia"/>
          <w:kern w:val="0"/>
          <w:sz w:val="24"/>
          <w:szCs w:val="24"/>
          <w:u w:val="single"/>
        </w:rPr>
        <w:instrText xml:space="preserve"> </w:instrText>
      </w:r>
      <w:r>
        <w:rPr>
          <w:rFonts w:asciiTheme="minorEastAsia" w:hAnsiTheme="minorEastAsia" w:hint="eastAsia"/>
          <w:kern w:val="0"/>
          <w:sz w:val="24"/>
          <w:szCs w:val="24"/>
          <w:u w:val="single"/>
        </w:rPr>
        <w:instrText>FORMTEXT</w:instrText>
      </w:r>
      <w:r>
        <w:rPr>
          <w:rFonts w:asciiTheme="minorEastAsia" w:hAnsiTheme="minorEastAsia"/>
          <w:kern w:val="0"/>
          <w:sz w:val="24"/>
          <w:szCs w:val="24"/>
          <w:u w:val="single"/>
        </w:rPr>
        <w:instrText xml:space="preserve"> </w:instrText>
      </w:r>
      <w:r>
        <w:rPr>
          <w:rFonts w:asciiTheme="minorEastAsia" w:hAnsiTheme="minorEastAsia"/>
          <w:kern w:val="0"/>
          <w:sz w:val="24"/>
          <w:szCs w:val="24"/>
          <w:u w:val="single"/>
        </w:rPr>
      </w:r>
      <w:r>
        <w:rPr>
          <w:rFonts w:asciiTheme="minorEastAsia" w:hAnsiTheme="minorEastAsia"/>
          <w:kern w:val="0"/>
          <w:sz w:val="24"/>
          <w:szCs w:val="24"/>
          <w:u w:val="single"/>
        </w:rPr>
        <w:fldChar w:fldCharType="separate"/>
      </w:r>
      <w:r>
        <w:rPr>
          <w:rFonts w:asciiTheme="minorEastAsia" w:hAnsiTheme="minorEastAsia"/>
          <w:kern w:val="0"/>
          <w:sz w:val="24"/>
          <w:szCs w:val="24"/>
          <w:u w:val="single"/>
        </w:rPr>
        <w:t>     </w:t>
      </w:r>
      <w:r>
        <w:rPr>
          <w:rFonts w:asciiTheme="minorEastAsia" w:hAnsiTheme="minorEastAsia"/>
          <w:kern w:val="0"/>
          <w:sz w:val="24"/>
          <w:szCs w:val="24"/>
          <w:u w:val="single"/>
        </w:rPr>
        <w:fldChar w:fldCharType="end"/>
      </w:r>
      <w:r>
        <w:rPr>
          <w:rFonts w:asciiTheme="minorEastAsia" w:hAnsiTheme="minorEastAsia" w:hint="eastAsia"/>
          <w:kern w:val="0"/>
          <w:sz w:val="24"/>
          <w:szCs w:val="24"/>
        </w:rPr>
        <w:t>元（大写：人民币</w:t>
      </w:r>
      <w:r>
        <w:rPr>
          <w:rFonts w:asciiTheme="minorEastAsia" w:hAnsiTheme="minorEastAsia"/>
          <w:kern w:val="0"/>
          <w:sz w:val="24"/>
          <w:szCs w:val="24"/>
          <w:u w:val="single"/>
        </w:rPr>
        <w:fldChar w:fldCharType="begin">
          <w:ffData>
            <w:name w:val=""/>
            <w:enabled/>
            <w:calcOnExit w:val="0"/>
            <w:textInput/>
          </w:ffData>
        </w:fldChar>
      </w:r>
      <w:r>
        <w:rPr>
          <w:rFonts w:asciiTheme="minorEastAsia" w:hAnsiTheme="minorEastAsia"/>
          <w:kern w:val="0"/>
          <w:sz w:val="24"/>
          <w:szCs w:val="24"/>
          <w:u w:val="single"/>
        </w:rPr>
        <w:instrText xml:space="preserve"> </w:instrText>
      </w:r>
      <w:r>
        <w:rPr>
          <w:rFonts w:asciiTheme="minorEastAsia" w:hAnsiTheme="minorEastAsia" w:hint="eastAsia"/>
          <w:kern w:val="0"/>
          <w:sz w:val="24"/>
          <w:szCs w:val="24"/>
          <w:u w:val="single"/>
        </w:rPr>
        <w:instrText>FORMTEXT</w:instrText>
      </w:r>
      <w:r>
        <w:rPr>
          <w:rFonts w:asciiTheme="minorEastAsia" w:hAnsiTheme="minorEastAsia"/>
          <w:kern w:val="0"/>
          <w:sz w:val="24"/>
          <w:szCs w:val="24"/>
          <w:u w:val="single"/>
        </w:rPr>
        <w:instrText xml:space="preserve"> </w:instrText>
      </w:r>
      <w:r>
        <w:rPr>
          <w:rFonts w:asciiTheme="minorEastAsia" w:hAnsiTheme="minorEastAsia"/>
          <w:kern w:val="0"/>
          <w:sz w:val="24"/>
          <w:szCs w:val="24"/>
          <w:u w:val="single"/>
        </w:rPr>
      </w:r>
      <w:r>
        <w:rPr>
          <w:rFonts w:asciiTheme="minorEastAsia" w:hAnsiTheme="minorEastAsia"/>
          <w:kern w:val="0"/>
          <w:sz w:val="24"/>
          <w:szCs w:val="24"/>
          <w:u w:val="single"/>
        </w:rPr>
        <w:fldChar w:fldCharType="separate"/>
      </w:r>
      <w:r>
        <w:rPr>
          <w:rFonts w:asciiTheme="minorEastAsia" w:hAnsiTheme="minorEastAsia"/>
          <w:kern w:val="0"/>
          <w:sz w:val="24"/>
          <w:szCs w:val="24"/>
          <w:u w:val="single"/>
        </w:rPr>
        <w:t>     </w:t>
      </w:r>
      <w:r>
        <w:rPr>
          <w:rFonts w:asciiTheme="minorEastAsia" w:hAnsiTheme="minorEastAsia"/>
          <w:kern w:val="0"/>
          <w:sz w:val="24"/>
          <w:szCs w:val="24"/>
          <w:u w:val="single"/>
        </w:rPr>
        <w:fldChar w:fldCharType="end"/>
      </w:r>
      <w:r>
        <w:rPr>
          <w:rFonts w:asciiTheme="minorEastAsia" w:hAnsiTheme="minorEastAsia" w:hint="eastAsia"/>
          <w:kern w:val="0"/>
          <w:sz w:val="24"/>
          <w:szCs w:val="24"/>
        </w:rPr>
        <w:t>元整）。</w:t>
      </w:r>
    </w:p>
    <w:p w14:paraId="3197441D" w14:textId="77777777" w:rsidR="00232867" w:rsidRDefault="00232867" w:rsidP="00232867">
      <w:pPr>
        <w:adjustRightInd w:val="0"/>
        <w:snapToGrid w:val="0"/>
        <w:spacing w:line="360" w:lineRule="auto"/>
        <w:ind w:firstLineChars="200" w:firstLine="480"/>
        <w:rPr>
          <w:rFonts w:asciiTheme="minorEastAsia" w:hAnsiTheme="minorEastAsia"/>
          <w:kern w:val="0"/>
          <w:sz w:val="24"/>
          <w:szCs w:val="24"/>
        </w:rPr>
      </w:pPr>
      <w:r>
        <w:rPr>
          <w:rFonts w:asciiTheme="minorEastAsia" w:hAnsiTheme="minorEastAsia" w:hint="eastAsia"/>
          <w:kern w:val="0"/>
          <w:sz w:val="24"/>
          <w:szCs w:val="24"/>
        </w:rPr>
        <w:t>（</w:t>
      </w:r>
      <w:r>
        <w:rPr>
          <w:rFonts w:asciiTheme="minorEastAsia" w:hAnsiTheme="minorEastAsia"/>
          <w:kern w:val="0"/>
          <w:sz w:val="24"/>
          <w:szCs w:val="24"/>
        </w:rPr>
        <w:t>4</w:t>
      </w:r>
      <w:r>
        <w:rPr>
          <w:rFonts w:asciiTheme="minorEastAsia" w:hAnsiTheme="minorEastAsia" w:hint="eastAsia"/>
          <w:kern w:val="0"/>
          <w:sz w:val="24"/>
          <w:szCs w:val="24"/>
        </w:rPr>
        <w:t>）余款即合同总价的</w:t>
      </w:r>
      <w:r>
        <w:rPr>
          <w:rFonts w:asciiTheme="minorEastAsia" w:hAnsiTheme="minorEastAsia"/>
          <w:kern w:val="0"/>
          <w:sz w:val="24"/>
          <w:szCs w:val="24"/>
          <w:u w:val="single"/>
        </w:rPr>
        <w:fldChar w:fldCharType="begin">
          <w:ffData>
            <w:name w:val=""/>
            <w:enabled/>
            <w:calcOnExit w:val="0"/>
            <w:textInput/>
          </w:ffData>
        </w:fldChar>
      </w:r>
      <w:r>
        <w:rPr>
          <w:rFonts w:asciiTheme="minorEastAsia" w:hAnsiTheme="minorEastAsia"/>
          <w:kern w:val="0"/>
          <w:sz w:val="24"/>
          <w:szCs w:val="24"/>
          <w:u w:val="single"/>
        </w:rPr>
        <w:instrText xml:space="preserve"> </w:instrText>
      </w:r>
      <w:r>
        <w:rPr>
          <w:rFonts w:asciiTheme="minorEastAsia" w:hAnsiTheme="minorEastAsia" w:hint="eastAsia"/>
          <w:kern w:val="0"/>
          <w:sz w:val="24"/>
          <w:szCs w:val="24"/>
          <w:u w:val="single"/>
        </w:rPr>
        <w:instrText>FORMTEXT</w:instrText>
      </w:r>
      <w:r>
        <w:rPr>
          <w:rFonts w:asciiTheme="minorEastAsia" w:hAnsiTheme="minorEastAsia"/>
          <w:kern w:val="0"/>
          <w:sz w:val="24"/>
          <w:szCs w:val="24"/>
          <w:u w:val="single"/>
        </w:rPr>
        <w:instrText xml:space="preserve"> </w:instrText>
      </w:r>
      <w:r>
        <w:rPr>
          <w:rFonts w:asciiTheme="minorEastAsia" w:hAnsiTheme="minorEastAsia"/>
          <w:kern w:val="0"/>
          <w:sz w:val="24"/>
          <w:szCs w:val="24"/>
          <w:u w:val="single"/>
        </w:rPr>
      </w:r>
      <w:r>
        <w:rPr>
          <w:rFonts w:asciiTheme="minorEastAsia" w:hAnsiTheme="minorEastAsia"/>
          <w:kern w:val="0"/>
          <w:sz w:val="24"/>
          <w:szCs w:val="24"/>
          <w:u w:val="single"/>
        </w:rPr>
        <w:fldChar w:fldCharType="separate"/>
      </w:r>
      <w:r>
        <w:rPr>
          <w:rFonts w:asciiTheme="minorEastAsia" w:hAnsiTheme="minorEastAsia"/>
          <w:kern w:val="0"/>
          <w:sz w:val="24"/>
          <w:szCs w:val="24"/>
          <w:u w:val="single"/>
        </w:rPr>
        <w:t> </w:t>
      </w:r>
      <w:r>
        <w:rPr>
          <w:rFonts w:asciiTheme="minorEastAsia" w:hAnsiTheme="minorEastAsia" w:hint="eastAsia"/>
          <w:kern w:val="0"/>
          <w:sz w:val="24"/>
          <w:szCs w:val="24"/>
          <w:u w:val="single"/>
        </w:rPr>
        <w:t>5</w:t>
      </w:r>
      <w:r>
        <w:rPr>
          <w:rFonts w:asciiTheme="minorEastAsia" w:hAnsiTheme="minorEastAsia"/>
          <w:kern w:val="0"/>
          <w:sz w:val="24"/>
          <w:szCs w:val="24"/>
          <w:u w:val="single"/>
        </w:rPr>
        <w:t> </w:t>
      </w:r>
      <w:r>
        <w:rPr>
          <w:rFonts w:asciiTheme="minorEastAsia" w:hAnsiTheme="minorEastAsia"/>
          <w:kern w:val="0"/>
          <w:sz w:val="24"/>
          <w:szCs w:val="24"/>
          <w:u w:val="single"/>
        </w:rPr>
        <w:fldChar w:fldCharType="end"/>
      </w:r>
      <w:r>
        <w:rPr>
          <w:rFonts w:asciiTheme="minorEastAsia" w:hAnsiTheme="minorEastAsia"/>
          <w:kern w:val="0"/>
          <w:sz w:val="24"/>
          <w:szCs w:val="24"/>
        </w:rPr>
        <w:t>%为质保金，</w:t>
      </w:r>
      <w:proofErr w:type="gramStart"/>
      <w:r>
        <w:rPr>
          <w:rFonts w:asciiTheme="minorEastAsia" w:hAnsiTheme="minorEastAsia"/>
          <w:kern w:val="0"/>
          <w:sz w:val="24"/>
          <w:szCs w:val="24"/>
        </w:rPr>
        <w:t>待质保期</w:t>
      </w:r>
      <w:proofErr w:type="gramEnd"/>
      <w:r>
        <w:rPr>
          <w:rFonts w:asciiTheme="minorEastAsia" w:hAnsiTheme="minorEastAsia"/>
          <w:kern w:val="0"/>
          <w:sz w:val="24"/>
          <w:szCs w:val="24"/>
        </w:rPr>
        <w:t>届满后，乙方向甲方提出支付质保金书面申请，甲方收到该书面申请后</w:t>
      </w:r>
      <w:r>
        <w:rPr>
          <w:rFonts w:asciiTheme="minorEastAsia" w:hAnsiTheme="minorEastAsia"/>
          <w:kern w:val="0"/>
          <w:sz w:val="24"/>
          <w:szCs w:val="24"/>
          <w:u w:val="single"/>
        </w:rPr>
        <w:fldChar w:fldCharType="begin">
          <w:ffData>
            <w:name w:val=""/>
            <w:enabled/>
            <w:calcOnExit w:val="0"/>
            <w:textInput/>
          </w:ffData>
        </w:fldChar>
      </w:r>
      <w:r>
        <w:rPr>
          <w:rFonts w:asciiTheme="minorEastAsia" w:hAnsiTheme="minorEastAsia"/>
          <w:kern w:val="0"/>
          <w:sz w:val="24"/>
          <w:szCs w:val="24"/>
          <w:u w:val="single"/>
        </w:rPr>
        <w:instrText xml:space="preserve"> </w:instrText>
      </w:r>
      <w:r>
        <w:rPr>
          <w:rFonts w:asciiTheme="minorEastAsia" w:hAnsiTheme="minorEastAsia" w:hint="eastAsia"/>
          <w:kern w:val="0"/>
          <w:sz w:val="24"/>
          <w:szCs w:val="24"/>
          <w:u w:val="single"/>
        </w:rPr>
        <w:instrText>FORMTEXT</w:instrText>
      </w:r>
      <w:r>
        <w:rPr>
          <w:rFonts w:asciiTheme="minorEastAsia" w:hAnsiTheme="minorEastAsia"/>
          <w:kern w:val="0"/>
          <w:sz w:val="24"/>
          <w:szCs w:val="24"/>
          <w:u w:val="single"/>
        </w:rPr>
        <w:instrText xml:space="preserve"> </w:instrText>
      </w:r>
      <w:r>
        <w:rPr>
          <w:rFonts w:asciiTheme="minorEastAsia" w:hAnsiTheme="minorEastAsia"/>
          <w:kern w:val="0"/>
          <w:sz w:val="24"/>
          <w:szCs w:val="24"/>
          <w:u w:val="single"/>
        </w:rPr>
      </w:r>
      <w:r>
        <w:rPr>
          <w:rFonts w:asciiTheme="minorEastAsia" w:hAnsiTheme="minorEastAsia"/>
          <w:kern w:val="0"/>
          <w:sz w:val="24"/>
          <w:szCs w:val="24"/>
          <w:u w:val="single"/>
        </w:rPr>
        <w:fldChar w:fldCharType="separate"/>
      </w:r>
      <w:r>
        <w:rPr>
          <w:rFonts w:asciiTheme="minorEastAsia" w:hAnsiTheme="minorEastAsia"/>
          <w:kern w:val="0"/>
          <w:sz w:val="24"/>
          <w:szCs w:val="24"/>
          <w:u w:val="single"/>
        </w:rPr>
        <w:t> </w:t>
      </w:r>
      <w:r>
        <w:rPr>
          <w:rFonts w:asciiTheme="minorEastAsia" w:hAnsiTheme="minorEastAsia" w:hint="eastAsia"/>
          <w:kern w:val="0"/>
          <w:sz w:val="24"/>
          <w:szCs w:val="24"/>
          <w:u w:val="single"/>
        </w:rPr>
        <w:t>15</w:t>
      </w:r>
      <w:r>
        <w:rPr>
          <w:rFonts w:asciiTheme="minorEastAsia" w:hAnsiTheme="minorEastAsia"/>
          <w:kern w:val="0"/>
          <w:sz w:val="24"/>
          <w:szCs w:val="24"/>
          <w:u w:val="single"/>
        </w:rPr>
        <w:t> </w:t>
      </w:r>
      <w:r>
        <w:rPr>
          <w:rFonts w:asciiTheme="minorEastAsia" w:hAnsiTheme="minorEastAsia"/>
          <w:kern w:val="0"/>
          <w:sz w:val="24"/>
          <w:szCs w:val="24"/>
          <w:u w:val="single"/>
        </w:rPr>
        <w:fldChar w:fldCharType="end"/>
      </w:r>
      <w:proofErr w:type="gramStart"/>
      <w:r>
        <w:rPr>
          <w:rFonts w:asciiTheme="minorEastAsia" w:hAnsiTheme="minorEastAsia" w:hint="eastAsia"/>
          <w:kern w:val="0"/>
          <w:sz w:val="24"/>
          <w:szCs w:val="24"/>
        </w:rPr>
        <w:t>个</w:t>
      </w:r>
      <w:proofErr w:type="gramEnd"/>
      <w:r>
        <w:rPr>
          <w:rFonts w:asciiTheme="minorEastAsia" w:hAnsiTheme="minorEastAsia" w:hint="eastAsia"/>
          <w:kern w:val="0"/>
          <w:sz w:val="24"/>
          <w:szCs w:val="24"/>
        </w:rPr>
        <w:t>工作日向乙方支付质保金。</w:t>
      </w:r>
    </w:p>
    <w:p w14:paraId="131CE481" w14:textId="77777777" w:rsidR="00232867" w:rsidRDefault="00232867" w:rsidP="00232867">
      <w:pPr>
        <w:adjustRightInd w:val="0"/>
        <w:snapToGrid w:val="0"/>
        <w:spacing w:line="360" w:lineRule="auto"/>
        <w:ind w:firstLineChars="200" w:firstLine="480"/>
        <w:rPr>
          <w:rFonts w:asciiTheme="minorEastAsia" w:hAnsiTheme="minorEastAsia"/>
          <w:kern w:val="0"/>
          <w:sz w:val="24"/>
          <w:szCs w:val="24"/>
        </w:rPr>
      </w:pPr>
      <w:r>
        <w:rPr>
          <w:rFonts w:asciiTheme="minorEastAsia" w:hAnsiTheme="minorEastAsia"/>
          <w:kern w:val="0"/>
          <w:sz w:val="24"/>
          <w:szCs w:val="24"/>
        </w:rPr>
        <w:t>3.乙方应在甲方付款前开具</w:t>
      </w:r>
      <w:r>
        <w:rPr>
          <w:rFonts w:asciiTheme="minorEastAsia" w:hAnsiTheme="minorEastAsia" w:hint="eastAsia"/>
          <w:kern w:val="0"/>
          <w:sz w:val="24"/>
          <w:szCs w:val="24"/>
        </w:rPr>
        <w:t>全</w:t>
      </w:r>
      <w:r>
        <w:rPr>
          <w:rFonts w:asciiTheme="minorEastAsia" w:hAnsiTheme="minorEastAsia"/>
          <w:kern w:val="0"/>
          <w:sz w:val="24"/>
          <w:szCs w:val="24"/>
        </w:rPr>
        <w:t>额的增值税专用发票，否则甲方有权迟延支付相应价款，乙方因此造成的损失由其自行承担。</w:t>
      </w:r>
    </w:p>
    <w:p w14:paraId="5676E5C7" w14:textId="77777777" w:rsidR="00232867" w:rsidRDefault="00232867" w:rsidP="00232867">
      <w:pPr>
        <w:adjustRightInd w:val="0"/>
        <w:snapToGrid w:val="0"/>
        <w:spacing w:line="360" w:lineRule="auto"/>
        <w:ind w:firstLineChars="200" w:firstLine="480"/>
        <w:rPr>
          <w:rFonts w:asciiTheme="minorEastAsia" w:hAnsiTheme="minorEastAsia"/>
          <w:kern w:val="0"/>
          <w:sz w:val="24"/>
          <w:szCs w:val="24"/>
        </w:rPr>
      </w:pPr>
      <w:r>
        <w:rPr>
          <w:rFonts w:asciiTheme="minorEastAsia" w:hAnsiTheme="minorEastAsia"/>
          <w:kern w:val="0"/>
          <w:sz w:val="24"/>
          <w:szCs w:val="24"/>
        </w:rPr>
        <w:t>4.如乙方不能开具增值税专用发票的，应向甲方提交相关证明材料并取得甲方同意后，可开具符合甲方要求的其他发票。</w:t>
      </w:r>
    </w:p>
    <w:p w14:paraId="2A59F6FC"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lastRenderedPageBreak/>
        <w:t>乙方开户银行名称、地址和</w:t>
      </w:r>
      <w:proofErr w:type="gramStart"/>
      <w:r>
        <w:rPr>
          <w:rFonts w:ascii="ˎ̥" w:hAnsi="ˎ̥"/>
          <w:color w:val="2A2A2A"/>
        </w:rPr>
        <w:t>帐号</w:t>
      </w:r>
      <w:proofErr w:type="gramEnd"/>
      <w:r>
        <w:rPr>
          <w:rFonts w:ascii="ˎ̥" w:hAnsi="ˎ̥"/>
          <w:color w:val="2A2A2A"/>
        </w:rPr>
        <w:t>为：</w:t>
      </w:r>
    </w:p>
    <w:p w14:paraId="5864E668"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开户银行：</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szCs w:val="21"/>
          <w:u w:val="single"/>
        </w:rPr>
        <w:fldChar w:fldCharType="end"/>
      </w:r>
    </w:p>
    <w:p w14:paraId="31E7FAD9"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地址：</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szCs w:val="21"/>
          <w:u w:val="single"/>
        </w:rPr>
        <w:fldChar w:fldCharType="end"/>
      </w:r>
    </w:p>
    <w:p w14:paraId="2B8F3338"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roofErr w:type="gramStart"/>
      <w:r>
        <w:rPr>
          <w:rFonts w:ascii="ˎ̥" w:hAnsi="ˎ̥"/>
          <w:color w:val="2A2A2A"/>
        </w:rPr>
        <w:t>帐号</w:t>
      </w:r>
      <w:proofErr w:type="gramEnd"/>
      <w:r>
        <w:rPr>
          <w:rFonts w:ascii="ˎ̥" w:hAnsi="ˎ̥"/>
          <w:color w:val="2A2A2A"/>
        </w:rPr>
        <w:t>：</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szCs w:val="21"/>
          <w:u w:val="single"/>
        </w:rPr>
        <w:fldChar w:fldCharType="end"/>
      </w:r>
    </w:p>
    <w:p w14:paraId="11DED035"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第六条</w:t>
      </w:r>
      <w:r>
        <w:rPr>
          <w:rFonts w:ascii="ˎ̥" w:hAnsi="ˎ̥"/>
          <w:color w:val="2A2A2A"/>
        </w:rPr>
        <w:t xml:space="preserve">  </w:t>
      </w:r>
      <w:r>
        <w:rPr>
          <w:rFonts w:ascii="ˎ̥" w:hAnsi="ˎ̥"/>
          <w:color w:val="2A2A2A"/>
        </w:rPr>
        <w:t>本合同的研究开发经费由乙方以</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专款专用</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的方式使用。甲方有权以</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查阅账册</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的方式检查乙方进行研究开发工作和使用研究开发经费的情况，但不得妨碍乙方的正常工作。</w:t>
      </w:r>
    </w:p>
    <w:p w14:paraId="2BE635DB" w14:textId="24377A6E"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第七条</w:t>
      </w:r>
      <w:r>
        <w:rPr>
          <w:rFonts w:ascii="ˎ̥" w:hAnsi="ˎ̥"/>
          <w:color w:val="2A2A2A"/>
        </w:rPr>
        <w:t xml:space="preserve">  </w:t>
      </w:r>
      <w:r>
        <w:rPr>
          <w:rFonts w:ascii="ˎ̥" w:hAnsi="ˎ̥"/>
          <w:color w:val="2A2A2A"/>
        </w:rPr>
        <w:t>本合同的变更必须由双方协商一致，并以书面形式确定。但有下列情形之一的，一方可以向另一方提出变更合同权利与义务的请求，另一方应当在</w:t>
      </w:r>
      <w:r>
        <w:rPr>
          <w:rFonts w:ascii="ˎ̥" w:hAnsi="ˎ̥" w:hint="eastAsia"/>
          <w:color w:val="2A2A2A"/>
          <w:u w:val="single"/>
        </w:rPr>
        <w:t>10</w:t>
      </w:r>
      <w:r>
        <w:rPr>
          <w:rFonts w:ascii="ˎ̥" w:hAnsi="ˎ̥" w:hint="eastAsia"/>
          <w:color w:val="2A2A2A"/>
        </w:rPr>
        <w:t>个工作</w:t>
      </w:r>
      <w:r>
        <w:rPr>
          <w:rFonts w:ascii="ˎ̥" w:hAnsi="ˎ̥"/>
          <w:color w:val="2A2A2A"/>
        </w:rPr>
        <w:t>日内予以答复；逾期未予答复的，视为同意。</w:t>
      </w:r>
      <w:r w:rsidR="00261783">
        <w:rPr>
          <w:rFonts w:ascii="ˎ̥" w:hAnsi="ˎ̥" w:hint="eastAsia"/>
          <w:color w:val="2A2A2A"/>
        </w:rPr>
        <w:t>变更金额超过</w:t>
      </w:r>
      <w:r w:rsidR="00261783">
        <w:rPr>
          <w:rFonts w:ascii="ˎ̥" w:hAnsi="ˎ̥"/>
          <w:color w:val="2A2A2A"/>
        </w:rPr>
        <w:t>研究开发经费和报酬总额</w:t>
      </w:r>
      <w:r w:rsidR="00261783">
        <w:rPr>
          <w:rFonts w:ascii="ˎ̥" w:hAnsi="ˎ̥" w:hint="eastAsia"/>
          <w:color w:val="2A2A2A"/>
        </w:rPr>
        <w:t>的</w:t>
      </w:r>
      <w:r w:rsidR="00261783">
        <w:rPr>
          <w:rFonts w:ascii="ˎ̥" w:hAnsi="ˎ̥" w:hint="eastAsia"/>
          <w:color w:val="2A2A2A"/>
        </w:rPr>
        <w:t>2</w:t>
      </w:r>
      <w:r w:rsidR="00261783">
        <w:rPr>
          <w:rFonts w:ascii="ˎ̥" w:hAnsi="ˎ̥"/>
          <w:color w:val="2A2A2A"/>
        </w:rPr>
        <w:t>0%</w:t>
      </w:r>
      <w:r w:rsidR="00261783">
        <w:rPr>
          <w:rFonts w:ascii="ˎ̥" w:hAnsi="ˎ̥" w:hint="eastAsia"/>
          <w:color w:val="2A2A2A"/>
        </w:rPr>
        <w:t>的，双方应签订补充合同。</w:t>
      </w:r>
    </w:p>
    <w:p w14:paraId="39ACD9AB"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1.</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甲方提出的研究开发要求（技术目标、技术指标、功能需求）发生较大变化，确需调整研究开发内容的</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3727370F"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2.</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因国家法律法规、强制性技术标准（国家标准、行业标准）发布或修订、反事故措施或安全运行要求发生变化，致使原约定的技术要求、验收指标不再适用的</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76780E4A"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3.</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因出现本合同第九条所述技术风险或其它客观原因，研究开发的技术路线、方法、进度安排确需调整的</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76C936E6"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4.</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 xml:space="preserve"> 因不可抗力、甲方未按约定提供技术资料或完成协作事项等原因，研究开发期限需要顺延的</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204C05E0"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第八条</w:t>
      </w:r>
      <w:r>
        <w:rPr>
          <w:rFonts w:ascii="ˎ̥" w:hAnsi="ˎ̥"/>
          <w:color w:val="2A2A2A"/>
        </w:rPr>
        <w:t xml:space="preserve">  </w:t>
      </w:r>
      <w:r>
        <w:rPr>
          <w:rFonts w:ascii="ˎ̥" w:hAnsi="ˎ̥"/>
          <w:color w:val="2A2A2A"/>
        </w:rPr>
        <w:t>未经甲方同意，乙方不得将本合同项目部分或全部研究开发工作转让第三人承担。但有下列情况之一的，乙方可以不经甲方同意，将本合同项目部分或全部研究开发工作转让第三人承担：</w:t>
      </w:r>
    </w:p>
    <w:p w14:paraId="1F8A20A5"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 xml:space="preserve">1. </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该部分工作属于辅助性、非核心研究开发工作，技术难度较小或属于已被普遍掌握的成熟技术，不涉及甲方技术权益、经济利益和商业秘密</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11130B3F"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 xml:space="preserve">2. </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该部分工作已在研究开发计划或合同附件中明确列明由第三方承担（如专业检测、试验、试制、样品加工、数据采集等）</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22A3374C"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 xml:space="preserve">3. </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该部分工作依法或依行业惯例必须由具有特定资质的第三方完成（如型式试验、CNAS/CMA 检测、鉴定、软件测评等）</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6A8D160E"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lastRenderedPageBreak/>
        <w:t xml:space="preserve">4. </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因不可抗力或客观技术原因，乙方确实无法自行完成该部分工作，且不转委托将导致本合同目的无法实现，乙方已将转委托事项事先书面通知甲方</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419400CF" w14:textId="6EFA7923"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乙方可以转让研究开发工作的具体内容包括：</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中压冷缩电缆附件界面压力异常预警系统</w:t>
      </w:r>
      <w:r w:rsidR="00F10A89">
        <w:rPr>
          <w:rFonts w:ascii="仿宋" w:eastAsia="仿宋" w:hAnsi="仿宋" w:cs="Times New Roman" w:hint="eastAsia"/>
          <w:szCs w:val="21"/>
          <w:u w:val="single"/>
        </w:rPr>
        <w:t>交互界面</w:t>
      </w:r>
      <w:r>
        <w:rPr>
          <w:rFonts w:ascii="仿宋" w:eastAsia="仿宋" w:hAnsi="仿宋" w:cs="Times New Roman" w:hint="eastAsia"/>
          <w:szCs w:val="21"/>
          <w:u w:val="single"/>
        </w:rPr>
        <w:t>设计、非线性超声无损检测的信号发生与接收装置、界面压力非线性超声性能测试</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65EFEA5A"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第九条</w:t>
      </w:r>
      <w:r>
        <w:rPr>
          <w:rFonts w:ascii="ˎ̥" w:hAnsi="ˎ̥"/>
          <w:color w:val="2A2A2A"/>
        </w:rPr>
        <w:t xml:space="preserve">  </w:t>
      </w:r>
      <w:r>
        <w:rPr>
          <w:rFonts w:ascii="ˎ̥" w:hAnsi="ˎ̥"/>
          <w:color w:val="2A2A2A"/>
        </w:rPr>
        <w:t>在本合同履行中，因出现在现有技术水平和条件下难以克服的技术困难，导致研究开发失败或部分失败，并造成一方或双方损失的，双方按如下约定承担风险损失：</w:t>
      </w:r>
    </w:p>
    <w:p w14:paraId="3FFE60C7" w14:textId="1929847C"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 xml:space="preserve">1. </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甲方已支付的研究开发经费，已发生的部分不予要求返还，未支付的按本条第（二）款认定结论确定是否支付术权益、经济利益和商业秘密</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1CD38338"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 xml:space="preserve">2. </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乙方已投入的人力、设备、材料等费用损失，由乙方自行承担</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795DB569"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 xml:space="preserve">3. </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双方各自承担因该技术风险造成的直接损失，均不追究对方违约责任</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1B057495"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 xml:space="preserve">4. </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技术风险损失不包括任何一方的间接损失及预期利益损失</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3B564049"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双方确定，本合同项目的技术风险按</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发生研究开发失败或部分失败时，由双方共同委托的技术专家（或专家组）进行评估论证；双方对专家人选不能协商一致的，由省级以上科技主管部门推荐的技术鉴定机构进行认定；认定结论作为处理风险损失及是否解除合同的依据</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的方式认定。认定技术风险的基本内容应当包括技术风险的存在、范围、程度及损失大小等。认定技术风险的基本条件是：</w:t>
      </w:r>
    </w:p>
    <w:p w14:paraId="76ED0749"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1.</w:t>
      </w:r>
      <w:r>
        <w:rPr>
          <w:rFonts w:ascii="ˎ̥" w:hAnsi="ˎ̥"/>
          <w:color w:val="2A2A2A"/>
        </w:rPr>
        <w:t>本合同项目在现有技术水平条件下具有足够的难度；</w:t>
      </w:r>
    </w:p>
    <w:p w14:paraId="7E3D6265"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2.</w:t>
      </w:r>
      <w:r>
        <w:rPr>
          <w:rFonts w:ascii="ˎ̥" w:hAnsi="ˎ̥"/>
          <w:color w:val="2A2A2A"/>
        </w:rPr>
        <w:t>乙方在主观上无过错且经认定研究开发失败为合理的失败。</w:t>
      </w:r>
    </w:p>
    <w:p w14:paraId="13F4A5AB"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一方发现技术风险存在并有可能致使研究开发失败或部分失败的情形时，应当在</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5</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日内通知另一方并采取适当措施减少损失。逾期未通知并未采取适当措施而致使损失扩大的，应当就扩大的损失承担赔偿责任。</w:t>
      </w:r>
    </w:p>
    <w:p w14:paraId="2B845708"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第十条</w:t>
      </w:r>
      <w:r>
        <w:rPr>
          <w:rFonts w:ascii="ˎ̥" w:hAnsi="ˎ̥"/>
          <w:color w:val="2A2A2A"/>
        </w:rPr>
        <w:t xml:space="preserve">  </w:t>
      </w:r>
      <w:r>
        <w:rPr>
          <w:rFonts w:ascii="ˎ̥" w:hAnsi="ˎ̥"/>
          <w:color w:val="2A2A2A"/>
        </w:rPr>
        <w:t>在本合同履行中，因作为研究开发标的</w:t>
      </w:r>
      <w:proofErr w:type="gramStart"/>
      <w:r>
        <w:rPr>
          <w:rFonts w:ascii="ˎ̥" w:hAnsi="ˎ̥"/>
          <w:color w:val="2A2A2A"/>
        </w:rPr>
        <w:t>的</w:t>
      </w:r>
      <w:proofErr w:type="gramEnd"/>
      <w:r>
        <w:rPr>
          <w:rFonts w:ascii="ˎ̥" w:hAnsi="ˎ̥"/>
          <w:color w:val="2A2A2A"/>
        </w:rPr>
        <w:t>技术已经由他人公开（包括以专利权方式公开），一方应在</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10</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日内通知另一方解除合同。逾期未通知并致使另一方产生损失的，另一方有权要求予以赔偿。</w:t>
      </w:r>
    </w:p>
    <w:p w14:paraId="0F0B9371"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lastRenderedPageBreak/>
        <w:t>第十一条</w:t>
      </w:r>
      <w:r>
        <w:rPr>
          <w:rFonts w:ascii="ˎ̥" w:hAnsi="ˎ̥"/>
          <w:color w:val="2A2A2A"/>
        </w:rPr>
        <w:t xml:space="preserve">  </w:t>
      </w:r>
      <w:r>
        <w:rPr>
          <w:rFonts w:ascii="ˎ̥" w:hAnsi="ˎ̥"/>
          <w:color w:val="2A2A2A"/>
        </w:rPr>
        <w:t>双方确定因履行本合同应遵守的保密义务如下：</w:t>
      </w:r>
    </w:p>
    <w:p w14:paraId="4A241F1B"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甲方：</w:t>
      </w:r>
    </w:p>
    <w:p w14:paraId="66CA2C78"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1.</w:t>
      </w:r>
      <w:r>
        <w:rPr>
          <w:rFonts w:ascii="ˎ̥" w:hAnsi="ˎ̥"/>
          <w:color w:val="2A2A2A"/>
        </w:rPr>
        <w:t>保密内容（包括技术信息和经营信息）：</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1）乙方在履行本合同过程中向甲方提供或披露的属于乙方所有的技术资料、技术方案、软件、试验数据、研究开发成果中的背景技术信息；（2）双方合作研究开发过程中形成的阶段性成果、未公开的技术数据和技术信息；（3）本合同的内容及双方商定的商务条款（价款、结算、合作条件）；（4）乙方披露的其他未公开的经营信息（人员、报价、客户等）</w:t>
      </w:r>
      <w:r>
        <w:rPr>
          <w:rFonts w:ascii="仿宋" w:eastAsia="仿宋" w:hAnsi="仿宋" w:cs="Times New Roman"/>
          <w:szCs w:val="21"/>
          <w:u w:val="single"/>
        </w:rPr>
        <w:fldChar w:fldCharType="end"/>
      </w:r>
      <w:r>
        <w:rPr>
          <w:rFonts w:ascii="ˎ̥" w:hAnsi="ˎ̥"/>
          <w:color w:val="2A2A2A"/>
        </w:rPr>
        <w:t>。</w:t>
      </w:r>
    </w:p>
    <w:p w14:paraId="7518D361"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2.</w:t>
      </w:r>
      <w:r>
        <w:rPr>
          <w:rFonts w:ascii="ˎ̥" w:hAnsi="ˎ̥"/>
          <w:color w:val="2A2A2A"/>
        </w:rPr>
        <w:t>涉密人员范围：</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甲方参与本合同项目立项、研究开发协调、验收及成果应用的项目管理人员、技术人员、财务人员及法务人员</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54721DA2"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3.</w:t>
      </w:r>
      <w:r>
        <w:rPr>
          <w:rFonts w:ascii="ˎ̥" w:hAnsi="ˎ̥"/>
          <w:color w:val="2A2A2A"/>
        </w:rPr>
        <w:t>保密期限：</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自本合同签订之日起至相应保密信息依法进入公有领域之日止；本合同的变更、解除或终止不影响保密义务的存续，保密期限在合同终止后仍持续3年</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38E7B12F"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4.</w:t>
      </w:r>
      <w:r>
        <w:rPr>
          <w:rFonts w:ascii="ˎ̥" w:hAnsi="ˎ̥"/>
          <w:color w:val="2A2A2A"/>
        </w:rPr>
        <w:t>泄密责任：</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1）应向乙方支付因泄密造成的损失，违约金不足以弥补乙方实际损失的，甲方就不足部分承担赔偿责任；（2）因泄密给乙方造成重大损失、致使合作目的无法实现的，乙方有权解除本合同并要求甲方赔偿全部损失</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2B85300B"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乙方：</w:t>
      </w:r>
    </w:p>
    <w:p w14:paraId="2F90D2EA"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1.</w:t>
      </w:r>
      <w:r>
        <w:rPr>
          <w:rFonts w:ascii="ˎ̥" w:hAnsi="ˎ̥"/>
          <w:color w:val="2A2A2A"/>
        </w:rPr>
        <w:t>保密内容（包括技术信息和经营信息）：</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1）甲方提供的技术资料、图纸、设计文件、试验数据及背景资料；（2）甲方电网运行数据、设备台账、涉网参数、电网拓扑结构、生产运行信息等涉及电网安全运行的数据与信息；（3）合作研究开发过程中形成的阶段性成果及未公开的技术信息；（4）本合同内容及双方商定的商务条款；（5）乙方在合作过程中知悉的甲方其他商业秘密和经营信息（采购计划、预算、供应商、内部流程等）</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61F82855"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2.</w:t>
      </w:r>
      <w:r>
        <w:rPr>
          <w:rFonts w:ascii="ˎ̥" w:hAnsi="ˎ̥"/>
          <w:color w:val="2A2A2A"/>
        </w:rPr>
        <w:t>涉密人员范围：</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乙方参与本项目的项目负责人、研究开发人员、试验测试人员、财务及管理人员，及其委托第三方开发测试的直接或间接接触涉密信息的全部人员</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0830301B"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lastRenderedPageBreak/>
        <w:t>3.</w:t>
      </w:r>
      <w:r>
        <w:rPr>
          <w:rFonts w:ascii="ˎ̥" w:hAnsi="ˎ̥"/>
          <w:color w:val="2A2A2A"/>
        </w:rPr>
        <w:t>保密期限：</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自本合同签订之日起至相应保密信息依法进入公有领域之日止；本合同的变更、解除或终止不影响保密义务的存续，保密期限在合同终止后仍持续3年</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3BB22C83"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4.</w:t>
      </w:r>
      <w:r>
        <w:rPr>
          <w:rFonts w:ascii="ˎ̥" w:hAnsi="ˎ̥"/>
          <w:color w:val="2A2A2A"/>
        </w:rPr>
        <w:t>泄密</w:t>
      </w:r>
      <w:r>
        <w:rPr>
          <w:rFonts w:ascii="ˎ̥" w:hAnsi="ˎ̥" w:hint="eastAsia"/>
          <w:color w:val="2A2A2A"/>
        </w:rPr>
        <w:t>责任：</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1）应向甲方支付违约金，违约金不足以弥补甲方实际损失的，乙方就不足部分承担赔偿责任;（2）因泄密导致电网数据泄露、影响电网安全运行或给甲方造成重大损失的，甲方有权解除本合同、追索全部已付款项，并要求乙方赔偿全部损失；（3）乙方违反保密义务涉嫌违反《数据安全法》《网络安全法》《保守国家秘密法》等法律法规的，依法承担相应法律责任</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3D6279FA"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第十二条</w:t>
      </w:r>
      <w:r>
        <w:rPr>
          <w:rFonts w:ascii="ˎ̥" w:hAnsi="ˎ̥"/>
          <w:color w:val="2A2A2A"/>
        </w:rPr>
        <w:t xml:space="preserve">  </w:t>
      </w:r>
      <w:r>
        <w:rPr>
          <w:rFonts w:ascii="ˎ̥" w:hAnsi="ˎ̥"/>
          <w:color w:val="2A2A2A"/>
        </w:rPr>
        <w:t>乙方应当按以下方式向甲方交付研究开发成果：</w:t>
      </w:r>
    </w:p>
    <w:p w14:paraId="05EE443D"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1.</w:t>
      </w:r>
      <w:r>
        <w:rPr>
          <w:rFonts w:ascii="ˎ̥" w:hAnsi="ˎ̥"/>
          <w:color w:val="2A2A2A"/>
        </w:rPr>
        <w:t>研究开发成果交付的形式及数量：</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hint="eastAsia"/>
          <w:szCs w:val="21"/>
          <w:u w:val="single"/>
        </w:rPr>
        <w:t>（1）《基于非线性超声机理的中压冷缩电缆附件界面压力无损检测技术研究报告》；（2）发明专利1项（授权或受理）；（3）中压冷缩电缆附件界面压力异常诊断软件系统1套；（4）科技论文（三大检索系统期刊，发表或录用）；（5）基于非线性超声无损检测的电缆附件界面压力测量装置（现场测试验证）</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20BC9887"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2.</w:t>
      </w:r>
      <w:r>
        <w:rPr>
          <w:rFonts w:ascii="ˎ̥" w:hAnsi="ˎ̥"/>
          <w:color w:val="2A2A2A"/>
        </w:rPr>
        <w:t>研究开发成果交付的时间及地点：</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2027年12月，深圳前海蛇口自贸区供电有限公司</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7E3427A4"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第十三条</w:t>
      </w:r>
      <w:r>
        <w:rPr>
          <w:rFonts w:ascii="ˎ̥" w:hAnsi="ˎ̥"/>
          <w:color w:val="2A2A2A"/>
        </w:rPr>
        <w:t xml:space="preserve">  </w:t>
      </w:r>
      <w:r>
        <w:rPr>
          <w:rFonts w:ascii="ˎ̥" w:hAnsi="ˎ̥"/>
          <w:color w:val="2A2A2A"/>
        </w:rPr>
        <w:t>双方确定，按以下标准及方法对乙方完成的研究开发成果进行验收：</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1）技术文件类成果（报告、图纸、软件、论文、专利等）由甲方组织专家评审或技术审查；（2）样机、装置类成果，按约定标准进行检测/试验，必要时由具备资质的第三方检测机构出具检测报告；（3）需现场验证的，在甲方制定地点进行现场试验验证；（4）本合同以及作为组成部分的研究开发计划书、技术指标、项目任务书约定的技术目标和技术指标作为验收标准</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31E1AC0D"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第十四条</w:t>
      </w:r>
      <w:r>
        <w:rPr>
          <w:rFonts w:ascii="ˎ̥" w:hAnsi="ˎ̥"/>
          <w:color w:val="2A2A2A"/>
        </w:rPr>
        <w:t xml:space="preserve">  </w:t>
      </w:r>
      <w:r>
        <w:rPr>
          <w:rFonts w:ascii="ˎ̥" w:hAnsi="ˎ̥"/>
          <w:color w:val="2A2A2A"/>
        </w:rPr>
        <w:t>乙方应当保证其交付给甲方的研究开发成果、不侵犯任何第三人的合法权益。如发生第三人指控甲方实施的技术侵权的，乙方应当</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1）在收到甲方通知后5日内介入处理，负责应诉、答辩、和解等全部事宜，并承担因此发生的诉讼费、仲裁费、律师费、公证费、赔偿金等全部费用；（2）采取替代技术方案或取得相应授权许可，确保甲方及电网项目的正常实施不受影响，且不得额外增加甲方费用；（3）若因侵权导致甲方被迫停止实施、成果无</w:t>
      </w:r>
      <w:r>
        <w:rPr>
          <w:rFonts w:ascii="仿宋" w:eastAsia="仿宋" w:hAnsi="仿宋" w:cs="Times New Roman" w:hint="eastAsia"/>
          <w:szCs w:val="21"/>
          <w:u w:val="single"/>
        </w:rPr>
        <w:lastRenderedPageBreak/>
        <w:t>法使用或产生其他损失的，乙方应赔偿甲方因此遭受的全部损失；（4）甲方有权从应付乙方的合同款项中直接扣抵上述费用及损失，不足部分可向乙方追偿；（5）乙方拒不处理或处理不力，致使甲方利益受损的，甲方有权解除本合同并按第二十条追究乙方违约责任</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399230BC"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第十五条</w:t>
      </w:r>
      <w:r>
        <w:rPr>
          <w:rFonts w:ascii="ˎ̥" w:hAnsi="ˎ̥"/>
          <w:color w:val="2A2A2A"/>
        </w:rPr>
        <w:t xml:space="preserve">  </w:t>
      </w:r>
      <w:r>
        <w:rPr>
          <w:rFonts w:ascii="ˎ̥" w:hAnsi="ˎ̥"/>
          <w:color w:val="2A2A2A"/>
        </w:rPr>
        <w:t>双方确定，因履行本合同所产生的研究开发成果及其相关知识产权权利归属，按下列第</w:t>
      </w:r>
      <w:r>
        <w:rPr>
          <w:rFonts w:ascii="仿宋" w:eastAsia="仿宋" w:hAnsi="仿宋" w:cs="Times New Roman"/>
          <w:szCs w:val="21"/>
          <w:u w:val="single"/>
        </w:rPr>
        <w:fldChar w:fldCharType="begin">
          <w:ffData>
            <w:name w:val=""/>
            <w:enabled/>
            <w:calcOnExit w:val="0"/>
            <w:textInput>
              <w:default w:val="1"/>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1</w:t>
      </w:r>
      <w:r>
        <w:rPr>
          <w:rFonts w:ascii="仿宋" w:eastAsia="仿宋" w:hAnsi="仿宋" w:cs="Times New Roman"/>
          <w:szCs w:val="21"/>
          <w:u w:val="single"/>
        </w:rPr>
        <w:fldChar w:fldCharType="end"/>
      </w:r>
      <w:r>
        <w:rPr>
          <w:rFonts w:ascii="ˎ̥" w:hAnsi="ˎ̥"/>
          <w:color w:val="2A2A2A"/>
        </w:rPr>
        <w:t>种方式处理：</w:t>
      </w:r>
    </w:p>
    <w:p w14:paraId="3864771C"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 xml:space="preserve">1. </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甲</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（甲、乙、双）方享有申请</w:t>
      </w:r>
      <w:r>
        <w:rPr>
          <w:rFonts w:ascii="ˎ̥" w:hAnsi="ˎ̥" w:hint="eastAsia"/>
          <w:color w:val="2A2A2A"/>
        </w:rPr>
        <w:t>知识产权</w:t>
      </w:r>
      <w:r>
        <w:rPr>
          <w:rFonts w:ascii="ˎ̥" w:hAnsi="ˎ̥"/>
          <w:color w:val="2A2A2A"/>
        </w:rPr>
        <w:t>的权利。</w:t>
      </w:r>
    </w:p>
    <w:p w14:paraId="013A4CB6"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hint="eastAsia"/>
          <w:color w:val="2A2A2A"/>
        </w:rPr>
        <w:t>知识产权</w:t>
      </w:r>
      <w:r>
        <w:rPr>
          <w:rFonts w:ascii="ˎ̥" w:hAnsi="ˎ̥"/>
          <w:color w:val="2A2A2A"/>
        </w:rPr>
        <w:t>取得后的使用和有关利益分配方式如下：</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1）甲方作为申请人申请并取得专利等知识产权的，全部权利归甲方所有，甲方自行实施或许可、转让所得利益全部归甲方；（2）乙方作为研究开发成果的完成单位，不享有专利申请权，但乙方完成成果的人员享有在技术成果文件上署名和获得相应奖励的权利（依甲方科技奖励有关规定执行）；（3）经甲方书面同意，乙方可在非商业性科研、教学范围内免费使用该知识产权，但不得许可任何第三方使用，不得用于生产经营活动；（4）甲方许可第三方实施或转让该知识产权时，无需乙方另行同意，相关收益归甲方，但可依据约定给予乙方成果完成人适当奖励</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349D85EF"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2.</w:t>
      </w:r>
      <w:r>
        <w:rPr>
          <w:rFonts w:ascii="ˎ̥" w:hAnsi="ˎ̥"/>
          <w:color w:val="2A2A2A"/>
        </w:rPr>
        <w:t>按技术秘密方式处理。有关使用和转让的权利归属及由此产生的利益按以下约定处理：</w:t>
      </w:r>
    </w:p>
    <w:p w14:paraId="1A27F4EC"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w:t>
      </w:r>
      <w:r>
        <w:rPr>
          <w:rFonts w:ascii="ˎ̥" w:hAnsi="ˎ̥"/>
          <w:color w:val="2A2A2A"/>
        </w:rPr>
        <w:t>1</w:t>
      </w:r>
      <w:r>
        <w:rPr>
          <w:rFonts w:ascii="ˎ̥" w:hAnsi="ˎ̥"/>
          <w:color w:val="2A2A2A"/>
        </w:rPr>
        <w:t>）技术秘密的转让权：</w:t>
      </w:r>
      <w:r>
        <w:rPr>
          <w:rFonts w:ascii="仿宋" w:eastAsia="仿宋" w:hAnsi="仿宋" w:cs="Times New Roman"/>
          <w:szCs w:val="21"/>
          <w:u w:val="single"/>
        </w:rPr>
        <w:fldChar w:fldCharType="begin">
          <w:ffData>
            <w:name w:val=""/>
            <w:enabled/>
            <w:calcOnExit w:val="0"/>
            <w:textInput>
              <w:default w:val="/"/>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w:t>
      </w:r>
      <w:r>
        <w:rPr>
          <w:rFonts w:ascii="仿宋" w:eastAsia="仿宋" w:hAnsi="仿宋" w:cs="Times New Roman"/>
          <w:szCs w:val="21"/>
          <w:u w:val="single"/>
        </w:rPr>
        <w:fldChar w:fldCharType="end"/>
      </w:r>
    </w:p>
    <w:p w14:paraId="09EBD193"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w:t>
      </w:r>
      <w:r>
        <w:rPr>
          <w:rFonts w:ascii="ˎ̥" w:hAnsi="ˎ̥"/>
          <w:color w:val="2A2A2A"/>
        </w:rPr>
        <w:t>2</w:t>
      </w:r>
      <w:r>
        <w:rPr>
          <w:rFonts w:ascii="ˎ̥" w:hAnsi="ˎ̥"/>
          <w:color w:val="2A2A2A"/>
        </w:rPr>
        <w:t>）技术秘密的使用权：</w:t>
      </w:r>
      <w:r>
        <w:rPr>
          <w:rFonts w:ascii="仿宋" w:eastAsia="仿宋" w:hAnsi="仿宋" w:cs="Times New Roman"/>
          <w:szCs w:val="21"/>
          <w:u w:val="single"/>
        </w:rPr>
        <w:fldChar w:fldCharType="begin">
          <w:ffData>
            <w:name w:val=""/>
            <w:enabled/>
            <w:calcOnExit w:val="0"/>
            <w:textInput>
              <w:default w:val="/"/>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w:t>
      </w:r>
      <w:r>
        <w:rPr>
          <w:rFonts w:ascii="仿宋" w:eastAsia="仿宋" w:hAnsi="仿宋" w:cs="Times New Roman"/>
          <w:szCs w:val="21"/>
          <w:u w:val="single"/>
        </w:rPr>
        <w:fldChar w:fldCharType="end"/>
      </w:r>
      <w:r>
        <w:rPr>
          <w:rFonts w:ascii="ˎ̥" w:hAnsi="ˎ̥"/>
          <w:color w:val="2A2A2A"/>
        </w:rPr>
        <w:t xml:space="preserve"> </w:t>
      </w:r>
    </w:p>
    <w:p w14:paraId="36D3A957"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w:t>
      </w:r>
      <w:r>
        <w:rPr>
          <w:rFonts w:ascii="ˎ̥" w:hAnsi="ˎ̥"/>
          <w:color w:val="2A2A2A"/>
        </w:rPr>
        <w:t>3</w:t>
      </w:r>
      <w:r>
        <w:rPr>
          <w:rFonts w:ascii="ˎ̥" w:hAnsi="ˎ̥"/>
          <w:color w:val="2A2A2A"/>
        </w:rPr>
        <w:t>）相关利益的分配办法：</w:t>
      </w:r>
      <w:r>
        <w:rPr>
          <w:rFonts w:ascii="仿宋" w:eastAsia="仿宋" w:hAnsi="仿宋" w:cs="Times New Roman"/>
          <w:szCs w:val="21"/>
          <w:u w:val="single"/>
        </w:rPr>
        <w:fldChar w:fldCharType="begin">
          <w:ffData>
            <w:name w:val=""/>
            <w:enabled/>
            <w:calcOnExit w:val="0"/>
            <w:textInput>
              <w:default w:val="/"/>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w:t>
      </w:r>
      <w:r>
        <w:rPr>
          <w:rFonts w:ascii="仿宋" w:eastAsia="仿宋" w:hAnsi="仿宋" w:cs="Times New Roman"/>
          <w:szCs w:val="21"/>
          <w:u w:val="single"/>
        </w:rPr>
        <w:fldChar w:fldCharType="end"/>
      </w:r>
      <w:r>
        <w:rPr>
          <w:rFonts w:ascii="ˎ̥" w:hAnsi="ˎ̥"/>
          <w:color w:val="2A2A2A"/>
        </w:rPr>
        <w:t>。</w:t>
      </w:r>
    </w:p>
    <w:p w14:paraId="711441E3"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双方对本合同有关的知识产权权利归属特别约定如下：</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31308A5E"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第十六条</w:t>
      </w:r>
      <w:r>
        <w:rPr>
          <w:rFonts w:ascii="ˎ̥" w:hAnsi="ˎ̥"/>
          <w:color w:val="2A2A2A"/>
        </w:rPr>
        <w:t xml:space="preserve">  </w:t>
      </w:r>
      <w:r>
        <w:rPr>
          <w:rFonts w:ascii="ˎ̥" w:hAnsi="ˎ̥"/>
          <w:color w:val="2A2A2A"/>
        </w:rPr>
        <w:t>乙方不得在向甲方交付研究开发成果之前，自行将研究开发成果转让给第三人。</w:t>
      </w:r>
    </w:p>
    <w:p w14:paraId="2E38F704"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第十七条</w:t>
      </w:r>
      <w:r>
        <w:rPr>
          <w:rFonts w:ascii="ˎ̥" w:hAnsi="ˎ̥"/>
          <w:color w:val="2A2A2A"/>
        </w:rPr>
        <w:t xml:space="preserve">  </w:t>
      </w:r>
      <w:r>
        <w:rPr>
          <w:rFonts w:hint="eastAsia"/>
          <w:color w:val="FF0000"/>
        </w:rPr>
        <w:t xml:space="preserve">☑ </w:t>
      </w:r>
      <w:r>
        <w:rPr>
          <w:rFonts w:ascii="ˎ̥" w:hAnsi="ˎ̥"/>
          <w:color w:val="2A2A2A"/>
        </w:rPr>
        <w:t>乙方完成本合同项目的研究开发人员享有在有关技术成果文件上写明技术成果完成者的权利和取得有关荣誉证书、奖励的权利。</w:t>
      </w:r>
    </w:p>
    <w:p w14:paraId="5A691723"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第十八条</w:t>
      </w:r>
      <w:r>
        <w:rPr>
          <w:rFonts w:ascii="ˎ̥" w:hAnsi="ˎ̥"/>
          <w:color w:val="2A2A2A"/>
        </w:rPr>
        <w:t xml:space="preserve">  </w:t>
      </w:r>
      <w:r>
        <w:rPr>
          <w:rFonts w:ascii="ˎ̥" w:hAnsi="ˎ̥"/>
          <w:color w:val="2A2A2A"/>
        </w:rPr>
        <w:t>乙方利用研究开发经费所购置与研究开发工作有关的设备、器材、资料等财产，归</w:t>
      </w:r>
      <w:r>
        <w:rPr>
          <w:rFonts w:ascii="仿宋" w:eastAsia="仿宋" w:hAnsi="仿宋" w:cs="Times New Roman"/>
          <w:szCs w:val="21"/>
          <w:u w:val="single"/>
        </w:rPr>
        <w:fldChar w:fldCharType="begin">
          <w:ffData>
            <w:name w:val=""/>
            <w:enabled/>
            <w:calcOnExit w:val="0"/>
            <w:textInput>
              <w:default w:val="甲"/>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甲</w:t>
      </w:r>
      <w:r>
        <w:rPr>
          <w:rFonts w:ascii="仿宋" w:eastAsia="仿宋" w:hAnsi="仿宋" w:cs="Times New Roman"/>
          <w:szCs w:val="21"/>
          <w:u w:val="single"/>
        </w:rPr>
        <w:fldChar w:fldCharType="end"/>
      </w:r>
      <w:r>
        <w:rPr>
          <w:rFonts w:ascii="ˎ̥" w:hAnsi="ˎ̥"/>
          <w:color w:val="2A2A2A"/>
        </w:rPr>
        <w:t>（甲、乙、双）方所有。</w:t>
      </w:r>
    </w:p>
    <w:p w14:paraId="0CA98CE2"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lastRenderedPageBreak/>
        <w:t>第十九条</w:t>
      </w:r>
      <w:r>
        <w:rPr>
          <w:rFonts w:ascii="ˎ̥" w:hAnsi="ˎ̥"/>
          <w:color w:val="2A2A2A"/>
        </w:rPr>
        <w:t xml:space="preserve">  </w:t>
      </w:r>
      <w:r>
        <w:rPr>
          <w:rFonts w:ascii="ˎ̥" w:hAnsi="ˎ̥"/>
          <w:color w:val="2A2A2A"/>
        </w:rPr>
        <w:t>双方确定，乙方应在向甲文交付研究开发成果后，根据甲方的请求，为甲方指定的人员提供技术指导和培训，或提供与使用该研究开发成果相关的技术服务。</w:t>
      </w:r>
    </w:p>
    <w:p w14:paraId="5F8E748B"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1.</w:t>
      </w:r>
      <w:r>
        <w:rPr>
          <w:rFonts w:ascii="ˎ̥" w:hAnsi="ˎ̥"/>
          <w:color w:val="2A2A2A"/>
        </w:rPr>
        <w:t>技术服务和指导内容：</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hint="eastAsia"/>
          <w:szCs w:val="21"/>
          <w:u w:val="single"/>
        </w:rPr>
        <w:t>（1）就研究开发成果的原理、操作使用、安装调试、维护保养进行技术培训和现场指导；（2）提供成果的使用说明书、操作手册、培训教材等技术文件；（3）配合甲方开展成果的试点应用、现场试运行，解决使用过程中的技术问题；（4）为甲方生产技术人员、运维人员提供专题培训；（5）成果交付后12个月内，为甲方提供免费技术咨询答疑服务</w:t>
      </w:r>
      <w:r>
        <w:rPr>
          <w:rFonts w:ascii="仿宋" w:eastAsia="仿宋" w:hAnsi="仿宋" w:cs="Times New Roman"/>
          <w:szCs w:val="21"/>
          <w:u w:val="single"/>
        </w:rPr>
        <w:fldChar w:fldCharType="end"/>
      </w:r>
      <w:r>
        <w:rPr>
          <w:rFonts w:ascii="ˎ̥" w:hAnsi="ˎ̥"/>
          <w:color w:val="2A2A2A"/>
        </w:rPr>
        <w:t>。</w:t>
      </w:r>
    </w:p>
    <w:p w14:paraId="7719EC68"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2.</w:t>
      </w:r>
      <w:r>
        <w:rPr>
          <w:rFonts w:ascii="ˎ̥" w:hAnsi="ˎ̥"/>
          <w:color w:val="2A2A2A"/>
        </w:rPr>
        <w:t>地点和方式：</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1）培训地点：甲方指定地点（含甲方培训基地、生产现场或线上方式）；（2）培训方式：集中授课+现场实操+线上答疑相结合，由乙方派出具有相应技术能力的专家实施；（3）培训时间：由双方协商确定；（4）涉及现场服务的，乙方应提前与甲方确认现场条件，遵守甲方现场安全管理、入场及保密规定</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388F51E9"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3.</w:t>
      </w:r>
      <w:r>
        <w:rPr>
          <w:rFonts w:ascii="ˎ̥" w:hAnsi="ˎ̥"/>
          <w:color w:val="2A2A2A"/>
        </w:rPr>
        <w:t>费用及支付方式：</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1）上述技术服务和培训费用已包含在本合同研究开发经费和报酬内，甲方无需另行支付；（2）乙方派员到甲方现场开展技术指导、培训的，其差旅、食宿费用由甲方承担；（3）培训效果由甲方进行考核确认，乙方应保证培训达到约定目标</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6D46227F"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第二十条</w:t>
      </w:r>
      <w:r>
        <w:rPr>
          <w:rFonts w:ascii="ˎ̥" w:hAnsi="ˎ̥"/>
          <w:color w:val="2A2A2A"/>
        </w:rPr>
        <w:t xml:space="preserve">  </w:t>
      </w:r>
      <w:r>
        <w:rPr>
          <w:rFonts w:ascii="ˎ̥" w:hAnsi="ˎ̥"/>
          <w:color w:val="2A2A2A"/>
        </w:rPr>
        <w:t>双方确定：任何一方违反本合同约定，造成研究开发工作停滞、延误或失败的，按以下约定承担违约责任：</w:t>
      </w:r>
    </w:p>
    <w:p w14:paraId="36A64D96"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hint="eastAsia"/>
          <w:color w:val="2A2A2A"/>
        </w:rPr>
        <w:t xml:space="preserve">1. </w:t>
      </w:r>
      <w:r>
        <w:rPr>
          <w:rFonts w:ascii="ˎ̥" w:hAnsi="ˎ̥" w:hint="eastAsia"/>
          <w:color w:val="2A2A2A"/>
        </w:rPr>
        <w:t>甲方违反本合同第五条约定，应当支付违约金，金额为合同额的</w:t>
      </w:r>
      <w:r>
        <w:rPr>
          <w:rFonts w:ascii="仿宋" w:eastAsia="仿宋" w:hAnsi="仿宋" w:cs="Times New Roman" w:hint="eastAsia"/>
          <w:szCs w:val="21"/>
          <w:u w:val="single"/>
        </w:rPr>
        <w:t>日0.5%，累计不超过</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5</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hint="eastAsia"/>
          <w:color w:val="2A2A2A"/>
        </w:rPr>
        <w:t>%</w:t>
      </w:r>
      <w:r>
        <w:rPr>
          <w:rFonts w:ascii="ˎ̥" w:hAnsi="ˎ̥" w:hint="eastAsia"/>
          <w:color w:val="2A2A2A"/>
        </w:rPr>
        <w:t>（支付违约金或损失赔偿额的计算方法）。</w:t>
      </w:r>
    </w:p>
    <w:p w14:paraId="24FB3941"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hint="eastAsia"/>
          <w:color w:val="2A2A2A"/>
        </w:rPr>
        <w:t xml:space="preserve">2. </w:t>
      </w:r>
      <w:r>
        <w:rPr>
          <w:rFonts w:ascii="ˎ̥" w:hAnsi="ˎ̥" w:hint="eastAsia"/>
          <w:color w:val="2A2A2A"/>
        </w:rPr>
        <w:t>乙方违反本合同第八条约定，应当</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50</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hint="eastAsia"/>
          <w:color w:val="2A2A2A"/>
        </w:rPr>
        <w:t>%</w:t>
      </w:r>
      <w:r>
        <w:rPr>
          <w:rFonts w:ascii="ˎ̥" w:hAnsi="ˎ̥" w:hint="eastAsia"/>
          <w:color w:val="2A2A2A"/>
        </w:rPr>
        <w:t>退回甲方已支付合同款，并赔偿甲方相应损失（支付违约金或损失赔偿额的计算方法）。</w:t>
      </w:r>
    </w:p>
    <w:p w14:paraId="54D02A36"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hint="eastAsia"/>
          <w:color w:val="2A2A2A"/>
        </w:rPr>
        <w:t xml:space="preserve">3. </w:t>
      </w:r>
      <w:r>
        <w:rPr>
          <w:rFonts w:ascii="ˎ̥" w:hAnsi="ˎ̥" w:hint="eastAsia"/>
          <w:color w:val="2A2A2A"/>
        </w:rPr>
        <w:t>乙方违反本合同第十一条约定，应当根据甲方实际损失进行赔偿（支付违约金或损失赔偿额的计算方法）。</w:t>
      </w:r>
    </w:p>
    <w:p w14:paraId="50F02AEA"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hint="eastAsia"/>
          <w:color w:val="2A2A2A"/>
        </w:rPr>
        <w:t xml:space="preserve">4. </w:t>
      </w:r>
      <w:r>
        <w:rPr>
          <w:rFonts w:ascii="ˎ̥" w:hAnsi="ˎ̥" w:hint="eastAsia"/>
          <w:color w:val="2A2A2A"/>
        </w:rPr>
        <w:t>乙方违反本合同第十二条约定，应当根据违约情况，每缺少一项，扣除合同额的</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5</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hint="eastAsia"/>
          <w:color w:val="2A2A2A"/>
        </w:rPr>
        <w:t>%</w:t>
      </w:r>
      <w:r>
        <w:rPr>
          <w:rFonts w:ascii="ˎ̥" w:hAnsi="ˎ̥" w:hint="eastAsia"/>
          <w:color w:val="2A2A2A"/>
        </w:rPr>
        <w:t>，累计不超过</w:t>
      </w:r>
      <w:r>
        <w:rPr>
          <w:rFonts w:ascii="ˎ̥" w:hAnsi="ˎ̥" w:hint="eastAsia"/>
          <w:color w:val="2A2A2A"/>
        </w:rPr>
        <w:t>20%</w:t>
      </w:r>
      <w:r>
        <w:rPr>
          <w:rFonts w:ascii="ˎ̥" w:hAnsi="ˎ̥" w:hint="eastAsia"/>
          <w:color w:val="2A2A2A"/>
        </w:rPr>
        <w:t>（支付违约金或损失赔偿额的计算方法）。</w:t>
      </w:r>
    </w:p>
    <w:p w14:paraId="28AB2FEC"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hint="eastAsia"/>
          <w:color w:val="2A2A2A"/>
        </w:rPr>
        <w:lastRenderedPageBreak/>
        <w:t xml:space="preserve">5. </w:t>
      </w:r>
      <w:r>
        <w:rPr>
          <w:rFonts w:ascii="ˎ̥" w:hAnsi="ˎ̥" w:hint="eastAsia"/>
          <w:color w:val="2A2A2A"/>
        </w:rPr>
        <w:t>乙方违反本合同第十五条约定，应当扣除合同额的</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20</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hint="eastAsia"/>
          <w:color w:val="2A2A2A"/>
        </w:rPr>
        <w:t>%</w:t>
      </w:r>
      <w:r>
        <w:rPr>
          <w:rFonts w:ascii="ˎ̥" w:hAnsi="ˎ̥" w:hint="eastAsia"/>
          <w:color w:val="2A2A2A"/>
        </w:rPr>
        <w:t>，扣除金额</w:t>
      </w:r>
      <w:proofErr w:type="gramStart"/>
      <w:r>
        <w:rPr>
          <w:rFonts w:ascii="ˎ̥" w:hAnsi="ˎ̥" w:hint="eastAsia"/>
          <w:color w:val="2A2A2A"/>
        </w:rPr>
        <w:t>不足拟补</w:t>
      </w:r>
      <w:proofErr w:type="gramEnd"/>
      <w:r>
        <w:rPr>
          <w:rFonts w:ascii="ˎ̥" w:hAnsi="ˎ̥" w:hint="eastAsia"/>
          <w:color w:val="2A2A2A"/>
        </w:rPr>
        <w:t>甲方损失的，还应额外补偿损失（支付违约金或损失赔偿额的计算方法）。</w:t>
      </w:r>
    </w:p>
    <w:p w14:paraId="0084EDC6" w14:textId="383F8834" w:rsidR="00232867" w:rsidRDefault="003758CB"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6</w:t>
      </w:r>
      <w:r w:rsidR="00232867">
        <w:rPr>
          <w:rFonts w:ascii="ˎ̥" w:hAnsi="ˎ̥" w:hint="eastAsia"/>
          <w:color w:val="2A2A2A"/>
        </w:rPr>
        <w:t xml:space="preserve">. </w:t>
      </w:r>
      <w:r w:rsidR="00232867">
        <w:rPr>
          <w:rFonts w:ascii="ˎ̥" w:hAnsi="ˎ̥" w:hint="eastAsia"/>
          <w:color w:val="2A2A2A"/>
        </w:rPr>
        <w:t>乙方违反本合同第十九条约定，应当扣除合同额的</w:t>
      </w:r>
      <w:r w:rsidR="00232867">
        <w:rPr>
          <w:rFonts w:ascii="仿宋" w:eastAsia="仿宋" w:hAnsi="仿宋" w:cs="Times New Roman"/>
          <w:szCs w:val="21"/>
          <w:u w:val="single"/>
        </w:rPr>
        <w:fldChar w:fldCharType="begin">
          <w:ffData>
            <w:name w:val=""/>
            <w:enabled/>
            <w:calcOnExit w:val="0"/>
            <w:textInput/>
          </w:ffData>
        </w:fldChar>
      </w:r>
      <w:r w:rsidR="00232867">
        <w:rPr>
          <w:rFonts w:ascii="仿宋" w:eastAsia="仿宋" w:hAnsi="仿宋" w:cs="Times New Roman"/>
          <w:szCs w:val="21"/>
          <w:u w:val="single"/>
        </w:rPr>
        <w:instrText xml:space="preserve"> FORMTEXT </w:instrText>
      </w:r>
      <w:r w:rsidR="00232867">
        <w:rPr>
          <w:rFonts w:ascii="仿宋" w:eastAsia="仿宋" w:hAnsi="仿宋" w:cs="Times New Roman"/>
          <w:szCs w:val="21"/>
          <w:u w:val="single"/>
        </w:rPr>
      </w:r>
      <w:r w:rsidR="00232867">
        <w:rPr>
          <w:rFonts w:ascii="仿宋" w:eastAsia="仿宋" w:hAnsi="仿宋" w:cs="Times New Roman"/>
          <w:szCs w:val="21"/>
          <w:u w:val="single"/>
        </w:rPr>
        <w:fldChar w:fldCharType="separate"/>
      </w:r>
      <w:r w:rsidR="00232867">
        <w:rPr>
          <w:rFonts w:ascii="仿宋" w:eastAsia="仿宋" w:hAnsi="仿宋" w:cs="Times New Roman"/>
          <w:szCs w:val="21"/>
          <w:u w:val="single"/>
        </w:rPr>
        <w:t> </w:t>
      </w:r>
      <w:r w:rsidR="00232867">
        <w:rPr>
          <w:rFonts w:ascii="仿宋" w:eastAsia="仿宋" w:hAnsi="仿宋" w:cs="Times New Roman" w:hint="eastAsia"/>
          <w:szCs w:val="21"/>
          <w:u w:val="single"/>
        </w:rPr>
        <w:t>5</w:t>
      </w:r>
      <w:r w:rsidR="00232867">
        <w:rPr>
          <w:rFonts w:ascii="仿宋" w:eastAsia="仿宋" w:hAnsi="仿宋" w:cs="Times New Roman"/>
          <w:szCs w:val="21"/>
          <w:u w:val="single"/>
        </w:rPr>
        <w:t> </w:t>
      </w:r>
      <w:r w:rsidR="00232867">
        <w:rPr>
          <w:rFonts w:ascii="仿宋" w:eastAsia="仿宋" w:hAnsi="仿宋" w:cs="Times New Roman"/>
          <w:szCs w:val="21"/>
          <w:u w:val="single"/>
        </w:rPr>
        <w:fldChar w:fldCharType="end"/>
      </w:r>
      <w:r w:rsidR="00232867">
        <w:rPr>
          <w:rFonts w:ascii="ˎ̥" w:hAnsi="ˎ̥" w:hint="eastAsia"/>
          <w:color w:val="2A2A2A"/>
        </w:rPr>
        <w:t>%</w:t>
      </w:r>
      <w:r w:rsidR="00232867">
        <w:rPr>
          <w:rFonts w:ascii="ˎ̥" w:hAnsi="ˎ̥" w:hint="eastAsia"/>
          <w:color w:val="2A2A2A"/>
        </w:rPr>
        <w:t>（支付违约金或损失赔偿额的计算方法）。</w:t>
      </w:r>
    </w:p>
    <w:p w14:paraId="06A27C28"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第二十一条</w:t>
      </w:r>
      <w:r>
        <w:rPr>
          <w:rFonts w:ascii="ˎ̥" w:hAnsi="ˎ̥"/>
          <w:color w:val="2A2A2A"/>
        </w:rPr>
        <w:t xml:space="preserve">  </w:t>
      </w:r>
      <w:r>
        <w:rPr>
          <w:rFonts w:ascii="ˎ̥" w:hAnsi="ˎ̥"/>
          <w:color w:val="2A2A2A"/>
        </w:rPr>
        <w:t>双方确定，甲方有权利用乙方按照本合同约定提供的研究开发成果，进行后续改进。由此产生的具有实质性或创造性技术进步特征的新的技术成果及其权利归属，由</w:t>
      </w:r>
      <w:r>
        <w:rPr>
          <w:rFonts w:ascii="仿宋" w:eastAsia="仿宋" w:hAnsi="仿宋" w:cs="Times New Roman"/>
          <w:szCs w:val="21"/>
          <w:u w:val="single"/>
        </w:rPr>
        <w:fldChar w:fldCharType="begin">
          <w:ffData>
            <w:name w:val=""/>
            <w:enabled/>
            <w:calcOnExit w:val="0"/>
            <w:textInput>
              <w:default w:val="甲"/>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甲</w:t>
      </w:r>
      <w:r>
        <w:rPr>
          <w:rFonts w:ascii="仿宋" w:eastAsia="仿宋" w:hAnsi="仿宋" w:cs="Times New Roman"/>
          <w:szCs w:val="21"/>
          <w:u w:val="single"/>
        </w:rPr>
        <w:fldChar w:fldCharType="end"/>
      </w:r>
      <w:r>
        <w:rPr>
          <w:rFonts w:ascii="ˎ̥" w:hAnsi="ˎ̥"/>
          <w:color w:val="2A2A2A"/>
        </w:rPr>
        <w:t>（甲、乙、双）方享有。</w:t>
      </w:r>
    </w:p>
    <w:p w14:paraId="2281B8FD"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具体相关利益的分配办法如下：</w:t>
      </w:r>
      <w:r>
        <w:rPr>
          <w:rFonts w:ascii="仿宋" w:eastAsia="仿宋" w:hAnsi="仿宋" w:cs="Times New Roman"/>
          <w:szCs w:val="21"/>
          <w:u w:val="single"/>
        </w:rPr>
        <w:fldChar w:fldCharType="begin">
          <w:ffData>
            <w:name w:val=""/>
            <w:enabled/>
            <w:calcOnExit w:val="0"/>
            <w:textInput>
              <w:default w:val="所有权益归甲方所有"/>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所有权益归甲方所有</w:t>
      </w:r>
      <w:r>
        <w:rPr>
          <w:rFonts w:ascii="仿宋" w:eastAsia="仿宋" w:hAnsi="仿宋" w:cs="Times New Roman"/>
          <w:szCs w:val="21"/>
          <w:u w:val="single"/>
        </w:rPr>
        <w:fldChar w:fldCharType="end"/>
      </w:r>
      <w:r>
        <w:rPr>
          <w:rFonts w:ascii="ˎ̥" w:hAnsi="ˎ̥"/>
          <w:color w:val="2A2A2A"/>
        </w:rPr>
        <w:t>。</w:t>
      </w:r>
    </w:p>
    <w:p w14:paraId="65A2988F"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乙方有权在完成本合同约定的研究开发工作后，利用该项研究开发成果进行后续改进。由此产生的具有实质性或创造性技术进步特征的新的技术成果，归</w:t>
      </w:r>
      <w:r>
        <w:rPr>
          <w:rFonts w:ascii="仿宋" w:eastAsia="仿宋" w:hAnsi="仿宋" w:cs="Times New Roman"/>
          <w:szCs w:val="21"/>
          <w:u w:val="single"/>
        </w:rPr>
        <w:fldChar w:fldCharType="begin">
          <w:ffData>
            <w:name w:val="Text1"/>
            <w:enabled/>
            <w:calcOnExit w:val="0"/>
            <w:textInput>
              <w:default w:val="乙"/>
            </w:textInput>
          </w:ffData>
        </w:fldChar>
      </w:r>
      <w:r>
        <w:rPr>
          <w:rFonts w:ascii="仿宋" w:eastAsia="仿宋" w:hAnsi="仿宋" w:cs="Times New Roman"/>
          <w:szCs w:val="21"/>
          <w:u w:val="single"/>
        </w:rPr>
        <w:instrText>FORMTEXT</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乙</w:t>
      </w:r>
      <w:r>
        <w:rPr>
          <w:rFonts w:ascii="仿宋" w:eastAsia="仿宋" w:hAnsi="仿宋" w:cs="Times New Roman"/>
          <w:szCs w:val="21"/>
          <w:u w:val="single"/>
        </w:rPr>
        <w:fldChar w:fldCharType="end"/>
      </w:r>
      <w:r>
        <w:rPr>
          <w:rFonts w:ascii="ˎ̥" w:hAnsi="ˎ̥"/>
          <w:color w:val="2A2A2A"/>
        </w:rPr>
        <w:t>（甲、乙、双）方所有。</w:t>
      </w:r>
    </w:p>
    <w:p w14:paraId="29C38DEA"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具体相关利益的分配办法如下：</w:t>
      </w:r>
      <w:r>
        <w:rPr>
          <w:rFonts w:ascii="仿宋" w:eastAsia="仿宋" w:hAnsi="仿宋" w:cs="Times New Roman"/>
          <w:szCs w:val="21"/>
          <w:u w:val="single"/>
        </w:rPr>
        <w:fldChar w:fldCharType="begin">
          <w:ffData>
            <w:name w:val=""/>
            <w:enabled/>
            <w:calcOnExit w:val="0"/>
            <w:textInput>
              <w:default w:val="所有权益归甲方所有"/>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所有权益归</w:t>
      </w:r>
      <w:r>
        <w:rPr>
          <w:rFonts w:ascii="仿宋" w:eastAsia="仿宋" w:hAnsi="仿宋" w:cs="Times New Roman" w:hint="eastAsia"/>
          <w:szCs w:val="21"/>
          <w:u w:val="single"/>
        </w:rPr>
        <w:t>乙</w:t>
      </w:r>
      <w:r>
        <w:rPr>
          <w:rFonts w:ascii="仿宋" w:eastAsia="仿宋" w:hAnsi="仿宋" w:cs="Times New Roman"/>
          <w:szCs w:val="21"/>
          <w:u w:val="single"/>
        </w:rPr>
        <w:t>方所</w:t>
      </w:r>
      <w:r>
        <w:rPr>
          <w:rFonts w:ascii="仿宋" w:eastAsia="仿宋" w:hAnsi="仿宋" w:cs="Times New Roman" w:hint="eastAsia"/>
          <w:szCs w:val="21"/>
          <w:u w:val="single"/>
        </w:rPr>
        <w:t>有，甲方有权在本合同成果的实施范围内免费使用该后续改进成果</w:t>
      </w:r>
      <w:r>
        <w:rPr>
          <w:rFonts w:ascii="仿宋" w:eastAsia="仿宋" w:hAnsi="仿宋" w:cs="Times New Roman"/>
          <w:szCs w:val="21"/>
          <w:u w:val="single"/>
        </w:rPr>
        <w:fldChar w:fldCharType="end"/>
      </w:r>
      <w:r>
        <w:rPr>
          <w:rFonts w:ascii="ˎ̥" w:hAnsi="ˎ̥"/>
          <w:color w:val="2A2A2A"/>
        </w:rPr>
        <w:t>。</w:t>
      </w:r>
    </w:p>
    <w:p w14:paraId="4E2811A4"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第二十二条</w:t>
      </w:r>
      <w:r>
        <w:rPr>
          <w:rFonts w:ascii="ˎ̥" w:hAnsi="ˎ̥"/>
          <w:color w:val="2A2A2A"/>
        </w:rPr>
        <w:t xml:space="preserve">  </w:t>
      </w:r>
      <w:r>
        <w:rPr>
          <w:rFonts w:ascii="ˎ̥" w:hAnsi="ˎ̥"/>
          <w:color w:val="2A2A2A"/>
        </w:rPr>
        <w:t>双方确定，在本合同有效期内，甲方指定</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为甲方项目联系人，乙方指定</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为乙方项目联系人，项目联系人承担以下责任：</w:t>
      </w:r>
    </w:p>
    <w:p w14:paraId="72398CED"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 xml:space="preserve">1. </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负责传递、接收与本合同履行相关的通知、文件、技术资料和往来函件（含第七条变更请求、第九条风险通知、第十三条验收申请等），确保及时送达对方并留存送达记录；</w:t>
      </w:r>
      <w:r>
        <w:rPr>
          <w:rFonts w:ascii="仿宋" w:eastAsia="仿宋" w:hAnsi="仿宋" w:cs="Times New Roman"/>
          <w:szCs w:val="21"/>
          <w:u w:val="single"/>
        </w:rPr>
        <w:fldChar w:fldCharType="end"/>
      </w:r>
    </w:p>
    <w:p w14:paraId="24E063D3"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 xml:space="preserve">2. </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负责双方研究开发工作的进度沟通、会议组织、现场对接协调，及时转达和反馈有关技术问题及协作事项；</w:t>
      </w:r>
      <w:r>
        <w:rPr>
          <w:rFonts w:ascii="仿宋" w:eastAsia="仿宋" w:hAnsi="仿宋" w:cs="Times New Roman"/>
          <w:szCs w:val="21"/>
          <w:u w:val="single"/>
        </w:rPr>
        <w:fldChar w:fldCharType="end"/>
      </w:r>
    </w:p>
    <w:p w14:paraId="4F6255B7"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 xml:space="preserve">3. </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负责验收、成果交付、培训安排等环节的联络与签收，并配合双方完成相关书面确认手续。</w:t>
      </w:r>
      <w:r>
        <w:rPr>
          <w:rFonts w:ascii="仿宋" w:eastAsia="仿宋" w:hAnsi="仿宋" w:cs="Times New Roman"/>
          <w:szCs w:val="21"/>
          <w:u w:val="single"/>
        </w:rPr>
        <w:fldChar w:fldCharType="end"/>
      </w:r>
    </w:p>
    <w:p w14:paraId="0A7F32F0"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一方变更项目联系人的，应当及时以书面形式通知另一方。未及</w:t>
      </w:r>
      <w:r>
        <w:rPr>
          <w:rFonts w:ascii="ˎ̥" w:hAnsi="ˎ̥" w:hint="eastAsia"/>
          <w:color w:val="2A2A2A"/>
        </w:rPr>
        <w:t>时</w:t>
      </w:r>
      <w:r>
        <w:rPr>
          <w:rFonts w:ascii="ˎ̥" w:hAnsi="ˎ̥"/>
          <w:color w:val="2A2A2A"/>
        </w:rPr>
        <w:t>通知并影响本合同履行或造成损失的，应承担相应的责任。</w:t>
      </w:r>
    </w:p>
    <w:p w14:paraId="4CD1D26A" w14:textId="77777777" w:rsidR="00232867" w:rsidRDefault="00232867" w:rsidP="001B4DA6">
      <w:pPr>
        <w:pStyle w:val="af7"/>
        <w:shd w:val="clear" w:color="auto" w:fill="FFFFFF"/>
        <w:spacing w:before="0" w:beforeAutospacing="0" w:after="0" w:afterAutospacing="0"/>
        <w:ind w:firstLineChars="200" w:firstLine="480"/>
        <w:outlineLvl w:val="1"/>
        <w:rPr>
          <w:rFonts w:ascii="ˎ̥" w:hAnsi="ˎ̥"/>
          <w:color w:val="2A2A2A"/>
        </w:rPr>
      </w:pPr>
      <w:r>
        <w:rPr>
          <w:rFonts w:ascii="ˎ̥" w:hAnsi="ˎ̥"/>
          <w:color w:val="2A2A2A"/>
        </w:rPr>
        <w:t>第二十三条</w:t>
      </w:r>
      <w:r>
        <w:rPr>
          <w:rFonts w:ascii="ˎ̥" w:hAnsi="ˎ̥"/>
          <w:color w:val="2A2A2A"/>
        </w:rPr>
        <w:t xml:space="preserve">  </w:t>
      </w:r>
      <w:r>
        <w:rPr>
          <w:rFonts w:ascii="ˎ̥" w:hAnsi="ˎ̥" w:hint="eastAsia"/>
          <w:color w:val="2A2A2A"/>
        </w:rPr>
        <w:t>双方确定，出现下列情形，致使本合同的履行成为不必要或不可能的，可以解除本合同</w:t>
      </w:r>
      <w:r>
        <w:rPr>
          <w:rFonts w:ascii="ˎ̥" w:hAnsi="ˎ̥"/>
          <w:color w:val="2A2A2A"/>
        </w:rPr>
        <w:t>；</w:t>
      </w:r>
    </w:p>
    <w:p w14:paraId="28821350"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hint="eastAsia"/>
          <w:color w:val="2A2A2A"/>
        </w:rPr>
        <w:t>1.</w:t>
      </w:r>
      <w:r>
        <w:rPr>
          <w:rFonts w:ascii="ˎ̥" w:hAnsi="ˎ̥" w:hint="eastAsia"/>
          <w:color w:val="2A2A2A"/>
        </w:rPr>
        <w:t>因发生不可抗力或技术风险的，双方均可提出解除合同。</w:t>
      </w:r>
    </w:p>
    <w:p w14:paraId="212B9FA2"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hint="eastAsia"/>
          <w:color w:val="2A2A2A"/>
        </w:rPr>
        <w:lastRenderedPageBreak/>
        <w:t>2.</w:t>
      </w:r>
      <w:r>
        <w:rPr>
          <w:rFonts w:ascii="ˎ̥" w:hAnsi="ˎ̥" w:hint="eastAsia"/>
          <w:color w:val="2A2A2A"/>
        </w:rPr>
        <w:t>乙方未按合同约定，按质按量交付产品的履行的，甲方有权利通知乙方解除合同。</w:t>
      </w:r>
    </w:p>
    <w:p w14:paraId="2197CCD7"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3.</w:t>
      </w:r>
      <w:r>
        <w:rPr>
          <w:rFonts w:ascii="ˎ̥" w:hAnsi="ˎ̥" w:hint="eastAsia"/>
          <w:color w:val="2A2A2A"/>
        </w:rPr>
        <w:t>乙方未</w:t>
      </w:r>
      <w:proofErr w:type="gramStart"/>
      <w:r>
        <w:rPr>
          <w:rFonts w:ascii="ˎ̥" w:hAnsi="ˎ̥" w:hint="eastAsia"/>
          <w:color w:val="2A2A2A"/>
        </w:rPr>
        <w:t>规</w:t>
      </w:r>
      <w:proofErr w:type="gramEnd"/>
      <w:r>
        <w:rPr>
          <w:rFonts w:ascii="ˎ̥" w:hAnsi="ˎ̥" w:hint="eastAsia"/>
          <w:color w:val="2A2A2A"/>
        </w:rPr>
        <w:t>合同规定时间交付项目，超过</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30</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hint="eastAsia"/>
          <w:color w:val="2A2A2A"/>
        </w:rPr>
        <w:t>天的，甲方有权利通知乙方解除合同。</w:t>
      </w:r>
    </w:p>
    <w:p w14:paraId="579A166A"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第二十四条</w:t>
      </w:r>
      <w:r>
        <w:rPr>
          <w:rFonts w:ascii="ˎ̥" w:hAnsi="ˎ̥"/>
          <w:color w:val="2A2A2A"/>
        </w:rPr>
        <w:t xml:space="preserve">  </w:t>
      </w:r>
      <w:r>
        <w:rPr>
          <w:rFonts w:ascii="ˎ̥" w:hAnsi="ˎ̥"/>
          <w:color w:val="2A2A2A"/>
        </w:rPr>
        <w:t>双方因履行本合同而发生的争议，应协商、调解解决。协商、调解不成的，确定按以下第</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2</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种方式处理：</w:t>
      </w:r>
    </w:p>
    <w:p w14:paraId="4D5AD732"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1.</w:t>
      </w:r>
      <w:r>
        <w:rPr>
          <w:rFonts w:ascii="ˎ̥" w:hAnsi="ˎ̥"/>
          <w:color w:val="2A2A2A"/>
        </w:rPr>
        <w:t>提交</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仲裁委员会仲裁；</w:t>
      </w:r>
    </w:p>
    <w:p w14:paraId="30FE6837"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2.</w:t>
      </w:r>
      <w:r>
        <w:rPr>
          <w:rFonts w:ascii="ˎ̥" w:hAnsi="ˎ̥"/>
          <w:color w:val="2A2A2A"/>
        </w:rPr>
        <w:t>依法向</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甲</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（甲、乙）</w:t>
      </w:r>
      <w:proofErr w:type="gramStart"/>
      <w:r>
        <w:rPr>
          <w:rFonts w:ascii="ˎ̥" w:hAnsi="ˎ̥"/>
          <w:color w:val="2A2A2A"/>
        </w:rPr>
        <w:t>方</w:t>
      </w:r>
      <w:r>
        <w:rPr>
          <w:rFonts w:ascii="ˎ̥" w:hAnsi="ˎ̥" w:hint="eastAsia"/>
          <w:color w:val="2A2A2A"/>
        </w:rPr>
        <w:t>当地</w:t>
      </w:r>
      <w:proofErr w:type="gramEnd"/>
      <w:r>
        <w:rPr>
          <w:rFonts w:ascii="ˎ̥" w:hAnsi="ˎ̥"/>
          <w:color w:val="2A2A2A"/>
        </w:rPr>
        <w:t>人民法院起诉。</w:t>
      </w:r>
    </w:p>
    <w:p w14:paraId="2AF0D1A9"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第二十五条</w:t>
      </w:r>
      <w:r>
        <w:rPr>
          <w:rFonts w:ascii="ˎ̥" w:hAnsi="ˎ̥"/>
          <w:color w:val="2A2A2A"/>
        </w:rPr>
        <w:t xml:space="preserve">  </w:t>
      </w:r>
      <w:r>
        <w:rPr>
          <w:rFonts w:ascii="ˎ̥" w:hAnsi="ˎ̥"/>
          <w:color w:val="2A2A2A"/>
        </w:rPr>
        <w:t>双方确定：本合同及相关附件中所涉及的有关名词和技术术语，其定义和解释如下：</w:t>
      </w:r>
    </w:p>
    <w:p w14:paraId="73A80567"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 xml:space="preserve">1. </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0FE4256D"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 xml:space="preserve">2. </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w:t>
      </w:r>
      <w:r>
        <w:rPr>
          <w:rFonts w:ascii="仿宋" w:eastAsia="仿宋" w:hAnsi="仿宋" w:cs="Times New Roman"/>
          <w:szCs w:val="21"/>
          <w:u w:val="single"/>
        </w:rPr>
        <w:t> </w:t>
      </w:r>
      <w:r>
        <w:rPr>
          <w:rFonts w:ascii="仿宋" w:eastAsia="仿宋" w:hAnsi="仿宋" w:cs="Times New Roman" w:hint="eastAsia"/>
          <w:szCs w:val="21"/>
          <w:u w:val="single"/>
        </w:rPr>
        <w:t xml:space="preserve"> </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3E7C7461"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 xml:space="preserve">3. </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47898667"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 xml:space="preserve">4. </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01F5FD1B"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 xml:space="preserve">5. </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54FBA68F"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第二十六条</w:t>
      </w:r>
      <w:r>
        <w:rPr>
          <w:rFonts w:ascii="ˎ̥" w:hAnsi="ˎ̥"/>
          <w:color w:val="2A2A2A"/>
        </w:rPr>
        <w:t xml:space="preserve">  </w:t>
      </w:r>
      <w:r>
        <w:rPr>
          <w:rFonts w:ascii="ˎ̥" w:hAnsi="ˎ̥"/>
          <w:color w:val="2A2A2A"/>
        </w:rPr>
        <w:t>与履行本合同有关的下列技术文件，经双方以方式确认后，为本合同的组成部分：</w:t>
      </w:r>
    </w:p>
    <w:p w14:paraId="5531AD2B"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1.</w:t>
      </w:r>
      <w:r>
        <w:rPr>
          <w:rFonts w:ascii="ˎ̥" w:hAnsi="ˎ̥"/>
          <w:color w:val="2A2A2A"/>
        </w:rPr>
        <w:t>技术背景资料：</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 xml:space="preserve">/ </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6DCD26B5"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2.</w:t>
      </w:r>
      <w:r>
        <w:rPr>
          <w:rFonts w:ascii="ˎ̥" w:hAnsi="ˎ̥"/>
          <w:color w:val="2A2A2A"/>
        </w:rPr>
        <w:t>可行性论证报告：</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hint="eastAsia"/>
          <w:szCs w:val="21"/>
          <w:u w:val="single"/>
        </w:rPr>
        <w:t>√</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7252D0A8"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3.</w:t>
      </w:r>
      <w:r>
        <w:rPr>
          <w:rFonts w:ascii="ˎ̥" w:hAnsi="ˎ̥"/>
          <w:color w:val="2A2A2A"/>
        </w:rPr>
        <w:t>技术评价报告：</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 xml:space="preserve">/ </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6E1BB43D"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4.</w:t>
      </w:r>
      <w:r>
        <w:rPr>
          <w:rFonts w:ascii="ˎ̥" w:hAnsi="ˎ̥"/>
          <w:color w:val="2A2A2A"/>
        </w:rPr>
        <w:t>技术标准和规范：</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37DE8810"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5.</w:t>
      </w:r>
      <w:r>
        <w:rPr>
          <w:rFonts w:ascii="ˎ̥" w:hAnsi="ˎ̥"/>
          <w:color w:val="2A2A2A"/>
        </w:rPr>
        <w:t>原始设计和工艺文件：</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6F16AA0C"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6.</w:t>
      </w:r>
      <w:r>
        <w:rPr>
          <w:rFonts w:ascii="ˎ̥" w:hAnsi="ˎ̥"/>
          <w:color w:val="2A2A2A"/>
        </w:rPr>
        <w:t>其他：</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研究开发计划书、项目任务书</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53867F33"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第二十七条</w:t>
      </w:r>
      <w:r>
        <w:rPr>
          <w:rFonts w:ascii="ˎ̥" w:hAnsi="ˎ̥"/>
          <w:color w:val="2A2A2A"/>
        </w:rPr>
        <w:t xml:space="preserve">  </w:t>
      </w:r>
      <w:r>
        <w:rPr>
          <w:rFonts w:ascii="ˎ̥" w:hAnsi="ˎ̥"/>
          <w:color w:val="2A2A2A"/>
        </w:rPr>
        <w:t>双方约定本合同其他相关事项为：</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w:t>
      </w:r>
    </w:p>
    <w:p w14:paraId="69CAB6A5"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第二十八条</w:t>
      </w:r>
      <w:r>
        <w:rPr>
          <w:rFonts w:ascii="ˎ̥" w:hAnsi="ˎ̥"/>
          <w:color w:val="2A2A2A"/>
        </w:rPr>
        <w:t xml:space="preserve">  </w:t>
      </w:r>
      <w:r>
        <w:rPr>
          <w:rFonts w:ascii="ˎ̥" w:hAnsi="ˎ̥"/>
          <w:color w:val="2A2A2A"/>
        </w:rPr>
        <w:t>本合同一式</w:t>
      </w:r>
      <w:r>
        <w:rPr>
          <w:rFonts w:ascii="仿宋" w:eastAsia="仿宋" w:hAnsi="仿宋" w:cs="Times New Roman"/>
          <w:szCs w:val="21"/>
          <w:u w:val="single"/>
        </w:rPr>
        <w:fldChar w:fldCharType="begin">
          <w:ffData>
            <w:name w:val=""/>
            <w:enabled/>
            <w:calcOnExit w:val="0"/>
            <w:textInput/>
          </w:ffData>
        </w:fldChar>
      </w:r>
      <w:r>
        <w:rPr>
          <w:rFonts w:ascii="仿宋" w:eastAsia="仿宋" w:hAnsi="仿宋" w:cs="Times New Roman"/>
          <w:szCs w:val="21"/>
          <w:u w:val="single"/>
        </w:rPr>
        <w:instrText xml:space="preserve"> FORMTEXT </w:instrText>
      </w:r>
      <w:r>
        <w:rPr>
          <w:rFonts w:ascii="仿宋" w:eastAsia="仿宋" w:hAnsi="仿宋" w:cs="Times New Roman"/>
          <w:szCs w:val="21"/>
          <w:u w:val="single"/>
        </w:rPr>
      </w:r>
      <w:r>
        <w:rPr>
          <w:rFonts w:ascii="仿宋" w:eastAsia="仿宋" w:hAnsi="仿宋" w:cs="Times New Roman"/>
          <w:szCs w:val="21"/>
          <w:u w:val="single"/>
        </w:rPr>
        <w:fldChar w:fldCharType="separate"/>
      </w:r>
      <w:r>
        <w:rPr>
          <w:rFonts w:ascii="仿宋" w:eastAsia="仿宋" w:hAnsi="仿宋" w:cs="Times New Roman"/>
          <w:szCs w:val="21"/>
          <w:u w:val="single"/>
        </w:rPr>
        <w:t>  </w:t>
      </w:r>
      <w:r>
        <w:rPr>
          <w:rFonts w:ascii="仿宋" w:eastAsia="仿宋" w:hAnsi="仿宋" w:cs="Times New Roman" w:hint="eastAsia"/>
          <w:szCs w:val="21"/>
          <w:u w:val="single"/>
        </w:rPr>
        <w:t>2</w:t>
      </w:r>
      <w:r>
        <w:rPr>
          <w:rFonts w:ascii="仿宋" w:eastAsia="仿宋" w:hAnsi="仿宋" w:cs="Times New Roman"/>
          <w:szCs w:val="21"/>
          <w:u w:val="single"/>
        </w:rPr>
        <w:t>  </w:t>
      </w:r>
      <w:r>
        <w:rPr>
          <w:rFonts w:ascii="仿宋" w:eastAsia="仿宋" w:hAnsi="仿宋" w:cs="Times New Roman"/>
          <w:szCs w:val="21"/>
          <w:u w:val="single"/>
        </w:rPr>
        <w:fldChar w:fldCharType="end"/>
      </w:r>
      <w:r>
        <w:rPr>
          <w:rFonts w:ascii="ˎ̥" w:hAnsi="ˎ̥"/>
          <w:color w:val="2A2A2A"/>
        </w:rPr>
        <w:t>份，具有同等法律效力。</w:t>
      </w:r>
    </w:p>
    <w:p w14:paraId="20CDC018" w14:textId="77777777" w:rsidR="00232867" w:rsidRDefault="00232867" w:rsidP="001B4DA6">
      <w:pPr>
        <w:pStyle w:val="af7"/>
        <w:shd w:val="clear" w:color="auto" w:fill="FFFFFF"/>
        <w:spacing w:before="0" w:beforeAutospacing="0" w:after="0" w:afterAutospacing="0" w:line="360" w:lineRule="auto"/>
        <w:ind w:firstLineChars="200" w:firstLine="480"/>
        <w:outlineLvl w:val="1"/>
        <w:rPr>
          <w:rFonts w:ascii="ˎ̥" w:hAnsi="ˎ̥"/>
          <w:color w:val="2A2A2A"/>
        </w:rPr>
      </w:pPr>
      <w:r>
        <w:rPr>
          <w:rFonts w:ascii="ˎ̥" w:hAnsi="ˎ̥"/>
          <w:color w:val="2A2A2A"/>
        </w:rPr>
        <w:t>第二十九条</w:t>
      </w:r>
      <w:r>
        <w:rPr>
          <w:rFonts w:ascii="ˎ̥" w:hAnsi="ˎ̥"/>
          <w:color w:val="2A2A2A"/>
        </w:rPr>
        <w:t xml:space="preserve">  </w:t>
      </w:r>
      <w:r>
        <w:rPr>
          <w:rFonts w:ascii="ˎ̥" w:hAnsi="ˎ̥"/>
          <w:color w:val="2A2A2A"/>
        </w:rPr>
        <w:t>本合同经双方签字盖章后生效。</w:t>
      </w:r>
    </w:p>
    <w:p w14:paraId="104F1EA1"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4656CC06"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hint="eastAsia"/>
          <w:color w:val="2A2A2A"/>
        </w:rPr>
        <w:t>附件：</w:t>
      </w:r>
    </w:p>
    <w:p w14:paraId="0ADDCB3D"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79CA9A74"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hint="eastAsia"/>
          <w:color w:val="2A2A2A"/>
        </w:rPr>
        <w:lastRenderedPageBreak/>
        <w:t>以下无正文</w:t>
      </w:r>
    </w:p>
    <w:p w14:paraId="6C94564A" w14:textId="77777777" w:rsidR="00232867" w:rsidRDefault="00232867" w:rsidP="00232867">
      <w:pPr>
        <w:widowControl/>
        <w:jc w:val="left"/>
        <w:rPr>
          <w:rFonts w:ascii="ˎ̥" w:eastAsia="宋体" w:hAnsi="ˎ̥" w:cs="宋体"/>
          <w:color w:val="2A2A2A"/>
          <w:kern w:val="0"/>
          <w:sz w:val="24"/>
          <w:szCs w:val="24"/>
        </w:rPr>
      </w:pPr>
      <w:r>
        <w:rPr>
          <w:rFonts w:ascii="ˎ̥" w:hAnsi="ˎ̥" w:hint="eastAsia"/>
          <w:color w:val="2A2A2A"/>
        </w:rPr>
        <w:br w:type="page"/>
      </w:r>
    </w:p>
    <w:p w14:paraId="11BF425B"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p>
    <w:p w14:paraId="71615F11"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甲方：</w:t>
      </w:r>
      <w:r>
        <w:rPr>
          <w:rFonts w:ascii="仿宋" w:eastAsia="仿宋" w:hAnsi="仿宋" w:cs="Times New Roman"/>
          <w:szCs w:val="21"/>
          <w:u w:val="single"/>
        </w:rPr>
        <w:t xml:space="preserve">              </w:t>
      </w:r>
      <w:r>
        <w:rPr>
          <w:rFonts w:ascii="ˎ̥" w:hAnsi="ˎ̥"/>
          <w:color w:val="2A2A2A"/>
        </w:rPr>
        <w:t>（盖章）</w:t>
      </w:r>
    </w:p>
    <w:p w14:paraId="3F89105A"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法定代表人</w:t>
      </w:r>
      <w:r>
        <w:rPr>
          <w:rFonts w:ascii="ˎ̥" w:hAnsi="ˎ̥"/>
          <w:color w:val="2A2A2A"/>
        </w:rPr>
        <w:t>/</w:t>
      </w:r>
      <w:r>
        <w:rPr>
          <w:rFonts w:ascii="ˎ̥" w:hAnsi="ˎ̥"/>
          <w:color w:val="2A2A2A"/>
        </w:rPr>
        <w:t>委托代理人：</w:t>
      </w:r>
      <w:r>
        <w:rPr>
          <w:rFonts w:ascii="仿宋" w:eastAsia="仿宋" w:hAnsi="仿宋" w:cs="Times New Roman"/>
          <w:szCs w:val="21"/>
          <w:u w:val="single"/>
        </w:rPr>
        <w:t xml:space="preserve">              </w:t>
      </w:r>
      <w:r>
        <w:rPr>
          <w:rFonts w:ascii="ˎ̥" w:hAnsi="ˎ̥"/>
          <w:color w:val="2A2A2A"/>
        </w:rPr>
        <w:t>（签名）</w:t>
      </w:r>
    </w:p>
    <w:p w14:paraId="08452C3C" w14:textId="77777777" w:rsidR="00232867" w:rsidRDefault="00232867" w:rsidP="00232867">
      <w:pPr>
        <w:pStyle w:val="af7"/>
        <w:shd w:val="clear" w:color="auto" w:fill="FFFFFF"/>
        <w:spacing w:before="0" w:beforeAutospacing="0" w:after="0" w:afterAutospacing="0" w:line="360" w:lineRule="auto"/>
        <w:ind w:right="960" w:firstLineChars="900" w:firstLine="2160"/>
        <w:rPr>
          <w:rFonts w:ascii="ˎ̥" w:hAnsi="ˎ̥"/>
          <w:color w:val="2A2A2A"/>
        </w:rPr>
      </w:pPr>
      <w:r>
        <w:rPr>
          <w:rFonts w:ascii="ˎ̥" w:hAnsi="ˎ̥"/>
          <w:color w:val="2A2A2A"/>
        </w:rPr>
        <w:t>年</w:t>
      </w:r>
      <w:r>
        <w:rPr>
          <w:rFonts w:ascii="ˎ̥" w:hAnsi="ˎ̥"/>
          <w:color w:val="2A2A2A"/>
        </w:rPr>
        <w:t xml:space="preserve">     </w:t>
      </w:r>
      <w:r>
        <w:rPr>
          <w:rFonts w:ascii="ˎ̥" w:hAnsi="ˎ̥"/>
          <w:color w:val="2A2A2A"/>
        </w:rPr>
        <w:t>月</w:t>
      </w:r>
      <w:r>
        <w:rPr>
          <w:rFonts w:ascii="ˎ̥" w:hAnsi="ˎ̥"/>
          <w:color w:val="2A2A2A"/>
        </w:rPr>
        <w:t xml:space="preserve">    </w:t>
      </w:r>
      <w:r>
        <w:rPr>
          <w:rFonts w:ascii="ˎ̥" w:hAnsi="ˎ̥"/>
          <w:color w:val="2A2A2A"/>
        </w:rPr>
        <w:t>日</w:t>
      </w:r>
    </w:p>
    <w:p w14:paraId="60BE9D9C" w14:textId="77777777" w:rsidR="00232867" w:rsidRDefault="00232867" w:rsidP="00232867">
      <w:pPr>
        <w:pStyle w:val="af7"/>
        <w:shd w:val="clear" w:color="auto" w:fill="FFFFFF"/>
        <w:spacing w:before="0" w:beforeAutospacing="0" w:after="0" w:afterAutospacing="0" w:line="360" w:lineRule="auto"/>
        <w:ind w:right="960" w:firstLineChars="900" w:firstLine="2160"/>
        <w:rPr>
          <w:rFonts w:ascii="ˎ̥" w:hAnsi="ˎ̥"/>
          <w:color w:val="2A2A2A"/>
        </w:rPr>
      </w:pPr>
    </w:p>
    <w:p w14:paraId="0BB16322" w14:textId="77777777" w:rsidR="00232867" w:rsidRDefault="00232867" w:rsidP="00232867">
      <w:pPr>
        <w:pStyle w:val="af7"/>
        <w:shd w:val="clear" w:color="auto" w:fill="FFFFFF"/>
        <w:spacing w:before="0" w:beforeAutospacing="0" w:after="0" w:afterAutospacing="0" w:line="360" w:lineRule="auto"/>
        <w:ind w:right="960" w:firstLineChars="900" w:firstLine="2160"/>
        <w:rPr>
          <w:rFonts w:ascii="ˎ̥" w:hAnsi="ˎ̥"/>
          <w:color w:val="2A2A2A"/>
        </w:rPr>
      </w:pPr>
    </w:p>
    <w:p w14:paraId="2F34D3B0"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乙方：</w:t>
      </w:r>
      <w:r>
        <w:rPr>
          <w:rFonts w:ascii="仿宋" w:eastAsia="仿宋" w:hAnsi="仿宋" w:cs="Times New Roman"/>
          <w:szCs w:val="21"/>
          <w:u w:val="single"/>
        </w:rPr>
        <w:t xml:space="preserve">              </w:t>
      </w:r>
      <w:r>
        <w:rPr>
          <w:rFonts w:ascii="ˎ̥" w:hAnsi="ˎ̥"/>
          <w:color w:val="2A2A2A"/>
        </w:rPr>
        <w:t>（盖章）</w:t>
      </w:r>
    </w:p>
    <w:p w14:paraId="18A9D398"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pPr>
      <w:r>
        <w:rPr>
          <w:rFonts w:ascii="ˎ̥" w:hAnsi="ˎ̥"/>
          <w:color w:val="2A2A2A"/>
        </w:rPr>
        <w:t>法定代表人</w:t>
      </w:r>
      <w:r>
        <w:rPr>
          <w:rFonts w:ascii="ˎ̥" w:hAnsi="ˎ̥"/>
          <w:color w:val="2A2A2A"/>
        </w:rPr>
        <w:t>/</w:t>
      </w:r>
      <w:r>
        <w:rPr>
          <w:rFonts w:ascii="ˎ̥" w:hAnsi="ˎ̥"/>
          <w:color w:val="2A2A2A"/>
        </w:rPr>
        <w:t>委托代理人：</w:t>
      </w:r>
      <w:r>
        <w:rPr>
          <w:rFonts w:ascii="仿宋" w:eastAsia="仿宋" w:hAnsi="仿宋" w:cs="Times New Roman"/>
          <w:szCs w:val="21"/>
          <w:u w:val="single"/>
        </w:rPr>
        <w:t xml:space="preserve">              </w:t>
      </w:r>
      <w:r>
        <w:rPr>
          <w:rFonts w:ascii="ˎ̥" w:hAnsi="ˎ̥"/>
          <w:color w:val="2A2A2A"/>
        </w:rPr>
        <w:t>（签名）</w:t>
      </w:r>
      <w:r>
        <w:rPr>
          <w:rFonts w:ascii="ˎ̥" w:hAnsi="ˎ̥"/>
          <w:color w:val="2A2A2A"/>
        </w:rPr>
        <w:t xml:space="preserve"> </w:t>
      </w:r>
    </w:p>
    <w:p w14:paraId="46271ABA" w14:textId="77777777" w:rsidR="00232867" w:rsidRDefault="00232867" w:rsidP="00232867">
      <w:pPr>
        <w:pStyle w:val="af7"/>
        <w:shd w:val="clear" w:color="auto" w:fill="FFFFFF"/>
        <w:spacing w:before="0" w:beforeAutospacing="0" w:after="0" w:afterAutospacing="0" w:line="360" w:lineRule="auto"/>
        <w:ind w:right="960" w:firstLineChars="900" w:firstLine="2160"/>
        <w:rPr>
          <w:rFonts w:ascii="ˎ̥" w:hAnsi="ˎ̥"/>
          <w:color w:val="2A2A2A"/>
        </w:rPr>
      </w:pPr>
      <w:r>
        <w:rPr>
          <w:rFonts w:ascii="ˎ̥" w:hAnsi="ˎ̥"/>
          <w:color w:val="2A2A2A"/>
        </w:rPr>
        <w:t>年</w:t>
      </w:r>
      <w:r>
        <w:rPr>
          <w:rFonts w:ascii="ˎ̥" w:hAnsi="ˎ̥"/>
          <w:color w:val="2A2A2A"/>
        </w:rPr>
        <w:t xml:space="preserve">      </w:t>
      </w:r>
      <w:r>
        <w:rPr>
          <w:rFonts w:ascii="ˎ̥" w:hAnsi="ˎ̥"/>
          <w:color w:val="2A2A2A"/>
        </w:rPr>
        <w:t>月</w:t>
      </w:r>
      <w:r>
        <w:rPr>
          <w:rFonts w:ascii="ˎ̥" w:hAnsi="ˎ̥"/>
          <w:color w:val="2A2A2A"/>
        </w:rPr>
        <w:t xml:space="preserve">    </w:t>
      </w:r>
      <w:r>
        <w:rPr>
          <w:rFonts w:ascii="ˎ̥" w:hAnsi="ˎ̥"/>
          <w:color w:val="2A2A2A"/>
        </w:rPr>
        <w:t>日</w:t>
      </w:r>
    </w:p>
    <w:p w14:paraId="6539275C" w14:textId="77777777" w:rsidR="00232867" w:rsidRDefault="00232867" w:rsidP="00232867">
      <w:pPr>
        <w:pStyle w:val="af7"/>
        <w:shd w:val="clear" w:color="auto" w:fill="FFFFFF"/>
        <w:spacing w:before="0" w:beforeAutospacing="0" w:after="0" w:afterAutospacing="0" w:line="360" w:lineRule="auto"/>
        <w:ind w:firstLineChars="200" w:firstLine="480"/>
        <w:rPr>
          <w:rFonts w:ascii="ˎ̥" w:hAnsi="ˎ̥"/>
          <w:color w:val="2A2A2A"/>
        </w:rPr>
        <w:sectPr w:rsidR="00232867">
          <w:pgSz w:w="11906" w:h="16838"/>
          <w:pgMar w:top="1440" w:right="1800" w:bottom="1440" w:left="1800" w:header="851" w:footer="992" w:gutter="0"/>
          <w:cols w:space="425"/>
          <w:docGrid w:type="lines" w:linePitch="312"/>
        </w:sectPr>
      </w:pPr>
    </w:p>
    <w:p w14:paraId="277F24F4" w14:textId="77777777" w:rsidR="00BF5B68" w:rsidRDefault="00DD6618">
      <w:pPr>
        <w:jc w:val="center"/>
        <w:outlineLvl w:val="0"/>
        <w:rPr>
          <w:rFonts w:ascii="黑体" w:eastAsia="黑体" w:hAnsi="黑体"/>
          <w:b/>
          <w:bCs/>
          <w:sz w:val="44"/>
          <w:szCs w:val="44"/>
        </w:rPr>
      </w:pPr>
      <w:bookmarkStart w:id="123" w:name="_Toc238740060"/>
      <w:r>
        <w:rPr>
          <w:rFonts w:ascii="黑体" w:eastAsia="黑体" w:hAnsi="黑体" w:hint="eastAsia"/>
          <w:b/>
          <w:bCs/>
          <w:sz w:val="44"/>
          <w:szCs w:val="44"/>
        </w:rPr>
        <w:lastRenderedPageBreak/>
        <w:t>第四章 评审办法</w:t>
      </w:r>
      <w:bookmarkEnd w:id="123"/>
    </w:p>
    <w:p w14:paraId="03480B06" w14:textId="77777777" w:rsidR="00BF5B68" w:rsidRDefault="00DD6618">
      <w:pPr>
        <w:jc w:val="center"/>
        <w:outlineLvl w:val="1"/>
        <w:rPr>
          <w:rFonts w:ascii="黑体" w:eastAsia="黑体" w:hAnsi="黑体"/>
          <w:b/>
          <w:bCs/>
          <w:sz w:val="30"/>
          <w:szCs w:val="30"/>
        </w:rPr>
      </w:pPr>
      <w:bookmarkStart w:id="124" w:name="_Toc216716402"/>
      <w:bookmarkStart w:id="125" w:name="_Toc238740061"/>
      <w:bookmarkStart w:id="126" w:name="_Toc132882925"/>
      <w:r>
        <w:rPr>
          <w:rFonts w:ascii="黑体" w:eastAsia="黑体" w:hAnsi="黑体" w:hint="eastAsia"/>
          <w:b/>
          <w:bCs/>
          <w:sz w:val="30"/>
          <w:szCs w:val="30"/>
        </w:rPr>
        <w:t>定性</w:t>
      </w:r>
      <w:r>
        <w:rPr>
          <w:rFonts w:ascii="黑体" w:eastAsia="黑体" w:hAnsi="黑体"/>
          <w:b/>
          <w:bCs/>
          <w:sz w:val="30"/>
          <w:szCs w:val="30"/>
        </w:rPr>
        <w:t>评审法（</w:t>
      </w:r>
      <w:r>
        <w:rPr>
          <w:rFonts w:ascii="黑体" w:eastAsia="黑体" w:hAnsi="黑体" w:hint="eastAsia"/>
          <w:b/>
          <w:bCs/>
          <w:sz w:val="30"/>
          <w:szCs w:val="30"/>
        </w:rPr>
        <w:t>评定</w:t>
      </w:r>
      <w:r>
        <w:rPr>
          <w:rFonts w:ascii="黑体" w:eastAsia="黑体" w:hAnsi="黑体"/>
          <w:b/>
          <w:bCs/>
          <w:sz w:val="30"/>
          <w:szCs w:val="30"/>
        </w:rPr>
        <w:t>分离）</w:t>
      </w:r>
      <w:bookmarkEnd w:id="124"/>
      <w:bookmarkEnd w:id="125"/>
    </w:p>
    <w:p w14:paraId="7DDB9E7F" w14:textId="77777777" w:rsidR="00BF5B68" w:rsidRDefault="00DD6618">
      <w:pPr>
        <w:spacing w:line="360" w:lineRule="auto"/>
        <w:jc w:val="center"/>
        <w:outlineLvl w:val="2"/>
        <w:rPr>
          <w:rFonts w:ascii="黑体" w:eastAsia="黑体" w:hAnsi="黑体" w:cs="Times New Roman"/>
          <w:b/>
          <w:bCs/>
          <w:color w:val="000000" w:themeColor="text1"/>
          <w:sz w:val="30"/>
          <w:szCs w:val="30"/>
        </w:rPr>
      </w:pPr>
      <w:r>
        <w:rPr>
          <w:rFonts w:ascii="黑体" w:eastAsia="黑体" w:hAnsi="黑体" w:cs="Times New Roman" w:hint="eastAsia"/>
          <w:b/>
          <w:bCs/>
          <w:color w:val="000000" w:themeColor="text1"/>
          <w:sz w:val="30"/>
          <w:szCs w:val="30"/>
        </w:rPr>
        <w:t>第一节 评标办法</w:t>
      </w:r>
    </w:p>
    <w:p w14:paraId="6D5C6C9E" w14:textId="77777777" w:rsidR="00BF5B68" w:rsidRDefault="00DD6618">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初步评审</w:t>
      </w:r>
    </w:p>
    <w:p w14:paraId="0DBFCB55" w14:textId="77777777" w:rsidR="00BF5B68" w:rsidRDefault="00DD6618">
      <w:pPr>
        <w:spacing w:line="360" w:lineRule="auto"/>
        <w:ind w:firstLineChars="200" w:firstLine="420"/>
        <w:rPr>
          <w:rFonts w:ascii="宋体" w:eastAsia="宋体" w:hAnsi="宋体"/>
        </w:rPr>
      </w:pPr>
      <w:r>
        <w:rPr>
          <w:rFonts w:ascii="宋体" w:eastAsia="宋体" w:hAnsi="宋体" w:hint="eastAsia"/>
        </w:rPr>
        <w:t>1.1 评审小组</w:t>
      </w:r>
      <w:r>
        <w:rPr>
          <w:rFonts w:ascii="宋体" w:eastAsia="宋体" w:hAnsi="宋体"/>
        </w:rPr>
        <w:t>根据</w:t>
      </w:r>
      <w:r>
        <w:rPr>
          <w:rFonts w:ascii="宋体" w:eastAsia="宋体" w:hAnsi="宋体" w:hint="eastAsia"/>
        </w:rPr>
        <w:t>采购</w:t>
      </w:r>
      <w:r>
        <w:rPr>
          <w:rFonts w:ascii="宋体" w:eastAsia="宋体" w:hAnsi="宋体"/>
        </w:rPr>
        <w:t>文件</w:t>
      </w:r>
      <w:proofErr w:type="gramStart"/>
      <w:r>
        <w:rPr>
          <w:rFonts w:ascii="宋体" w:eastAsia="宋体" w:hAnsi="宋体"/>
        </w:rPr>
        <w:t>有关</w:t>
      </w:r>
      <w:r>
        <w:rPr>
          <w:rFonts w:ascii="宋体" w:eastAsia="宋体" w:hAnsi="宋体" w:hint="eastAsia"/>
        </w:rPr>
        <w:t>废标</w:t>
      </w:r>
      <w:r>
        <w:rPr>
          <w:rFonts w:ascii="宋体" w:eastAsia="宋体" w:hAnsi="宋体"/>
        </w:rPr>
        <w:t>情形</w:t>
      </w:r>
      <w:proofErr w:type="gramEnd"/>
      <w:r>
        <w:rPr>
          <w:rFonts w:ascii="宋体" w:eastAsia="宋体" w:hAnsi="宋体"/>
        </w:rPr>
        <w:t>的规定，</w:t>
      </w:r>
      <w:r>
        <w:rPr>
          <w:rFonts w:ascii="宋体" w:eastAsia="宋体" w:hAnsi="宋体" w:hint="eastAsia"/>
        </w:rPr>
        <w:t>对</w:t>
      </w:r>
      <w:r>
        <w:rPr>
          <w:rFonts w:ascii="宋体" w:eastAsia="宋体" w:hAnsi="宋体"/>
        </w:rPr>
        <w:t>所有应当受理的</w:t>
      </w:r>
      <w:r>
        <w:rPr>
          <w:rFonts w:ascii="宋体" w:eastAsia="宋体" w:hAnsi="宋体" w:hint="eastAsia"/>
        </w:rPr>
        <w:t>报价</w:t>
      </w:r>
      <w:r>
        <w:rPr>
          <w:rFonts w:ascii="宋体" w:eastAsia="宋体" w:hAnsi="宋体"/>
        </w:rPr>
        <w:t>文件是否</w:t>
      </w:r>
      <w:r>
        <w:rPr>
          <w:rFonts w:ascii="宋体" w:eastAsia="宋体" w:hAnsi="宋体" w:hint="eastAsia"/>
        </w:rPr>
        <w:t>作废</w:t>
      </w:r>
      <w:proofErr w:type="gramStart"/>
      <w:r>
        <w:rPr>
          <w:rFonts w:ascii="宋体" w:eastAsia="宋体" w:hAnsi="宋体" w:hint="eastAsia"/>
        </w:rPr>
        <w:t>标处理</w:t>
      </w:r>
      <w:proofErr w:type="gramEnd"/>
      <w:r>
        <w:rPr>
          <w:rFonts w:ascii="宋体" w:eastAsia="宋体" w:hAnsi="宋体"/>
        </w:rPr>
        <w:t>进行评审判定。</w:t>
      </w:r>
    </w:p>
    <w:p w14:paraId="11E83EF1" w14:textId="77777777" w:rsidR="00BF5B68" w:rsidRDefault="00DD6618">
      <w:pPr>
        <w:spacing w:line="360" w:lineRule="auto"/>
        <w:ind w:firstLineChars="200" w:firstLine="420"/>
        <w:rPr>
          <w:rFonts w:ascii="宋体" w:eastAsia="宋体" w:hAnsi="宋体"/>
        </w:rPr>
      </w:pPr>
      <w:r>
        <w:rPr>
          <w:rFonts w:ascii="宋体" w:eastAsia="宋体" w:hAnsi="宋体" w:hint="eastAsia"/>
        </w:rPr>
        <w:t>1.2 评审小组</w:t>
      </w:r>
      <w:proofErr w:type="gramStart"/>
      <w:r>
        <w:rPr>
          <w:rFonts w:ascii="宋体" w:eastAsia="宋体" w:hAnsi="宋体" w:hint="eastAsia"/>
        </w:rPr>
        <w:t>作出</w:t>
      </w:r>
      <w:r>
        <w:rPr>
          <w:rFonts w:ascii="宋体" w:eastAsia="宋体" w:hAnsi="宋体"/>
        </w:rPr>
        <w:t>废标处理</w:t>
      </w:r>
      <w:proofErr w:type="gramEnd"/>
      <w:r>
        <w:rPr>
          <w:rFonts w:ascii="宋体" w:eastAsia="宋体" w:hAnsi="宋体"/>
        </w:rPr>
        <w:t>后，剩余</w:t>
      </w:r>
      <w:r>
        <w:rPr>
          <w:rFonts w:ascii="宋体" w:eastAsia="宋体" w:hAnsi="宋体" w:hint="eastAsia"/>
        </w:rPr>
        <w:t>供应商</w:t>
      </w:r>
      <w:r>
        <w:rPr>
          <w:rFonts w:ascii="宋体" w:eastAsia="宋体" w:hAnsi="宋体"/>
        </w:rPr>
        <w:t>的投标报价</w:t>
      </w:r>
      <w:r>
        <w:rPr>
          <w:rFonts w:ascii="宋体" w:eastAsia="宋体" w:hAnsi="宋体" w:hint="eastAsia"/>
        </w:rPr>
        <w:t>如</w:t>
      </w:r>
      <w:r>
        <w:rPr>
          <w:rFonts w:ascii="宋体" w:eastAsia="宋体" w:hAnsi="宋体"/>
        </w:rPr>
        <w:t>出现</w:t>
      </w:r>
      <w:r>
        <w:rPr>
          <w:rFonts w:ascii="宋体" w:eastAsia="宋体" w:hAnsi="宋体" w:hint="eastAsia"/>
        </w:rPr>
        <w:t>算术</w:t>
      </w:r>
      <w:r>
        <w:rPr>
          <w:rFonts w:ascii="宋体" w:eastAsia="宋体" w:hAnsi="宋体"/>
        </w:rPr>
        <w:t>错误</w:t>
      </w:r>
      <w:r>
        <w:rPr>
          <w:rFonts w:ascii="宋体" w:eastAsia="宋体" w:hAnsi="宋体" w:hint="eastAsia"/>
        </w:rPr>
        <w:t>，</w:t>
      </w:r>
      <w:r>
        <w:rPr>
          <w:rFonts w:ascii="宋体" w:eastAsia="宋体" w:hAnsi="宋体"/>
        </w:rPr>
        <w:t>按投标报价</w:t>
      </w:r>
      <w:r>
        <w:rPr>
          <w:rFonts w:ascii="宋体" w:eastAsia="宋体" w:hAnsi="宋体" w:hint="eastAsia"/>
        </w:rPr>
        <w:t>的</w:t>
      </w:r>
      <w:r>
        <w:rPr>
          <w:rFonts w:ascii="宋体" w:eastAsia="宋体" w:hAnsi="宋体"/>
        </w:rPr>
        <w:t>调整方法进行调整</w:t>
      </w:r>
      <w:r>
        <w:rPr>
          <w:rFonts w:ascii="宋体" w:eastAsia="宋体" w:hAnsi="宋体" w:hint="eastAsia"/>
        </w:rPr>
        <w:t>。如果供应商</w:t>
      </w:r>
      <w:r>
        <w:rPr>
          <w:rFonts w:ascii="宋体" w:eastAsia="宋体" w:hAnsi="宋体"/>
        </w:rPr>
        <w:t>拒不接受调整方法以及调整后的报价</w:t>
      </w:r>
      <w:r>
        <w:rPr>
          <w:rFonts w:ascii="宋体" w:eastAsia="宋体" w:hAnsi="宋体" w:hint="eastAsia"/>
        </w:rPr>
        <w:t>，</w:t>
      </w:r>
      <w:r>
        <w:rPr>
          <w:rFonts w:ascii="宋体" w:eastAsia="宋体" w:hAnsi="宋体"/>
        </w:rPr>
        <w:t>其</w:t>
      </w:r>
      <w:r>
        <w:rPr>
          <w:rFonts w:ascii="宋体" w:eastAsia="宋体" w:hAnsi="宋体" w:hint="eastAsia"/>
        </w:rPr>
        <w:t>投标</w:t>
      </w:r>
      <w:r>
        <w:rPr>
          <w:rFonts w:ascii="宋体" w:eastAsia="宋体" w:hAnsi="宋体"/>
        </w:rPr>
        <w:t>将被拒绝。</w:t>
      </w:r>
    </w:p>
    <w:p w14:paraId="15C36CD5" w14:textId="77777777" w:rsidR="00BF5B68" w:rsidRDefault="00DD6618">
      <w:pPr>
        <w:spacing w:line="360" w:lineRule="auto"/>
        <w:ind w:firstLineChars="200" w:firstLine="420"/>
        <w:rPr>
          <w:rFonts w:ascii="宋体" w:eastAsia="宋体" w:hAnsi="宋体"/>
        </w:rPr>
      </w:pPr>
      <w:r>
        <w:rPr>
          <w:rFonts w:ascii="宋体" w:eastAsia="宋体" w:hAnsi="宋体" w:hint="eastAsia"/>
        </w:rPr>
        <w:t>1.3 通过</w:t>
      </w:r>
      <w:r>
        <w:rPr>
          <w:rFonts w:ascii="宋体" w:eastAsia="宋体" w:hAnsi="宋体"/>
        </w:rPr>
        <w:t>以上评审的</w:t>
      </w:r>
      <w:r>
        <w:rPr>
          <w:rFonts w:ascii="宋体" w:eastAsia="宋体" w:hAnsi="宋体" w:hint="eastAsia"/>
        </w:rPr>
        <w:t>报价</w:t>
      </w:r>
      <w:r>
        <w:rPr>
          <w:rFonts w:ascii="宋体" w:eastAsia="宋体" w:hAnsi="宋体"/>
        </w:rPr>
        <w:t>文件，进入</w:t>
      </w:r>
      <w:r>
        <w:rPr>
          <w:rFonts w:ascii="宋体" w:eastAsia="宋体" w:hAnsi="宋体" w:hint="eastAsia"/>
        </w:rPr>
        <w:t>下一阶段</w:t>
      </w:r>
      <w:r>
        <w:rPr>
          <w:rFonts w:ascii="宋体" w:eastAsia="宋体" w:hAnsi="宋体"/>
        </w:rPr>
        <w:t>评审。</w:t>
      </w:r>
    </w:p>
    <w:p w14:paraId="0532F396" w14:textId="77777777" w:rsidR="00BF5B68" w:rsidRDefault="00DD6618">
      <w:pPr>
        <w:spacing w:line="360" w:lineRule="auto"/>
        <w:outlineLvl w:val="3"/>
        <w:rPr>
          <w:rFonts w:ascii="宋体" w:eastAsia="宋体" w:hAnsi="宋体" w:cs="Times New Roman"/>
          <w:b/>
          <w:color w:val="000000" w:themeColor="text1"/>
          <w:szCs w:val="20"/>
        </w:rPr>
      </w:pPr>
      <w:r>
        <w:rPr>
          <w:rFonts w:ascii="宋体" w:eastAsia="宋体" w:hAnsi="宋体" w:cs="Times New Roman"/>
          <w:b/>
          <w:color w:val="000000" w:themeColor="text1"/>
          <w:szCs w:val="20"/>
        </w:rPr>
        <w:t xml:space="preserve">2 </w:t>
      </w:r>
      <w:r>
        <w:rPr>
          <w:rFonts w:ascii="宋体" w:eastAsia="宋体" w:hAnsi="宋体" w:cs="Times New Roman" w:hint="eastAsia"/>
          <w:b/>
          <w:color w:val="000000" w:themeColor="text1"/>
          <w:szCs w:val="20"/>
        </w:rPr>
        <w:t>详细</w:t>
      </w:r>
      <w:r>
        <w:rPr>
          <w:rFonts w:ascii="宋体" w:eastAsia="宋体" w:hAnsi="宋体" w:cs="Times New Roman"/>
          <w:b/>
          <w:color w:val="000000" w:themeColor="text1"/>
          <w:szCs w:val="20"/>
        </w:rPr>
        <w:t>评审</w:t>
      </w:r>
    </w:p>
    <w:p w14:paraId="0EB76A8E" w14:textId="77777777" w:rsidR="00BF5B68" w:rsidRDefault="00DD6618">
      <w:pPr>
        <w:spacing w:line="360" w:lineRule="auto"/>
        <w:ind w:firstLineChars="200" w:firstLine="420"/>
        <w:rPr>
          <w:rFonts w:ascii="宋体" w:eastAsia="宋体" w:hAnsi="宋体"/>
        </w:rPr>
      </w:pPr>
      <w:r>
        <w:rPr>
          <w:rFonts w:ascii="宋体" w:eastAsia="宋体" w:hAnsi="宋体" w:hint="eastAsia"/>
        </w:rPr>
        <w:t>2.1 评审小组按照采购</w:t>
      </w:r>
      <w:r>
        <w:rPr>
          <w:rFonts w:ascii="宋体" w:eastAsia="宋体" w:hAnsi="宋体"/>
        </w:rPr>
        <w:t>文件的评审要素，对通过初步评审的</w:t>
      </w:r>
      <w:r>
        <w:rPr>
          <w:rFonts w:ascii="宋体" w:eastAsia="宋体" w:hAnsi="宋体" w:hint="eastAsia"/>
        </w:rPr>
        <w:t>供应商提交</w:t>
      </w:r>
      <w:r>
        <w:rPr>
          <w:rFonts w:ascii="宋体" w:eastAsia="宋体" w:hAnsi="宋体"/>
        </w:rPr>
        <w:t>的</w:t>
      </w:r>
      <w:r>
        <w:rPr>
          <w:rFonts w:ascii="宋体" w:eastAsia="宋体" w:hAnsi="宋体" w:hint="eastAsia"/>
        </w:rPr>
        <w:t>报价</w:t>
      </w:r>
      <w:r>
        <w:rPr>
          <w:rFonts w:ascii="宋体" w:eastAsia="宋体" w:hAnsi="宋体"/>
        </w:rPr>
        <w:t>文件进行详细评审</w:t>
      </w:r>
      <w:r>
        <w:rPr>
          <w:rFonts w:ascii="宋体" w:eastAsia="宋体" w:hAnsi="宋体" w:hint="eastAsia"/>
        </w:rPr>
        <w:t>，</w:t>
      </w:r>
      <w:r>
        <w:rPr>
          <w:rFonts w:ascii="宋体" w:eastAsia="宋体" w:hAnsi="宋体"/>
        </w:rPr>
        <w:t>具体评审要要素</w:t>
      </w:r>
      <w:r>
        <w:rPr>
          <w:rFonts w:ascii="宋体" w:eastAsia="宋体" w:hAnsi="宋体" w:hint="eastAsia"/>
        </w:rPr>
        <w:t>见评定标</w:t>
      </w:r>
      <w:r>
        <w:rPr>
          <w:rFonts w:ascii="宋体" w:eastAsia="宋体" w:hAnsi="宋体"/>
        </w:rPr>
        <w:t>附件。</w:t>
      </w:r>
    </w:p>
    <w:p w14:paraId="2D7F91BE" w14:textId="77777777" w:rsidR="00BF5B68" w:rsidRDefault="00DD6618">
      <w:pPr>
        <w:spacing w:line="360" w:lineRule="auto"/>
        <w:ind w:firstLineChars="200" w:firstLine="420"/>
        <w:rPr>
          <w:rFonts w:ascii="宋体" w:eastAsia="宋体" w:hAnsi="宋体"/>
        </w:rPr>
      </w:pPr>
      <w:r>
        <w:rPr>
          <w:rFonts w:ascii="宋体" w:eastAsia="宋体" w:hAnsi="宋体"/>
        </w:rPr>
        <w:t xml:space="preserve">2.2 </w:t>
      </w:r>
      <w:r>
        <w:rPr>
          <w:rFonts w:ascii="宋体" w:eastAsia="宋体" w:hAnsi="宋体" w:hint="eastAsia"/>
        </w:rPr>
        <w:t>评审小组</w:t>
      </w:r>
      <w:r>
        <w:rPr>
          <w:rFonts w:ascii="宋体" w:eastAsia="宋体" w:hAnsi="宋体"/>
        </w:rPr>
        <w:t>各成员</w:t>
      </w:r>
      <w:r>
        <w:rPr>
          <w:rFonts w:ascii="宋体" w:eastAsia="宋体" w:hAnsi="宋体" w:hint="eastAsia"/>
        </w:rPr>
        <w:t>独立</w:t>
      </w:r>
      <w:r>
        <w:rPr>
          <w:rFonts w:ascii="宋体" w:eastAsia="宋体" w:hAnsi="宋体"/>
        </w:rPr>
        <w:t>评审，</w:t>
      </w:r>
      <w:r>
        <w:rPr>
          <w:rFonts w:ascii="宋体" w:eastAsia="宋体" w:hAnsi="宋体" w:hint="eastAsia"/>
        </w:rPr>
        <w:t>按照采购</w:t>
      </w:r>
      <w:r>
        <w:rPr>
          <w:rFonts w:ascii="宋体" w:eastAsia="宋体" w:hAnsi="宋体"/>
        </w:rPr>
        <w:t>文件规定对各</w:t>
      </w:r>
      <w:r>
        <w:rPr>
          <w:rFonts w:ascii="宋体" w:eastAsia="宋体" w:hAnsi="宋体" w:hint="eastAsia"/>
        </w:rPr>
        <w:t>报价</w:t>
      </w:r>
      <w:r>
        <w:rPr>
          <w:rFonts w:ascii="宋体" w:eastAsia="宋体" w:hAnsi="宋体"/>
        </w:rPr>
        <w:t>文件是否满足</w:t>
      </w:r>
      <w:r>
        <w:rPr>
          <w:rFonts w:ascii="宋体" w:eastAsia="宋体" w:hAnsi="宋体" w:hint="eastAsia"/>
        </w:rPr>
        <w:t>采购</w:t>
      </w:r>
      <w:r>
        <w:rPr>
          <w:rFonts w:ascii="宋体" w:eastAsia="宋体" w:hAnsi="宋体"/>
        </w:rPr>
        <w:t>文件实质性要求提出意见</w:t>
      </w:r>
      <w:r>
        <w:rPr>
          <w:rFonts w:ascii="宋体" w:eastAsia="宋体" w:hAnsi="宋体" w:hint="eastAsia"/>
        </w:rPr>
        <w:t>，</w:t>
      </w:r>
      <w:r>
        <w:rPr>
          <w:rFonts w:ascii="宋体" w:eastAsia="宋体" w:hAnsi="宋体"/>
        </w:rPr>
        <w:t>指出各</w:t>
      </w:r>
      <w:r>
        <w:rPr>
          <w:rFonts w:ascii="宋体" w:eastAsia="宋体" w:hAnsi="宋体" w:hint="eastAsia"/>
        </w:rPr>
        <w:t>报价</w:t>
      </w:r>
      <w:r>
        <w:rPr>
          <w:rFonts w:ascii="宋体" w:eastAsia="宋体" w:hAnsi="宋体"/>
        </w:rPr>
        <w:t>文件中的优点和存在的缺陷、签订合同前应当注意和澄清的事项等，</w:t>
      </w:r>
      <w:r>
        <w:rPr>
          <w:rFonts w:ascii="宋体" w:eastAsia="宋体" w:hAnsi="宋体" w:hint="eastAsia"/>
        </w:rPr>
        <w:t>不</w:t>
      </w:r>
      <w:r>
        <w:rPr>
          <w:rFonts w:ascii="宋体" w:eastAsia="宋体" w:hAnsi="宋体"/>
        </w:rPr>
        <w:t>对</w:t>
      </w:r>
      <w:r>
        <w:rPr>
          <w:rFonts w:ascii="宋体" w:eastAsia="宋体" w:hAnsi="宋体" w:hint="eastAsia"/>
        </w:rPr>
        <w:t>报价</w:t>
      </w:r>
      <w:r>
        <w:rPr>
          <w:rFonts w:ascii="宋体" w:eastAsia="宋体" w:hAnsi="宋体"/>
        </w:rPr>
        <w:t>文件进行打分。评审小组经过</w:t>
      </w:r>
      <w:r>
        <w:rPr>
          <w:rFonts w:ascii="宋体" w:eastAsia="宋体" w:hAnsi="宋体" w:hint="eastAsia"/>
        </w:rPr>
        <w:t>讨论</w:t>
      </w:r>
      <w:r>
        <w:rPr>
          <w:rFonts w:ascii="宋体" w:eastAsia="宋体" w:hAnsi="宋体"/>
        </w:rPr>
        <w:t>汇总后，出具对各</w:t>
      </w:r>
      <w:r>
        <w:rPr>
          <w:rFonts w:ascii="宋体" w:eastAsia="宋体" w:hAnsi="宋体" w:hint="eastAsia"/>
        </w:rPr>
        <w:t>供应商报价</w:t>
      </w:r>
      <w:r>
        <w:rPr>
          <w:rFonts w:ascii="宋体" w:eastAsia="宋体" w:hAnsi="宋体"/>
        </w:rPr>
        <w:t>文件的综合评审意见。</w:t>
      </w:r>
    </w:p>
    <w:p w14:paraId="1206FCCB" w14:textId="77777777" w:rsidR="00BF5B68" w:rsidRDefault="00DD6618">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3 评标</w:t>
      </w:r>
      <w:r>
        <w:rPr>
          <w:rFonts w:ascii="宋体" w:eastAsia="宋体" w:hAnsi="宋体" w:cs="Times New Roman"/>
          <w:b/>
          <w:color w:val="000000" w:themeColor="text1"/>
          <w:szCs w:val="20"/>
        </w:rPr>
        <w:t>结果</w:t>
      </w:r>
    </w:p>
    <w:p w14:paraId="311CB843" w14:textId="77777777" w:rsidR="00BF5B68" w:rsidRDefault="00DD6618">
      <w:pPr>
        <w:spacing w:line="360" w:lineRule="auto"/>
        <w:ind w:firstLineChars="200" w:firstLine="420"/>
        <w:rPr>
          <w:rFonts w:ascii="宋体" w:eastAsia="宋体" w:hAnsi="宋体"/>
        </w:rPr>
      </w:pPr>
      <w:r>
        <w:rPr>
          <w:rFonts w:ascii="宋体" w:eastAsia="宋体" w:hAnsi="宋体" w:hint="eastAsia"/>
        </w:rPr>
        <w:t>3.1 评审小组完成</w:t>
      </w:r>
      <w:r>
        <w:rPr>
          <w:rFonts w:ascii="宋体" w:eastAsia="宋体" w:hAnsi="宋体"/>
        </w:rPr>
        <w:t>评标后，</w:t>
      </w:r>
      <w:r>
        <w:rPr>
          <w:rFonts w:ascii="宋体" w:eastAsia="宋体" w:hAnsi="宋体" w:hint="eastAsia"/>
        </w:rPr>
        <w:t>应当</w:t>
      </w:r>
      <w:r>
        <w:rPr>
          <w:rFonts w:ascii="宋体" w:eastAsia="宋体" w:hAnsi="宋体"/>
        </w:rPr>
        <w:t>向</w:t>
      </w:r>
      <w:r>
        <w:rPr>
          <w:rFonts w:ascii="宋体" w:eastAsia="宋体" w:hAnsi="宋体" w:hint="eastAsia"/>
        </w:rPr>
        <w:t>采购</w:t>
      </w:r>
      <w:r>
        <w:rPr>
          <w:rFonts w:ascii="宋体" w:eastAsia="宋体" w:hAnsi="宋体"/>
        </w:rPr>
        <w:t>人提出书面评标报告。评标报告主要内容包括：评审小组</w:t>
      </w:r>
      <w:r>
        <w:rPr>
          <w:rFonts w:ascii="宋体" w:eastAsia="宋体" w:hAnsi="宋体" w:hint="eastAsia"/>
        </w:rPr>
        <w:t>组建</w:t>
      </w:r>
      <w:r>
        <w:rPr>
          <w:rFonts w:ascii="宋体" w:eastAsia="宋体" w:hAnsi="宋体"/>
        </w:rPr>
        <w:t>情况、评标过程概述、各</w:t>
      </w:r>
      <w:r>
        <w:rPr>
          <w:rFonts w:ascii="宋体" w:eastAsia="宋体" w:hAnsi="宋体" w:hint="eastAsia"/>
        </w:rPr>
        <w:t>报价</w:t>
      </w:r>
      <w:r>
        <w:rPr>
          <w:rFonts w:ascii="宋体" w:eastAsia="宋体" w:hAnsi="宋体"/>
        </w:rPr>
        <w:t>文件详细评审表</w:t>
      </w:r>
      <w:r>
        <w:rPr>
          <w:rFonts w:ascii="宋体" w:eastAsia="宋体" w:hAnsi="宋体" w:hint="eastAsia"/>
        </w:rPr>
        <w:t>及</w:t>
      </w:r>
      <w:r>
        <w:rPr>
          <w:rFonts w:ascii="宋体" w:eastAsia="宋体" w:hAnsi="宋体"/>
        </w:rPr>
        <w:t>汇总表</w:t>
      </w:r>
      <w:r>
        <w:rPr>
          <w:rFonts w:ascii="宋体" w:eastAsia="宋体" w:hAnsi="宋体" w:hint="eastAsia"/>
        </w:rPr>
        <w:t>、</w:t>
      </w:r>
      <w:r>
        <w:rPr>
          <w:rFonts w:ascii="宋体" w:eastAsia="宋体" w:hAnsi="宋体"/>
        </w:rPr>
        <w:t>无效标和</w:t>
      </w:r>
      <w:proofErr w:type="gramStart"/>
      <w:r>
        <w:rPr>
          <w:rFonts w:ascii="宋体" w:eastAsia="宋体" w:hAnsi="宋体"/>
        </w:rPr>
        <w:t>废标处理</w:t>
      </w:r>
      <w:proofErr w:type="gramEnd"/>
      <w:r>
        <w:rPr>
          <w:rFonts w:ascii="宋体" w:eastAsia="宋体" w:hAnsi="宋体"/>
        </w:rPr>
        <w:t>情况、</w:t>
      </w:r>
      <w:r>
        <w:rPr>
          <w:rFonts w:ascii="宋体" w:eastAsia="宋体" w:hAnsi="宋体" w:hint="eastAsia"/>
        </w:rPr>
        <w:t>推荐成交</w:t>
      </w:r>
      <w:r>
        <w:rPr>
          <w:rFonts w:ascii="宋体" w:eastAsia="宋体" w:hAnsi="宋体"/>
        </w:rPr>
        <w:t>候选人名单、签订合同签订</w:t>
      </w:r>
      <w:r>
        <w:rPr>
          <w:rFonts w:ascii="宋体" w:eastAsia="宋体" w:hAnsi="宋体" w:hint="eastAsia"/>
        </w:rPr>
        <w:t>应</w:t>
      </w:r>
      <w:r>
        <w:rPr>
          <w:rFonts w:ascii="宋体" w:eastAsia="宋体" w:hAnsi="宋体"/>
        </w:rPr>
        <w:t>注意和澄清事项、澄清、说明、补正事项纪要等。</w:t>
      </w:r>
    </w:p>
    <w:p w14:paraId="35D5A4E1" w14:textId="77777777" w:rsidR="00BF5B68" w:rsidRDefault="00DD6618">
      <w:pPr>
        <w:spacing w:line="360" w:lineRule="auto"/>
        <w:ind w:firstLineChars="200" w:firstLine="420"/>
        <w:rPr>
          <w:rFonts w:ascii="宋体" w:eastAsia="宋体" w:hAnsi="宋体"/>
        </w:rPr>
      </w:pPr>
      <w:r>
        <w:rPr>
          <w:rFonts w:ascii="宋体" w:eastAsia="宋体" w:hAnsi="宋体" w:hint="eastAsia"/>
        </w:rPr>
        <w:t>3.2 本采购项目</w:t>
      </w:r>
      <w:r>
        <w:rPr>
          <w:rFonts w:ascii="宋体" w:eastAsia="宋体" w:hAnsi="宋体"/>
        </w:rPr>
        <w:t>推荐无排序的</w:t>
      </w:r>
      <w:r>
        <w:rPr>
          <w:rFonts w:ascii="宋体" w:eastAsia="宋体" w:hAnsi="宋体" w:hint="eastAsia"/>
        </w:rPr>
        <w:t>成交</w:t>
      </w:r>
      <w:r>
        <w:rPr>
          <w:rFonts w:ascii="宋体" w:eastAsia="宋体" w:hAnsi="宋体"/>
        </w:rPr>
        <w:t>候选人，</w:t>
      </w:r>
      <w:r>
        <w:rPr>
          <w:rFonts w:ascii="宋体" w:eastAsia="宋体" w:hAnsi="宋体" w:hint="eastAsia"/>
        </w:rPr>
        <w:t>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w:t>
      </w:r>
      <w:r>
        <w:rPr>
          <w:rFonts w:ascii="宋体" w:eastAsia="宋体" w:hAnsi="宋体"/>
        </w:rPr>
        <w:t>均推荐进入定标程序。</w:t>
      </w:r>
    </w:p>
    <w:p w14:paraId="60230A9A" w14:textId="77777777" w:rsidR="00BF5B68" w:rsidRDefault="00DD6618">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4 其他规定</w:t>
      </w:r>
    </w:p>
    <w:p w14:paraId="3B5A9EFF" w14:textId="77777777" w:rsidR="00BF5B68" w:rsidRDefault="00DD6618">
      <w:pPr>
        <w:spacing w:line="360" w:lineRule="auto"/>
        <w:ind w:firstLineChars="200" w:firstLine="420"/>
        <w:rPr>
          <w:rFonts w:ascii="宋体" w:eastAsia="宋体" w:hAnsi="宋体"/>
        </w:rPr>
      </w:pPr>
      <w:r>
        <w:rPr>
          <w:rFonts w:ascii="宋体" w:eastAsia="宋体" w:hAnsi="宋体" w:hint="eastAsia"/>
        </w:rPr>
        <w:t>4.1 评标</w:t>
      </w:r>
      <w:r>
        <w:rPr>
          <w:rFonts w:ascii="宋体" w:eastAsia="宋体" w:hAnsi="宋体"/>
        </w:rPr>
        <w:t>过程中</w:t>
      </w:r>
      <w:r>
        <w:rPr>
          <w:rFonts w:ascii="宋体" w:eastAsia="宋体" w:hAnsi="宋体" w:hint="eastAsia"/>
        </w:rPr>
        <w:t>，</w:t>
      </w:r>
      <w:r>
        <w:rPr>
          <w:rFonts w:ascii="宋体" w:eastAsia="宋体" w:hAnsi="宋体"/>
        </w:rPr>
        <w:t>评审小组成员意见</w:t>
      </w:r>
      <w:r>
        <w:rPr>
          <w:rFonts w:ascii="宋体" w:eastAsia="宋体" w:hAnsi="宋体" w:hint="eastAsia"/>
        </w:rPr>
        <w:t>不一致</w:t>
      </w:r>
      <w:r>
        <w:rPr>
          <w:rFonts w:ascii="宋体" w:eastAsia="宋体" w:hAnsi="宋体"/>
        </w:rPr>
        <w:t>时，应作进一步讨论。评审小组成员对任何一个</w:t>
      </w:r>
      <w:r>
        <w:rPr>
          <w:rFonts w:ascii="宋体" w:eastAsia="宋体" w:hAnsi="宋体" w:hint="eastAsia"/>
        </w:rPr>
        <w:t>报价</w:t>
      </w:r>
      <w:r>
        <w:rPr>
          <w:rFonts w:ascii="宋体" w:eastAsia="宋体" w:hAnsi="宋体"/>
        </w:rPr>
        <w:t>文件的质疑，应当在讨论或现场讲解时提出。表决</w:t>
      </w:r>
      <w:r>
        <w:rPr>
          <w:rFonts w:ascii="宋体" w:eastAsia="宋体" w:hAnsi="宋体" w:hint="eastAsia"/>
        </w:rPr>
        <w:t>结果</w:t>
      </w:r>
      <w:r>
        <w:rPr>
          <w:rFonts w:ascii="宋体" w:eastAsia="宋体" w:hAnsi="宋体"/>
        </w:rPr>
        <w:t>确定后才提出的质疑，不可作为改变表决结果的依据。</w:t>
      </w:r>
    </w:p>
    <w:p w14:paraId="1E926971" w14:textId="77777777" w:rsidR="00BF5B68" w:rsidRDefault="00DD6618">
      <w:pPr>
        <w:spacing w:line="360" w:lineRule="auto"/>
        <w:ind w:firstLineChars="200" w:firstLine="420"/>
        <w:rPr>
          <w:rFonts w:ascii="宋体" w:eastAsia="宋体" w:hAnsi="宋体"/>
        </w:rPr>
      </w:pPr>
      <w:r>
        <w:rPr>
          <w:rFonts w:ascii="宋体" w:eastAsia="宋体" w:hAnsi="宋体" w:hint="eastAsia"/>
        </w:rPr>
        <w:t>4.2 如果供应商</w:t>
      </w:r>
      <w:r>
        <w:rPr>
          <w:rFonts w:ascii="宋体" w:eastAsia="宋体" w:hAnsi="宋体"/>
        </w:rPr>
        <w:t>所提交的</w:t>
      </w:r>
      <w:r>
        <w:rPr>
          <w:rFonts w:ascii="宋体" w:eastAsia="宋体" w:hAnsi="宋体" w:hint="eastAsia"/>
        </w:rPr>
        <w:t>报价</w:t>
      </w:r>
      <w:r>
        <w:rPr>
          <w:rFonts w:ascii="宋体" w:eastAsia="宋体" w:hAnsi="宋体"/>
        </w:rPr>
        <w:t>文件超出</w:t>
      </w:r>
      <w:r>
        <w:rPr>
          <w:rFonts w:ascii="宋体" w:eastAsia="宋体" w:hAnsi="宋体" w:hint="eastAsia"/>
        </w:rPr>
        <w:t>采购</w:t>
      </w:r>
      <w:r>
        <w:rPr>
          <w:rFonts w:ascii="宋体" w:eastAsia="宋体" w:hAnsi="宋体"/>
        </w:rPr>
        <w:t>文件要求范围，评审小组对于超出部分不予评审。</w:t>
      </w:r>
    </w:p>
    <w:p w14:paraId="71E3CE7E" w14:textId="77777777" w:rsidR="00BF5B68" w:rsidRDefault="00DD6618">
      <w:pPr>
        <w:spacing w:line="360" w:lineRule="auto"/>
        <w:outlineLvl w:val="2"/>
        <w:rPr>
          <w:rFonts w:ascii="黑体" w:eastAsia="黑体" w:hAnsi="黑体" w:cs="Times New Roman"/>
          <w:b/>
          <w:bCs/>
          <w:color w:val="000000" w:themeColor="text1"/>
          <w:sz w:val="30"/>
          <w:szCs w:val="30"/>
        </w:rPr>
      </w:pPr>
      <w:r>
        <w:rPr>
          <w:rFonts w:ascii="黑体" w:eastAsia="黑体" w:hAnsi="黑体" w:cs="Times New Roman" w:hint="eastAsia"/>
          <w:b/>
          <w:bCs/>
          <w:color w:val="000000" w:themeColor="text1"/>
          <w:sz w:val="30"/>
          <w:szCs w:val="30"/>
        </w:rPr>
        <w:lastRenderedPageBreak/>
        <w:t>第二节 定标</w:t>
      </w:r>
      <w:r>
        <w:rPr>
          <w:rFonts w:ascii="黑体" w:eastAsia="黑体" w:hAnsi="黑体" w:cs="Times New Roman"/>
          <w:b/>
          <w:bCs/>
          <w:color w:val="000000" w:themeColor="text1"/>
          <w:sz w:val="30"/>
          <w:szCs w:val="30"/>
        </w:rPr>
        <w:t>办法</w:t>
      </w:r>
    </w:p>
    <w:p w14:paraId="4B75ABB0" w14:textId="77777777" w:rsidR="00BF5B68" w:rsidRDefault="00DD6618">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定标办法</w:t>
      </w:r>
    </w:p>
    <w:p w14:paraId="7C4858C6" w14:textId="77777777" w:rsidR="00BF5B68" w:rsidRDefault="00DD6618">
      <w:pPr>
        <w:spacing w:line="360" w:lineRule="auto"/>
        <w:ind w:firstLineChars="200" w:firstLine="420"/>
        <w:rPr>
          <w:rFonts w:ascii="宋体" w:eastAsia="宋体" w:hAnsi="宋体"/>
        </w:rPr>
      </w:pPr>
      <w:r>
        <w:rPr>
          <w:rFonts w:ascii="宋体" w:eastAsia="宋体" w:hAnsi="宋体" w:hint="eastAsia"/>
        </w:rPr>
        <w:t>本采购项目采用</w:t>
      </w:r>
      <w:r>
        <w:rPr>
          <w:rFonts w:ascii="宋体" w:eastAsia="宋体" w:hAnsi="宋体"/>
        </w:rPr>
        <w:t>的定标办法：见“</w:t>
      </w:r>
      <w:r>
        <w:rPr>
          <w:rFonts w:ascii="宋体" w:eastAsia="宋体" w:hAnsi="宋体" w:hint="eastAsia"/>
        </w:rPr>
        <w:t>供应商</w:t>
      </w:r>
      <w:r>
        <w:rPr>
          <w:rFonts w:ascii="宋体" w:eastAsia="宋体" w:hAnsi="宋体"/>
        </w:rPr>
        <w:t>须知前附表”</w:t>
      </w:r>
      <w:r>
        <w:rPr>
          <w:rFonts w:ascii="宋体" w:eastAsia="宋体" w:hAnsi="宋体" w:hint="eastAsia"/>
        </w:rPr>
        <w:t>。</w:t>
      </w:r>
    </w:p>
    <w:p w14:paraId="7E829BF6" w14:textId="77777777" w:rsidR="00BF5B68" w:rsidRDefault="00DD6618">
      <w:pPr>
        <w:spacing w:line="360" w:lineRule="auto"/>
        <w:ind w:firstLineChars="200" w:firstLine="422"/>
        <w:rPr>
          <w:rFonts w:ascii="宋体" w:eastAsia="宋体" w:hAnsi="宋体"/>
          <w:b/>
        </w:rPr>
      </w:pPr>
      <w:r>
        <w:rPr>
          <w:rFonts w:ascii="宋体" w:eastAsia="宋体" w:hAnsi="宋体"/>
          <w:b/>
        </w:rPr>
        <w:t>1.1 票决</w:t>
      </w:r>
      <w:r>
        <w:rPr>
          <w:rFonts w:ascii="宋体" w:eastAsia="宋体" w:hAnsi="宋体" w:hint="eastAsia"/>
          <w:b/>
        </w:rPr>
        <w:t>定标法</w:t>
      </w:r>
    </w:p>
    <w:p w14:paraId="73A62C44" w14:textId="77777777" w:rsidR="00BF5B68" w:rsidRDefault="00DD6618">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采用票决</w:t>
      </w:r>
      <w:r>
        <w:rPr>
          <w:rFonts w:ascii="宋体" w:eastAsia="宋体" w:hAnsi="宋体" w:hint="eastAsia"/>
        </w:rPr>
        <w:t>定标</w:t>
      </w:r>
      <w:r>
        <w:rPr>
          <w:rFonts w:ascii="宋体" w:eastAsia="宋体" w:hAnsi="宋体"/>
        </w:rPr>
        <w:t>法时：</w:t>
      </w:r>
    </w:p>
    <w:p w14:paraId="48FD2F4E" w14:textId="77777777" w:rsidR="00BF5B68" w:rsidRDefault="00DD6618">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p>
    <w:p w14:paraId="340C8DE4" w14:textId="77777777" w:rsidR="00BF5B68" w:rsidRDefault="00DD6618">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组建定标委员会，召开定标会，由定标委员会</w:t>
      </w:r>
      <w:r>
        <w:rPr>
          <w:rFonts w:ascii="宋体" w:eastAsia="宋体" w:hAnsi="宋体" w:hint="eastAsia"/>
        </w:rPr>
        <w:t>以</w:t>
      </w:r>
      <w:r>
        <w:rPr>
          <w:rFonts w:ascii="宋体" w:eastAsia="宋体" w:hAnsi="宋体"/>
        </w:rPr>
        <w:t>直接票</w:t>
      </w:r>
      <w:proofErr w:type="gramStart"/>
      <w:r>
        <w:rPr>
          <w:rFonts w:ascii="宋体" w:eastAsia="宋体" w:hAnsi="宋体"/>
        </w:rPr>
        <w:t>决或者</w:t>
      </w:r>
      <w:proofErr w:type="gramEnd"/>
      <w:r>
        <w:rPr>
          <w:rFonts w:ascii="宋体" w:eastAsia="宋体" w:hAnsi="宋体" w:hint="eastAsia"/>
        </w:rPr>
        <w:t>逐轮</w:t>
      </w:r>
      <w:proofErr w:type="gramStart"/>
      <w:r>
        <w:rPr>
          <w:rFonts w:ascii="宋体" w:eastAsia="宋体" w:hAnsi="宋体"/>
        </w:rPr>
        <w:t>票决等方式</w:t>
      </w:r>
      <w:proofErr w:type="gramEnd"/>
      <w:r>
        <w:rPr>
          <w:rFonts w:ascii="宋体" w:eastAsia="宋体" w:hAnsi="宋体"/>
        </w:rPr>
        <w:t>确定</w:t>
      </w:r>
      <w:r>
        <w:rPr>
          <w:rFonts w:ascii="宋体" w:eastAsia="宋体" w:hAnsi="宋体" w:hint="eastAsia"/>
        </w:rPr>
        <w:t>成交</w:t>
      </w:r>
      <w:r>
        <w:rPr>
          <w:rFonts w:ascii="宋体" w:eastAsia="宋体" w:hAnsi="宋体"/>
        </w:rPr>
        <w:t>人。</w:t>
      </w:r>
    </w:p>
    <w:p w14:paraId="60AC3366" w14:textId="77777777" w:rsidR="00BF5B68" w:rsidRDefault="00DD6618">
      <w:pPr>
        <w:spacing w:line="360" w:lineRule="auto"/>
        <w:ind w:firstLineChars="200" w:firstLine="422"/>
        <w:rPr>
          <w:rFonts w:ascii="宋体" w:eastAsia="宋体" w:hAnsi="宋体"/>
          <w:b/>
        </w:rPr>
      </w:pPr>
      <w:r>
        <w:rPr>
          <w:rFonts w:ascii="宋体" w:eastAsia="宋体" w:hAnsi="宋体" w:hint="eastAsia"/>
          <w:b/>
        </w:rPr>
        <w:t>定标票决</w:t>
      </w:r>
      <w:r>
        <w:rPr>
          <w:rFonts w:ascii="宋体" w:eastAsia="宋体" w:hAnsi="宋体"/>
          <w:b/>
        </w:rPr>
        <w:t>方式</w:t>
      </w:r>
    </w:p>
    <w:p w14:paraId="493CCC83" w14:textId="77777777" w:rsidR="00BF5B68" w:rsidRDefault="00DD6618">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.1.1 </w:t>
      </w:r>
      <w:r>
        <w:rPr>
          <w:rFonts w:ascii="宋体" w:eastAsia="宋体" w:hAnsi="宋体" w:hint="eastAsia"/>
          <w:b/>
        </w:rPr>
        <w:t>直接</w:t>
      </w:r>
      <w:r>
        <w:rPr>
          <w:rFonts w:ascii="宋体" w:eastAsia="宋体" w:hAnsi="宋体"/>
          <w:b/>
        </w:rPr>
        <w:t>票决法</w:t>
      </w:r>
      <w:r>
        <w:rPr>
          <w:rFonts w:ascii="宋体" w:eastAsia="宋体" w:hAnsi="宋体" w:hint="eastAsia"/>
          <w:b/>
        </w:rPr>
        <w:t>：</w:t>
      </w:r>
    </w:p>
    <w:p w14:paraId="3C7E8C1E" w14:textId="77777777" w:rsidR="00BF5B68" w:rsidRDefault="00DD6618">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.1.1.1 </w:t>
      </w:r>
      <w:r>
        <w:rPr>
          <w:rFonts w:ascii="宋体" w:eastAsia="宋体" w:hAnsi="宋体" w:hint="eastAsia"/>
        </w:rPr>
        <w:t>简单多数法</w:t>
      </w:r>
    </w:p>
    <w:p w14:paraId="5DD21C29" w14:textId="77777777" w:rsidR="00BF5B68" w:rsidRDefault="00DD6618">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采购</w:t>
      </w:r>
      <w:r>
        <w:rPr>
          <w:rFonts w:ascii="宋体" w:eastAsia="宋体" w:hAnsi="宋体"/>
        </w:rPr>
        <w:t>文件规定的推荐数量，在各自的选票上填写相同数量的</w:t>
      </w:r>
      <w:r>
        <w:rPr>
          <w:rFonts w:ascii="宋体" w:eastAsia="宋体" w:hAnsi="宋体" w:hint="eastAsia"/>
        </w:rPr>
        <w:t>供应商</w:t>
      </w:r>
      <w:r>
        <w:rPr>
          <w:rFonts w:ascii="宋体" w:eastAsia="宋体" w:hAnsi="宋体"/>
        </w:rPr>
        <w:t>名称或序号。</w:t>
      </w:r>
    </w:p>
    <w:p w14:paraId="608F32C0" w14:textId="77777777" w:rsidR="00BF5B68" w:rsidRDefault="00DD6618">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推荐得票数最多的</w:t>
      </w:r>
      <w:r>
        <w:rPr>
          <w:rFonts w:ascii="宋体" w:eastAsia="宋体" w:hAnsi="宋体" w:hint="eastAsia"/>
        </w:rPr>
        <w:t>候选人</w:t>
      </w:r>
      <w:r>
        <w:rPr>
          <w:rFonts w:ascii="宋体" w:eastAsia="宋体" w:hAnsi="宋体"/>
        </w:rPr>
        <w:t>为</w:t>
      </w:r>
      <w:r>
        <w:rPr>
          <w:rFonts w:ascii="宋体" w:eastAsia="宋体" w:hAnsi="宋体" w:hint="eastAsia"/>
        </w:rPr>
        <w:t>成交</w:t>
      </w:r>
      <w:r>
        <w:rPr>
          <w:rFonts w:ascii="宋体" w:eastAsia="宋体" w:hAnsi="宋体"/>
        </w:rPr>
        <w:t>人。投票</w:t>
      </w:r>
      <w:r>
        <w:rPr>
          <w:rFonts w:ascii="宋体" w:eastAsia="宋体" w:hAnsi="宋体" w:hint="eastAsia"/>
        </w:rPr>
        <w:t>结果中</w:t>
      </w:r>
      <w:r>
        <w:rPr>
          <w:rFonts w:ascii="宋体" w:eastAsia="宋体" w:hAnsi="宋体"/>
        </w:rPr>
        <w:t>排序出现并列情况的，在不影响</w:t>
      </w:r>
      <w:proofErr w:type="gramStart"/>
      <w:r>
        <w:rPr>
          <w:rFonts w:ascii="宋体" w:eastAsia="宋体" w:hAnsi="宋体"/>
        </w:rPr>
        <w:t>票决总家数</w:t>
      </w:r>
      <w:proofErr w:type="gramEnd"/>
      <w:r>
        <w:rPr>
          <w:rFonts w:ascii="宋体" w:eastAsia="宋体" w:hAnsi="宋体"/>
        </w:rPr>
        <w:t>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人对上述并列的候选人进行下一轮投票，直至最终确定</w:t>
      </w:r>
      <w:r>
        <w:rPr>
          <w:rFonts w:ascii="宋体" w:eastAsia="宋体" w:hAnsi="宋体" w:hint="eastAsia"/>
        </w:rPr>
        <w:t>成交</w:t>
      </w:r>
      <w:r>
        <w:rPr>
          <w:rFonts w:ascii="宋体" w:eastAsia="宋体" w:hAnsi="宋体"/>
        </w:rPr>
        <w:t>人。</w:t>
      </w:r>
    </w:p>
    <w:p w14:paraId="709AD221" w14:textId="77777777" w:rsidR="00BF5B68" w:rsidRDefault="00DD6618">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.1.1.2 </w:t>
      </w:r>
      <w:r>
        <w:rPr>
          <w:rFonts w:ascii="宋体" w:eastAsia="宋体" w:hAnsi="宋体" w:hint="eastAsia"/>
        </w:rPr>
        <w:t>简单多数法（且过半数）</w:t>
      </w:r>
    </w:p>
    <w:p w14:paraId="7E7C28C8" w14:textId="77777777" w:rsidR="00BF5B68" w:rsidRDefault="00DD6618">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采购</w:t>
      </w:r>
      <w:r>
        <w:rPr>
          <w:rFonts w:ascii="宋体" w:eastAsia="宋体" w:hAnsi="宋体"/>
        </w:rPr>
        <w:t>文件规定的推荐数量，在各自的选票上填写相同数量的</w:t>
      </w:r>
      <w:r>
        <w:rPr>
          <w:rFonts w:ascii="宋体" w:eastAsia="宋体" w:hAnsi="宋体" w:hint="eastAsia"/>
        </w:rPr>
        <w:t>供应商</w:t>
      </w:r>
      <w:r>
        <w:rPr>
          <w:rFonts w:ascii="宋体" w:eastAsia="宋体" w:hAnsi="宋体"/>
        </w:rPr>
        <w:t>名称或序号。</w:t>
      </w:r>
    </w:p>
    <w:p w14:paraId="7C3576F7" w14:textId="77777777" w:rsidR="00BF5B68" w:rsidRDefault="00DD6618">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w:t>
      </w:r>
      <w:r>
        <w:rPr>
          <w:rFonts w:ascii="宋体" w:eastAsia="宋体" w:hAnsi="宋体" w:hint="eastAsia"/>
        </w:rPr>
        <w:t>且过半数</w:t>
      </w:r>
      <w:r>
        <w:rPr>
          <w:rFonts w:ascii="宋体" w:eastAsia="宋体" w:hAnsi="宋体"/>
        </w:rPr>
        <w:t>的</w:t>
      </w:r>
      <w:r>
        <w:rPr>
          <w:rFonts w:ascii="宋体" w:eastAsia="宋体" w:hAnsi="宋体" w:hint="eastAsia"/>
        </w:rPr>
        <w:t>候选人</w:t>
      </w:r>
      <w:r>
        <w:rPr>
          <w:rFonts w:ascii="宋体" w:eastAsia="宋体" w:hAnsi="宋体"/>
        </w:rPr>
        <w:t>为</w:t>
      </w:r>
      <w:r>
        <w:rPr>
          <w:rFonts w:ascii="宋体" w:eastAsia="宋体" w:hAnsi="宋体" w:hint="eastAsia"/>
        </w:rPr>
        <w:t>成交</w:t>
      </w:r>
      <w:r>
        <w:rPr>
          <w:rFonts w:ascii="宋体" w:eastAsia="宋体" w:hAnsi="宋体"/>
        </w:rPr>
        <w:t>人。</w:t>
      </w:r>
      <w:r>
        <w:rPr>
          <w:rFonts w:ascii="宋体" w:eastAsia="宋体" w:hAnsi="宋体" w:cs="宋体" w:hint="eastAsia"/>
        </w:rPr>
        <w:t>当没有候选人得票超过半数时，按上一轮得票多少的顺序选择得票较多的2个候选人作为下一轮投票的范围，继续票决，直至出现得票过半数的供应商为止。在选择第2个候选人时，所有出现同票情况，所有同票的候选人一并纳入下一轮的投票范围。</w:t>
      </w:r>
    </w:p>
    <w:p w14:paraId="2A21DABE" w14:textId="77777777" w:rsidR="00BF5B68" w:rsidRDefault="00DD6618">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.1.2 </w:t>
      </w:r>
      <w:r>
        <w:rPr>
          <w:rFonts w:ascii="宋体" w:eastAsia="宋体" w:hAnsi="宋体" w:hint="eastAsia"/>
          <w:b/>
        </w:rPr>
        <w:t>逐轮</w:t>
      </w:r>
      <w:r>
        <w:rPr>
          <w:rFonts w:ascii="宋体" w:eastAsia="宋体" w:hAnsi="宋体"/>
          <w:b/>
        </w:rPr>
        <w:t>票决法：</w:t>
      </w:r>
    </w:p>
    <w:p w14:paraId="6FD16BFC" w14:textId="77777777" w:rsidR="00BF5B68" w:rsidRDefault="00DD6618">
      <w:pPr>
        <w:spacing w:line="360" w:lineRule="auto"/>
        <w:ind w:firstLineChars="200" w:firstLine="420"/>
        <w:rPr>
          <w:rFonts w:ascii="宋体" w:eastAsia="宋体" w:hAnsi="宋体"/>
        </w:rPr>
      </w:pPr>
      <w:r>
        <w:rPr>
          <w:rFonts w:ascii="宋体" w:eastAsia="宋体" w:hAnsi="宋体" w:hint="eastAsia"/>
        </w:rPr>
        <w:t>定标</w:t>
      </w:r>
      <w:r>
        <w:rPr>
          <w:rFonts w:ascii="宋体" w:eastAsia="宋体" w:hAnsi="宋体"/>
        </w:rPr>
        <w:t>委员会</w:t>
      </w:r>
      <w:r>
        <w:rPr>
          <w:rFonts w:ascii="宋体" w:eastAsia="宋体" w:hAnsi="宋体" w:hint="eastAsia"/>
        </w:rPr>
        <w:t>在进入投票范围的供应商中，以每人投票支持3个供应商的方式投票，得票数最多的3个供应商进入下一轮淘汰投票。在确定第三个供应商时如果出现同票，则得票数相同的供应商一并进入下一轮的淘汰投票。</w:t>
      </w:r>
    </w:p>
    <w:p w14:paraId="50288EE4" w14:textId="77777777" w:rsidR="00BF5B68" w:rsidRDefault="00DD6618">
      <w:pPr>
        <w:spacing w:line="360" w:lineRule="auto"/>
        <w:ind w:firstLineChars="200" w:firstLine="420"/>
        <w:rPr>
          <w:rFonts w:ascii="宋体" w:eastAsia="宋体" w:hAnsi="宋体"/>
        </w:rPr>
      </w:pPr>
      <w:r>
        <w:rPr>
          <w:rFonts w:ascii="宋体" w:eastAsia="宋体" w:hAnsi="宋体" w:hint="eastAsia"/>
        </w:rPr>
        <w:t>原则上每轮淘汰1名供应商。各轮投票时，每人投1个淘汰单位，该轮得票数最多的供</w:t>
      </w:r>
      <w:r>
        <w:rPr>
          <w:rFonts w:ascii="宋体" w:eastAsia="宋体" w:hAnsi="宋体" w:hint="eastAsia"/>
        </w:rPr>
        <w:lastRenderedPageBreak/>
        <w:t>应商被淘汰。得票数最多的供应商不止1个时，一并淘汰，但必须确保第一次淘汰后的供应商不少于2名，否则在得票数最多的几个供应商中按前述规则进行二次淘汰，剩余的供应商进入下一轮淘汰投票。</w:t>
      </w:r>
    </w:p>
    <w:p w14:paraId="3EFEB3D8" w14:textId="77777777" w:rsidR="00BF5B68" w:rsidRDefault="00DD6618">
      <w:pPr>
        <w:spacing w:line="360" w:lineRule="auto"/>
        <w:ind w:firstLineChars="200" w:firstLine="420"/>
        <w:rPr>
          <w:rFonts w:ascii="宋体" w:eastAsia="宋体" w:hAnsi="宋体"/>
        </w:rPr>
      </w:pPr>
      <w:r>
        <w:rPr>
          <w:rFonts w:ascii="宋体" w:eastAsia="宋体" w:hAnsi="宋体" w:hint="eastAsia"/>
        </w:rPr>
        <w:t>根据前述淘汰，直至剩余的供应商数量与成交人数量一致，按照得票数由少到多排序推荐成交人。投票结果中排序出现并列情况的，</w:t>
      </w:r>
      <w:r>
        <w:rPr>
          <w:rFonts w:ascii="宋体" w:eastAsia="宋体" w:hAnsi="宋体"/>
        </w:rPr>
        <w:t>在不影响</w:t>
      </w:r>
      <w:proofErr w:type="gramStart"/>
      <w:r>
        <w:rPr>
          <w:rFonts w:ascii="宋体" w:eastAsia="宋体" w:hAnsi="宋体"/>
        </w:rPr>
        <w:t>票决总家数</w:t>
      </w:r>
      <w:proofErr w:type="gramEnd"/>
      <w:r>
        <w:rPr>
          <w:rFonts w:ascii="宋体" w:eastAsia="宋体" w:hAnsi="宋体"/>
        </w:rPr>
        <w:t>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w:t>
      </w:r>
      <w:r>
        <w:rPr>
          <w:rFonts w:ascii="宋体" w:eastAsia="宋体" w:hAnsi="宋体" w:hint="eastAsia"/>
        </w:rPr>
        <w:t>。</w:t>
      </w:r>
    </w:p>
    <w:p w14:paraId="4C463857" w14:textId="77777777" w:rsidR="00BF5B68" w:rsidRDefault="00DD6618">
      <w:pPr>
        <w:spacing w:line="360" w:lineRule="auto"/>
        <w:ind w:firstLineChars="200" w:firstLine="422"/>
        <w:rPr>
          <w:rFonts w:ascii="宋体" w:eastAsia="宋体" w:hAnsi="宋体"/>
          <w:b/>
        </w:rPr>
      </w:pPr>
      <w:r>
        <w:rPr>
          <w:rFonts w:ascii="宋体" w:eastAsia="宋体" w:hAnsi="宋体" w:hint="eastAsia"/>
          <w:b/>
        </w:rPr>
        <w:t>1.2 票决</w:t>
      </w:r>
      <w:r>
        <w:rPr>
          <w:rFonts w:ascii="宋体" w:eastAsia="宋体" w:hAnsi="宋体"/>
          <w:b/>
        </w:rPr>
        <w:t>抽签法</w:t>
      </w:r>
    </w:p>
    <w:p w14:paraId="3CEC3766" w14:textId="77777777" w:rsidR="00BF5B68" w:rsidRDefault="00DD6618">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采用票决抽签法时：</w:t>
      </w:r>
    </w:p>
    <w:p w14:paraId="4D161D12" w14:textId="77777777" w:rsidR="00BF5B68" w:rsidRDefault="00DD6618">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r>
        <w:rPr>
          <w:rFonts w:ascii="宋体" w:eastAsia="宋体" w:hAnsi="宋体" w:hint="eastAsia"/>
        </w:rPr>
        <w:t>。</w:t>
      </w:r>
    </w:p>
    <w:p w14:paraId="64660D49" w14:textId="77777777" w:rsidR="00BF5B68" w:rsidRDefault="00DD6618">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定标委员会从进入票</w:t>
      </w:r>
      <w:proofErr w:type="gramStart"/>
      <w:r>
        <w:rPr>
          <w:rFonts w:ascii="宋体" w:eastAsia="宋体" w:hAnsi="宋体"/>
        </w:rPr>
        <w:t>决程序</w:t>
      </w:r>
      <w:proofErr w:type="gramEnd"/>
      <w:r>
        <w:rPr>
          <w:rFonts w:ascii="宋体" w:eastAsia="宋体" w:hAnsi="宋体"/>
        </w:rPr>
        <w:t>的</w:t>
      </w:r>
      <w:r>
        <w:rPr>
          <w:rFonts w:ascii="宋体" w:eastAsia="宋体" w:hAnsi="宋体" w:hint="eastAsia"/>
        </w:rPr>
        <w:t>供应商中</w:t>
      </w:r>
      <w:r>
        <w:rPr>
          <w:rFonts w:ascii="宋体" w:eastAsia="宋体" w:hAnsi="宋体"/>
        </w:rPr>
        <w:t>，</w:t>
      </w:r>
      <w:r>
        <w:rPr>
          <w:rFonts w:ascii="宋体" w:eastAsia="宋体" w:hAnsi="宋体" w:hint="eastAsia"/>
        </w:rPr>
        <w:t>以每人投票支持N（N为进入抽签环节的供应商数量）</w:t>
      </w:r>
      <w:proofErr w:type="gramStart"/>
      <w:r>
        <w:rPr>
          <w:rFonts w:ascii="宋体" w:eastAsia="宋体" w:hAnsi="宋体" w:hint="eastAsia"/>
        </w:rPr>
        <w:t>个</w:t>
      </w:r>
      <w:proofErr w:type="gramEnd"/>
      <w:r>
        <w:rPr>
          <w:rFonts w:ascii="宋体" w:eastAsia="宋体" w:hAnsi="宋体" w:hint="eastAsia"/>
        </w:rPr>
        <w:t>供应商的方式进行投票，得票数较多的N</w:t>
      </w:r>
      <w:proofErr w:type="gramStart"/>
      <w:r>
        <w:rPr>
          <w:rFonts w:ascii="宋体" w:eastAsia="宋体" w:hAnsi="宋体" w:hint="eastAsia"/>
        </w:rPr>
        <w:t>个</w:t>
      </w:r>
      <w:proofErr w:type="gramEnd"/>
      <w:r>
        <w:rPr>
          <w:rFonts w:ascii="宋体" w:eastAsia="宋体" w:hAnsi="宋体" w:hint="eastAsia"/>
        </w:rPr>
        <w:t>供应商进入抽签环节。投票结果中排序出现并列情况的，</w:t>
      </w:r>
      <w:r>
        <w:rPr>
          <w:rFonts w:ascii="宋体" w:eastAsia="宋体" w:hAnsi="宋体"/>
        </w:rPr>
        <w:t>在不影响</w:t>
      </w:r>
      <w:proofErr w:type="gramStart"/>
      <w:r>
        <w:rPr>
          <w:rFonts w:ascii="宋体" w:eastAsia="宋体" w:hAnsi="宋体"/>
        </w:rPr>
        <w:t>票决总家数</w:t>
      </w:r>
      <w:proofErr w:type="gramEnd"/>
      <w:r>
        <w:rPr>
          <w:rFonts w:ascii="宋体" w:eastAsia="宋体" w:hAnsi="宋体"/>
        </w:rPr>
        <w:t>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w:t>
      </w:r>
      <w:r>
        <w:rPr>
          <w:rFonts w:ascii="宋体" w:eastAsia="宋体" w:hAnsi="宋体" w:hint="eastAsia"/>
        </w:rPr>
        <w:t>。</w:t>
      </w:r>
      <w:r>
        <w:rPr>
          <w:rFonts w:ascii="宋体" w:eastAsia="宋体" w:hAnsi="宋体"/>
        </w:rPr>
        <w:t>进入</w:t>
      </w:r>
      <w:r>
        <w:rPr>
          <w:rFonts w:ascii="宋体" w:eastAsia="宋体" w:hAnsi="宋体" w:hint="eastAsia"/>
        </w:rPr>
        <w:t>抽签环节</w:t>
      </w:r>
      <w:r>
        <w:rPr>
          <w:rFonts w:ascii="宋体" w:eastAsia="宋体" w:hAnsi="宋体"/>
        </w:rPr>
        <w:t>的投标人数量</w:t>
      </w:r>
      <w:r>
        <w:rPr>
          <w:rFonts w:ascii="宋体" w:eastAsia="宋体" w:hAnsi="宋体" w:hint="eastAsia"/>
        </w:rPr>
        <w:t>：</w:t>
      </w:r>
      <w:r>
        <w:rPr>
          <w:rFonts w:ascii="宋体" w:eastAsia="宋体" w:hAnsi="宋体"/>
        </w:rPr>
        <w:t>见“</w:t>
      </w:r>
      <w:r>
        <w:rPr>
          <w:rFonts w:ascii="宋体" w:eastAsia="宋体" w:hAnsi="宋体" w:hint="eastAsia"/>
        </w:rPr>
        <w:t>供应商</w:t>
      </w:r>
      <w:r>
        <w:rPr>
          <w:rFonts w:ascii="宋体" w:eastAsia="宋体" w:hAnsi="宋体"/>
        </w:rPr>
        <w:t>须知前附表”</w:t>
      </w:r>
      <w:r>
        <w:rPr>
          <w:rFonts w:ascii="宋体" w:eastAsia="宋体" w:hAnsi="宋体" w:hint="eastAsia"/>
        </w:rPr>
        <w:t>。</w:t>
      </w:r>
    </w:p>
    <w:p w14:paraId="3A1889E1" w14:textId="77777777" w:rsidR="00BF5B68" w:rsidRDefault="00DD6618">
      <w:pPr>
        <w:spacing w:line="360" w:lineRule="auto"/>
        <w:ind w:firstLineChars="200" w:firstLine="420"/>
        <w:rPr>
          <w:rFonts w:ascii="宋体" w:eastAsia="宋体" w:hAnsi="宋体"/>
        </w:rPr>
      </w:pPr>
      <w:r>
        <w:rPr>
          <w:rFonts w:ascii="宋体" w:eastAsia="宋体" w:hAnsi="宋体" w:hint="eastAsia"/>
        </w:rPr>
        <w:t>（3）采购人在事先准备好的</w:t>
      </w:r>
      <w:r>
        <w:rPr>
          <w:rFonts w:ascii="宋体" w:eastAsia="宋体" w:hAnsi="宋体"/>
        </w:rPr>
        <w:t>X</w:t>
      </w:r>
      <w:proofErr w:type="gramStart"/>
      <w:r>
        <w:rPr>
          <w:rFonts w:ascii="宋体" w:eastAsia="宋体" w:hAnsi="宋体" w:hint="eastAsia"/>
        </w:rPr>
        <w:t>个</w:t>
      </w:r>
      <w:proofErr w:type="gramEnd"/>
      <w:r>
        <w:rPr>
          <w:rFonts w:ascii="宋体" w:eastAsia="宋体" w:hAnsi="宋体" w:hint="eastAsia"/>
        </w:rPr>
        <w:t>号码中随机抽取成交人。把X</w:t>
      </w:r>
      <w:proofErr w:type="gramStart"/>
      <w:r>
        <w:rPr>
          <w:rFonts w:ascii="宋体" w:eastAsia="宋体" w:hAnsi="宋体" w:hint="eastAsia"/>
        </w:rPr>
        <w:t>个</w:t>
      </w:r>
      <w:proofErr w:type="gramEnd"/>
      <w:r>
        <w:rPr>
          <w:rFonts w:ascii="宋体" w:eastAsia="宋体" w:hAnsi="宋体" w:hint="eastAsia"/>
        </w:rPr>
        <w:t>号码分成m组（每组N</w:t>
      </w:r>
      <w:proofErr w:type="gramStart"/>
      <w:r>
        <w:rPr>
          <w:rFonts w:ascii="宋体" w:eastAsia="宋体" w:hAnsi="宋体" w:hint="eastAsia"/>
        </w:rPr>
        <w:t>个</w:t>
      </w:r>
      <w:proofErr w:type="gramEnd"/>
      <w:r>
        <w:rPr>
          <w:rFonts w:ascii="宋体" w:eastAsia="宋体" w:hAnsi="宋体" w:hint="eastAsia"/>
        </w:rPr>
        <w:t>号码），剩余不足1组的号码不生效（比如：X=8，N=3时，7号和8号为无效号码，如果抽取结果为无效号码，需要重新抽取）。抽签之前，将进入抽签环节的N</w:t>
      </w:r>
      <w:proofErr w:type="gramStart"/>
      <w:r>
        <w:rPr>
          <w:rFonts w:ascii="宋体" w:eastAsia="宋体" w:hAnsi="宋体" w:hint="eastAsia"/>
        </w:rPr>
        <w:t>个</w:t>
      </w:r>
      <w:proofErr w:type="gramEnd"/>
      <w:r>
        <w:rPr>
          <w:rFonts w:ascii="宋体" w:eastAsia="宋体" w:hAnsi="宋体" w:hint="eastAsia"/>
        </w:rPr>
        <w:t>供应商按投标报价由低到高的顺序依次编号，分别对应“0，1，</w:t>
      </w:r>
      <w:r>
        <w:rPr>
          <w:rFonts w:ascii="宋体" w:eastAsia="宋体" w:hAnsi="宋体"/>
        </w:rPr>
        <w:t>2</w:t>
      </w:r>
      <w:r>
        <w:rPr>
          <w:rFonts w:ascii="宋体" w:eastAsia="宋体" w:hAnsi="宋体" w:hint="eastAsia"/>
        </w:rPr>
        <w:t>，……，N”。采购人随机抽取一个有效号码，将该号码除以N，取余数，余数对应编号的供应商即为成交人。</w:t>
      </w:r>
    </w:p>
    <w:p w14:paraId="5A6E46D7" w14:textId="77777777" w:rsidR="00BF5B68" w:rsidRDefault="00DD6618">
      <w:pPr>
        <w:spacing w:line="360" w:lineRule="auto"/>
        <w:ind w:firstLineChars="200" w:firstLine="422"/>
        <w:rPr>
          <w:rFonts w:ascii="宋体" w:eastAsia="宋体" w:hAnsi="宋体"/>
          <w:b/>
        </w:rPr>
      </w:pPr>
      <w:r>
        <w:rPr>
          <w:rFonts w:ascii="宋体" w:eastAsia="宋体" w:hAnsi="宋体" w:hint="eastAsia"/>
          <w:b/>
        </w:rPr>
        <w:t>1.3 集体</w:t>
      </w:r>
      <w:r>
        <w:rPr>
          <w:rFonts w:ascii="宋体" w:eastAsia="宋体" w:hAnsi="宋体"/>
          <w:b/>
        </w:rPr>
        <w:t>议事法</w:t>
      </w:r>
    </w:p>
    <w:p w14:paraId="53A09898" w14:textId="77777777" w:rsidR="00BF5B68" w:rsidRDefault="00DD6618">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w:t>
      </w:r>
      <w:r>
        <w:rPr>
          <w:rFonts w:ascii="宋体" w:eastAsia="宋体" w:hAnsi="宋体" w:hint="eastAsia"/>
        </w:rPr>
        <w:t>集体</w:t>
      </w:r>
      <w:r>
        <w:rPr>
          <w:rFonts w:ascii="宋体" w:eastAsia="宋体" w:hAnsi="宋体"/>
        </w:rPr>
        <w:t>议事法时：</w:t>
      </w:r>
    </w:p>
    <w:p w14:paraId="530AEE09" w14:textId="77777777" w:rsidR="00BF5B68" w:rsidRDefault="00DD6618">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r>
        <w:rPr>
          <w:rFonts w:ascii="宋体" w:eastAsia="宋体" w:hAnsi="宋体" w:hint="eastAsia"/>
        </w:rPr>
        <w:t>。</w:t>
      </w:r>
    </w:p>
    <w:p w14:paraId="655AC1E8" w14:textId="77777777" w:rsidR="00BF5B68" w:rsidRDefault="00DD6618">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定标委员会进行集体商议，定标委员会成员各自发标意见，由定标委员会组长最终确定</w:t>
      </w:r>
      <w:r>
        <w:rPr>
          <w:rFonts w:ascii="宋体" w:eastAsia="宋体" w:hAnsi="宋体" w:hint="eastAsia"/>
        </w:rPr>
        <w:t>成交</w:t>
      </w:r>
      <w:r>
        <w:rPr>
          <w:rFonts w:ascii="宋体" w:eastAsia="宋体" w:hAnsi="宋体"/>
        </w:rPr>
        <w:t>人。所有</w:t>
      </w:r>
      <w:r>
        <w:rPr>
          <w:rFonts w:ascii="宋体" w:eastAsia="宋体" w:hAnsi="宋体" w:hint="eastAsia"/>
        </w:rPr>
        <w:t>参加</w:t>
      </w:r>
      <w:r>
        <w:rPr>
          <w:rFonts w:ascii="宋体" w:eastAsia="宋体" w:hAnsi="宋体"/>
        </w:rPr>
        <w:t>会议的定标委员会成员意见应当</w:t>
      </w:r>
      <w:r>
        <w:rPr>
          <w:rFonts w:ascii="宋体" w:eastAsia="宋体" w:hAnsi="宋体" w:hint="eastAsia"/>
        </w:rPr>
        <w:t>作</w:t>
      </w:r>
      <w:r>
        <w:rPr>
          <w:rFonts w:ascii="宋体" w:eastAsia="宋体" w:hAnsi="宋体"/>
        </w:rPr>
        <w:t>书面记录，并由定标委员会成员签字确认</w:t>
      </w:r>
      <w:r>
        <w:rPr>
          <w:rFonts w:ascii="宋体" w:eastAsia="宋体" w:hAnsi="宋体" w:hint="eastAsia"/>
        </w:rPr>
        <w:t>。</w:t>
      </w:r>
    </w:p>
    <w:p w14:paraId="65CDDE09" w14:textId="77777777" w:rsidR="00BF5B68" w:rsidRDefault="00DD6618">
      <w:pPr>
        <w:spacing w:line="360" w:lineRule="auto"/>
        <w:ind w:firstLineChars="200" w:firstLine="420"/>
        <w:rPr>
          <w:rFonts w:ascii="宋体" w:eastAsia="宋体" w:hAnsi="宋体"/>
        </w:rPr>
      </w:pPr>
      <w:r>
        <w:rPr>
          <w:rFonts w:ascii="宋体" w:eastAsia="宋体" w:hAnsi="宋体" w:hint="eastAsia"/>
        </w:rPr>
        <w:t>（3）定标</w:t>
      </w:r>
      <w:r>
        <w:rPr>
          <w:rFonts w:ascii="宋体" w:eastAsia="宋体" w:hAnsi="宋体"/>
        </w:rPr>
        <w:t>委员会组长由</w:t>
      </w:r>
      <w:r>
        <w:rPr>
          <w:rFonts w:ascii="宋体" w:eastAsia="宋体" w:hAnsi="宋体" w:hint="eastAsia"/>
        </w:rPr>
        <w:t>采购</w:t>
      </w:r>
      <w:r>
        <w:rPr>
          <w:rFonts w:ascii="宋体" w:eastAsia="宋体" w:hAnsi="宋体"/>
        </w:rPr>
        <w:t>人的法定代表人或主要负责人担任。</w:t>
      </w:r>
    </w:p>
    <w:p w14:paraId="25CBE9AB" w14:textId="77777777" w:rsidR="00BF5B68" w:rsidRDefault="00DD6618">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2</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定标结果</w:t>
      </w:r>
    </w:p>
    <w:p w14:paraId="1AD01C44" w14:textId="77777777" w:rsidR="00BF5B68" w:rsidRDefault="00DD6618">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.1 </w:t>
      </w:r>
      <w:r>
        <w:rPr>
          <w:rFonts w:ascii="宋体" w:eastAsia="宋体" w:hAnsi="宋体" w:hint="eastAsia"/>
        </w:rPr>
        <w:t>定标委员会按照采购文件规定定标办法完成定标后，应当向采购人提交书面定标</w:t>
      </w:r>
      <w:r>
        <w:rPr>
          <w:rFonts w:ascii="宋体" w:eastAsia="宋体" w:hAnsi="宋体" w:hint="eastAsia"/>
        </w:rPr>
        <w:lastRenderedPageBreak/>
        <w:t>报告，并按顺序推荐成交人。</w:t>
      </w:r>
    </w:p>
    <w:p w14:paraId="3CD919B2" w14:textId="77777777" w:rsidR="00BF5B68" w:rsidRDefault="00DD6618">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.2 </w:t>
      </w:r>
      <w:r>
        <w:rPr>
          <w:rFonts w:ascii="宋体" w:eastAsia="宋体" w:hAnsi="宋体" w:hint="eastAsia"/>
        </w:rPr>
        <w:t>当出现成交人放弃成交、拒签合同或者未按采购文件规定提交履约担保等情况，采购人可以从评审合格的其他供应商中采用原采购文件规定的定标办法，由原定标委员会重新确定成交人，也可以重新采购。原采用票决抽签定标法的项目，票</w:t>
      </w:r>
      <w:proofErr w:type="gramStart"/>
      <w:r>
        <w:rPr>
          <w:rFonts w:ascii="宋体" w:eastAsia="宋体" w:hAnsi="宋体" w:hint="eastAsia"/>
        </w:rPr>
        <w:t>决进入</w:t>
      </w:r>
      <w:proofErr w:type="gramEnd"/>
      <w:r>
        <w:rPr>
          <w:rFonts w:ascii="宋体" w:eastAsia="宋体" w:hAnsi="宋体" w:hint="eastAsia"/>
        </w:rPr>
        <w:t>抽签环节的其他供应商数量不满足“供应商须知前附表”规定的最低要求的</w:t>
      </w:r>
      <w:r>
        <w:rPr>
          <w:rFonts w:ascii="宋体" w:eastAsia="宋体" w:hAnsi="宋体"/>
        </w:rPr>
        <w:t>，应当票决补足</w:t>
      </w:r>
      <w:r>
        <w:rPr>
          <w:rFonts w:ascii="宋体" w:eastAsia="宋体" w:hAnsi="宋体" w:hint="eastAsia"/>
        </w:rPr>
        <w:t>。</w:t>
      </w:r>
    </w:p>
    <w:p w14:paraId="6FBB95F5" w14:textId="77777777" w:rsidR="00BF5B68" w:rsidRDefault="00DD6618">
      <w:pPr>
        <w:widowControl/>
        <w:jc w:val="left"/>
        <w:rPr>
          <w:rFonts w:ascii="宋体" w:eastAsia="宋体" w:hAnsi="宋体"/>
        </w:rPr>
      </w:pPr>
      <w:r>
        <w:rPr>
          <w:rFonts w:ascii="宋体" w:eastAsia="宋体" w:hAnsi="宋体"/>
        </w:rPr>
        <w:br w:type="page"/>
      </w:r>
    </w:p>
    <w:p w14:paraId="0A74BF1C" w14:textId="77777777" w:rsidR="00BF5B68" w:rsidRDefault="00DD6618">
      <w:pPr>
        <w:spacing w:line="360" w:lineRule="auto"/>
        <w:outlineLvl w:val="2"/>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lastRenderedPageBreak/>
        <w:t>评定标</w:t>
      </w:r>
      <w:r>
        <w:rPr>
          <w:rFonts w:ascii="宋体" w:eastAsia="宋体" w:hAnsi="宋体" w:cs="Times New Roman"/>
          <w:b/>
          <w:color w:val="000000" w:themeColor="text1"/>
          <w:szCs w:val="20"/>
        </w:rPr>
        <w:t>附件：</w:t>
      </w:r>
    </w:p>
    <w:p w14:paraId="3BD44640" w14:textId="77777777" w:rsidR="00BF5B68" w:rsidRDefault="00DD6618">
      <w:pPr>
        <w:spacing w:line="360" w:lineRule="auto"/>
        <w:jc w:val="center"/>
        <w:outlineLvl w:val="3"/>
        <w:rPr>
          <w:rFonts w:ascii="宋体" w:eastAsia="宋体" w:hAnsi="宋体"/>
          <w:b/>
          <w:sz w:val="28"/>
        </w:rPr>
      </w:pPr>
      <w:r>
        <w:rPr>
          <w:rFonts w:ascii="宋体" w:eastAsia="宋体" w:hAnsi="宋体" w:hint="eastAsia"/>
          <w:b/>
          <w:sz w:val="28"/>
        </w:rPr>
        <w:t>资信标</w:t>
      </w:r>
      <w:r>
        <w:rPr>
          <w:rFonts w:ascii="宋体" w:eastAsia="宋体" w:hAnsi="宋体"/>
          <w:b/>
          <w:sz w:val="28"/>
        </w:rPr>
        <w:t>要求一览表（</w:t>
      </w:r>
      <w:proofErr w:type="gramStart"/>
      <w:r>
        <w:rPr>
          <w:rFonts w:ascii="宋体" w:eastAsia="宋体" w:hAnsi="宋体" w:hint="eastAsia"/>
          <w:b/>
          <w:sz w:val="28"/>
        </w:rPr>
        <w:t>不</w:t>
      </w:r>
      <w:proofErr w:type="gramEnd"/>
      <w:r>
        <w:rPr>
          <w:rFonts w:ascii="宋体" w:eastAsia="宋体" w:hAnsi="宋体" w:hint="eastAsia"/>
          <w:b/>
          <w:sz w:val="28"/>
        </w:rPr>
        <w:t>评审</w:t>
      </w:r>
      <w:r>
        <w:rPr>
          <w:rFonts w:ascii="宋体" w:eastAsia="宋体" w:hAnsi="宋体"/>
          <w:b/>
          <w:sz w:val="28"/>
        </w:rPr>
        <w:t>）</w:t>
      </w:r>
    </w:p>
    <w:tbl>
      <w:tblPr>
        <w:tblStyle w:val="71"/>
        <w:tblW w:w="0" w:type="auto"/>
        <w:tblLook w:val="04A0" w:firstRow="1" w:lastRow="0" w:firstColumn="1" w:lastColumn="0" w:noHBand="0" w:noVBand="1"/>
      </w:tblPr>
      <w:tblGrid>
        <w:gridCol w:w="846"/>
        <w:gridCol w:w="1984"/>
        <w:gridCol w:w="5466"/>
      </w:tblGrid>
      <w:tr w:rsidR="00BF5B68" w14:paraId="05837C6B" w14:textId="77777777">
        <w:tc>
          <w:tcPr>
            <w:tcW w:w="846" w:type="dxa"/>
            <w:vAlign w:val="center"/>
          </w:tcPr>
          <w:p w14:paraId="5997DE1D" w14:textId="77777777" w:rsidR="00BF5B68" w:rsidRDefault="00DD6618">
            <w:pPr>
              <w:jc w:val="center"/>
              <w:rPr>
                <w:rFonts w:ascii="宋体" w:eastAsia="宋体" w:hAnsi="宋体"/>
                <w:b/>
              </w:rPr>
            </w:pPr>
            <w:r>
              <w:rPr>
                <w:rFonts w:ascii="宋体" w:eastAsia="宋体" w:hAnsi="宋体" w:hint="eastAsia"/>
                <w:b/>
              </w:rPr>
              <w:t>序号</w:t>
            </w:r>
          </w:p>
        </w:tc>
        <w:tc>
          <w:tcPr>
            <w:tcW w:w="1984" w:type="dxa"/>
            <w:vAlign w:val="center"/>
          </w:tcPr>
          <w:p w14:paraId="3230E8B6" w14:textId="77777777" w:rsidR="00BF5B68" w:rsidRDefault="00DD6618">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5466" w:type="dxa"/>
            <w:vAlign w:val="center"/>
          </w:tcPr>
          <w:p w14:paraId="195C505B" w14:textId="77777777" w:rsidR="00BF5B68" w:rsidRDefault="00DD6618">
            <w:pPr>
              <w:jc w:val="center"/>
              <w:rPr>
                <w:rFonts w:ascii="宋体" w:eastAsia="宋体" w:hAnsi="宋体"/>
                <w:b/>
              </w:rPr>
            </w:pPr>
            <w:r>
              <w:rPr>
                <w:rFonts w:ascii="宋体" w:eastAsia="宋体" w:hAnsi="宋体" w:hint="eastAsia"/>
                <w:b/>
              </w:rPr>
              <w:t>评审</w:t>
            </w:r>
            <w:r>
              <w:rPr>
                <w:rFonts w:ascii="宋体" w:eastAsia="宋体" w:hAnsi="宋体"/>
                <w:b/>
              </w:rPr>
              <w:t>子项与评审标准</w:t>
            </w:r>
          </w:p>
        </w:tc>
      </w:tr>
      <w:tr w:rsidR="00BF5B68" w14:paraId="7BF1CB4A" w14:textId="77777777">
        <w:tc>
          <w:tcPr>
            <w:tcW w:w="846" w:type="dxa"/>
            <w:vAlign w:val="center"/>
          </w:tcPr>
          <w:p w14:paraId="2048C1AE" w14:textId="4F7C46D0" w:rsidR="00BF5B68" w:rsidRDefault="00B91194">
            <w:pPr>
              <w:jc w:val="center"/>
              <w:rPr>
                <w:rFonts w:ascii="宋体" w:eastAsia="宋体" w:hAnsi="宋体"/>
              </w:rPr>
            </w:pPr>
            <w:r>
              <w:rPr>
                <w:rFonts w:ascii="宋体" w:eastAsia="宋体" w:hAnsi="宋体" w:hint="eastAsia"/>
              </w:rPr>
              <w:t>1</w:t>
            </w:r>
          </w:p>
        </w:tc>
        <w:tc>
          <w:tcPr>
            <w:tcW w:w="1984" w:type="dxa"/>
            <w:vAlign w:val="center"/>
          </w:tcPr>
          <w:p w14:paraId="223AFB84" w14:textId="120F5D8A" w:rsidR="00BF5B68" w:rsidRDefault="00B91194">
            <w:pPr>
              <w:jc w:val="center"/>
              <w:rPr>
                <w:rFonts w:ascii="宋体" w:eastAsia="宋体" w:hAnsi="宋体"/>
              </w:rPr>
            </w:pPr>
            <w:r>
              <w:rPr>
                <w:rFonts w:ascii="宋体" w:eastAsia="宋体" w:hAnsi="宋体" w:hint="eastAsia"/>
              </w:rPr>
              <w:t>供应商基本情况</w:t>
            </w:r>
          </w:p>
        </w:tc>
        <w:tc>
          <w:tcPr>
            <w:tcW w:w="5466" w:type="dxa"/>
            <w:vAlign w:val="center"/>
          </w:tcPr>
          <w:p w14:paraId="4BCFBF7C" w14:textId="3A6A74A0" w:rsidR="00BF5B68" w:rsidRDefault="00B91194" w:rsidP="00B91194">
            <w:pPr>
              <w:jc w:val="left"/>
              <w:rPr>
                <w:rFonts w:ascii="宋体" w:eastAsia="宋体" w:hAnsi="宋体"/>
              </w:rPr>
            </w:pPr>
            <w:r>
              <w:rPr>
                <w:rFonts w:eastAsia="宋体"/>
                <w:szCs w:val="21"/>
              </w:rPr>
              <w:t>提供</w:t>
            </w:r>
            <w:r>
              <w:rPr>
                <w:rFonts w:eastAsia="宋体" w:hint="eastAsia"/>
                <w:szCs w:val="21"/>
              </w:rPr>
              <w:t>供应商</w:t>
            </w:r>
            <w:r>
              <w:rPr>
                <w:rFonts w:eastAsia="宋体"/>
                <w:szCs w:val="21"/>
              </w:rPr>
              <w:t>营业执照</w:t>
            </w:r>
            <w:r>
              <w:rPr>
                <w:rFonts w:ascii="Times New Roman" w:eastAsia="宋体" w:hAnsi="Times New Roman" w:cs="Times New Roman" w:hint="eastAsia"/>
                <w:bCs/>
                <w:color w:val="000000" w:themeColor="text1"/>
                <w:szCs w:val="20"/>
              </w:rPr>
              <w:t>或事业单位法人证书或其他主体证明文件</w:t>
            </w:r>
            <w:r>
              <w:rPr>
                <w:rFonts w:eastAsia="宋体"/>
                <w:szCs w:val="21"/>
              </w:rPr>
              <w:t>扫描件。对于部分地区采用新版营业执照未标注注册资金的，需提供工商主管部门官方网站截图。</w:t>
            </w:r>
          </w:p>
        </w:tc>
      </w:tr>
      <w:tr w:rsidR="00BF5B68" w14:paraId="2755C955" w14:textId="77777777">
        <w:tc>
          <w:tcPr>
            <w:tcW w:w="846" w:type="dxa"/>
            <w:vAlign w:val="center"/>
          </w:tcPr>
          <w:p w14:paraId="0610CE85" w14:textId="2894FF50" w:rsidR="00BF5B68" w:rsidRPr="00B91194" w:rsidRDefault="00B91194">
            <w:pPr>
              <w:jc w:val="center"/>
              <w:rPr>
                <w:rFonts w:ascii="宋体" w:eastAsia="宋体" w:hAnsi="宋体"/>
              </w:rPr>
            </w:pPr>
            <w:r>
              <w:rPr>
                <w:rFonts w:ascii="宋体" w:eastAsia="宋体" w:hAnsi="宋体"/>
              </w:rPr>
              <w:t>2</w:t>
            </w:r>
          </w:p>
        </w:tc>
        <w:tc>
          <w:tcPr>
            <w:tcW w:w="1984" w:type="dxa"/>
            <w:vAlign w:val="center"/>
          </w:tcPr>
          <w:p w14:paraId="4DCF88E0" w14:textId="570B70A5" w:rsidR="00BF5B68" w:rsidRDefault="00B91194">
            <w:pPr>
              <w:jc w:val="center"/>
              <w:rPr>
                <w:rFonts w:ascii="宋体" w:eastAsia="宋体" w:hAnsi="宋体"/>
              </w:rPr>
            </w:pPr>
            <w:r>
              <w:rPr>
                <w:rFonts w:ascii="宋体" w:eastAsia="宋体" w:hAnsi="宋体" w:hint="eastAsia"/>
              </w:rPr>
              <w:t>业绩</w:t>
            </w:r>
          </w:p>
        </w:tc>
        <w:tc>
          <w:tcPr>
            <w:tcW w:w="5466" w:type="dxa"/>
            <w:vAlign w:val="center"/>
          </w:tcPr>
          <w:p w14:paraId="3B2ABC87" w14:textId="744066FB" w:rsidR="00B91194" w:rsidRPr="000A2392" w:rsidRDefault="00B91194" w:rsidP="00B91194">
            <w:pPr>
              <w:jc w:val="left"/>
              <w:rPr>
                <w:rFonts w:ascii="宋体" w:eastAsia="宋体" w:hAnsi="宋体"/>
              </w:rPr>
            </w:pPr>
            <w:r>
              <w:rPr>
                <w:rFonts w:ascii="宋体" w:eastAsia="宋体" w:hAnsi="宋体" w:hint="eastAsia"/>
              </w:rPr>
              <w:t>提供</w:t>
            </w:r>
            <w:r w:rsidRPr="000A2392">
              <w:rPr>
                <w:rFonts w:ascii="宋体" w:eastAsia="宋体" w:hAnsi="宋体" w:hint="eastAsia"/>
              </w:rPr>
              <w:t>自</w:t>
            </w:r>
            <w:r w:rsidRPr="000A2392">
              <w:rPr>
                <w:rFonts w:ascii="宋体" w:eastAsia="宋体" w:hAnsi="宋体"/>
              </w:rPr>
              <w:t>2021年1月1日至投标截止时间（以</w:t>
            </w:r>
            <w:r w:rsidR="00CD797C">
              <w:rPr>
                <w:rFonts w:ascii="宋体" w:eastAsia="宋体" w:hAnsi="宋体" w:hint="eastAsia"/>
              </w:rPr>
              <w:t>课题批复时间或</w:t>
            </w:r>
            <w:r w:rsidRPr="000A2392">
              <w:rPr>
                <w:rFonts w:ascii="宋体" w:eastAsia="宋体" w:hAnsi="宋体"/>
              </w:rPr>
              <w:t>合同签订时间为准），</w:t>
            </w:r>
            <w:r>
              <w:rPr>
                <w:rFonts w:ascii="宋体" w:eastAsia="宋体" w:hAnsi="宋体" w:hint="eastAsia"/>
              </w:rPr>
              <w:t>供应商</w:t>
            </w:r>
            <w:r w:rsidRPr="000A2392">
              <w:rPr>
                <w:rFonts w:ascii="宋体" w:eastAsia="宋体" w:hAnsi="宋体"/>
              </w:rPr>
              <w:t>自认为最具代表性的</w:t>
            </w:r>
            <w:r w:rsidRPr="000A2392">
              <w:rPr>
                <w:rFonts w:ascii="宋体" w:eastAsia="宋体" w:hAnsi="宋体" w:hint="eastAsia"/>
              </w:rPr>
              <w:t>电力电缆在线监测、无损检测、状态评估及故障预警等技术领域，开展相关科学技术研究项目</w:t>
            </w:r>
            <w:r w:rsidRPr="000A2392">
              <w:rPr>
                <w:rFonts w:ascii="宋体" w:eastAsia="宋体" w:hAnsi="宋体"/>
              </w:rPr>
              <w:t>业绩。提供</w:t>
            </w:r>
            <w:r w:rsidR="00DB17DB">
              <w:rPr>
                <w:rFonts w:ascii="宋体" w:eastAsia="宋体" w:hAnsi="宋体" w:hint="eastAsia"/>
              </w:rPr>
              <w:t>国家科研教育部门下达批复的科技项目证明材料关键页或项目</w:t>
            </w:r>
            <w:r w:rsidR="00DB17DB" w:rsidRPr="000A2392">
              <w:rPr>
                <w:rFonts w:ascii="宋体" w:eastAsia="宋体" w:hAnsi="宋体"/>
              </w:rPr>
              <w:t>合同</w:t>
            </w:r>
            <w:r w:rsidR="00DB17DB">
              <w:rPr>
                <w:rFonts w:ascii="宋体" w:eastAsia="宋体" w:hAnsi="宋体" w:hint="eastAsia"/>
              </w:rPr>
              <w:t>关键页</w:t>
            </w:r>
            <w:r w:rsidRPr="000A2392">
              <w:rPr>
                <w:rFonts w:ascii="宋体" w:eastAsia="宋体" w:hAnsi="宋体"/>
              </w:rPr>
              <w:t>。（数量不超过5个，超过5个的，只计取证明材料前5个）</w:t>
            </w:r>
          </w:p>
          <w:p w14:paraId="2DC2DAEF" w14:textId="65BBA7CA" w:rsidR="00BF5B68" w:rsidRDefault="00DB17DB" w:rsidP="00DB17DB">
            <w:pPr>
              <w:jc w:val="left"/>
              <w:rPr>
                <w:rFonts w:ascii="宋体" w:eastAsia="宋体" w:hAnsi="宋体"/>
              </w:rPr>
            </w:pPr>
            <w:r>
              <w:rPr>
                <w:rFonts w:ascii="宋体" w:eastAsia="宋体" w:hAnsi="宋体" w:hint="eastAsia"/>
              </w:rPr>
              <w:t>关键</w:t>
            </w:r>
            <w:proofErr w:type="gramStart"/>
            <w:r>
              <w:rPr>
                <w:rFonts w:ascii="宋体" w:eastAsia="宋体" w:hAnsi="宋体" w:hint="eastAsia"/>
              </w:rPr>
              <w:t>页须体现</w:t>
            </w:r>
            <w:proofErr w:type="gramEnd"/>
            <w:r>
              <w:rPr>
                <w:rFonts w:ascii="宋体" w:eastAsia="宋体" w:hAnsi="宋体" w:hint="eastAsia"/>
              </w:rPr>
              <w:t>项目名称、项目类型、资金规模、结题报告、课题批复时间、合同签订时间等。</w:t>
            </w:r>
          </w:p>
        </w:tc>
      </w:tr>
      <w:tr w:rsidR="00431112" w14:paraId="639ACC1A" w14:textId="77777777">
        <w:tc>
          <w:tcPr>
            <w:tcW w:w="846" w:type="dxa"/>
            <w:vAlign w:val="center"/>
          </w:tcPr>
          <w:p w14:paraId="05E306E5" w14:textId="3F15AFBD" w:rsidR="00431112" w:rsidRDefault="00431112">
            <w:pPr>
              <w:jc w:val="center"/>
              <w:rPr>
                <w:rFonts w:ascii="宋体" w:eastAsia="宋体" w:hAnsi="宋体"/>
              </w:rPr>
            </w:pPr>
            <w:r>
              <w:rPr>
                <w:rFonts w:ascii="宋体" w:eastAsia="宋体" w:hAnsi="宋体" w:hint="eastAsia"/>
              </w:rPr>
              <w:t>3</w:t>
            </w:r>
          </w:p>
        </w:tc>
        <w:tc>
          <w:tcPr>
            <w:tcW w:w="1984" w:type="dxa"/>
            <w:vAlign w:val="center"/>
          </w:tcPr>
          <w:p w14:paraId="718C3DC1" w14:textId="1348E5B1" w:rsidR="00431112" w:rsidRDefault="00431112">
            <w:pPr>
              <w:jc w:val="center"/>
              <w:rPr>
                <w:rFonts w:ascii="宋体" w:eastAsia="宋体" w:hAnsi="宋体"/>
              </w:rPr>
            </w:pPr>
            <w:r>
              <w:rPr>
                <w:rFonts w:ascii="宋体" w:eastAsia="宋体" w:hAnsi="宋体" w:hint="eastAsia"/>
              </w:rPr>
              <w:t>合同纠纷</w:t>
            </w:r>
          </w:p>
        </w:tc>
        <w:tc>
          <w:tcPr>
            <w:tcW w:w="5466" w:type="dxa"/>
            <w:vAlign w:val="center"/>
          </w:tcPr>
          <w:p w14:paraId="2C2A08A7" w14:textId="25B71A9D" w:rsidR="00431112" w:rsidRDefault="00310197">
            <w:pPr>
              <w:jc w:val="left"/>
              <w:rPr>
                <w:rFonts w:ascii="宋体" w:eastAsia="宋体" w:hAnsi="宋体"/>
              </w:rPr>
            </w:pPr>
            <w:r>
              <w:rPr>
                <w:rFonts w:ascii="宋体" w:eastAsia="宋体" w:hAnsi="宋体" w:hint="eastAsia"/>
              </w:rPr>
              <w:t>提供中国裁判</w:t>
            </w:r>
            <w:proofErr w:type="gramStart"/>
            <w:r>
              <w:rPr>
                <w:rFonts w:ascii="宋体" w:eastAsia="宋体" w:hAnsi="宋体" w:hint="eastAsia"/>
              </w:rPr>
              <w:t>文书网</w:t>
            </w:r>
            <w:proofErr w:type="gramEnd"/>
            <w:r>
              <w:rPr>
                <w:rFonts w:ascii="宋体" w:eastAsia="宋体" w:hAnsi="宋体" w:hint="eastAsia"/>
              </w:rPr>
              <w:t>查询截图（查询条件：案由选择合同纠纷，当事人填写</w:t>
            </w:r>
            <w:r w:rsidR="00431112">
              <w:rPr>
                <w:rFonts w:ascii="宋体" w:eastAsia="宋体" w:hAnsi="宋体" w:hint="eastAsia"/>
              </w:rPr>
              <w:t>投标主体全称</w:t>
            </w:r>
            <w:r>
              <w:rPr>
                <w:rFonts w:ascii="宋体" w:eastAsia="宋体" w:hAnsi="宋体" w:hint="eastAsia"/>
              </w:rPr>
              <w:t>）</w:t>
            </w:r>
            <w:r w:rsidR="00431112">
              <w:rPr>
                <w:rFonts w:ascii="宋体" w:eastAsia="宋体" w:hAnsi="宋体" w:hint="eastAsia"/>
              </w:rPr>
              <w:t>。若查询有结果，还需提供所查结果的裁判文书全文。</w:t>
            </w:r>
          </w:p>
        </w:tc>
      </w:tr>
      <w:tr w:rsidR="007C1ECB" w14:paraId="6A84A1E8" w14:textId="77777777">
        <w:tc>
          <w:tcPr>
            <w:tcW w:w="846" w:type="dxa"/>
            <w:vAlign w:val="center"/>
          </w:tcPr>
          <w:p w14:paraId="26BF1740" w14:textId="6B20CCEB" w:rsidR="007C1ECB" w:rsidRDefault="00431112" w:rsidP="007C1ECB">
            <w:pPr>
              <w:jc w:val="center"/>
              <w:rPr>
                <w:rFonts w:ascii="宋体" w:eastAsia="宋体" w:hAnsi="宋体"/>
              </w:rPr>
            </w:pPr>
            <w:r>
              <w:rPr>
                <w:rFonts w:ascii="宋体" w:eastAsia="宋体" w:hAnsi="宋体"/>
              </w:rPr>
              <w:t>4</w:t>
            </w:r>
          </w:p>
        </w:tc>
        <w:tc>
          <w:tcPr>
            <w:tcW w:w="1984" w:type="dxa"/>
            <w:vAlign w:val="center"/>
          </w:tcPr>
          <w:p w14:paraId="0BEBBD08" w14:textId="79B1DF72" w:rsidR="007C1ECB" w:rsidRDefault="007C1ECB" w:rsidP="007C1ECB">
            <w:pPr>
              <w:jc w:val="center"/>
              <w:rPr>
                <w:rFonts w:ascii="宋体" w:eastAsia="宋体" w:hAnsi="宋体"/>
              </w:rPr>
            </w:pPr>
            <w:r>
              <w:rPr>
                <w:rFonts w:ascii="宋体" w:eastAsia="宋体" w:hAnsi="宋体" w:hint="eastAsia"/>
              </w:rPr>
              <w:t>其他</w:t>
            </w:r>
          </w:p>
        </w:tc>
        <w:tc>
          <w:tcPr>
            <w:tcW w:w="5466" w:type="dxa"/>
            <w:vAlign w:val="center"/>
          </w:tcPr>
          <w:p w14:paraId="6DBF9A05" w14:textId="37D61FCF" w:rsidR="007C1ECB" w:rsidRDefault="007C1ECB" w:rsidP="007C1ECB">
            <w:pPr>
              <w:jc w:val="left"/>
              <w:rPr>
                <w:rFonts w:ascii="宋体" w:eastAsia="宋体" w:hAnsi="宋体"/>
              </w:rPr>
            </w:pPr>
            <w:r>
              <w:rPr>
                <w:rFonts w:ascii="宋体" w:eastAsia="宋体" w:hAnsi="宋体" w:hint="eastAsia"/>
                <w:spacing w:val="-7"/>
                <w:szCs w:val="21"/>
              </w:rPr>
              <w:t>供应商</w:t>
            </w:r>
            <w:r>
              <w:rPr>
                <w:rFonts w:ascii="宋体" w:eastAsia="宋体" w:hAnsi="宋体" w:hint="eastAsia"/>
                <w:kern w:val="0"/>
                <w:szCs w:val="20"/>
              </w:rPr>
              <w:t>可提供自认为体现综合实力证明材料。</w:t>
            </w:r>
          </w:p>
        </w:tc>
      </w:tr>
    </w:tbl>
    <w:p w14:paraId="40011288" w14:textId="77777777" w:rsidR="00BF5B68" w:rsidRDefault="00DD6618">
      <w:pPr>
        <w:spacing w:line="360" w:lineRule="auto"/>
        <w:ind w:firstLineChars="200" w:firstLine="420"/>
        <w:rPr>
          <w:rFonts w:ascii="宋体" w:eastAsia="宋体" w:hAnsi="宋体"/>
        </w:rPr>
      </w:pPr>
      <w:r>
        <w:rPr>
          <w:rFonts w:ascii="宋体" w:eastAsia="宋体" w:hAnsi="宋体" w:hint="eastAsia"/>
        </w:rPr>
        <w:t>备注</w:t>
      </w:r>
      <w:r>
        <w:rPr>
          <w:rFonts w:ascii="宋体" w:eastAsia="宋体" w:hAnsi="宋体"/>
        </w:rPr>
        <w:t>：</w:t>
      </w:r>
    </w:p>
    <w:p w14:paraId="0430B9EF" w14:textId="77777777" w:rsidR="00BF5B68" w:rsidRDefault="00DD6618">
      <w:pPr>
        <w:spacing w:line="360" w:lineRule="auto"/>
        <w:ind w:firstLineChars="200" w:firstLine="420"/>
        <w:rPr>
          <w:rFonts w:ascii="宋体" w:eastAsia="宋体" w:hAnsi="宋体"/>
        </w:rPr>
      </w:pPr>
      <w:r>
        <w:rPr>
          <w:rFonts w:ascii="宋体" w:eastAsia="宋体" w:hAnsi="宋体" w:hint="eastAsia"/>
        </w:rPr>
        <w:t>1.凡</w:t>
      </w:r>
      <w:r>
        <w:rPr>
          <w:rFonts w:ascii="宋体" w:eastAsia="宋体" w:hAnsi="宋体"/>
        </w:rPr>
        <w:t>不能通过后续增加资金、人力、物力投入改变的要素视为资信要素，如</w:t>
      </w:r>
      <w:r>
        <w:rPr>
          <w:rFonts w:ascii="宋体" w:eastAsia="宋体" w:hAnsi="宋体" w:hint="eastAsia"/>
        </w:rPr>
        <w:t>供应商</w:t>
      </w:r>
      <w:r>
        <w:rPr>
          <w:rFonts w:ascii="宋体" w:eastAsia="宋体" w:hAnsi="宋体"/>
        </w:rPr>
        <w:t>业绩、</w:t>
      </w:r>
      <w:r>
        <w:rPr>
          <w:rFonts w:ascii="宋体" w:eastAsia="宋体" w:hAnsi="宋体" w:hint="eastAsia"/>
        </w:rPr>
        <w:t>过往</w:t>
      </w:r>
      <w:r>
        <w:rPr>
          <w:rFonts w:ascii="宋体" w:eastAsia="宋体" w:hAnsi="宋体"/>
        </w:rPr>
        <w:t>认证情况、财务状况、营业</w:t>
      </w:r>
      <w:r>
        <w:rPr>
          <w:rFonts w:ascii="宋体" w:eastAsia="宋体" w:hAnsi="宋体" w:hint="eastAsia"/>
        </w:rPr>
        <w:t>额</w:t>
      </w:r>
      <w:r>
        <w:rPr>
          <w:rFonts w:ascii="宋体" w:eastAsia="宋体" w:hAnsi="宋体"/>
        </w:rPr>
        <w:t>、从业人员学历、注册资格、</w:t>
      </w:r>
      <w:r>
        <w:rPr>
          <w:rFonts w:ascii="宋体" w:eastAsia="宋体" w:hAnsi="宋体" w:hint="eastAsia"/>
        </w:rPr>
        <w:t>资历</w:t>
      </w:r>
      <w:r>
        <w:rPr>
          <w:rFonts w:ascii="宋体" w:eastAsia="宋体" w:hAnsi="宋体"/>
        </w:rPr>
        <w:t>等情况。</w:t>
      </w:r>
    </w:p>
    <w:p w14:paraId="5C59C716" w14:textId="77777777" w:rsidR="00BF5B68" w:rsidRDefault="00DD6618">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资信</w:t>
      </w:r>
      <w:r>
        <w:rPr>
          <w:rFonts w:ascii="宋体" w:eastAsia="宋体" w:hAnsi="宋体"/>
        </w:rPr>
        <w:t>要素不得有规模、数量等下限要求；如</w:t>
      </w:r>
      <w:r>
        <w:rPr>
          <w:rFonts w:ascii="宋体" w:eastAsia="宋体" w:hAnsi="宋体" w:hint="eastAsia"/>
        </w:rPr>
        <w:t>供应商</w:t>
      </w:r>
      <w:r>
        <w:rPr>
          <w:rFonts w:ascii="宋体" w:eastAsia="宋体" w:hAnsi="宋体"/>
        </w:rPr>
        <w:t>业绩的描述可以为：提供</w:t>
      </w:r>
      <w:r>
        <w:rPr>
          <w:rFonts w:ascii="宋体" w:eastAsia="宋体" w:hAnsi="宋体" w:hint="eastAsia"/>
        </w:rPr>
        <w:t>××××</w:t>
      </w:r>
      <w:r>
        <w:rPr>
          <w:rFonts w:ascii="宋体" w:eastAsia="宋体" w:hAnsi="宋体"/>
        </w:rPr>
        <w:t>年</w:t>
      </w:r>
      <w:r>
        <w:rPr>
          <w:rFonts w:ascii="宋体" w:eastAsia="宋体" w:hAnsi="宋体" w:hint="eastAsia"/>
        </w:rPr>
        <w:t>×</w:t>
      </w:r>
      <w:r>
        <w:rPr>
          <w:rFonts w:ascii="宋体" w:eastAsia="宋体" w:hAnsi="宋体"/>
        </w:rPr>
        <w:t>月</w:t>
      </w:r>
      <w:r>
        <w:rPr>
          <w:rFonts w:ascii="宋体" w:eastAsia="宋体" w:hAnsi="宋体" w:hint="eastAsia"/>
        </w:rPr>
        <w:t>×</w:t>
      </w:r>
      <w:r>
        <w:rPr>
          <w:rFonts w:ascii="宋体" w:eastAsia="宋体" w:hAnsi="宋体"/>
        </w:rPr>
        <w:t>日至</w:t>
      </w:r>
      <w:r>
        <w:rPr>
          <w:rFonts w:ascii="宋体" w:eastAsia="宋体" w:hAnsi="宋体" w:hint="eastAsia"/>
        </w:rPr>
        <w:t>投标</w:t>
      </w:r>
      <w:r>
        <w:rPr>
          <w:rFonts w:ascii="宋体" w:eastAsia="宋体" w:hAnsi="宋体"/>
        </w:rPr>
        <w:t>截止时间（</w:t>
      </w:r>
      <w:r>
        <w:rPr>
          <w:rFonts w:ascii="宋体" w:eastAsia="宋体" w:hAnsi="宋体" w:hint="eastAsia"/>
        </w:rPr>
        <w:t>以</w:t>
      </w:r>
      <w:r>
        <w:rPr>
          <w:rFonts w:ascii="宋体" w:eastAsia="宋体" w:hAnsi="宋体"/>
        </w:rPr>
        <w:t>合同签订时间为准）</w:t>
      </w:r>
      <w:r>
        <w:rPr>
          <w:rFonts w:ascii="宋体" w:eastAsia="宋体" w:hAnsi="宋体" w:hint="eastAsia"/>
        </w:rPr>
        <w:t>供应商</w:t>
      </w:r>
      <w:r>
        <w:rPr>
          <w:rFonts w:ascii="宋体" w:eastAsia="宋体" w:hAnsi="宋体"/>
        </w:rPr>
        <w:t>自认为最具代表性的类似业绩（</w:t>
      </w:r>
      <w:r>
        <w:rPr>
          <w:rFonts w:ascii="宋体" w:eastAsia="宋体" w:hAnsi="宋体" w:hint="eastAsia"/>
        </w:rPr>
        <w:t>不超过5项</w:t>
      </w:r>
      <w:r>
        <w:rPr>
          <w:rFonts w:ascii="宋体" w:eastAsia="宋体" w:hAnsi="宋体"/>
        </w:rPr>
        <w:t>）</w:t>
      </w:r>
      <w:r>
        <w:rPr>
          <w:rFonts w:ascii="宋体" w:eastAsia="宋体" w:hAnsi="宋体" w:hint="eastAsia"/>
        </w:rPr>
        <w:t>。</w:t>
      </w:r>
    </w:p>
    <w:p w14:paraId="7B3778D8" w14:textId="77777777" w:rsidR="00BF5B68" w:rsidRDefault="00DD6618">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为</w:t>
      </w:r>
      <w:proofErr w:type="gramStart"/>
      <w:r>
        <w:rPr>
          <w:rFonts w:ascii="宋体" w:eastAsia="宋体" w:hAnsi="宋体"/>
        </w:rPr>
        <w:t>响应</w:t>
      </w:r>
      <w:r>
        <w:rPr>
          <w:rFonts w:ascii="宋体" w:eastAsia="宋体" w:hAnsi="宋体" w:hint="eastAsia"/>
        </w:rPr>
        <w:t>深</w:t>
      </w:r>
      <w:proofErr w:type="gramEnd"/>
      <w:r>
        <w:rPr>
          <w:rFonts w:ascii="宋体" w:eastAsia="宋体" w:hAnsi="宋体"/>
        </w:rPr>
        <w:t>建市场[2016]5</w:t>
      </w:r>
      <w:r>
        <w:rPr>
          <w:rFonts w:ascii="宋体" w:eastAsia="宋体" w:hAnsi="宋体" w:hint="eastAsia"/>
        </w:rPr>
        <w:t>号</w:t>
      </w:r>
      <w:r>
        <w:rPr>
          <w:rFonts w:ascii="宋体" w:eastAsia="宋体" w:hAnsi="宋体"/>
        </w:rPr>
        <w:t>深圳市住房和建设局关于印发《</w:t>
      </w:r>
      <w:r>
        <w:rPr>
          <w:rFonts w:ascii="宋体" w:eastAsia="宋体" w:hAnsi="宋体" w:hint="eastAsia"/>
        </w:rPr>
        <w:t>建设</w:t>
      </w:r>
      <w:r>
        <w:rPr>
          <w:rFonts w:ascii="宋体" w:eastAsia="宋体" w:hAnsi="宋体"/>
        </w:rPr>
        <w:t>工程招标文件定性评审</w:t>
      </w:r>
      <w:r>
        <w:rPr>
          <w:rFonts w:ascii="宋体" w:eastAsia="宋体" w:hAnsi="宋体" w:hint="eastAsia"/>
        </w:rPr>
        <w:t>要素</w:t>
      </w:r>
      <w:r>
        <w:rPr>
          <w:rFonts w:ascii="宋体" w:eastAsia="宋体" w:hAnsi="宋体"/>
        </w:rPr>
        <w:t>设置规则》</w:t>
      </w:r>
      <w:r>
        <w:rPr>
          <w:rFonts w:ascii="宋体" w:eastAsia="宋体" w:hAnsi="宋体" w:hint="eastAsia"/>
        </w:rPr>
        <w:t>的</w:t>
      </w:r>
      <w:r>
        <w:rPr>
          <w:rFonts w:ascii="宋体" w:eastAsia="宋体" w:hAnsi="宋体"/>
        </w:rPr>
        <w:t>通知，本</w:t>
      </w:r>
      <w:r>
        <w:rPr>
          <w:rFonts w:ascii="宋体" w:eastAsia="宋体" w:hAnsi="宋体" w:hint="eastAsia"/>
        </w:rPr>
        <w:t>采购</w:t>
      </w:r>
      <w:r>
        <w:rPr>
          <w:rFonts w:ascii="宋体" w:eastAsia="宋体" w:hAnsi="宋体"/>
        </w:rPr>
        <w:t>文件资信标不</w:t>
      </w:r>
      <w:r>
        <w:rPr>
          <w:rFonts w:ascii="宋体" w:eastAsia="宋体" w:hAnsi="宋体" w:hint="eastAsia"/>
        </w:rPr>
        <w:t>作</w:t>
      </w:r>
      <w:r>
        <w:rPr>
          <w:rFonts w:ascii="宋体" w:eastAsia="宋体" w:hAnsi="宋体"/>
        </w:rPr>
        <w:t>评审（</w:t>
      </w:r>
      <w:r>
        <w:rPr>
          <w:rFonts w:ascii="宋体" w:eastAsia="宋体" w:hAnsi="宋体" w:hint="eastAsia"/>
        </w:rPr>
        <w:t>评价</w:t>
      </w:r>
      <w:r>
        <w:rPr>
          <w:rFonts w:ascii="宋体" w:eastAsia="宋体" w:hAnsi="宋体"/>
        </w:rPr>
        <w:t>或评级）</w:t>
      </w:r>
      <w:r>
        <w:rPr>
          <w:rFonts w:ascii="宋体" w:eastAsia="宋体" w:hAnsi="宋体" w:hint="eastAsia"/>
        </w:rPr>
        <w:t>，但</w:t>
      </w:r>
      <w:r>
        <w:rPr>
          <w:rFonts w:ascii="宋体" w:eastAsia="宋体" w:hAnsi="宋体"/>
        </w:rPr>
        <w:t>要求</w:t>
      </w:r>
      <w:r>
        <w:rPr>
          <w:rFonts w:ascii="宋体" w:eastAsia="宋体" w:hAnsi="宋体" w:hint="eastAsia"/>
        </w:rPr>
        <w:t>供应</w:t>
      </w:r>
      <w:proofErr w:type="gramStart"/>
      <w:r>
        <w:rPr>
          <w:rFonts w:ascii="宋体" w:eastAsia="宋体" w:hAnsi="宋体" w:hint="eastAsia"/>
        </w:rPr>
        <w:t>商</w:t>
      </w:r>
      <w:r>
        <w:rPr>
          <w:rFonts w:ascii="宋体" w:eastAsia="宋体" w:hAnsi="宋体"/>
        </w:rPr>
        <w:t>认真</w:t>
      </w:r>
      <w:proofErr w:type="gramEnd"/>
      <w:r>
        <w:rPr>
          <w:rFonts w:ascii="宋体" w:eastAsia="宋体" w:hAnsi="宋体"/>
        </w:rPr>
        <w:t>响应《</w:t>
      </w:r>
      <w:r>
        <w:rPr>
          <w:rFonts w:ascii="宋体" w:eastAsia="宋体" w:hAnsi="宋体" w:hint="eastAsia"/>
        </w:rPr>
        <w:t>资信标</w:t>
      </w:r>
      <w:r>
        <w:rPr>
          <w:rFonts w:ascii="宋体" w:eastAsia="宋体" w:hAnsi="宋体"/>
        </w:rPr>
        <w:t>要求一览表》</w:t>
      </w:r>
      <w:r>
        <w:rPr>
          <w:rFonts w:ascii="宋体" w:eastAsia="宋体" w:hAnsi="宋体" w:hint="eastAsia"/>
        </w:rPr>
        <w:t>各项</w:t>
      </w:r>
      <w:r>
        <w:rPr>
          <w:rFonts w:ascii="宋体" w:eastAsia="宋体" w:hAnsi="宋体"/>
        </w:rPr>
        <w:t>内容，</w:t>
      </w:r>
      <w:r>
        <w:rPr>
          <w:rFonts w:ascii="宋体" w:eastAsia="宋体" w:hAnsi="宋体" w:hint="eastAsia"/>
        </w:rPr>
        <w:t>供采购</w:t>
      </w:r>
      <w:r>
        <w:rPr>
          <w:rFonts w:ascii="宋体" w:eastAsia="宋体" w:hAnsi="宋体"/>
        </w:rPr>
        <w:t>人作定标参考。</w:t>
      </w:r>
    </w:p>
    <w:p w14:paraId="1A23FF37" w14:textId="77777777" w:rsidR="00BF5B68" w:rsidRDefault="00DD6618">
      <w:pPr>
        <w:spacing w:line="360" w:lineRule="auto"/>
        <w:jc w:val="center"/>
        <w:outlineLvl w:val="3"/>
        <w:rPr>
          <w:rFonts w:ascii="宋体" w:eastAsia="宋体" w:hAnsi="宋体"/>
          <w:b/>
          <w:sz w:val="28"/>
        </w:rPr>
      </w:pPr>
      <w:r>
        <w:rPr>
          <w:rFonts w:ascii="宋体" w:eastAsia="宋体" w:hAnsi="宋体" w:hint="eastAsia"/>
          <w:b/>
          <w:sz w:val="28"/>
        </w:rPr>
        <w:t>技术</w:t>
      </w:r>
      <w:r>
        <w:rPr>
          <w:rFonts w:ascii="宋体" w:eastAsia="宋体" w:hAnsi="宋体"/>
          <w:b/>
          <w:sz w:val="28"/>
        </w:rPr>
        <w:t>定性评审表</w:t>
      </w:r>
    </w:p>
    <w:tbl>
      <w:tblPr>
        <w:tblStyle w:val="71"/>
        <w:tblW w:w="0" w:type="auto"/>
        <w:tblLook w:val="04A0" w:firstRow="1" w:lastRow="0" w:firstColumn="1" w:lastColumn="0" w:noHBand="0" w:noVBand="1"/>
      </w:tblPr>
      <w:tblGrid>
        <w:gridCol w:w="704"/>
        <w:gridCol w:w="1559"/>
        <w:gridCol w:w="3119"/>
        <w:gridCol w:w="723"/>
        <w:gridCol w:w="2191"/>
      </w:tblGrid>
      <w:tr w:rsidR="00BF5B68" w14:paraId="2F081D73" w14:textId="77777777" w:rsidTr="007C1ECB">
        <w:tc>
          <w:tcPr>
            <w:tcW w:w="704" w:type="dxa"/>
            <w:vAlign w:val="center"/>
          </w:tcPr>
          <w:p w14:paraId="7202A77C" w14:textId="77777777" w:rsidR="00BF5B68" w:rsidRDefault="00DD6618">
            <w:pPr>
              <w:jc w:val="center"/>
              <w:rPr>
                <w:rFonts w:ascii="宋体" w:eastAsia="宋体" w:hAnsi="宋体"/>
                <w:b/>
              </w:rPr>
            </w:pPr>
            <w:r>
              <w:rPr>
                <w:rFonts w:ascii="宋体" w:eastAsia="宋体" w:hAnsi="宋体" w:hint="eastAsia"/>
                <w:b/>
              </w:rPr>
              <w:t>序号</w:t>
            </w:r>
          </w:p>
        </w:tc>
        <w:tc>
          <w:tcPr>
            <w:tcW w:w="1559" w:type="dxa"/>
            <w:vAlign w:val="center"/>
          </w:tcPr>
          <w:p w14:paraId="6AE03D53" w14:textId="77777777" w:rsidR="00BF5B68" w:rsidRDefault="00DD6618">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119" w:type="dxa"/>
            <w:vAlign w:val="center"/>
          </w:tcPr>
          <w:p w14:paraId="379D8DF7" w14:textId="77777777" w:rsidR="00BF5B68" w:rsidRDefault="00DD6618">
            <w:pPr>
              <w:jc w:val="center"/>
              <w:rPr>
                <w:rFonts w:ascii="宋体" w:eastAsia="宋体" w:hAnsi="宋体"/>
                <w:b/>
              </w:rPr>
            </w:pPr>
            <w:r>
              <w:rPr>
                <w:rFonts w:ascii="宋体" w:eastAsia="宋体" w:hAnsi="宋体" w:hint="eastAsia"/>
                <w:b/>
              </w:rPr>
              <w:t>评审内容</w:t>
            </w:r>
          </w:p>
        </w:tc>
        <w:tc>
          <w:tcPr>
            <w:tcW w:w="723" w:type="dxa"/>
            <w:vAlign w:val="center"/>
          </w:tcPr>
          <w:p w14:paraId="325C1D77" w14:textId="77777777" w:rsidR="00BF5B68" w:rsidRDefault="00DD6618">
            <w:pPr>
              <w:jc w:val="center"/>
              <w:rPr>
                <w:rFonts w:ascii="宋体" w:eastAsia="宋体" w:hAnsi="宋体"/>
                <w:b/>
              </w:rPr>
            </w:pPr>
            <w:r>
              <w:rPr>
                <w:rFonts w:ascii="宋体" w:eastAsia="宋体" w:hAnsi="宋体" w:hint="eastAsia"/>
                <w:b/>
              </w:rPr>
              <w:t>优点</w:t>
            </w:r>
          </w:p>
        </w:tc>
        <w:tc>
          <w:tcPr>
            <w:tcW w:w="2191" w:type="dxa"/>
            <w:vAlign w:val="center"/>
          </w:tcPr>
          <w:p w14:paraId="12E324D1" w14:textId="77777777" w:rsidR="00BF5B68" w:rsidRDefault="00DD6618">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BF5B68" w14:paraId="71B18F6C" w14:textId="77777777" w:rsidTr="007C1ECB">
        <w:tc>
          <w:tcPr>
            <w:tcW w:w="704" w:type="dxa"/>
            <w:vAlign w:val="center"/>
          </w:tcPr>
          <w:p w14:paraId="655E8F1B" w14:textId="73C4DD6B" w:rsidR="00BF5B68" w:rsidRDefault="00B46BDF">
            <w:pPr>
              <w:jc w:val="center"/>
              <w:rPr>
                <w:rFonts w:ascii="宋体" w:eastAsia="宋体" w:hAnsi="宋体"/>
              </w:rPr>
            </w:pPr>
            <w:r>
              <w:rPr>
                <w:rFonts w:ascii="宋体" w:eastAsia="宋体" w:hAnsi="宋体" w:hint="eastAsia"/>
              </w:rPr>
              <w:t>1</w:t>
            </w:r>
          </w:p>
        </w:tc>
        <w:tc>
          <w:tcPr>
            <w:tcW w:w="1559" w:type="dxa"/>
            <w:vAlign w:val="center"/>
          </w:tcPr>
          <w:p w14:paraId="77A4DFD6" w14:textId="55F021C1" w:rsidR="00BF5B68" w:rsidRDefault="00B46BDF">
            <w:pPr>
              <w:jc w:val="center"/>
              <w:rPr>
                <w:rFonts w:ascii="宋体" w:eastAsia="宋体" w:hAnsi="宋体"/>
              </w:rPr>
            </w:pPr>
            <w:r>
              <w:rPr>
                <w:rFonts w:ascii="宋体" w:eastAsia="宋体" w:hAnsi="宋体" w:hint="eastAsia"/>
              </w:rPr>
              <w:t>技术指标</w:t>
            </w:r>
          </w:p>
        </w:tc>
        <w:tc>
          <w:tcPr>
            <w:tcW w:w="3119" w:type="dxa"/>
            <w:vAlign w:val="center"/>
          </w:tcPr>
          <w:p w14:paraId="0B2C1D91" w14:textId="435D8A24" w:rsidR="00BF5B68" w:rsidRDefault="007C1ECB">
            <w:pPr>
              <w:jc w:val="left"/>
              <w:rPr>
                <w:rFonts w:ascii="宋体" w:eastAsia="宋体" w:hAnsi="宋体"/>
              </w:rPr>
            </w:pPr>
            <w:r>
              <w:rPr>
                <w:rFonts w:ascii="宋体" w:eastAsia="宋体" w:hAnsi="宋体" w:hint="eastAsia"/>
              </w:rPr>
              <w:t>提供技术方案，具体内容要求详见报价文件格式。根据技术方案、技术指标的先进性、科学性、完善性进行评审。</w:t>
            </w:r>
          </w:p>
        </w:tc>
        <w:tc>
          <w:tcPr>
            <w:tcW w:w="723" w:type="dxa"/>
            <w:vAlign w:val="center"/>
          </w:tcPr>
          <w:p w14:paraId="3676EADD" w14:textId="77777777" w:rsidR="00BF5B68" w:rsidRDefault="00BF5B68">
            <w:pPr>
              <w:jc w:val="center"/>
              <w:rPr>
                <w:rFonts w:ascii="宋体" w:eastAsia="宋体" w:hAnsi="宋体"/>
              </w:rPr>
            </w:pPr>
          </w:p>
        </w:tc>
        <w:tc>
          <w:tcPr>
            <w:tcW w:w="2191" w:type="dxa"/>
            <w:vAlign w:val="center"/>
          </w:tcPr>
          <w:p w14:paraId="0B1CFA0E" w14:textId="77777777" w:rsidR="00BF5B68" w:rsidRDefault="00BF5B68">
            <w:pPr>
              <w:jc w:val="center"/>
              <w:rPr>
                <w:rFonts w:ascii="宋体" w:eastAsia="宋体" w:hAnsi="宋体"/>
              </w:rPr>
            </w:pPr>
          </w:p>
        </w:tc>
      </w:tr>
      <w:tr w:rsidR="00B46BDF" w14:paraId="1970E51C" w14:textId="77777777" w:rsidTr="007C1ECB">
        <w:tc>
          <w:tcPr>
            <w:tcW w:w="704" w:type="dxa"/>
            <w:vAlign w:val="center"/>
          </w:tcPr>
          <w:p w14:paraId="43D8261C" w14:textId="6E5A3AE9" w:rsidR="00B46BDF" w:rsidRDefault="00B46BDF" w:rsidP="00B46BDF">
            <w:pPr>
              <w:jc w:val="center"/>
              <w:rPr>
                <w:rFonts w:ascii="宋体" w:eastAsia="宋体" w:hAnsi="宋体"/>
              </w:rPr>
            </w:pPr>
            <w:r>
              <w:rPr>
                <w:rFonts w:ascii="宋体" w:eastAsia="宋体" w:hAnsi="宋体" w:hint="eastAsia"/>
              </w:rPr>
              <w:t>2</w:t>
            </w:r>
          </w:p>
        </w:tc>
        <w:tc>
          <w:tcPr>
            <w:tcW w:w="1559" w:type="dxa"/>
            <w:vAlign w:val="center"/>
          </w:tcPr>
          <w:p w14:paraId="563ACE05" w14:textId="35FFCD28" w:rsidR="00B46BDF" w:rsidRDefault="00B46BDF" w:rsidP="00B46BDF">
            <w:pPr>
              <w:jc w:val="center"/>
              <w:rPr>
                <w:rFonts w:ascii="宋体" w:eastAsia="宋体" w:hAnsi="宋体"/>
              </w:rPr>
            </w:pPr>
            <w:r>
              <w:rPr>
                <w:rFonts w:ascii="宋体" w:eastAsia="宋体" w:hAnsi="宋体" w:hint="eastAsia"/>
              </w:rPr>
              <w:t>成果产出承诺</w:t>
            </w:r>
          </w:p>
        </w:tc>
        <w:tc>
          <w:tcPr>
            <w:tcW w:w="3119" w:type="dxa"/>
            <w:vAlign w:val="center"/>
          </w:tcPr>
          <w:p w14:paraId="28FE8B75" w14:textId="28FFE233" w:rsidR="00B46BDF" w:rsidRDefault="00B46BDF" w:rsidP="00B46BDF">
            <w:pPr>
              <w:jc w:val="left"/>
              <w:rPr>
                <w:rFonts w:ascii="宋体" w:eastAsia="宋体" w:hAnsi="宋体"/>
              </w:rPr>
            </w:pPr>
            <w:r>
              <w:rPr>
                <w:rFonts w:ascii="宋体" w:eastAsia="宋体" w:hAnsi="宋体" w:hint="eastAsia"/>
              </w:rPr>
              <w:t>提供成果产出承诺，包括但不限于：</w:t>
            </w:r>
            <w:r w:rsidR="007C1ECB">
              <w:rPr>
                <w:rFonts w:ascii="宋体" w:eastAsia="宋体" w:hAnsi="宋体" w:hint="eastAsia"/>
              </w:rPr>
              <w:t>产出发明专利、科技论</w:t>
            </w:r>
            <w:r w:rsidR="007C1ECB">
              <w:rPr>
                <w:rFonts w:ascii="宋体" w:eastAsia="宋体" w:hAnsi="宋体" w:hint="eastAsia"/>
              </w:rPr>
              <w:lastRenderedPageBreak/>
              <w:t>文等成果的级别、数量</w:t>
            </w:r>
            <w:r>
              <w:rPr>
                <w:rFonts w:ascii="宋体" w:eastAsia="宋体" w:hAnsi="宋体" w:hint="eastAsia"/>
              </w:rPr>
              <w:t>。</w:t>
            </w:r>
            <w:r w:rsidR="007C1ECB">
              <w:rPr>
                <w:rFonts w:ascii="宋体" w:eastAsia="宋体" w:hAnsi="宋体" w:hint="eastAsia"/>
              </w:rPr>
              <w:t>根据成果产出承诺的合理性、可行性进行评审。</w:t>
            </w:r>
          </w:p>
        </w:tc>
        <w:tc>
          <w:tcPr>
            <w:tcW w:w="723" w:type="dxa"/>
            <w:vAlign w:val="center"/>
          </w:tcPr>
          <w:p w14:paraId="4838C1B9" w14:textId="77777777" w:rsidR="00B46BDF" w:rsidRDefault="00B46BDF" w:rsidP="00B46BDF">
            <w:pPr>
              <w:jc w:val="center"/>
              <w:rPr>
                <w:rFonts w:ascii="宋体" w:eastAsia="宋体" w:hAnsi="宋体"/>
              </w:rPr>
            </w:pPr>
          </w:p>
        </w:tc>
        <w:tc>
          <w:tcPr>
            <w:tcW w:w="2191" w:type="dxa"/>
            <w:vAlign w:val="center"/>
          </w:tcPr>
          <w:p w14:paraId="446CB537" w14:textId="77777777" w:rsidR="00B46BDF" w:rsidRDefault="00B46BDF" w:rsidP="00B46BDF">
            <w:pPr>
              <w:jc w:val="center"/>
              <w:rPr>
                <w:rFonts w:ascii="宋体" w:eastAsia="宋体" w:hAnsi="宋体"/>
              </w:rPr>
            </w:pPr>
          </w:p>
        </w:tc>
      </w:tr>
      <w:tr w:rsidR="00B46BDF" w14:paraId="2E67EE16" w14:textId="77777777" w:rsidTr="007C1ECB">
        <w:tc>
          <w:tcPr>
            <w:tcW w:w="704" w:type="dxa"/>
            <w:vAlign w:val="center"/>
          </w:tcPr>
          <w:p w14:paraId="1B122CC1" w14:textId="189002D6" w:rsidR="00B46BDF" w:rsidRDefault="00B46BDF" w:rsidP="00B46BDF">
            <w:pPr>
              <w:jc w:val="center"/>
              <w:rPr>
                <w:rFonts w:ascii="宋体" w:eastAsia="宋体" w:hAnsi="宋体"/>
              </w:rPr>
            </w:pPr>
            <w:r>
              <w:rPr>
                <w:rFonts w:ascii="宋体" w:eastAsia="宋体" w:hAnsi="宋体" w:hint="eastAsia"/>
              </w:rPr>
              <w:t>3</w:t>
            </w:r>
          </w:p>
        </w:tc>
        <w:tc>
          <w:tcPr>
            <w:tcW w:w="1559" w:type="dxa"/>
            <w:vAlign w:val="center"/>
          </w:tcPr>
          <w:p w14:paraId="234BA9D4" w14:textId="02FB9F27" w:rsidR="00B46BDF" w:rsidRDefault="00B46BDF" w:rsidP="00B46BDF">
            <w:pPr>
              <w:jc w:val="center"/>
              <w:rPr>
                <w:rFonts w:ascii="宋体" w:eastAsia="宋体" w:hAnsi="宋体"/>
              </w:rPr>
            </w:pPr>
            <w:r>
              <w:rPr>
                <w:rFonts w:ascii="宋体" w:eastAsia="宋体" w:hAnsi="宋体" w:hint="eastAsia"/>
              </w:rPr>
              <w:t>质量保证</w:t>
            </w:r>
          </w:p>
        </w:tc>
        <w:tc>
          <w:tcPr>
            <w:tcW w:w="3119" w:type="dxa"/>
            <w:vAlign w:val="center"/>
          </w:tcPr>
          <w:p w14:paraId="28BEE8F5" w14:textId="5743334C" w:rsidR="00B46BDF" w:rsidRDefault="00B46BDF" w:rsidP="00B46BDF">
            <w:pPr>
              <w:jc w:val="left"/>
              <w:rPr>
                <w:rFonts w:ascii="宋体" w:eastAsia="宋体" w:hAnsi="宋体"/>
              </w:rPr>
            </w:pPr>
            <w:r>
              <w:rPr>
                <w:rFonts w:ascii="宋体" w:eastAsia="宋体" w:hAnsi="宋体" w:hint="eastAsia"/>
              </w:rPr>
              <w:t>提供质量保证措施。</w:t>
            </w:r>
            <w:r w:rsidR="007C1ECB">
              <w:rPr>
                <w:rFonts w:ascii="宋体" w:eastAsia="宋体" w:hAnsi="宋体" w:hint="eastAsia"/>
              </w:rPr>
              <w:t>根据质量保证措施的全面性、合理性进行评审。</w:t>
            </w:r>
          </w:p>
        </w:tc>
        <w:tc>
          <w:tcPr>
            <w:tcW w:w="723" w:type="dxa"/>
            <w:vAlign w:val="center"/>
          </w:tcPr>
          <w:p w14:paraId="3EFBC8A9" w14:textId="77777777" w:rsidR="00B46BDF" w:rsidRDefault="00B46BDF" w:rsidP="00B46BDF">
            <w:pPr>
              <w:jc w:val="center"/>
              <w:rPr>
                <w:rFonts w:ascii="宋体" w:eastAsia="宋体" w:hAnsi="宋体"/>
              </w:rPr>
            </w:pPr>
          </w:p>
        </w:tc>
        <w:tc>
          <w:tcPr>
            <w:tcW w:w="2191" w:type="dxa"/>
            <w:vAlign w:val="center"/>
          </w:tcPr>
          <w:p w14:paraId="5C4DC413" w14:textId="77777777" w:rsidR="00B46BDF" w:rsidRDefault="00B46BDF" w:rsidP="00B46BDF">
            <w:pPr>
              <w:jc w:val="center"/>
              <w:rPr>
                <w:rFonts w:ascii="宋体" w:eastAsia="宋体" w:hAnsi="宋体"/>
              </w:rPr>
            </w:pPr>
          </w:p>
        </w:tc>
      </w:tr>
      <w:tr w:rsidR="00B46BDF" w14:paraId="061A7FF1" w14:textId="77777777" w:rsidTr="007C1ECB">
        <w:tc>
          <w:tcPr>
            <w:tcW w:w="704" w:type="dxa"/>
            <w:vAlign w:val="center"/>
          </w:tcPr>
          <w:p w14:paraId="64258C05" w14:textId="7F724EF9" w:rsidR="00B46BDF" w:rsidRDefault="00B46BDF" w:rsidP="00B46BDF">
            <w:pPr>
              <w:jc w:val="center"/>
              <w:rPr>
                <w:rFonts w:ascii="宋体" w:eastAsia="宋体" w:hAnsi="宋体"/>
              </w:rPr>
            </w:pPr>
            <w:r>
              <w:rPr>
                <w:rFonts w:ascii="宋体" w:eastAsia="宋体" w:hAnsi="宋体" w:hint="eastAsia"/>
              </w:rPr>
              <w:t>4</w:t>
            </w:r>
          </w:p>
        </w:tc>
        <w:tc>
          <w:tcPr>
            <w:tcW w:w="1559" w:type="dxa"/>
            <w:vAlign w:val="center"/>
          </w:tcPr>
          <w:p w14:paraId="0F798757" w14:textId="30ADAB65" w:rsidR="00B46BDF" w:rsidRDefault="00B46BDF" w:rsidP="00B46BDF">
            <w:pPr>
              <w:jc w:val="center"/>
              <w:rPr>
                <w:rFonts w:ascii="宋体" w:eastAsia="宋体" w:hAnsi="宋体"/>
              </w:rPr>
            </w:pPr>
            <w:r>
              <w:rPr>
                <w:rFonts w:ascii="宋体" w:eastAsia="宋体" w:hAnsi="宋体" w:hint="eastAsia"/>
              </w:rPr>
              <w:t>项目实施计划</w:t>
            </w:r>
          </w:p>
        </w:tc>
        <w:tc>
          <w:tcPr>
            <w:tcW w:w="3119" w:type="dxa"/>
            <w:vAlign w:val="center"/>
          </w:tcPr>
          <w:p w14:paraId="4449E12F" w14:textId="45667A18" w:rsidR="00B46BDF" w:rsidRDefault="00B46BDF" w:rsidP="00B46BDF">
            <w:pPr>
              <w:jc w:val="left"/>
              <w:rPr>
                <w:rFonts w:ascii="宋体" w:eastAsia="宋体" w:hAnsi="宋体"/>
              </w:rPr>
            </w:pPr>
            <w:r>
              <w:rPr>
                <w:rFonts w:ascii="宋体" w:eastAsia="宋体" w:hAnsi="宋体" w:hint="eastAsia"/>
              </w:rPr>
              <w:t>提供项目实施计划，包括但不限于：项目响应速度、投入研发人员名单及简历、实施计划。根据项目实施计划的合理性进行评审。</w:t>
            </w:r>
          </w:p>
        </w:tc>
        <w:tc>
          <w:tcPr>
            <w:tcW w:w="723" w:type="dxa"/>
            <w:vAlign w:val="center"/>
          </w:tcPr>
          <w:p w14:paraId="615093FA" w14:textId="77777777" w:rsidR="00B46BDF" w:rsidRDefault="00B46BDF" w:rsidP="00B46BDF">
            <w:pPr>
              <w:jc w:val="center"/>
              <w:rPr>
                <w:rFonts w:ascii="宋体" w:eastAsia="宋体" w:hAnsi="宋体"/>
              </w:rPr>
            </w:pPr>
          </w:p>
        </w:tc>
        <w:tc>
          <w:tcPr>
            <w:tcW w:w="2191" w:type="dxa"/>
            <w:vAlign w:val="center"/>
          </w:tcPr>
          <w:p w14:paraId="6B49B7BB" w14:textId="77777777" w:rsidR="00B46BDF" w:rsidRDefault="00B46BDF" w:rsidP="00B46BDF">
            <w:pPr>
              <w:jc w:val="center"/>
              <w:rPr>
                <w:rFonts w:ascii="宋体" w:eastAsia="宋体" w:hAnsi="宋体"/>
              </w:rPr>
            </w:pPr>
          </w:p>
        </w:tc>
      </w:tr>
      <w:tr w:rsidR="007C1ECB" w14:paraId="04A7D9C3" w14:textId="77777777" w:rsidTr="007C1ECB">
        <w:tc>
          <w:tcPr>
            <w:tcW w:w="704" w:type="dxa"/>
            <w:vAlign w:val="center"/>
          </w:tcPr>
          <w:p w14:paraId="33BC14E7" w14:textId="137AF954" w:rsidR="007C1ECB" w:rsidRDefault="007C1ECB" w:rsidP="00DB17DB">
            <w:pPr>
              <w:jc w:val="center"/>
              <w:rPr>
                <w:rFonts w:ascii="宋体" w:eastAsia="宋体" w:hAnsi="宋体"/>
              </w:rPr>
            </w:pPr>
            <w:r>
              <w:rPr>
                <w:rFonts w:ascii="宋体" w:eastAsia="宋体" w:hAnsi="宋体"/>
              </w:rPr>
              <w:t>5</w:t>
            </w:r>
          </w:p>
        </w:tc>
        <w:tc>
          <w:tcPr>
            <w:tcW w:w="1559" w:type="dxa"/>
            <w:vAlign w:val="center"/>
          </w:tcPr>
          <w:p w14:paraId="517ABC0E" w14:textId="77777777" w:rsidR="007C1ECB" w:rsidRDefault="007C1ECB" w:rsidP="00DB17DB">
            <w:pPr>
              <w:jc w:val="center"/>
              <w:rPr>
                <w:rFonts w:ascii="宋体" w:eastAsia="宋体" w:hAnsi="宋体"/>
              </w:rPr>
            </w:pPr>
            <w:r>
              <w:rPr>
                <w:rFonts w:ascii="宋体" w:eastAsia="宋体" w:hAnsi="宋体" w:hint="eastAsia"/>
              </w:rPr>
              <w:t>综合</w:t>
            </w:r>
            <w:r>
              <w:rPr>
                <w:rFonts w:ascii="宋体" w:eastAsia="宋体" w:hAnsi="宋体"/>
              </w:rPr>
              <w:t>评审等级</w:t>
            </w:r>
          </w:p>
        </w:tc>
        <w:tc>
          <w:tcPr>
            <w:tcW w:w="6033" w:type="dxa"/>
            <w:gridSpan w:val="3"/>
            <w:vAlign w:val="center"/>
          </w:tcPr>
          <w:p w14:paraId="6C8D52A1" w14:textId="77777777" w:rsidR="007C1ECB" w:rsidRDefault="007C1ECB" w:rsidP="00DB17DB">
            <w:pPr>
              <w:jc w:val="center"/>
              <w:rPr>
                <w:rFonts w:ascii="宋体" w:eastAsia="宋体" w:hAnsi="宋体"/>
              </w:rPr>
            </w:pPr>
            <w:r>
              <w:rPr>
                <w:rFonts w:ascii="宋体" w:eastAsia="宋体" w:hAnsi="宋体" w:hint="eastAsia"/>
              </w:rPr>
              <w:sym w:font="Wingdings 2" w:char="F0A3"/>
            </w:r>
            <w:r>
              <w:rPr>
                <w:rFonts w:ascii="宋体" w:eastAsia="宋体" w:hAnsi="宋体" w:hint="eastAsia"/>
              </w:rPr>
              <w:t xml:space="preserve">通过     </w:t>
            </w:r>
            <w:r>
              <w:rPr>
                <w:rFonts w:ascii="宋体" w:eastAsia="宋体" w:hAnsi="宋体" w:hint="eastAsia"/>
              </w:rPr>
              <w:sym w:font="Wingdings 2" w:char="F0A3"/>
            </w:r>
            <w:r>
              <w:rPr>
                <w:rFonts w:ascii="宋体" w:eastAsia="宋体" w:hAnsi="宋体"/>
              </w:rPr>
              <w:t>不通过</w:t>
            </w:r>
          </w:p>
        </w:tc>
      </w:tr>
    </w:tbl>
    <w:p w14:paraId="2FB11828" w14:textId="77777777" w:rsidR="00BF5B68" w:rsidRDefault="00DD6618">
      <w:pPr>
        <w:spacing w:line="360" w:lineRule="auto"/>
        <w:ind w:firstLineChars="200" w:firstLine="420"/>
        <w:rPr>
          <w:rFonts w:ascii="宋体" w:eastAsia="宋体" w:hAnsi="宋体"/>
        </w:rPr>
      </w:pPr>
      <w:r>
        <w:rPr>
          <w:rFonts w:ascii="宋体" w:eastAsia="宋体" w:hAnsi="宋体" w:hint="eastAsia"/>
        </w:rPr>
        <w:t>备注：</w:t>
      </w:r>
    </w:p>
    <w:p w14:paraId="37F8722D" w14:textId="77777777" w:rsidR="00BF5B68" w:rsidRDefault="00DD6618">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14:paraId="5140F24D" w14:textId="77777777" w:rsidR="00BF5B68" w:rsidRDefault="00DD6618">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14:paraId="439C5887" w14:textId="77777777" w:rsidR="00BF5B68" w:rsidRDefault="00DD6618">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14:paraId="5FFD03BD" w14:textId="77777777" w:rsidR="00BF5B68" w:rsidRDefault="00DD6618">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综合评价等级仅分为通过或不通过两个等级，不通过仅限于符合采购文件废标、无效标情形以及报价文件违反国家强制性条文标准的情形。</w:t>
      </w:r>
    </w:p>
    <w:p w14:paraId="08855B8E" w14:textId="77777777" w:rsidR="00BF5B68" w:rsidRDefault="00DD6618">
      <w:pPr>
        <w:spacing w:line="360" w:lineRule="auto"/>
        <w:jc w:val="center"/>
        <w:outlineLvl w:val="3"/>
        <w:rPr>
          <w:rFonts w:ascii="宋体" w:eastAsia="宋体" w:hAnsi="宋体"/>
          <w:b/>
          <w:sz w:val="28"/>
        </w:rPr>
      </w:pPr>
      <w:r>
        <w:rPr>
          <w:rFonts w:ascii="宋体" w:eastAsia="宋体" w:hAnsi="宋体" w:hint="eastAsia"/>
          <w:b/>
          <w:sz w:val="28"/>
        </w:rPr>
        <w:t>商务标</w:t>
      </w:r>
      <w:r>
        <w:rPr>
          <w:rFonts w:ascii="宋体" w:eastAsia="宋体" w:hAnsi="宋体"/>
          <w:b/>
          <w:sz w:val="28"/>
        </w:rPr>
        <w:t>定性评审表</w:t>
      </w:r>
    </w:p>
    <w:tbl>
      <w:tblPr>
        <w:tblStyle w:val="71"/>
        <w:tblW w:w="0" w:type="auto"/>
        <w:tblLook w:val="04A0" w:firstRow="1" w:lastRow="0" w:firstColumn="1" w:lastColumn="0" w:noHBand="0" w:noVBand="1"/>
      </w:tblPr>
      <w:tblGrid>
        <w:gridCol w:w="704"/>
        <w:gridCol w:w="1559"/>
        <w:gridCol w:w="3119"/>
        <w:gridCol w:w="723"/>
        <w:gridCol w:w="2191"/>
      </w:tblGrid>
      <w:tr w:rsidR="00BF5B68" w14:paraId="34CC31BC" w14:textId="77777777">
        <w:tc>
          <w:tcPr>
            <w:tcW w:w="704" w:type="dxa"/>
            <w:vAlign w:val="center"/>
          </w:tcPr>
          <w:p w14:paraId="7F160DA8" w14:textId="77777777" w:rsidR="00BF5B68" w:rsidRDefault="00DD6618">
            <w:pPr>
              <w:jc w:val="center"/>
              <w:rPr>
                <w:rFonts w:ascii="宋体" w:eastAsia="宋体" w:hAnsi="宋体"/>
                <w:b/>
              </w:rPr>
            </w:pPr>
            <w:r>
              <w:rPr>
                <w:rFonts w:ascii="宋体" w:eastAsia="宋体" w:hAnsi="宋体" w:hint="eastAsia"/>
                <w:b/>
              </w:rPr>
              <w:t>序号</w:t>
            </w:r>
          </w:p>
        </w:tc>
        <w:tc>
          <w:tcPr>
            <w:tcW w:w="1559" w:type="dxa"/>
            <w:vAlign w:val="center"/>
          </w:tcPr>
          <w:p w14:paraId="0C16D348" w14:textId="77777777" w:rsidR="00BF5B68" w:rsidRDefault="00DD6618">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119" w:type="dxa"/>
            <w:vAlign w:val="center"/>
          </w:tcPr>
          <w:p w14:paraId="62B41E56" w14:textId="77777777" w:rsidR="00BF5B68" w:rsidRDefault="00DD6618">
            <w:pPr>
              <w:jc w:val="center"/>
              <w:rPr>
                <w:rFonts w:ascii="宋体" w:eastAsia="宋体" w:hAnsi="宋体"/>
                <w:b/>
              </w:rPr>
            </w:pPr>
            <w:r>
              <w:rPr>
                <w:rFonts w:ascii="宋体" w:eastAsia="宋体" w:hAnsi="宋体" w:hint="eastAsia"/>
                <w:b/>
              </w:rPr>
              <w:t>评审内容</w:t>
            </w:r>
          </w:p>
        </w:tc>
        <w:tc>
          <w:tcPr>
            <w:tcW w:w="723" w:type="dxa"/>
            <w:vAlign w:val="center"/>
          </w:tcPr>
          <w:p w14:paraId="32FCB763" w14:textId="77777777" w:rsidR="00BF5B68" w:rsidRDefault="00DD6618">
            <w:pPr>
              <w:jc w:val="center"/>
              <w:rPr>
                <w:rFonts w:ascii="宋体" w:eastAsia="宋体" w:hAnsi="宋体"/>
                <w:b/>
              </w:rPr>
            </w:pPr>
            <w:r>
              <w:rPr>
                <w:rFonts w:ascii="宋体" w:eastAsia="宋体" w:hAnsi="宋体" w:hint="eastAsia"/>
                <w:b/>
              </w:rPr>
              <w:t>优点</w:t>
            </w:r>
          </w:p>
        </w:tc>
        <w:tc>
          <w:tcPr>
            <w:tcW w:w="2191" w:type="dxa"/>
            <w:vAlign w:val="center"/>
          </w:tcPr>
          <w:p w14:paraId="24142B41" w14:textId="77777777" w:rsidR="00BF5B68" w:rsidRDefault="00DD6618">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BF5B68" w14:paraId="302B4FD8" w14:textId="77777777">
        <w:tc>
          <w:tcPr>
            <w:tcW w:w="704" w:type="dxa"/>
            <w:vAlign w:val="center"/>
          </w:tcPr>
          <w:p w14:paraId="189CB9F6" w14:textId="77777777" w:rsidR="00BF5B68" w:rsidRDefault="00DD6618">
            <w:pPr>
              <w:jc w:val="center"/>
              <w:rPr>
                <w:rFonts w:ascii="宋体" w:eastAsia="宋体" w:hAnsi="宋体"/>
              </w:rPr>
            </w:pPr>
            <w:r>
              <w:rPr>
                <w:rFonts w:ascii="宋体" w:eastAsia="宋体" w:hAnsi="宋体" w:hint="eastAsia"/>
              </w:rPr>
              <w:t>1</w:t>
            </w:r>
          </w:p>
        </w:tc>
        <w:tc>
          <w:tcPr>
            <w:tcW w:w="1559" w:type="dxa"/>
            <w:vAlign w:val="center"/>
          </w:tcPr>
          <w:p w14:paraId="4F96E2D7" w14:textId="77777777" w:rsidR="00BF5B68" w:rsidRDefault="00DD6618">
            <w:pPr>
              <w:jc w:val="center"/>
              <w:rPr>
                <w:rFonts w:ascii="宋体" w:eastAsia="宋体" w:hAnsi="宋体"/>
              </w:rPr>
            </w:pPr>
            <w:r>
              <w:rPr>
                <w:rFonts w:ascii="宋体" w:eastAsia="宋体" w:hAnsi="宋体" w:hint="eastAsia"/>
              </w:rPr>
              <w:t>投标</w:t>
            </w:r>
            <w:r>
              <w:rPr>
                <w:rFonts w:ascii="宋体" w:eastAsia="宋体" w:hAnsi="宋体"/>
              </w:rPr>
              <w:t>报价</w:t>
            </w:r>
          </w:p>
        </w:tc>
        <w:tc>
          <w:tcPr>
            <w:tcW w:w="3119" w:type="dxa"/>
            <w:vAlign w:val="center"/>
          </w:tcPr>
          <w:p w14:paraId="6A892F17" w14:textId="78B42F43" w:rsidR="00BF5B68" w:rsidRDefault="00FC4167">
            <w:pPr>
              <w:jc w:val="left"/>
              <w:rPr>
                <w:rFonts w:ascii="宋体" w:eastAsia="宋体" w:hAnsi="宋体"/>
              </w:rPr>
            </w:pPr>
            <w:r>
              <w:rPr>
                <w:rFonts w:ascii="宋体" w:eastAsia="宋体" w:hAnsi="宋体" w:cs="宋体"/>
                <w:color w:val="000000"/>
              </w:rPr>
              <w:t>1.投标报价或修正后的投标报价是否超出本项目的投标报价上限； 2.《投标分项报价表》是否存在错项、漏项。</w:t>
            </w:r>
          </w:p>
        </w:tc>
        <w:tc>
          <w:tcPr>
            <w:tcW w:w="723" w:type="dxa"/>
            <w:vAlign w:val="center"/>
          </w:tcPr>
          <w:p w14:paraId="2BE06F28" w14:textId="77777777" w:rsidR="00BF5B68" w:rsidRDefault="00BF5B68">
            <w:pPr>
              <w:jc w:val="center"/>
              <w:rPr>
                <w:rFonts w:ascii="宋体" w:eastAsia="宋体" w:hAnsi="宋体"/>
              </w:rPr>
            </w:pPr>
          </w:p>
        </w:tc>
        <w:tc>
          <w:tcPr>
            <w:tcW w:w="2191" w:type="dxa"/>
            <w:vAlign w:val="center"/>
          </w:tcPr>
          <w:p w14:paraId="5C15174A" w14:textId="77777777" w:rsidR="00BF5B68" w:rsidRDefault="00BF5B68">
            <w:pPr>
              <w:jc w:val="center"/>
              <w:rPr>
                <w:rFonts w:ascii="宋体" w:eastAsia="宋体" w:hAnsi="宋体"/>
              </w:rPr>
            </w:pPr>
          </w:p>
        </w:tc>
      </w:tr>
      <w:tr w:rsidR="00BF5B68" w14:paraId="306C6FD9" w14:textId="77777777">
        <w:tc>
          <w:tcPr>
            <w:tcW w:w="704" w:type="dxa"/>
            <w:vAlign w:val="center"/>
          </w:tcPr>
          <w:p w14:paraId="08A2E2C5" w14:textId="77777777" w:rsidR="00BF5B68" w:rsidRDefault="00DD6618">
            <w:pPr>
              <w:jc w:val="center"/>
              <w:rPr>
                <w:rFonts w:ascii="宋体" w:eastAsia="宋体" w:hAnsi="宋体"/>
              </w:rPr>
            </w:pPr>
            <w:r>
              <w:rPr>
                <w:rFonts w:ascii="宋体" w:eastAsia="宋体" w:hAnsi="宋体" w:hint="eastAsia"/>
              </w:rPr>
              <w:t>2</w:t>
            </w:r>
          </w:p>
        </w:tc>
        <w:tc>
          <w:tcPr>
            <w:tcW w:w="1559" w:type="dxa"/>
            <w:vAlign w:val="center"/>
          </w:tcPr>
          <w:p w14:paraId="6BE2561D" w14:textId="77777777" w:rsidR="00BF5B68" w:rsidRDefault="00DD6618">
            <w:pPr>
              <w:jc w:val="center"/>
              <w:rPr>
                <w:rFonts w:ascii="宋体" w:eastAsia="宋体" w:hAnsi="宋体"/>
              </w:rPr>
            </w:pPr>
            <w:r>
              <w:rPr>
                <w:rFonts w:ascii="宋体" w:eastAsia="宋体" w:hAnsi="宋体" w:hint="eastAsia"/>
              </w:rPr>
              <w:t>其他</w:t>
            </w:r>
            <w:r>
              <w:rPr>
                <w:rFonts w:ascii="宋体" w:eastAsia="宋体" w:hAnsi="宋体"/>
              </w:rPr>
              <w:t>问题</w:t>
            </w:r>
          </w:p>
        </w:tc>
        <w:tc>
          <w:tcPr>
            <w:tcW w:w="3119" w:type="dxa"/>
            <w:vAlign w:val="center"/>
          </w:tcPr>
          <w:p w14:paraId="650E795D" w14:textId="77777777" w:rsidR="00BF5B68" w:rsidRDefault="00DD6618">
            <w:pPr>
              <w:jc w:val="left"/>
              <w:rPr>
                <w:rFonts w:ascii="宋体" w:eastAsia="宋体" w:hAnsi="宋体"/>
              </w:rPr>
            </w:pPr>
            <w:r>
              <w:rPr>
                <w:rFonts w:ascii="宋体" w:eastAsia="宋体" w:hAnsi="宋体" w:hint="eastAsia"/>
              </w:rPr>
              <w:t>其他</w:t>
            </w:r>
            <w:r>
              <w:rPr>
                <w:rFonts w:ascii="宋体" w:eastAsia="宋体" w:hAnsi="宋体"/>
              </w:rPr>
              <w:t>报价问题以及对合同签订、履行过程中的风险警示</w:t>
            </w:r>
          </w:p>
        </w:tc>
        <w:tc>
          <w:tcPr>
            <w:tcW w:w="723" w:type="dxa"/>
            <w:vAlign w:val="center"/>
          </w:tcPr>
          <w:p w14:paraId="7752D51A" w14:textId="77777777" w:rsidR="00BF5B68" w:rsidRDefault="00BF5B68">
            <w:pPr>
              <w:jc w:val="center"/>
              <w:rPr>
                <w:rFonts w:ascii="宋体" w:eastAsia="宋体" w:hAnsi="宋体"/>
              </w:rPr>
            </w:pPr>
          </w:p>
        </w:tc>
        <w:tc>
          <w:tcPr>
            <w:tcW w:w="2191" w:type="dxa"/>
            <w:vAlign w:val="center"/>
          </w:tcPr>
          <w:p w14:paraId="3FC62B00" w14:textId="77777777" w:rsidR="00BF5B68" w:rsidRDefault="00BF5B68">
            <w:pPr>
              <w:jc w:val="center"/>
              <w:rPr>
                <w:rFonts w:ascii="宋体" w:eastAsia="宋体" w:hAnsi="宋体"/>
              </w:rPr>
            </w:pPr>
          </w:p>
        </w:tc>
      </w:tr>
      <w:tr w:rsidR="00BF5B68" w14:paraId="607C82F2" w14:textId="77777777">
        <w:tc>
          <w:tcPr>
            <w:tcW w:w="704" w:type="dxa"/>
            <w:vAlign w:val="center"/>
          </w:tcPr>
          <w:p w14:paraId="4B0BB14C" w14:textId="77777777" w:rsidR="00BF5B68" w:rsidRDefault="00DD6618">
            <w:pPr>
              <w:jc w:val="center"/>
              <w:rPr>
                <w:rFonts w:ascii="宋体" w:eastAsia="宋体" w:hAnsi="宋体"/>
              </w:rPr>
            </w:pPr>
            <w:r>
              <w:rPr>
                <w:rFonts w:ascii="宋体" w:eastAsia="宋体" w:hAnsi="宋体" w:hint="eastAsia"/>
              </w:rPr>
              <w:t>3</w:t>
            </w:r>
          </w:p>
        </w:tc>
        <w:tc>
          <w:tcPr>
            <w:tcW w:w="1559" w:type="dxa"/>
            <w:vAlign w:val="center"/>
          </w:tcPr>
          <w:p w14:paraId="1A9D85CE" w14:textId="77777777" w:rsidR="00BF5B68" w:rsidRDefault="00DD6618">
            <w:pPr>
              <w:jc w:val="center"/>
              <w:rPr>
                <w:rFonts w:ascii="宋体" w:eastAsia="宋体" w:hAnsi="宋体"/>
              </w:rPr>
            </w:pPr>
            <w:r>
              <w:rPr>
                <w:rFonts w:ascii="宋体" w:eastAsia="宋体" w:hAnsi="宋体" w:hint="eastAsia"/>
              </w:rPr>
              <w:t>综合</w:t>
            </w:r>
            <w:r>
              <w:rPr>
                <w:rFonts w:ascii="宋体" w:eastAsia="宋体" w:hAnsi="宋体"/>
              </w:rPr>
              <w:t>评审等级</w:t>
            </w:r>
          </w:p>
        </w:tc>
        <w:tc>
          <w:tcPr>
            <w:tcW w:w="6033" w:type="dxa"/>
            <w:gridSpan w:val="3"/>
            <w:vAlign w:val="center"/>
          </w:tcPr>
          <w:p w14:paraId="2822F778" w14:textId="77777777" w:rsidR="00BF5B68" w:rsidRDefault="00DD6618">
            <w:pPr>
              <w:jc w:val="center"/>
              <w:rPr>
                <w:rFonts w:ascii="宋体" w:eastAsia="宋体" w:hAnsi="宋体"/>
              </w:rPr>
            </w:pPr>
            <w:r>
              <w:rPr>
                <w:rFonts w:ascii="宋体" w:eastAsia="宋体" w:hAnsi="宋体" w:hint="eastAsia"/>
              </w:rPr>
              <w:sym w:font="Wingdings 2" w:char="F0A3"/>
            </w:r>
            <w:r>
              <w:rPr>
                <w:rFonts w:ascii="宋体" w:eastAsia="宋体" w:hAnsi="宋体" w:hint="eastAsia"/>
              </w:rPr>
              <w:t xml:space="preserve">通过     </w:t>
            </w:r>
            <w:r>
              <w:rPr>
                <w:rFonts w:ascii="宋体" w:eastAsia="宋体" w:hAnsi="宋体" w:hint="eastAsia"/>
              </w:rPr>
              <w:sym w:font="Wingdings 2" w:char="F0A3"/>
            </w:r>
            <w:r>
              <w:rPr>
                <w:rFonts w:ascii="宋体" w:eastAsia="宋体" w:hAnsi="宋体"/>
              </w:rPr>
              <w:t>不通过</w:t>
            </w:r>
          </w:p>
        </w:tc>
      </w:tr>
    </w:tbl>
    <w:p w14:paraId="23B85B47" w14:textId="77777777" w:rsidR="00BF5B68" w:rsidRDefault="00DD6618">
      <w:pPr>
        <w:spacing w:line="360" w:lineRule="auto"/>
        <w:ind w:firstLineChars="200" w:firstLine="420"/>
        <w:rPr>
          <w:rFonts w:ascii="宋体" w:eastAsia="宋体" w:hAnsi="宋体"/>
        </w:rPr>
      </w:pPr>
      <w:r>
        <w:rPr>
          <w:rFonts w:ascii="宋体" w:eastAsia="宋体" w:hAnsi="宋体" w:hint="eastAsia"/>
        </w:rPr>
        <w:t>备注：</w:t>
      </w:r>
    </w:p>
    <w:p w14:paraId="729272B4" w14:textId="77777777" w:rsidR="00BF5B68" w:rsidRDefault="00DD6618">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14:paraId="77476144" w14:textId="77777777" w:rsidR="00BF5B68" w:rsidRDefault="00DD6618">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14:paraId="086B73E7" w14:textId="77777777" w:rsidR="00BF5B68" w:rsidRDefault="00DD6618">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14:paraId="1D4A24AF" w14:textId="77777777" w:rsidR="00BF5B68" w:rsidRDefault="00DD6618">
      <w:pPr>
        <w:spacing w:line="360" w:lineRule="auto"/>
        <w:ind w:firstLineChars="200" w:firstLine="420"/>
        <w:rPr>
          <w:rFonts w:ascii="宋体" w:eastAsia="宋体" w:hAnsi="宋体"/>
        </w:rPr>
      </w:pPr>
      <w:r>
        <w:rPr>
          <w:rFonts w:ascii="宋体" w:eastAsia="宋体" w:hAnsi="宋体"/>
        </w:rPr>
        <w:t>4.</w:t>
      </w:r>
      <w:r>
        <w:rPr>
          <w:rFonts w:ascii="宋体" w:eastAsia="宋体" w:hAnsi="宋体" w:hint="eastAsia"/>
        </w:rPr>
        <w:t>综合评价等级仅分为通过或不通过两个等级，不通过仅限于符合采购文件废标、无效标情形以及报价文件违反国家强制性条文标准的情形。</w:t>
      </w:r>
    </w:p>
    <w:p w14:paraId="406E1727" w14:textId="77777777" w:rsidR="00BF5B68" w:rsidRDefault="00DD6618">
      <w:pPr>
        <w:spacing w:line="360" w:lineRule="auto"/>
        <w:ind w:firstLineChars="200" w:firstLine="420"/>
        <w:rPr>
          <w:rFonts w:ascii="宋体" w:eastAsia="宋体" w:hAnsi="宋体"/>
        </w:rPr>
      </w:pPr>
      <w:r>
        <w:rPr>
          <w:rFonts w:ascii="宋体" w:eastAsia="宋体" w:hAnsi="宋体"/>
        </w:rPr>
        <w:lastRenderedPageBreak/>
        <w:t>5.</w:t>
      </w:r>
      <w:r>
        <w:rPr>
          <w:rFonts w:ascii="宋体" w:eastAsia="宋体" w:hAnsi="宋体" w:hint="eastAsia"/>
        </w:rPr>
        <w:t>评审表序号“2” 评审项目，由专家自主出具评审意见。主要针对报价文件中的其他报价问题以及对合同签订、履行过程中隐含的风险因素。</w:t>
      </w:r>
    </w:p>
    <w:p w14:paraId="5A7B1B3E" w14:textId="77777777" w:rsidR="00BF5B68" w:rsidRDefault="00DD6618">
      <w:pPr>
        <w:widowControl/>
        <w:jc w:val="left"/>
        <w:rPr>
          <w:rFonts w:ascii="宋体" w:eastAsia="宋体" w:hAnsi="宋体"/>
        </w:rPr>
      </w:pPr>
      <w:r>
        <w:rPr>
          <w:rFonts w:ascii="宋体" w:eastAsia="宋体" w:hAnsi="宋体"/>
        </w:rPr>
        <w:br w:type="page"/>
      </w:r>
    </w:p>
    <w:p w14:paraId="3FD0FED4" w14:textId="77777777" w:rsidR="00BF5B68" w:rsidRDefault="00DD6618">
      <w:pPr>
        <w:jc w:val="center"/>
        <w:outlineLvl w:val="0"/>
        <w:rPr>
          <w:rFonts w:ascii="黑体" w:eastAsia="黑体" w:hAnsi="黑体"/>
          <w:b/>
          <w:bCs/>
          <w:sz w:val="44"/>
          <w:szCs w:val="44"/>
        </w:rPr>
      </w:pPr>
      <w:bookmarkStart w:id="127" w:name="_Toc238740062"/>
      <w:bookmarkEnd w:id="126"/>
      <w:r>
        <w:rPr>
          <w:rFonts w:ascii="黑体" w:eastAsia="黑体" w:hAnsi="黑体" w:hint="eastAsia"/>
          <w:b/>
          <w:bCs/>
          <w:sz w:val="44"/>
          <w:szCs w:val="44"/>
        </w:rPr>
        <w:lastRenderedPageBreak/>
        <w:t>第五章 项目</w:t>
      </w:r>
      <w:r>
        <w:rPr>
          <w:rFonts w:ascii="黑体" w:eastAsia="黑体" w:hAnsi="黑体"/>
          <w:b/>
          <w:bCs/>
          <w:sz w:val="44"/>
          <w:szCs w:val="44"/>
        </w:rPr>
        <w:t>需求书</w:t>
      </w:r>
      <w:bookmarkEnd w:id="127"/>
    </w:p>
    <w:p w14:paraId="4FCCD4AB" w14:textId="77777777" w:rsidR="00BF5B68" w:rsidRDefault="00DD6618">
      <w:pPr>
        <w:jc w:val="center"/>
        <w:outlineLvl w:val="1"/>
        <w:rPr>
          <w:rFonts w:ascii="黑体" w:eastAsia="黑体" w:hAnsi="黑体"/>
          <w:b/>
          <w:bCs/>
          <w:sz w:val="30"/>
          <w:szCs w:val="30"/>
        </w:rPr>
      </w:pPr>
      <w:bookmarkStart w:id="128" w:name="_Toc238740063"/>
      <w:r>
        <w:rPr>
          <w:rFonts w:ascii="黑体" w:eastAsia="黑体" w:hAnsi="黑体" w:hint="eastAsia"/>
          <w:b/>
          <w:bCs/>
          <w:sz w:val="30"/>
          <w:szCs w:val="30"/>
        </w:rPr>
        <w:t>第一节 项目实质性</w:t>
      </w:r>
      <w:r>
        <w:rPr>
          <w:rFonts w:ascii="黑体" w:eastAsia="黑体" w:hAnsi="黑体"/>
          <w:b/>
          <w:bCs/>
          <w:sz w:val="30"/>
          <w:szCs w:val="30"/>
        </w:rPr>
        <w:t>要求和条件</w:t>
      </w:r>
      <w:bookmarkEnd w:id="128"/>
    </w:p>
    <w:p w14:paraId="0007932B" w14:textId="77777777" w:rsidR="00BF5B68" w:rsidRDefault="00DD6618">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w:t>
      </w:r>
    </w:p>
    <w:p w14:paraId="3DA59371" w14:textId="77777777" w:rsidR="00BF5B68" w:rsidRDefault="00DD6618">
      <w:pPr>
        <w:spacing w:line="360" w:lineRule="auto"/>
        <w:ind w:firstLineChars="200" w:firstLine="422"/>
        <w:rPr>
          <w:rFonts w:ascii="宋体" w:eastAsia="宋体" w:hAnsi="宋体"/>
          <w:b/>
        </w:rPr>
      </w:pPr>
      <w:r>
        <w:rPr>
          <w:rFonts w:ascii="宋体" w:eastAsia="宋体" w:hAnsi="宋体" w:hint="eastAsia"/>
          <w:b/>
        </w:rPr>
        <w:t>1.采购</w:t>
      </w:r>
      <w:r>
        <w:rPr>
          <w:rFonts w:ascii="宋体" w:eastAsia="宋体" w:hAnsi="宋体"/>
          <w:b/>
        </w:rPr>
        <w:t>文件中规定的实质性要求和条件</w:t>
      </w:r>
      <w:r>
        <w:rPr>
          <w:rFonts w:ascii="宋体" w:eastAsia="宋体" w:hAnsi="宋体" w:hint="eastAsia"/>
          <w:b/>
        </w:rPr>
        <w:t>，</w:t>
      </w:r>
      <w:r>
        <w:rPr>
          <w:rFonts w:ascii="宋体" w:eastAsia="宋体" w:hAnsi="宋体"/>
          <w:b/>
        </w:rPr>
        <w:t>对这些要求</w:t>
      </w:r>
      <w:r>
        <w:rPr>
          <w:rFonts w:ascii="宋体" w:eastAsia="宋体" w:hAnsi="宋体" w:hint="eastAsia"/>
          <w:b/>
        </w:rPr>
        <w:t>和</w:t>
      </w:r>
      <w:r>
        <w:rPr>
          <w:rFonts w:ascii="宋体" w:eastAsia="宋体" w:hAnsi="宋体"/>
          <w:b/>
        </w:rPr>
        <w:t>条件的任何偏离或不满足，其</w:t>
      </w:r>
      <w:r>
        <w:rPr>
          <w:rFonts w:ascii="宋体" w:eastAsia="宋体" w:hAnsi="宋体" w:hint="eastAsia"/>
          <w:b/>
        </w:rPr>
        <w:t>报价</w:t>
      </w:r>
      <w:r>
        <w:rPr>
          <w:rFonts w:ascii="宋体" w:eastAsia="宋体" w:hAnsi="宋体"/>
          <w:b/>
        </w:rPr>
        <w:t>将被拒绝；</w:t>
      </w:r>
    </w:p>
    <w:p w14:paraId="14162016" w14:textId="77777777" w:rsidR="00BF5B68" w:rsidRDefault="00DD6618">
      <w:pPr>
        <w:spacing w:line="360" w:lineRule="auto"/>
        <w:ind w:firstLineChars="200" w:firstLine="422"/>
        <w:rPr>
          <w:rFonts w:ascii="宋体" w:eastAsia="宋体" w:hAnsi="宋体"/>
          <w:b/>
        </w:rPr>
      </w:pPr>
      <w:r>
        <w:rPr>
          <w:rFonts w:ascii="宋体" w:eastAsia="宋体" w:hAnsi="宋体"/>
          <w:b/>
        </w:rPr>
        <w:t>2.</w:t>
      </w:r>
      <w:r>
        <w:rPr>
          <w:rFonts w:ascii="宋体" w:eastAsia="宋体" w:hAnsi="宋体" w:hint="eastAsia"/>
          <w:b/>
        </w:rPr>
        <w:t>采购</w:t>
      </w:r>
      <w:r>
        <w:rPr>
          <w:rFonts w:ascii="宋体" w:eastAsia="宋体" w:hAnsi="宋体"/>
          <w:b/>
        </w:rPr>
        <w:t>文件中非实质性要求和条件，允许偏离的最大范围是</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（最高</w:t>
      </w:r>
      <w:r>
        <w:rPr>
          <w:rFonts w:ascii="宋体" w:eastAsia="宋体" w:hAnsi="宋体"/>
          <w:b/>
        </w:rPr>
        <w:t>项数</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w:t>
      </w:r>
      <w:r>
        <w:rPr>
          <w:rFonts w:ascii="宋体" w:eastAsia="宋体" w:hAnsi="宋体"/>
          <w:b/>
        </w:rPr>
        <w:t>若超出上述</w:t>
      </w:r>
      <w:r>
        <w:rPr>
          <w:rFonts w:ascii="宋体" w:eastAsia="宋体" w:hAnsi="宋体" w:hint="eastAsia"/>
          <w:b/>
        </w:rPr>
        <w:t>规定</w:t>
      </w:r>
      <w:r>
        <w:rPr>
          <w:rFonts w:ascii="宋体" w:eastAsia="宋体" w:hAnsi="宋体"/>
          <w:b/>
        </w:rPr>
        <w:t>，其</w:t>
      </w:r>
      <w:r>
        <w:rPr>
          <w:rFonts w:ascii="宋体" w:eastAsia="宋体" w:hAnsi="宋体" w:hint="eastAsia"/>
          <w:b/>
        </w:rPr>
        <w:t>报价</w:t>
      </w:r>
      <w:r>
        <w:rPr>
          <w:rFonts w:ascii="宋体" w:eastAsia="宋体" w:hAnsi="宋体"/>
          <w:b/>
        </w:rPr>
        <w:t>将被拒绝。</w:t>
      </w:r>
    </w:p>
    <w:p w14:paraId="2FD9986D" w14:textId="77777777" w:rsidR="00BF5B68" w:rsidRDefault="00DD6618">
      <w:pPr>
        <w:spacing w:line="360" w:lineRule="auto"/>
        <w:outlineLvl w:val="2"/>
        <w:rPr>
          <w:rFonts w:ascii="宋体" w:eastAsia="宋体" w:hAnsi="宋体"/>
          <w:b/>
        </w:rPr>
      </w:pPr>
      <w:bookmarkStart w:id="129" w:name="_Toc75247504"/>
      <w:bookmarkStart w:id="130" w:name="_Toc78810893"/>
      <w:bookmarkStart w:id="131" w:name="_Toc133138794"/>
      <w:r>
        <w:rPr>
          <w:rFonts w:ascii="宋体" w:eastAsia="宋体" w:hAnsi="宋体" w:hint="eastAsia"/>
          <w:b/>
        </w:rPr>
        <w:t>1 资信条款</w:t>
      </w:r>
      <w:r>
        <w:rPr>
          <w:rFonts w:ascii="宋体" w:eastAsia="宋体" w:hAnsi="宋体"/>
          <w:b/>
        </w:rPr>
        <w:t>不可偏离表</w:t>
      </w:r>
      <w:bookmarkEnd w:id="129"/>
      <w:bookmarkEnd w:id="130"/>
      <w:bookmarkEnd w:id="131"/>
    </w:p>
    <w:tbl>
      <w:tblPr>
        <w:tblStyle w:val="af"/>
        <w:tblW w:w="0" w:type="auto"/>
        <w:tblLook w:val="04A0" w:firstRow="1" w:lastRow="0" w:firstColumn="1" w:lastColumn="0" w:noHBand="0" w:noVBand="1"/>
      </w:tblPr>
      <w:tblGrid>
        <w:gridCol w:w="846"/>
        <w:gridCol w:w="2268"/>
        <w:gridCol w:w="2693"/>
        <w:gridCol w:w="2489"/>
      </w:tblGrid>
      <w:tr w:rsidR="00BF5B68" w14:paraId="40F425E5" w14:textId="77777777">
        <w:tc>
          <w:tcPr>
            <w:tcW w:w="846" w:type="dxa"/>
            <w:vAlign w:val="center"/>
          </w:tcPr>
          <w:p w14:paraId="49B95C6C" w14:textId="77777777" w:rsidR="00BF5B68" w:rsidRDefault="00DD6618">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671B785E" w14:textId="77777777" w:rsidR="00BF5B68" w:rsidRDefault="00DD6618">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23E5A5E3" w14:textId="77777777" w:rsidR="00BF5B68" w:rsidRDefault="00DD6618">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3C19B2FB" w14:textId="77777777" w:rsidR="00BF5B68" w:rsidRDefault="00DD6618">
            <w:pPr>
              <w:spacing w:line="360" w:lineRule="auto"/>
              <w:jc w:val="center"/>
              <w:rPr>
                <w:rFonts w:ascii="宋体" w:eastAsia="宋体" w:hAnsi="宋体"/>
                <w:b/>
              </w:rPr>
            </w:pPr>
            <w:r>
              <w:rPr>
                <w:rFonts w:ascii="宋体" w:eastAsia="宋体" w:hAnsi="宋体" w:hint="eastAsia"/>
                <w:b/>
              </w:rPr>
              <w:t>要求</w:t>
            </w:r>
          </w:p>
        </w:tc>
      </w:tr>
      <w:tr w:rsidR="00BF5B68" w14:paraId="7E36C041" w14:textId="77777777">
        <w:tc>
          <w:tcPr>
            <w:tcW w:w="846" w:type="dxa"/>
            <w:vAlign w:val="center"/>
          </w:tcPr>
          <w:p w14:paraId="715E8C71" w14:textId="77777777" w:rsidR="00BF5B68" w:rsidRDefault="00BF5B68">
            <w:pPr>
              <w:spacing w:line="360" w:lineRule="auto"/>
              <w:jc w:val="center"/>
              <w:rPr>
                <w:rFonts w:ascii="宋体" w:eastAsia="宋体" w:hAnsi="宋体"/>
              </w:rPr>
            </w:pPr>
          </w:p>
        </w:tc>
        <w:tc>
          <w:tcPr>
            <w:tcW w:w="2268" w:type="dxa"/>
            <w:vAlign w:val="center"/>
          </w:tcPr>
          <w:p w14:paraId="533ECB7A" w14:textId="77777777" w:rsidR="00BF5B68" w:rsidRDefault="00BF5B68">
            <w:pPr>
              <w:spacing w:line="360" w:lineRule="auto"/>
              <w:jc w:val="center"/>
              <w:rPr>
                <w:rFonts w:ascii="宋体" w:eastAsia="宋体" w:hAnsi="宋体"/>
              </w:rPr>
            </w:pPr>
          </w:p>
        </w:tc>
        <w:tc>
          <w:tcPr>
            <w:tcW w:w="2693" w:type="dxa"/>
            <w:vAlign w:val="center"/>
          </w:tcPr>
          <w:p w14:paraId="2B10EE0C" w14:textId="77777777" w:rsidR="00BF5B68" w:rsidRDefault="00BF5B68">
            <w:pPr>
              <w:spacing w:line="360" w:lineRule="auto"/>
              <w:rPr>
                <w:rFonts w:ascii="宋体" w:eastAsia="宋体" w:hAnsi="宋体"/>
              </w:rPr>
            </w:pPr>
          </w:p>
        </w:tc>
        <w:tc>
          <w:tcPr>
            <w:tcW w:w="2489" w:type="dxa"/>
            <w:vAlign w:val="center"/>
          </w:tcPr>
          <w:p w14:paraId="43891D53" w14:textId="77777777" w:rsidR="00BF5B68" w:rsidRDefault="00BF5B68">
            <w:pPr>
              <w:spacing w:line="360" w:lineRule="auto"/>
              <w:rPr>
                <w:rFonts w:ascii="宋体" w:eastAsia="宋体" w:hAnsi="宋体"/>
              </w:rPr>
            </w:pPr>
          </w:p>
        </w:tc>
      </w:tr>
    </w:tbl>
    <w:p w14:paraId="157A8C48" w14:textId="77777777" w:rsidR="00BF5B68" w:rsidRDefault="00DD6618">
      <w:pPr>
        <w:spacing w:line="360" w:lineRule="auto"/>
        <w:outlineLvl w:val="2"/>
        <w:rPr>
          <w:rFonts w:ascii="宋体" w:eastAsia="宋体" w:hAnsi="宋体"/>
          <w:b/>
        </w:rPr>
      </w:pPr>
      <w:bookmarkStart w:id="132" w:name="_Toc75247505"/>
      <w:bookmarkStart w:id="133" w:name="_Toc133138795"/>
      <w:bookmarkStart w:id="134" w:name="_Toc78810894"/>
      <w:r>
        <w:rPr>
          <w:rFonts w:ascii="宋体" w:eastAsia="宋体" w:hAnsi="宋体" w:hint="eastAsia"/>
          <w:b/>
        </w:rPr>
        <w:t>2 商务</w:t>
      </w:r>
      <w:r>
        <w:rPr>
          <w:rFonts w:ascii="宋体" w:eastAsia="宋体" w:hAnsi="宋体"/>
          <w:b/>
        </w:rPr>
        <w:t>条款不可偏离表</w:t>
      </w:r>
      <w:bookmarkEnd w:id="132"/>
      <w:bookmarkEnd w:id="133"/>
      <w:bookmarkEnd w:id="134"/>
    </w:p>
    <w:tbl>
      <w:tblPr>
        <w:tblStyle w:val="af"/>
        <w:tblW w:w="0" w:type="auto"/>
        <w:tblLook w:val="04A0" w:firstRow="1" w:lastRow="0" w:firstColumn="1" w:lastColumn="0" w:noHBand="0" w:noVBand="1"/>
      </w:tblPr>
      <w:tblGrid>
        <w:gridCol w:w="846"/>
        <w:gridCol w:w="2268"/>
        <w:gridCol w:w="2693"/>
        <w:gridCol w:w="2489"/>
      </w:tblGrid>
      <w:tr w:rsidR="00BF5B68" w14:paraId="5E4E5C6F" w14:textId="77777777">
        <w:tc>
          <w:tcPr>
            <w:tcW w:w="846" w:type="dxa"/>
            <w:vAlign w:val="center"/>
          </w:tcPr>
          <w:p w14:paraId="196453A4" w14:textId="77777777" w:rsidR="00BF5B68" w:rsidRDefault="00DD6618">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38E977DF" w14:textId="77777777" w:rsidR="00BF5B68" w:rsidRDefault="00DD6618">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6FA86FD0" w14:textId="77777777" w:rsidR="00BF5B68" w:rsidRDefault="00DD6618">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2BD67B8B" w14:textId="77777777" w:rsidR="00BF5B68" w:rsidRDefault="00DD6618">
            <w:pPr>
              <w:spacing w:line="360" w:lineRule="auto"/>
              <w:jc w:val="center"/>
              <w:rPr>
                <w:rFonts w:ascii="宋体" w:eastAsia="宋体" w:hAnsi="宋体"/>
                <w:b/>
              </w:rPr>
            </w:pPr>
            <w:r>
              <w:rPr>
                <w:rFonts w:ascii="宋体" w:eastAsia="宋体" w:hAnsi="宋体" w:hint="eastAsia"/>
                <w:b/>
              </w:rPr>
              <w:t>要求</w:t>
            </w:r>
          </w:p>
        </w:tc>
      </w:tr>
      <w:tr w:rsidR="00BF5B68" w14:paraId="0862CCA4" w14:textId="77777777">
        <w:tc>
          <w:tcPr>
            <w:tcW w:w="846" w:type="dxa"/>
            <w:vAlign w:val="center"/>
          </w:tcPr>
          <w:p w14:paraId="7F3CFF76" w14:textId="77777777" w:rsidR="00BF5B68" w:rsidRDefault="00BF5B68">
            <w:pPr>
              <w:spacing w:line="360" w:lineRule="auto"/>
              <w:jc w:val="center"/>
              <w:rPr>
                <w:rFonts w:ascii="宋体" w:eastAsia="宋体" w:hAnsi="宋体"/>
              </w:rPr>
            </w:pPr>
          </w:p>
        </w:tc>
        <w:tc>
          <w:tcPr>
            <w:tcW w:w="2268" w:type="dxa"/>
            <w:vAlign w:val="center"/>
          </w:tcPr>
          <w:p w14:paraId="62215CB5" w14:textId="77777777" w:rsidR="00BF5B68" w:rsidRDefault="00BF5B68">
            <w:pPr>
              <w:spacing w:line="360" w:lineRule="auto"/>
              <w:jc w:val="center"/>
              <w:rPr>
                <w:rFonts w:ascii="宋体" w:eastAsia="宋体" w:hAnsi="宋体"/>
              </w:rPr>
            </w:pPr>
          </w:p>
        </w:tc>
        <w:tc>
          <w:tcPr>
            <w:tcW w:w="2693" w:type="dxa"/>
            <w:vAlign w:val="center"/>
          </w:tcPr>
          <w:p w14:paraId="34EE7BEC" w14:textId="77777777" w:rsidR="00BF5B68" w:rsidRDefault="00BF5B68">
            <w:pPr>
              <w:spacing w:line="360" w:lineRule="auto"/>
              <w:rPr>
                <w:rFonts w:ascii="宋体" w:eastAsia="宋体" w:hAnsi="宋体"/>
              </w:rPr>
            </w:pPr>
          </w:p>
        </w:tc>
        <w:tc>
          <w:tcPr>
            <w:tcW w:w="2489" w:type="dxa"/>
            <w:vAlign w:val="center"/>
          </w:tcPr>
          <w:p w14:paraId="3C14E35A" w14:textId="77777777" w:rsidR="00BF5B68" w:rsidRDefault="00BF5B68">
            <w:pPr>
              <w:spacing w:line="360" w:lineRule="auto"/>
              <w:rPr>
                <w:rFonts w:ascii="宋体" w:eastAsia="宋体" w:hAnsi="宋体"/>
              </w:rPr>
            </w:pPr>
          </w:p>
        </w:tc>
      </w:tr>
    </w:tbl>
    <w:p w14:paraId="515153FE" w14:textId="77777777" w:rsidR="00BF5B68" w:rsidRDefault="00DD6618">
      <w:pPr>
        <w:spacing w:line="360" w:lineRule="auto"/>
        <w:outlineLvl w:val="2"/>
        <w:rPr>
          <w:rFonts w:ascii="宋体" w:eastAsia="宋体" w:hAnsi="宋体"/>
          <w:b/>
        </w:rPr>
      </w:pPr>
      <w:bookmarkStart w:id="135" w:name="_Toc133138796"/>
      <w:bookmarkStart w:id="136" w:name="_Toc75247506"/>
      <w:bookmarkStart w:id="137" w:name="_Toc78810895"/>
      <w:r>
        <w:rPr>
          <w:rFonts w:ascii="宋体" w:eastAsia="宋体" w:hAnsi="宋体"/>
          <w:b/>
        </w:rPr>
        <w:t xml:space="preserve">3 </w:t>
      </w:r>
      <w:r>
        <w:rPr>
          <w:rFonts w:ascii="宋体" w:eastAsia="宋体" w:hAnsi="宋体" w:hint="eastAsia"/>
          <w:b/>
        </w:rPr>
        <w:t>技术</w:t>
      </w:r>
      <w:r>
        <w:rPr>
          <w:rFonts w:ascii="宋体" w:eastAsia="宋体" w:hAnsi="宋体"/>
          <w:b/>
        </w:rPr>
        <w:t>条款不可偏离表</w:t>
      </w:r>
      <w:bookmarkEnd w:id="135"/>
      <w:bookmarkEnd w:id="136"/>
      <w:bookmarkEnd w:id="137"/>
    </w:p>
    <w:tbl>
      <w:tblPr>
        <w:tblStyle w:val="af"/>
        <w:tblW w:w="0" w:type="auto"/>
        <w:tblLook w:val="04A0" w:firstRow="1" w:lastRow="0" w:firstColumn="1" w:lastColumn="0" w:noHBand="0" w:noVBand="1"/>
      </w:tblPr>
      <w:tblGrid>
        <w:gridCol w:w="846"/>
        <w:gridCol w:w="2268"/>
        <w:gridCol w:w="2693"/>
        <w:gridCol w:w="2489"/>
      </w:tblGrid>
      <w:tr w:rsidR="00BF5B68" w14:paraId="73AC68C5" w14:textId="77777777">
        <w:tc>
          <w:tcPr>
            <w:tcW w:w="846" w:type="dxa"/>
            <w:vAlign w:val="center"/>
          </w:tcPr>
          <w:p w14:paraId="38101BC1" w14:textId="77777777" w:rsidR="00BF5B68" w:rsidRDefault="00DD6618">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5D0584D7" w14:textId="77777777" w:rsidR="00BF5B68" w:rsidRDefault="00DD6618">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37C6221E" w14:textId="77777777" w:rsidR="00BF5B68" w:rsidRDefault="00DD6618">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4717B5F6" w14:textId="77777777" w:rsidR="00BF5B68" w:rsidRDefault="00DD6618">
            <w:pPr>
              <w:spacing w:line="360" w:lineRule="auto"/>
              <w:jc w:val="center"/>
              <w:rPr>
                <w:rFonts w:ascii="宋体" w:eastAsia="宋体" w:hAnsi="宋体"/>
                <w:b/>
              </w:rPr>
            </w:pPr>
            <w:r>
              <w:rPr>
                <w:rFonts w:ascii="宋体" w:eastAsia="宋体" w:hAnsi="宋体" w:hint="eastAsia"/>
                <w:b/>
              </w:rPr>
              <w:t>要求</w:t>
            </w:r>
          </w:p>
        </w:tc>
      </w:tr>
      <w:tr w:rsidR="00BF5B68" w14:paraId="03101317" w14:textId="77777777">
        <w:tc>
          <w:tcPr>
            <w:tcW w:w="846" w:type="dxa"/>
            <w:vAlign w:val="center"/>
          </w:tcPr>
          <w:p w14:paraId="383C3591" w14:textId="77777777" w:rsidR="00BF5B68" w:rsidRDefault="00BF5B68">
            <w:pPr>
              <w:spacing w:line="360" w:lineRule="auto"/>
              <w:jc w:val="center"/>
              <w:rPr>
                <w:rFonts w:ascii="宋体" w:eastAsia="宋体" w:hAnsi="宋体"/>
              </w:rPr>
            </w:pPr>
          </w:p>
        </w:tc>
        <w:tc>
          <w:tcPr>
            <w:tcW w:w="2268" w:type="dxa"/>
            <w:vAlign w:val="center"/>
          </w:tcPr>
          <w:p w14:paraId="78DFDA02" w14:textId="77777777" w:rsidR="00BF5B68" w:rsidRDefault="00BF5B68">
            <w:pPr>
              <w:spacing w:line="360" w:lineRule="auto"/>
              <w:jc w:val="center"/>
              <w:rPr>
                <w:rFonts w:ascii="宋体" w:eastAsia="宋体" w:hAnsi="宋体"/>
              </w:rPr>
            </w:pPr>
          </w:p>
        </w:tc>
        <w:tc>
          <w:tcPr>
            <w:tcW w:w="2693" w:type="dxa"/>
            <w:vAlign w:val="center"/>
          </w:tcPr>
          <w:p w14:paraId="3EBB72DE" w14:textId="77777777" w:rsidR="00BF5B68" w:rsidRDefault="00BF5B68">
            <w:pPr>
              <w:spacing w:line="360" w:lineRule="auto"/>
              <w:rPr>
                <w:rFonts w:ascii="宋体" w:eastAsia="宋体" w:hAnsi="宋体"/>
              </w:rPr>
            </w:pPr>
          </w:p>
        </w:tc>
        <w:tc>
          <w:tcPr>
            <w:tcW w:w="2489" w:type="dxa"/>
            <w:vAlign w:val="center"/>
          </w:tcPr>
          <w:p w14:paraId="3832771B" w14:textId="77777777" w:rsidR="00BF5B68" w:rsidRDefault="00BF5B68">
            <w:pPr>
              <w:spacing w:line="360" w:lineRule="auto"/>
              <w:rPr>
                <w:rFonts w:ascii="宋体" w:eastAsia="宋体" w:hAnsi="宋体"/>
              </w:rPr>
            </w:pPr>
          </w:p>
        </w:tc>
      </w:tr>
    </w:tbl>
    <w:p w14:paraId="1AB90963" w14:textId="77777777" w:rsidR="00BF5B68" w:rsidRDefault="00DD6618">
      <w:pPr>
        <w:widowControl/>
        <w:jc w:val="left"/>
        <w:rPr>
          <w:rFonts w:ascii="黑体" w:eastAsia="黑体" w:hAnsi="黑体"/>
          <w:b/>
          <w:bCs/>
          <w:sz w:val="30"/>
          <w:szCs w:val="30"/>
        </w:rPr>
      </w:pPr>
      <w:r>
        <w:rPr>
          <w:rFonts w:ascii="黑体" w:eastAsia="黑体" w:hAnsi="黑体"/>
          <w:b/>
          <w:bCs/>
          <w:sz w:val="30"/>
          <w:szCs w:val="30"/>
        </w:rPr>
        <w:br w:type="page"/>
      </w:r>
    </w:p>
    <w:p w14:paraId="47A9DF00" w14:textId="77777777" w:rsidR="00BF5B68" w:rsidRDefault="00DD6618">
      <w:pPr>
        <w:jc w:val="center"/>
        <w:outlineLvl w:val="1"/>
        <w:rPr>
          <w:rFonts w:ascii="黑体" w:eastAsia="黑体" w:hAnsi="黑体"/>
          <w:b/>
          <w:bCs/>
          <w:sz w:val="30"/>
          <w:szCs w:val="30"/>
        </w:rPr>
      </w:pPr>
      <w:bookmarkStart w:id="138" w:name="_Toc238740064"/>
      <w:r>
        <w:rPr>
          <w:rFonts w:ascii="黑体" w:eastAsia="黑体" w:hAnsi="黑体" w:hint="eastAsia"/>
          <w:b/>
          <w:bCs/>
          <w:sz w:val="30"/>
          <w:szCs w:val="30"/>
        </w:rPr>
        <w:lastRenderedPageBreak/>
        <w:t>第二节 商务</w:t>
      </w:r>
      <w:r>
        <w:rPr>
          <w:rFonts w:ascii="黑体" w:eastAsia="黑体" w:hAnsi="黑体"/>
          <w:b/>
          <w:bCs/>
          <w:sz w:val="30"/>
          <w:szCs w:val="30"/>
        </w:rPr>
        <w:t>要求</w:t>
      </w:r>
      <w:bookmarkEnd w:id="138"/>
    </w:p>
    <w:p w14:paraId="611AFD60" w14:textId="494E2153" w:rsidR="00FC4167" w:rsidRPr="005456A7" w:rsidRDefault="00FC4167" w:rsidP="00FC4167">
      <w:pPr>
        <w:spacing w:line="360" w:lineRule="auto"/>
        <w:outlineLvl w:val="2"/>
        <w:rPr>
          <w:rFonts w:ascii="宋体" w:eastAsia="宋体" w:hAnsi="宋体" w:cs="Times New Roman"/>
          <w:b/>
        </w:rPr>
      </w:pPr>
      <w:r w:rsidRPr="005456A7">
        <w:rPr>
          <w:rFonts w:ascii="宋体" w:eastAsia="宋体" w:hAnsi="宋体" w:cs="Times New Roman" w:hint="eastAsia"/>
          <w:b/>
        </w:rPr>
        <w:t>1 项目概述</w:t>
      </w:r>
      <w:r>
        <w:rPr>
          <w:rFonts w:ascii="宋体" w:eastAsia="宋体" w:hAnsi="宋体" w:cs="Times New Roman" w:hint="eastAsia"/>
          <w:b/>
        </w:rPr>
        <w:t>及委托开发内容</w:t>
      </w:r>
    </w:p>
    <w:p w14:paraId="63774389" w14:textId="77777777" w:rsidR="00FC4167" w:rsidRPr="005456A7" w:rsidRDefault="00FC4167" w:rsidP="00FC4167">
      <w:pPr>
        <w:spacing w:line="360" w:lineRule="auto"/>
        <w:ind w:firstLineChars="200" w:firstLine="420"/>
        <w:rPr>
          <w:rFonts w:ascii="宋体" w:eastAsia="宋体" w:hAnsi="宋体" w:cs="Times New Roman"/>
        </w:rPr>
      </w:pPr>
      <w:r w:rsidRPr="005456A7">
        <w:rPr>
          <w:rFonts w:ascii="宋体" w:eastAsia="宋体" w:hAnsi="宋体" w:cs="Times New Roman" w:hint="eastAsia"/>
        </w:rPr>
        <w:t>1）项目概况、背景： 本项目为公司科技项目，需将中压冷缩电缆附件界面压力无损检测技术、物理仿真建模及状态评估预警方法等部分研究开发工作委托具备相应技术研发的机构完成，乙方接受委托并进行此项研究开发工作。</w:t>
      </w:r>
    </w:p>
    <w:p w14:paraId="7166BBAE" w14:textId="77777777" w:rsidR="00FC4167" w:rsidRPr="005456A7" w:rsidRDefault="00FC4167" w:rsidP="00FC4167">
      <w:pPr>
        <w:spacing w:line="360" w:lineRule="auto"/>
        <w:ind w:firstLineChars="200" w:firstLine="420"/>
        <w:rPr>
          <w:rFonts w:ascii="宋体" w:eastAsia="宋体" w:hAnsi="宋体" w:cs="Times New Roman"/>
        </w:rPr>
      </w:pPr>
      <w:r w:rsidRPr="005456A7">
        <w:rPr>
          <w:rFonts w:ascii="宋体" w:eastAsia="宋体" w:hAnsi="宋体" w:cs="Times New Roman" w:hint="eastAsia"/>
        </w:rPr>
        <w:t>2）项目主要特点：委托开发。主要委托开发内容：（1）非线性超声技术的中压冷缩电缆附件界面压力无损检测试验平台搭建；（2）电缆附件多物理场耦合仿真建模及机理分析；（3）基于非线性超声检测技术的电缆附件界面压力状态评估及预警技术研究。</w:t>
      </w:r>
    </w:p>
    <w:p w14:paraId="0D3AE50B" w14:textId="77777777" w:rsidR="00FC4167" w:rsidRPr="005456A7" w:rsidRDefault="00FC4167" w:rsidP="00FC4167">
      <w:pPr>
        <w:spacing w:line="360" w:lineRule="auto"/>
        <w:ind w:firstLineChars="200" w:firstLine="420"/>
        <w:rPr>
          <w:rFonts w:ascii="宋体" w:eastAsia="宋体" w:hAnsi="宋体" w:cs="Times New Roman"/>
        </w:rPr>
      </w:pPr>
      <w:r w:rsidRPr="005456A7">
        <w:rPr>
          <w:rFonts w:ascii="宋体" w:eastAsia="宋体" w:hAnsi="宋体" w:cs="Times New Roman" w:hint="eastAsia"/>
        </w:rPr>
        <w:t>3）委托开发成果主要包括：（1）《基于非线性超声机理的中压冷缩电缆附件界面压力无损检测技术研究报告》及研究过程资料；（2）申请发明专利1项（含受理），发表或录用三大检索论文1篇；（3）开发一套基于非线性超声无损检测的界面压力测量装置；（4）开发中压冷缩电缆附件界面压力异常诊断系统。</w:t>
      </w:r>
    </w:p>
    <w:p w14:paraId="0900B215" w14:textId="623CEFE1" w:rsidR="00FC4167" w:rsidRPr="005456A7" w:rsidRDefault="00FC4167" w:rsidP="00FC4167">
      <w:pPr>
        <w:spacing w:line="360" w:lineRule="auto"/>
        <w:outlineLvl w:val="2"/>
        <w:rPr>
          <w:rFonts w:ascii="宋体" w:eastAsia="宋体" w:hAnsi="宋体" w:cs="Times New Roman"/>
          <w:b/>
        </w:rPr>
      </w:pPr>
      <w:r>
        <w:rPr>
          <w:rFonts w:ascii="宋体" w:eastAsia="宋体" w:hAnsi="宋体" w:cs="Times New Roman"/>
          <w:b/>
        </w:rPr>
        <w:t>2</w:t>
      </w:r>
      <w:r w:rsidRPr="005456A7">
        <w:rPr>
          <w:rFonts w:ascii="宋体" w:eastAsia="宋体" w:hAnsi="宋体" w:cs="Times New Roman" w:hint="eastAsia"/>
          <w:b/>
        </w:rPr>
        <w:t xml:space="preserve"> 项目服务</w:t>
      </w:r>
      <w:r w:rsidRPr="005456A7">
        <w:rPr>
          <w:rFonts w:ascii="宋体" w:eastAsia="宋体" w:hAnsi="宋体" w:cs="Times New Roman"/>
          <w:b/>
        </w:rPr>
        <w:t>期限</w:t>
      </w:r>
    </w:p>
    <w:p w14:paraId="7ABC74CA" w14:textId="3E20A31E" w:rsidR="00FC4167" w:rsidRPr="005456A7" w:rsidRDefault="00DB17DB" w:rsidP="00FC4167">
      <w:pPr>
        <w:spacing w:line="360" w:lineRule="auto"/>
        <w:ind w:firstLineChars="200" w:firstLine="420"/>
        <w:rPr>
          <w:rFonts w:ascii="宋体" w:eastAsia="宋体" w:hAnsi="宋体" w:cs="Times New Roman"/>
        </w:rPr>
      </w:pPr>
      <w:r>
        <w:rPr>
          <w:rFonts w:ascii="宋体" w:eastAsia="宋体" w:hAnsi="宋体" w:cs="Times New Roman" w:hint="eastAsia"/>
        </w:rPr>
        <w:t>2年</w:t>
      </w:r>
      <w:r w:rsidR="00FC4167" w:rsidRPr="005456A7">
        <w:rPr>
          <w:rFonts w:ascii="宋体" w:eastAsia="宋体" w:hAnsi="宋体" w:cs="Times New Roman"/>
        </w:rPr>
        <w:t>。</w:t>
      </w:r>
    </w:p>
    <w:p w14:paraId="2AD96D2F" w14:textId="416CAE9F" w:rsidR="00FC4167" w:rsidRPr="005456A7" w:rsidRDefault="00FC4167" w:rsidP="00FC4167">
      <w:pPr>
        <w:spacing w:line="360" w:lineRule="auto"/>
        <w:outlineLvl w:val="2"/>
        <w:rPr>
          <w:rFonts w:ascii="宋体" w:eastAsia="宋体" w:hAnsi="宋体" w:cs="Times New Roman"/>
          <w:b/>
        </w:rPr>
      </w:pPr>
      <w:r>
        <w:rPr>
          <w:rFonts w:ascii="宋体" w:eastAsia="宋体" w:hAnsi="宋体" w:cs="Times New Roman"/>
          <w:b/>
        </w:rPr>
        <w:t>3</w:t>
      </w:r>
      <w:r w:rsidRPr="005456A7">
        <w:rPr>
          <w:rFonts w:ascii="宋体" w:eastAsia="宋体" w:hAnsi="宋体" w:cs="Times New Roman" w:hint="eastAsia"/>
          <w:b/>
        </w:rPr>
        <w:t xml:space="preserve"> 付款</w:t>
      </w:r>
      <w:r w:rsidRPr="005456A7">
        <w:rPr>
          <w:rFonts w:ascii="宋体" w:eastAsia="宋体" w:hAnsi="宋体" w:cs="Times New Roman"/>
          <w:b/>
        </w:rPr>
        <w:t>方式和条件</w:t>
      </w:r>
    </w:p>
    <w:p w14:paraId="723E6B07" w14:textId="77777777" w:rsidR="00FC4167" w:rsidRPr="005456A7" w:rsidRDefault="00FC4167" w:rsidP="00FC4167">
      <w:pPr>
        <w:spacing w:line="360" w:lineRule="auto"/>
        <w:ind w:firstLineChars="200" w:firstLine="420"/>
        <w:rPr>
          <w:rFonts w:ascii="宋体" w:eastAsia="宋体" w:hAnsi="宋体" w:cs="Times New Roman"/>
        </w:rPr>
      </w:pPr>
      <w:r w:rsidRPr="005456A7">
        <w:rPr>
          <w:rFonts w:ascii="宋体" w:eastAsia="宋体" w:hAnsi="宋体" w:cs="Times New Roman" w:hint="eastAsia"/>
        </w:rPr>
        <w:t>（1）乙方完成项目计划书，提交甲方审核通过，并在乙方提供相应金额的增值税专用发票后30个工作日内，甲方支付合同价款的</w:t>
      </w:r>
      <w:r w:rsidRPr="006E7079">
        <w:rPr>
          <w:rFonts w:ascii="宋体" w:eastAsia="宋体" w:hAnsi="宋体" w:cs="Times New Roman" w:hint="eastAsia"/>
        </w:rPr>
        <w:t>30%</w:t>
      </w:r>
      <w:r w:rsidRPr="005456A7">
        <w:rPr>
          <w:rFonts w:ascii="宋体" w:eastAsia="宋体" w:hAnsi="宋体" w:cs="Times New Roman" w:hint="eastAsia"/>
        </w:rPr>
        <w:t>。</w:t>
      </w:r>
    </w:p>
    <w:p w14:paraId="5F9CEC45" w14:textId="051E8CAB" w:rsidR="00FC4167" w:rsidRPr="005456A7" w:rsidRDefault="00FC4167" w:rsidP="00FC4167">
      <w:pPr>
        <w:spacing w:line="360" w:lineRule="auto"/>
        <w:ind w:firstLineChars="200" w:firstLine="420"/>
        <w:rPr>
          <w:rFonts w:ascii="宋体" w:eastAsia="宋体" w:hAnsi="宋体" w:cs="Times New Roman"/>
        </w:rPr>
      </w:pPr>
      <w:r w:rsidRPr="005456A7">
        <w:rPr>
          <w:rFonts w:ascii="宋体" w:eastAsia="宋体" w:hAnsi="宋体" w:cs="Times New Roman" w:hint="eastAsia"/>
        </w:rPr>
        <w:t>（2）乙方协助甲方完成项目研究成果，通过评审后，甲方支付合同价款的</w:t>
      </w:r>
      <w:r w:rsidR="001F0CF5" w:rsidRPr="006E7079">
        <w:rPr>
          <w:rFonts w:ascii="宋体" w:eastAsia="宋体" w:hAnsi="宋体" w:cs="Times New Roman" w:hint="eastAsia"/>
        </w:rPr>
        <w:t>6</w:t>
      </w:r>
      <w:r w:rsidR="001F0CF5">
        <w:rPr>
          <w:rFonts w:ascii="宋体" w:eastAsia="宋体" w:hAnsi="宋体" w:cs="Times New Roman"/>
        </w:rPr>
        <w:t>5</w:t>
      </w:r>
      <w:r w:rsidRPr="006E7079">
        <w:rPr>
          <w:rFonts w:ascii="宋体" w:eastAsia="宋体" w:hAnsi="宋体" w:cs="Times New Roman" w:hint="eastAsia"/>
        </w:rPr>
        <w:t>%</w:t>
      </w:r>
      <w:r w:rsidRPr="005456A7">
        <w:rPr>
          <w:rFonts w:ascii="宋体" w:eastAsia="宋体" w:hAnsi="宋体" w:cs="Times New Roman" w:hint="eastAsia"/>
        </w:rPr>
        <w:t>。</w:t>
      </w:r>
    </w:p>
    <w:p w14:paraId="2220EF4E" w14:textId="00073CA3" w:rsidR="00FC4167" w:rsidRPr="005456A7" w:rsidRDefault="00FC4167" w:rsidP="00FC4167">
      <w:pPr>
        <w:spacing w:line="360" w:lineRule="auto"/>
        <w:ind w:firstLineChars="200" w:firstLine="420"/>
        <w:rPr>
          <w:rFonts w:ascii="宋体" w:eastAsia="宋体" w:hAnsi="宋体" w:cs="Times New Roman"/>
        </w:rPr>
      </w:pPr>
      <w:r w:rsidRPr="005456A7">
        <w:rPr>
          <w:rFonts w:ascii="宋体" w:eastAsia="宋体" w:hAnsi="宋体" w:cs="Times New Roman" w:hint="eastAsia"/>
        </w:rPr>
        <w:t>（3）余款即合同总价的</w:t>
      </w:r>
      <w:r w:rsidR="001F0CF5">
        <w:rPr>
          <w:rFonts w:ascii="宋体" w:eastAsia="宋体" w:hAnsi="宋体" w:cs="Times New Roman"/>
        </w:rPr>
        <w:t>5</w:t>
      </w:r>
      <w:r w:rsidRPr="005456A7">
        <w:rPr>
          <w:rFonts w:ascii="宋体" w:eastAsia="宋体" w:hAnsi="宋体" w:cs="Times New Roman" w:hint="eastAsia"/>
        </w:rPr>
        <w:t>%为质保金，</w:t>
      </w:r>
      <w:proofErr w:type="gramStart"/>
      <w:r w:rsidRPr="005456A7">
        <w:rPr>
          <w:rFonts w:ascii="宋体" w:eastAsia="宋体" w:hAnsi="宋体" w:cs="Times New Roman" w:hint="eastAsia"/>
        </w:rPr>
        <w:t>待质保期</w:t>
      </w:r>
      <w:proofErr w:type="gramEnd"/>
      <w:r w:rsidRPr="005456A7">
        <w:rPr>
          <w:rFonts w:ascii="宋体" w:eastAsia="宋体" w:hAnsi="宋体" w:cs="Times New Roman" w:hint="eastAsia"/>
        </w:rPr>
        <w:t>届满后，乙方向甲方提出支付质保金书面申请，甲方收到该书面申请后30个工作日向乙方支付质保金。</w:t>
      </w:r>
    </w:p>
    <w:p w14:paraId="64894DD0" w14:textId="53EBBE40" w:rsidR="00FC4167" w:rsidRPr="005456A7" w:rsidRDefault="006E7079" w:rsidP="00FC4167">
      <w:pPr>
        <w:spacing w:line="360" w:lineRule="auto"/>
        <w:outlineLvl w:val="2"/>
        <w:rPr>
          <w:rFonts w:ascii="宋体" w:eastAsia="宋体" w:hAnsi="宋体" w:cs="Times New Roman"/>
          <w:b/>
        </w:rPr>
      </w:pPr>
      <w:r>
        <w:rPr>
          <w:rFonts w:ascii="宋体" w:eastAsia="宋体" w:hAnsi="宋体" w:cs="Times New Roman"/>
          <w:b/>
        </w:rPr>
        <w:t>4</w:t>
      </w:r>
      <w:r w:rsidR="00FC4167" w:rsidRPr="005456A7">
        <w:rPr>
          <w:rFonts w:ascii="宋体" w:eastAsia="宋体" w:hAnsi="宋体" w:cs="Times New Roman"/>
          <w:b/>
        </w:rPr>
        <w:t xml:space="preserve"> </w:t>
      </w:r>
      <w:r w:rsidR="00FC4167" w:rsidRPr="005456A7">
        <w:rPr>
          <w:rFonts w:ascii="宋体" w:eastAsia="宋体" w:hAnsi="宋体" w:cs="Times New Roman" w:hint="eastAsia"/>
          <w:b/>
        </w:rPr>
        <w:t>报价</w:t>
      </w:r>
      <w:r w:rsidR="00FC4167" w:rsidRPr="005456A7">
        <w:rPr>
          <w:rFonts w:ascii="宋体" w:eastAsia="宋体" w:hAnsi="宋体" w:cs="Times New Roman"/>
          <w:b/>
        </w:rPr>
        <w:t>要求</w:t>
      </w:r>
    </w:p>
    <w:p w14:paraId="46A9229F" w14:textId="1BB2DC84" w:rsidR="00FC4167" w:rsidRPr="005456A7" w:rsidRDefault="006E7079" w:rsidP="00FC4167">
      <w:pPr>
        <w:spacing w:line="360" w:lineRule="auto"/>
        <w:ind w:firstLineChars="200" w:firstLine="420"/>
        <w:rPr>
          <w:rFonts w:ascii="宋体" w:eastAsia="宋体" w:hAnsi="宋体" w:cs="Times New Roman"/>
        </w:rPr>
      </w:pPr>
      <w:r>
        <w:rPr>
          <w:rFonts w:ascii="宋体" w:eastAsia="宋体" w:hAnsi="宋体" w:cs="Times New Roman" w:hint="eastAsia"/>
        </w:rPr>
        <w:t>详见分项报价表填写说明。</w:t>
      </w:r>
    </w:p>
    <w:p w14:paraId="61A1FBEA" w14:textId="30ADFBC1" w:rsidR="00FC4167" w:rsidRPr="005456A7" w:rsidRDefault="00CF0727" w:rsidP="00FC4167">
      <w:pPr>
        <w:spacing w:line="360" w:lineRule="auto"/>
        <w:outlineLvl w:val="2"/>
        <w:rPr>
          <w:rFonts w:ascii="宋体" w:eastAsia="宋体" w:hAnsi="宋体" w:cs="Times New Roman"/>
          <w:b/>
        </w:rPr>
      </w:pPr>
      <w:r>
        <w:rPr>
          <w:rFonts w:ascii="宋体" w:eastAsia="宋体" w:hAnsi="宋体" w:cs="Times New Roman"/>
          <w:b/>
        </w:rPr>
        <w:t>5</w:t>
      </w:r>
      <w:r w:rsidR="00FC4167" w:rsidRPr="005456A7">
        <w:rPr>
          <w:rFonts w:ascii="宋体" w:eastAsia="宋体" w:hAnsi="宋体" w:cs="Times New Roman"/>
          <w:b/>
        </w:rPr>
        <w:t xml:space="preserve"> </w:t>
      </w:r>
      <w:r w:rsidR="00FC4167" w:rsidRPr="005456A7">
        <w:rPr>
          <w:rFonts w:ascii="宋体" w:eastAsia="宋体" w:hAnsi="宋体" w:cs="Times New Roman" w:hint="eastAsia"/>
          <w:b/>
        </w:rPr>
        <w:t>签订</w:t>
      </w:r>
      <w:r w:rsidR="00FC4167" w:rsidRPr="005456A7">
        <w:rPr>
          <w:rFonts w:ascii="宋体" w:eastAsia="宋体" w:hAnsi="宋体" w:cs="Times New Roman"/>
          <w:b/>
        </w:rPr>
        <w:t>合同</w:t>
      </w:r>
    </w:p>
    <w:p w14:paraId="1E4A1BCC" w14:textId="1520275E" w:rsidR="00FC4167" w:rsidRPr="005456A7" w:rsidRDefault="006E7079" w:rsidP="00FC4167">
      <w:pPr>
        <w:spacing w:line="360" w:lineRule="auto"/>
        <w:ind w:firstLineChars="200" w:firstLine="420"/>
        <w:rPr>
          <w:rFonts w:ascii="宋体" w:eastAsia="宋体" w:hAnsi="宋体" w:cs="Times New Roman"/>
        </w:rPr>
      </w:pPr>
      <w:r>
        <w:rPr>
          <w:rFonts w:ascii="宋体" w:eastAsia="宋体" w:hAnsi="宋体" w:cs="Times New Roman" w:hint="eastAsia"/>
        </w:rPr>
        <w:t>成交</w:t>
      </w:r>
      <w:r w:rsidR="00FC4167" w:rsidRPr="005456A7">
        <w:rPr>
          <w:rFonts w:ascii="宋体" w:eastAsia="宋体" w:hAnsi="宋体" w:cs="Times New Roman" w:hint="eastAsia"/>
        </w:rPr>
        <w:t>通知书发出后3</w:t>
      </w:r>
      <w:r w:rsidR="00FC4167" w:rsidRPr="005456A7">
        <w:rPr>
          <w:rFonts w:ascii="宋体" w:eastAsia="宋体" w:hAnsi="宋体" w:cs="Times New Roman"/>
        </w:rPr>
        <w:t>0</w:t>
      </w:r>
      <w:r>
        <w:rPr>
          <w:rFonts w:ascii="宋体" w:eastAsia="宋体" w:hAnsi="宋体" w:cs="Times New Roman" w:hint="eastAsia"/>
        </w:rPr>
        <w:t>天内。成交</w:t>
      </w:r>
      <w:r w:rsidR="00FC4167" w:rsidRPr="005456A7">
        <w:rPr>
          <w:rFonts w:ascii="宋体" w:eastAsia="宋体" w:hAnsi="宋体" w:cs="Times New Roman" w:hint="eastAsia"/>
        </w:rPr>
        <w:t>人与</w:t>
      </w:r>
      <w:bookmarkStart w:id="139" w:name="Text1"/>
      <w:r w:rsidR="00FC4167" w:rsidRPr="005456A7">
        <w:rPr>
          <w:rFonts w:ascii="宋体" w:eastAsia="宋体" w:hAnsi="宋体" w:cs="Times New Roman" w:hint="eastAsia"/>
          <w:b/>
          <w:u w:val="single"/>
        </w:rPr>
        <w:fldChar w:fldCharType="begin">
          <w:ffData>
            <w:name w:val="Text1"/>
            <w:enabled/>
            <w:calcOnExit w:val="0"/>
            <w:textInput>
              <w:default w:val="深圳前海蛇口自贸区供电有限公司"/>
            </w:textInput>
          </w:ffData>
        </w:fldChar>
      </w:r>
      <w:r w:rsidR="00FC4167" w:rsidRPr="005456A7">
        <w:rPr>
          <w:rFonts w:ascii="宋体" w:eastAsia="宋体" w:hAnsi="宋体" w:cs="Times New Roman" w:hint="eastAsia"/>
          <w:b/>
          <w:u w:val="single"/>
        </w:rPr>
        <w:instrText>FORMTEXT</w:instrText>
      </w:r>
      <w:r w:rsidR="00FC4167" w:rsidRPr="005456A7">
        <w:rPr>
          <w:rFonts w:ascii="宋体" w:eastAsia="宋体" w:hAnsi="宋体" w:cs="Times New Roman" w:hint="eastAsia"/>
          <w:b/>
          <w:u w:val="single"/>
        </w:rPr>
      </w:r>
      <w:r w:rsidR="00FC4167" w:rsidRPr="005456A7">
        <w:rPr>
          <w:rFonts w:ascii="宋体" w:eastAsia="宋体" w:hAnsi="宋体" w:cs="Times New Roman" w:hint="eastAsia"/>
          <w:b/>
          <w:u w:val="single"/>
        </w:rPr>
        <w:fldChar w:fldCharType="separate"/>
      </w:r>
      <w:r w:rsidR="00FC4167" w:rsidRPr="005456A7">
        <w:rPr>
          <w:rFonts w:ascii="宋体" w:eastAsia="宋体" w:hAnsi="宋体" w:cs="Times New Roman" w:hint="eastAsia"/>
          <w:b/>
          <w:u w:val="single"/>
        </w:rPr>
        <w:t>深圳前海蛇口自贸区供电有限公司</w:t>
      </w:r>
      <w:r w:rsidR="00FC4167" w:rsidRPr="005456A7">
        <w:rPr>
          <w:rFonts w:ascii="宋体" w:eastAsia="宋体" w:hAnsi="宋体" w:cs="Times New Roman" w:hint="eastAsia"/>
          <w:b/>
          <w:u w:val="single"/>
        </w:rPr>
        <w:fldChar w:fldCharType="end"/>
      </w:r>
      <w:bookmarkEnd w:id="139"/>
      <w:r w:rsidR="00FC4167" w:rsidRPr="005456A7">
        <w:rPr>
          <w:rFonts w:ascii="宋体" w:eastAsia="宋体" w:hAnsi="宋体" w:cs="Times New Roman" w:hint="eastAsia"/>
        </w:rPr>
        <w:t>签订合同。</w:t>
      </w:r>
    </w:p>
    <w:p w14:paraId="5ADCF125" w14:textId="77777777" w:rsidR="00BF5B68" w:rsidRDefault="00DD6618">
      <w:pPr>
        <w:widowControl/>
        <w:jc w:val="left"/>
        <w:rPr>
          <w:rFonts w:ascii="黑体" w:eastAsia="黑体" w:hAnsi="黑体"/>
          <w:b/>
          <w:bCs/>
          <w:sz w:val="30"/>
          <w:szCs w:val="30"/>
        </w:rPr>
      </w:pPr>
      <w:r>
        <w:rPr>
          <w:rFonts w:ascii="黑体" w:eastAsia="黑体" w:hAnsi="黑体"/>
          <w:b/>
          <w:bCs/>
          <w:sz w:val="30"/>
          <w:szCs w:val="30"/>
        </w:rPr>
        <w:br w:type="page"/>
      </w:r>
    </w:p>
    <w:p w14:paraId="691BF2BA" w14:textId="77777777" w:rsidR="00BF5B68" w:rsidRDefault="00DD6618">
      <w:pPr>
        <w:jc w:val="center"/>
        <w:outlineLvl w:val="1"/>
        <w:rPr>
          <w:rFonts w:ascii="黑体" w:eastAsia="黑体" w:hAnsi="黑体"/>
          <w:b/>
          <w:bCs/>
          <w:sz w:val="30"/>
          <w:szCs w:val="30"/>
        </w:rPr>
      </w:pPr>
      <w:bookmarkStart w:id="140" w:name="_Toc238740065"/>
      <w:r>
        <w:rPr>
          <w:rFonts w:ascii="黑体" w:eastAsia="黑体" w:hAnsi="黑体" w:hint="eastAsia"/>
          <w:b/>
          <w:bCs/>
          <w:sz w:val="30"/>
          <w:szCs w:val="30"/>
        </w:rPr>
        <w:lastRenderedPageBreak/>
        <w:t>第三节 技术</w:t>
      </w:r>
      <w:r>
        <w:rPr>
          <w:rFonts w:ascii="黑体" w:eastAsia="黑体" w:hAnsi="黑体"/>
          <w:b/>
          <w:bCs/>
          <w:sz w:val="30"/>
          <w:szCs w:val="30"/>
        </w:rPr>
        <w:t>要求</w:t>
      </w:r>
      <w:bookmarkEnd w:id="1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1650"/>
        <w:gridCol w:w="765"/>
        <w:gridCol w:w="1395"/>
        <w:gridCol w:w="1080"/>
        <w:gridCol w:w="1812"/>
        <w:gridCol w:w="1548"/>
      </w:tblGrid>
      <w:tr w:rsidR="006E7079" w:rsidRPr="002B1091" w14:paraId="118C36F9" w14:textId="77777777" w:rsidTr="006E7079">
        <w:trPr>
          <w:trHeight w:val="990"/>
          <w:jc w:val="center"/>
        </w:trPr>
        <w:tc>
          <w:tcPr>
            <w:tcW w:w="701" w:type="dxa"/>
            <w:vAlign w:val="center"/>
          </w:tcPr>
          <w:p w14:paraId="190120EB" w14:textId="77777777" w:rsidR="006E7079" w:rsidRPr="002B1091" w:rsidRDefault="006E7079" w:rsidP="006E7079">
            <w:pPr>
              <w:adjustRightInd w:val="0"/>
              <w:snapToGrid w:val="0"/>
              <w:jc w:val="center"/>
              <w:textAlignment w:val="baseline"/>
              <w:rPr>
                <w:rFonts w:ascii="Times New Roman" w:eastAsia="宋体" w:hAnsi="Times New Roman" w:cs="Times New Roman"/>
                <w:szCs w:val="21"/>
              </w:rPr>
            </w:pPr>
            <w:r w:rsidRPr="002B1091">
              <w:rPr>
                <w:rFonts w:ascii="Times New Roman" w:eastAsia="宋体" w:hAnsi="Times New Roman" w:cs="Times New Roman"/>
                <w:szCs w:val="21"/>
              </w:rPr>
              <w:t>序号</w:t>
            </w:r>
          </w:p>
        </w:tc>
        <w:tc>
          <w:tcPr>
            <w:tcW w:w="1650" w:type="dxa"/>
            <w:vAlign w:val="center"/>
          </w:tcPr>
          <w:p w14:paraId="734B8508" w14:textId="2461372D" w:rsidR="006E7079" w:rsidRPr="002B1091" w:rsidRDefault="006E7079" w:rsidP="002B1091">
            <w:pPr>
              <w:adjustRightInd w:val="0"/>
              <w:snapToGrid w:val="0"/>
              <w:jc w:val="center"/>
              <w:textAlignment w:val="baseline"/>
              <w:rPr>
                <w:rFonts w:ascii="Times New Roman" w:eastAsia="宋体" w:hAnsi="Times New Roman" w:cs="Times New Roman"/>
                <w:szCs w:val="21"/>
              </w:rPr>
            </w:pPr>
            <w:r w:rsidRPr="002B1091">
              <w:rPr>
                <w:rFonts w:ascii="Times New Roman" w:eastAsia="宋体" w:hAnsi="Times New Roman" w:cs="Times New Roman"/>
                <w:szCs w:val="21"/>
              </w:rPr>
              <w:t>指标名称</w:t>
            </w:r>
          </w:p>
        </w:tc>
        <w:tc>
          <w:tcPr>
            <w:tcW w:w="765" w:type="dxa"/>
            <w:vAlign w:val="center"/>
          </w:tcPr>
          <w:p w14:paraId="333B66BD" w14:textId="77777777" w:rsidR="006E7079" w:rsidRPr="002B1091" w:rsidRDefault="006E7079" w:rsidP="006E7079">
            <w:pPr>
              <w:adjustRightInd w:val="0"/>
              <w:snapToGrid w:val="0"/>
              <w:jc w:val="center"/>
              <w:textAlignment w:val="baseline"/>
              <w:rPr>
                <w:rFonts w:ascii="Times New Roman" w:eastAsia="宋体" w:hAnsi="Times New Roman" w:cs="Times New Roman"/>
                <w:szCs w:val="21"/>
              </w:rPr>
            </w:pPr>
            <w:r w:rsidRPr="002B1091">
              <w:rPr>
                <w:rFonts w:ascii="Times New Roman" w:eastAsia="宋体" w:hAnsi="Times New Roman" w:cs="Times New Roman"/>
                <w:szCs w:val="21"/>
              </w:rPr>
              <w:t>指标定义</w:t>
            </w:r>
          </w:p>
        </w:tc>
        <w:tc>
          <w:tcPr>
            <w:tcW w:w="1395" w:type="dxa"/>
            <w:vAlign w:val="center"/>
          </w:tcPr>
          <w:p w14:paraId="08E12A9E" w14:textId="77777777" w:rsidR="006E7079" w:rsidRPr="002B1091" w:rsidRDefault="006E7079" w:rsidP="006E7079">
            <w:pPr>
              <w:adjustRightInd w:val="0"/>
              <w:snapToGrid w:val="0"/>
              <w:jc w:val="center"/>
              <w:rPr>
                <w:rFonts w:ascii="Times New Roman" w:eastAsia="宋体" w:hAnsi="Times New Roman" w:cs="Times New Roman"/>
                <w:szCs w:val="21"/>
              </w:rPr>
            </w:pPr>
            <w:r w:rsidRPr="002B1091">
              <w:rPr>
                <w:rFonts w:ascii="Times New Roman" w:eastAsia="宋体" w:hAnsi="Times New Roman" w:cs="Times New Roman"/>
                <w:spacing w:val="-4"/>
                <w:szCs w:val="21"/>
              </w:rPr>
              <w:t>立项</w:t>
            </w:r>
            <w:proofErr w:type="gramStart"/>
            <w:r w:rsidRPr="002B1091">
              <w:rPr>
                <w:rFonts w:ascii="Times New Roman" w:eastAsia="宋体" w:hAnsi="Times New Roman" w:cs="Times New Roman"/>
                <w:spacing w:val="-4"/>
                <w:szCs w:val="21"/>
              </w:rPr>
              <w:t>时指标</w:t>
            </w:r>
            <w:proofErr w:type="gramEnd"/>
            <w:r w:rsidRPr="002B1091">
              <w:rPr>
                <w:rFonts w:ascii="Times New Roman" w:eastAsia="宋体" w:hAnsi="Times New Roman" w:cs="Times New Roman"/>
                <w:spacing w:val="-4"/>
                <w:szCs w:val="21"/>
              </w:rPr>
              <w:t>值</w:t>
            </w:r>
            <w:r w:rsidRPr="002B1091">
              <w:rPr>
                <w:rFonts w:ascii="Times New Roman" w:eastAsia="宋体" w:hAnsi="Times New Roman" w:cs="Times New Roman"/>
                <w:spacing w:val="-4"/>
                <w:szCs w:val="21"/>
              </w:rPr>
              <w:t>/</w:t>
            </w:r>
            <w:r w:rsidRPr="002B1091">
              <w:rPr>
                <w:rFonts w:ascii="Times New Roman" w:eastAsia="宋体" w:hAnsi="Times New Roman" w:cs="Times New Roman"/>
                <w:spacing w:val="-4"/>
                <w:szCs w:val="21"/>
              </w:rPr>
              <w:t>状态</w:t>
            </w:r>
          </w:p>
        </w:tc>
        <w:tc>
          <w:tcPr>
            <w:tcW w:w="1080" w:type="dxa"/>
            <w:vAlign w:val="center"/>
          </w:tcPr>
          <w:p w14:paraId="412CAD97" w14:textId="77777777" w:rsidR="006E7079" w:rsidRPr="002B1091" w:rsidRDefault="006E7079" w:rsidP="006E7079">
            <w:pPr>
              <w:adjustRightInd w:val="0"/>
              <w:snapToGrid w:val="0"/>
              <w:jc w:val="center"/>
              <w:rPr>
                <w:rFonts w:ascii="Times New Roman" w:eastAsia="宋体" w:hAnsi="Times New Roman" w:cs="Times New Roman"/>
                <w:b/>
                <w:szCs w:val="21"/>
              </w:rPr>
            </w:pPr>
            <w:r w:rsidRPr="002B1091">
              <w:rPr>
                <w:rFonts w:ascii="Times New Roman" w:eastAsia="宋体" w:hAnsi="Times New Roman" w:cs="Times New Roman"/>
                <w:spacing w:val="-4"/>
                <w:szCs w:val="21"/>
              </w:rPr>
              <w:t>中期指标值</w:t>
            </w:r>
            <w:r w:rsidRPr="002B1091">
              <w:rPr>
                <w:rFonts w:ascii="Times New Roman" w:eastAsia="宋体" w:hAnsi="Times New Roman" w:cs="Times New Roman"/>
                <w:spacing w:val="-4"/>
                <w:szCs w:val="21"/>
              </w:rPr>
              <w:t>/</w:t>
            </w:r>
            <w:r w:rsidRPr="002B1091">
              <w:rPr>
                <w:rFonts w:ascii="Times New Roman" w:eastAsia="宋体" w:hAnsi="Times New Roman" w:cs="Times New Roman"/>
                <w:spacing w:val="-4"/>
                <w:szCs w:val="21"/>
              </w:rPr>
              <w:t>状态</w:t>
            </w:r>
          </w:p>
        </w:tc>
        <w:tc>
          <w:tcPr>
            <w:tcW w:w="1812" w:type="dxa"/>
            <w:vAlign w:val="center"/>
          </w:tcPr>
          <w:p w14:paraId="6A0C4A8D" w14:textId="77777777" w:rsidR="006E7079" w:rsidRPr="002B1091" w:rsidRDefault="006E7079" w:rsidP="006E7079">
            <w:pPr>
              <w:adjustRightInd w:val="0"/>
              <w:snapToGrid w:val="0"/>
              <w:jc w:val="center"/>
              <w:rPr>
                <w:rFonts w:ascii="Times New Roman" w:eastAsia="宋体" w:hAnsi="Times New Roman" w:cs="Times New Roman"/>
                <w:b/>
                <w:szCs w:val="21"/>
              </w:rPr>
            </w:pPr>
            <w:r w:rsidRPr="002B1091">
              <w:rPr>
                <w:rFonts w:ascii="Times New Roman" w:eastAsia="宋体" w:hAnsi="Times New Roman" w:cs="Times New Roman"/>
                <w:spacing w:val="-4"/>
                <w:szCs w:val="21"/>
              </w:rPr>
              <w:t>验收</w:t>
            </w:r>
            <w:proofErr w:type="gramStart"/>
            <w:r w:rsidRPr="002B1091">
              <w:rPr>
                <w:rFonts w:ascii="Times New Roman" w:eastAsia="宋体" w:hAnsi="Times New Roman" w:cs="Times New Roman"/>
                <w:spacing w:val="-4"/>
                <w:szCs w:val="21"/>
              </w:rPr>
              <w:t>时指标</w:t>
            </w:r>
            <w:proofErr w:type="gramEnd"/>
            <w:r w:rsidRPr="002B1091">
              <w:rPr>
                <w:rFonts w:ascii="Times New Roman" w:eastAsia="宋体" w:hAnsi="Times New Roman" w:cs="Times New Roman"/>
                <w:spacing w:val="-4"/>
                <w:szCs w:val="21"/>
              </w:rPr>
              <w:t>值</w:t>
            </w:r>
            <w:r w:rsidRPr="002B1091">
              <w:rPr>
                <w:rFonts w:ascii="Times New Roman" w:eastAsia="宋体" w:hAnsi="Times New Roman" w:cs="Times New Roman"/>
                <w:spacing w:val="-4"/>
                <w:szCs w:val="21"/>
              </w:rPr>
              <w:t>/</w:t>
            </w:r>
            <w:r w:rsidRPr="002B1091">
              <w:rPr>
                <w:rFonts w:ascii="Times New Roman" w:eastAsia="宋体" w:hAnsi="Times New Roman" w:cs="Times New Roman"/>
                <w:spacing w:val="-4"/>
                <w:szCs w:val="21"/>
              </w:rPr>
              <w:t>状态</w:t>
            </w:r>
          </w:p>
        </w:tc>
        <w:tc>
          <w:tcPr>
            <w:tcW w:w="1548" w:type="dxa"/>
            <w:vAlign w:val="center"/>
          </w:tcPr>
          <w:p w14:paraId="7494F51C" w14:textId="77777777" w:rsidR="006E7079" w:rsidRPr="002B1091" w:rsidRDefault="006E7079" w:rsidP="006E7079">
            <w:pPr>
              <w:adjustRightInd w:val="0"/>
              <w:snapToGrid w:val="0"/>
              <w:jc w:val="center"/>
              <w:rPr>
                <w:rFonts w:ascii="Times New Roman" w:eastAsia="宋体" w:hAnsi="Times New Roman" w:cs="Times New Roman"/>
                <w:spacing w:val="-4"/>
                <w:szCs w:val="21"/>
              </w:rPr>
            </w:pPr>
            <w:r w:rsidRPr="002B1091">
              <w:rPr>
                <w:rFonts w:ascii="Times New Roman" w:eastAsia="宋体" w:hAnsi="Times New Roman" w:cs="Times New Roman"/>
                <w:spacing w:val="-4"/>
                <w:szCs w:val="21"/>
              </w:rPr>
              <w:t>考核方式（方法）及评价手段</w:t>
            </w:r>
          </w:p>
        </w:tc>
      </w:tr>
      <w:tr w:rsidR="006E7079" w:rsidRPr="002B1091" w14:paraId="0CD5E2D5" w14:textId="77777777" w:rsidTr="006E7079">
        <w:trPr>
          <w:jc w:val="center"/>
        </w:trPr>
        <w:tc>
          <w:tcPr>
            <w:tcW w:w="701" w:type="dxa"/>
            <w:vAlign w:val="center"/>
          </w:tcPr>
          <w:p w14:paraId="4B25B56A" w14:textId="77777777" w:rsidR="006E7079" w:rsidRPr="002B1091" w:rsidRDefault="006E7079" w:rsidP="006E7079">
            <w:pPr>
              <w:adjustRightInd w:val="0"/>
              <w:snapToGrid w:val="0"/>
              <w:jc w:val="center"/>
              <w:textAlignment w:val="baseline"/>
              <w:rPr>
                <w:rFonts w:ascii="Times New Roman" w:eastAsia="宋体" w:hAnsi="Times New Roman" w:cs="Times New Roman"/>
                <w:szCs w:val="20"/>
              </w:rPr>
            </w:pPr>
            <w:r w:rsidRPr="002B1091">
              <w:rPr>
                <w:rFonts w:ascii="Times New Roman" w:eastAsia="宋体" w:hAnsi="Times New Roman" w:cs="Times New Roman"/>
                <w:szCs w:val="20"/>
              </w:rPr>
              <w:t>1</w:t>
            </w:r>
          </w:p>
        </w:tc>
        <w:tc>
          <w:tcPr>
            <w:tcW w:w="1650" w:type="dxa"/>
            <w:vAlign w:val="center"/>
          </w:tcPr>
          <w:p w14:paraId="00AD7DE0" w14:textId="77777777" w:rsidR="006E7079" w:rsidRPr="002B1091" w:rsidRDefault="006E7079" w:rsidP="006E7079">
            <w:pPr>
              <w:adjustRightInd w:val="0"/>
              <w:snapToGrid w:val="0"/>
              <w:textAlignment w:val="baseline"/>
              <w:rPr>
                <w:rFonts w:ascii="Times New Roman" w:eastAsia="宋体" w:hAnsi="Times New Roman" w:cs="Times New Roman"/>
                <w:szCs w:val="20"/>
              </w:rPr>
            </w:pPr>
            <w:r w:rsidRPr="002B1091">
              <w:rPr>
                <w:rFonts w:ascii="Times New Roman" w:eastAsia="宋体" w:hAnsi="Times New Roman" w:cs="Times New Roman"/>
                <w:bCs/>
                <w:szCs w:val="20"/>
              </w:rPr>
              <w:t>基于非线性超声无损检测的中压电缆附件界面测量装置</w:t>
            </w:r>
          </w:p>
        </w:tc>
        <w:tc>
          <w:tcPr>
            <w:tcW w:w="765" w:type="dxa"/>
            <w:vAlign w:val="center"/>
          </w:tcPr>
          <w:p w14:paraId="1AC2B01A" w14:textId="77777777" w:rsidR="006E7079" w:rsidRPr="002B1091" w:rsidRDefault="006E7079" w:rsidP="006E7079">
            <w:pPr>
              <w:adjustRightInd w:val="0"/>
              <w:snapToGrid w:val="0"/>
              <w:textAlignment w:val="baseline"/>
              <w:rPr>
                <w:rFonts w:ascii="Times New Roman" w:eastAsia="宋体" w:hAnsi="Times New Roman" w:cs="Times New Roman"/>
                <w:szCs w:val="20"/>
              </w:rPr>
            </w:pPr>
            <w:r w:rsidRPr="002B1091">
              <w:rPr>
                <w:rFonts w:ascii="Times New Roman" w:eastAsia="宋体" w:hAnsi="Times New Roman" w:cs="Times New Roman"/>
                <w:szCs w:val="20"/>
              </w:rPr>
              <w:t>硬件平台</w:t>
            </w:r>
          </w:p>
        </w:tc>
        <w:tc>
          <w:tcPr>
            <w:tcW w:w="1395" w:type="dxa"/>
            <w:vAlign w:val="center"/>
          </w:tcPr>
          <w:p w14:paraId="39EA91FD" w14:textId="77777777" w:rsidR="006E7079" w:rsidRPr="002B1091" w:rsidRDefault="006E7079" w:rsidP="006E7079">
            <w:pPr>
              <w:adjustRightInd w:val="0"/>
              <w:snapToGrid w:val="0"/>
              <w:textAlignment w:val="baseline"/>
              <w:rPr>
                <w:rFonts w:ascii="Times New Roman" w:eastAsia="宋体" w:hAnsi="Times New Roman" w:cs="Times New Roman"/>
                <w:szCs w:val="20"/>
              </w:rPr>
            </w:pPr>
            <w:r w:rsidRPr="002B1091">
              <w:rPr>
                <w:rFonts w:ascii="Times New Roman" w:eastAsia="宋体" w:hAnsi="Times New Roman" w:cs="Times New Roman"/>
                <w:bCs/>
                <w:szCs w:val="20"/>
              </w:rPr>
              <w:t>工作频率</w:t>
            </w:r>
            <w:r w:rsidRPr="002B1091">
              <w:rPr>
                <w:rFonts w:ascii="Times New Roman" w:eastAsia="宋体" w:hAnsi="Times New Roman" w:cs="Times New Roman"/>
                <w:bCs/>
                <w:szCs w:val="20"/>
              </w:rPr>
              <w:t>1~5MHz</w:t>
            </w:r>
            <w:r w:rsidRPr="002B1091">
              <w:rPr>
                <w:rFonts w:ascii="Times New Roman" w:eastAsia="宋体" w:hAnsi="Times New Roman" w:cs="Times New Roman"/>
                <w:bCs/>
                <w:szCs w:val="20"/>
              </w:rPr>
              <w:t>，误差低于</w:t>
            </w:r>
            <w:r w:rsidRPr="002B1091">
              <w:rPr>
                <w:rFonts w:ascii="Times New Roman" w:eastAsia="宋体" w:hAnsi="Times New Roman" w:cs="Times New Roman"/>
                <w:bCs/>
                <w:szCs w:val="20"/>
              </w:rPr>
              <w:t>15%</w:t>
            </w:r>
          </w:p>
        </w:tc>
        <w:tc>
          <w:tcPr>
            <w:tcW w:w="1080" w:type="dxa"/>
            <w:vAlign w:val="center"/>
          </w:tcPr>
          <w:p w14:paraId="76EF7342" w14:textId="77777777" w:rsidR="006E7079" w:rsidRPr="002B1091" w:rsidRDefault="006E7079" w:rsidP="006E7079">
            <w:pPr>
              <w:adjustRightInd w:val="0"/>
              <w:snapToGrid w:val="0"/>
              <w:textAlignment w:val="baseline"/>
              <w:rPr>
                <w:rFonts w:ascii="Times New Roman" w:eastAsia="宋体" w:hAnsi="Times New Roman" w:cs="Times New Roman"/>
                <w:szCs w:val="20"/>
              </w:rPr>
            </w:pPr>
            <w:r w:rsidRPr="002B1091">
              <w:rPr>
                <w:rFonts w:ascii="Times New Roman" w:eastAsia="宋体" w:hAnsi="Times New Roman" w:cs="Times New Roman"/>
                <w:szCs w:val="20"/>
              </w:rPr>
              <w:t>/</w:t>
            </w:r>
          </w:p>
        </w:tc>
        <w:tc>
          <w:tcPr>
            <w:tcW w:w="1812" w:type="dxa"/>
            <w:shd w:val="clear" w:color="auto" w:fill="auto"/>
            <w:vAlign w:val="center"/>
          </w:tcPr>
          <w:p w14:paraId="5B259320" w14:textId="77777777" w:rsidR="006E7079" w:rsidRPr="002B1091" w:rsidRDefault="006E7079" w:rsidP="006E7079">
            <w:pPr>
              <w:adjustRightInd w:val="0"/>
              <w:snapToGrid w:val="0"/>
              <w:textAlignment w:val="baseline"/>
              <w:rPr>
                <w:rFonts w:ascii="Times New Roman" w:eastAsia="宋体" w:hAnsi="Times New Roman" w:cs="Times New Roman"/>
                <w:szCs w:val="20"/>
              </w:rPr>
            </w:pPr>
            <w:r w:rsidRPr="002B1091">
              <w:rPr>
                <w:rFonts w:ascii="Times New Roman" w:eastAsia="宋体" w:hAnsi="Times New Roman" w:cs="Times New Roman"/>
                <w:szCs w:val="20"/>
              </w:rPr>
              <w:t>工作环境</w:t>
            </w:r>
            <w:r w:rsidRPr="002B1091">
              <w:rPr>
                <w:rFonts w:ascii="Times New Roman" w:eastAsia="宋体" w:hAnsi="Times New Roman" w:cs="Times New Roman"/>
                <w:szCs w:val="20"/>
              </w:rPr>
              <w:t>-10~40℃</w:t>
            </w:r>
            <w:r w:rsidRPr="002B1091">
              <w:rPr>
                <w:rFonts w:ascii="Times New Roman" w:eastAsia="宋体" w:hAnsi="Times New Roman" w:cs="Times New Roman"/>
                <w:szCs w:val="20"/>
              </w:rPr>
              <w:t>，湿度</w:t>
            </w:r>
            <w:r w:rsidRPr="002B1091">
              <w:rPr>
                <w:rFonts w:ascii="Times New Roman" w:eastAsia="宋体" w:hAnsi="Times New Roman" w:cs="Times New Roman"/>
                <w:szCs w:val="20"/>
              </w:rPr>
              <w:t>≤90%RH</w:t>
            </w:r>
            <w:r w:rsidRPr="002B1091">
              <w:rPr>
                <w:rFonts w:ascii="Times New Roman" w:eastAsia="宋体" w:hAnsi="Times New Roman" w:cs="Times New Roman"/>
                <w:szCs w:val="20"/>
              </w:rPr>
              <w:t>，工作频率</w:t>
            </w:r>
            <w:r w:rsidRPr="002B1091">
              <w:rPr>
                <w:rFonts w:ascii="Times New Roman" w:eastAsia="宋体" w:hAnsi="Times New Roman" w:cs="Times New Roman"/>
                <w:szCs w:val="20"/>
              </w:rPr>
              <w:t>1~5MHz</w:t>
            </w:r>
            <w:r w:rsidRPr="002B1091">
              <w:rPr>
                <w:rFonts w:ascii="Times New Roman" w:eastAsia="宋体" w:hAnsi="Times New Roman" w:cs="Times New Roman"/>
                <w:szCs w:val="20"/>
              </w:rPr>
              <w:t>，信号放大器增益不小于</w:t>
            </w:r>
            <w:r w:rsidRPr="002B1091">
              <w:rPr>
                <w:rFonts w:ascii="Times New Roman" w:eastAsia="宋体" w:hAnsi="Times New Roman" w:cs="Times New Roman"/>
                <w:szCs w:val="20"/>
              </w:rPr>
              <w:t>40dB</w:t>
            </w:r>
            <w:r w:rsidRPr="002B1091">
              <w:rPr>
                <w:rFonts w:ascii="Times New Roman" w:eastAsia="宋体" w:hAnsi="Times New Roman" w:cs="Times New Roman"/>
                <w:szCs w:val="20"/>
              </w:rPr>
              <w:t>，界面压力测量误差低于</w:t>
            </w:r>
            <w:r w:rsidRPr="002B1091">
              <w:rPr>
                <w:rFonts w:ascii="Times New Roman" w:eastAsia="宋体" w:hAnsi="Times New Roman" w:cs="Times New Roman"/>
                <w:szCs w:val="20"/>
              </w:rPr>
              <w:t>15%</w:t>
            </w:r>
            <w:r w:rsidRPr="002B1091">
              <w:rPr>
                <w:rFonts w:ascii="Times New Roman" w:eastAsia="宋体" w:hAnsi="Times New Roman" w:cs="Times New Roman"/>
                <w:szCs w:val="20"/>
              </w:rPr>
              <w:t>，检测范围为</w:t>
            </w:r>
            <w:r w:rsidRPr="002B1091">
              <w:rPr>
                <w:rFonts w:ascii="Times New Roman" w:eastAsia="宋体" w:hAnsi="Times New Roman" w:cs="Times New Roman"/>
                <w:szCs w:val="20"/>
              </w:rPr>
              <w:t>0.1Mpa~0.4Mpa</w:t>
            </w:r>
            <w:r w:rsidRPr="002B1091">
              <w:rPr>
                <w:rFonts w:ascii="Times New Roman" w:eastAsia="宋体" w:hAnsi="Times New Roman" w:cs="Times New Roman"/>
                <w:szCs w:val="20"/>
              </w:rPr>
              <w:t>。</w:t>
            </w:r>
          </w:p>
        </w:tc>
        <w:tc>
          <w:tcPr>
            <w:tcW w:w="1548" w:type="dxa"/>
            <w:vAlign w:val="center"/>
          </w:tcPr>
          <w:p w14:paraId="4B8A1F0C" w14:textId="77777777" w:rsidR="006E7079" w:rsidRPr="002B1091" w:rsidRDefault="006E7079" w:rsidP="006E7079">
            <w:pPr>
              <w:adjustRightInd w:val="0"/>
              <w:snapToGrid w:val="0"/>
              <w:textAlignment w:val="baseline"/>
              <w:rPr>
                <w:rFonts w:ascii="Times New Roman" w:eastAsia="宋体" w:hAnsi="Times New Roman" w:cs="Times New Roman"/>
                <w:szCs w:val="20"/>
              </w:rPr>
            </w:pPr>
            <w:r w:rsidRPr="002B1091">
              <w:rPr>
                <w:rFonts w:ascii="Times New Roman" w:eastAsia="宋体" w:hAnsi="Times New Roman" w:cs="Times New Roman"/>
                <w:szCs w:val="20"/>
              </w:rPr>
              <w:t>现场验收及资料检查</w:t>
            </w:r>
          </w:p>
        </w:tc>
      </w:tr>
      <w:tr w:rsidR="006E7079" w:rsidRPr="002B1091" w14:paraId="28600FDB" w14:textId="77777777" w:rsidTr="006E7079">
        <w:trPr>
          <w:jc w:val="center"/>
        </w:trPr>
        <w:tc>
          <w:tcPr>
            <w:tcW w:w="701" w:type="dxa"/>
            <w:vAlign w:val="center"/>
          </w:tcPr>
          <w:p w14:paraId="046BC632" w14:textId="77777777" w:rsidR="006E7079" w:rsidRPr="002B1091" w:rsidRDefault="006E7079" w:rsidP="006E7079">
            <w:pPr>
              <w:adjustRightInd w:val="0"/>
              <w:snapToGrid w:val="0"/>
              <w:jc w:val="center"/>
              <w:textAlignment w:val="baseline"/>
              <w:rPr>
                <w:rFonts w:ascii="Times New Roman" w:eastAsia="宋体" w:hAnsi="Times New Roman" w:cs="Times New Roman"/>
                <w:szCs w:val="20"/>
              </w:rPr>
            </w:pPr>
            <w:r w:rsidRPr="002B1091">
              <w:rPr>
                <w:rFonts w:ascii="Times New Roman" w:eastAsia="宋体" w:hAnsi="Times New Roman" w:cs="Times New Roman"/>
                <w:szCs w:val="20"/>
              </w:rPr>
              <w:t>2</w:t>
            </w:r>
          </w:p>
        </w:tc>
        <w:tc>
          <w:tcPr>
            <w:tcW w:w="1650" w:type="dxa"/>
            <w:vAlign w:val="center"/>
          </w:tcPr>
          <w:p w14:paraId="359F2436" w14:textId="77777777" w:rsidR="006E7079" w:rsidRPr="002B1091" w:rsidRDefault="006E7079" w:rsidP="006E7079">
            <w:pPr>
              <w:adjustRightInd w:val="0"/>
              <w:snapToGrid w:val="0"/>
              <w:textAlignment w:val="baseline"/>
              <w:rPr>
                <w:rFonts w:ascii="Times New Roman" w:eastAsia="宋体" w:hAnsi="Times New Roman" w:cs="Times New Roman"/>
                <w:szCs w:val="20"/>
              </w:rPr>
            </w:pPr>
            <w:r w:rsidRPr="002B1091">
              <w:rPr>
                <w:rFonts w:ascii="Times New Roman" w:eastAsia="宋体" w:hAnsi="Times New Roman" w:cs="Times New Roman"/>
                <w:bCs/>
                <w:szCs w:val="20"/>
              </w:rPr>
              <w:t>中压冷缩电缆附件界面压力异常诊断系统</w:t>
            </w:r>
          </w:p>
        </w:tc>
        <w:tc>
          <w:tcPr>
            <w:tcW w:w="765" w:type="dxa"/>
            <w:vAlign w:val="center"/>
          </w:tcPr>
          <w:p w14:paraId="353D005D" w14:textId="77777777" w:rsidR="006E7079" w:rsidRPr="002B1091" w:rsidRDefault="006E7079" w:rsidP="006E7079">
            <w:pPr>
              <w:adjustRightInd w:val="0"/>
              <w:snapToGrid w:val="0"/>
              <w:textAlignment w:val="baseline"/>
              <w:rPr>
                <w:rFonts w:ascii="Times New Roman" w:eastAsia="宋体" w:hAnsi="Times New Roman" w:cs="Times New Roman"/>
                <w:szCs w:val="20"/>
              </w:rPr>
            </w:pPr>
            <w:r w:rsidRPr="002B1091">
              <w:rPr>
                <w:rFonts w:ascii="Times New Roman" w:eastAsia="宋体" w:hAnsi="Times New Roman" w:cs="Times New Roman"/>
                <w:szCs w:val="20"/>
              </w:rPr>
              <w:t>软件</w:t>
            </w:r>
          </w:p>
        </w:tc>
        <w:tc>
          <w:tcPr>
            <w:tcW w:w="1395" w:type="dxa"/>
            <w:vAlign w:val="center"/>
          </w:tcPr>
          <w:p w14:paraId="0043B3F9" w14:textId="77777777" w:rsidR="006E7079" w:rsidRPr="002B1091" w:rsidRDefault="006E7079" w:rsidP="006E7079">
            <w:pPr>
              <w:adjustRightInd w:val="0"/>
              <w:snapToGrid w:val="0"/>
              <w:textAlignment w:val="baseline"/>
              <w:rPr>
                <w:rFonts w:ascii="Times New Roman" w:eastAsia="宋体" w:hAnsi="Times New Roman" w:cs="Times New Roman"/>
                <w:szCs w:val="20"/>
              </w:rPr>
            </w:pPr>
            <w:r w:rsidRPr="002B1091">
              <w:rPr>
                <w:rFonts w:ascii="Times New Roman" w:eastAsia="宋体" w:hAnsi="Times New Roman" w:cs="Times New Roman"/>
                <w:bCs/>
                <w:szCs w:val="20"/>
              </w:rPr>
              <w:t>开发中压冷缩电缆附件界面压力异常诊断系统</w:t>
            </w:r>
          </w:p>
        </w:tc>
        <w:tc>
          <w:tcPr>
            <w:tcW w:w="1080" w:type="dxa"/>
            <w:vAlign w:val="center"/>
          </w:tcPr>
          <w:p w14:paraId="405C162C" w14:textId="77777777" w:rsidR="006E7079" w:rsidRPr="002B1091" w:rsidRDefault="006E7079" w:rsidP="006E7079">
            <w:pPr>
              <w:adjustRightInd w:val="0"/>
              <w:snapToGrid w:val="0"/>
              <w:textAlignment w:val="baseline"/>
              <w:rPr>
                <w:rFonts w:ascii="Times New Roman" w:eastAsia="宋体" w:hAnsi="Times New Roman" w:cs="Times New Roman"/>
                <w:szCs w:val="20"/>
              </w:rPr>
            </w:pPr>
            <w:r w:rsidRPr="002B1091">
              <w:rPr>
                <w:rFonts w:ascii="Times New Roman" w:eastAsia="宋体" w:hAnsi="Times New Roman" w:cs="Times New Roman"/>
                <w:szCs w:val="20"/>
              </w:rPr>
              <w:t>/</w:t>
            </w:r>
          </w:p>
        </w:tc>
        <w:tc>
          <w:tcPr>
            <w:tcW w:w="1812" w:type="dxa"/>
            <w:shd w:val="clear" w:color="auto" w:fill="auto"/>
            <w:vAlign w:val="center"/>
          </w:tcPr>
          <w:p w14:paraId="27CB711A" w14:textId="77777777" w:rsidR="006E7079" w:rsidRPr="002B1091" w:rsidRDefault="006E7079" w:rsidP="006E7079">
            <w:pPr>
              <w:adjustRightInd w:val="0"/>
              <w:snapToGrid w:val="0"/>
              <w:textAlignment w:val="baseline"/>
              <w:rPr>
                <w:rFonts w:ascii="Times New Roman" w:eastAsia="宋体" w:hAnsi="Times New Roman" w:cs="Times New Roman"/>
                <w:szCs w:val="20"/>
              </w:rPr>
            </w:pPr>
            <w:r w:rsidRPr="002B1091">
              <w:rPr>
                <w:rFonts w:ascii="Times New Roman" w:eastAsia="宋体" w:hAnsi="Times New Roman" w:cs="Times New Roman"/>
                <w:bCs/>
                <w:szCs w:val="20"/>
              </w:rPr>
              <w:t>开发中压冷缩电缆附件界面压力异常诊断系统，系统具有便捷操作人机交互界面。</w:t>
            </w:r>
          </w:p>
        </w:tc>
        <w:tc>
          <w:tcPr>
            <w:tcW w:w="1548" w:type="dxa"/>
            <w:vAlign w:val="center"/>
          </w:tcPr>
          <w:p w14:paraId="42BEAF83" w14:textId="77777777" w:rsidR="006E7079" w:rsidRPr="002B1091" w:rsidRDefault="006E7079" w:rsidP="006E7079">
            <w:pPr>
              <w:adjustRightInd w:val="0"/>
              <w:snapToGrid w:val="0"/>
              <w:textAlignment w:val="baseline"/>
              <w:rPr>
                <w:rFonts w:ascii="Times New Roman" w:eastAsia="宋体" w:hAnsi="Times New Roman" w:cs="Times New Roman"/>
                <w:szCs w:val="20"/>
              </w:rPr>
            </w:pPr>
            <w:r w:rsidRPr="002B1091">
              <w:rPr>
                <w:rFonts w:ascii="Times New Roman" w:eastAsia="宋体" w:hAnsi="Times New Roman" w:cs="Times New Roman"/>
                <w:szCs w:val="20"/>
              </w:rPr>
              <w:t>现场验收及资料检查</w:t>
            </w:r>
          </w:p>
        </w:tc>
      </w:tr>
    </w:tbl>
    <w:p w14:paraId="703BC50D" w14:textId="04CB565D" w:rsidR="00BF5B68" w:rsidRDefault="00DD6618">
      <w:pPr>
        <w:widowControl/>
        <w:jc w:val="left"/>
        <w:rPr>
          <w:rFonts w:ascii="宋体" w:eastAsia="宋体" w:hAnsi="宋体"/>
        </w:rPr>
      </w:pPr>
      <w:r>
        <w:rPr>
          <w:rFonts w:ascii="宋体" w:eastAsia="宋体" w:hAnsi="宋体"/>
        </w:rPr>
        <w:br w:type="page"/>
      </w:r>
    </w:p>
    <w:p w14:paraId="37B74A29" w14:textId="77777777" w:rsidR="00BF5B68" w:rsidRDefault="00DD6618">
      <w:pPr>
        <w:jc w:val="center"/>
        <w:outlineLvl w:val="0"/>
        <w:rPr>
          <w:rFonts w:ascii="黑体" w:eastAsia="黑体" w:hAnsi="黑体"/>
          <w:b/>
          <w:bCs/>
          <w:color w:val="000000" w:themeColor="text1"/>
          <w:sz w:val="44"/>
          <w:szCs w:val="44"/>
        </w:rPr>
      </w:pPr>
      <w:bookmarkStart w:id="141" w:name="_Toc181970690"/>
      <w:bookmarkStart w:id="142" w:name="_Toc238740066"/>
      <w:r>
        <w:rPr>
          <w:rFonts w:ascii="黑体" w:eastAsia="黑体" w:hAnsi="黑体" w:hint="eastAsia"/>
          <w:b/>
          <w:bCs/>
          <w:color w:val="000000" w:themeColor="text1"/>
          <w:sz w:val="44"/>
          <w:szCs w:val="44"/>
        </w:rPr>
        <w:lastRenderedPageBreak/>
        <w:t>第六章</w:t>
      </w:r>
      <w:r>
        <w:rPr>
          <w:rFonts w:ascii="黑体" w:eastAsia="黑体" w:hAnsi="黑体"/>
          <w:b/>
          <w:bCs/>
          <w:color w:val="000000" w:themeColor="text1"/>
          <w:sz w:val="44"/>
          <w:szCs w:val="44"/>
        </w:rPr>
        <w:t xml:space="preserve"> </w:t>
      </w:r>
      <w:r>
        <w:rPr>
          <w:rFonts w:ascii="黑体" w:eastAsia="黑体" w:hAnsi="黑体" w:hint="eastAsia"/>
          <w:b/>
          <w:bCs/>
          <w:color w:val="000000" w:themeColor="text1"/>
          <w:sz w:val="44"/>
          <w:szCs w:val="44"/>
        </w:rPr>
        <w:t>招标代理服务费缴纳说明</w:t>
      </w:r>
      <w:bookmarkEnd w:id="141"/>
      <w:bookmarkEnd w:id="142"/>
    </w:p>
    <w:p w14:paraId="463A9812"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hint="eastAsia"/>
          <w:szCs w:val="21"/>
        </w:rPr>
        <w:t>招标代理服务费由中标（成交）人支付，计算方法</w:t>
      </w:r>
      <w:proofErr w:type="gramStart"/>
      <w:r w:rsidRPr="00176025">
        <w:rPr>
          <w:rFonts w:ascii="Times New Roman" w:eastAsia="宋体" w:hAnsi="Times New Roman" w:cs="Times New Roman" w:hint="eastAsia"/>
          <w:szCs w:val="21"/>
        </w:rPr>
        <w:t>详</w:t>
      </w:r>
      <w:proofErr w:type="gramEnd"/>
      <w:r w:rsidRPr="00176025">
        <w:rPr>
          <w:rFonts w:ascii="Times New Roman" w:eastAsia="宋体" w:hAnsi="Times New Roman" w:cs="Times New Roman" w:hint="eastAsia"/>
          <w:szCs w:val="21"/>
        </w:rPr>
        <w:t>如下：</w:t>
      </w:r>
    </w:p>
    <w:p w14:paraId="50E8C19B"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hint="eastAsia"/>
          <w:szCs w:val="21"/>
        </w:rPr>
        <w:t>1</w:t>
      </w:r>
      <w:r w:rsidRPr="00176025">
        <w:rPr>
          <w:rFonts w:ascii="Times New Roman" w:eastAsia="宋体" w:hAnsi="Times New Roman" w:cs="Times New Roman"/>
          <w:szCs w:val="21"/>
        </w:rPr>
        <w:t>.</w:t>
      </w:r>
      <w:r w:rsidRPr="00176025">
        <w:rPr>
          <w:rFonts w:ascii="Times New Roman" w:eastAsia="宋体" w:hAnsi="Times New Roman" w:cs="Times New Roman"/>
          <w:szCs w:val="21"/>
        </w:rPr>
        <w:t>计算基数：</w:t>
      </w:r>
      <w:r w:rsidRPr="00176025">
        <w:rPr>
          <w:rFonts w:ascii="Times New Roman" w:eastAsia="宋体" w:hAnsi="Times New Roman" w:cs="Times New Roman" w:hint="eastAsia"/>
          <w:szCs w:val="21"/>
        </w:rPr>
        <w:t>中标（成交）</w:t>
      </w:r>
      <w:r w:rsidRPr="00176025">
        <w:rPr>
          <w:rFonts w:ascii="Times New Roman" w:eastAsia="宋体" w:hAnsi="Times New Roman" w:cs="Times New Roman"/>
          <w:szCs w:val="21"/>
        </w:rPr>
        <w:t>金额。</w:t>
      </w:r>
    </w:p>
    <w:p w14:paraId="0C5833B3"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hint="eastAsia"/>
          <w:szCs w:val="21"/>
        </w:rPr>
        <w:t>2</w:t>
      </w:r>
      <w:r w:rsidRPr="00176025">
        <w:rPr>
          <w:rFonts w:ascii="Times New Roman" w:eastAsia="宋体" w:hAnsi="Times New Roman" w:cs="Times New Roman"/>
          <w:szCs w:val="21"/>
        </w:rPr>
        <w:t>.</w:t>
      </w:r>
      <w:r w:rsidRPr="00176025">
        <w:rPr>
          <w:rFonts w:ascii="Times New Roman" w:eastAsia="宋体" w:hAnsi="Times New Roman" w:cs="Times New Roman"/>
          <w:szCs w:val="21"/>
        </w:rPr>
        <w:t>计算方法如下：</w:t>
      </w:r>
    </w:p>
    <w:p w14:paraId="2EC40C15" w14:textId="77777777" w:rsidR="006E7079" w:rsidRPr="00176025" w:rsidRDefault="009C0A4C" w:rsidP="006E7079">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732076809"/>
          <w14:checkbox>
            <w14:checked w14:val="1"/>
            <w14:checkedState w14:val="0052" w14:font="Wingdings 2"/>
            <w14:uncheckedState w14:val="25A1" w14:font="宋体"/>
          </w14:checkbox>
        </w:sdtPr>
        <w:sdtEndPr/>
        <w:sdtContent>
          <w:r w:rsidR="006E7079" w:rsidRPr="00176025">
            <w:rPr>
              <w:rFonts w:ascii="Times New Roman" w:eastAsia="宋体" w:hAnsi="Times New Roman" w:cs="Times New Roman"/>
            </w:rPr>
            <w:sym w:font="Wingdings 2" w:char="F052"/>
          </w:r>
        </w:sdtContent>
      </w:sdt>
      <w:r w:rsidR="006E7079" w:rsidRPr="00176025">
        <w:rPr>
          <w:rFonts w:ascii="Times New Roman" w:eastAsia="宋体" w:hAnsi="Times New Roman" w:cs="Times New Roman" w:hint="eastAsia"/>
        </w:rPr>
        <w:t>（</w:t>
      </w:r>
      <w:r w:rsidR="006E7079" w:rsidRPr="00176025">
        <w:rPr>
          <w:rFonts w:ascii="Times New Roman" w:eastAsia="宋体" w:hAnsi="Times New Roman" w:cs="Times New Roman" w:hint="eastAsia"/>
        </w:rPr>
        <w:t>1</w:t>
      </w:r>
      <w:r w:rsidR="006E7079" w:rsidRPr="00176025">
        <w:rPr>
          <w:rFonts w:ascii="Times New Roman" w:eastAsia="宋体" w:hAnsi="Times New Roman" w:cs="Times New Roman" w:hint="eastAsia"/>
        </w:rPr>
        <w:t>）</w:t>
      </w:r>
      <w:r w:rsidR="006E7079" w:rsidRPr="00176025">
        <w:rPr>
          <w:rFonts w:ascii="Times New Roman" w:eastAsia="宋体" w:hAnsi="Times New Roman" w:cs="Times New Roman" w:hint="eastAsia"/>
          <w:szCs w:val="21"/>
        </w:rPr>
        <w:t>按照国家发展计划委员会《招标代理服务收费管理暂行办法》（计价格</w:t>
      </w:r>
      <w:r w:rsidR="006E7079" w:rsidRPr="00176025">
        <w:rPr>
          <w:rFonts w:ascii="宋体" w:eastAsia="宋体" w:hAnsi="宋体" w:cs="Times New Roman" w:hint="eastAsia"/>
          <w:szCs w:val="21"/>
        </w:rPr>
        <w:t>〔</w:t>
      </w:r>
      <w:r w:rsidR="006E7079" w:rsidRPr="00176025">
        <w:rPr>
          <w:rFonts w:ascii="Times New Roman" w:eastAsia="宋体" w:hAnsi="Times New Roman" w:cs="Times New Roman"/>
          <w:szCs w:val="21"/>
        </w:rPr>
        <w:t>2002</w:t>
      </w:r>
      <w:r w:rsidR="006E7079" w:rsidRPr="00176025">
        <w:rPr>
          <w:rFonts w:ascii="宋体" w:eastAsia="宋体" w:hAnsi="宋体" w:cs="Times New Roman" w:hint="eastAsia"/>
          <w:szCs w:val="21"/>
        </w:rPr>
        <w:t>〕</w:t>
      </w:r>
      <w:r w:rsidR="006E7079" w:rsidRPr="00176025">
        <w:rPr>
          <w:rFonts w:ascii="Times New Roman" w:eastAsia="宋体" w:hAnsi="Times New Roman" w:cs="Times New Roman"/>
          <w:szCs w:val="21"/>
        </w:rPr>
        <w:t>1980</w:t>
      </w:r>
      <w:r w:rsidR="006E7079" w:rsidRPr="00176025">
        <w:rPr>
          <w:rFonts w:ascii="Times New Roman" w:eastAsia="宋体" w:hAnsi="Times New Roman" w:cs="Times New Roman"/>
          <w:szCs w:val="21"/>
        </w:rPr>
        <w:t>号）和国家发展改革委《国家发展改革委关于降低部分建设项目收费标准规范收费行为等有关问题的通知》（</w:t>
      </w:r>
      <w:proofErr w:type="gramStart"/>
      <w:r w:rsidR="006E7079" w:rsidRPr="00176025">
        <w:rPr>
          <w:rFonts w:ascii="Times New Roman" w:eastAsia="宋体" w:hAnsi="Times New Roman" w:cs="Times New Roman"/>
          <w:szCs w:val="21"/>
        </w:rPr>
        <w:t>发改价</w:t>
      </w:r>
      <w:proofErr w:type="gramEnd"/>
      <w:r w:rsidR="006E7079" w:rsidRPr="00176025">
        <w:rPr>
          <w:rFonts w:ascii="宋体" w:eastAsia="宋体" w:hAnsi="宋体" w:cs="Times New Roman" w:hint="eastAsia"/>
          <w:szCs w:val="21"/>
        </w:rPr>
        <w:t>〔</w:t>
      </w:r>
      <w:r w:rsidR="006E7079" w:rsidRPr="00176025">
        <w:rPr>
          <w:rFonts w:ascii="Times New Roman" w:eastAsia="宋体" w:hAnsi="Times New Roman" w:cs="Times New Roman"/>
          <w:szCs w:val="21"/>
        </w:rPr>
        <w:t>2011</w:t>
      </w:r>
      <w:r w:rsidR="006E7079" w:rsidRPr="00176025">
        <w:rPr>
          <w:rFonts w:ascii="宋体" w:eastAsia="宋体" w:hAnsi="宋体" w:cs="Times New Roman" w:hint="eastAsia"/>
          <w:szCs w:val="21"/>
        </w:rPr>
        <w:t>〕</w:t>
      </w:r>
      <w:r w:rsidR="006E7079" w:rsidRPr="00176025">
        <w:rPr>
          <w:rFonts w:ascii="Times New Roman" w:eastAsia="宋体" w:hAnsi="Times New Roman" w:cs="Times New Roman"/>
          <w:szCs w:val="21"/>
        </w:rPr>
        <w:t>534</w:t>
      </w:r>
      <w:r w:rsidR="006E7079" w:rsidRPr="00176025">
        <w:rPr>
          <w:rFonts w:ascii="Times New Roman" w:eastAsia="宋体" w:hAnsi="Times New Roman" w:cs="Times New Roman"/>
          <w:szCs w:val="21"/>
        </w:rPr>
        <w:t>号）的规定计算，</w:t>
      </w:r>
      <w:r w:rsidR="006E7079" w:rsidRPr="00176025">
        <w:rPr>
          <w:rFonts w:ascii="Times New Roman" w:eastAsia="宋体" w:hAnsi="Times New Roman" w:cs="Times New Roman" w:hint="eastAsia"/>
          <w:szCs w:val="21"/>
        </w:rPr>
        <w:t>计算结果不足以支付评标专家费和平台费的，按评标专家费和平台费合计金额收取</w:t>
      </w:r>
      <w:r w:rsidR="006E7079" w:rsidRPr="00176025">
        <w:rPr>
          <w:rFonts w:ascii="Times New Roman" w:eastAsia="宋体" w:hAnsi="Times New Roman" w:cs="Times New Roman"/>
          <w:szCs w:val="21"/>
        </w:rPr>
        <w:t>。</w:t>
      </w:r>
    </w:p>
    <w:p w14:paraId="321041FE" w14:textId="77777777" w:rsidR="006E7079" w:rsidRPr="00176025" w:rsidRDefault="009C0A4C" w:rsidP="006E7079">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1569262967"/>
          <w14:checkbox>
            <w14:checked w14:val="0"/>
            <w14:checkedState w14:val="0052" w14:font="Wingdings 2"/>
            <w14:uncheckedState w14:val="25A1" w14:font="宋体"/>
          </w14:checkbox>
        </w:sdtPr>
        <w:sdtEndPr/>
        <w:sdtContent>
          <w:r w:rsidR="006E7079" w:rsidRPr="00176025">
            <w:rPr>
              <w:rFonts w:ascii="Times New Roman" w:eastAsia="宋体" w:hAnsi="Times New Roman" w:cs="Times New Roman" w:hint="eastAsia"/>
            </w:rPr>
            <w:t>□</w:t>
          </w:r>
        </w:sdtContent>
      </w:sdt>
      <w:r w:rsidR="006E7079" w:rsidRPr="00176025">
        <w:rPr>
          <w:rFonts w:ascii="Times New Roman" w:eastAsia="宋体" w:hAnsi="Times New Roman" w:cs="Times New Roman" w:hint="eastAsia"/>
        </w:rPr>
        <w:t>（</w:t>
      </w:r>
      <w:r w:rsidR="006E7079" w:rsidRPr="00176025">
        <w:rPr>
          <w:rFonts w:ascii="Times New Roman" w:eastAsia="宋体" w:hAnsi="Times New Roman" w:cs="Times New Roman" w:hint="eastAsia"/>
        </w:rPr>
        <w:t>2</w:t>
      </w:r>
      <w:r w:rsidR="006E7079" w:rsidRPr="00176025">
        <w:rPr>
          <w:rFonts w:ascii="Times New Roman" w:eastAsia="宋体" w:hAnsi="Times New Roman" w:cs="Times New Roman" w:hint="eastAsia"/>
        </w:rPr>
        <w:t>）</w:t>
      </w:r>
      <w:r w:rsidR="006E7079" w:rsidRPr="00176025">
        <w:rPr>
          <w:rFonts w:ascii="Times New Roman" w:eastAsia="宋体" w:hAnsi="Times New Roman" w:cs="Times New Roman" w:hint="eastAsia"/>
          <w:szCs w:val="21"/>
        </w:rPr>
        <w:t>按照国家发展计划委员会《招标代理服务收费管理暂行办法》（计价格</w:t>
      </w:r>
      <w:r w:rsidR="006E7079" w:rsidRPr="00176025">
        <w:rPr>
          <w:rFonts w:ascii="宋体" w:eastAsia="宋体" w:hAnsi="宋体" w:cs="Times New Roman" w:hint="eastAsia"/>
          <w:szCs w:val="21"/>
        </w:rPr>
        <w:t>〔</w:t>
      </w:r>
      <w:r w:rsidR="006E7079" w:rsidRPr="00176025">
        <w:rPr>
          <w:rFonts w:ascii="Times New Roman" w:eastAsia="宋体" w:hAnsi="Times New Roman" w:cs="Times New Roman"/>
          <w:szCs w:val="21"/>
        </w:rPr>
        <w:t>2002</w:t>
      </w:r>
      <w:r w:rsidR="006E7079" w:rsidRPr="00176025">
        <w:rPr>
          <w:rFonts w:ascii="宋体" w:eastAsia="宋体" w:hAnsi="宋体" w:cs="Times New Roman" w:hint="eastAsia"/>
          <w:szCs w:val="21"/>
        </w:rPr>
        <w:t>〕</w:t>
      </w:r>
      <w:r w:rsidR="006E7079" w:rsidRPr="00176025">
        <w:rPr>
          <w:rFonts w:ascii="Times New Roman" w:eastAsia="宋体" w:hAnsi="Times New Roman" w:cs="Times New Roman"/>
          <w:szCs w:val="21"/>
        </w:rPr>
        <w:t>1980</w:t>
      </w:r>
      <w:r w:rsidR="006E7079" w:rsidRPr="00176025">
        <w:rPr>
          <w:rFonts w:ascii="Times New Roman" w:eastAsia="宋体" w:hAnsi="Times New Roman" w:cs="Times New Roman"/>
          <w:szCs w:val="21"/>
        </w:rPr>
        <w:t>号）和国家发展改革委《国家发展改革委关于降低部分建设项目收费标准规范收费行为等有关问题的通知》（</w:t>
      </w:r>
      <w:proofErr w:type="gramStart"/>
      <w:r w:rsidR="006E7079" w:rsidRPr="00176025">
        <w:rPr>
          <w:rFonts w:ascii="Times New Roman" w:eastAsia="宋体" w:hAnsi="Times New Roman" w:cs="Times New Roman"/>
          <w:szCs w:val="21"/>
        </w:rPr>
        <w:t>发改价</w:t>
      </w:r>
      <w:proofErr w:type="gramEnd"/>
      <w:r w:rsidR="006E7079" w:rsidRPr="00176025">
        <w:rPr>
          <w:rFonts w:ascii="宋体" w:eastAsia="宋体" w:hAnsi="宋体" w:cs="Times New Roman" w:hint="eastAsia"/>
          <w:szCs w:val="21"/>
        </w:rPr>
        <w:t>〔</w:t>
      </w:r>
      <w:r w:rsidR="006E7079" w:rsidRPr="00176025">
        <w:rPr>
          <w:rFonts w:ascii="Times New Roman" w:eastAsia="宋体" w:hAnsi="Times New Roman" w:cs="Times New Roman"/>
          <w:szCs w:val="21"/>
        </w:rPr>
        <w:t>2011</w:t>
      </w:r>
      <w:r w:rsidR="006E7079" w:rsidRPr="00176025">
        <w:rPr>
          <w:rFonts w:ascii="宋体" w:eastAsia="宋体" w:hAnsi="宋体" w:cs="Times New Roman" w:hint="eastAsia"/>
          <w:szCs w:val="21"/>
        </w:rPr>
        <w:t>〕</w:t>
      </w:r>
      <w:r w:rsidR="006E7079" w:rsidRPr="00176025">
        <w:rPr>
          <w:rFonts w:ascii="Times New Roman" w:eastAsia="宋体" w:hAnsi="Times New Roman" w:cs="Times New Roman"/>
          <w:szCs w:val="21"/>
        </w:rPr>
        <w:t>534</w:t>
      </w:r>
      <w:r w:rsidR="006E7079" w:rsidRPr="00176025">
        <w:rPr>
          <w:rFonts w:ascii="Times New Roman" w:eastAsia="宋体" w:hAnsi="Times New Roman" w:cs="Times New Roman"/>
          <w:szCs w:val="21"/>
        </w:rPr>
        <w:t>号）的规定计算，并下浮</w:t>
      </w:r>
      <w:r w:rsidR="006E7079" w:rsidRPr="00176025">
        <w:rPr>
          <w:rFonts w:ascii="Times New Roman" w:eastAsia="宋体" w:hAnsi="Times New Roman" w:cs="Times New Roman"/>
          <w:szCs w:val="21"/>
          <w:u w:val="single"/>
        </w:rPr>
        <w:t>60</w:t>
      </w:r>
      <w:r w:rsidR="006E7079" w:rsidRPr="00176025">
        <w:rPr>
          <w:rFonts w:ascii="Times New Roman" w:eastAsia="宋体" w:hAnsi="Times New Roman" w:cs="Times New Roman"/>
          <w:szCs w:val="21"/>
        </w:rPr>
        <w:t>%</w:t>
      </w:r>
      <w:r w:rsidR="006E7079" w:rsidRPr="00176025">
        <w:rPr>
          <w:rFonts w:ascii="Times New Roman" w:eastAsia="宋体" w:hAnsi="Times New Roman" w:cs="Times New Roman" w:hint="eastAsia"/>
          <w:szCs w:val="21"/>
        </w:rPr>
        <w:t>，计算结果不足以支付评标专家费和平台费的，按评标专家费和平台费合计金额收取</w:t>
      </w:r>
      <w:r w:rsidR="006E7079" w:rsidRPr="00176025">
        <w:rPr>
          <w:rFonts w:ascii="Times New Roman" w:eastAsia="宋体" w:hAnsi="Times New Roman" w:cs="Times New Roman"/>
          <w:szCs w:val="21"/>
        </w:rPr>
        <w:t>。</w:t>
      </w:r>
    </w:p>
    <w:p w14:paraId="34C0883D"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hint="eastAsia"/>
          <w:szCs w:val="21"/>
        </w:rPr>
        <w:t>3</w:t>
      </w:r>
      <w:r w:rsidRPr="00176025">
        <w:rPr>
          <w:rFonts w:ascii="Times New Roman" w:eastAsia="宋体" w:hAnsi="Times New Roman" w:cs="Times New Roman"/>
          <w:szCs w:val="21"/>
        </w:rPr>
        <w:t>.</w:t>
      </w:r>
      <w:r w:rsidRPr="00176025">
        <w:rPr>
          <w:rFonts w:ascii="Times New Roman" w:eastAsia="宋体" w:hAnsi="Times New Roman" w:cs="Times New Roman"/>
          <w:szCs w:val="21"/>
        </w:rPr>
        <w:t>支付人：</w:t>
      </w:r>
      <w:r w:rsidRPr="00176025">
        <w:rPr>
          <w:rFonts w:ascii="Times New Roman" w:eastAsia="宋体" w:hAnsi="Times New Roman" w:cs="Times New Roman" w:hint="eastAsia"/>
          <w:szCs w:val="21"/>
        </w:rPr>
        <w:t>中标（成交）</w:t>
      </w:r>
      <w:r w:rsidRPr="00176025">
        <w:rPr>
          <w:rFonts w:ascii="Times New Roman" w:eastAsia="宋体" w:hAnsi="Times New Roman" w:cs="Times New Roman"/>
          <w:szCs w:val="21"/>
        </w:rPr>
        <w:t>单位。</w:t>
      </w:r>
    </w:p>
    <w:p w14:paraId="59375344"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hint="eastAsia"/>
          <w:szCs w:val="21"/>
        </w:rPr>
        <w:t>4</w:t>
      </w:r>
      <w:r w:rsidRPr="00176025">
        <w:rPr>
          <w:rFonts w:ascii="Times New Roman" w:eastAsia="宋体" w:hAnsi="Times New Roman" w:cs="Times New Roman"/>
          <w:szCs w:val="21"/>
        </w:rPr>
        <w:t>.</w:t>
      </w:r>
      <w:r w:rsidRPr="00176025">
        <w:rPr>
          <w:rFonts w:ascii="Times New Roman" w:eastAsia="宋体" w:hAnsi="Times New Roman" w:cs="Times New Roman"/>
          <w:szCs w:val="21"/>
        </w:rPr>
        <w:t>支付方式：银行转账。</w:t>
      </w:r>
    </w:p>
    <w:p w14:paraId="3A824001"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hint="eastAsia"/>
          <w:szCs w:val="21"/>
        </w:rPr>
        <w:t>5</w:t>
      </w:r>
      <w:r w:rsidRPr="00176025">
        <w:rPr>
          <w:rFonts w:ascii="Times New Roman" w:eastAsia="宋体" w:hAnsi="Times New Roman" w:cs="Times New Roman"/>
          <w:szCs w:val="21"/>
        </w:rPr>
        <w:t>.</w:t>
      </w:r>
      <w:r w:rsidRPr="00176025">
        <w:rPr>
          <w:rFonts w:ascii="Times New Roman" w:eastAsia="宋体" w:hAnsi="Times New Roman" w:cs="Times New Roman"/>
          <w:szCs w:val="21"/>
        </w:rPr>
        <w:t>收款账户信息如下：</w:t>
      </w:r>
    </w:p>
    <w:p w14:paraId="31DE3A36"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hint="eastAsia"/>
          <w:szCs w:val="21"/>
        </w:rPr>
        <w:t>户名：深圳前供综合能源有限公司</w:t>
      </w:r>
    </w:p>
    <w:p w14:paraId="356BE6E9"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hint="eastAsia"/>
          <w:szCs w:val="21"/>
        </w:rPr>
        <w:t>账号：</w:t>
      </w:r>
      <w:r w:rsidRPr="00176025">
        <w:rPr>
          <w:rFonts w:ascii="Times New Roman" w:eastAsia="宋体" w:hAnsi="Times New Roman" w:cs="Times New Roman" w:hint="eastAsia"/>
          <w:szCs w:val="21"/>
        </w:rPr>
        <w:t>755916015510502</w:t>
      </w:r>
    </w:p>
    <w:p w14:paraId="07864274"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hint="eastAsia"/>
          <w:szCs w:val="21"/>
        </w:rPr>
        <w:t>开户行：招商银行股份有限公司深圳蛇口支行</w:t>
      </w:r>
      <w:r w:rsidRPr="00176025">
        <w:rPr>
          <w:rFonts w:ascii="Times New Roman" w:eastAsia="宋体" w:hAnsi="Times New Roman" w:cs="Times New Roman"/>
          <w:szCs w:val="21"/>
        </w:rPr>
        <w:t xml:space="preserve"> </w:t>
      </w:r>
    </w:p>
    <w:p w14:paraId="44B00C65"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hint="eastAsia"/>
          <w:szCs w:val="21"/>
        </w:rPr>
        <w:t>6</w:t>
      </w:r>
      <w:r w:rsidRPr="00176025">
        <w:rPr>
          <w:rFonts w:ascii="Times New Roman" w:eastAsia="宋体" w:hAnsi="Times New Roman" w:cs="Times New Roman"/>
          <w:szCs w:val="21"/>
        </w:rPr>
        <w:t>.</w:t>
      </w:r>
      <w:r w:rsidRPr="00176025">
        <w:rPr>
          <w:rFonts w:ascii="Times New Roman" w:eastAsia="宋体" w:hAnsi="Times New Roman" w:cs="Times New Roman"/>
          <w:szCs w:val="21"/>
        </w:rPr>
        <w:t>发票联系人：</w:t>
      </w:r>
      <w:r w:rsidRPr="00176025">
        <w:rPr>
          <w:rFonts w:ascii="Times New Roman" w:eastAsia="宋体" w:hAnsi="Times New Roman" w:cs="Times New Roman" w:hint="eastAsia"/>
          <w:szCs w:val="21"/>
        </w:rPr>
        <w:t>杨工</w:t>
      </w:r>
      <w:r w:rsidRPr="00176025">
        <w:rPr>
          <w:rFonts w:ascii="Times New Roman" w:eastAsia="宋体" w:hAnsi="Times New Roman" w:cs="Times New Roman"/>
          <w:szCs w:val="21"/>
        </w:rPr>
        <w:t xml:space="preserve"> 15507975725</w:t>
      </w:r>
    </w:p>
    <w:p w14:paraId="30D857A2" w14:textId="77777777" w:rsidR="006E7079" w:rsidRPr="00176025" w:rsidRDefault="006E7079" w:rsidP="006E7079">
      <w:pPr>
        <w:spacing w:line="360" w:lineRule="auto"/>
        <w:jc w:val="center"/>
        <w:rPr>
          <w:rFonts w:ascii="宋体" w:eastAsia="宋体" w:hAnsi="宋体" w:cs="宋体"/>
          <w:szCs w:val="21"/>
        </w:rPr>
      </w:pPr>
      <w:r w:rsidRPr="00176025">
        <w:rPr>
          <w:rFonts w:ascii="宋体" w:eastAsia="宋体" w:hAnsi="宋体" w:cs="宋体" w:hint="eastAsia"/>
          <w:szCs w:val="21"/>
        </w:rPr>
        <w:t>招标代理服务费率标准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845"/>
        <w:gridCol w:w="1845"/>
        <w:gridCol w:w="1846"/>
      </w:tblGrid>
      <w:tr w:rsidR="006E7079" w:rsidRPr="00176025" w14:paraId="3497F1CC" w14:textId="77777777" w:rsidTr="00DB17DB">
        <w:trPr>
          <w:trHeight w:val="267"/>
          <w:jc w:val="center"/>
        </w:trPr>
        <w:tc>
          <w:tcPr>
            <w:tcW w:w="2986" w:type="dxa"/>
            <w:vAlign w:val="center"/>
          </w:tcPr>
          <w:p w14:paraId="76A6ACA1" w14:textId="77777777" w:rsidR="006E7079" w:rsidRPr="00176025" w:rsidRDefault="006E7079" w:rsidP="00DB17DB">
            <w:pPr>
              <w:spacing w:line="360" w:lineRule="auto"/>
              <w:rPr>
                <w:rFonts w:ascii="Times New Roman" w:eastAsia="宋体" w:hAnsi="Times New Roman" w:cs="Times New Roman"/>
                <w:szCs w:val="21"/>
              </w:rPr>
            </w:pPr>
            <w:r w:rsidRPr="00176025">
              <w:rPr>
                <w:rFonts w:ascii="Times New Roman" w:eastAsia="宋体" w:hAnsi="Times New Roman" w:cs="Times New Roman" w:hint="eastAsia"/>
                <w:szCs w:val="21"/>
              </w:rPr>
              <w:t>中标（成交）</w:t>
            </w:r>
            <w:r w:rsidRPr="00176025">
              <w:rPr>
                <w:rFonts w:ascii="Times New Roman" w:eastAsia="宋体" w:hAnsi="Times New Roman" w:cs="Times New Roman"/>
                <w:szCs w:val="21"/>
              </w:rPr>
              <w:t>金额</w:t>
            </w:r>
          </w:p>
        </w:tc>
        <w:tc>
          <w:tcPr>
            <w:tcW w:w="1845" w:type="dxa"/>
            <w:vAlign w:val="center"/>
          </w:tcPr>
          <w:p w14:paraId="733980F7"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货物采购</w:t>
            </w:r>
          </w:p>
        </w:tc>
        <w:tc>
          <w:tcPr>
            <w:tcW w:w="1845" w:type="dxa"/>
            <w:vAlign w:val="center"/>
          </w:tcPr>
          <w:p w14:paraId="001573E7"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服务采购</w:t>
            </w:r>
          </w:p>
        </w:tc>
        <w:tc>
          <w:tcPr>
            <w:tcW w:w="1846" w:type="dxa"/>
            <w:vAlign w:val="center"/>
          </w:tcPr>
          <w:p w14:paraId="520C153F"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工程采购</w:t>
            </w:r>
          </w:p>
        </w:tc>
      </w:tr>
      <w:tr w:rsidR="006E7079" w:rsidRPr="00176025" w14:paraId="303E10C8" w14:textId="77777777" w:rsidTr="00DB17DB">
        <w:trPr>
          <w:trHeight w:val="340"/>
          <w:jc w:val="center"/>
        </w:trPr>
        <w:tc>
          <w:tcPr>
            <w:tcW w:w="2986" w:type="dxa"/>
            <w:vAlign w:val="center"/>
          </w:tcPr>
          <w:p w14:paraId="4423F367" w14:textId="77777777" w:rsidR="006E7079" w:rsidRPr="00176025" w:rsidRDefault="006E7079" w:rsidP="00DB17DB">
            <w:pPr>
              <w:spacing w:line="360" w:lineRule="auto"/>
              <w:jc w:val="left"/>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100</w:t>
            </w:r>
            <w:r w:rsidRPr="00176025">
              <w:rPr>
                <w:rFonts w:ascii="Times New Roman" w:eastAsia="宋体" w:hAnsi="Times New Roman" w:cs="Times New Roman"/>
                <w:color w:val="000000"/>
                <w:szCs w:val="21"/>
              </w:rPr>
              <w:t>万元以下</w:t>
            </w:r>
          </w:p>
        </w:tc>
        <w:tc>
          <w:tcPr>
            <w:tcW w:w="1845" w:type="dxa"/>
            <w:vAlign w:val="center"/>
          </w:tcPr>
          <w:p w14:paraId="323D9D85" w14:textId="77777777" w:rsidR="006E7079" w:rsidRPr="00176025" w:rsidRDefault="006E7079" w:rsidP="00DB17DB">
            <w:pPr>
              <w:tabs>
                <w:tab w:val="left" w:pos="426"/>
              </w:tabs>
              <w:spacing w:line="360" w:lineRule="auto"/>
              <w:jc w:val="center"/>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1.500%</w:t>
            </w:r>
          </w:p>
        </w:tc>
        <w:tc>
          <w:tcPr>
            <w:tcW w:w="1845" w:type="dxa"/>
            <w:vAlign w:val="center"/>
          </w:tcPr>
          <w:p w14:paraId="00D0CEC3" w14:textId="77777777" w:rsidR="006E7079" w:rsidRPr="00176025" w:rsidRDefault="006E7079" w:rsidP="00DB17DB">
            <w:pPr>
              <w:tabs>
                <w:tab w:val="left" w:pos="426"/>
              </w:tabs>
              <w:spacing w:line="360" w:lineRule="auto"/>
              <w:jc w:val="center"/>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1.500%</w:t>
            </w:r>
          </w:p>
        </w:tc>
        <w:tc>
          <w:tcPr>
            <w:tcW w:w="1846" w:type="dxa"/>
            <w:vAlign w:val="center"/>
          </w:tcPr>
          <w:p w14:paraId="6598C157" w14:textId="77777777" w:rsidR="006E7079" w:rsidRPr="00176025" w:rsidRDefault="006E7079" w:rsidP="00DB17DB">
            <w:pPr>
              <w:tabs>
                <w:tab w:val="left" w:pos="426"/>
              </w:tabs>
              <w:spacing w:line="360" w:lineRule="auto"/>
              <w:jc w:val="center"/>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1.000%</w:t>
            </w:r>
          </w:p>
        </w:tc>
      </w:tr>
      <w:tr w:rsidR="006E7079" w:rsidRPr="00176025" w14:paraId="6BCAA779" w14:textId="77777777" w:rsidTr="00DB17DB">
        <w:trPr>
          <w:trHeight w:val="340"/>
          <w:jc w:val="center"/>
        </w:trPr>
        <w:tc>
          <w:tcPr>
            <w:tcW w:w="2986" w:type="dxa"/>
            <w:vAlign w:val="center"/>
          </w:tcPr>
          <w:p w14:paraId="5816965B" w14:textId="77777777" w:rsidR="006E7079" w:rsidRPr="00176025" w:rsidRDefault="006E7079" w:rsidP="00DB17DB">
            <w:pPr>
              <w:tabs>
                <w:tab w:val="left" w:pos="426"/>
              </w:tabs>
              <w:spacing w:line="360" w:lineRule="auto"/>
              <w:jc w:val="left"/>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100</w:t>
            </w:r>
            <w:r w:rsidRPr="00176025">
              <w:rPr>
                <w:rFonts w:ascii="Times New Roman" w:eastAsia="宋体" w:hAnsi="Times New Roman" w:cs="Times New Roman"/>
                <w:color w:val="000000"/>
                <w:szCs w:val="21"/>
              </w:rPr>
              <w:t>万元（含）</w:t>
            </w:r>
            <w:r w:rsidRPr="00176025">
              <w:rPr>
                <w:rFonts w:ascii="Times New Roman" w:eastAsia="宋体" w:hAnsi="Times New Roman" w:cs="Times New Roman"/>
                <w:color w:val="000000"/>
                <w:szCs w:val="21"/>
              </w:rPr>
              <w:t>-500</w:t>
            </w:r>
            <w:r w:rsidRPr="00176025">
              <w:rPr>
                <w:rFonts w:ascii="Times New Roman" w:eastAsia="宋体" w:hAnsi="Times New Roman" w:cs="Times New Roman"/>
                <w:color w:val="000000"/>
                <w:szCs w:val="21"/>
              </w:rPr>
              <w:t>万元</w:t>
            </w:r>
          </w:p>
        </w:tc>
        <w:tc>
          <w:tcPr>
            <w:tcW w:w="1845" w:type="dxa"/>
            <w:vAlign w:val="center"/>
          </w:tcPr>
          <w:p w14:paraId="759308C2" w14:textId="77777777" w:rsidR="006E7079" w:rsidRPr="00176025" w:rsidRDefault="006E7079" w:rsidP="00DB17DB">
            <w:pPr>
              <w:tabs>
                <w:tab w:val="left" w:pos="426"/>
              </w:tabs>
              <w:spacing w:line="360" w:lineRule="auto"/>
              <w:jc w:val="center"/>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1.100%</w:t>
            </w:r>
          </w:p>
        </w:tc>
        <w:tc>
          <w:tcPr>
            <w:tcW w:w="1845" w:type="dxa"/>
            <w:vAlign w:val="center"/>
          </w:tcPr>
          <w:p w14:paraId="24C3E34E" w14:textId="77777777" w:rsidR="006E7079" w:rsidRPr="00176025" w:rsidRDefault="006E7079" w:rsidP="00DB17DB">
            <w:pPr>
              <w:tabs>
                <w:tab w:val="left" w:pos="426"/>
              </w:tabs>
              <w:spacing w:line="360" w:lineRule="auto"/>
              <w:jc w:val="center"/>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0.800%</w:t>
            </w:r>
          </w:p>
        </w:tc>
        <w:tc>
          <w:tcPr>
            <w:tcW w:w="1846" w:type="dxa"/>
            <w:vAlign w:val="center"/>
          </w:tcPr>
          <w:p w14:paraId="09F3DF50" w14:textId="77777777" w:rsidR="006E7079" w:rsidRPr="00176025" w:rsidRDefault="006E7079" w:rsidP="00DB17DB">
            <w:pPr>
              <w:tabs>
                <w:tab w:val="left" w:pos="426"/>
              </w:tabs>
              <w:spacing w:line="360" w:lineRule="auto"/>
              <w:jc w:val="center"/>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0.700%</w:t>
            </w:r>
          </w:p>
        </w:tc>
      </w:tr>
      <w:tr w:rsidR="006E7079" w:rsidRPr="00176025" w14:paraId="10A5C008" w14:textId="77777777" w:rsidTr="00DB17DB">
        <w:trPr>
          <w:trHeight w:val="340"/>
          <w:jc w:val="center"/>
        </w:trPr>
        <w:tc>
          <w:tcPr>
            <w:tcW w:w="2986" w:type="dxa"/>
            <w:vAlign w:val="center"/>
          </w:tcPr>
          <w:p w14:paraId="5887BBA0" w14:textId="77777777" w:rsidR="006E7079" w:rsidRPr="00176025" w:rsidRDefault="006E7079" w:rsidP="00DB17DB">
            <w:pPr>
              <w:tabs>
                <w:tab w:val="left" w:pos="426"/>
              </w:tabs>
              <w:spacing w:line="360" w:lineRule="auto"/>
              <w:jc w:val="left"/>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500</w:t>
            </w:r>
            <w:r w:rsidRPr="00176025">
              <w:rPr>
                <w:rFonts w:ascii="Times New Roman" w:eastAsia="宋体" w:hAnsi="Times New Roman" w:cs="Times New Roman"/>
                <w:color w:val="000000"/>
                <w:szCs w:val="21"/>
              </w:rPr>
              <w:t>万元（含）</w:t>
            </w:r>
            <w:r w:rsidRPr="00176025">
              <w:rPr>
                <w:rFonts w:ascii="Times New Roman" w:eastAsia="宋体" w:hAnsi="Times New Roman" w:cs="Times New Roman"/>
                <w:color w:val="000000"/>
                <w:szCs w:val="21"/>
              </w:rPr>
              <w:t>-1000</w:t>
            </w:r>
            <w:r w:rsidRPr="00176025">
              <w:rPr>
                <w:rFonts w:ascii="Times New Roman" w:eastAsia="宋体" w:hAnsi="Times New Roman" w:cs="Times New Roman"/>
                <w:color w:val="000000"/>
                <w:szCs w:val="21"/>
              </w:rPr>
              <w:t>万元</w:t>
            </w:r>
          </w:p>
        </w:tc>
        <w:tc>
          <w:tcPr>
            <w:tcW w:w="1845" w:type="dxa"/>
            <w:vAlign w:val="center"/>
          </w:tcPr>
          <w:p w14:paraId="6A35CDE7" w14:textId="77777777" w:rsidR="006E7079" w:rsidRPr="00176025" w:rsidRDefault="006E7079" w:rsidP="00DB17DB">
            <w:pPr>
              <w:tabs>
                <w:tab w:val="left" w:pos="426"/>
              </w:tabs>
              <w:spacing w:line="360" w:lineRule="auto"/>
              <w:jc w:val="center"/>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0.800%</w:t>
            </w:r>
          </w:p>
        </w:tc>
        <w:tc>
          <w:tcPr>
            <w:tcW w:w="1845" w:type="dxa"/>
            <w:vAlign w:val="center"/>
          </w:tcPr>
          <w:p w14:paraId="2D28FC86" w14:textId="77777777" w:rsidR="006E7079" w:rsidRPr="00176025" w:rsidRDefault="006E7079" w:rsidP="00DB17DB">
            <w:pPr>
              <w:tabs>
                <w:tab w:val="left" w:pos="426"/>
              </w:tabs>
              <w:spacing w:line="360" w:lineRule="auto"/>
              <w:jc w:val="center"/>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0.450%</w:t>
            </w:r>
          </w:p>
        </w:tc>
        <w:tc>
          <w:tcPr>
            <w:tcW w:w="1846" w:type="dxa"/>
            <w:vAlign w:val="center"/>
          </w:tcPr>
          <w:p w14:paraId="186C5FD9" w14:textId="77777777" w:rsidR="006E7079" w:rsidRPr="00176025" w:rsidRDefault="006E7079" w:rsidP="00DB17DB">
            <w:pPr>
              <w:tabs>
                <w:tab w:val="left" w:pos="426"/>
              </w:tabs>
              <w:spacing w:line="360" w:lineRule="auto"/>
              <w:jc w:val="center"/>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0.550%</w:t>
            </w:r>
          </w:p>
        </w:tc>
      </w:tr>
      <w:tr w:rsidR="006E7079" w:rsidRPr="00176025" w14:paraId="2C34D840" w14:textId="77777777" w:rsidTr="00DB17DB">
        <w:trPr>
          <w:trHeight w:val="340"/>
          <w:jc w:val="center"/>
        </w:trPr>
        <w:tc>
          <w:tcPr>
            <w:tcW w:w="2986" w:type="dxa"/>
            <w:vAlign w:val="center"/>
          </w:tcPr>
          <w:p w14:paraId="41C4AF39" w14:textId="77777777" w:rsidR="006E7079" w:rsidRPr="00176025" w:rsidRDefault="006E7079" w:rsidP="00DB17DB">
            <w:pPr>
              <w:tabs>
                <w:tab w:val="left" w:pos="426"/>
              </w:tabs>
              <w:spacing w:line="360" w:lineRule="auto"/>
              <w:jc w:val="left"/>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1000</w:t>
            </w:r>
            <w:r w:rsidRPr="00176025">
              <w:rPr>
                <w:rFonts w:ascii="Times New Roman" w:eastAsia="宋体" w:hAnsi="Times New Roman" w:cs="Times New Roman"/>
                <w:color w:val="000000"/>
                <w:szCs w:val="21"/>
              </w:rPr>
              <w:t>万元（含）</w:t>
            </w:r>
            <w:r w:rsidRPr="00176025">
              <w:rPr>
                <w:rFonts w:ascii="Times New Roman" w:eastAsia="宋体" w:hAnsi="Times New Roman" w:cs="Times New Roman"/>
                <w:color w:val="000000"/>
                <w:szCs w:val="21"/>
              </w:rPr>
              <w:t>-5000</w:t>
            </w:r>
            <w:r w:rsidRPr="00176025">
              <w:rPr>
                <w:rFonts w:ascii="Times New Roman" w:eastAsia="宋体" w:hAnsi="Times New Roman" w:cs="Times New Roman"/>
                <w:color w:val="000000"/>
                <w:szCs w:val="21"/>
              </w:rPr>
              <w:t>万元</w:t>
            </w:r>
          </w:p>
        </w:tc>
        <w:tc>
          <w:tcPr>
            <w:tcW w:w="1845" w:type="dxa"/>
            <w:vAlign w:val="center"/>
          </w:tcPr>
          <w:p w14:paraId="31830004" w14:textId="77777777" w:rsidR="006E7079" w:rsidRPr="00176025" w:rsidRDefault="006E7079" w:rsidP="00DB17DB">
            <w:pPr>
              <w:tabs>
                <w:tab w:val="left" w:pos="426"/>
              </w:tabs>
              <w:spacing w:line="360" w:lineRule="auto"/>
              <w:jc w:val="center"/>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0.500%</w:t>
            </w:r>
          </w:p>
        </w:tc>
        <w:tc>
          <w:tcPr>
            <w:tcW w:w="1845" w:type="dxa"/>
            <w:vAlign w:val="center"/>
          </w:tcPr>
          <w:p w14:paraId="09A458EC" w14:textId="77777777" w:rsidR="006E7079" w:rsidRPr="00176025" w:rsidRDefault="006E7079" w:rsidP="00DB17DB">
            <w:pPr>
              <w:tabs>
                <w:tab w:val="left" w:pos="426"/>
              </w:tabs>
              <w:spacing w:line="360" w:lineRule="auto"/>
              <w:jc w:val="center"/>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0.250%</w:t>
            </w:r>
          </w:p>
        </w:tc>
        <w:tc>
          <w:tcPr>
            <w:tcW w:w="1846" w:type="dxa"/>
            <w:vAlign w:val="center"/>
          </w:tcPr>
          <w:p w14:paraId="00F40372" w14:textId="77777777" w:rsidR="006E7079" w:rsidRPr="00176025" w:rsidRDefault="006E7079" w:rsidP="00DB17DB">
            <w:pPr>
              <w:tabs>
                <w:tab w:val="left" w:pos="426"/>
              </w:tabs>
              <w:spacing w:line="360" w:lineRule="auto"/>
              <w:jc w:val="center"/>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0.350%</w:t>
            </w:r>
          </w:p>
        </w:tc>
      </w:tr>
      <w:tr w:rsidR="006E7079" w:rsidRPr="00176025" w14:paraId="14A89216" w14:textId="77777777" w:rsidTr="00DB17DB">
        <w:trPr>
          <w:trHeight w:val="340"/>
          <w:jc w:val="center"/>
        </w:trPr>
        <w:tc>
          <w:tcPr>
            <w:tcW w:w="2986" w:type="dxa"/>
            <w:vAlign w:val="center"/>
          </w:tcPr>
          <w:p w14:paraId="0258CCB2" w14:textId="77777777" w:rsidR="006E7079" w:rsidRPr="00176025" w:rsidRDefault="006E7079" w:rsidP="00DB17DB">
            <w:pPr>
              <w:tabs>
                <w:tab w:val="left" w:pos="426"/>
              </w:tabs>
              <w:spacing w:line="360" w:lineRule="auto"/>
              <w:jc w:val="left"/>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5000</w:t>
            </w:r>
            <w:r w:rsidRPr="00176025">
              <w:rPr>
                <w:rFonts w:ascii="Times New Roman" w:eastAsia="宋体" w:hAnsi="Times New Roman" w:cs="Times New Roman"/>
                <w:color w:val="000000"/>
                <w:szCs w:val="21"/>
              </w:rPr>
              <w:t>万元（含）</w:t>
            </w:r>
            <w:r w:rsidRPr="00176025">
              <w:rPr>
                <w:rFonts w:ascii="Times New Roman" w:eastAsia="宋体" w:hAnsi="Times New Roman" w:cs="Times New Roman"/>
                <w:color w:val="000000"/>
                <w:szCs w:val="21"/>
              </w:rPr>
              <w:t>-1</w:t>
            </w:r>
            <w:r w:rsidRPr="00176025">
              <w:rPr>
                <w:rFonts w:ascii="Times New Roman" w:eastAsia="宋体" w:hAnsi="Times New Roman" w:cs="Times New Roman"/>
                <w:color w:val="000000"/>
                <w:szCs w:val="21"/>
              </w:rPr>
              <w:t>亿元</w:t>
            </w:r>
          </w:p>
        </w:tc>
        <w:tc>
          <w:tcPr>
            <w:tcW w:w="1845" w:type="dxa"/>
            <w:vAlign w:val="center"/>
          </w:tcPr>
          <w:p w14:paraId="23B1858C"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0.250%</w:t>
            </w:r>
          </w:p>
        </w:tc>
        <w:tc>
          <w:tcPr>
            <w:tcW w:w="1845" w:type="dxa"/>
            <w:vAlign w:val="center"/>
          </w:tcPr>
          <w:p w14:paraId="6C5D0285"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0.100%</w:t>
            </w:r>
          </w:p>
        </w:tc>
        <w:tc>
          <w:tcPr>
            <w:tcW w:w="1846" w:type="dxa"/>
            <w:vAlign w:val="center"/>
          </w:tcPr>
          <w:p w14:paraId="4736996C"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0.200%</w:t>
            </w:r>
          </w:p>
        </w:tc>
      </w:tr>
      <w:tr w:rsidR="006E7079" w:rsidRPr="00176025" w14:paraId="558C6F90" w14:textId="77777777" w:rsidTr="00DB17DB">
        <w:trPr>
          <w:trHeight w:val="340"/>
          <w:jc w:val="center"/>
        </w:trPr>
        <w:tc>
          <w:tcPr>
            <w:tcW w:w="2986" w:type="dxa"/>
            <w:vAlign w:val="center"/>
          </w:tcPr>
          <w:p w14:paraId="21F92545" w14:textId="77777777" w:rsidR="006E7079" w:rsidRPr="00176025" w:rsidRDefault="006E7079" w:rsidP="00DB17DB">
            <w:pPr>
              <w:tabs>
                <w:tab w:val="left" w:pos="426"/>
              </w:tabs>
              <w:spacing w:line="360" w:lineRule="auto"/>
              <w:jc w:val="left"/>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1</w:t>
            </w:r>
            <w:r w:rsidRPr="00176025">
              <w:rPr>
                <w:rFonts w:ascii="Times New Roman" w:eastAsia="宋体" w:hAnsi="Times New Roman" w:cs="Times New Roman"/>
                <w:color w:val="000000"/>
                <w:szCs w:val="21"/>
              </w:rPr>
              <w:t>亿元（含）</w:t>
            </w:r>
            <w:r w:rsidRPr="00176025">
              <w:rPr>
                <w:rFonts w:ascii="Times New Roman" w:eastAsia="宋体" w:hAnsi="Times New Roman" w:cs="Times New Roman"/>
                <w:color w:val="000000"/>
                <w:szCs w:val="21"/>
              </w:rPr>
              <w:t>-5</w:t>
            </w:r>
            <w:r w:rsidRPr="00176025">
              <w:rPr>
                <w:rFonts w:ascii="Times New Roman" w:eastAsia="宋体" w:hAnsi="Times New Roman" w:cs="Times New Roman"/>
                <w:color w:val="000000"/>
                <w:szCs w:val="21"/>
              </w:rPr>
              <w:t>亿元</w:t>
            </w:r>
          </w:p>
        </w:tc>
        <w:tc>
          <w:tcPr>
            <w:tcW w:w="1845" w:type="dxa"/>
            <w:vAlign w:val="center"/>
          </w:tcPr>
          <w:p w14:paraId="6E178249"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0.050%</w:t>
            </w:r>
          </w:p>
        </w:tc>
        <w:tc>
          <w:tcPr>
            <w:tcW w:w="1845" w:type="dxa"/>
            <w:vAlign w:val="center"/>
          </w:tcPr>
          <w:p w14:paraId="16EE0988"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0.050%</w:t>
            </w:r>
          </w:p>
        </w:tc>
        <w:tc>
          <w:tcPr>
            <w:tcW w:w="1846" w:type="dxa"/>
            <w:vAlign w:val="center"/>
          </w:tcPr>
          <w:p w14:paraId="44F0662C"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0.050%</w:t>
            </w:r>
          </w:p>
        </w:tc>
      </w:tr>
      <w:tr w:rsidR="006E7079" w:rsidRPr="00176025" w14:paraId="540888A5" w14:textId="77777777" w:rsidTr="00DB17DB">
        <w:trPr>
          <w:trHeight w:val="340"/>
          <w:jc w:val="center"/>
        </w:trPr>
        <w:tc>
          <w:tcPr>
            <w:tcW w:w="2986" w:type="dxa"/>
            <w:vAlign w:val="center"/>
          </w:tcPr>
          <w:p w14:paraId="07A0CF64" w14:textId="77777777" w:rsidR="006E7079" w:rsidRPr="00176025" w:rsidRDefault="006E7079" w:rsidP="00DB17DB">
            <w:pPr>
              <w:tabs>
                <w:tab w:val="left" w:pos="426"/>
              </w:tabs>
              <w:spacing w:line="360" w:lineRule="auto"/>
              <w:jc w:val="left"/>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5</w:t>
            </w:r>
            <w:r w:rsidRPr="00176025">
              <w:rPr>
                <w:rFonts w:ascii="Times New Roman" w:eastAsia="宋体" w:hAnsi="Times New Roman" w:cs="Times New Roman"/>
                <w:color w:val="000000"/>
                <w:szCs w:val="21"/>
              </w:rPr>
              <w:t>亿元（含）</w:t>
            </w:r>
            <w:r w:rsidRPr="00176025">
              <w:rPr>
                <w:rFonts w:ascii="Times New Roman" w:eastAsia="宋体" w:hAnsi="Times New Roman" w:cs="Times New Roman"/>
                <w:color w:val="000000"/>
                <w:szCs w:val="21"/>
              </w:rPr>
              <w:t>-10</w:t>
            </w:r>
            <w:r w:rsidRPr="00176025">
              <w:rPr>
                <w:rFonts w:ascii="Times New Roman" w:eastAsia="宋体" w:hAnsi="Times New Roman" w:cs="Times New Roman"/>
                <w:color w:val="000000"/>
                <w:szCs w:val="21"/>
              </w:rPr>
              <w:t>亿元</w:t>
            </w:r>
          </w:p>
        </w:tc>
        <w:tc>
          <w:tcPr>
            <w:tcW w:w="1845" w:type="dxa"/>
            <w:vAlign w:val="center"/>
          </w:tcPr>
          <w:p w14:paraId="3F40EE45"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0.035%</w:t>
            </w:r>
          </w:p>
        </w:tc>
        <w:tc>
          <w:tcPr>
            <w:tcW w:w="1845" w:type="dxa"/>
            <w:vAlign w:val="center"/>
          </w:tcPr>
          <w:p w14:paraId="390196B9"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0.035%</w:t>
            </w:r>
          </w:p>
        </w:tc>
        <w:tc>
          <w:tcPr>
            <w:tcW w:w="1846" w:type="dxa"/>
            <w:vAlign w:val="center"/>
          </w:tcPr>
          <w:p w14:paraId="0CFFFFE4"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0.035%</w:t>
            </w:r>
          </w:p>
        </w:tc>
      </w:tr>
      <w:tr w:rsidR="006E7079" w:rsidRPr="00176025" w14:paraId="505A8F0C" w14:textId="77777777" w:rsidTr="00DB17DB">
        <w:trPr>
          <w:trHeight w:val="340"/>
          <w:jc w:val="center"/>
        </w:trPr>
        <w:tc>
          <w:tcPr>
            <w:tcW w:w="2986" w:type="dxa"/>
            <w:vAlign w:val="center"/>
          </w:tcPr>
          <w:p w14:paraId="666F1255" w14:textId="77777777" w:rsidR="006E7079" w:rsidRPr="00176025" w:rsidRDefault="006E7079" w:rsidP="00DB17DB">
            <w:pPr>
              <w:tabs>
                <w:tab w:val="left" w:pos="426"/>
              </w:tabs>
              <w:spacing w:line="360" w:lineRule="auto"/>
              <w:jc w:val="left"/>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t>10</w:t>
            </w:r>
            <w:r w:rsidRPr="00176025">
              <w:rPr>
                <w:rFonts w:ascii="Times New Roman" w:eastAsia="宋体" w:hAnsi="Times New Roman" w:cs="Times New Roman"/>
                <w:color w:val="000000"/>
                <w:szCs w:val="21"/>
              </w:rPr>
              <w:t>亿元（含）</w:t>
            </w:r>
            <w:r w:rsidRPr="00176025">
              <w:rPr>
                <w:rFonts w:ascii="Times New Roman" w:eastAsia="宋体" w:hAnsi="Times New Roman" w:cs="Times New Roman"/>
                <w:color w:val="000000"/>
                <w:szCs w:val="21"/>
              </w:rPr>
              <w:t>-50</w:t>
            </w:r>
            <w:r w:rsidRPr="00176025">
              <w:rPr>
                <w:rFonts w:ascii="Times New Roman" w:eastAsia="宋体" w:hAnsi="Times New Roman" w:cs="Times New Roman"/>
                <w:color w:val="000000"/>
                <w:szCs w:val="21"/>
              </w:rPr>
              <w:t>亿元</w:t>
            </w:r>
          </w:p>
        </w:tc>
        <w:tc>
          <w:tcPr>
            <w:tcW w:w="1845" w:type="dxa"/>
            <w:vAlign w:val="center"/>
          </w:tcPr>
          <w:p w14:paraId="4E1F3267"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0.008%</w:t>
            </w:r>
          </w:p>
        </w:tc>
        <w:tc>
          <w:tcPr>
            <w:tcW w:w="1845" w:type="dxa"/>
            <w:vAlign w:val="center"/>
          </w:tcPr>
          <w:p w14:paraId="1DDD65FF"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0.008%</w:t>
            </w:r>
          </w:p>
        </w:tc>
        <w:tc>
          <w:tcPr>
            <w:tcW w:w="1846" w:type="dxa"/>
            <w:vAlign w:val="center"/>
          </w:tcPr>
          <w:p w14:paraId="519EB38A"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0.008%</w:t>
            </w:r>
          </w:p>
        </w:tc>
      </w:tr>
      <w:tr w:rsidR="006E7079" w:rsidRPr="00176025" w14:paraId="70D5706E" w14:textId="77777777" w:rsidTr="00DB17DB">
        <w:trPr>
          <w:trHeight w:val="340"/>
          <w:jc w:val="center"/>
        </w:trPr>
        <w:tc>
          <w:tcPr>
            <w:tcW w:w="2986" w:type="dxa"/>
            <w:vAlign w:val="center"/>
          </w:tcPr>
          <w:p w14:paraId="3D2E9800" w14:textId="77777777" w:rsidR="006E7079" w:rsidRPr="00176025" w:rsidRDefault="006E7079" w:rsidP="00DB17DB">
            <w:pPr>
              <w:tabs>
                <w:tab w:val="left" w:pos="426"/>
              </w:tabs>
              <w:spacing w:line="360" w:lineRule="auto"/>
              <w:jc w:val="left"/>
              <w:rPr>
                <w:rFonts w:ascii="Times New Roman" w:eastAsia="宋体" w:hAnsi="Times New Roman" w:cs="Times New Roman"/>
                <w:color w:val="000000"/>
                <w:szCs w:val="21"/>
              </w:rPr>
            </w:pPr>
            <w:r w:rsidRPr="00176025">
              <w:rPr>
                <w:rFonts w:ascii="Times New Roman" w:eastAsia="宋体" w:hAnsi="Times New Roman" w:cs="Times New Roman"/>
                <w:color w:val="000000"/>
                <w:szCs w:val="21"/>
              </w:rPr>
              <w:lastRenderedPageBreak/>
              <w:t>50</w:t>
            </w:r>
            <w:r w:rsidRPr="00176025">
              <w:rPr>
                <w:rFonts w:ascii="Times New Roman" w:eastAsia="宋体" w:hAnsi="Times New Roman" w:cs="Times New Roman"/>
                <w:color w:val="000000"/>
                <w:szCs w:val="21"/>
              </w:rPr>
              <w:t>亿元（含）</w:t>
            </w:r>
            <w:r w:rsidRPr="00176025">
              <w:rPr>
                <w:rFonts w:ascii="Times New Roman" w:eastAsia="宋体" w:hAnsi="Times New Roman" w:cs="Times New Roman"/>
                <w:color w:val="000000"/>
                <w:szCs w:val="21"/>
              </w:rPr>
              <w:t>-100</w:t>
            </w:r>
            <w:r w:rsidRPr="00176025">
              <w:rPr>
                <w:rFonts w:ascii="Times New Roman" w:eastAsia="宋体" w:hAnsi="Times New Roman" w:cs="Times New Roman"/>
                <w:color w:val="000000"/>
                <w:szCs w:val="21"/>
              </w:rPr>
              <w:t>亿元</w:t>
            </w:r>
          </w:p>
        </w:tc>
        <w:tc>
          <w:tcPr>
            <w:tcW w:w="1845" w:type="dxa"/>
            <w:vAlign w:val="center"/>
          </w:tcPr>
          <w:p w14:paraId="3F8A0D45"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0.006%</w:t>
            </w:r>
          </w:p>
        </w:tc>
        <w:tc>
          <w:tcPr>
            <w:tcW w:w="1845" w:type="dxa"/>
            <w:vAlign w:val="center"/>
          </w:tcPr>
          <w:p w14:paraId="2E2BDEAB"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0.006%</w:t>
            </w:r>
          </w:p>
        </w:tc>
        <w:tc>
          <w:tcPr>
            <w:tcW w:w="1846" w:type="dxa"/>
            <w:vAlign w:val="center"/>
          </w:tcPr>
          <w:p w14:paraId="640A0E5A"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Cs w:val="21"/>
              </w:rPr>
              <w:t>0.006%</w:t>
            </w:r>
          </w:p>
        </w:tc>
      </w:tr>
      <w:tr w:rsidR="006E7079" w:rsidRPr="00176025" w14:paraId="58224360" w14:textId="77777777" w:rsidTr="00DB17DB">
        <w:trPr>
          <w:trHeight w:val="340"/>
          <w:jc w:val="center"/>
        </w:trPr>
        <w:tc>
          <w:tcPr>
            <w:tcW w:w="2986" w:type="dxa"/>
            <w:vAlign w:val="center"/>
          </w:tcPr>
          <w:p w14:paraId="47470EB7" w14:textId="77777777" w:rsidR="006E7079" w:rsidRPr="00176025" w:rsidRDefault="006E7079" w:rsidP="00DB17DB">
            <w:pPr>
              <w:tabs>
                <w:tab w:val="left" w:pos="426"/>
              </w:tabs>
              <w:spacing w:line="360" w:lineRule="auto"/>
              <w:jc w:val="left"/>
              <w:rPr>
                <w:rFonts w:ascii="Times New Roman" w:eastAsia="宋体" w:hAnsi="Times New Roman" w:cs="Times New Roman"/>
                <w:color w:val="000000"/>
                <w:szCs w:val="21"/>
              </w:rPr>
            </w:pPr>
            <w:r w:rsidRPr="00176025">
              <w:rPr>
                <w:rFonts w:ascii="Times New Roman" w:eastAsia="宋体" w:hAnsi="Times New Roman" w:cs="Times New Roman"/>
                <w:color w:val="000000"/>
                <w:sz w:val="22"/>
              </w:rPr>
              <w:t>100</w:t>
            </w:r>
            <w:r w:rsidRPr="00176025">
              <w:rPr>
                <w:rFonts w:ascii="Times New Roman" w:eastAsia="宋体" w:hAnsi="Times New Roman" w:cs="Times New Roman"/>
                <w:color w:val="000000"/>
                <w:sz w:val="22"/>
              </w:rPr>
              <w:t>亿元（含）以上</w:t>
            </w:r>
          </w:p>
        </w:tc>
        <w:tc>
          <w:tcPr>
            <w:tcW w:w="1845" w:type="dxa"/>
            <w:vAlign w:val="center"/>
          </w:tcPr>
          <w:p w14:paraId="0C0C6BE8"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 w:val="22"/>
              </w:rPr>
              <w:t>0.004%</w:t>
            </w:r>
          </w:p>
        </w:tc>
        <w:tc>
          <w:tcPr>
            <w:tcW w:w="1845" w:type="dxa"/>
            <w:vAlign w:val="center"/>
          </w:tcPr>
          <w:p w14:paraId="53946C8F"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 w:val="22"/>
              </w:rPr>
              <w:t>0.004%</w:t>
            </w:r>
          </w:p>
        </w:tc>
        <w:tc>
          <w:tcPr>
            <w:tcW w:w="1846" w:type="dxa"/>
            <w:vAlign w:val="center"/>
          </w:tcPr>
          <w:p w14:paraId="00159C85" w14:textId="77777777" w:rsidR="006E7079" w:rsidRPr="00176025" w:rsidRDefault="006E7079" w:rsidP="00DB17DB">
            <w:pPr>
              <w:tabs>
                <w:tab w:val="left" w:pos="426"/>
              </w:tabs>
              <w:spacing w:line="360" w:lineRule="auto"/>
              <w:jc w:val="center"/>
              <w:rPr>
                <w:rFonts w:ascii="Times New Roman" w:eastAsia="宋体" w:hAnsi="Times New Roman" w:cs="Times New Roman"/>
                <w:szCs w:val="21"/>
              </w:rPr>
            </w:pPr>
            <w:r w:rsidRPr="00176025">
              <w:rPr>
                <w:rFonts w:ascii="Times New Roman" w:eastAsia="宋体" w:hAnsi="Times New Roman" w:cs="Times New Roman"/>
                <w:sz w:val="22"/>
              </w:rPr>
              <w:t>0.004%</w:t>
            </w:r>
          </w:p>
        </w:tc>
      </w:tr>
      <w:tr w:rsidR="006E7079" w:rsidRPr="00176025" w14:paraId="19F69EB8" w14:textId="77777777" w:rsidTr="00DB17DB">
        <w:trPr>
          <w:trHeight w:val="340"/>
          <w:jc w:val="center"/>
        </w:trPr>
        <w:tc>
          <w:tcPr>
            <w:tcW w:w="2986" w:type="dxa"/>
            <w:vAlign w:val="center"/>
          </w:tcPr>
          <w:p w14:paraId="357FA866" w14:textId="77777777" w:rsidR="006E7079" w:rsidRPr="00176025" w:rsidRDefault="006E7079" w:rsidP="00DB17DB">
            <w:pPr>
              <w:tabs>
                <w:tab w:val="left" w:pos="426"/>
              </w:tabs>
              <w:spacing w:line="360" w:lineRule="auto"/>
              <w:jc w:val="left"/>
              <w:rPr>
                <w:rFonts w:ascii="Times New Roman" w:eastAsia="宋体" w:hAnsi="Times New Roman" w:cs="Times New Roman"/>
                <w:color w:val="000000"/>
                <w:sz w:val="22"/>
              </w:rPr>
            </w:pPr>
            <w:r w:rsidRPr="00176025">
              <w:rPr>
                <w:rFonts w:ascii="Times New Roman" w:eastAsia="宋体" w:hAnsi="Times New Roman" w:cs="Times New Roman" w:hint="eastAsia"/>
                <w:color w:val="000000"/>
                <w:sz w:val="22"/>
              </w:rPr>
              <w:t>最高收费限额</w:t>
            </w:r>
          </w:p>
        </w:tc>
        <w:tc>
          <w:tcPr>
            <w:tcW w:w="1845" w:type="dxa"/>
            <w:vAlign w:val="center"/>
          </w:tcPr>
          <w:p w14:paraId="7D6C0F18" w14:textId="77777777" w:rsidR="006E7079" w:rsidRPr="00176025" w:rsidRDefault="006E7079" w:rsidP="00DB17DB">
            <w:pPr>
              <w:tabs>
                <w:tab w:val="left" w:pos="426"/>
              </w:tabs>
              <w:spacing w:line="360" w:lineRule="auto"/>
              <w:jc w:val="center"/>
              <w:rPr>
                <w:rFonts w:ascii="Times New Roman" w:eastAsia="宋体" w:hAnsi="Times New Roman" w:cs="Times New Roman"/>
                <w:sz w:val="22"/>
              </w:rPr>
            </w:pPr>
            <w:r w:rsidRPr="00176025">
              <w:rPr>
                <w:rFonts w:ascii="Times New Roman" w:eastAsia="宋体" w:hAnsi="Times New Roman" w:cs="Times New Roman" w:hint="eastAsia"/>
                <w:sz w:val="22"/>
              </w:rPr>
              <w:t>3</w:t>
            </w:r>
            <w:r w:rsidRPr="00176025">
              <w:rPr>
                <w:rFonts w:ascii="Times New Roman" w:eastAsia="宋体" w:hAnsi="Times New Roman" w:cs="Times New Roman"/>
                <w:sz w:val="22"/>
              </w:rPr>
              <w:t>50</w:t>
            </w:r>
            <w:r w:rsidRPr="00176025">
              <w:rPr>
                <w:rFonts w:ascii="Times New Roman" w:eastAsia="宋体" w:hAnsi="Times New Roman" w:cs="Times New Roman" w:hint="eastAsia"/>
                <w:sz w:val="22"/>
              </w:rPr>
              <w:t>万元</w:t>
            </w:r>
          </w:p>
        </w:tc>
        <w:tc>
          <w:tcPr>
            <w:tcW w:w="1845" w:type="dxa"/>
            <w:vAlign w:val="center"/>
          </w:tcPr>
          <w:p w14:paraId="358BF4D8" w14:textId="77777777" w:rsidR="006E7079" w:rsidRPr="00176025" w:rsidRDefault="006E7079" w:rsidP="00DB17DB">
            <w:pPr>
              <w:tabs>
                <w:tab w:val="left" w:pos="426"/>
              </w:tabs>
              <w:spacing w:line="360" w:lineRule="auto"/>
              <w:jc w:val="center"/>
              <w:rPr>
                <w:rFonts w:ascii="Times New Roman" w:eastAsia="宋体" w:hAnsi="Times New Roman" w:cs="Times New Roman"/>
                <w:sz w:val="22"/>
              </w:rPr>
            </w:pPr>
            <w:r w:rsidRPr="00176025">
              <w:rPr>
                <w:rFonts w:ascii="Times New Roman" w:eastAsia="宋体" w:hAnsi="Times New Roman" w:cs="Times New Roman" w:hint="eastAsia"/>
                <w:sz w:val="22"/>
              </w:rPr>
              <w:t>3</w:t>
            </w:r>
            <w:r w:rsidRPr="00176025">
              <w:rPr>
                <w:rFonts w:ascii="Times New Roman" w:eastAsia="宋体" w:hAnsi="Times New Roman" w:cs="Times New Roman"/>
                <w:sz w:val="22"/>
              </w:rPr>
              <w:t>00</w:t>
            </w:r>
            <w:r w:rsidRPr="00176025">
              <w:rPr>
                <w:rFonts w:ascii="Times New Roman" w:eastAsia="宋体" w:hAnsi="Times New Roman" w:cs="Times New Roman" w:hint="eastAsia"/>
                <w:sz w:val="22"/>
              </w:rPr>
              <w:t>万元</w:t>
            </w:r>
          </w:p>
        </w:tc>
        <w:tc>
          <w:tcPr>
            <w:tcW w:w="1846" w:type="dxa"/>
            <w:vAlign w:val="center"/>
          </w:tcPr>
          <w:p w14:paraId="553CD650" w14:textId="77777777" w:rsidR="006E7079" w:rsidRPr="00176025" w:rsidRDefault="006E7079" w:rsidP="00DB17DB">
            <w:pPr>
              <w:tabs>
                <w:tab w:val="left" w:pos="426"/>
              </w:tabs>
              <w:spacing w:line="360" w:lineRule="auto"/>
              <w:jc w:val="center"/>
              <w:rPr>
                <w:rFonts w:ascii="Times New Roman" w:eastAsia="宋体" w:hAnsi="Times New Roman" w:cs="Times New Roman"/>
                <w:sz w:val="22"/>
              </w:rPr>
            </w:pPr>
            <w:r w:rsidRPr="00176025">
              <w:rPr>
                <w:rFonts w:ascii="Times New Roman" w:eastAsia="宋体" w:hAnsi="Times New Roman" w:cs="Times New Roman" w:hint="eastAsia"/>
                <w:sz w:val="22"/>
              </w:rPr>
              <w:t>4</w:t>
            </w:r>
            <w:r w:rsidRPr="00176025">
              <w:rPr>
                <w:rFonts w:ascii="Times New Roman" w:eastAsia="宋体" w:hAnsi="Times New Roman" w:cs="Times New Roman"/>
                <w:sz w:val="22"/>
              </w:rPr>
              <w:t>50</w:t>
            </w:r>
            <w:r w:rsidRPr="00176025">
              <w:rPr>
                <w:rFonts w:ascii="Times New Roman" w:eastAsia="宋体" w:hAnsi="Times New Roman" w:cs="Times New Roman" w:hint="eastAsia"/>
                <w:sz w:val="22"/>
              </w:rPr>
              <w:t>万元</w:t>
            </w:r>
          </w:p>
        </w:tc>
      </w:tr>
    </w:tbl>
    <w:p w14:paraId="2533C2A6"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hint="eastAsia"/>
          <w:szCs w:val="21"/>
        </w:rPr>
        <w:t>以某服务类项目招标为例：</w:t>
      </w:r>
    </w:p>
    <w:p w14:paraId="4DBF30EC"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hint="eastAsia"/>
          <w:szCs w:val="21"/>
        </w:rPr>
        <w:t>假设其计算基准价为</w:t>
      </w:r>
      <w:r w:rsidRPr="00176025">
        <w:rPr>
          <w:rFonts w:ascii="Times New Roman" w:eastAsia="宋体" w:hAnsi="Times New Roman" w:cs="Times New Roman" w:hint="eastAsia"/>
          <w:szCs w:val="21"/>
        </w:rPr>
        <w:t>5000</w:t>
      </w:r>
      <w:r w:rsidRPr="00176025">
        <w:rPr>
          <w:rFonts w:ascii="Times New Roman" w:eastAsia="宋体" w:hAnsi="Times New Roman" w:cs="Times New Roman" w:hint="eastAsia"/>
          <w:szCs w:val="21"/>
        </w:rPr>
        <w:t>万元，则招标代理服务费计算过程为：</w:t>
      </w:r>
    </w:p>
    <w:p w14:paraId="3AC4A6AD"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hint="eastAsia"/>
          <w:szCs w:val="21"/>
        </w:rPr>
        <w:t>100</w:t>
      </w:r>
      <w:r w:rsidRPr="00176025">
        <w:rPr>
          <w:rFonts w:ascii="Times New Roman" w:eastAsia="宋体" w:hAnsi="Times New Roman" w:cs="Times New Roman" w:hint="eastAsia"/>
          <w:szCs w:val="21"/>
        </w:rPr>
        <w:t>万元以下部分：</w:t>
      </w:r>
      <w:r w:rsidRPr="00176025">
        <w:rPr>
          <w:rFonts w:ascii="Times New Roman" w:eastAsia="宋体" w:hAnsi="Times New Roman" w:cs="Times New Roman" w:hint="eastAsia"/>
          <w:szCs w:val="21"/>
        </w:rPr>
        <w:t>1</w:t>
      </w:r>
      <w:r w:rsidRPr="00176025">
        <w:rPr>
          <w:rFonts w:ascii="Times New Roman" w:eastAsia="宋体" w:hAnsi="Times New Roman" w:cs="Times New Roman"/>
          <w:szCs w:val="21"/>
        </w:rPr>
        <w:t>00</w:t>
      </w:r>
      <w:r w:rsidRPr="00176025">
        <w:rPr>
          <w:rFonts w:ascii="Times New Roman" w:eastAsia="宋体" w:hAnsi="Times New Roman" w:cs="Times New Roman" w:hint="eastAsia"/>
          <w:szCs w:val="21"/>
        </w:rPr>
        <w:t>×</w:t>
      </w:r>
      <w:r w:rsidRPr="00176025">
        <w:rPr>
          <w:rFonts w:ascii="Times New Roman" w:eastAsia="宋体" w:hAnsi="Times New Roman" w:cs="Times New Roman" w:hint="eastAsia"/>
          <w:szCs w:val="21"/>
        </w:rPr>
        <w:t>1.5%=1.5</w:t>
      </w:r>
      <w:r w:rsidRPr="00176025">
        <w:rPr>
          <w:rFonts w:ascii="Times New Roman" w:eastAsia="宋体" w:hAnsi="Times New Roman" w:cs="Times New Roman" w:hint="eastAsia"/>
          <w:szCs w:val="21"/>
        </w:rPr>
        <w:t>（万元）；</w:t>
      </w:r>
    </w:p>
    <w:p w14:paraId="253B05A1"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szCs w:val="21"/>
        </w:rPr>
        <w:t>100-500</w:t>
      </w:r>
      <w:r w:rsidRPr="00176025">
        <w:rPr>
          <w:rFonts w:ascii="Times New Roman" w:eastAsia="宋体" w:hAnsi="Times New Roman" w:cs="Times New Roman" w:hint="eastAsia"/>
          <w:szCs w:val="21"/>
        </w:rPr>
        <w:t>万元部分：</w:t>
      </w:r>
      <w:r w:rsidRPr="00176025">
        <w:rPr>
          <w:rFonts w:ascii="Times New Roman" w:eastAsia="宋体" w:hAnsi="Times New Roman" w:cs="Times New Roman" w:hint="eastAsia"/>
          <w:szCs w:val="21"/>
        </w:rPr>
        <w:t>4</w:t>
      </w:r>
      <w:r w:rsidRPr="00176025">
        <w:rPr>
          <w:rFonts w:ascii="Times New Roman" w:eastAsia="宋体" w:hAnsi="Times New Roman" w:cs="Times New Roman"/>
          <w:szCs w:val="21"/>
        </w:rPr>
        <w:t>00</w:t>
      </w:r>
      <w:r w:rsidRPr="00176025">
        <w:rPr>
          <w:rFonts w:ascii="Times New Roman" w:eastAsia="宋体" w:hAnsi="Times New Roman" w:cs="Times New Roman" w:hint="eastAsia"/>
          <w:szCs w:val="21"/>
        </w:rPr>
        <w:t>×</w:t>
      </w:r>
      <w:r w:rsidRPr="00176025">
        <w:rPr>
          <w:rFonts w:ascii="Times New Roman" w:eastAsia="宋体" w:hAnsi="Times New Roman" w:cs="Times New Roman" w:hint="eastAsia"/>
          <w:szCs w:val="21"/>
        </w:rPr>
        <w:t>0.8%=3.2</w:t>
      </w:r>
      <w:r w:rsidRPr="00176025">
        <w:rPr>
          <w:rFonts w:ascii="Times New Roman" w:eastAsia="宋体" w:hAnsi="Times New Roman" w:cs="Times New Roman" w:hint="eastAsia"/>
          <w:szCs w:val="21"/>
        </w:rPr>
        <w:t>（万元）；</w:t>
      </w:r>
    </w:p>
    <w:p w14:paraId="6453AF9A"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szCs w:val="21"/>
        </w:rPr>
        <w:t>500-1000</w:t>
      </w:r>
      <w:r w:rsidRPr="00176025">
        <w:rPr>
          <w:rFonts w:ascii="Times New Roman" w:eastAsia="宋体" w:hAnsi="Times New Roman" w:cs="Times New Roman" w:hint="eastAsia"/>
          <w:szCs w:val="21"/>
        </w:rPr>
        <w:t>万元部分：</w:t>
      </w:r>
      <w:r w:rsidRPr="00176025">
        <w:rPr>
          <w:rFonts w:ascii="Times New Roman" w:eastAsia="宋体" w:hAnsi="Times New Roman" w:cs="Times New Roman" w:hint="eastAsia"/>
          <w:szCs w:val="21"/>
        </w:rPr>
        <w:t>5</w:t>
      </w:r>
      <w:r w:rsidRPr="00176025">
        <w:rPr>
          <w:rFonts w:ascii="Times New Roman" w:eastAsia="宋体" w:hAnsi="Times New Roman" w:cs="Times New Roman"/>
          <w:szCs w:val="21"/>
        </w:rPr>
        <w:t>00</w:t>
      </w:r>
      <w:r w:rsidRPr="00176025">
        <w:rPr>
          <w:rFonts w:ascii="Times New Roman" w:eastAsia="宋体" w:hAnsi="Times New Roman" w:cs="Times New Roman" w:hint="eastAsia"/>
          <w:szCs w:val="21"/>
        </w:rPr>
        <w:t>×</w:t>
      </w:r>
      <w:r w:rsidRPr="00176025">
        <w:rPr>
          <w:rFonts w:ascii="Times New Roman" w:eastAsia="宋体" w:hAnsi="Times New Roman" w:cs="Times New Roman" w:hint="eastAsia"/>
          <w:szCs w:val="21"/>
        </w:rPr>
        <w:t>0.45%=2.25</w:t>
      </w:r>
      <w:r w:rsidRPr="00176025">
        <w:rPr>
          <w:rFonts w:ascii="Times New Roman" w:eastAsia="宋体" w:hAnsi="Times New Roman" w:cs="Times New Roman" w:hint="eastAsia"/>
          <w:szCs w:val="21"/>
        </w:rPr>
        <w:t>（万元）；</w:t>
      </w:r>
    </w:p>
    <w:p w14:paraId="79849709"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szCs w:val="21"/>
        </w:rPr>
        <w:t>1000-</w:t>
      </w:r>
      <w:r w:rsidRPr="00176025">
        <w:rPr>
          <w:rFonts w:ascii="Times New Roman" w:eastAsia="宋体" w:hAnsi="Times New Roman" w:cs="Times New Roman" w:hint="eastAsia"/>
          <w:szCs w:val="21"/>
        </w:rPr>
        <w:t>5000</w:t>
      </w:r>
      <w:r w:rsidRPr="00176025">
        <w:rPr>
          <w:rFonts w:ascii="Times New Roman" w:eastAsia="宋体" w:hAnsi="Times New Roman" w:cs="Times New Roman" w:hint="eastAsia"/>
          <w:szCs w:val="21"/>
        </w:rPr>
        <w:t>万元部分：</w:t>
      </w:r>
      <w:r w:rsidRPr="00176025">
        <w:rPr>
          <w:rFonts w:ascii="Times New Roman" w:eastAsia="宋体" w:hAnsi="Times New Roman" w:cs="Times New Roman" w:hint="eastAsia"/>
          <w:szCs w:val="21"/>
        </w:rPr>
        <w:t>4</w:t>
      </w:r>
      <w:r w:rsidRPr="00176025">
        <w:rPr>
          <w:rFonts w:ascii="Times New Roman" w:eastAsia="宋体" w:hAnsi="Times New Roman" w:cs="Times New Roman"/>
          <w:szCs w:val="21"/>
        </w:rPr>
        <w:t>000</w:t>
      </w:r>
      <w:r w:rsidRPr="00176025">
        <w:rPr>
          <w:rFonts w:ascii="Times New Roman" w:eastAsia="宋体" w:hAnsi="Times New Roman" w:cs="Times New Roman" w:hint="eastAsia"/>
          <w:szCs w:val="21"/>
        </w:rPr>
        <w:t>×</w:t>
      </w:r>
      <w:r w:rsidRPr="00176025">
        <w:rPr>
          <w:rFonts w:ascii="Times New Roman" w:eastAsia="宋体" w:hAnsi="Times New Roman" w:cs="Times New Roman" w:hint="eastAsia"/>
          <w:szCs w:val="21"/>
        </w:rPr>
        <w:t>0.25%=10</w:t>
      </w:r>
      <w:r w:rsidRPr="00176025">
        <w:rPr>
          <w:rFonts w:ascii="Times New Roman" w:eastAsia="宋体" w:hAnsi="Times New Roman" w:cs="Times New Roman" w:hint="eastAsia"/>
          <w:szCs w:val="21"/>
        </w:rPr>
        <w:t>（万元）。</w:t>
      </w:r>
    </w:p>
    <w:p w14:paraId="6EA32A47"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hint="eastAsia"/>
          <w:szCs w:val="21"/>
        </w:rPr>
        <w:t>按照第（</w:t>
      </w:r>
      <w:r w:rsidRPr="00176025">
        <w:rPr>
          <w:rFonts w:ascii="Times New Roman" w:eastAsia="宋体" w:hAnsi="Times New Roman" w:cs="Times New Roman" w:hint="eastAsia"/>
          <w:szCs w:val="21"/>
        </w:rPr>
        <w:t>1</w:t>
      </w:r>
      <w:r w:rsidRPr="00176025">
        <w:rPr>
          <w:rFonts w:ascii="Times New Roman" w:eastAsia="宋体" w:hAnsi="Times New Roman" w:cs="Times New Roman" w:hint="eastAsia"/>
          <w:szCs w:val="21"/>
        </w:rPr>
        <w:t>）种计算方法，该项目招标代理服务费为：</w:t>
      </w:r>
      <w:r w:rsidRPr="00176025">
        <w:rPr>
          <w:rFonts w:ascii="Times New Roman" w:eastAsia="宋体" w:hAnsi="Times New Roman" w:cs="Times New Roman"/>
          <w:szCs w:val="21"/>
        </w:rPr>
        <w:t>1.5+3.2+2.25+10</w:t>
      </w:r>
      <w:r w:rsidRPr="00176025">
        <w:rPr>
          <w:rFonts w:ascii="Times New Roman" w:eastAsia="宋体" w:hAnsi="Times New Roman" w:cs="Times New Roman" w:hint="eastAsia"/>
          <w:szCs w:val="21"/>
        </w:rPr>
        <w:t>=</w:t>
      </w:r>
      <w:r w:rsidRPr="00176025">
        <w:rPr>
          <w:rFonts w:ascii="Times New Roman" w:eastAsia="宋体" w:hAnsi="Times New Roman" w:cs="Times New Roman"/>
          <w:szCs w:val="21"/>
        </w:rPr>
        <w:t>16.95</w:t>
      </w:r>
      <w:r w:rsidRPr="00176025">
        <w:rPr>
          <w:rFonts w:ascii="Times New Roman" w:eastAsia="宋体" w:hAnsi="Times New Roman" w:cs="Times New Roman" w:hint="eastAsia"/>
          <w:szCs w:val="21"/>
        </w:rPr>
        <w:t>万元。</w:t>
      </w:r>
    </w:p>
    <w:p w14:paraId="0499E94C" w14:textId="77777777" w:rsidR="006E7079" w:rsidRPr="00176025" w:rsidRDefault="006E7079" w:rsidP="006E7079">
      <w:pPr>
        <w:spacing w:line="360" w:lineRule="auto"/>
        <w:ind w:firstLineChars="200" w:firstLine="420"/>
        <w:rPr>
          <w:rFonts w:ascii="Times New Roman" w:eastAsia="宋体" w:hAnsi="Times New Roman" w:cs="Times New Roman"/>
          <w:szCs w:val="21"/>
        </w:rPr>
      </w:pPr>
      <w:r w:rsidRPr="00176025">
        <w:rPr>
          <w:rFonts w:ascii="Times New Roman" w:eastAsia="宋体" w:hAnsi="Times New Roman" w:cs="Times New Roman" w:hint="eastAsia"/>
          <w:szCs w:val="21"/>
        </w:rPr>
        <w:t>按照第（</w:t>
      </w:r>
      <w:r w:rsidRPr="00176025">
        <w:rPr>
          <w:rFonts w:ascii="Times New Roman" w:eastAsia="宋体" w:hAnsi="Times New Roman" w:cs="Times New Roman" w:hint="eastAsia"/>
          <w:szCs w:val="21"/>
        </w:rPr>
        <w:t>2</w:t>
      </w:r>
      <w:r w:rsidRPr="00176025">
        <w:rPr>
          <w:rFonts w:ascii="Times New Roman" w:eastAsia="宋体" w:hAnsi="Times New Roman" w:cs="Times New Roman" w:hint="eastAsia"/>
          <w:szCs w:val="21"/>
        </w:rPr>
        <w:t>）种计算方法，该项目招标代理服务费为：（</w:t>
      </w:r>
      <w:r w:rsidRPr="00176025">
        <w:rPr>
          <w:rFonts w:ascii="Times New Roman" w:eastAsia="宋体" w:hAnsi="Times New Roman" w:cs="Times New Roman"/>
          <w:szCs w:val="21"/>
        </w:rPr>
        <w:t>1.5+3.2+2.25+10</w:t>
      </w:r>
      <w:r w:rsidRPr="00176025">
        <w:rPr>
          <w:rFonts w:ascii="Times New Roman" w:eastAsia="宋体" w:hAnsi="Times New Roman" w:cs="Times New Roman" w:hint="eastAsia"/>
          <w:szCs w:val="21"/>
        </w:rPr>
        <w:t>）×（</w:t>
      </w:r>
      <w:r w:rsidRPr="00176025">
        <w:rPr>
          <w:rFonts w:ascii="Times New Roman" w:eastAsia="宋体" w:hAnsi="Times New Roman" w:cs="Times New Roman" w:hint="eastAsia"/>
          <w:szCs w:val="21"/>
        </w:rPr>
        <w:t>1</w:t>
      </w:r>
      <w:r w:rsidRPr="00176025">
        <w:rPr>
          <w:rFonts w:ascii="Times New Roman" w:eastAsia="宋体" w:hAnsi="Times New Roman" w:cs="Times New Roman"/>
          <w:szCs w:val="21"/>
        </w:rPr>
        <w:t>-60%</w:t>
      </w:r>
      <w:r w:rsidRPr="00176025">
        <w:rPr>
          <w:rFonts w:ascii="Times New Roman" w:eastAsia="宋体" w:hAnsi="Times New Roman" w:cs="Times New Roman" w:hint="eastAsia"/>
          <w:szCs w:val="21"/>
        </w:rPr>
        <w:t>）</w:t>
      </w:r>
      <w:r w:rsidRPr="00176025">
        <w:rPr>
          <w:rFonts w:ascii="Times New Roman" w:eastAsia="宋体" w:hAnsi="Times New Roman" w:cs="Times New Roman" w:hint="eastAsia"/>
          <w:szCs w:val="21"/>
        </w:rPr>
        <w:t xml:space="preserve">= </w:t>
      </w:r>
      <w:r w:rsidRPr="00176025">
        <w:rPr>
          <w:rFonts w:ascii="Times New Roman" w:eastAsia="宋体" w:hAnsi="Times New Roman" w:cs="Times New Roman"/>
          <w:szCs w:val="21"/>
        </w:rPr>
        <w:t>6.78</w:t>
      </w:r>
      <w:r w:rsidRPr="00176025">
        <w:rPr>
          <w:rFonts w:ascii="Times New Roman" w:eastAsia="宋体" w:hAnsi="Times New Roman" w:cs="Times New Roman" w:hint="eastAsia"/>
          <w:szCs w:val="21"/>
        </w:rPr>
        <w:t>万元。</w:t>
      </w:r>
    </w:p>
    <w:p w14:paraId="6718F4A1" w14:textId="69CCDD8D" w:rsidR="00BF5B68" w:rsidRPr="006E7079" w:rsidRDefault="006E7079">
      <w:pPr>
        <w:spacing w:line="360" w:lineRule="auto"/>
        <w:ind w:firstLineChars="200" w:firstLine="420"/>
        <w:rPr>
          <w:rFonts w:ascii="宋体" w:eastAsia="宋体" w:hAnsi="宋体"/>
        </w:rPr>
      </w:pPr>
      <w:r w:rsidRPr="00176025">
        <w:rPr>
          <w:rFonts w:ascii="Times New Roman" w:eastAsia="宋体" w:hAnsi="Times New Roman" w:cs="Times New Roman" w:hint="eastAsia"/>
          <w:szCs w:val="21"/>
        </w:rPr>
        <w:t>计算结果不足以支付评标专家费和平台费的，按评标专家费和平台费合计金额收取</w:t>
      </w:r>
      <w:r w:rsidRPr="00176025">
        <w:rPr>
          <w:rFonts w:ascii="Times New Roman" w:eastAsia="宋体" w:hAnsi="Times New Roman" w:cs="Times New Roman"/>
          <w:szCs w:val="21"/>
        </w:rPr>
        <w:t>。</w:t>
      </w:r>
    </w:p>
    <w:sectPr w:rsidR="00BF5B68" w:rsidRPr="006E70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E9B09" w14:textId="77777777" w:rsidR="009C0A4C" w:rsidRDefault="009C0A4C">
      <w:r>
        <w:separator/>
      </w:r>
    </w:p>
  </w:endnote>
  <w:endnote w:type="continuationSeparator" w:id="0">
    <w:p w14:paraId="046405C1" w14:textId="77777777" w:rsidR="009C0A4C" w:rsidRDefault="009C0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modern"/>
    <w:pitch w:val="default"/>
    <w:sig w:usb0="00000000" w:usb1="0000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ˎ̥">
    <w:altName w:val="Times New Roman"/>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20198262"/>
      <w:docPartObj>
        <w:docPartGallery w:val="AutoText"/>
      </w:docPartObj>
    </w:sdtPr>
    <w:sdtEndPr/>
    <w:sdtContent>
      <w:p w14:paraId="6BD4FB06" w14:textId="0D456D56" w:rsidR="00431112" w:rsidRDefault="00431112">
        <w:pPr>
          <w:pStyle w:val="a9"/>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1245C6" w:rsidRPr="001245C6">
          <w:rPr>
            <w:rFonts w:ascii="Times New Roman" w:hAnsi="Times New Roman" w:cs="Times New Roman"/>
            <w:noProof/>
            <w:lang w:val="zh-CN"/>
          </w:rPr>
          <w:t>5</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56978" w14:textId="77777777" w:rsidR="009C0A4C" w:rsidRDefault="009C0A4C">
      <w:r>
        <w:separator/>
      </w:r>
    </w:p>
  </w:footnote>
  <w:footnote w:type="continuationSeparator" w:id="0">
    <w:p w14:paraId="414459B6" w14:textId="77777777" w:rsidR="009C0A4C" w:rsidRDefault="009C0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124CE"/>
    <w:multiLevelType w:val="multilevel"/>
    <w:tmpl w:val="1FF124CE"/>
    <w:lvl w:ilvl="0">
      <w:start w:val="1"/>
      <w:numFmt w:val="decimal"/>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ascii="Times New Roman" w:eastAsiaTheme="minorEastAsia" w:hAnsi="Times New Roman" w:hint="default"/>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15:restartNumberingAfterBreak="0">
    <w:nsid w:val="22AF5E21"/>
    <w:multiLevelType w:val="multilevel"/>
    <w:tmpl w:val="22AF5E21"/>
    <w:lvl w:ilvl="0">
      <w:start w:val="1"/>
      <w:numFmt w:val="decimal"/>
      <w:lvlText w:val="%1."/>
      <w:lvlJc w:val="left"/>
      <w:pPr>
        <w:ind w:left="1265" w:hanging="420"/>
      </w:pPr>
    </w:lvl>
    <w:lvl w:ilvl="1">
      <w:start w:val="1"/>
      <w:numFmt w:val="lowerLetter"/>
      <w:lvlText w:val="%2)"/>
      <w:lvlJc w:val="left"/>
      <w:pPr>
        <w:ind w:left="1685" w:hanging="420"/>
      </w:pPr>
    </w:lvl>
    <w:lvl w:ilvl="2">
      <w:start w:val="1"/>
      <w:numFmt w:val="lowerRoman"/>
      <w:lvlText w:val="%3."/>
      <w:lvlJc w:val="right"/>
      <w:pPr>
        <w:ind w:left="2105" w:hanging="420"/>
      </w:pPr>
    </w:lvl>
    <w:lvl w:ilvl="3">
      <w:start w:val="1"/>
      <w:numFmt w:val="decimal"/>
      <w:lvlText w:val="%4."/>
      <w:lvlJc w:val="left"/>
      <w:pPr>
        <w:ind w:left="2525" w:hanging="420"/>
      </w:pPr>
    </w:lvl>
    <w:lvl w:ilvl="4">
      <w:start w:val="1"/>
      <w:numFmt w:val="lowerLetter"/>
      <w:lvlText w:val="%5)"/>
      <w:lvlJc w:val="left"/>
      <w:pPr>
        <w:ind w:left="2945" w:hanging="420"/>
      </w:pPr>
    </w:lvl>
    <w:lvl w:ilvl="5">
      <w:start w:val="1"/>
      <w:numFmt w:val="lowerRoman"/>
      <w:lvlText w:val="%6."/>
      <w:lvlJc w:val="right"/>
      <w:pPr>
        <w:ind w:left="3365" w:hanging="420"/>
      </w:pPr>
    </w:lvl>
    <w:lvl w:ilvl="6">
      <w:start w:val="1"/>
      <w:numFmt w:val="decimal"/>
      <w:lvlText w:val="%7."/>
      <w:lvlJc w:val="left"/>
      <w:pPr>
        <w:ind w:left="3785" w:hanging="420"/>
      </w:pPr>
    </w:lvl>
    <w:lvl w:ilvl="7">
      <w:start w:val="1"/>
      <w:numFmt w:val="lowerLetter"/>
      <w:lvlText w:val="%8)"/>
      <w:lvlJc w:val="left"/>
      <w:pPr>
        <w:ind w:left="4205" w:hanging="420"/>
      </w:pPr>
    </w:lvl>
    <w:lvl w:ilvl="8">
      <w:start w:val="1"/>
      <w:numFmt w:val="lowerRoman"/>
      <w:lvlText w:val="%9."/>
      <w:lvlJc w:val="right"/>
      <w:pPr>
        <w:ind w:left="4625" w:hanging="420"/>
      </w:pPr>
    </w:lvl>
  </w:abstractNum>
  <w:abstractNum w:abstractNumId="2" w15:restartNumberingAfterBreak="0">
    <w:nsid w:val="22D02DC5"/>
    <w:multiLevelType w:val="multilevel"/>
    <w:tmpl w:val="22D02DC5"/>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53E41773"/>
    <w:multiLevelType w:val="multilevel"/>
    <w:tmpl w:val="53E41773"/>
    <w:lvl w:ilvl="0">
      <w:start w:val="1"/>
      <w:numFmt w:val="decimal"/>
      <w:lvlText w:val="%1"/>
      <w:lvlJc w:val="center"/>
      <w:pPr>
        <w:ind w:left="840" w:hanging="42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4490982"/>
    <w:multiLevelType w:val="multilevel"/>
    <w:tmpl w:val="6449098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mOTQ2NjQ4Mjc0YWMxMjNjYjE0ZWNkYjk5ZGI2NmYifQ=="/>
  </w:docVars>
  <w:rsids>
    <w:rsidRoot w:val="00C279E4"/>
    <w:rsid w:val="00010B26"/>
    <w:rsid w:val="00012BE0"/>
    <w:rsid w:val="00015DF2"/>
    <w:rsid w:val="0002456D"/>
    <w:rsid w:val="00026ED0"/>
    <w:rsid w:val="00033C39"/>
    <w:rsid w:val="00041DBA"/>
    <w:rsid w:val="0005137E"/>
    <w:rsid w:val="000604B4"/>
    <w:rsid w:val="0007028D"/>
    <w:rsid w:val="00073FF0"/>
    <w:rsid w:val="00083F98"/>
    <w:rsid w:val="00085483"/>
    <w:rsid w:val="000877C0"/>
    <w:rsid w:val="0009526A"/>
    <w:rsid w:val="00095365"/>
    <w:rsid w:val="00095D6B"/>
    <w:rsid w:val="000A3AF1"/>
    <w:rsid w:val="000A4E6E"/>
    <w:rsid w:val="000A6FA8"/>
    <w:rsid w:val="000C79B3"/>
    <w:rsid w:val="000D3208"/>
    <w:rsid w:val="000F4A3D"/>
    <w:rsid w:val="00105547"/>
    <w:rsid w:val="001230D4"/>
    <w:rsid w:val="001245C6"/>
    <w:rsid w:val="001254A7"/>
    <w:rsid w:val="001403BE"/>
    <w:rsid w:val="0014085E"/>
    <w:rsid w:val="00141E88"/>
    <w:rsid w:val="0014250D"/>
    <w:rsid w:val="0014304E"/>
    <w:rsid w:val="00151E12"/>
    <w:rsid w:val="00153278"/>
    <w:rsid w:val="00165E3C"/>
    <w:rsid w:val="0017088F"/>
    <w:rsid w:val="00184E29"/>
    <w:rsid w:val="001853DB"/>
    <w:rsid w:val="0018582E"/>
    <w:rsid w:val="00195138"/>
    <w:rsid w:val="001B4DA6"/>
    <w:rsid w:val="001D19A3"/>
    <w:rsid w:val="001D7F8C"/>
    <w:rsid w:val="001E1DD7"/>
    <w:rsid w:val="001E4A33"/>
    <w:rsid w:val="001E755C"/>
    <w:rsid w:val="001F0CF5"/>
    <w:rsid w:val="002174D0"/>
    <w:rsid w:val="002205EF"/>
    <w:rsid w:val="0022224F"/>
    <w:rsid w:val="00232867"/>
    <w:rsid w:val="002402CB"/>
    <w:rsid w:val="00241AC1"/>
    <w:rsid w:val="00261783"/>
    <w:rsid w:val="0026764C"/>
    <w:rsid w:val="002703D5"/>
    <w:rsid w:val="00281A55"/>
    <w:rsid w:val="002B1091"/>
    <w:rsid w:val="002B31FA"/>
    <w:rsid w:val="002D5AED"/>
    <w:rsid w:val="002D6323"/>
    <w:rsid w:val="002E2C5B"/>
    <w:rsid w:val="002F19E1"/>
    <w:rsid w:val="002F2C69"/>
    <w:rsid w:val="002F3D5E"/>
    <w:rsid w:val="002F5E63"/>
    <w:rsid w:val="002F6418"/>
    <w:rsid w:val="002F72F6"/>
    <w:rsid w:val="00310197"/>
    <w:rsid w:val="00311022"/>
    <w:rsid w:val="00330F20"/>
    <w:rsid w:val="00341901"/>
    <w:rsid w:val="0035026A"/>
    <w:rsid w:val="00351232"/>
    <w:rsid w:val="00357A48"/>
    <w:rsid w:val="00373D1B"/>
    <w:rsid w:val="003758CB"/>
    <w:rsid w:val="003867F6"/>
    <w:rsid w:val="00390062"/>
    <w:rsid w:val="003959DA"/>
    <w:rsid w:val="003A3D73"/>
    <w:rsid w:val="003A4AAB"/>
    <w:rsid w:val="003D1B20"/>
    <w:rsid w:val="003E44F1"/>
    <w:rsid w:val="003F06EC"/>
    <w:rsid w:val="003F3D40"/>
    <w:rsid w:val="00400683"/>
    <w:rsid w:val="00420CCA"/>
    <w:rsid w:val="004278BD"/>
    <w:rsid w:val="00431112"/>
    <w:rsid w:val="0044371D"/>
    <w:rsid w:val="00454BC7"/>
    <w:rsid w:val="00456EDE"/>
    <w:rsid w:val="004577B4"/>
    <w:rsid w:val="00467C83"/>
    <w:rsid w:val="00470D63"/>
    <w:rsid w:val="004929E4"/>
    <w:rsid w:val="00494F5E"/>
    <w:rsid w:val="004A4E7D"/>
    <w:rsid w:val="004B2AB4"/>
    <w:rsid w:val="004C203B"/>
    <w:rsid w:val="004E3F52"/>
    <w:rsid w:val="004E790F"/>
    <w:rsid w:val="004F306B"/>
    <w:rsid w:val="00502A31"/>
    <w:rsid w:val="00505DBF"/>
    <w:rsid w:val="00530BF7"/>
    <w:rsid w:val="005346FA"/>
    <w:rsid w:val="00535E94"/>
    <w:rsid w:val="005458E3"/>
    <w:rsid w:val="005535DA"/>
    <w:rsid w:val="00556456"/>
    <w:rsid w:val="00557FF5"/>
    <w:rsid w:val="00564683"/>
    <w:rsid w:val="0056614F"/>
    <w:rsid w:val="00575A41"/>
    <w:rsid w:val="00595F0B"/>
    <w:rsid w:val="00596A54"/>
    <w:rsid w:val="005A1CA6"/>
    <w:rsid w:val="005A514A"/>
    <w:rsid w:val="005B459A"/>
    <w:rsid w:val="005C07A7"/>
    <w:rsid w:val="005D670C"/>
    <w:rsid w:val="005E07F9"/>
    <w:rsid w:val="005F0E3E"/>
    <w:rsid w:val="006045B6"/>
    <w:rsid w:val="006066E2"/>
    <w:rsid w:val="00624527"/>
    <w:rsid w:val="0062599C"/>
    <w:rsid w:val="006266F4"/>
    <w:rsid w:val="006272C2"/>
    <w:rsid w:val="00627BA5"/>
    <w:rsid w:val="00636BD0"/>
    <w:rsid w:val="006414A6"/>
    <w:rsid w:val="00645B08"/>
    <w:rsid w:val="0065304B"/>
    <w:rsid w:val="006561E2"/>
    <w:rsid w:val="006615CF"/>
    <w:rsid w:val="00674524"/>
    <w:rsid w:val="00674A14"/>
    <w:rsid w:val="00682CE6"/>
    <w:rsid w:val="00686D45"/>
    <w:rsid w:val="00691161"/>
    <w:rsid w:val="006941BF"/>
    <w:rsid w:val="006A2289"/>
    <w:rsid w:val="006A24AD"/>
    <w:rsid w:val="006B1123"/>
    <w:rsid w:val="006B1AAA"/>
    <w:rsid w:val="006B6969"/>
    <w:rsid w:val="006C52A1"/>
    <w:rsid w:val="006C75C1"/>
    <w:rsid w:val="006D7829"/>
    <w:rsid w:val="006E7079"/>
    <w:rsid w:val="006F52EF"/>
    <w:rsid w:val="006F5665"/>
    <w:rsid w:val="006F7DF7"/>
    <w:rsid w:val="00700418"/>
    <w:rsid w:val="00702ECA"/>
    <w:rsid w:val="00707045"/>
    <w:rsid w:val="00712890"/>
    <w:rsid w:val="00745FF2"/>
    <w:rsid w:val="00750CAC"/>
    <w:rsid w:val="00753C20"/>
    <w:rsid w:val="00757F4D"/>
    <w:rsid w:val="00767D85"/>
    <w:rsid w:val="0077015C"/>
    <w:rsid w:val="00776624"/>
    <w:rsid w:val="00783F81"/>
    <w:rsid w:val="007A3AF4"/>
    <w:rsid w:val="007A7EF6"/>
    <w:rsid w:val="007B0AB6"/>
    <w:rsid w:val="007B1C20"/>
    <w:rsid w:val="007B4704"/>
    <w:rsid w:val="007C1ECB"/>
    <w:rsid w:val="007C38B0"/>
    <w:rsid w:val="007D0CD8"/>
    <w:rsid w:val="0081209B"/>
    <w:rsid w:val="008203D0"/>
    <w:rsid w:val="008250AA"/>
    <w:rsid w:val="00827EDB"/>
    <w:rsid w:val="0085772B"/>
    <w:rsid w:val="0086540C"/>
    <w:rsid w:val="00883271"/>
    <w:rsid w:val="00894AF2"/>
    <w:rsid w:val="008A5391"/>
    <w:rsid w:val="008A5AF9"/>
    <w:rsid w:val="008A7D9C"/>
    <w:rsid w:val="008B205C"/>
    <w:rsid w:val="008C12B7"/>
    <w:rsid w:val="008C626D"/>
    <w:rsid w:val="008E4978"/>
    <w:rsid w:val="008E74E6"/>
    <w:rsid w:val="008E7515"/>
    <w:rsid w:val="008F5B7A"/>
    <w:rsid w:val="00925D88"/>
    <w:rsid w:val="00930A06"/>
    <w:rsid w:val="00940DCC"/>
    <w:rsid w:val="00957CAF"/>
    <w:rsid w:val="00965213"/>
    <w:rsid w:val="00966EC4"/>
    <w:rsid w:val="00994FDF"/>
    <w:rsid w:val="009A4633"/>
    <w:rsid w:val="009C0A4C"/>
    <w:rsid w:val="009C15C7"/>
    <w:rsid w:val="009C20D8"/>
    <w:rsid w:val="009D22C2"/>
    <w:rsid w:val="00A04D4C"/>
    <w:rsid w:val="00A27C92"/>
    <w:rsid w:val="00A30FF1"/>
    <w:rsid w:val="00A34A1D"/>
    <w:rsid w:val="00A41F01"/>
    <w:rsid w:val="00A62479"/>
    <w:rsid w:val="00A856BB"/>
    <w:rsid w:val="00A86572"/>
    <w:rsid w:val="00A9722D"/>
    <w:rsid w:val="00AA164A"/>
    <w:rsid w:val="00AB6D19"/>
    <w:rsid w:val="00AE1117"/>
    <w:rsid w:val="00AE190B"/>
    <w:rsid w:val="00AE6E5B"/>
    <w:rsid w:val="00AF6B13"/>
    <w:rsid w:val="00B04DE3"/>
    <w:rsid w:val="00B05DE0"/>
    <w:rsid w:val="00B06201"/>
    <w:rsid w:val="00B172A6"/>
    <w:rsid w:val="00B210F8"/>
    <w:rsid w:val="00B320D1"/>
    <w:rsid w:val="00B3445D"/>
    <w:rsid w:val="00B46BDF"/>
    <w:rsid w:val="00B52D7D"/>
    <w:rsid w:val="00B5548A"/>
    <w:rsid w:val="00B57D77"/>
    <w:rsid w:val="00B608A0"/>
    <w:rsid w:val="00B62F59"/>
    <w:rsid w:val="00B6400B"/>
    <w:rsid w:val="00B840AF"/>
    <w:rsid w:val="00B91194"/>
    <w:rsid w:val="00B913BA"/>
    <w:rsid w:val="00B972EC"/>
    <w:rsid w:val="00BC24CD"/>
    <w:rsid w:val="00BD0389"/>
    <w:rsid w:val="00BF17FF"/>
    <w:rsid w:val="00BF5B68"/>
    <w:rsid w:val="00C14DE8"/>
    <w:rsid w:val="00C177E3"/>
    <w:rsid w:val="00C257E0"/>
    <w:rsid w:val="00C279E4"/>
    <w:rsid w:val="00C33C03"/>
    <w:rsid w:val="00C5759B"/>
    <w:rsid w:val="00C76D7E"/>
    <w:rsid w:val="00C76E09"/>
    <w:rsid w:val="00C83E80"/>
    <w:rsid w:val="00C8713B"/>
    <w:rsid w:val="00C93ABD"/>
    <w:rsid w:val="00C94B79"/>
    <w:rsid w:val="00CA5416"/>
    <w:rsid w:val="00CC4FAF"/>
    <w:rsid w:val="00CC54D2"/>
    <w:rsid w:val="00CD1CDF"/>
    <w:rsid w:val="00CD319A"/>
    <w:rsid w:val="00CD797C"/>
    <w:rsid w:val="00CF0727"/>
    <w:rsid w:val="00CF2939"/>
    <w:rsid w:val="00D23079"/>
    <w:rsid w:val="00D36B71"/>
    <w:rsid w:val="00D4421B"/>
    <w:rsid w:val="00D646C2"/>
    <w:rsid w:val="00D71FFB"/>
    <w:rsid w:val="00D75D1E"/>
    <w:rsid w:val="00D804AF"/>
    <w:rsid w:val="00D826EE"/>
    <w:rsid w:val="00D865D5"/>
    <w:rsid w:val="00DA49B2"/>
    <w:rsid w:val="00DB00F1"/>
    <w:rsid w:val="00DB17DB"/>
    <w:rsid w:val="00DB1CB5"/>
    <w:rsid w:val="00DB5592"/>
    <w:rsid w:val="00DC66A8"/>
    <w:rsid w:val="00DD1BFB"/>
    <w:rsid w:val="00DD6618"/>
    <w:rsid w:val="00DE041F"/>
    <w:rsid w:val="00DE0665"/>
    <w:rsid w:val="00DE29AB"/>
    <w:rsid w:val="00E03F17"/>
    <w:rsid w:val="00E03F7F"/>
    <w:rsid w:val="00E10358"/>
    <w:rsid w:val="00E20931"/>
    <w:rsid w:val="00E3153D"/>
    <w:rsid w:val="00E44512"/>
    <w:rsid w:val="00E50640"/>
    <w:rsid w:val="00E62636"/>
    <w:rsid w:val="00E824AE"/>
    <w:rsid w:val="00E94A6B"/>
    <w:rsid w:val="00E953F2"/>
    <w:rsid w:val="00EB63AC"/>
    <w:rsid w:val="00ED14B7"/>
    <w:rsid w:val="00EF18DD"/>
    <w:rsid w:val="00F0364F"/>
    <w:rsid w:val="00F06218"/>
    <w:rsid w:val="00F10A89"/>
    <w:rsid w:val="00F24C0F"/>
    <w:rsid w:val="00F51BBC"/>
    <w:rsid w:val="00F61EB2"/>
    <w:rsid w:val="00F817F4"/>
    <w:rsid w:val="00F856C3"/>
    <w:rsid w:val="00FB7EA8"/>
    <w:rsid w:val="00FC0D1C"/>
    <w:rsid w:val="00FC0ED6"/>
    <w:rsid w:val="00FC4167"/>
    <w:rsid w:val="00FE10DA"/>
    <w:rsid w:val="00FE2EA1"/>
    <w:rsid w:val="419B72A7"/>
    <w:rsid w:val="556D7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8763C"/>
  <w15:docId w15:val="{BF405E2B-CB3F-406B-9273-916DD57CE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31">
    <w:name w:val="toc 3"/>
    <w:basedOn w:val="a"/>
    <w:next w:val="a"/>
    <w:uiPriority w:val="39"/>
    <w:unhideWhenUsed/>
    <w:pPr>
      <w:widowControl/>
      <w:spacing w:after="100" w:line="259" w:lineRule="auto"/>
      <w:ind w:left="440"/>
      <w:jc w:val="left"/>
    </w:pPr>
    <w:rPr>
      <w:rFonts w:cs="Times New Roman"/>
      <w:kern w:val="0"/>
      <w:sz w:val="22"/>
    </w:rPr>
  </w:style>
  <w:style w:type="paragraph" w:styleId="a5">
    <w:name w:val="Plain Text"/>
    <w:basedOn w:val="a"/>
    <w:link w:val="a6"/>
    <w:qFormat/>
    <w:rPr>
      <w:rFonts w:ascii="宋体" w:eastAsia="宋体" w:hAnsi="Courier New" w:cs="Times New Roman"/>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style>
  <w:style w:type="paragraph" w:styleId="21">
    <w:name w:val="toc 2"/>
    <w:basedOn w:val="a"/>
    <w:next w:val="a"/>
    <w:uiPriority w:val="39"/>
    <w:unhideWhenUsed/>
    <w:pPr>
      <w:widowControl/>
      <w:spacing w:after="100" w:line="259" w:lineRule="auto"/>
      <w:ind w:left="220"/>
      <w:jc w:val="left"/>
    </w:pPr>
    <w:rPr>
      <w:rFonts w:cs="Times New Roman"/>
      <w:kern w:val="0"/>
      <w:sz w:val="22"/>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line number"/>
    <w:basedOn w:val="a0"/>
    <w:uiPriority w:val="99"/>
    <w:semiHidden/>
    <w:unhideWhenUsed/>
    <w:qFormat/>
  </w:style>
  <w:style w:type="character" w:styleId="af1">
    <w:name w:val="Hyperlink"/>
    <w:basedOn w:val="a0"/>
    <w:uiPriority w:val="99"/>
    <w:unhideWhenUsed/>
    <w:rPr>
      <w:color w:val="0563C1" w:themeColor="hyperlink"/>
      <w:u w:val="single"/>
    </w:rPr>
  </w:style>
  <w:style w:type="character" w:styleId="af2">
    <w:name w:val="annotation reference"/>
    <w:basedOn w:val="a0"/>
    <w:unhideWhenUsed/>
    <w:qFormat/>
    <w:rPr>
      <w:sz w:val="21"/>
      <w:szCs w:val="21"/>
    </w:rPr>
  </w:style>
  <w:style w:type="character" w:customStyle="1" w:styleId="af3">
    <w:name w:val="宋体五号下划线"/>
    <w:basedOn w:val="a0"/>
    <w:uiPriority w:val="1"/>
    <w:qFormat/>
    <w:rPr>
      <w:rFonts w:eastAsia="宋体"/>
      <w:sz w:val="21"/>
      <w:u w:val="single"/>
    </w:rPr>
  </w:style>
  <w:style w:type="character" w:customStyle="1" w:styleId="ac">
    <w:name w:val="页眉 字符"/>
    <w:basedOn w:val="a0"/>
    <w:link w:val="ab"/>
    <w:uiPriority w:val="99"/>
    <w:rPr>
      <w:sz w:val="18"/>
      <w:szCs w:val="18"/>
    </w:rPr>
  </w:style>
  <w:style w:type="character" w:customStyle="1" w:styleId="aa">
    <w:name w:val="页脚 字符"/>
    <w:basedOn w:val="a0"/>
    <w:link w:val="a9"/>
    <w:uiPriority w:val="99"/>
    <w:rPr>
      <w:sz w:val="18"/>
      <w:szCs w:val="18"/>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qFormat/>
    <w:rPr>
      <w:rFonts w:ascii="Arial" w:eastAsia="黑体" w:hAnsi="Arial" w:cs="Times New Roman"/>
      <w:b/>
      <w:bCs/>
      <w:sz w:val="32"/>
      <w:szCs w:val="32"/>
    </w:rPr>
  </w:style>
  <w:style w:type="character" w:styleId="af4">
    <w:name w:val="Placeholder Text"/>
    <w:basedOn w:val="a0"/>
    <w:uiPriority w:val="99"/>
    <w:semiHidden/>
    <w:rPr>
      <w:color w:val="808080"/>
    </w:rPr>
  </w:style>
  <w:style w:type="character" w:customStyle="1" w:styleId="a8">
    <w:name w:val="批注框文本 字符"/>
    <w:basedOn w:val="a0"/>
    <w:link w:val="a7"/>
    <w:uiPriority w:val="99"/>
    <w:semiHidden/>
    <w:qFormat/>
    <w:rPr>
      <w:sz w:val="18"/>
      <w:szCs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6">
    <w:name w:val="纯文本 字符"/>
    <w:basedOn w:val="a0"/>
    <w:link w:val="a5"/>
    <w:qFormat/>
    <w:rPr>
      <w:rFonts w:ascii="宋体" w:eastAsia="宋体" w:hAnsi="Courier New" w:cs="Times New Roman"/>
      <w:szCs w:val="20"/>
    </w:rPr>
  </w:style>
  <w:style w:type="character" w:customStyle="1" w:styleId="Char">
    <w:name w:val="纯文本 Char"/>
    <w:basedOn w:val="a0"/>
    <w:uiPriority w:val="99"/>
    <w:semiHidden/>
    <w:rPr>
      <w:rFonts w:ascii="宋体" w:eastAsia="宋体" w:hAnsi="Courier New" w:cs="Courier New"/>
      <w:szCs w:val="21"/>
    </w:rPr>
  </w:style>
  <w:style w:type="character" w:customStyle="1" w:styleId="a4">
    <w:name w:val="批注文字 字符"/>
    <w:basedOn w:val="a0"/>
    <w:link w:val="a3"/>
    <w:uiPriority w:val="99"/>
    <w:semiHidden/>
  </w:style>
  <w:style w:type="character" w:customStyle="1" w:styleId="ae">
    <w:name w:val="批注主题 字符"/>
    <w:basedOn w:val="a4"/>
    <w:link w:val="ad"/>
    <w:uiPriority w:val="99"/>
    <w:semiHidden/>
    <w:qFormat/>
    <w:rPr>
      <w:b/>
      <w:bCs/>
    </w:rPr>
  </w:style>
  <w:style w:type="paragraph" w:styleId="af5">
    <w:name w:val="List Paragraph"/>
    <w:basedOn w:val="a"/>
    <w:uiPriority w:val="34"/>
    <w:qFormat/>
    <w:pPr>
      <w:ind w:firstLineChars="200" w:firstLine="420"/>
    </w:pPr>
  </w:style>
  <w:style w:type="table" w:customStyle="1" w:styleId="12">
    <w:name w:val="网格型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character" w:customStyle="1" w:styleId="13">
    <w:name w:val="样式1"/>
    <w:basedOn w:val="a0"/>
    <w:uiPriority w:val="1"/>
    <w:qFormat/>
    <w:rPr>
      <w:rFonts w:eastAsia="宋体"/>
      <w:sz w:val="21"/>
    </w:rPr>
  </w:style>
  <w:style w:type="character" w:customStyle="1" w:styleId="30">
    <w:name w:val="标题 3 字符"/>
    <w:basedOn w:val="a0"/>
    <w:link w:val="3"/>
    <w:uiPriority w:val="9"/>
    <w:semiHidden/>
    <w:rPr>
      <w:b/>
      <w:bCs/>
      <w:sz w:val="32"/>
      <w:szCs w:val="32"/>
    </w:rPr>
  </w:style>
  <w:style w:type="table" w:customStyle="1" w:styleId="71">
    <w:name w:val="网格型7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修订1"/>
    <w:hidden/>
    <w:uiPriority w:val="99"/>
    <w:semiHidden/>
    <w:qFormat/>
    <w:rPr>
      <w:kern w:val="2"/>
      <w:sz w:val="21"/>
      <w:szCs w:val="22"/>
    </w:rPr>
  </w:style>
  <w:style w:type="paragraph" w:styleId="af6">
    <w:name w:val="Revision"/>
    <w:hidden/>
    <w:uiPriority w:val="99"/>
    <w:semiHidden/>
    <w:rsid w:val="00DB17DB"/>
    <w:rPr>
      <w:kern w:val="2"/>
      <w:sz w:val="21"/>
      <w:szCs w:val="22"/>
    </w:rPr>
  </w:style>
  <w:style w:type="paragraph" w:styleId="af7">
    <w:name w:val="Normal (Web)"/>
    <w:basedOn w:val="a"/>
    <w:uiPriority w:val="99"/>
    <w:unhideWhenUsed/>
    <w:qFormat/>
    <w:rsid w:val="0023286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ianhaizhaotoubiao@qianhaipower.com" TargetMode="External"/><Relationship Id="rId5" Type="http://schemas.openxmlformats.org/officeDocument/2006/relationships/webSettings" Target="webSettings.xml"/><Relationship Id="rId10" Type="http://schemas.openxmlformats.org/officeDocument/2006/relationships/hyperlink" Target="https://ygcg.szexgrp.com/"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0977237EFC430880E3A8173828F9B3"/>
        <w:category>
          <w:name w:val="常规"/>
          <w:gallery w:val="placeholder"/>
        </w:category>
        <w:types>
          <w:type w:val="bbPlcHdr"/>
        </w:types>
        <w:behaviors>
          <w:behavior w:val="content"/>
        </w:behaviors>
        <w:guid w:val="{4DC0A6DD-EADB-4333-A72C-E4FE75E43053}"/>
      </w:docPartPr>
      <w:docPartBody>
        <w:p w:rsidR="00A205A1" w:rsidRDefault="00A205A1">
          <w:pPr>
            <w:pStyle w:val="C60977237EFC430880E3A8173828F9B3"/>
          </w:pPr>
          <w:r>
            <w:rPr>
              <w:rStyle w:val="a3"/>
            </w:rPr>
            <w:t>单击或点击此处输入文字。</w:t>
          </w:r>
        </w:p>
      </w:docPartBody>
    </w:docPart>
    <w:docPart>
      <w:docPartPr>
        <w:name w:val="E4CA1962D4D846E291B515D0B8C0B857"/>
        <w:category>
          <w:name w:val="常规"/>
          <w:gallery w:val="placeholder"/>
        </w:category>
        <w:types>
          <w:type w:val="bbPlcHdr"/>
        </w:types>
        <w:behaviors>
          <w:behavior w:val="content"/>
        </w:behaviors>
        <w:guid w:val="{42D68AFE-DB2F-42BA-A36B-D20263DDEC42}"/>
      </w:docPartPr>
      <w:docPartBody>
        <w:p w:rsidR="00A205A1" w:rsidRDefault="00A205A1">
          <w:pPr>
            <w:pStyle w:val="E4CA1962D4D846E291B515D0B8C0B857"/>
          </w:pPr>
          <w:r>
            <w:rPr>
              <w:rStyle w:val="a3"/>
            </w:rPr>
            <w:t>单击或点击此处输入文字。</w:t>
          </w:r>
        </w:p>
      </w:docPartBody>
    </w:docPart>
    <w:docPart>
      <w:docPartPr>
        <w:name w:val="0BB2F8C19A694B68BBDBF950377003AD"/>
        <w:category>
          <w:name w:val="常规"/>
          <w:gallery w:val="placeholder"/>
        </w:category>
        <w:types>
          <w:type w:val="bbPlcHdr"/>
        </w:types>
        <w:behaviors>
          <w:behavior w:val="content"/>
        </w:behaviors>
        <w:guid w:val="{CE35AFA1-40C4-42F8-84ED-597C804BF392}"/>
      </w:docPartPr>
      <w:docPartBody>
        <w:p w:rsidR="00A205A1" w:rsidRDefault="00A205A1">
          <w:pPr>
            <w:pStyle w:val="0BB2F8C19A694B68BBDBF950377003AD"/>
          </w:pPr>
          <w:r>
            <w:rPr>
              <w:rStyle w:val="a3"/>
            </w:rPr>
            <w:t>单击或点击此处输入文字。</w:t>
          </w:r>
        </w:p>
      </w:docPartBody>
    </w:docPart>
    <w:docPart>
      <w:docPartPr>
        <w:name w:val="5A3D5A398F6F409FB714807B5E1F0AE4"/>
        <w:category>
          <w:name w:val="常规"/>
          <w:gallery w:val="placeholder"/>
        </w:category>
        <w:types>
          <w:type w:val="bbPlcHdr"/>
        </w:types>
        <w:behaviors>
          <w:behavior w:val="content"/>
        </w:behaviors>
        <w:guid w:val="{6519FBF5-D8CB-480F-A338-1F54056CC3FC}"/>
      </w:docPartPr>
      <w:docPartBody>
        <w:p w:rsidR="00A205A1" w:rsidRDefault="00A205A1">
          <w:pPr>
            <w:pStyle w:val="5A3D5A398F6F409FB714807B5E1F0AE4"/>
          </w:pPr>
          <w:r>
            <w:rPr>
              <w:rStyle w:val="a3"/>
            </w:rPr>
            <w:t>单击或点击此处输入文字。</w:t>
          </w:r>
        </w:p>
      </w:docPartBody>
    </w:docPart>
    <w:docPart>
      <w:docPartPr>
        <w:name w:val="309BD572530C470B8530953FA1F244B9"/>
        <w:category>
          <w:name w:val="常规"/>
          <w:gallery w:val="placeholder"/>
        </w:category>
        <w:types>
          <w:type w:val="bbPlcHdr"/>
        </w:types>
        <w:behaviors>
          <w:behavior w:val="content"/>
        </w:behaviors>
        <w:guid w:val="{F2602A8B-2108-4455-B140-0B577F956C20}"/>
      </w:docPartPr>
      <w:docPartBody>
        <w:p w:rsidR="00A205A1" w:rsidRDefault="00A205A1">
          <w:pPr>
            <w:pStyle w:val="309BD572530C470B8530953FA1F244B9"/>
          </w:pPr>
          <w:r>
            <w:rPr>
              <w:rStyle w:val="a3"/>
            </w:rPr>
            <w:t>单击或点击此处输入文字。</w:t>
          </w:r>
        </w:p>
      </w:docPartBody>
    </w:docPart>
    <w:docPart>
      <w:docPartPr>
        <w:name w:val="DE43E2DC523F4DAD8D185B8F56F5E7E1"/>
        <w:category>
          <w:name w:val="常规"/>
          <w:gallery w:val="placeholder"/>
        </w:category>
        <w:types>
          <w:type w:val="bbPlcHdr"/>
        </w:types>
        <w:behaviors>
          <w:behavior w:val="content"/>
        </w:behaviors>
        <w:guid w:val="{FB535571-464A-425B-AD74-81A24AE9E6A5}"/>
      </w:docPartPr>
      <w:docPartBody>
        <w:p w:rsidR="00A205A1" w:rsidRDefault="00A205A1">
          <w:pPr>
            <w:pStyle w:val="DE43E2DC523F4DAD8D185B8F56F5E7E1"/>
          </w:pPr>
          <w:r>
            <w:rPr>
              <w:rStyle w:val="a3"/>
            </w:rPr>
            <w:t>单击或点击此处输入文字。</w:t>
          </w:r>
        </w:p>
      </w:docPartBody>
    </w:docPart>
    <w:docPart>
      <w:docPartPr>
        <w:name w:val="CCAC6151CDC54E2882C8A28CF40471F2"/>
        <w:category>
          <w:name w:val="常规"/>
          <w:gallery w:val="placeholder"/>
        </w:category>
        <w:types>
          <w:type w:val="bbPlcHdr"/>
        </w:types>
        <w:behaviors>
          <w:behavior w:val="content"/>
        </w:behaviors>
        <w:guid w:val="{57E7A4E6-E28C-4EB4-9A98-B78A8E7D9B48}"/>
      </w:docPartPr>
      <w:docPartBody>
        <w:p w:rsidR="00A205A1" w:rsidRDefault="00A205A1">
          <w:pPr>
            <w:pStyle w:val="CCAC6151CDC54E2882C8A28CF40471F2"/>
          </w:pPr>
          <w:r>
            <w:rPr>
              <w:rStyle w:val="a3"/>
            </w:rPr>
            <w:t>单击或点击此处输入文字。</w:t>
          </w:r>
        </w:p>
      </w:docPartBody>
    </w:docPart>
    <w:docPart>
      <w:docPartPr>
        <w:name w:val="85A0B029137F4304B253EF250318B72E"/>
        <w:category>
          <w:name w:val="常规"/>
          <w:gallery w:val="placeholder"/>
        </w:category>
        <w:types>
          <w:type w:val="bbPlcHdr"/>
        </w:types>
        <w:behaviors>
          <w:behavior w:val="content"/>
        </w:behaviors>
        <w:guid w:val="{82A3E4CD-A2D1-4E40-940C-5BF160C19990}"/>
      </w:docPartPr>
      <w:docPartBody>
        <w:p w:rsidR="00A205A1" w:rsidRDefault="00A205A1">
          <w:pPr>
            <w:pStyle w:val="85A0B029137F4304B253EF250318B72E"/>
          </w:pPr>
          <w:r>
            <w:rPr>
              <w:rStyle w:val="a3"/>
            </w:rPr>
            <w:t>单击或点击此处输入文字。</w:t>
          </w:r>
        </w:p>
      </w:docPartBody>
    </w:docPart>
    <w:docPart>
      <w:docPartPr>
        <w:name w:val="00D0556E766A4C19961418CEA4378C22"/>
        <w:category>
          <w:name w:val="常规"/>
          <w:gallery w:val="placeholder"/>
        </w:category>
        <w:types>
          <w:type w:val="bbPlcHdr"/>
        </w:types>
        <w:behaviors>
          <w:behavior w:val="content"/>
        </w:behaviors>
        <w:guid w:val="{4FBBF473-2790-4D8C-A6B0-13183C46EE16}"/>
      </w:docPartPr>
      <w:docPartBody>
        <w:p w:rsidR="00A205A1" w:rsidRDefault="00A205A1">
          <w:pPr>
            <w:pStyle w:val="00D0556E766A4C19961418CEA4378C22"/>
          </w:pPr>
          <w:r>
            <w:rPr>
              <w:rStyle w:val="a3"/>
            </w:rPr>
            <w:t>单击或点击此处输入文字。</w:t>
          </w:r>
        </w:p>
      </w:docPartBody>
    </w:docPart>
    <w:docPart>
      <w:docPartPr>
        <w:name w:val="E11FCE4170C443DF869F9C2B0BF62FBA"/>
        <w:category>
          <w:name w:val="常规"/>
          <w:gallery w:val="placeholder"/>
        </w:category>
        <w:types>
          <w:type w:val="bbPlcHdr"/>
        </w:types>
        <w:behaviors>
          <w:behavior w:val="content"/>
        </w:behaviors>
        <w:guid w:val="{F3728C0B-707F-46FB-9A26-675A474C0C32}"/>
      </w:docPartPr>
      <w:docPartBody>
        <w:p w:rsidR="00A205A1" w:rsidRDefault="00A205A1">
          <w:pPr>
            <w:pStyle w:val="E11FCE4170C443DF869F9C2B0BF62FBA"/>
          </w:pPr>
          <w:r>
            <w:rPr>
              <w:rStyle w:val="a3"/>
            </w:rPr>
            <w:t>单击或点击此处输入文字。</w:t>
          </w:r>
        </w:p>
      </w:docPartBody>
    </w:docPart>
    <w:docPart>
      <w:docPartPr>
        <w:name w:val="E068F70E0886461F90CBA22618ACCC01"/>
        <w:category>
          <w:name w:val="常规"/>
          <w:gallery w:val="placeholder"/>
        </w:category>
        <w:types>
          <w:type w:val="bbPlcHdr"/>
        </w:types>
        <w:behaviors>
          <w:behavior w:val="content"/>
        </w:behaviors>
        <w:guid w:val="{AA06BAD1-63E2-468A-8094-EF7DAC9F3527}"/>
      </w:docPartPr>
      <w:docPartBody>
        <w:p w:rsidR="00A205A1" w:rsidRDefault="00A205A1">
          <w:pPr>
            <w:pStyle w:val="E068F70E0886461F90CBA22618ACCC01"/>
          </w:pPr>
          <w:r>
            <w:rPr>
              <w:rStyle w:val="a3"/>
            </w:rPr>
            <w:t>单击或点击此处输入文字。</w:t>
          </w:r>
        </w:p>
      </w:docPartBody>
    </w:docPart>
    <w:docPart>
      <w:docPartPr>
        <w:name w:val="9A90C02EA1484A1694AD31786AE2FEE3"/>
        <w:category>
          <w:name w:val="常规"/>
          <w:gallery w:val="placeholder"/>
        </w:category>
        <w:types>
          <w:type w:val="bbPlcHdr"/>
        </w:types>
        <w:behaviors>
          <w:behavior w:val="content"/>
        </w:behaviors>
        <w:guid w:val="{303CC744-62D6-4904-A231-4591F8F04AA1}"/>
      </w:docPartPr>
      <w:docPartBody>
        <w:p w:rsidR="00A205A1" w:rsidRDefault="00A205A1">
          <w:pPr>
            <w:pStyle w:val="9A90C02EA1484A1694AD31786AE2FEE3"/>
          </w:pPr>
          <w:r>
            <w:rPr>
              <w:rStyle w:val="a3"/>
            </w:rPr>
            <w:t>单击或点击此处输入文字。</w:t>
          </w:r>
        </w:p>
      </w:docPartBody>
    </w:docPart>
    <w:docPart>
      <w:docPartPr>
        <w:name w:val="AB15341593ED4ADA90C2DAC5BA2F2275"/>
        <w:category>
          <w:name w:val="常规"/>
          <w:gallery w:val="placeholder"/>
        </w:category>
        <w:types>
          <w:type w:val="bbPlcHdr"/>
        </w:types>
        <w:behaviors>
          <w:behavior w:val="content"/>
        </w:behaviors>
        <w:guid w:val="{63B00BC8-16EF-4556-AA75-0AC8F70AC69F}"/>
      </w:docPartPr>
      <w:docPartBody>
        <w:p w:rsidR="00A205A1" w:rsidRDefault="00A205A1">
          <w:pPr>
            <w:pStyle w:val="AB15341593ED4ADA90C2DAC5BA2F2275"/>
          </w:pPr>
          <w:r>
            <w:rPr>
              <w:rStyle w:val="a3"/>
            </w:rPr>
            <w:t>单击或点击此处输入文字。</w:t>
          </w:r>
        </w:p>
      </w:docPartBody>
    </w:docPart>
    <w:docPart>
      <w:docPartPr>
        <w:name w:val="D87BAC51FBC74DC89F70C6303A169A68"/>
        <w:category>
          <w:name w:val="常规"/>
          <w:gallery w:val="placeholder"/>
        </w:category>
        <w:types>
          <w:type w:val="bbPlcHdr"/>
        </w:types>
        <w:behaviors>
          <w:behavior w:val="content"/>
        </w:behaviors>
        <w:guid w:val="{D78A24ED-2712-4975-9466-04D40C3815E8}"/>
      </w:docPartPr>
      <w:docPartBody>
        <w:p w:rsidR="00A205A1" w:rsidRDefault="00A205A1">
          <w:pPr>
            <w:pStyle w:val="D87BAC51FBC74DC89F70C6303A169A68"/>
          </w:pPr>
          <w:r>
            <w:rPr>
              <w:rStyle w:val="a3"/>
            </w:rPr>
            <w:t>单击或点击此处输入文字。</w:t>
          </w:r>
        </w:p>
      </w:docPartBody>
    </w:docPart>
    <w:docPart>
      <w:docPartPr>
        <w:name w:val="87AD13120A9947A5B1F5113E4ED23155"/>
        <w:category>
          <w:name w:val="常规"/>
          <w:gallery w:val="placeholder"/>
        </w:category>
        <w:types>
          <w:type w:val="bbPlcHdr"/>
        </w:types>
        <w:behaviors>
          <w:behavior w:val="content"/>
        </w:behaviors>
        <w:guid w:val="{9662BAE0-59F4-40E9-AFB7-547409B1CFF0}"/>
      </w:docPartPr>
      <w:docPartBody>
        <w:p w:rsidR="00A205A1" w:rsidRDefault="00A205A1">
          <w:pPr>
            <w:pStyle w:val="87AD13120A9947A5B1F5113E4ED23155"/>
          </w:pPr>
          <w:r>
            <w:rPr>
              <w:rStyle w:val="a3"/>
            </w:rPr>
            <w:t>单击或点击此处输入文字。</w:t>
          </w:r>
        </w:p>
      </w:docPartBody>
    </w:docPart>
    <w:docPart>
      <w:docPartPr>
        <w:name w:val="A7C0456DD0EB4A36A3834A0A1D75E378"/>
        <w:category>
          <w:name w:val="常规"/>
          <w:gallery w:val="placeholder"/>
        </w:category>
        <w:types>
          <w:type w:val="bbPlcHdr"/>
        </w:types>
        <w:behaviors>
          <w:behavior w:val="content"/>
        </w:behaviors>
        <w:guid w:val="{84BC0ED1-DDF5-46BD-8463-D0B9EEFC95D9}"/>
      </w:docPartPr>
      <w:docPartBody>
        <w:p w:rsidR="00A205A1" w:rsidRDefault="00A205A1">
          <w:pPr>
            <w:pStyle w:val="A7C0456DD0EB4A36A3834A0A1D75E378"/>
          </w:pPr>
          <w:r>
            <w:rPr>
              <w:rStyle w:val="a3"/>
            </w:rPr>
            <w:t>单击或点击此处输入文字。</w:t>
          </w:r>
        </w:p>
      </w:docPartBody>
    </w:docPart>
    <w:docPart>
      <w:docPartPr>
        <w:name w:val="3AA40B16AD864E73A5EC7A5B6D8D6214"/>
        <w:category>
          <w:name w:val="常规"/>
          <w:gallery w:val="placeholder"/>
        </w:category>
        <w:types>
          <w:type w:val="bbPlcHdr"/>
        </w:types>
        <w:behaviors>
          <w:behavior w:val="content"/>
        </w:behaviors>
        <w:guid w:val="{6FF59A58-118D-4B3B-A906-69842478422B}"/>
      </w:docPartPr>
      <w:docPartBody>
        <w:p w:rsidR="00A205A1" w:rsidRDefault="00A205A1">
          <w:pPr>
            <w:pStyle w:val="3AA40B16AD864E73A5EC7A5B6D8D6214"/>
          </w:pPr>
          <w:r>
            <w:rPr>
              <w:rStyle w:val="a3"/>
            </w:rPr>
            <w:t>单击或点击此处输入文字。</w:t>
          </w:r>
        </w:p>
      </w:docPartBody>
    </w:docPart>
    <w:docPart>
      <w:docPartPr>
        <w:name w:val="E66665B7E22F46358D1F47E1FF7C35DB"/>
        <w:category>
          <w:name w:val="常规"/>
          <w:gallery w:val="placeholder"/>
        </w:category>
        <w:types>
          <w:type w:val="bbPlcHdr"/>
        </w:types>
        <w:behaviors>
          <w:behavior w:val="content"/>
        </w:behaviors>
        <w:guid w:val="{915EB604-BF42-48FA-AEE8-BBA4D610C3A3}"/>
      </w:docPartPr>
      <w:docPartBody>
        <w:p w:rsidR="00A205A1" w:rsidRDefault="00A205A1">
          <w:pPr>
            <w:pStyle w:val="E66665B7E22F46358D1F47E1FF7C35DB"/>
          </w:pPr>
          <w:r>
            <w:rPr>
              <w:rStyle w:val="a3"/>
            </w:rPr>
            <w:t>单击或点击此处输入文字。</w:t>
          </w:r>
        </w:p>
      </w:docPartBody>
    </w:docPart>
    <w:docPart>
      <w:docPartPr>
        <w:name w:val="AD54E1C06FB74E4B94DB8710AE94A1EE"/>
        <w:category>
          <w:name w:val="常规"/>
          <w:gallery w:val="placeholder"/>
        </w:category>
        <w:types>
          <w:type w:val="bbPlcHdr"/>
        </w:types>
        <w:behaviors>
          <w:behavior w:val="content"/>
        </w:behaviors>
        <w:guid w:val="{A7F22EA6-A70C-432C-99C1-DF11BFB52D4A}"/>
      </w:docPartPr>
      <w:docPartBody>
        <w:p w:rsidR="00A205A1" w:rsidRDefault="00A205A1">
          <w:pPr>
            <w:pStyle w:val="AD54E1C06FB74E4B94DB8710AE94A1EE"/>
          </w:pPr>
          <w:r>
            <w:rPr>
              <w:rStyle w:val="a3"/>
            </w:rPr>
            <w:t>单击或点击此处输入文字。</w:t>
          </w:r>
        </w:p>
      </w:docPartBody>
    </w:docPart>
    <w:docPart>
      <w:docPartPr>
        <w:name w:val="FD491392657D439F9CEE2510BE42E1C8"/>
        <w:category>
          <w:name w:val="常规"/>
          <w:gallery w:val="placeholder"/>
        </w:category>
        <w:types>
          <w:type w:val="bbPlcHdr"/>
        </w:types>
        <w:behaviors>
          <w:behavior w:val="content"/>
        </w:behaviors>
        <w:guid w:val="{69C43FEF-74D5-45E7-A4C0-AE5B39A90C32}"/>
      </w:docPartPr>
      <w:docPartBody>
        <w:p w:rsidR="00A205A1" w:rsidRDefault="00A205A1">
          <w:pPr>
            <w:pStyle w:val="FD491392657D439F9CEE2510BE42E1C8"/>
          </w:pPr>
          <w:r>
            <w:rPr>
              <w:rStyle w:val="a3"/>
            </w:rPr>
            <w:t>单击或点击此处输入文字。</w:t>
          </w:r>
        </w:p>
      </w:docPartBody>
    </w:docPart>
    <w:docPart>
      <w:docPartPr>
        <w:name w:val="511B20B70EAB4F36B5EAA442D9D5858D"/>
        <w:category>
          <w:name w:val="常规"/>
          <w:gallery w:val="placeholder"/>
        </w:category>
        <w:types>
          <w:type w:val="bbPlcHdr"/>
        </w:types>
        <w:behaviors>
          <w:behavior w:val="content"/>
        </w:behaviors>
        <w:guid w:val="{2C0C20C1-A6D9-43F5-AB55-6D7C960B4AA2}"/>
      </w:docPartPr>
      <w:docPartBody>
        <w:p w:rsidR="00A205A1" w:rsidRDefault="00A205A1">
          <w:pPr>
            <w:pStyle w:val="511B20B70EAB4F36B5EAA442D9D5858D"/>
          </w:pPr>
          <w:r>
            <w:rPr>
              <w:rStyle w:val="a3"/>
            </w:rPr>
            <w:t>单击或点击此处输入文字。</w:t>
          </w:r>
        </w:p>
      </w:docPartBody>
    </w:docPart>
    <w:docPart>
      <w:docPartPr>
        <w:name w:val="B52F1C91DC6C4581B6B385B55708C623"/>
        <w:category>
          <w:name w:val="常规"/>
          <w:gallery w:val="placeholder"/>
        </w:category>
        <w:types>
          <w:type w:val="bbPlcHdr"/>
        </w:types>
        <w:behaviors>
          <w:behavior w:val="content"/>
        </w:behaviors>
        <w:guid w:val="{A5CA7041-FC53-4D55-95D6-73CFC5FB2143}"/>
      </w:docPartPr>
      <w:docPartBody>
        <w:p w:rsidR="00A205A1" w:rsidRDefault="00A205A1">
          <w:pPr>
            <w:pStyle w:val="B52F1C91DC6C4581B6B385B55708C623"/>
          </w:pPr>
          <w:r>
            <w:rPr>
              <w:rStyle w:val="a3"/>
            </w:rPr>
            <w:t>单击或点击此处输入文字。</w:t>
          </w:r>
        </w:p>
      </w:docPartBody>
    </w:docPart>
    <w:docPart>
      <w:docPartPr>
        <w:name w:val="A65B5358D23F4E8CB78982EAC3537877"/>
        <w:category>
          <w:name w:val="常规"/>
          <w:gallery w:val="placeholder"/>
        </w:category>
        <w:types>
          <w:type w:val="bbPlcHdr"/>
        </w:types>
        <w:behaviors>
          <w:behavior w:val="content"/>
        </w:behaviors>
        <w:guid w:val="{6955E215-13B0-4A71-AE0D-B144EA330854}"/>
      </w:docPartPr>
      <w:docPartBody>
        <w:p w:rsidR="00A205A1" w:rsidRDefault="00A205A1">
          <w:pPr>
            <w:pStyle w:val="A65B5358D23F4E8CB78982EAC3537877"/>
          </w:pPr>
          <w:r>
            <w:rPr>
              <w:rStyle w:val="a3"/>
            </w:rPr>
            <w:t>单击或点击此处输入文字。</w:t>
          </w:r>
        </w:p>
      </w:docPartBody>
    </w:docPart>
    <w:docPart>
      <w:docPartPr>
        <w:name w:val="DCDB8DB3CA0143928D1913F40C0B7CC9"/>
        <w:category>
          <w:name w:val="常规"/>
          <w:gallery w:val="placeholder"/>
        </w:category>
        <w:types>
          <w:type w:val="bbPlcHdr"/>
        </w:types>
        <w:behaviors>
          <w:behavior w:val="content"/>
        </w:behaviors>
        <w:guid w:val="{7FF592D4-86CD-4C0F-B40E-308CA462F660}"/>
      </w:docPartPr>
      <w:docPartBody>
        <w:p w:rsidR="00A205A1" w:rsidRDefault="00A205A1">
          <w:pPr>
            <w:pStyle w:val="DCDB8DB3CA0143928D1913F40C0B7CC9"/>
          </w:pPr>
          <w:r>
            <w:rPr>
              <w:rStyle w:val="a3"/>
            </w:rPr>
            <w:t>单击或点击此处输入文字。</w:t>
          </w:r>
        </w:p>
      </w:docPartBody>
    </w:docPart>
    <w:docPart>
      <w:docPartPr>
        <w:name w:val="F5945FCC23344C8687E2B945590733BC"/>
        <w:category>
          <w:name w:val="常规"/>
          <w:gallery w:val="placeholder"/>
        </w:category>
        <w:types>
          <w:type w:val="bbPlcHdr"/>
        </w:types>
        <w:behaviors>
          <w:behavior w:val="content"/>
        </w:behaviors>
        <w:guid w:val="{5D301E17-EF91-4E76-981B-41F5BE468D79}"/>
      </w:docPartPr>
      <w:docPartBody>
        <w:p w:rsidR="00A205A1" w:rsidRDefault="00A205A1">
          <w:pPr>
            <w:pStyle w:val="F5945FCC23344C8687E2B945590733BC"/>
          </w:pPr>
          <w:r>
            <w:rPr>
              <w:rStyle w:val="a3"/>
            </w:rPr>
            <w:t>单击或点击此处输入文字。</w:t>
          </w:r>
        </w:p>
      </w:docPartBody>
    </w:docPart>
    <w:docPart>
      <w:docPartPr>
        <w:name w:val="66D46BF5645644F5853BE806CDBAB614"/>
        <w:category>
          <w:name w:val="常规"/>
          <w:gallery w:val="placeholder"/>
        </w:category>
        <w:types>
          <w:type w:val="bbPlcHdr"/>
        </w:types>
        <w:behaviors>
          <w:behavior w:val="content"/>
        </w:behaviors>
        <w:guid w:val="{A8EFF5FB-6BAF-4315-A71E-4BBC2F084106}"/>
      </w:docPartPr>
      <w:docPartBody>
        <w:p w:rsidR="00A205A1" w:rsidRDefault="00A205A1">
          <w:pPr>
            <w:pStyle w:val="66D46BF5645644F5853BE806CDBAB614"/>
          </w:pPr>
          <w:r>
            <w:rPr>
              <w:rStyle w:val="a3"/>
            </w:rPr>
            <w:t>单击或点击此处输入文字。</w:t>
          </w:r>
        </w:p>
      </w:docPartBody>
    </w:docPart>
    <w:docPart>
      <w:docPartPr>
        <w:name w:val="075BBEA5FFB645AC86AE439FDB6C5C73"/>
        <w:category>
          <w:name w:val="常规"/>
          <w:gallery w:val="placeholder"/>
        </w:category>
        <w:types>
          <w:type w:val="bbPlcHdr"/>
        </w:types>
        <w:behaviors>
          <w:behavior w:val="content"/>
        </w:behaviors>
        <w:guid w:val="{D0BFE640-660E-4432-ABAC-93D48D901BC6}"/>
      </w:docPartPr>
      <w:docPartBody>
        <w:p w:rsidR="00A205A1" w:rsidRDefault="00A205A1">
          <w:pPr>
            <w:pStyle w:val="075BBEA5FFB645AC86AE439FDB6C5C73"/>
          </w:pPr>
          <w:r>
            <w:rPr>
              <w:rStyle w:val="a3"/>
            </w:rPr>
            <w:t>单击或点击此处输入文字。</w:t>
          </w:r>
        </w:p>
      </w:docPartBody>
    </w:docPart>
    <w:docPart>
      <w:docPartPr>
        <w:name w:val="CE3DF25A1B194F3C90AA3F5F3D0EE3EF"/>
        <w:category>
          <w:name w:val="常规"/>
          <w:gallery w:val="placeholder"/>
        </w:category>
        <w:types>
          <w:type w:val="bbPlcHdr"/>
        </w:types>
        <w:behaviors>
          <w:behavior w:val="content"/>
        </w:behaviors>
        <w:guid w:val="{D661888A-D878-4B22-A2D4-6687B86B0747}"/>
      </w:docPartPr>
      <w:docPartBody>
        <w:p w:rsidR="00A205A1" w:rsidRDefault="00A205A1">
          <w:pPr>
            <w:pStyle w:val="CE3DF25A1B194F3C90AA3F5F3D0EE3EF"/>
          </w:pPr>
          <w:r>
            <w:rPr>
              <w:rStyle w:val="a3"/>
            </w:rPr>
            <w:t>单击或点击此处输入文字。</w:t>
          </w:r>
        </w:p>
      </w:docPartBody>
    </w:docPart>
    <w:docPart>
      <w:docPartPr>
        <w:name w:val="19F07FE4FE9948098B85F66FA79D912B"/>
        <w:category>
          <w:name w:val="常规"/>
          <w:gallery w:val="placeholder"/>
        </w:category>
        <w:types>
          <w:type w:val="bbPlcHdr"/>
        </w:types>
        <w:behaviors>
          <w:behavior w:val="content"/>
        </w:behaviors>
        <w:guid w:val="{28176A82-FA62-4502-9D6C-5689FCB5E337}"/>
      </w:docPartPr>
      <w:docPartBody>
        <w:p w:rsidR="00A205A1" w:rsidRDefault="00A205A1">
          <w:pPr>
            <w:pStyle w:val="19F07FE4FE9948098B85F66FA79D912B"/>
          </w:pPr>
          <w:r>
            <w:rPr>
              <w:rStyle w:val="a3"/>
            </w:rPr>
            <w:t>单击或点击此处输入文字。</w:t>
          </w:r>
        </w:p>
      </w:docPartBody>
    </w:docPart>
    <w:docPart>
      <w:docPartPr>
        <w:name w:val="1D621DA28D9543E08D617B17DF91FADE"/>
        <w:category>
          <w:name w:val="常规"/>
          <w:gallery w:val="placeholder"/>
        </w:category>
        <w:types>
          <w:type w:val="bbPlcHdr"/>
        </w:types>
        <w:behaviors>
          <w:behavior w:val="content"/>
        </w:behaviors>
        <w:guid w:val="{8E4FF817-A427-4C6B-87EC-AFB19EE2E82C}"/>
      </w:docPartPr>
      <w:docPartBody>
        <w:p w:rsidR="00A205A1" w:rsidRDefault="00A205A1">
          <w:pPr>
            <w:pStyle w:val="1D621DA28D9543E08D617B17DF91FADE"/>
          </w:pPr>
          <w:r>
            <w:rPr>
              <w:rStyle w:val="a3"/>
            </w:rPr>
            <w:t>单击或点击此处输入文字。</w:t>
          </w:r>
        </w:p>
      </w:docPartBody>
    </w:docPart>
    <w:docPart>
      <w:docPartPr>
        <w:name w:val="DA6FD6C8DE62488CA6B61B2DDFC0927C"/>
        <w:category>
          <w:name w:val="常规"/>
          <w:gallery w:val="placeholder"/>
        </w:category>
        <w:types>
          <w:type w:val="bbPlcHdr"/>
        </w:types>
        <w:behaviors>
          <w:behavior w:val="content"/>
        </w:behaviors>
        <w:guid w:val="{4A28F7DD-48F9-415D-B7EA-A10D77778866}"/>
      </w:docPartPr>
      <w:docPartBody>
        <w:p w:rsidR="00A205A1" w:rsidRDefault="00A205A1">
          <w:pPr>
            <w:pStyle w:val="DA6FD6C8DE62488CA6B61B2DDFC0927C"/>
          </w:pPr>
          <w:r>
            <w:rPr>
              <w:rStyle w:val="a3"/>
            </w:rPr>
            <w:t>单击或点击此处输入文字。</w:t>
          </w:r>
        </w:p>
      </w:docPartBody>
    </w:docPart>
    <w:docPart>
      <w:docPartPr>
        <w:name w:val="B99B79A5002F4A26814178B80BECCC1E"/>
        <w:category>
          <w:name w:val="常规"/>
          <w:gallery w:val="placeholder"/>
        </w:category>
        <w:types>
          <w:type w:val="bbPlcHdr"/>
        </w:types>
        <w:behaviors>
          <w:behavior w:val="content"/>
        </w:behaviors>
        <w:guid w:val="{C0B30D62-8508-4034-8C2D-ECED1CDAA0CF}"/>
      </w:docPartPr>
      <w:docPartBody>
        <w:p w:rsidR="00A205A1" w:rsidRDefault="00A205A1">
          <w:pPr>
            <w:pStyle w:val="B99B79A5002F4A26814178B80BECCC1E"/>
          </w:pPr>
          <w:r>
            <w:rPr>
              <w:rStyle w:val="a3"/>
            </w:rPr>
            <w:t>单击或点击此处输入文字。</w:t>
          </w:r>
        </w:p>
      </w:docPartBody>
    </w:docPart>
    <w:docPart>
      <w:docPartPr>
        <w:name w:val="C71B6AC5D67B4FCA96BCA20F8DCB0236"/>
        <w:category>
          <w:name w:val="常规"/>
          <w:gallery w:val="placeholder"/>
        </w:category>
        <w:types>
          <w:type w:val="bbPlcHdr"/>
        </w:types>
        <w:behaviors>
          <w:behavior w:val="content"/>
        </w:behaviors>
        <w:guid w:val="{6A714AD8-D757-425E-96F9-F769BB817AA7}"/>
      </w:docPartPr>
      <w:docPartBody>
        <w:p w:rsidR="00A205A1" w:rsidRDefault="00A205A1">
          <w:pPr>
            <w:pStyle w:val="C71B6AC5D67B4FCA96BCA20F8DCB0236"/>
          </w:pPr>
          <w:r>
            <w:rPr>
              <w:rStyle w:val="a3"/>
            </w:rPr>
            <w:t>单击或点击此处输入文字。</w:t>
          </w:r>
        </w:p>
      </w:docPartBody>
    </w:docPart>
    <w:docPart>
      <w:docPartPr>
        <w:name w:val="F72D6BFD2B684726AAB445D54C0EEAD7"/>
        <w:category>
          <w:name w:val="常规"/>
          <w:gallery w:val="placeholder"/>
        </w:category>
        <w:types>
          <w:type w:val="bbPlcHdr"/>
        </w:types>
        <w:behaviors>
          <w:behavior w:val="content"/>
        </w:behaviors>
        <w:guid w:val="{4D693B81-5D8B-4111-859A-6075AEF5FDD4}"/>
      </w:docPartPr>
      <w:docPartBody>
        <w:p w:rsidR="00A205A1" w:rsidRDefault="00A205A1">
          <w:pPr>
            <w:pStyle w:val="F72D6BFD2B684726AAB445D54C0EEAD7"/>
          </w:pPr>
          <w:r>
            <w:rPr>
              <w:rStyle w:val="a3"/>
            </w:rPr>
            <w:t>单击或点击此处输入文字。</w:t>
          </w:r>
        </w:p>
      </w:docPartBody>
    </w:docPart>
    <w:docPart>
      <w:docPartPr>
        <w:name w:val="520D106300174B9CB8501BB1268146FC"/>
        <w:category>
          <w:name w:val="常规"/>
          <w:gallery w:val="placeholder"/>
        </w:category>
        <w:types>
          <w:type w:val="bbPlcHdr"/>
        </w:types>
        <w:behaviors>
          <w:behavior w:val="content"/>
        </w:behaviors>
        <w:guid w:val="{6F8EDD2D-DA2B-4B9C-B283-C744DAF3EB05}"/>
      </w:docPartPr>
      <w:docPartBody>
        <w:p w:rsidR="00A205A1" w:rsidRDefault="00A205A1">
          <w:pPr>
            <w:pStyle w:val="520D106300174B9CB8501BB1268146FC"/>
          </w:pPr>
          <w:r>
            <w:rPr>
              <w:rStyle w:val="a3"/>
            </w:rPr>
            <w:t>单击或点击此处输入文字。</w:t>
          </w:r>
        </w:p>
      </w:docPartBody>
    </w:docPart>
    <w:docPart>
      <w:docPartPr>
        <w:name w:val="CB53DC06D43B4B46946BCA7D5566FCBE"/>
        <w:category>
          <w:name w:val="常规"/>
          <w:gallery w:val="placeholder"/>
        </w:category>
        <w:types>
          <w:type w:val="bbPlcHdr"/>
        </w:types>
        <w:behaviors>
          <w:behavior w:val="content"/>
        </w:behaviors>
        <w:guid w:val="{0E013963-84BB-46F9-8736-BDF23027A7B4}"/>
      </w:docPartPr>
      <w:docPartBody>
        <w:p w:rsidR="00A205A1" w:rsidRDefault="00A205A1">
          <w:pPr>
            <w:pStyle w:val="CB53DC06D43B4B46946BCA7D5566FCBE"/>
          </w:pPr>
          <w:r>
            <w:rPr>
              <w:rStyle w:val="a3"/>
            </w:rPr>
            <w:t>单击或点击此处输入文字。</w:t>
          </w:r>
        </w:p>
      </w:docPartBody>
    </w:docPart>
    <w:docPart>
      <w:docPartPr>
        <w:name w:val="0C96F845F265425C8D8517CECB9E195A"/>
        <w:category>
          <w:name w:val="常规"/>
          <w:gallery w:val="placeholder"/>
        </w:category>
        <w:types>
          <w:type w:val="bbPlcHdr"/>
        </w:types>
        <w:behaviors>
          <w:behavior w:val="content"/>
        </w:behaviors>
        <w:guid w:val="{42EB3E22-0A2E-4375-AE92-5C5099F50124}"/>
      </w:docPartPr>
      <w:docPartBody>
        <w:p w:rsidR="00A205A1" w:rsidRDefault="00A205A1">
          <w:pPr>
            <w:pStyle w:val="0C96F845F265425C8D8517CECB9E195A"/>
          </w:pPr>
          <w:r>
            <w:rPr>
              <w:rStyle w:val="a3"/>
            </w:rPr>
            <w:t>单击或点击此处输入文字。</w:t>
          </w:r>
        </w:p>
      </w:docPartBody>
    </w:docPart>
    <w:docPart>
      <w:docPartPr>
        <w:name w:val="B0F96CE5EF3E402FAAF6EA84180DDEAC"/>
        <w:category>
          <w:name w:val="常规"/>
          <w:gallery w:val="placeholder"/>
        </w:category>
        <w:types>
          <w:type w:val="bbPlcHdr"/>
        </w:types>
        <w:behaviors>
          <w:behavior w:val="content"/>
        </w:behaviors>
        <w:guid w:val="{5368F02C-34FC-403A-B9A8-D168F4BC4C28}"/>
      </w:docPartPr>
      <w:docPartBody>
        <w:p w:rsidR="00A205A1" w:rsidRDefault="00A205A1" w:rsidP="00A205A1">
          <w:pPr>
            <w:pStyle w:val="B0F96CE5EF3E402FAAF6EA84180DDEAC"/>
          </w:pPr>
          <w:r w:rsidRPr="00D833B0">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modern"/>
    <w:pitch w:val="default"/>
    <w:sig w:usb0="00000000" w:usb1="0000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ˎ̥">
    <w:altName w:val="Times New Roman"/>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3E4"/>
    <w:rsid w:val="00003EB0"/>
    <w:rsid w:val="00033E47"/>
    <w:rsid w:val="00056386"/>
    <w:rsid w:val="000C024A"/>
    <w:rsid w:val="000C55D3"/>
    <w:rsid w:val="001072C5"/>
    <w:rsid w:val="00193707"/>
    <w:rsid w:val="001D475B"/>
    <w:rsid w:val="002B0BEB"/>
    <w:rsid w:val="002B6CA9"/>
    <w:rsid w:val="002C4DD8"/>
    <w:rsid w:val="00312D39"/>
    <w:rsid w:val="00375D77"/>
    <w:rsid w:val="00377D44"/>
    <w:rsid w:val="0038145A"/>
    <w:rsid w:val="003D2A71"/>
    <w:rsid w:val="00403F3A"/>
    <w:rsid w:val="004230D5"/>
    <w:rsid w:val="004470BE"/>
    <w:rsid w:val="00450C71"/>
    <w:rsid w:val="00451228"/>
    <w:rsid w:val="004906A4"/>
    <w:rsid w:val="00516692"/>
    <w:rsid w:val="00521480"/>
    <w:rsid w:val="005402FA"/>
    <w:rsid w:val="00546793"/>
    <w:rsid w:val="0057002B"/>
    <w:rsid w:val="00604437"/>
    <w:rsid w:val="00613FE6"/>
    <w:rsid w:val="006159E9"/>
    <w:rsid w:val="0064510D"/>
    <w:rsid w:val="006E0EA3"/>
    <w:rsid w:val="0070180E"/>
    <w:rsid w:val="00721DCD"/>
    <w:rsid w:val="00783EF6"/>
    <w:rsid w:val="00844711"/>
    <w:rsid w:val="0090364B"/>
    <w:rsid w:val="009A642B"/>
    <w:rsid w:val="009C73E4"/>
    <w:rsid w:val="00A17FB4"/>
    <w:rsid w:val="00A205A1"/>
    <w:rsid w:val="00A92730"/>
    <w:rsid w:val="00A937F8"/>
    <w:rsid w:val="00B75F70"/>
    <w:rsid w:val="00BC0301"/>
    <w:rsid w:val="00BC256B"/>
    <w:rsid w:val="00C44C35"/>
    <w:rsid w:val="00C56712"/>
    <w:rsid w:val="00C73B4A"/>
    <w:rsid w:val="00C80958"/>
    <w:rsid w:val="00CA2391"/>
    <w:rsid w:val="00CE6ECE"/>
    <w:rsid w:val="00CF0664"/>
    <w:rsid w:val="00D14E4B"/>
    <w:rsid w:val="00D26125"/>
    <w:rsid w:val="00D830BB"/>
    <w:rsid w:val="00DC30D3"/>
    <w:rsid w:val="00DE3B73"/>
    <w:rsid w:val="00E914FA"/>
    <w:rsid w:val="00EB548C"/>
    <w:rsid w:val="00F314FF"/>
    <w:rsid w:val="00F81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783EF6"/>
  </w:style>
  <w:style w:type="paragraph" w:customStyle="1" w:styleId="C60977237EFC430880E3A8173828F9B3">
    <w:name w:val="C60977237EFC430880E3A8173828F9B3"/>
    <w:pPr>
      <w:widowControl w:val="0"/>
      <w:jc w:val="both"/>
    </w:pPr>
    <w:rPr>
      <w:kern w:val="2"/>
      <w:sz w:val="21"/>
      <w:szCs w:val="22"/>
    </w:rPr>
  </w:style>
  <w:style w:type="paragraph" w:customStyle="1" w:styleId="E4CA1962D4D846E291B515D0B8C0B857">
    <w:name w:val="E4CA1962D4D846E291B515D0B8C0B857"/>
    <w:pPr>
      <w:widowControl w:val="0"/>
      <w:jc w:val="both"/>
    </w:pPr>
    <w:rPr>
      <w:kern w:val="2"/>
      <w:sz w:val="21"/>
      <w:szCs w:val="22"/>
    </w:rPr>
  </w:style>
  <w:style w:type="paragraph" w:customStyle="1" w:styleId="0BB2F8C19A694B68BBDBF950377003AD">
    <w:name w:val="0BB2F8C19A694B68BBDBF950377003AD"/>
    <w:pPr>
      <w:widowControl w:val="0"/>
      <w:jc w:val="both"/>
    </w:pPr>
    <w:rPr>
      <w:kern w:val="2"/>
      <w:sz w:val="21"/>
      <w:szCs w:val="22"/>
    </w:rPr>
  </w:style>
  <w:style w:type="paragraph" w:customStyle="1" w:styleId="5A3D5A398F6F409FB714807B5E1F0AE4">
    <w:name w:val="5A3D5A398F6F409FB714807B5E1F0AE4"/>
    <w:qFormat/>
    <w:pPr>
      <w:widowControl w:val="0"/>
      <w:jc w:val="both"/>
    </w:pPr>
    <w:rPr>
      <w:kern w:val="2"/>
      <w:sz w:val="21"/>
      <w:szCs w:val="22"/>
    </w:rPr>
  </w:style>
  <w:style w:type="paragraph" w:customStyle="1" w:styleId="309BD572530C470B8530953FA1F244B9">
    <w:name w:val="309BD572530C470B8530953FA1F244B9"/>
    <w:pPr>
      <w:widowControl w:val="0"/>
      <w:jc w:val="both"/>
    </w:pPr>
    <w:rPr>
      <w:kern w:val="2"/>
      <w:sz w:val="21"/>
      <w:szCs w:val="22"/>
    </w:rPr>
  </w:style>
  <w:style w:type="paragraph" w:customStyle="1" w:styleId="C79F202043704F2BB00B5C62B7C3A2BC">
    <w:name w:val="C79F202043704F2BB00B5C62B7C3A2BC"/>
    <w:pPr>
      <w:widowControl w:val="0"/>
      <w:jc w:val="both"/>
    </w:pPr>
    <w:rPr>
      <w:kern w:val="2"/>
      <w:sz w:val="21"/>
      <w:szCs w:val="22"/>
    </w:rPr>
  </w:style>
  <w:style w:type="paragraph" w:customStyle="1" w:styleId="DE43E2DC523F4DAD8D185B8F56F5E7E1">
    <w:name w:val="DE43E2DC523F4DAD8D185B8F56F5E7E1"/>
    <w:pPr>
      <w:widowControl w:val="0"/>
      <w:jc w:val="both"/>
    </w:pPr>
    <w:rPr>
      <w:kern w:val="2"/>
      <w:sz w:val="21"/>
      <w:szCs w:val="22"/>
    </w:rPr>
  </w:style>
  <w:style w:type="paragraph" w:customStyle="1" w:styleId="CCAC6151CDC54E2882C8A28CF40471F2">
    <w:name w:val="CCAC6151CDC54E2882C8A28CF40471F2"/>
    <w:pPr>
      <w:widowControl w:val="0"/>
      <w:jc w:val="both"/>
    </w:pPr>
    <w:rPr>
      <w:kern w:val="2"/>
      <w:sz w:val="21"/>
      <w:szCs w:val="22"/>
    </w:rPr>
  </w:style>
  <w:style w:type="paragraph" w:customStyle="1" w:styleId="85A0B029137F4304B253EF250318B72E">
    <w:name w:val="85A0B029137F4304B253EF250318B72E"/>
    <w:pPr>
      <w:widowControl w:val="0"/>
      <w:jc w:val="both"/>
    </w:pPr>
    <w:rPr>
      <w:kern w:val="2"/>
      <w:sz w:val="21"/>
      <w:szCs w:val="22"/>
    </w:rPr>
  </w:style>
  <w:style w:type="paragraph" w:customStyle="1" w:styleId="00D0556E766A4C19961418CEA4378C22">
    <w:name w:val="00D0556E766A4C19961418CEA4378C22"/>
    <w:qFormat/>
    <w:pPr>
      <w:widowControl w:val="0"/>
      <w:jc w:val="both"/>
    </w:pPr>
    <w:rPr>
      <w:kern w:val="2"/>
      <w:sz w:val="21"/>
      <w:szCs w:val="22"/>
    </w:rPr>
  </w:style>
  <w:style w:type="paragraph" w:customStyle="1" w:styleId="E11FCE4170C443DF869F9C2B0BF62FBA">
    <w:name w:val="E11FCE4170C443DF869F9C2B0BF62FBA"/>
    <w:qFormat/>
    <w:pPr>
      <w:widowControl w:val="0"/>
      <w:jc w:val="both"/>
    </w:pPr>
    <w:rPr>
      <w:kern w:val="2"/>
      <w:sz w:val="21"/>
      <w:szCs w:val="22"/>
    </w:rPr>
  </w:style>
  <w:style w:type="paragraph" w:customStyle="1" w:styleId="E068F70E0886461F90CBA22618ACCC01">
    <w:name w:val="E068F70E0886461F90CBA22618ACCC01"/>
    <w:pPr>
      <w:widowControl w:val="0"/>
      <w:jc w:val="both"/>
    </w:pPr>
    <w:rPr>
      <w:kern w:val="2"/>
      <w:sz w:val="21"/>
      <w:szCs w:val="22"/>
    </w:rPr>
  </w:style>
  <w:style w:type="paragraph" w:customStyle="1" w:styleId="9A90C02EA1484A1694AD31786AE2FEE3">
    <w:name w:val="9A90C02EA1484A1694AD31786AE2FEE3"/>
    <w:qFormat/>
    <w:pPr>
      <w:widowControl w:val="0"/>
      <w:jc w:val="both"/>
    </w:pPr>
    <w:rPr>
      <w:kern w:val="2"/>
      <w:sz w:val="21"/>
      <w:szCs w:val="22"/>
    </w:rPr>
  </w:style>
  <w:style w:type="paragraph" w:customStyle="1" w:styleId="AB15341593ED4ADA90C2DAC5BA2F2275">
    <w:name w:val="AB15341593ED4ADA90C2DAC5BA2F2275"/>
    <w:pPr>
      <w:widowControl w:val="0"/>
      <w:jc w:val="both"/>
    </w:pPr>
    <w:rPr>
      <w:kern w:val="2"/>
      <w:sz w:val="21"/>
      <w:szCs w:val="22"/>
    </w:rPr>
  </w:style>
  <w:style w:type="paragraph" w:customStyle="1" w:styleId="D87BAC51FBC74DC89F70C6303A169A68">
    <w:name w:val="D87BAC51FBC74DC89F70C6303A169A68"/>
    <w:qFormat/>
    <w:pPr>
      <w:widowControl w:val="0"/>
      <w:jc w:val="both"/>
    </w:pPr>
    <w:rPr>
      <w:kern w:val="2"/>
      <w:sz w:val="21"/>
      <w:szCs w:val="22"/>
    </w:rPr>
  </w:style>
  <w:style w:type="paragraph" w:customStyle="1" w:styleId="87AD13120A9947A5B1F5113E4ED23155">
    <w:name w:val="87AD13120A9947A5B1F5113E4ED23155"/>
    <w:pPr>
      <w:widowControl w:val="0"/>
      <w:jc w:val="both"/>
    </w:pPr>
    <w:rPr>
      <w:kern w:val="2"/>
      <w:sz w:val="21"/>
      <w:szCs w:val="22"/>
    </w:rPr>
  </w:style>
  <w:style w:type="paragraph" w:customStyle="1" w:styleId="A7C0456DD0EB4A36A3834A0A1D75E378">
    <w:name w:val="A7C0456DD0EB4A36A3834A0A1D75E378"/>
    <w:pPr>
      <w:widowControl w:val="0"/>
      <w:jc w:val="both"/>
    </w:pPr>
    <w:rPr>
      <w:kern w:val="2"/>
      <w:sz w:val="21"/>
      <w:szCs w:val="22"/>
    </w:rPr>
  </w:style>
  <w:style w:type="paragraph" w:customStyle="1" w:styleId="3AA40B16AD864E73A5EC7A5B6D8D6214">
    <w:name w:val="3AA40B16AD864E73A5EC7A5B6D8D6214"/>
    <w:qFormat/>
    <w:pPr>
      <w:widowControl w:val="0"/>
      <w:jc w:val="both"/>
    </w:pPr>
    <w:rPr>
      <w:kern w:val="2"/>
      <w:sz w:val="21"/>
      <w:szCs w:val="22"/>
    </w:rPr>
  </w:style>
  <w:style w:type="paragraph" w:customStyle="1" w:styleId="E66665B7E22F46358D1F47E1FF7C35DB">
    <w:name w:val="E66665B7E22F46358D1F47E1FF7C35DB"/>
    <w:qFormat/>
    <w:pPr>
      <w:widowControl w:val="0"/>
      <w:jc w:val="both"/>
    </w:pPr>
    <w:rPr>
      <w:kern w:val="2"/>
      <w:sz w:val="21"/>
      <w:szCs w:val="22"/>
    </w:rPr>
  </w:style>
  <w:style w:type="paragraph" w:customStyle="1" w:styleId="AD54E1C06FB74E4B94DB8710AE94A1EE">
    <w:name w:val="AD54E1C06FB74E4B94DB8710AE94A1EE"/>
    <w:pPr>
      <w:widowControl w:val="0"/>
      <w:jc w:val="both"/>
    </w:pPr>
    <w:rPr>
      <w:kern w:val="2"/>
      <w:sz w:val="21"/>
      <w:szCs w:val="22"/>
    </w:rPr>
  </w:style>
  <w:style w:type="paragraph" w:customStyle="1" w:styleId="FD491392657D439F9CEE2510BE42E1C8">
    <w:name w:val="FD491392657D439F9CEE2510BE42E1C8"/>
    <w:qFormat/>
    <w:pPr>
      <w:widowControl w:val="0"/>
      <w:jc w:val="both"/>
    </w:pPr>
    <w:rPr>
      <w:kern w:val="2"/>
      <w:sz w:val="21"/>
      <w:szCs w:val="22"/>
    </w:rPr>
  </w:style>
  <w:style w:type="paragraph" w:customStyle="1" w:styleId="511B20B70EAB4F36B5EAA442D9D5858D">
    <w:name w:val="511B20B70EAB4F36B5EAA442D9D5858D"/>
    <w:pPr>
      <w:widowControl w:val="0"/>
      <w:jc w:val="both"/>
    </w:pPr>
    <w:rPr>
      <w:kern w:val="2"/>
      <w:sz w:val="21"/>
      <w:szCs w:val="22"/>
    </w:rPr>
  </w:style>
  <w:style w:type="paragraph" w:customStyle="1" w:styleId="B52F1C91DC6C4581B6B385B55708C623">
    <w:name w:val="B52F1C91DC6C4581B6B385B55708C623"/>
    <w:pPr>
      <w:widowControl w:val="0"/>
      <w:jc w:val="both"/>
    </w:pPr>
    <w:rPr>
      <w:kern w:val="2"/>
      <w:sz w:val="21"/>
      <w:szCs w:val="22"/>
    </w:rPr>
  </w:style>
  <w:style w:type="paragraph" w:customStyle="1" w:styleId="A65B5358D23F4E8CB78982EAC3537877">
    <w:name w:val="A65B5358D23F4E8CB78982EAC3537877"/>
    <w:qFormat/>
    <w:pPr>
      <w:widowControl w:val="0"/>
      <w:jc w:val="both"/>
    </w:pPr>
    <w:rPr>
      <w:kern w:val="2"/>
      <w:sz w:val="21"/>
      <w:szCs w:val="22"/>
    </w:rPr>
  </w:style>
  <w:style w:type="paragraph" w:customStyle="1" w:styleId="DCDB8DB3CA0143928D1913F40C0B7CC9">
    <w:name w:val="DCDB8DB3CA0143928D1913F40C0B7CC9"/>
    <w:pPr>
      <w:widowControl w:val="0"/>
      <w:jc w:val="both"/>
    </w:pPr>
    <w:rPr>
      <w:kern w:val="2"/>
      <w:sz w:val="21"/>
      <w:szCs w:val="22"/>
    </w:rPr>
  </w:style>
  <w:style w:type="paragraph" w:customStyle="1" w:styleId="F5945FCC23344C8687E2B945590733BC">
    <w:name w:val="F5945FCC23344C8687E2B945590733BC"/>
    <w:pPr>
      <w:widowControl w:val="0"/>
      <w:jc w:val="both"/>
    </w:pPr>
    <w:rPr>
      <w:kern w:val="2"/>
      <w:sz w:val="21"/>
      <w:szCs w:val="22"/>
    </w:rPr>
  </w:style>
  <w:style w:type="paragraph" w:customStyle="1" w:styleId="83516C5A50A84ADEBE580333FD4912D9">
    <w:name w:val="83516C5A50A84ADEBE580333FD4912D9"/>
    <w:qFormat/>
    <w:pPr>
      <w:widowControl w:val="0"/>
      <w:jc w:val="both"/>
    </w:pPr>
    <w:rPr>
      <w:kern w:val="2"/>
      <w:sz w:val="21"/>
      <w:szCs w:val="22"/>
    </w:rPr>
  </w:style>
  <w:style w:type="paragraph" w:customStyle="1" w:styleId="993E6A899EA74C029C470D0CB81BE613">
    <w:name w:val="993E6A899EA74C029C470D0CB81BE613"/>
    <w:qFormat/>
    <w:pPr>
      <w:widowControl w:val="0"/>
      <w:jc w:val="both"/>
    </w:pPr>
    <w:rPr>
      <w:kern w:val="2"/>
      <w:sz w:val="21"/>
      <w:szCs w:val="22"/>
    </w:rPr>
  </w:style>
  <w:style w:type="paragraph" w:customStyle="1" w:styleId="B854D37005B54E5DAEA672E5313D7139">
    <w:name w:val="B854D37005B54E5DAEA672E5313D7139"/>
    <w:qFormat/>
    <w:pPr>
      <w:widowControl w:val="0"/>
      <w:jc w:val="both"/>
    </w:pPr>
    <w:rPr>
      <w:kern w:val="2"/>
      <w:sz w:val="21"/>
      <w:szCs w:val="22"/>
    </w:rPr>
  </w:style>
  <w:style w:type="paragraph" w:customStyle="1" w:styleId="4753EADCA30A4503A405C493B6603269">
    <w:name w:val="4753EADCA30A4503A405C493B6603269"/>
    <w:qFormat/>
    <w:pPr>
      <w:widowControl w:val="0"/>
      <w:jc w:val="both"/>
    </w:pPr>
    <w:rPr>
      <w:kern w:val="2"/>
      <w:sz w:val="21"/>
      <w:szCs w:val="22"/>
    </w:rPr>
  </w:style>
  <w:style w:type="paragraph" w:customStyle="1" w:styleId="67775C347EE4406BB9DD7CB6B5E3C51E">
    <w:name w:val="67775C347EE4406BB9DD7CB6B5E3C51E"/>
    <w:qFormat/>
    <w:pPr>
      <w:widowControl w:val="0"/>
      <w:jc w:val="both"/>
    </w:pPr>
    <w:rPr>
      <w:kern w:val="2"/>
      <w:sz w:val="21"/>
      <w:szCs w:val="22"/>
    </w:rPr>
  </w:style>
  <w:style w:type="paragraph" w:customStyle="1" w:styleId="66D181BB1A494EF6A193E16F249E47FD">
    <w:name w:val="66D181BB1A494EF6A193E16F249E47FD"/>
    <w:qFormat/>
    <w:pPr>
      <w:widowControl w:val="0"/>
      <w:jc w:val="both"/>
    </w:pPr>
    <w:rPr>
      <w:kern w:val="2"/>
      <w:sz w:val="21"/>
      <w:szCs w:val="22"/>
    </w:rPr>
  </w:style>
  <w:style w:type="paragraph" w:customStyle="1" w:styleId="C29E3EFB239C405F9923557E4721EE75">
    <w:name w:val="C29E3EFB239C405F9923557E4721EE75"/>
    <w:qFormat/>
    <w:pPr>
      <w:widowControl w:val="0"/>
      <w:jc w:val="both"/>
    </w:pPr>
    <w:rPr>
      <w:kern w:val="2"/>
      <w:sz w:val="21"/>
      <w:szCs w:val="22"/>
    </w:rPr>
  </w:style>
  <w:style w:type="paragraph" w:customStyle="1" w:styleId="F7A57DF209C446F9BCD858E2B5AD6324">
    <w:name w:val="F7A57DF209C446F9BCD858E2B5AD6324"/>
    <w:qFormat/>
    <w:pPr>
      <w:widowControl w:val="0"/>
      <w:jc w:val="both"/>
    </w:pPr>
    <w:rPr>
      <w:kern w:val="2"/>
      <w:sz w:val="21"/>
      <w:szCs w:val="22"/>
    </w:rPr>
  </w:style>
  <w:style w:type="paragraph" w:customStyle="1" w:styleId="66D46BF5645644F5853BE806CDBAB614">
    <w:name w:val="66D46BF5645644F5853BE806CDBAB614"/>
    <w:qFormat/>
    <w:pPr>
      <w:widowControl w:val="0"/>
      <w:jc w:val="both"/>
    </w:pPr>
    <w:rPr>
      <w:kern w:val="2"/>
      <w:sz w:val="21"/>
      <w:szCs w:val="22"/>
    </w:rPr>
  </w:style>
  <w:style w:type="paragraph" w:customStyle="1" w:styleId="075BBEA5FFB645AC86AE439FDB6C5C73">
    <w:name w:val="075BBEA5FFB645AC86AE439FDB6C5C73"/>
    <w:qFormat/>
    <w:pPr>
      <w:widowControl w:val="0"/>
      <w:jc w:val="both"/>
    </w:pPr>
    <w:rPr>
      <w:kern w:val="2"/>
      <w:sz w:val="21"/>
      <w:szCs w:val="22"/>
    </w:rPr>
  </w:style>
  <w:style w:type="paragraph" w:customStyle="1" w:styleId="CE3DF25A1B194F3C90AA3F5F3D0EE3EF">
    <w:name w:val="CE3DF25A1B194F3C90AA3F5F3D0EE3EF"/>
    <w:qFormat/>
    <w:pPr>
      <w:widowControl w:val="0"/>
      <w:jc w:val="both"/>
    </w:pPr>
    <w:rPr>
      <w:kern w:val="2"/>
      <w:sz w:val="21"/>
      <w:szCs w:val="22"/>
    </w:rPr>
  </w:style>
  <w:style w:type="paragraph" w:customStyle="1" w:styleId="19F07FE4FE9948098B85F66FA79D912B">
    <w:name w:val="19F07FE4FE9948098B85F66FA79D912B"/>
    <w:qFormat/>
    <w:pPr>
      <w:widowControl w:val="0"/>
      <w:jc w:val="both"/>
    </w:pPr>
    <w:rPr>
      <w:kern w:val="2"/>
      <w:sz w:val="21"/>
      <w:szCs w:val="22"/>
    </w:rPr>
  </w:style>
  <w:style w:type="paragraph" w:customStyle="1" w:styleId="1D621DA28D9543E08D617B17DF91FADE">
    <w:name w:val="1D621DA28D9543E08D617B17DF91FADE"/>
    <w:qFormat/>
    <w:pPr>
      <w:widowControl w:val="0"/>
      <w:jc w:val="both"/>
    </w:pPr>
    <w:rPr>
      <w:kern w:val="2"/>
      <w:sz w:val="21"/>
      <w:szCs w:val="22"/>
    </w:rPr>
  </w:style>
  <w:style w:type="paragraph" w:customStyle="1" w:styleId="DA6FD6C8DE62488CA6B61B2DDFC0927C">
    <w:name w:val="DA6FD6C8DE62488CA6B61B2DDFC0927C"/>
    <w:qFormat/>
    <w:pPr>
      <w:widowControl w:val="0"/>
      <w:jc w:val="both"/>
    </w:pPr>
    <w:rPr>
      <w:kern w:val="2"/>
      <w:sz w:val="21"/>
      <w:szCs w:val="22"/>
    </w:rPr>
  </w:style>
  <w:style w:type="paragraph" w:customStyle="1" w:styleId="B99B79A5002F4A26814178B80BECCC1E">
    <w:name w:val="B99B79A5002F4A26814178B80BECCC1E"/>
    <w:qFormat/>
    <w:pPr>
      <w:widowControl w:val="0"/>
      <w:jc w:val="both"/>
    </w:pPr>
    <w:rPr>
      <w:kern w:val="2"/>
      <w:sz w:val="21"/>
      <w:szCs w:val="22"/>
    </w:rPr>
  </w:style>
  <w:style w:type="paragraph" w:customStyle="1" w:styleId="C71B6AC5D67B4FCA96BCA20F8DCB0236">
    <w:name w:val="C71B6AC5D67B4FCA96BCA20F8DCB0236"/>
    <w:qFormat/>
    <w:pPr>
      <w:widowControl w:val="0"/>
      <w:jc w:val="both"/>
    </w:pPr>
    <w:rPr>
      <w:kern w:val="2"/>
      <w:sz w:val="21"/>
      <w:szCs w:val="22"/>
    </w:rPr>
  </w:style>
  <w:style w:type="paragraph" w:customStyle="1" w:styleId="DE00DFB34730464E9BC41941901376D0">
    <w:name w:val="DE00DFB34730464E9BC41941901376D0"/>
    <w:qFormat/>
    <w:pPr>
      <w:widowControl w:val="0"/>
      <w:jc w:val="both"/>
    </w:pPr>
    <w:rPr>
      <w:kern w:val="2"/>
      <w:sz w:val="21"/>
      <w:szCs w:val="22"/>
    </w:rPr>
  </w:style>
  <w:style w:type="paragraph" w:customStyle="1" w:styleId="F72D6BFD2B684726AAB445D54C0EEAD7">
    <w:name w:val="F72D6BFD2B684726AAB445D54C0EEAD7"/>
    <w:qFormat/>
    <w:pPr>
      <w:widowControl w:val="0"/>
      <w:jc w:val="both"/>
    </w:pPr>
    <w:rPr>
      <w:kern w:val="2"/>
      <w:sz w:val="21"/>
      <w:szCs w:val="22"/>
    </w:rPr>
  </w:style>
  <w:style w:type="paragraph" w:customStyle="1" w:styleId="0E09EBB4449C4FFBB863BD0A2E9E7CDA">
    <w:name w:val="0E09EBB4449C4FFBB863BD0A2E9E7CDA"/>
    <w:qFormat/>
    <w:pPr>
      <w:widowControl w:val="0"/>
      <w:jc w:val="both"/>
    </w:pPr>
    <w:rPr>
      <w:kern w:val="2"/>
      <w:sz w:val="21"/>
      <w:szCs w:val="22"/>
    </w:rPr>
  </w:style>
  <w:style w:type="paragraph" w:customStyle="1" w:styleId="520D106300174B9CB8501BB1268146FC">
    <w:name w:val="520D106300174B9CB8501BB1268146FC"/>
    <w:qFormat/>
    <w:pPr>
      <w:widowControl w:val="0"/>
      <w:jc w:val="both"/>
    </w:pPr>
    <w:rPr>
      <w:kern w:val="2"/>
      <w:sz w:val="21"/>
      <w:szCs w:val="22"/>
    </w:rPr>
  </w:style>
  <w:style w:type="paragraph" w:customStyle="1" w:styleId="B4B73FC5BA8A409F8C118E24F174868E">
    <w:name w:val="B4B73FC5BA8A409F8C118E24F174868E"/>
    <w:qFormat/>
    <w:pPr>
      <w:widowControl w:val="0"/>
      <w:jc w:val="both"/>
    </w:pPr>
    <w:rPr>
      <w:kern w:val="2"/>
      <w:sz w:val="21"/>
      <w:szCs w:val="22"/>
    </w:rPr>
  </w:style>
  <w:style w:type="paragraph" w:customStyle="1" w:styleId="8686ABC4169143E7B71667ADB97C7A1F">
    <w:name w:val="8686ABC4169143E7B71667ADB97C7A1F"/>
    <w:qFormat/>
    <w:pPr>
      <w:widowControl w:val="0"/>
      <w:jc w:val="both"/>
    </w:pPr>
    <w:rPr>
      <w:kern w:val="2"/>
      <w:sz w:val="21"/>
      <w:szCs w:val="22"/>
    </w:rPr>
  </w:style>
  <w:style w:type="paragraph" w:customStyle="1" w:styleId="6D247E4044C742119DDEED38A5EB13D7">
    <w:name w:val="6D247E4044C742119DDEED38A5EB13D7"/>
    <w:qFormat/>
    <w:pPr>
      <w:widowControl w:val="0"/>
      <w:jc w:val="both"/>
    </w:pPr>
    <w:rPr>
      <w:kern w:val="2"/>
      <w:sz w:val="21"/>
      <w:szCs w:val="22"/>
    </w:rPr>
  </w:style>
  <w:style w:type="paragraph" w:customStyle="1" w:styleId="AAB21362E0EB4751BA0364ED43A40D0F">
    <w:name w:val="AAB21362E0EB4751BA0364ED43A40D0F"/>
    <w:qFormat/>
    <w:pPr>
      <w:widowControl w:val="0"/>
      <w:jc w:val="both"/>
    </w:pPr>
    <w:rPr>
      <w:kern w:val="2"/>
      <w:sz w:val="21"/>
      <w:szCs w:val="22"/>
    </w:rPr>
  </w:style>
  <w:style w:type="paragraph" w:customStyle="1" w:styleId="CB53DC06D43B4B46946BCA7D5566FCBE">
    <w:name w:val="CB53DC06D43B4B46946BCA7D5566FCBE"/>
    <w:qFormat/>
    <w:pPr>
      <w:widowControl w:val="0"/>
      <w:jc w:val="both"/>
    </w:pPr>
    <w:rPr>
      <w:kern w:val="2"/>
      <w:sz w:val="21"/>
      <w:szCs w:val="22"/>
    </w:rPr>
  </w:style>
  <w:style w:type="paragraph" w:customStyle="1" w:styleId="0C96F845F265425C8D8517CECB9E195A">
    <w:name w:val="0C96F845F265425C8D8517CECB9E195A"/>
    <w:qFormat/>
    <w:pPr>
      <w:widowControl w:val="0"/>
      <w:jc w:val="both"/>
    </w:pPr>
    <w:rPr>
      <w:kern w:val="2"/>
      <w:sz w:val="21"/>
      <w:szCs w:val="22"/>
    </w:rPr>
  </w:style>
  <w:style w:type="paragraph" w:customStyle="1" w:styleId="AEA64CF53D49499EB50C05532EA72641">
    <w:name w:val="AEA64CF53D49499EB50C05532EA72641"/>
    <w:rsid w:val="00A205A1"/>
    <w:pPr>
      <w:widowControl w:val="0"/>
      <w:jc w:val="both"/>
    </w:pPr>
    <w:rPr>
      <w:kern w:val="2"/>
      <w:sz w:val="21"/>
      <w:szCs w:val="22"/>
    </w:rPr>
  </w:style>
  <w:style w:type="paragraph" w:customStyle="1" w:styleId="88CD74E2F91C48B9880B49EEFE35FD67">
    <w:name w:val="88CD74E2F91C48B9880B49EEFE35FD67"/>
    <w:rsid w:val="00A205A1"/>
    <w:pPr>
      <w:widowControl w:val="0"/>
      <w:jc w:val="both"/>
    </w:pPr>
    <w:rPr>
      <w:kern w:val="2"/>
      <w:sz w:val="21"/>
      <w:szCs w:val="22"/>
    </w:rPr>
  </w:style>
  <w:style w:type="paragraph" w:customStyle="1" w:styleId="B0F96CE5EF3E402FAAF6EA84180DDEAC">
    <w:name w:val="B0F96CE5EF3E402FAAF6EA84180DDEAC"/>
    <w:rsid w:val="00A205A1"/>
    <w:pPr>
      <w:widowControl w:val="0"/>
      <w:jc w:val="both"/>
    </w:pPr>
    <w:rPr>
      <w:kern w:val="2"/>
      <w:sz w:val="21"/>
      <w:szCs w:val="22"/>
    </w:rPr>
  </w:style>
  <w:style w:type="paragraph" w:customStyle="1" w:styleId="7B7C7F4C4C134EB5B67D2C746DCB169B">
    <w:name w:val="7B7C7F4C4C134EB5B67D2C746DCB169B"/>
    <w:rsid w:val="00A205A1"/>
    <w:pPr>
      <w:widowControl w:val="0"/>
      <w:jc w:val="both"/>
    </w:pPr>
    <w:rPr>
      <w:kern w:val="2"/>
      <w:sz w:val="21"/>
      <w:szCs w:val="22"/>
    </w:rPr>
  </w:style>
  <w:style w:type="paragraph" w:customStyle="1" w:styleId="0706404AF48D4064B3A763E25DE1BF63">
    <w:name w:val="0706404AF48D4064B3A763E25DE1BF63"/>
    <w:rsid w:val="00783EF6"/>
    <w:pPr>
      <w:widowControl w:val="0"/>
      <w:jc w:val="both"/>
    </w:pPr>
    <w:rPr>
      <w:kern w:val="2"/>
      <w:sz w:val="21"/>
      <w:szCs w:val="22"/>
    </w:rPr>
  </w:style>
  <w:style w:type="paragraph" w:customStyle="1" w:styleId="A7A5C0D73C874C4A9D78D7E56FDC8F78">
    <w:name w:val="A7A5C0D73C874C4A9D78D7E56FDC8F78"/>
    <w:rsid w:val="00783EF6"/>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8B5DD-09F2-47B5-A527-DE21CDF88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84</Pages>
  <Words>6378</Words>
  <Characters>36360</Characters>
  <Application>Microsoft Office Word</Application>
  <DocSecurity>0</DocSecurity>
  <Lines>303</Lines>
  <Paragraphs>85</Paragraphs>
  <ScaleCrop>false</ScaleCrop>
  <Company/>
  <LinksUpToDate>false</LinksUpToDate>
  <CharactersWithSpaces>42653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林文凯</dc:creator>
  <cp:lastModifiedBy>林文凯</cp:lastModifiedBy>
  <cp:revision>8</cp:revision>
  <dcterms:created xsi:type="dcterms:W3CDTF">2026-09-02T01:07:00Z</dcterms:created>
  <dcterms:modified xsi:type="dcterms:W3CDTF">2026-09-11T07:58:00Z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04F04E7DC1D7426B86F3C30C6D96DF2C</vt:lpwstr>
  </property>
</Properties>
</file>