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sz w:val="24"/>
          <w:szCs w:val="24"/>
        </w:rPr>
      </w:pPr>
      <w:r>
        <w:rPr>
          <w:rFonts w:hint="eastAsia" w:ascii="方正小标宋简体" w:hAnsi="方正小标宋简体" w:eastAsia="方正小标宋简体" w:cs="方正小标宋简体"/>
          <w:sz w:val="32"/>
          <w:szCs w:val="32"/>
        </w:rPr>
        <w:t>招标公告</w:t>
      </w:r>
    </w:p>
    <w:p>
      <w:pPr>
        <w:pStyle w:val="5"/>
        <w:spacing w:line="460" w:lineRule="exact"/>
        <w:ind w:firstLine="0" w:firstLineChars="0"/>
        <w:rPr>
          <w:rFonts w:asciiTheme="minorEastAsia" w:hAnsiTheme="minorEastAsia"/>
          <w:kern w:val="0"/>
          <w:sz w:val="28"/>
        </w:rPr>
      </w:pPr>
      <w:bookmarkStart w:id="0" w:name="OLE_LINK4"/>
      <w:bookmarkStart w:id="1" w:name="OLE_LINK6"/>
      <w:bookmarkStart w:id="2" w:name="OLE_LINK5"/>
      <w:r>
        <w:rPr>
          <w:rFonts w:hint="eastAsia" w:asciiTheme="minorEastAsia" w:hAnsiTheme="minorEastAsia"/>
          <w:kern w:val="0"/>
          <w:sz w:val="28"/>
        </w:rPr>
        <w:t>项目概况</w:t>
      </w:r>
      <w:r>
        <w:rPr>
          <w:rFonts w:hint="eastAsia" w:asciiTheme="minorEastAsia" w:hAnsiTheme="minorEastAsia"/>
          <w:kern w:val="0"/>
          <w:sz w:val="28"/>
        </w:rPr>
        <w:cr/>
      </w:r>
      <w:r>
        <w:rPr>
          <w:rFonts w:hint="eastAsia" w:asciiTheme="minorEastAsia" w:hAnsiTheme="minorEastAsia"/>
          <w:kern w:val="0"/>
          <w:sz w:val="28"/>
          <w:u w:val="single"/>
          <w:lang w:eastAsia="zh-CN"/>
        </w:rPr>
        <w:t>南山公安分局反恐机训大队北片基地变压器迁移项目</w:t>
      </w:r>
      <w:r>
        <w:rPr>
          <w:rFonts w:hint="eastAsia" w:asciiTheme="minorEastAsia" w:hAnsiTheme="minorEastAsia"/>
          <w:kern w:val="0"/>
          <w:sz w:val="28"/>
        </w:rPr>
        <w:t>招标项目的潜在投标人应在</w:t>
      </w:r>
      <w:r>
        <w:rPr>
          <w:rFonts w:hint="eastAsia" w:asciiTheme="minorEastAsia" w:hAnsiTheme="minorEastAsia"/>
          <w:kern w:val="0"/>
          <w:sz w:val="28"/>
          <w:u w:val="single"/>
        </w:rPr>
        <w:t>深圳市德顺项目咨询有限公司</w:t>
      </w:r>
      <w:r>
        <w:rPr>
          <w:rFonts w:hint="eastAsia" w:asciiTheme="minorEastAsia" w:hAnsiTheme="minorEastAsia"/>
          <w:kern w:val="0"/>
          <w:sz w:val="28"/>
        </w:rPr>
        <w:t>获取招标文件，并于</w:t>
      </w:r>
      <w:r>
        <w:rPr>
          <w:rFonts w:hint="eastAsia" w:asciiTheme="minorEastAsia" w:hAnsiTheme="minorEastAsia"/>
          <w:kern w:val="0"/>
          <w:sz w:val="28"/>
          <w:u w:val="single"/>
        </w:rPr>
        <w:t>2025年</w:t>
      </w:r>
      <w:r>
        <w:rPr>
          <w:rFonts w:hint="eastAsia" w:asciiTheme="minorEastAsia" w:hAnsiTheme="minorEastAsia"/>
          <w:kern w:val="0"/>
          <w:sz w:val="28"/>
          <w:u w:val="single"/>
          <w:lang w:val="en-US" w:eastAsia="zh-CN"/>
        </w:rPr>
        <w:t>7</w:t>
      </w:r>
      <w:r>
        <w:rPr>
          <w:rFonts w:hint="eastAsia" w:asciiTheme="minorEastAsia" w:hAnsiTheme="minorEastAsia"/>
          <w:kern w:val="0"/>
          <w:sz w:val="28"/>
          <w:u w:val="single"/>
        </w:rPr>
        <w:t>月</w:t>
      </w:r>
      <w:r>
        <w:rPr>
          <w:rFonts w:hint="eastAsia" w:asciiTheme="minorEastAsia" w:hAnsiTheme="minorEastAsia"/>
          <w:kern w:val="0"/>
          <w:sz w:val="28"/>
          <w:u w:val="single"/>
          <w:lang w:val="en-US" w:eastAsia="zh-CN"/>
        </w:rPr>
        <w:t>22</w:t>
      </w:r>
      <w:r>
        <w:rPr>
          <w:rFonts w:hint="eastAsia" w:asciiTheme="minorEastAsia" w:hAnsiTheme="minorEastAsia"/>
          <w:kern w:val="0"/>
          <w:sz w:val="28"/>
          <w:u w:val="single"/>
        </w:rPr>
        <w:t>日</w:t>
      </w:r>
      <w:r>
        <w:rPr>
          <w:rFonts w:hint="eastAsia" w:asciiTheme="minorEastAsia" w:hAnsiTheme="minorEastAsia"/>
          <w:kern w:val="0"/>
          <w:sz w:val="28"/>
          <w:u w:val="single"/>
          <w:lang w:val="en-US" w:eastAsia="zh-CN"/>
        </w:rPr>
        <w:t>14</w:t>
      </w:r>
      <w:r>
        <w:rPr>
          <w:rFonts w:hint="eastAsia" w:asciiTheme="minorEastAsia" w:hAnsiTheme="minorEastAsia"/>
          <w:kern w:val="0"/>
          <w:sz w:val="28"/>
          <w:u w:val="single"/>
        </w:rPr>
        <w:t>点</w:t>
      </w:r>
      <w:r>
        <w:rPr>
          <w:rFonts w:hint="eastAsia" w:asciiTheme="minorEastAsia" w:hAnsiTheme="minorEastAsia"/>
          <w:kern w:val="0"/>
          <w:sz w:val="28"/>
          <w:u w:val="single"/>
          <w:lang w:val="en-US" w:eastAsia="zh-CN"/>
        </w:rPr>
        <w:t>3</w:t>
      </w:r>
      <w:r>
        <w:rPr>
          <w:rFonts w:hint="eastAsia" w:asciiTheme="minorEastAsia" w:hAnsiTheme="minorEastAsia"/>
          <w:kern w:val="0"/>
          <w:sz w:val="28"/>
          <w:u w:val="single"/>
        </w:rPr>
        <w:t>0分</w:t>
      </w:r>
      <w:r>
        <w:rPr>
          <w:rFonts w:hint="eastAsia" w:asciiTheme="minorEastAsia" w:hAnsiTheme="minorEastAsia"/>
          <w:kern w:val="0"/>
          <w:sz w:val="28"/>
        </w:rPr>
        <w:t>（北京时间）前递交投标文件。</w:t>
      </w:r>
      <w:r>
        <w:rPr>
          <w:rFonts w:hint="eastAsia" w:asciiTheme="minorEastAsia" w:hAnsiTheme="minorEastAsia"/>
          <w:kern w:val="0"/>
          <w:sz w:val="28"/>
        </w:rPr>
        <w:cr/>
      </w:r>
      <w:r>
        <w:rPr>
          <w:rFonts w:hint="eastAsia" w:asciiTheme="minorEastAsia" w:hAnsiTheme="minorEastAsia"/>
          <w:b/>
          <w:kern w:val="0"/>
          <w:sz w:val="28"/>
        </w:rPr>
        <w:t>一、项目基本情况</w:t>
      </w:r>
      <w:r>
        <w:rPr>
          <w:rFonts w:hint="eastAsia" w:asciiTheme="minorEastAsia" w:hAnsiTheme="minorEastAsia"/>
          <w:kern w:val="0"/>
          <w:sz w:val="28"/>
        </w:rPr>
        <w:cr/>
      </w:r>
      <w:r>
        <w:rPr>
          <w:rFonts w:hint="eastAsia" w:asciiTheme="minorEastAsia" w:hAnsiTheme="minorEastAsia"/>
          <w:kern w:val="0"/>
          <w:sz w:val="28"/>
        </w:rPr>
        <w:t>1、项目编号：</w:t>
      </w:r>
      <w:r>
        <w:rPr>
          <w:rFonts w:hint="eastAsia" w:asciiTheme="minorEastAsia" w:hAnsiTheme="minorEastAsia"/>
          <w:kern w:val="0"/>
          <w:sz w:val="28"/>
          <w:lang w:val="en-US" w:eastAsia="zh-CN"/>
        </w:rPr>
        <w:t>JYCG-DECL-2025-28549</w:t>
      </w:r>
      <w:r>
        <w:rPr>
          <w:rFonts w:hint="eastAsia" w:asciiTheme="minorEastAsia" w:hAnsiTheme="minorEastAsia"/>
          <w:kern w:val="0"/>
          <w:sz w:val="28"/>
        </w:rPr>
        <w:cr/>
      </w:r>
      <w:r>
        <w:rPr>
          <w:rFonts w:hint="eastAsia" w:asciiTheme="minorEastAsia" w:hAnsiTheme="minorEastAsia"/>
          <w:kern w:val="0"/>
          <w:sz w:val="28"/>
        </w:rPr>
        <w:t>2、项目名称：</w:t>
      </w:r>
      <w:r>
        <w:rPr>
          <w:rFonts w:hint="eastAsia" w:asciiTheme="minorEastAsia" w:hAnsiTheme="minorEastAsia"/>
          <w:kern w:val="0"/>
          <w:sz w:val="28"/>
          <w:lang w:eastAsia="zh-CN"/>
        </w:rPr>
        <w:t>南山公安分局反恐机训大队北片基地变压器迁移项目</w:t>
      </w:r>
      <w:r>
        <w:rPr>
          <w:rFonts w:hint="eastAsia" w:asciiTheme="minorEastAsia" w:hAnsiTheme="minorEastAsia"/>
          <w:kern w:val="0"/>
          <w:sz w:val="28"/>
        </w:rPr>
        <w:cr/>
      </w:r>
      <w:r>
        <w:rPr>
          <w:rFonts w:hint="eastAsia" w:asciiTheme="minorEastAsia" w:hAnsiTheme="minorEastAsia"/>
          <w:kern w:val="0"/>
          <w:sz w:val="28"/>
        </w:rPr>
        <w:t>3、预算金额：</w:t>
      </w:r>
      <w:r>
        <w:rPr>
          <w:rFonts w:hint="eastAsia" w:asciiTheme="minorEastAsia" w:hAnsiTheme="minorEastAsia"/>
          <w:kern w:val="0"/>
          <w:sz w:val="28"/>
          <w:lang w:eastAsia="zh-CN"/>
        </w:rPr>
        <w:t>849015.92</w:t>
      </w:r>
      <w:r>
        <w:rPr>
          <w:rFonts w:hint="eastAsia" w:asciiTheme="minorEastAsia" w:hAnsiTheme="minorEastAsia"/>
          <w:kern w:val="0"/>
          <w:sz w:val="28"/>
        </w:rPr>
        <w:t>元</w:t>
      </w:r>
      <w:r>
        <w:rPr>
          <w:rFonts w:hint="eastAsia" w:asciiTheme="minorEastAsia" w:hAnsiTheme="minorEastAsia"/>
          <w:kern w:val="0"/>
          <w:sz w:val="28"/>
        </w:rPr>
        <w:cr/>
      </w:r>
      <w:r>
        <w:rPr>
          <w:rFonts w:hint="eastAsia" w:asciiTheme="minorEastAsia" w:hAnsiTheme="minorEastAsia"/>
          <w:kern w:val="0"/>
          <w:sz w:val="28"/>
        </w:rPr>
        <w:t>4、最高限价：</w:t>
      </w:r>
      <w:r>
        <w:rPr>
          <w:rFonts w:hint="eastAsia" w:asciiTheme="minorEastAsia" w:hAnsiTheme="minorEastAsia"/>
          <w:kern w:val="0"/>
          <w:sz w:val="28"/>
          <w:lang w:eastAsia="zh-CN"/>
        </w:rPr>
        <w:t>793011.07</w:t>
      </w:r>
      <w:r>
        <w:rPr>
          <w:rFonts w:hint="eastAsia" w:asciiTheme="minorEastAsia" w:hAnsiTheme="minorEastAsia"/>
          <w:kern w:val="0"/>
          <w:sz w:val="28"/>
        </w:rPr>
        <w:t>元</w:t>
      </w:r>
      <w:bookmarkStart w:id="4" w:name="_GoBack"/>
      <w:bookmarkEnd w:id="4"/>
      <w:r>
        <w:rPr>
          <w:rFonts w:hint="eastAsia" w:asciiTheme="minorEastAsia" w:hAnsiTheme="minorEastAsia"/>
          <w:kern w:val="0"/>
          <w:sz w:val="28"/>
        </w:rPr>
        <w:cr/>
      </w:r>
      <w:r>
        <w:rPr>
          <w:rFonts w:hint="eastAsia" w:asciiTheme="minorEastAsia" w:hAnsiTheme="minorEastAsia"/>
          <w:kern w:val="0"/>
          <w:sz w:val="28"/>
        </w:rPr>
        <w:t>5、采购需求：本项目主要建设内容包括但不限于改迁原有1台800kVA箱式变压器1台，改接高、低压电缆等施工内容，具体以施工图纸或发包人下达的指令单和工程量清单为准。本工程由承包人包工、包料、包机械、包工期、包质量、包安全、包拆卸、包文明施工、包用工培训、包施工措施、包垃圾清运、包竣工验收、包保险、包税费、包保修等承包人为履行本</w:t>
      </w:r>
      <w:r>
        <w:rPr>
          <w:rFonts w:hint="eastAsia" w:asciiTheme="minorEastAsia" w:hAnsiTheme="minorEastAsia"/>
          <w:kern w:val="0"/>
          <w:sz w:val="28"/>
          <w:lang w:val="en-US" w:eastAsia="zh-CN"/>
        </w:rPr>
        <w:t>项目</w:t>
      </w:r>
      <w:r>
        <w:rPr>
          <w:rFonts w:hint="eastAsia" w:asciiTheme="minorEastAsia" w:hAnsiTheme="minorEastAsia"/>
          <w:kern w:val="0"/>
          <w:sz w:val="28"/>
        </w:rPr>
        <w:t>所需的所有费用。</w:t>
      </w:r>
    </w:p>
    <w:p>
      <w:pPr>
        <w:pStyle w:val="5"/>
        <w:numPr>
          <w:ilvl w:val="0"/>
          <w:numId w:val="0"/>
        </w:numPr>
        <w:spacing w:line="460" w:lineRule="exact"/>
        <w:ind w:firstLine="0" w:firstLineChars="0"/>
        <w:rPr>
          <w:rFonts w:hint="eastAsia" w:asciiTheme="minorEastAsia" w:hAnsiTheme="minorEastAsia"/>
          <w:color w:val="auto"/>
          <w:kern w:val="0"/>
          <w:sz w:val="28"/>
        </w:rPr>
      </w:pPr>
      <w:r>
        <w:rPr>
          <w:rFonts w:hint="eastAsia" w:asciiTheme="minorEastAsia" w:hAnsiTheme="minorEastAsia" w:eastAsiaTheme="minorEastAsia" w:cstheme="minorBidi"/>
          <w:color w:val="auto"/>
          <w:kern w:val="0"/>
          <w:sz w:val="28"/>
          <w:szCs w:val="28"/>
          <w:lang w:val="en-US" w:eastAsia="zh-CN" w:bidi="ar-SA"/>
        </w:rPr>
        <w:t>6、</w:t>
      </w:r>
      <w:r>
        <w:rPr>
          <w:rFonts w:hint="eastAsia" w:asciiTheme="minorEastAsia" w:hAnsiTheme="minorEastAsia"/>
          <w:color w:val="auto"/>
          <w:kern w:val="0"/>
          <w:sz w:val="28"/>
        </w:rPr>
        <w:t>完</w:t>
      </w:r>
      <w:r>
        <w:rPr>
          <w:rFonts w:hint="eastAsia" w:asciiTheme="minorEastAsia" w:hAnsiTheme="minorEastAsia"/>
          <w:kern w:val="0"/>
          <w:sz w:val="28"/>
        </w:rPr>
        <w:t>工期：</w:t>
      </w:r>
      <w:r>
        <w:rPr>
          <w:rFonts w:hint="eastAsia" w:asciiTheme="minorEastAsia" w:hAnsiTheme="minorEastAsia"/>
          <w:kern w:val="0"/>
          <w:sz w:val="28"/>
          <w:lang w:val="en-US" w:eastAsia="zh-CN"/>
        </w:rPr>
        <w:t>25日历天</w:t>
      </w:r>
      <w:r>
        <w:rPr>
          <w:rFonts w:hint="eastAsia" w:asciiTheme="minorEastAsia" w:hAnsiTheme="minorEastAsia"/>
          <w:kern w:val="0"/>
          <w:sz w:val="28"/>
        </w:rPr>
        <w:t>。</w:t>
      </w:r>
      <w:r>
        <w:rPr>
          <w:rFonts w:hint="eastAsia" w:asciiTheme="minorEastAsia" w:hAnsiTheme="minorEastAsia"/>
          <w:kern w:val="0"/>
          <w:sz w:val="28"/>
        </w:rPr>
        <w:cr/>
      </w:r>
      <w:r>
        <w:rPr>
          <w:rFonts w:hint="eastAsia" w:asciiTheme="minorEastAsia" w:hAnsiTheme="minorEastAsia"/>
          <w:kern w:val="0"/>
          <w:sz w:val="28"/>
        </w:rPr>
        <w:t>7、本项目不接受联合体投标。</w:t>
      </w:r>
      <w:r>
        <w:rPr>
          <w:rFonts w:hint="eastAsia" w:asciiTheme="minorEastAsia" w:hAnsiTheme="minorEastAsia"/>
          <w:b/>
          <w:kern w:val="0"/>
          <w:sz w:val="28"/>
        </w:rPr>
        <w:cr/>
      </w:r>
      <w:r>
        <w:rPr>
          <w:rFonts w:hint="eastAsia" w:asciiTheme="minorEastAsia" w:hAnsiTheme="minorEastAsia"/>
          <w:b/>
          <w:kern w:val="0"/>
          <w:sz w:val="28"/>
        </w:rPr>
        <w:t>二、申请人的资格要求：</w:t>
      </w:r>
      <w:r>
        <w:rPr>
          <w:rFonts w:hint="eastAsia" w:asciiTheme="minorEastAsia" w:hAnsiTheme="minorEastAsia"/>
          <w:b/>
          <w:kern w:val="0"/>
          <w:sz w:val="28"/>
        </w:rPr>
        <w:cr/>
      </w:r>
      <w:r>
        <w:rPr>
          <w:rFonts w:hint="eastAsia" w:asciiTheme="minorEastAsia" w:hAnsiTheme="minorEastAsia"/>
          <w:kern w:val="0"/>
          <w:sz w:val="28"/>
        </w:rPr>
        <w:t>1、投标人须是在中华人民共和国境内注册，具有独立法人资格或是具有独立承担民事责任的能力的其它组织（提供营业执照复印件或事业单位法人证等法人证明复印件，原件备查）；总公司或者分公司只允许一家投标，不允许同时参与本项目投标，以分公司名义参与投标的，须提供总公司或具有独立法人的上一级公司出具的愿为其参与本项目投标的行为以及履约等行为承担民事责任的加盖总</w:t>
      </w:r>
      <w:r>
        <w:rPr>
          <w:rFonts w:hint="eastAsia" w:asciiTheme="minorEastAsia" w:hAnsiTheme="minorEastAsia"/>
          <w:color w:val="auto"/>
          <w:kern w:val="0"/>
          <w:sz w:val="28"/>
        </w:rPr>
        <w:t>公司公章的授权函，以及提供总、分公司的营业执照复印件，原件备查；</w:t>
      </w:r>
      <w:r>
        <w:rPr>
          <w:rFonts w:hint="eastAsia" w:asciiTheme="minorEastAsia" w:hAnsiTheme="minorEastAsia"/>
          <w:color w:val="auto"/>
          <w:kern w:val="0"/>
          <w:sz w:val="28"/>
        </w:rPr>
        <w:cr/>
      </w:r>
      <w:r>
        <w:rPr>
          <w:rFonts w:hint="eastAsia" w:asciiTheme="minorEastAsia" w:hAnsiTheme="minorEastAsia"/>
          <w:color w:val="auto"/>
          <w:kern w:val="0"/>
          <w:sz w:val="28"/>
        </w:rPr>
        <w:t>2、投标人必须具备输变电工程专业承包三级或以上资质</w:t>
      </w:r>
      <w:r>
        <w:rPr>
          <w:rFonts w:hint="eastAsia" w:asciiTheme="minorEastAsia" w:hAnsiTheme="minorEastAsia"/>
          <w:color w:val="auto"/>
          <w:kern w:val="0"/>
          <w:sz w:val="28"/>
          <w:lang w:eastAsia="zh-CN"/>
        </w:rPr>
        <w:t>，</w:t>
      </w:r>
      <w:r>
        <w:rPr>
          <w:rFonts w:hint="eastAsia" w:asciiTheme="minorEastAsia" w:hAnsiTheme="minorEastAsia"/>
          <w:color w:val="auto"/>
          <w:kern w:val="0"/>
          <w:sz w:val="28"/>
          <w:lang w:val="en-US" w:eastAsia="zh-CN"/>
        </w:rPr>
        <w:t>或具备电力工程施工总承包三级或以上资质</w:t>
      </w:r>
      <w:r>
        <w:rPr>
          <w:rFonts w:hint="eastAsia" w:asciiTheme="minorEastAsia" w:hAnsiTheme="minorEastAsia"/>
          <w:color w:val="auto"/>
          <w:kern w:val="0"/>
          <w:sz w:val="28"/>
        </w:rPr>
        <w:t>（有效期在开标时间后；提供资质证书复印件，原件备查）；</w:t>
      </w:r>
    </w:p>
    <w:p>
      <w:pPr>
        <w:pStyle w:val="5"/>
        <w:numPr>
          <w:ilvl w:val="0"/>
          <w:numId w:val="0"/>
        </w:numPr>
        <w:spacing w:line="460" w:lineRule="exact"/>
        <w:ind w:firstLine="0" w:firstLineChars="0"/>
        <w:rPr>
          <w:rFonts w:asciiTheme="minorEastAsia" w:hAnsiTheme="minorEastAsia"/>
          <w:kern w:val="0"/>
          <w:sz w:val="28"/>
        </w:rPr>
      </w:pPr>
      <w:r>
        <w:rPr>
          <w:rFonts w:hint="eastAsia" w:asciiTheme="minorEastAsia" w:hAnsiTheme="minorEastAsia"/>
          <w:color w:val="auto"/>
          <w:kern w:val="0"/>
          <w:sz w:val="28"/>
          <w:lang w:val="en-US" w:eastAsia="zh-CN"/>
        </w:rPr>
        <w:t>3、</w:t>
      </w:r>
      <w:r>
        <w:rPr>
          <w:rFonts w:hint="eastAsia" w:asciiTheme="minorEastAsia" w:hAnsiTheme="minorEastAsia"/>
          <w:color w:val="auto"/>
          <w:kern w:val="0"/>
          <w:sz w:val="28"/>
        </w:rPr>
        <w:t>投标人必须</w:t>
      </w:r>
      <w:r>
        <w:rPr>
          <w:rFonts w:hint="eastAsia" w:asciiTheme="minorEastAsia" w:hAnsiTheme="minorEastAsia"/>
          <w:color w:val="auto"/>
          <w:kern w:val="0"/>
          <w:sz w:val="28"/>
          <w:lang w:val="en-US" w:eastAsia="zh-CN"/>
        </w:rPr>
        <w:t>具备《承装（修、试）电力设施许可证》（许可类别须含承装类）（</w:t>
      </w:r>
      <w:r>
        <w:rPr>
          <w:rFonts w:hint="eastAsia" w:asciiTheme="minorEastAsia" w:hAnsiTheme="minorEastAsia"/>
          <w:color w:val="auto"/>
          <w:kern w:val="0"/>
          <w:sz w:val="28"/>
        </w:rPr>
        <w:t>有效期在开标时间后；提供证书复印件，原件备查）；</w:t>
      </w:r>
      <w:r>
        <w:rPr>
          <w:rFonts w:hint="eastAsia" w:asciiTheme="minorEastAsia" w:hAnsiTheme="minorEastAsia"/>
          <w:kern w:val="0"/>
          <w:sz w:val="28"/>
        </w:rPr>
        <w:cr/>
      </w:r>
      <w:r>
        <w:rPr>
          <w:rFonts w:hint="eastAsia" w:asciiTheme="minorEastAsia" w:hAnsiTheme="minorEastAsia"/>
          <w:kern w:val="0"/>
          <w:sz w:val="28"/>
          <w:lang w:val="en-US" w:eastAsia="zh-CN"/>
        </w:rPr>
        <w:t>4</w:t>
      </w:r>
      <w:r>
        <w:rPr>
          <w:rFonts w:hint="eastAsia" w:asciiTheme="minorEastAsia" w:hAnsiTheme="minorEastAsia"/>
          <w:kern w:val="0"/>
          <w:sz w:val="28"/>
        </w:rPr>
        <w:t>、具备建设主管部门颁发的安全生产许可证（有效期在开标时间后；提供安全生产许可证复印件，原件备查）；</w:t>
      </w:r>
      <w:r>
        <w:rPr>
          <w:rFonts w:hint="eastAsia" w:asciiTheme="minorEastAsia" w:hAnsiTheme="minorEastAsia"/>
          <w:kern w:val="0"/>
          <w:sz w:val="28"/>
        </w:rPr>
        <w:cr/>
      </w:r>
      <w:r>
        <w:rPr>
          <w:rFonts w:hint="eastAsia" w:asciiTheme="minorEastAsia" w:hAnsiTheme="minorEastAsia"/>
          <w:kern w:val="0"/>
          <w:sz w:val="28"/>
          <w:lang w:val="en-US" w:eastAsia="zh-CN"/>
        </w:rPr>
        <w:t>5</w:t>
      </w:r>
      <w:r>
        <w:rPr>
          <w:rFonts w:hint="eastAsia" w:asciiTheme="minorEastAsia" w:hAnsiTheme="minorEastAsia"/>
          <w:kern w:val="0"/>
          <w:sz w:val="28"/>
        </w:rPr>
        <w:t>、根据《〈关于严厉惩处建设工程安全生产违法违规行为的若干措施（试行）〉的实施细则》要求，处于红色警示且在警示期内的，不得参与投标（投标人无需提供此资料，开标当天以招标代理机构工作人员查询“深圳市住房和建设局”（网址：http://zjj.sz.gov.cn/）“红色警示”为准）；</w:t>
      </w:r>
      <w:r>
        <w:rPr>
          <w:rFonts w:hint="eastAsia" w:asciiTheme="minorEastAsia" w:hAnsiTheme="minorEastAsia"/>
          <w:kern w:val="0"/>
          <w:sz w:val="28"/>
        </w:rPr>
        <w:cr/>
      </w:r>
      <w:r>
        <w:rPr>
          <w:rFonts w:hint="eastAsia" w:asciiTheme="minorEastAsia" w:hAnsiTheme="minorEastAsia"/>
          <w:kern w:val="0"/>
          <w:sz w:val="28"/>
          <w:lang w:val="en-US" w:eastAsia="zh-CN"/>
        </w:rPr>
        <w:t>6</w:t>
      </w:r>
      <w:r>
        <w:rPr>
          <w:rFonts w:hint="eastAsia" w:asciiTheme="minorEastAsia" w:hAnsiTheme="minorEastAsia"/>
          <w:kern w:val="0"/>
          <w:sz w:val="28"/>
        </w:rPr>
        <w:t>、本项目不接受联合体投标，不接受投标人选用进口产品参与投标；</w:t>
      </w:r>
    </w:p>
    <w:p>
      <w:pPr>
        <w:pStyle w:val="5"/>
        <w:spacing w:line="460" w:lineRule="exact"/>
        <w:ind w:firstLine="0" w:firstLineChars="0"/>
        <w:rPr>
          <w:rFonts w:asciiTheme="minorEastAsia" w:hAnsiTheme="minorEastAsia"/>
          <w:kern w:val="0"/>
          <w:sz w:val="28"/>
        </w:rPr>
      </w:pPr>
      <w:r>
        <w:rPr>
          <w:rFonts w:hint="eastAsia" w:asciiTheme="minorEastAsia" w:hAnsiTheme="minorEastAsia"/>
          <w:kern w:val="0"/>
          <w:sz w:val="28"/>
          <w:lang w:val="en-US" w:eastAsia="zh-CN"/>
        </w:rPr>
        <w:t>7</w:t>
      </w:r>
      <w:r>
        <w:rPr>
          <w:rFonts w:hint="eastAsia" w:asciiTheme="minorEastAsia" w:hAnsiTheme="minorEastAsia"/>
          <w:kern w:val="0"/>
          <w:sz w:val="28"/>
        </w:rPr>
        <w:t>、参与本项目政府采购活动时不存在被有关部门禁止参与政府采购活动且在有效期内的情况（由供应商在《政府采购投标及履约承诺函》中作出声明）；</w:t>
      </w:r>
    </w:p>
    <w:p>
      <w:pPr>
        <w:pStyle w:val="5"/>
        <w:spacing w:line="460" w:lineRule="exact"/>
        <w:ind w:firstLine="0" w:firstLineChars="0"/>
        <w:rPr>
          <w:rFonts w:asciiTheme="minorEastAsia" w:hAnsiTheme="minorEastAsia"/>
          <w:kern w:val="0"/>
          <w:sz w:val="28"/>
        </w:rPr>
      </w:pPr>
      <w:r>
        <w:rPr>
          <w:rFonts w:hint="eastAsia" w:asciiTheme="minorEastAsia" w:hAnsiTheme="minorEastAsia"/>
          <w:kern w:val="0"/>
          <w:sz w:val="28"/>
          <w:lang w:val="en-US" w:eastAsia="zh-CN"/>
        </w:rPr>
        <w:t>8</w:t>
      </w:r>
      <w:r>
        <w:rPr>
          <w:rFonts w:hint="eastAsia" w:asciiTheme="minorEastAsia" w:hAnsiTheme="minorEastAsia"/>
          <w:kern w:val="0"/>
          <w:sz w:val="28"/>
        </w:rPr>
        <w:t>、具备《中华人民共和国政府采购法》第二十二条第一款的条件（由供应商在《政府采购投标及履约承诺函》中作出声明）；</w:t>
      </w:r>
    </w:p>
    <w:p>
      <w:pPr>
        <w:pStyle w:val="5"/>
        <w:spacing w:line="460" w:lineRule="exact"/>
        <w:ind w:firstLine="0" w:firstLineChars="0"/>
        <w:rPr>
          <w:rFonts w:asciiTheme="minorEastAsia" w:hAnsiTheme="minorEastAsia"/>
          <w:kern w:val="0"/>
          <w:sz w:val="28"/>
        </w:rPr>
      </w:pPr>
      <w:r>
        <w:rPr>
          <w:rFonts w:hint="eastAsia" w:asciiTheme="minorEastAsia" w:hAnsiTheme="minorEastAsia"/>
          <w:kern w:val="0"/>
          <w:sz w:val="28"/>
          <w:lang w:val="en-US" w:eastAsia="zh-CN"/>
        </w:rPr>
        <w:t>9</w:t>
      </w:r>
      <w:r>
        <w:rPr>
          <w:rFonts w:hint="eastAsia" w:asciiTheme="minorEastAsia" w:hAnsiTheme="minorEastAsia"/>
          <w:kern w:val="0"/>
          <w:sz w:val="28"/>
        </w:rPr>
        <w:t>、未被列入失信被执行人、重大税收违法案件当事人名单、政府采购严重违法失信行为记录名单（由供应商在《政府采购投标及履约承诺函》中作出声明）；</w:t>
      </w:r>
    </w:p>
    <w:p>
      <w:pPr>
        <w:pStyle w:val="5"/>
        <w:spacing w:line="460" w:lineRule="exact"/>
        <w:ind w:firstLine="0" w:firstLineChars="0"/>
        <w:rPr>
          <w:rFonts w:asciiTheme="minorEastAsia" w:hAnsiTheme="minorEastAsia"/>
          <w:kern w:val="0"/>
          <w:sz w:val="28"/>
        </w:rPr>
      </w:pPr>
      <w:r>
        <w:rPr>
          <w:rFonts w:hint="eastAsia" w:asciiTheme="minorEastAsia" w:hAnsiTheme="minorEastAsia"/>
          <w:kern w:val="0"/>
          <w:sz w:val="28"/>
          <w:lang w:val="en-US" w:eastAsia="zh-CN"/>
        </w:rPr>
        <w:t>10</w:t>
      </w:r>
      <w:r>
        <w:rPr>
          <w:rFonts w:hint="eastAsia" w:asciiTheme="minorEastAsia" w:hAnsiTheme="minorEastAsia"/>
          <w:kern w:val="0"/>
          <w:sz w:val="28"/>
        </w:rPr>
        <w:t>、不存在《深圳市财政局政府采购供应商信用信息管理办法》（深财规〔2023〕3号）列明的严重违法失信行为（由供应商在《政府采购投标及履约承诺函》中作出声明）；</w:t>
      </w:r>
    </w:p>
    <w:p>
      <w:pPr>
        <w:pStyle w:val="5"/>
        <w:spacing w:line="460" w:lineRule="exact"/>
        <w:ind w:firstLine="0" w:firstLineChars="0"/>
        <w:rPr>
          <w:rFonts w:asciiTheme="minorEastAsia" w:hAnsiTheme="minorEastAsia"/>
          <w:kern w:val="0"/>
          <w:sz w:val="28"/>
        </w:rPr>
      </w:pPr>
      <w:r>
        <w:rPr>
          <w:rFonts w:hint="eastAsia" w:asciiTheme="minorEastAsia" w:hAnsiTheme="minorEastAsia"/>
          <w:kern w:val="0"/>
          <w:sz w:val="28"/>
        </w:rPr>
        <w:t>1</w:t>
      </w:r>
      <w:r>
        <w:rPr>
          <w:rFonts w:hint="eastAsia" w:asciiTheme="minorEastAsia" w:hAnsiTheme="minorEastAsia"/>
          <w:kern w:val="0"/>
          <w:sz w:val="28"/>
          <w:lang w:val="en-US" w:eastAsia="zh-CN"/>
        </w:rPr>
        <w:t>1</w:t>
      </w:r>
      <w:r>
        <w:rPr>
          <w:rFonts w:hint="eastAsia" w:asciiTheme="minorEastAsia" w:hAnsiTheme="minorEastAsia"/>
          <w:kern w:val="0"/>
          <w:sz w:val="28"/>
        </w:rPr>
        <w:t>、为采购项目提供整体设计、规范编制或者项目管理、监理、检测等服务的供应商，不得再参加该采购项目的其他采购活动（由供应商在《政府采购投标及履约承诺函》中作出声明）；</w:t>
      </w:r>
    </w:p>
    <w:p>
      <w:pPr>
        <w:pStyle w:val="5"/>
        <w:spacing w:line="460" w:lineRule="exact"/>
        <w:ind w:firstLine="0" w:firstLineChars="0"/>
        <w:rPr>
          <w:rFonts w:asciiTheme="minorEastAsia" w:hAnsiTheme="minorEastAsia"/>
          <w:kern w:val="0"/>
          <w:sz w:val="28"/>
        </w:rPr>
      </w:pPr>
      <w:r>
        <w:rPr>
          <w:rFonts w:hint="eastAsia" w:asciiTheme="minorEastAsia" w:hAnsiTheme="minorEastAsia"/>
          <w:kern w:val="0"/>
          <w:sz w:val="28"/>
        </w:rPr>
        <w:t>1</w:t>
      </w:r>
      <w:r>
        <w:rPr>
          <w:rFonts w:hint="eastAsia" w:asciiTheme="minorEastAsia" w:hAnsiTheme="minorEastAsia"/>
          <w:kern w:val="0"/>
          <w:sz w:val="28"/>
          <w:lang w:val="en-US" w:eastAsia="zh-CN"/>
        </w:rPr>
        <w:t>2</w:t>
      </w:r>
      <w:r>
        <w:rPr>
          <w:rFonts w:hint="eastAsia" w:asciiTheme="minorEastAsia" w:hAnsiTheme="minorEastAsia"/>
          <w:kern w:val="0"/>
          <w:sz w:val="28"/>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pPr>
        <w:pStyle w:val="5"/>
        <w:spacing w:line="460" w:lineRule="exact"/>
        <w:ind w:firstLine="0" w:firstLineChars="0"/>
        <w:rPr>
          <w:rFonts w:asciiTheme="minorEastAsia" w:hAnsiTheme="minorEastAsia"/>
          <w:kern w:val="0"/>
          <w:sz w:val="28"/>
        </w:rPr>
      </w:pPr>
      <w:r>
        <w:rPr>
          <w:rFonts w:hint="eastAsia" w:asciiTheme="minorEastAsia" w:hAnsiTheme="minorEastAsia"/>
          <w:kern w:val="0"/>
          <w:sz w:val="28"/>
        </w:rPr>
        <w:t>注：“信用中国”、“中国政府采购网”以及“深圳市政府采购监管网”为供应商信用信息的查询渠道，相关信息以开标当日的查询结果为准。</w:t>
      </w:r>
      <w:r>
        <w:rPr>
          <w:rFonts w:hint="eastAsia" w:asciiTheme="minorEastAsia" w:hAnsiTheme="minorEastAsia"/>
          <w:b/>
          <w:kern w:val="0"/>
          <w:sz w:val="28"/>
        </w:rPr>
        <w:cr/>
      </w:r>
      <w:r>
        <w:rPr>
          <w:rFonts w:hint="eastAsia" w:asciiTheme="minorEastAsia" w:hAnsiTheme="minorEastAsia"/>
          <w:b/>
          <w:kern w:val="0"/>
          <w:sz w:val="28"/>
        </w:rPr>
        <w:t>三、获取招标文件</w:t>
      </w:r>
      <w:r>
        <w:rPr>
          <w:rFonts w:hint="eastAsia" w:asciiTheme="minorEastAsia" w:hAnsiTheme="minorEastAsia"/>
          <w:b/>
          <w:kern w:val="0"/>
          <w:sz w:val="28"/>
        </w:rPr>
        <w:cr/>
      </w:r>
      <w:r>
        <w:rPr>
          <w:rFonts w:hint="eastAsia" w:asciiTheme="minorEastAsia" w:hAnsiTheme="minorEastAsia"/>
          <w:kern w:val="0"/>
          <w:sz w:val="28"/>
        </w:rPr>
        <w:t>1、获取招标文件时间：</w:t>
      </w:r>
      <w:bookmarkStart w:id="3" w:name="OLE_LINK7"/>
      <w:r>
        <w:rPr>
          <w:rFonts w:hint="eastAsia" w:asciiTheme="minorEastAsia" w:hAnsiTheme="minorEastAsia"/>
          <w:kern w:val="0"/>
          <w:sz w:val="28"/>
        </w:rPr>
        <w:t>2025年</w:t>
      </w:r>
      <w:r>
        <w:rPr>
          <w:rFonts w:hint="eastAsia" w:asciiTheme="minorEastAsia" w:hAnsiTheme="minorEastAsia"/>
          <w:kern w:val="0"/>
          <w:sz w:val="28"/>
          <w:lang w:val="en-US" w:eastAsia="zh-CN"/>
        </w:rPr>
        <w:t>7</w:t>
      </w:r>
      <w:r>
        <w:rPr>
          <w:rFonts w:hint="eastAsia" w:asciiTheme="minorEastAsia" w:hAnsiTheme="minorEastAsia"/>
          <w:kern w:val="0"/>
          <w:sz w:val="28"/>
        </w:rPr>
        <w:t>月</w:t>
      </w:r>
      <w:r>
        <w:rPr>
          <w:rFonts w:hint="eastAsia" w:asciiTheme="minorEastAsia" w:hAnsiTheme="minorEastAsia"/>
          <w:kern w:val="0"/>
          <w:sz w:val="28"/>
          <w:lang w:val="en-US" w:eastAsia="zh-CN"/>
        </w:rPr>
        <w:t>12</w:t>
      </w:r>
      <w:r>
        <w:rPr>
          <w:rFonts w:hint="eastAsia" w:asciiTheme="minorEastAsia" w:hAnsiTheme="minorEastAsia"/>
          <w:kern w:val="0"/>
          <w:sz w:val="28"/>
        </w:rPr>
        <w:t>日9:00至2025年</w:t>
      </w:r>
      <w:r>
        <w:rPr>
          <w:rFonts w:hint="eastAsia" w:asciiTheme="minorEastAsia" w:hAnsiTheme="minorEastAsia"/>
          <w:kern w:val="0"/>
          <w:sz w:val="28"/>
          <w:lang w:val="en-US" w:eastAsia="zh-CN"/>
        </w:rPr>
        <w:t>7</w:t>
      </w:r>
      <w:r>
        <w:rPr>
          <w:rFonts w:hint="eastAsia" w:asciiTheme="minorEastAsia" w:hAnsiTheme="minorEastAsia"/>
          <w:kern w:val="0"/>
          <w:sz w:val="28"/>
        </w:rPr>
        <w:t>月</w:t>
      </w:r>
      <w:r>
        <w:rPr>
          <w:rFonts w:hint="eastAsia" w:asciiTheme="minorEastAsia" w:hAnsiTheme="minorEastAsia"/>
          <w:kern w:val="0"/>
          <w:sz w:val="28"/>
          <w:lang w:val="en-US" w:eastAsia="zh-CN"/>
        </w:rPr>
        <w:t>18</w:t>
      </w:r>
      <w:r>
        <w:rPr>
          <w:rFonts w:hint="eastAsia" w:asciiTheme="minorEastAsia" w:hAnsiTheme="minorEastAsia"/>
          <w:kern w:val="0"/>
          <w:sz w:val="28"/>
        </w:rPr>
        <w:t>日18:00</w:t>
      </w:r>
      <w:bookmarkEnd w:id="3"/>
      <w:r>
        <w:rPr>
          <w:rFonts w:hint="eastAsia" w:asciiTheme="minorEastAsia" w:hAnsiTheme="minorEastAsia"/>
          <w:kern w:val="0"/>
          <w:sz w:val="28"/>
        </w:rPr>
        <w:t xml:space="preserve">（北京时间，节假日除外），每天上午9:00至12:00，下午14:00至18:00。 </w:t>
      </w:r>
    </w:p>
    <w:p>
      <w:pPr>
        <w:pStyle w:val="5"/>
        <w:spacing w:line="460" w:lineRule="exact"/>
        <w:ind w:firstLine="0" w:firstLineChars="0"/>
        <w:rPr>
          <w:rFonts w:asciiTheme="minorEastAsia" w:hAnsiTheme="minorEastAsia"/>
          <w:kern w:val="0"/>
          <w:sz w:val="28"/>
        </w:rPr>
      </w:pPr>
      <w:r>
        <w:rPr>
          <w:rFonts w:hint="eastAsia" w:asciiTheme="minorEastAsia" w:hAnsiTheme="minorEastAsia"/>
          <w:kern w:val="0"/>
          <w:sz w:val="28"/>
        </w:rPr>
        <w:t xml:space="preserve">报名方式： </w:t>
      </w:r>
    </w:p>
    <w:p>
      <w:pPr>
        <w:pStyle w:val="5"/>
        <w:spacing w:line="460" w:lineRule="exact"/>
        <w:ind w:firstLine="0" w:firstLineChars="0"/>
        <w:rPr>
          <w:rFonts w:asciiTheme="minorEastAsia" w:hAnsiTheme="minorEastAsia"/>
          <w:kern w:val="0"/>
          <w:sz w:val="28"/>
        </w:rPr>
      </w:pPr>
      <w:r>
        <w:rPr>
          <w:rFonts w:hint="eastAsia" w:asciiTheme="minorEastAsia" w:hAnsiTheme="minorEastAsia"/>
          <w:kern w:val="0"/>
          <w:sz w:val="28"/>
        </w:rPr>
        <w:t>现场报名：2025年</w:t>
      </w:r>
      <w:r>
        <w:rPr>
          <w:rFonts w:hint="eastAsia" w:asciiTheme="minorEastAsia" w:hAnsiTheme="minorEastAsia"/>
          <w:kern w:val="0"/>
          <w:sz w:val="28"/>
          <w:lang w:val="en-US" w:eastAsia="zh-CN"/>
        </w:rPr>
        <w:t>7</w:t>
      </w:r>
      <w:r>
        <w:rPr>
          <w:rFonts w:hint="eastAsia" w:asciiTheme="minorEastAsia" w:hAnsiTheme="minorEastAsia"/>
          <w:kern w:val="0"/>
          <w:sz w:val="28"/>
        </w:rPr>
        <w:t>月</w:t>
      </w:r>
      <w:r>
        <w:rPr>
          <w:rFonts w:hint="eastAsia" w:asciiTheme="minorEastAsia" w:hAnsiTheme="minorEastAsia"/>
          <w:kern w:val="0"/>
          <w:sz w:val="28"/>
          <w:lang w:val="en-US" w:eastAsia="zh-CN"/>
        </w:rPr>
        <w:t>12</w:t>
      </w:r>
      <w:r>
        <w:rPr>
          <w:rFonts w:hint="eastAsia" w:asciiTheme="minorEastAsia" w:hAnsiTheme="minorEastAsia"/>
          <w:kern w:val="0"/>
          <w:sz w:val="28"/>
        </w:rPr>
        <w:t>日9:00至2025年</w:t>
      </w:r>
      <w:r>
        <w:rPr>
          <w:rFonts w:hint="eastAsia" w:asciiTheme="minorEastAsia" w:hAnsiTheme="minorEastAsia"/>
          <w:kern w:val="0"/>
          <w:sz w:val="28"/>
          <w:lang w:val="en-US" w:eastAsia="zh-CN"/>
        </w:rPr>
        <w:t>7</w:t>
      </w:r>
      <w:r>
        <w:rPr>
          <w:rFonts w:hint="eastAsia" w:asciiTheme="minorEastAsia" w:hAnsiTheme="minorEastAsia"/>
          <w:kern w:val="0"/>
          <w:sz w:val="28"/>
        </w:rPr>
        <w:t>月</w:t>
      </w:r>
      <w:r>
        <w:rPr>
          <w:rFonts w:hint="eastAsia" w:asciiTheme="minorEastAsia" w:hAnsiTheme="minorEastAsia"/>
          <w:kern w:val="0"/>
          <w:sz w:val="28"/>
          <w:lang w:val="en-US" w:eastAsia="zh-CN"/>
        </w:rPr>
        <w:t>18</w:t>
      </w:r>
      <w:r>
        <w:rPr>
          <w:rFonts w:hint="eastAsia" w:asciiTheme="minorEastAsia" w:hAnsiTheme="minorEastAsia"/>
          <w:kern w:val="0"/>
          <w:sz w:val="28"/>
        </w:rPr>
        <w:t>日18:00（节假日除外），上午9：00～12：00，下午14：00～18：00（北京时间）携带报名资料到深圳市德顺项目咨询有限公司【详细地址：深圳市光明区华强创意产业园1A栋1902室】进行报名。</w:t>
      </w:r>
    </w:p>
    <w:p>
      <w:pPr>
        <w:pStyle w:val="5"/>
        <w:spacing w:line="460" w:lineRule="exact"/>
        <w:ind w:firstLine="0" w:firstLineChars="0"/>
        <w:rPr>
          <w:rFonts w:asciiTheme="minorEastAsia" w:hAnsiTheme="minorEastAsia"/>
          <w:kern w:val="0"/>
          <w:sz w:val="28"/>
        </w:rPr>
      </w:pPr>
      <w:r>
        <w:rPr>
          <w:rFonts w:hint="eastAsia" w:asciiTheme="minorEastAsia" w:hAnsiTheme="minorEastAsia"/>
          <w:kern w:val="0"/>
          <w:sz w:val="28"/>
        </w:rPr>
        <w:t>售价：招标文件每套售价</w:t>
      </w:r>
      <w:r>
        <w:rPr>
          <w:rFonts w:hint="eastAsia" w:asciiTheme="minorEastAsia" w:hAnsiTheme="minorEastAsia"/>
          <w:kern w:val="0"/>
          <w:sz w:val="28"/>
          <w:lang w:val="en-US" w:eastAsia="zh-CN"/>
        </w:rPr>
        <w:t>3</w:t>
      </w:r>
      <w:r>
        <w:rPr>
          <w:rFonts w:hint="eastAsia" w:asciiTheme="minorEastAsia" w:hAnsiTheme="minorEastAsia"/>
          <w:kern w:val="0"/>
          <w:sz w:val="28"/>
        </w:rPr>
        <w:t>00元（人民币），售后不退。</w:t>
      </w:r>
    </w:p>
    <w:p>
      <w:pPr>
        <w:pStyle w:val="5"/>
        <w:spacing w:line="460" w:lineRule="exact"/>
        <w:ind w:firstLine="0" w:firstLineChars="0"/>
        <w:rPr>
          <w:rFonts w:asciiTheme="minorEastAsia" w:hAnsiTheme="minorEastAsia"/>
          <w:kern w:val="0"/>
          <w:sz w:val="28"/>
        </w:rPr>
      </w:pPr>
      <w:r>
        <w:rPr>
          <w:rFonts w:hint="eastAsia" w:asciiTheme="minorEastAsia" w:hAnsiTheme="minorEastAsia"/>
          <w:kern w:val="0"/>
          <w:sz w:val="28"/>
        </w:rPr>
        <w:t xml:space="preserve">报名资料： </w:t>
      </w:r>
    </w:p>
    <w:p>
      <w:pPr>
        <w:pStyle w:val="5"/>
        <w:spacing w:line="460" w:lineRule="exact"/>
        <w:ind w:firstLine="0" w:firstLineChars="0"/>
        <w:rPr>
          <w:rFonts w:asciiTheme="minorEastAsia" w:hAnsiTheme="minorEastAsia"/>
          <w:kern w:val="0"/>
          <w:sz w:val="28"/>
        </w:rPr>
      </w:pPr>
      <w:r>
        <w:rPr>
          <w:rFonts w:hint="eastAsia" w:asciiTheme="minorEastAsia" w:hAnsiTheme="minorEastAsia"/>
          <w:kern w:val="0"/>
          <w:sz w:val="28"/>
        </w:rPr>
        <w:t>1）法定代表人证明书及法定代表人身份证复印件（加盖公章）；</w:t>
      </w:r>
      <w:r>
        <w:rPr>
          <w:rFonts w:hint="eastAsia" w:asciiTheme="minorEastAsia" w:hAnsiTheme="minorEastAsia"/>
          <w:kern w:val="0"/>
          <w:sz w:val="28"/>
        </w:rPr>
        <w:cr/>
      </w:r>
      <w:r>
        <w:rPr>
          <w:rFonts w:hint="eastAsia" w:asciiTheme="minorEastAsia" w:hAnsiTheme="minorEastAsia"/>
          <w:kern w:val="0"/>
          <w:sz w:val="28"/>
        </w:rPr>
        <w:t>2）授权委托书及被授权人身份证复印件（加盖公章）；</w:t>
      </w:r>
      <w:r>
        <w:rPr>
          <w:rFonts w:hint="eastAsia" w:asciiTheme="minorEastAsia" w:hAnsiTheme="minorEastAsia"/>
          <w:kern w:val="0"/>
          <w:sz w:val="28"/>
        </w:rPr>
        <w:cr/>
      </w:r>
      <w:r>
        <w:rPr>
          <w:rFonts w:hint="eastAsia" w:asciiTheme="minorEastAsia" w:hAnsiTheme="minorEastAsia"/>
          <w:kern w:val="0"/>
          <w:sz w:val="28"/>
        </w:rPr>
        <w:t>3）营业执照证明资料复印件（加盖公章）。</w:t>
      </w:r>
      <w:r>
        <w:rPr>
          <w:rFonts w:hint="eastAsia" w:asciiTheme="minorEastAsia" w:hAnsiTheme="minorEastAsia"/>
          <w:kern w:val="0"/>
          <w:sz w:val="28"/>
        </w:rPr>
        <w:cr/>
      </w:r>
      <w:r>
        <w:rPr>
          <w:rFonts w:hint="eastAsia" w:asciiTheme="minorEastAsia" w:hAnsiTheme="minorEastAsia"/>
          <w:b/>
          <w:kern w:val="0"/>
          <w:sz w:val="28"/>
        </w:rPr>
        <w:t>四、提交投标文件截止时间、开标时间和地点</w:t>
      </w:r>
      <w:r>
        <w:rPr>
          <w:rFonts w:hint="eastAsia" w:asciiTheme="minorEastAsia" w:hAnsiTheme="minorEastAsia"/>
          <w:b/>
          <w:kern w:val="0"/>
          <w:sz w:val="28"/>
        </w:rPr>
        <w:cr/>
      </w:r>
      <w:r>
        <w:rPr>
          <w:rFonts w:hint="eastAsia" w:asciiTheme="minorEastAsia" w:hAnsiTheme="minorEastAsia"/>
          <w:kern w:val="0"/>
          <w:sz w:val="28"/>
        </w:rPr>
        <w:t>1、递交投标文件时间：2025年</w:t>
      </w:r>
      <w:r>
        <w:rPr>
          <w:rFonts w:hint="eastAsia" w:asciiTheme="minorEastAsia" w:hAnsiTheme="minorEastAsia"/>
          <w:kern w:val="0"/>
          <w:sz w:val="28"/>
          <w:lang w:val="en-US" w:eastAsia="zh-CN"/>
        </w:rPr>
        <w:t>7</w:t>
      </w:r>
      <w:r>
        <w:rPr>
          <w:rFonts w:hint="eastAsia" w:asciiTheme="minorEastAsia" w:hAnsiTheme="minorEastAsia"/>
          <w:kern w:val="0"/>
          <w:sz w:val="28"/>
        </w:rPr>
        <w:t>月</w:t>
      </w:r>
      <w:r>
        <w:rPr>
          <w:rFonts w:hint="eastAsia" w:asciiTheme="minorEastAsia" w:hAnsiTheme="minorEastAsia"/>
          <w:kern w:val="0"/>
          <w:sz w:val="28"/>
          <w:lang w:val="en-US" w:eastAsia="zh-CN"/>
        </w:rPr>
        <w:t>22</w:t>
      </w:r>
      <w:r>
        <w:rPr>
          <w:rFonts w:hint="eastAsia" w:asciiTheme="minorEastAsia" w:hAnsiTheme="minorEastAsia"/>
          <w:kern w:val="0"/>
          <w:sz w:val="28"/>
        </w:rPr>
        <w:t>日</w:t>
      </w:r>
      <w:r>
        <w:rPr>
          <w:rFonts w:hint="eastAsia" w:asciiTheme="minorEastAsia" w:hAnsiTheme="minorEastAsia"/>
          <w:kern w:val="0"/>
          <w:sz w:val="28"/>
          <w:lang w:val="en-US" w:eastAsia="zh-CN"/>
        </w:rPr>
        <w:t>14</w:t>
      </w:r>
      <w:r>
        <w:rPr>
          <w:rFonts w:hint="eastAsia" w:asciiTheme="minorEastAsia" w:hAnsiTheme="minorEastAsia"/>
          <w:kern w:val="0"/>
          <w:sz w:val="28"/>
        </w:rPr>
        <w:t>：</w:t>
      </w:r>
      <w:r>
        <w:rPr>
          <w:rFonts w:hint="eastAsia" w:asciiTheme="minorEastAsia" w:hAnsiTheme="minorEastAsia"/>
          <w:kern w:val="0"/>
          <w:sz w:val="28"/>
          <w:lang w:val="en-US" w:eastAsia="zh-CN"/>
        </w:rPr>
        <w:t>0</w:t>
      </w:r>
      <w:r>
        <w:rPr>
          <w:rFonts w:hint="eastAsia" w:asciiTheme="minorEastAsia" w:hAnsiTheme="minorEastAsia"/>
          <w:kern w:val="0"/>
          <w:sz w:val="28"/>
        </w:rPr>
        <w:t>0～</w:t>
      </w:r>
      <w:r>
        <w:rPr>
          <w:rFonts w:hint="eastAsia" w:asciiTheme="minorEastAsia" w:hAnsiTheme="minorEastAsia"/>
          <w:kern w:val="0"/>
          <w:sz w:val="28"/>
          <w:lang w:val="en-US" w:eastAsia="zh-CN"/>
        </w:rPr>
        <w:t>14</w:t>
      </w:r>
      <w:r>
        <w:rPr>
          <w:rFonts w:hint="eastAsia" w:asciiTheme="minorEastAsia" w:hAnsiTheme="minorEastAsia"/>
          <w:kern w:val="0"/>
          <w:sz w:val="28"/>
        </w:rPr>
        <w:t>：</w:t>
      </w:r>
      <w:r>
        <w:rPr>
          <w:rFonts w:hint="eastAsia" w:asciiTheme="minorEastAsia" w:hAnsiTheme="minorEastAsia"/>
          <w:kern w:val="0"/>
          <w:sz w:val="28"/>
          <w:lang w:val="en-US" w:eastAsia="zh-CN"/>
        </w:rPr>
        <w:t>3</w:t>
      </w:r>
      <w:r>
        <w:rPr>
          <w:rFonts w:hint="eastAsia" w:asciiTheme="minorEastAsia" w:hAnsiTheme="minorEastAsia"/>
          <w:kern w:val="0"/>
          <w:sz w:val="28"/>
        </w:rPr>
        <w:t>0（北京时间）。</w:t>
      </w:r>
      <w:r>
        <w:rPr>
          <w:rFonts w:hint="eastAsia" w:asciiTheme="minorEastAsia" w:hAnsiTheme="minorEastAsia"/>
          <w:kern w:val="0"/>
          <w:sz w:val="28"/>
        </w:rPr>
        <w:cr/>
      </w:r>
      <w:r>
        <w:rPr>
          <w:rFonts w:hint="eastAsia" w:asciiTheme="minorEastAsia" w:hAnsiTheme="minorEastAsia"/>
          <w:kern w:val="0"/>
          <w:sz w:val="28"/>
        </w:rPr>
        <w:t>2、投标截止及开标时间：2025年</w:t>
      </w:r>
      <w:r>
        <w:rPr>
          <w:rFonts w:hint="eastAsia" w:asciiTheme="minorEastAsia" w:hAnsiTheme="minorEastAsia"/>
          <w:kern w:val="0"/>
          <w:sz w:val="28"/>
          <w:lang w:val="en-US" w:eastAsia="zh-CN"/>
        </w:rPr>
        <w:t>7</w:t>
      </w:r>
      <w:r>
        <w:rPr>
          <w:rFonts w:hint="eastAsia" w:asciiTheme="minorEastAsia" w:hAnsiTheme="minorEastAsia"/>
          <w:kern w:val="0"/>
          <w:sz w:val="28"/>
        </w:rPr>
        <w:t>月</w:t>
      </w:r>
      <w:r>
        <w:rPr>
          <w:rFonts w:hint="eastAsia" w:asciiTheme="minorEastAsia" w:hAnsiTheme="minorEastAsia"/>
          <w:kern w:val="0"/>
          <w:sz w:val="28"/>
          <w:lang w:val="en-US" w:eastAsia="zh-CN"/>
        </w:rPr>
        <w:t>22</w:t>
      </w:r>
      <w:r>
        <w:rPr>
          <w:rFonts w:hint="eastAsia" w:asciiTheme="minorEastAsia" w:hAnsiTheme="minorEastAsia"/>
          <w:kern w:val="0"/>
          <w:sz w:val="28"/>
        </w:rPr>
        <w:t>日</w:t>
      </w:r>
      <w:r>
        <w:rPr>
          <w:rFonts w:hint="eastAsia" w:asciiTheme="minorEastAsia" w:hAnsiTheme="minorEastAsia"/>
          <w:kern w:val="0"/>
          <w:sz w:val="28"/>
          <w:lang w:val="en-US" w:eastAsia="zh-CN"/>
        </w:rPr>
        <w:t>14</w:t>
      </w:r>
      <w:r>
        <w:rPr>
          <w:rFonts w:hint="eastAsia" w:asciiTheme="minorEastAsia" w:hAnsiTheme="minorEastAsia"/>
          <w:kern w:val="0"/>
          <w:sz w:val="28"/>
        </w:rPr>
        <w:t>时</w:t>
      </w:r>
      <w:r>
        <w:rPr>
          <w:rFonts w:hint="eastAsia" w:asciiTheme="minorEastAsia" w:hAnsiTheme="minorEastAsia"/>
          <w:kern w:val="0"/>
          <w:sz w:val="28"/>
          <w:lang w:val="en-US" w:eastAsia="zh-CN"/>
        </w:rPr>
        <w:t>3</w:t>
      </w:r>
      <w:r>
        <w:rPr>
          <w:rFonts w:hint="eastAsia" w:asciiTheme="minorEastAsia" w:hAnsiTheme="minorEastAsia"/>
          <w:kern w:val="0"/>
          <w:sz w:val="28"/>
        </w:rPr>
        <w:t>0分（北京时间）。</w:t>
      </w:r>
      <w:r>
        <w:rPr>
          <w:rFonts w:hint="eastAsia" w:asciiTheme="minorEastAsia" w:hAnsiTheme="minorEastAsia"/>
          <w:kern w:val="0"/>
          <w:sz w:val="28"/>
        </w:rPr>
        <w:cr/>
      </w:r>
      <w:r>
        <w:rPr>
          <w:rFonts w:hint="eastAsia" w:asciiTheme="minorEastAsia" w:hAnsiTheme="minorEastAsia"/>
          <w:kern w:val="0"/>
          <w:sz w:val="28"/>
        </w:rPr>
        <w:t>3、开标地点：深圳市光明区华强创意产业园1A栋1902室深圳市德顺项目咨询有限公司开标会议室一。</w:t>
      </w:r>
      <w:r>
        <w:rPr>
          <w:rFonts w:hint="eastAsia" w:asciiTheme="minorEastAsia" w:hAnsiTheme="minorEastAsia"/>
          <w:b/>
          <w:kern w:val="0"/>
          <w:sz w:val="28"/>
        </w:rPr>
        <w:cr/>
      </w:r>
      <w:r>
        <w:rPr>
          <w:rFonts w:hint="eastAsia" w:asciiTheme="minorEastAsia" w:hAnsiTheme="minorEastAsia"/>
          <w:b/>
          <w:kern w:val="0"/>
          <w:sz w:val="28"/>
        </w:rPr>
        <w:t>五、公告期限</w:t>
      </w:r>
      <w:r>
        <w:rPr>
          <w:rFonts w:hint="eastAsia" w:asciiTheme="minorEastAsia" w:hAnsiTheme="minorEastAsia"/>
          <w:b/>
          <w:kern w:val="0"/>
          <w:sz w:val="28"/>
        </w:rPr>
        <w:cr/>
      </w:r>
      <w:r>
        <w:rPr>
          <w:rFonts w:hint="eastAsia" w:asciiTheme="minorEastAsia" w:hAnsiTheme="minorEastAsia"/>
          <w:kern w:val="0"/>
          <w:sz w:val="28"/>
        </w:rPr>
        <w:t>自本公告发布之日起5个工作日。</w:t>
      </w:r>
      <w:r>
        <w:rPr>
          <w:rFonts w:hint="eastAsia" w:asciiTheme="minorEastAsia" w:hAnsiTheme="minorEastAsia"/>
          <w:b/>
          <w:kern w:val="0"/>
          <w:sz w:val="28"/>
        </w:rPr>
        <w:cr/>
      </w:r>
      <w:r>
        <w:rPr>
          <w:rFonts w:hint="eastAsia" w:asciiTheme="minorEastAsia" w:hAnsiTheme="minorEastAsia"/>
          <w:b/>
          <w:kern w:val="0"/>
          <w:sz w:val="28"/>
        </w:rPr>
        <w:t>六、其他补充事宜</w:t>
      </w:r>
      <w:r>
        <w:rPr>
          <w:rFonts w:hint="eastAsia" w:asciiTheme="minorEastAsia" w:hAnsiTheme="minorEastAsia"/>
          <w:b/>
          <w:kern w:val="0"/>
          <w:sz w:val="28"/>
        </w:rPr>
        <w:cr/>
      </w:r>
      <w:r>
        <w:rPr>
          <w:rFonts w:hint="eastAsia" w:asciiTheme="minorEastAsia" w:hAnsiTheme="minorEastAsia"/>
          <w:kern w:val="0"/>
          <w:sz w:val="28"/>
        </w:rPr>
        <w:t>1、深圳市德顺项目咨询有限公司有权对中标供应商就本项目要求提供的相关证明资料（原件）进行审查。供应商提供虚假资料被查实的，则可能面临被取消本项目中标资格、列入不良行为记录名单和三年内禁止参与深圳市政府采购活动的风险。</w:t>
      </w:r>
    </w:p>
    <w:p>
      <w:pPr>
        <w:pStyle w:val="5"/>
        <w:spacing w:line="460" w:lineRule="exact"/>
        <w:ind w:firstLine="0" w:firstLineChars="0"/>
        <w:rPr>
          <w:rFonts w:asciiTheme="minorEastAsia" w:hAnsiTheme="minorEastAsia"/>
          <w:kern w:val="0"/>
          <w:sz w:val="28"/>
        </w:rPr>
      </w:pPr>
      <w:r>
        <w:rPr>
          <w:rFonts w:hint="eastAsia" w:asciiTheme="minorEastAsia" w:hAnsiTheme="minorEastAsia"/>
          <w:kern w:val="0"/>
          <w:sz w:val="28"/>
        </w:rPr>
        <w:t>2、本招标公告及本项目招标文件所涉及的时间一律为北京时间。投标人有义务在招标活动期间浏览深圳交易集团官网（https://szexgrp.com/jyfw/zfcg-view.html?id=zfcg）、深圳市德顺项目咨询有限公司官网（http://www.szsdeshun.com），在以上网站上公布的与本次招标项目有关的信息视为已送达各投标人。</w:t>
      </w:r>
    </w:p>
    <w:p>
      <w:pPr>
        <w:pStyle w:val="5"/>
        <w:spacing w:line="460" w:lineRule="exact"/>
        <w:ind w:firstLine="0" w:firstLineChars="0"/>
        <w:rPr>
          <w:rFonts w:hint="eastAsia" w:asciiTheme="minorEastAsia" w:hAnsiTheme="minorEastAsia"/>
          <w:kern w:val="0"/>
          <w:sz w:val="28"/>
        </w:rPr>
      </w:pPr>
      <w:r>
        <w:rPr>
          <w:rFonts w:hint="eastAsia" w:asciiTheme="minorEastAsia" w:hAnsiTheme="minorEastAsia"/>
          <w:kern w:val="0"/>
          <w:sz w:val="28"/>
        </w:rPr>
        <w:t>3、本项目不需要投标保证金。</w:t>
      </w:r>
      <w:r>
        <w:rPr>
          <w:rFonts w:hint="eastAsia" w:asciiTheme="minorEastAsia" w:hAnsiTheme="minorEastAsia"/>
          <w:b/>
          <w:kern w:val="0"/>
          <w:sz w:val="28"/>
        </w:rPr>
        <w:cr/>
      </w:r>
      <w:r>
        <w:rPr>
          <w:rFonts w:hint="eastAsia" w:asciiTheme="minorEastAsia" w:hAnsiTheme="minorEastAsia"/>
          <w:b/>
          <w:kern w:val="0"/>
          <w:sz w:val="28"/>
        </w:rPr>
        <w:t>七、对本次招标提出询问，请按以下方式联系</w:t>
      </w:r>
      <w:r>
        <w:rPr>
          <w:rFonts w:hint="eastAsia" w:asciiTheme="minorEastAsia" w:hAnsiTheme="minorEastAsia"/>
          <w:b/>
          <w:kern w:val="0"/>
          <w:sz w:val="28"/>
        </w:rPr>
        <w:cr/>
      </w:r>
      <w:r>
        <w:rPr>
          <w:rFonts w:hint="eastAsia" w:asciiTheme="minorEastAsia" w:hAnsiTheme="minorEastAsia"/>
          <w:kern w:val="0"/>
          <w:sz w:val="28"/>
        </w:rPr>
        <w:t>1.采购人信息</w:t>
      </w:r>
      <w:r>
        <w:rPr>
          <w:rFonts w:hint="eastAsia" w:asciiTheme="minorEastAsia" w:hAnsiTheme="minorEastAsia"/>
          <w:kern w:val="0"/>
          <w:sz w:val="28"/>
        </w:rPr>
        <w:cr/>
      </w:r>
      <w:r>
        <w:rPr>
          <w:rFonts w:hint="eastAsia" w:asciiTheme="minorEastAsia" w:hAnsiTheme="minorEastAsia"/>
          <w:kern w:val="0"/>
          <w:sz w:val="28"/>
        </w:rPr>
        <w:t>名称：深圳市公安局南山分局</w:t>
      </w:r>
    </w:p>
    <w:p>
      <w:pPr>
        <w:pStyle w:val="5"/>
        <w:spacing w:line="460" w:lineRule="exact"/>
        <w:ind w:firstLine="0" w:firstLineChars="0"/>
        <w:rPr>
          <w:rFonts w:hint="eastAsia" w:asciiTheme="minorEastAsia" w:hAnsiTheme="minorEastAsia"/>
          <w:kern w:val="0"/>
          <w:sz w:val="28"/>
        </w:rPr>
      </w:pPr>
      <w:r>
        <w:rPr>
          <w:rFonts w:hint="eastAsia" w:asciiTheme="minorEastAsia" w:hAnsiTheme="minorEastAsia"/>
          <w:kern w:val="0"/>
          <w:sz w:val="28"/>
        </w:rPr>
        <w:t>地址：深圳市南山区深南大道10388号</w:t>
      </w:r>
    </w:p>
    <w:p>
      <w:pPr>
        <w:pStyle w:val="5"/>
        <w:spacing w:line="460" w:lineRule="exact"/>
        <w:ind w:firstLine="0" w:firstLineChars="0"/>
        <w:rPr>
          <w:rFonts w:asciiTheme="minorEastAsia" w:hAnsiTheme="minorEastAsia"/>
          <w:kern w:val="0"/>
          <w:sz w:val="28"/>
        </w:rPr>
      </w:pPr>
      <w:r>
        <w:rPr>
          <w:rFonts w:hint="eastAsia" w:asciiTheme="minorEastAsia" w:hAnsiTheme="minorEastAsia"/>
          <w:kern w:val="0"/>
          <w:sz w:val="28"/>
        </w:rPr>
        <w:t xml:space="preserve">联系方式：李警官，0755-27406137  </w:t>
      </w:r>
      <w:r>
        <w:rPr>
          <w:rFonts w:hint="eastAsia" w:asciiTheme="minorEastAsia" w:hAnsiTheme="minorEastAsia"/>
          <w:kern w:val="0"/>
          <w:sz w:val="28"/>
        </w:rPr>
        <w:cr/>
      </w:r>
      <w:r>
        <w:rPr>
          <w:rFonts w:hint="eastAsia" w:asciiTheme="minorEastAsia" w:hAnsiTheme="minorEastAsia"/>
          <w:kern w:val="0"/>
          <w:sz w:val="28"/>
        </w:rPr>
        <w:t xml:space="preserve">2.采购代理机构信息 </w:t>
      </w:r>
    </w:p>
    <w:p>
      <w:pPr>
        <w:pStyle w:val="5"/>
        <w:spacing w:line="460" w:lineRule="exact"/>
        <w:ind w:firstLine="0" w:firstLineChars="0"/>
        <w:rPr>
          <w:rFonts w:asciiTheme="minorEastAsia" w:hAnsiTheme="minorEastAsia"/>
          <w:kern w:val="0"/>
          <w:sz w:val="28"/>
        </w:rPr>
      </w:pPr>
      <w:r>
        <w:rPr>
          <w:rFonts w:hint="eastAsia" w:asciiTheme="minorEastAsia" w:hAnsiTheme="minorEastAsia"/>
          <w:kern w:val="0"/>
          <w:sz w:val="28"/>
        </w:rPr>
        <w:t>名　称：深圳市德顺项目咨询有限公司</w:t>
      </w:r>
      <w:r>
        <w:rPr>
          <w:rFonts w:hint="eastAsia" w:asciiTheme="minorEastAsia" w:hAnsiTheme="minorEastAsia"/>
          <w:kern w:val="0"/>
          <w:sz w:val="28"/>
        </w:rPr>
        <w:cr/>
      </w:r>
      <w:r>
        <w:rPr>
          <w:rFonts w:hint="eastAsia" w:asciiTheme="minorEastAsia" w:hAnsiTheme="minorEastAsia"/>
          <w:kern w:val="0"/>
          <w:sz w:val="28"/>
        </w:rPr>
        <w:t>地　址：深圳市光明区华强创意产业园1A栋1902室</w:t>
      </w:r>
      <w:r>
        <w:rPr>
          <w:rFonts w:hint="eastAsia" w:asciiTheme="minorEastAsia" w:hAnsiTheme="minorEastAsia"/>
          <w:kern w:val="0"/>
          <w:sz w:val="28"/>
        </w:rPr>
        <w:cr/>
      </w:r>
      <w:r>
        <w:rPr>
          <w:rFonts w:hint="eastAsia" w:asciiTheme="minorEastAsia" w:hAnsiTheme="minorEastAsia"/>
          <w:kern w:val="0"/>
          <w:sz w:val="28"/>
        </w:rPr>
        <w:t xml:space="preserve">联系方式：丘工，13502866173 </w:t>
      </w:r>
    </w:p>
    <w:p>
      <w:pPr>
        <w:pStyle w:val="5"/>
        <w:spacing w:line="460" w:lineRule="exact"/>
        <w:ind w:firstLine="0" w:firstLineChars="0"/>
        <w:rPr>
          <w:rFonts w:asciiTheme="minorEastAsia" w:hAnsiTheme="minorEastAsia"/>
          <w:kern w:val="0"/>
          <w:sz w:val="28"/>
        </w:rPr>
      </w:pPr>
      <w:r>
        <w:rPr>
          <w:rFonts w:hint="eastAsia" w:asciiTheme="minorEastAsia" w:hAnsiTheme="minorEastAsia"/>
          <w:kern w:val="0"/>
          <w:sz w:val="28"/>
        </w:rPr>
        <w:t xml:space="preserve">3.项目联系方式 </w:t>
      </w:r>
    </w:p>
    <w:p>
      <w:pPr>
        <w:pStyle w:val="5"/>
        <w:spacing w:line="460" w:lineRule="exact"/>
        <w:ind w:firstLine="0" w:firstLineChars="0"/>
        <w:rPr>
          <w:rFonts w:asciiTheme="minorEastAsia" w:hAnsiTheme="minorEastAsia"/>
          <w:kern w:val="0"/>
          <w:sz w:val="28"/>
        </w:rPr>
      </w:pPr>
      <w:r>
        <w:rPr>
          <w:rFonts w:hint="eastAsia" w:asciiTheme="minorEastAsia" w:hAnsiTheme="minorEastAsia"/>
          <w:kern w:val="0"/>
          <w:sz w:val="28"/>
        </w:rPr>
        <w:t xml:space="preserve">项目联系人：丘工 </w:t>
      </w:r>
    </w:p>
    <w:p>
      <w:pPr>
        <w:pStyle w:val="5"/>
        <w:spacing w:line="460" w:lineRule="exact"/>
        <w:ind w:firstLine="0" w:firstLineChars="0"/>
        <w:rPr>
          <w:rFonts w:asciiTheme="minorEastAsia" w:hAnsiTheme="minorEastAsia"/>
          <w:kern w:val="0"/>
          <w:sz w:val="28"/>
        </w:rPr>
      </w:pPr>
      <w:r>
        <w:rPr>
          <w:rFonts w:hint="eastAsia" w:asciiTheme="minorEastAsia" w:hAnsiTheme="minorEastAsia"/>
          <w:kern w:val="0"/>
          <w:sz w:val="28"/>
        </w:rPr>
        <w:t>电　话：13502866173</w:t>
      </w:r>
      <w:bookmarkEnd w:id="0"/>
    </w:p>
    <w:p>
      <w:pPr>
        <w:pStyle w:val="5"/>
        <w:spacing w:line="460" w:lineRule="exact"/>
        <w:ind w:firstLine="0" w:firstLineChars="0"/>
        <w:jc w:val="right"/>
        <w:rPr>
          <w:rFonts w:asciiTheme="minorEastAsia" w:hAnsiTheme="minorEastAsia"/>
          <w:kern w:val="0"/>
          <w:sz w:val="28"/>
        </w:rPr>
      </w:pPr>
      <w:r>
        <w:rPr>
          <w:rFonts w:hint="eastAsia" w:asciiTheme="minorEastAsia" w:hAnsiTheme="minorEastAsia"/>
          <w:kern w:val="0"/>
          <w:sz w:val="28"/>
        </w:rPr>
        <w:t>深圳市德顺项目咨询有限公司</w:t>
      </w:r>
    </w:p>
    <w:p>
      <w:pPr>
        <w:jc w:val="right"/>
      </w:pPr>
      <w:r>
        <w:rPr>
          <w:rFonts w:hint="eastAsia" w:asciiTheme="minorEastAsia" w:hAnsiTheme="minorEastAsia"/>
          <w:kern w:val="0"/>
          <w:sz w:val="28"/>
        </w:rPr>
        <w:t>2025年</w:t>
      </w:r>
      <w:r>
        <w:rPr>
          <w:rFonts w:hint="eastAsia" w:asciiTheme="minorEastAsia" w:hAnsiTheme="minorEastAsia"/>
          <w:kern w:val="0"/>
          <w:sz w:val="28"/>
          <w:lang w:val="en-US" w:eastAsia="zh-CN"/>
        </w:rPr>
        <w:t>7</w:t>
      </w:r>
      <w:r>
        <w:rPr>
          <w:rFonts w:hint="eastAsia" w:asciiTheme="minorEastAsia" w:hAnsiTheme="minorEastAsia"/>
          <w:kern w:val="0"/>
          <w:sz w:val="28"/>
        </w:rPr>
        <w:t>月</w:t>
      </w:r>
      <w:r>
        <w:rPr>
          <w:rFonts w:hint="eastAsia" w:asciiTheme="minorEastAsia" w:hAnsiTheme="minorEastAsia"/>
          <w:kern w:val="0"/>
          <w:sz w:val="28"/>
          <w:lang w:val="en-US" w:eastAsia="zh-CN"/>
        </w:rPr>
        <w:t>11</w:t>
      </w:r>
      <w:r>
        <w:rPr>
          <w:rFonts w:hint="eastAsia" w:asciiTheme="minorEastAsia" w:hAnsiTheme="minorEastAsia"/>
          <w:kern w:val="0"/>
          <w:sz w:val="28"/>
        </w:rPr>
        <w:t>日</w:t>
      </w:r>
      <w:bookmarkEnd w:id="1"/>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89C630D8-25F0-43D7-A584-91BD01098B95}"/>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2" w:fontKey="{65ADE7F0-4591-4231-B479-DFCAC8FE2596}"/>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2ZDQwYzRhOThjNWEwMDA0OGJkMDlhZmVlMTJjNGQifQ=="/>
  </w:docVars>
  <w:rsids>
    <w:rsidRoot w:val="00000000"/>
    <w:rsid w:val="3C47638C"/>
    <w:rsid w:val="436213E6"/>
    <w:rsid w:val="465B1E37"/>
    <w:rsid w:val="6A901100"/>
    <w:rsid w:val="7FBB02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4">
    <w:name w:val="Default Paragraph Font"/>
    <w:autoRedefine/>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customStyle="1" w:styleId="5">
    <w:name w:val="*正文"/>
    <w:basedOn w:val="1"/>
    <w:autoRedefine/>
    <w:qFormat/>
    <w:uiPriority w:val="0"/>
    <w:pPr>
      <w:widowControl/>
      <w:spacing w:line="360" w:lineRule="auto"/>
      <w:ind w:firstLine="200" w:firstLineChars="200"/>
      <w:jc w:val="left"/>
    </w:pPr>
    <w:rPr>
      <w:rFonts w:ascii="仿宋_GB2312" w:hAnsiTheme="minorHAnsi" w:eastAsiaTheme="minorEastAsia" w:cstheme="minorBidi"/>
      <w:sz w:val="24"/>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2025-07-10T09:54:00Z</dcterms:created>
  <dc:creator>Administrator</dc:creator>
  <cp:lastModifiedBy>qiuyunzhen</cp:lastModifiedBy>
  <dcterms:modified xsi:type="dcterms:W3CDTF">2025-07-11T09:47:35Z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72114E50930E419F985D5E88C9E585E1_12</vt:lpwstr>
  </property>
</Properties>
</file>