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采购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燕罗街道202</w:t>
      </w:r>
      <w:r>
        <w:rPr>
          <w:rFonts w:hint="default" w:ascii="宋体" w:hAnsi="宋体"/>
          <w:b/>
          <w:sz w:val="44"/>
          <w:szCs w:val="44"/>
          <w:lang w:eastAsia="zh-CN"/>
        </w:rPr>
        <w:t>5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年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国防教育系列宣传活动项目需求方案表</w:t>
      </w:r>
    </w:p>
    <w:p>
      <w:pPr>
        <w:jc w:val="left"/>
        <w:outlineLvl w:val="0"/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</w:pPr>
    </w:p>
    <w:p>
      <w:pPr>
        <w:jc w:val="left"/>
        <w:outlineLvl w:val="0"/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采购单位（公章）：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燕罗街道人民武装部              编制日期：202</w:t>
      </w:r>
      <w:r>
        <w:rPr>
          <w:rFonts w:hint="default" w:ascii="仿宋_GB2312" w:hAnsi="仿宋_GB2312" w:eastAsia="仿宋_GB2312" w:cs="仿宋_GB2312"/>
          <w:b/>
          <w:sz w:val="24"/>
          <w:szCs w:val="24"/>
          <w:lang w:eastAsia="zh-CN"/>
        </w:rPr>
        <w:t>5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b/>
          <w:sz w:val="24"/>
          <w:szCs w:val="24"/>
          <w:lang w:eastAsia="zh-CN"/>
        </w:rPr>
        <w:t>6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b/>
          <w:sz w:val="24"/>
          <w:szCs w:val="24"/>
          <w:lang w:eastAsia="zh-CN"/>
        </w:rPr>
        <w:t>3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日</w:t>
      </w:r>
    </w:p>
    <w:tbl>
      <w:tblPr>
        <w:tblStyle w:val="10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燕罗街道202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年国防教育系列宣传活动项目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服务范围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街道各社区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服务期限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日至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预算金额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b w:val="0"/>
                <w:bCs/>
                <w:color w:val="auto"/>
                <w:sz w:val="24"/>
                <w:szCs w:val="24"/>
                <w:lang w:val="en-US" w:eastAsia="zh-CN"/>
              </w:rPr>
              <w:t>￥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74800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人及电话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市场调查价格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b w:val="0"/>
                <w:bCs/>
                <w:color w:val="auto"/>
                <w:sz w:val="24"/>
                <w:szCs w:val="24"/>
                <w:lang w:val="en-US" w:eastAsia="zh-CN"/>
              </w:rPr>
              <w:t>￥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74800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建议最高限价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b w:val="0"/>
                <w:bCs/>
                <w:color w:val="auto"/>
                <w:sz w:val="24"/>
                <w:szCs w:val="24"/>
                <w:lang w:val="en-US" w:eastAsia="zh-CN"/>
              </w:rPr>
              <w:t>￥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74800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采购方式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自行采购（询价）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资格要求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在中华人民共和国境内注册的（不含享有独立关税地位的地区），具有合法经营资格的国内独立法人，具有相关经营范围。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服务工作内容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1.外出研学活动3场。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策划活动方案；按照服务对象50人为标准，配备相应交通工具及工作人员；定制活动相关物料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3.国防教育宣讲2场。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策划活动方案；配备相应工作人员。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媒体宣发稿件5篇。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分别在国家级、区级宣传渠道（报纸、网络等）XXXX（）5篇。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服务质量要求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1、质保期承诺：所有提供设备、制作资料提供不少于一年质保期，质保期内由中标人免费提供备品备件及服务，如有质量问题应免费更换；人为损坏不在此范围。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2、在保修期满后，中标人应按其在深圳地区同类产品的最优惠价格提供保修服务，在接用户通知后中标人应在24小时内响应。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服务时间要求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★签订合同后3个日历日内，确定所有设计方案，10个日历日完成所有资料制作到达采购人指定地点，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9月30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内完成所有活动项目。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服务成果要求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宣传内容符合主题要求，宣传活动达到宣传效果。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服务质量标准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1、质保标准承诺：活动所有提供设备、制作资料要达到同行业的质量标准，如有质量无条件更换。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2、安全标准承诺：活动所有提供设备、制作资料要达到同行业的安全标准，有完善应急处置预案，配备足够的应急工作人员。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人员配置要求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按需配备相应工作人员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设备要求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如有需具体列明清单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后续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highlight w:val="none"/>
                <w:lang w:eastAsia="zh-CN"/>
              </w:rPr>
              <w:t>考核验收方式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1、中标人应按合同约定完成服务交付后，由采购人与中标人依据招标文件及合同条款，共同对服务成果（包括但不限于文档、数据、培训效果等）进行逐项核验。若存在未达到约定标准或不符合要求的情形，中标人须在采购人规定期限内无偿整改直至验收合格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2、服务成果经核验完全符合招标文件及合同要求的，采购人应签署验收表。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报价要求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投标报价以人民币报价。投标总价必须是完成本项目的一切费用总和，货物总价内包含相关的费用有：货物费、运输费、装卸费、安装费、调试费、售后服务费以及国家规定的各项税费。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完成项目后中标人提供国家税务部门监制的正式发票和项目结果，采购人应在验收合格的10个工作日内，转帐到中标人的银行帐号上。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zh-CN" w:eastAsia="zh-CN" w:bidi="ar-SA"/>
              </w:rPr>
              <w:t>验收合格应以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采购人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zh-CN" w:eastAsia="zh-CN" w:bidi="ar-SA"/>
              </w:rPr>
              <w:t>开具的验收报告日期起算。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其他事项</w:t>
            </w:r>
          </w:p>
        </w:tc>
        <w:tc>
          <w:tcPr>
            <w:tcW w:w="7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/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513FE"/>
    <w:rsid w:val="067536E3"/>
    <w:rsid w:val="071E333D"/>
    <w:rsid w:val="0ACB3B06"/>
    <w:rsid w:val="19292059"/>
    <w:rsid w:val="1A742708"/>
    <w:rsid w:val="1B7F3EB1"/>
    <w:rsid w:val="1E217D12"/>
    <w:rsid w:val="1F6513FE"/>
    <w:rsid w:val="23E78F85"/>
    <w:rsid w:val="2645394F"/>
    <w:rsid w:val="2A5B092C"/>
    <w:rsid w:val="2CD5535E"/>
    <w:rsid w:val="2FF9D50A"/>
    <w:rsid w:val="378A611F"/>
    <w:rsid w:val="37DF38F3"/>
    <w:rsid w:val="381602AC"/>
    <w:rsid w:val="3A986776"/>
    <w:rsid w:val="3C5536A4"/>
    <w:rsid w:val="3D9B6715"/>
    <w:rsid w:val="42026D6B"/>
    <w:rsid w:val="42DA102C"/>
    <w:rsid w:val="42EE5158"/>
    <w:rsid w:val="466F0CAD"/>
    <w:rsid w:val="49A30AFA"/>
    <w:rsid w:val="4D046CEE"/>
    <w:rsid w:val="4D9E2BE5"/>
    <w:rsid w:val="4F200377"/>
    <w:rsid w:val="4F4E1007"/>
    <w:rsid w:val="5757376D"/>
    <w:rsid w:val="59837CE2"/>
    <w:rsid w:val="5BA67B21"/>
    <w:rsid w:val="5D9334DE"/>
    <w:rsid w:val="5DDBCBFB"/>
    <w:rsid w:val="5EE692F3"/>
    <w:rsid w:val="609C4FE8"/>
    <w:rsid w:val="65FF3B59"/>
    <w:rsid w:val="66D21403"/>
    <w:rsid w:val="6B301687"/>
    <w:rsid w:val="6DE7D552"/>
    <w:rsid w:val="6FF75247"/>
    <w:rsid w:val="714618EB"/>
    <w:rsid w:val="7387605D"/>
    <w:rsid w:val="77EFA0BA"/>
    <w:rsid w:val="78D00E29"/>
    <w:rsid w:val="7AE92BAC"/>
    <w:rsid w:val="7C816F6A"/>
    <w:rsid w:val="7E2F56A1"/>
    <w:rsid w:val="7F775169"/>
    <w:rsid w:val="A7B73585"/>
    <w:rsid w:val="AFDBF648"/>
    <w:rsid w:val="AFFF41C6"/>
    <w:rsid w:val="BDFF6BEC"/>
    <w:rsid w:val="D62F11A8"/>
    <w:rsid w:val="F1CD2E16"/>
    <w:rsid w:val="F357759E"/>
    <w:rsid w:val="F9E7C1CF"/>
    <w:rsid w:val="FEBF1D37"/>
    <w:rsid w:val="FFCE6488"/>
    <w:rsid w:val="FFF6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2019-01-11T08:38:00Z</dcterms:created>
  <dc:creator>yzj</dc:creator>
  <cp:lastModifiedBy>cqw</cp:lastModifiedBy>
  <cp:lastPrinted>2024-03-16T06:47:00Z</cp:lastPrinted>
  <dcterms:modified xsi:type="dcterms:W3CDTF">2025-06-13T09:51:54Z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