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68CC1">
      <w:pPr>
        <w:pStyle w:val="2"/>
        <w:numPr>
          <w:numId w:val="0"/>
        </w:numPr>
        <w:jc w:val="center"/>
        <w:rPr>
          <w:rFonts w:cs="宋体"/>
          <w:b w:val="0"/>
          <w:bCs w:val="0"/>
          <w:sz w:val="28"/>
          <w:szCs w:val="21"/>
        </w:rPr>
      </w:pPr>
      <w:bookmarkStart w:id="0" w:name="_GoBack"/>
      <w:r>
        <w:rPr>
          <w:rFonts w:hint="eastAsia" w:cs="宋体"/>
          <w:sz w:val="28"/>
          <w:szCs w:val="21"/>
        </w:rPr>
        <w:t>防辐射类（含铅防护类）器械一批采购项目（第三次招标）招标公告</w:t>
      </w:r>
    </w:p>
    <w:bookmarkEnd w:id="0"/>
    <w:p w14:paraId="5BCA9CA8">
      <w:pPr>
        <w:rPr>
          <w:rFonts w:ascii="宋体" w:hAnsi="宋体" w:cs="宋体"/>
        </w:rPr>
      </w:pPr>
    </w:p>
    <w:p w14:paraId="6C63E387">
      <w:pPr>
        <w:pBdr>
          <w:top w:val="single" w:color="auto" w:sz="4" w:space="1"/>
          <w:left w:val="single" w:color="auto" w:sz="4" w:space="4"/>
          <w:bottom w:val="single" w:color="auto" w:sz="4" w:space="1"/>
          <w:right w:val="single" w:color="auto" w:sz="4" w:space="4"/>
        </w:pBdr>
        <w:snapToGrid w:val="0"/>
        <w:spacing w:line="380" w:lineRule="exact"/>
        <w:rPr>
          <w:rFonts w:ascii="宋体" w:hAnsi="宋体" w:cs="宋体"/>
          <w:b/>
          <w:bCs/>
          <w:szCs w:val="21"/>
        </w:rPr>
      </w:pPr>
      <w:r>
        <w:rPr>
          <w:rFonts w:hint="eastAsia" w:ascii="宋体" w:hAnsi="宋体" w:cs="宋体"/>
          <w:b/>
          <w:bCs/>
          <w:szCs w:val="21"/>
        </w:rPr>
        <w:t>项目概况</w:t>
      </w:r>
    </w:p>
    <w:p w14:paraId="2248BED3">
      <w:pPr>
        <w:pBdr>
          <w:top w:val="single" w:color="auto" w:sz="4" w:space="1"/>
          <w:left w:val="single" w:color="auto" w:sz="4" w:space="4"/>
          <w:bottom w:val="single" w:color="auto" w:sz="4" w:space="1"/>
          <w:right w:val="single" w:color="auto" w:sz="4" w:space="4"/>
        </w:pBdr>
        <w:snapToGrid w:val="0"/>
        <w:spacing w:line="380" w:lineRule="exact"/>
        <w:ind w:firstLine="420" w:firstLineChars="200"/>
        <w:rPr>
          <w:rFonts w:ascii="宋体" w:hAnsi="宋体" w:cs="宋体"/>
          <w:szCs w:val="21"/>
        </w:rPr>
      </w:pPr>
      <w:r>
        <w:rPr>
          <w:rFonts w:hint="eastAsia" w:ascii="宋体" w:hAnsi="宋体" w:cs="宋体"/>
          <w:szCs w:val="21"/>
          <w:lang w:eastAsia="zh-CN"/>
        </w:rPr>
        <w:t>防辐射类（含铅防护类）器械一批采购项目（第三次招标）</w:t>
      </w:r>
      <w:r>
        <w:rPr>
          <w:rFonts w:hint="eastAsia" w:ascii="宋体" w:hAnsi="宋体" w:cs="宋体"/>
          <w:szCs w:val="21"/>
        </w:rPr>
        <w:t>招标项目的潜在投标人应在</w:t>
      </w:r>
      <w:r>
        <w:rPr>
          <w:rFonts w:hint="eastAsia" w:ascii="宋体" w:hAnsi="宋体" w:cs="宋体"/>
          <w:szCs w:val="21"/>
          <w:u w:val="single"/>
        </w:rPr>
        <w:t xml:space="preserve">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 xml:space="preserve"> 202</w:t>
      </w:r>
      <w:r>
        <w:rPr>
          <w:rFonts w:hint="eastAsia" w:ascii="宋体" w:hAnsi="宋体" w:cs="宋体"/>
          <w:szCs w:val="21"/>
          <w:u w:val="single"/>
          <w:lang w:val="en-US" w:eastAsia="zh-CN"/>
        </w:rPr>
        <w:t>6</w:t>
      </w:r>
      <w:r>
        <w:rPr>
          <w:rFonts w:hint="eastAsia" w:ascii="宋体" w:hAnsi="宋体" w:cs="宋体"/>
          <w:bCs/>
          <w:szCs w:val="21"/>
          <w:u w:val="single"/>
        </w:rPr>
        <w:t>年</w:t>
      </w:r>
      <w:r>
        <w:rPr>
          <w:rFonts w:hint="eastAsia" w:ascii="宋体" w:hAnsi="宋体" w:cs="宋体"/>
          <w:bCs/>
          <w:szCs w:val="21"/>
          <w:u w:val="single"/>
          <w:lang w:val="en-US" w:eastAsia="zh-CN"/>
        </w:rPr>
        <w:t>1</w:t>
      </w:r>
      <w:r>
        <w:rPr>
          <w:rFonts w:hint="eastAsia" w:ascii="宋体" w:hAnsi="宋体" w:cs="宋体"/>
          <w:bCs/>
          <w:szCs w:val="21"/>
          <w:u w:val="single"/>
        </w:rPr>
        <w:t>月</w:t>
      </w:r>
      <w:r>
        <w:rPr>
          <w:rFonts w:hint="eastAsia" w:ascii="宋体" w:hAnsi="宋体" w:cs="宋体"/>
          <w:bCs/>
          <w:szCs w:val="21"/>
          <w:u w:val="single"/>
          <w:lang w:val="en-US" w:eastAsia="zh-CN"/>
        </w:rPr>
        <w:t>12</w:t>
      </w:r>
      <w:r>
        <w:rPr>
          <w:rFonts w:hint="eastAsia" w:ascii="宋体" w:hAnsi="宋体" w:cs="宋体"/>
          <w:bCs/>
          <w:szCs w:val="21"/>
          <w:u w:val="single"/>
        </w:rPr>
        <w:t>日</w:t>
      </w:r>
      <w:r>
        <w:rPr>
          <w:rFonts w:hint="eastAsia" w:ascii="宋体" w:hAnsi="宋体" w:cs="宋体"/>
          <w:bCs/>
          <w:szCs w:val="21"/>
          <w:u w:val="single"/>
          <w:lang w:val="en-US" w:eastAsia="zh-CN"/>
        </w:rPr>
        <w:t>14</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30D761FF">
      <w:pPr>
        <w:snapToGrid w:val="0"/>
        <w:spacing w:line="380" w:lineRule="exact"/>
        <w:rPr>
          <w:rFonts w:ascii="宋体" w:hAnsi="宋体" w:cs="宋体"/>
          <w:szCs w:val="21"/>
        </w:rPr>
      </w:pPr>
    </w:p>
    <w:p w14:paraId="5AAB7DF9">
      <w:pPr>
        <w:pStyle w:val="2"/>
        <w:snapToGrid w:val="0"/>
        <w:spacing w:line="380" w:lineRule="exact"/>
        <w:jc w:val="left"/>
        <w:rPr>
          <w:rFonts w:cs="宋体"/>
          <w:b w:val="0"/>
          <w:bCs w:val="0"/>
          <w:sz w:val="21"/>
          <w:szCs w:val="21"/>
        </w:rPr>
      </w:pPr>
      <w:r>
        <w:rPr>
          <w:rFonts w:hint="eastAsia" w:cs="宋体"/>
          <w:sz w:val="21"/>
          <w:szCs w:val="21"/>
        </w:rPr>
        <w:t>一、项目基本情况</w:t>
      </w:r>
    </w:p>
    <w:p w14:paraId="64414BE4">
      <w:pPr>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0868-2544ZD1018H-T</w:t>
      </w:r>
    </w:p>
    <w:p w14:paraId="2240D554">
      <w:pPr>
        <w:snapToGrid w:val="0"/>
        <w:spacing w:line="380" w:lineRule="exact"/>
        <w:ind w:firstLine="420" w:firstLineChars="200"/>
        <w:jc w:val="left"/>
        <w:rPr>
          <w:rFonts w:hint="eastAsia" w:ascii="宋体" w:hAnsi="宋体" w:cs="宋体"/>
          <w:szCs w:val="21"/>
          <w:lang w:eastAsia="zh-CN"/>
        </w:rPr>
      </w:pPr>
      <w:r>
        <w:rPr>
          <w:rFonts w:hint="eastAsia" w:ascii="宋体" w:hAnsi="宋体" w:cs="宋体"/>
          <w:szCs w:val="21"/>
        </w:rPr>
        <w:t>项目名称：</w:t>
      </w:r>
      <w:r>
        <w:rPr>
          <w:rFonts w:hint="eastAsia" w:ascii="宋体" w:hAnsi="宋体" w:cs="宋体"/>
          <w:szCs w:val="21"/>
          <w:lang w:eastAsia="zh-CN"/>
        </w:rPr>
        <w:t>防辐射类（含铅防护类）器械一批采购项目（第三次招标）</w:t>
      </w:r>
    </w:p>
    <w:p w14:paraId="11E6EEC8">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预算金额：人民币</w:t>
      </w:r>
      <w:r>
        <w:rPr>
          <w:rFonts w:hint="eastAsia" w:ascii="宋体" w:hAnsi="宋体" w:cs="宋体"/>
          <w:szCs w:val="21"/>
          <w:lang w:val="en-US" w:eastAsia="zh-CN"/>
        </w:rPr>
        <w:t>15</w:t>
      </w:r>
      <w:r>
        <w:rPr>
          <w:rFonts w:hint="eastAsia" w:ascii="宋体" w:hAnsi="宋体" w:cs="宋体"/>
          <w:szCs w:val="21"/>
        </w:rPr>
        <w:t>.</w:t>
      </w:r>
      <w:r>
        <w:rPr>
          <w:rFonts w:hint="eastAsia" w:ascii="宋体" w:hAnsi="宋体" w:cs="宋体"/>
          <w:szCs w:val="21"/>
          <w:lang w:val="en-US" w:eastAsia="zh-CN"/>
        </w:rPr>
        <w:t>00</w:t>
      </w:r>
      <w:r>
        <w:rPr>
          <w:rFonts w:hint="eastAsia" w:ascii="宋体" w:hAnsi="宋体" w:cs="宋体"/>
          <w:szCs w:val="21"/>
        </w:rPr>
        <w:t>万元</w:t>
      </w:r>
    </w:p>
    <w:p w14:paraId="0796F6C5">
      <w:pPr>
        <w:snapToGrid w:val="0"/>
        <w:spacing w:line="380" w:lineRule="exact"/>
        <w:ind w:firstLine="420" w:firstLineChars="200"/>
        <w:jc w:val="left"/>
        <w:rPr>
          <w:rFonts w:ascii="宋体" w:hAnsi="宋体" w:cs="宋体"/>
          <w:szCs w:val="21"/>
        </w:rPr>
      </w:pPr>
      <w:r>
        <w:rPr>
          <w:rFonts w:hint="eastAsia" w:ascii="宋体" w:hAnsi="宋体" w:cs="宋体"/>
          <w:szCs w:val="21"/>
        </w:rPr>
        <w:t>采购需求：</w:t>
      </w:r>
      <w:r>
        <w:rPr>
          <w:rFonts w:hint="eastAsia" w:ascii="宋体" w:hAnsi="宋体" w:cs="宋体"/>
          <w:szCs w:val="21"/>
          <w:lang w:eastAsia="zh-CN"/>
        </w:rPr>
        <w:t>防辐射类（含铅防护类）器械一批</w:t>
      </w:r>
      <w:r>
        <w:rPr>
          <w:rFonts w:hint="eastAsia" w:ascii="宋体" w:hAnsi="宋体" w:cs="宋体"/>
          <w:szCs w:val="21"/>
        </w:rPr>
        <w:t>，详见招标项目需求。</w:t>
      </w:r>
    </w:p>
    <w:p w14:paraId="2F09CAAD">
      <w:pPr>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合同履行期限（交货期）：</w:t>
      </w:r>
      <w:r>
        <w:rPr>
          <w:rFonts w:hint="eastAsia" w:ascii="宋体" w:hAnsi="宋体" w:cs="宋体"/>
          <w:szCs w:val="21"/>
          <w:lang w:eastAsia="zh-CN"/>
        </w:rPr>
        <w:t>中标人应在合同签订后30日内现货送到采购人指定交货地点，物流、运费及安装费由中标人承担。</w:t>
      </w:r>
    </w:p>
    <w:p w14:paraId="44CB53B7">
      <w:pPr>
        <w:pStyle w:val="6"/>
        <w:spacing w:line="380" w:lineRule="exact"/>
        <w:ind w:firstLine="420"/>
        <w:rPr>
          <w:rFonts w:ascii="宋体" w:hAnsi="宋体" w:cs="宋体"/>
        </w:rPr>
      </w:pPr>
    </w:p>
    <w:p w14:paraId="2A045F9F">
      <w:pPr>
        <w:pStyle w:val="2"/>
        <w:snapToGrid w:val="0"/>
        <w:spacing w:line="380" w:lineRule="exact"/>
        <w:jc w:val="left"/>
        <w:rPr>
          <w:rFonts w:cs="宋体"/>
          <w:b w:val="0"/>
          <w:bCs w:val="0"/>
          <w:sz w:val="21"/>
          <w:szCs w:val="21"/>
        </w:rPr>
      </w:pPr>
      <w:r>
        <w:rPr>
          <w:rFonts w:hint="eastAsia" w:cs="宋体"/>
          <w:sz w:val="21"/>
          <w:szCs w:val="21"/>
        </w:rPr>
        <w:t>二、申请人的资格要求</w:t>
      </w:r>
    </w:p>
    <w:p w14:paraId="5FC43E5F">
      <w:pPr>
        <w:snapToGrid w:val="0"/>
        <w:spacing w:line="38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24D4822E">
      <w:pPr>
        <w:snapToGrid w:val="0"/>
        <w:spacing w:line="380" w:lineRule="exact"/>
        <w:ind w:firstLine="420" w:firstLineChars="200"/>
        <w:rPr>
          <w:rFonts w:ascii="宋体" w:hAnsi="宋体" w:cs="宋体"/>
          <w:szCs w:val="21"/>
        </w:rPr>
      </w:pPr>
      <w:r>
        <w:rPr>
          <w:rFonts w:hint="eastAsia" w:ascii="宋体" w:hAnsi="宋体" w:cs="宋体"/>
          <w:szCs w:val="21"/>
        </w:rPr>
        <w:t>2.落实政府采购政策需满足的资格要求：无</w:t>
      </w:r>
    </w:p>
    <w:p w14:paraId="7AF77E38">
      <w:pPr>
        <w:snapToGrid w:val="0"/>
        <w:spacing w:line="380" w:lineRule="exact"/>
        <w:ind w:firstLine="420" w:firstLineChars="200"/>
        <w:rPr>
          <w:rFonts w:ascii="宋体" w:hAnsi="宋体" w:cs="宋体"/>
          <w:szCs w:val="21"/>
        </w:rPr>
      </w:pPr>
      <w:r>
        <w:rPr>
          <w:rFonts w:hint="eastAsia" w:ascii="宋体" w:hAnsi="宋体" w:cs="宋体"/>
          <w:szCs w:val="21"/>
        </w:rPr>
        <w:t>3.本项目的特定资格要求：</w:t>
      </w:r>
    </w:p>
    <w:p w14:paraId="6F917019">
      <w:pPr>
        <w:snapToGrid w:val="0"/>
        <w:spacing w:line="380" w:lineRule="exact"/>
        <w:ind w:firstLine="420" w:firstLineChars="200"/>
        <w:rPr>
          <w:rFonts w:ascii="宋体" w:hAnsi="宋体" w:cs="宋体"/>
          <w:szCs w:val="21"/>
        </w:rPr>
      </w:pPr>
      <w:r>
        <w:rPr>
          <w:rFonts w:hint="eastAsia" w:ascii="宋体" w:hAnsi="宋体" w:cs="宋体"/>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C2D3149">
      <w:pPr>
        <w:snapToGrid w:val="0"/>
        <w:spacing w:line="380" w:lineRule="exact"/>
        <w:ind w:firstLine="420" w:firstLineChars="200"/>
        <w:rPr>
          <w:rFonts w:ascii="宋体" w:hAnsi="宋体" w:cs="宋体"/>
          <w:szCs w:val="21"/>
        </w:rPr>
      </w:pPr>
      <w:r>
        <w:rPr>
          <w:rFonts w:hint="eastAsia" w:ascii="宋体" w:hAnsi="宋体" w:cs="宋体"/>
          <w:szCs w:val="21"/>
        </w:rPr>
        <w:t>（2）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须提供《投标及履约承诺函》）；</w:t>
      </w:r>
    </w:p>
    <w:p w14:paraId="4FAE41D0">
      <w:pPr>
        <w:snapToGrid w:val="0"/>
        <w:spacing w:line="380" w:lineRule="exact"/>
        <w:ind w:firstLine="420" w:firstLineChars="200"/>
        <w:rPr>
          <w:rFonts w:ascii="宋体" w:hAnsi="宋体" w:cs="宋体"/>
          <w:szCs w:val="21"/>
        </w:rPr>
      </w:pPr>
      <w:r>
        <w:rPr>
          <w:rFonts w:hint="eastAsia" w:ascii="宋体" w:hAnsi="宋体" w:cs="宋体"/>
          <w:szCs w:val="21"/>
        </w:rPr>
        <w:t>（3）投标截止时间前，投标人未被列入失信被执行人、重大税收违法案件当事人名单、政府采购严重违法失信行为记录名单（采购代理机构将通过“信用中国”网站（www.creditchina.gov.cn）、中国政府采购网（www.ccgp.gov.cn）、深圳市政府采购监管网（zfcg.sz.gov.cn）渠道查询相关主体信用记录，相关信息以开标当日的查询结果为准。信用信息查询记录应当作为项目档案材料一并保存）；</w:t>
      </w:r>
    </w:p>
    <w:p w14:paraId="3CB91825">
      <w:pPr>
        <w:spacing w:line="400" w:lineRule="exact"/>
        <w:ind w:firstLine="420" w:firstLineChars="200"/>
        <w:jc w:val="left"/>
        <w:rPr>
          <w:rFonts w:ascii="宋体" w:hAnsi="宋体" w:cs="宋体"/>
          <w:szCs w:val="21"/>
        </w:rPr>
      </w:pPr>
      <w:r>
        <w:rPr>
          <w:rFonts w:hint="eastAsia" w:ascii="宋体" w:hAnsi="宋体" w:cs="宋体"/>
          <w:szCs w:val="21"/>
        </w:rPr>
        <w:t>（4）不存在《深圳市财政局政府采购供应商信用信息管理办法》（深财规〔2023〕3 号）列明的严重违法失信行为（须提供《投标及履约承诺函》）。</w:t>
      </w:r>
    </w:p>
    <w:p w14:paraId="2FFC28D0">
      <w:pPr>
        <w:snapToGrid w:val="0"/>
        <w:spacing w:line="380" w:lineRule="exact"/>
        <w:ind w:firstLine="420" w:firstLineChars="200"/>
        <w:rPr>
          <w:rFonts w:ascii="宋体" w:hAnsi="宋体" w:cs="宋体"/>
          <w:szCs w:val="21"/>
        </w:rPr>
      </w:pPr>
      <w:r>
        <w:rPr>
          <w:rFonts w:hint="eastAsia" w:ascii="宋体" w:hAnsi="宋体" w:cs="宋体"/>
          <w:szCs w:val="21"/>
        </w:rPr>
        <w:t>（5）投标人若为生产企业：所投产品为第二、三类医疗器械的，提供监督管理部门签发的涵盖所投报医疗器械的《医疗器械生产许可证》(有效期内)扫描件；投标人若为经营企业：所投产品为第二类医疗器械的，提供监督管理部门签发的涵盖所投报医疗器械的《医疗器械经营备案凭证》(有效期内)扫描件；所投产品为第三类医疗器械的，提供监督管理部门签发的涵盖所投报医疗器械的《医疗器械经营许可证》(有效期内)扫描件；</w:t>
      </w:r>
    </w:p>
    <w:p w14:paraId="546E717D">
      <w:pPr>
        <w:snapToGrid w:val="0"/>
        <w:spacing w:line="380" w:lineRule="exact"/>
        <w:ind w:firstLine="420" w:firstLineChars="200"/>
        <w:jc w:val="left"/>
        <w:rPr>
          <w:rFonts w:ascii="宋体" w:hAnsi="宋体" w:cs="宋体"/>
          <w:b/>
          <w:bCs/>
          <w:szCs w:val="21"/>
        </w:rPr>
      </w:pPr>
      <w:r>
        <w:rPr>
          <w:rFonts w:hint="eastAsia" w:ascii="宋体" w:hAnsi="宋体" w:cs="宋体"/>
          <w:szCs w:val="21"/>
        </w:rPr>
        <w:t>（6）本项目不接受联合体投标，拒绝进口产品参与投标。</w:t>
      </w:r>
    </w:p>
    <w:p w14:paraId="6BEC2953">
      <w:pPr>
        <w:pStyle w:val="2"/>
        <w:snapToGrid w:val="0"/>
        <w:spacing w:line="380" w:lineRule="exact"/>
        <w:jc w:val="left"/>
        <w:rPr>
          <w:rFonts w:cs="宋体"/>
          <w:b w:val="0"/>
          <w:bCs w:val="0"/>
          <w:sz w:val="21"/>
          <w:szCs w:val="21"/>
        </w:rPr>
      </w:pPr>
      <w:r>
        <w:rPr>
          <w:rFonts w:hint="eastAsia" w:cs="宋体"/>
          <w:sz w:val="21"/>
          <w:szCs w:val="21"/>
        </w:rPr>
        <w:t>三、获取招标文件</w:t>
      </w:r>
    </w:p>
    <w:p w14:paraId="68382FD6">
      <w:pPr>
        <w:snapToGrid w:val="0"/>
        <w:spacing w:line="380" w:lineRule="exact"/>
        <w:ind w:firstLine="420" w:firstLineChars="200"/>
        <w:jc w:val="left"/>
        <w:rPr>
          <w:rFonts w:ascii="宋体" w:hAnsi="宋体" w:cs="宋体"/>
          <w:szCs w:val="21"/>
        </w:rPr>
      </w:pPr>
      <w:r>
        <w:rPr>
          <w:rFonts w:hint="eastAsia" w:ascii="宋体" w:hAnsi="宋体" w:cs="宋体"/>
          <w:szCs w:val="21"/>
        </w:rPr>
        <w:t>时间：</w:t>
      </w:r>
      <w:r>
        <w:rPr>
          <w:rFonts w:hint="eastAsia" w:ascii="宋体" w:hAnsi="宋体" w:cs="宋体"/>
          <w:szCs w:val="21"/>
          <w:u w:val="single"/>
          <w:lang w:eastAsia="zh-CN"/>
        </w:rPr>
        <w:t>2026</w:t>
      </w:r>
      <w:r>
        <w:rPr>
          <w:rFonts w:hint="eastAsia" w:ascii="宋体" w:hAnsi="宋体" w:cs="宋体"/>
          <w:szCs w:val="21"/>
          <w:u w:val="single"/>
        </w:rPr>
        <w:t xml:space="preserve">年 </w:t>
      </w:r>
      <w:r>
        <w:rPr>
          <w:rFonts w:hint="eastAsia" w:ascii="宋体" w:hAnsi="宋体" w:cs="宋体"/>
          <w:szCs w:val="21"/>
          <w:u w:val="single"/>
          <w:lang w:val="en-US" w:eastAsia="zh-CN"/>
        </w:rPr>
        <w:t>12</w:t>
      </w:r>
      <w:r>
        <w:rPr>
          <w:rFonts w:hint="eastAsia" w:ascii="宋体" w:hAnsi="宋体" w:cs="宋体"/>
          <w:szCs w:val="21"/>
          <w:u w:val="single"/>
        </w:rPr>
        <w:t xml:space="preserve"> 月 </w:t>
      </w:r>
      <w:r>
        <w:rPr>
          <w:rFonts w:hint="eastAsia" w:ascii="宋体" w:hAnsi="宋体" w:cs="宋体"/>
          <w:szCs w:val="21"/>
          <w:u w:val="single"/>
          <w:lang w:val="en-US" w:eastAsia="zh-CN"/>
        </w:rPr>
        <w:t>31</w:t>
      </w:r>
      <w:r>
        <w:rPr>
          <w:rFonts w:hint="eastAsia" w:ascii="宋体" w:hAnsi="宋体" w:cs="宋体"/>
          <w:szCs w:val="21"/>
          <w:u w:val="single"/>
        </w:rPr>
        <w:t xml:space="preserve"> 日</w:t>
      </w:r>
      <w:r>
        <w:rPr>
          <w:rFonts w:hint="eastAsia" w:ascii="宋体" w:hAnsi="宋体" w:cs="宋体"/>
          <w:szCs w:val="21"/>
        </w:rPr>
        <w:t>起至</w:t>
      </w:r>
      <w:r>
        <w:rPr>
          <w:rFonts w:hint="eastAsia" w:ascii="宋体" w:hAnsi="宋体" w:cs="宋体"/>
          <w:szCs w:val="21"/>
          <w:u w:val="single"/>
          <w:lang w:eastAsia="zh-CN"/>
        </w:rPr>
        <w:t>2026</w:t>
      </w:r>
      <w:r>
        <w:rPr>
          <w:rFonts w:hint="eastAsia" w:ascii="宋体" w:hAnsi="宋体" w:cs="宋体"/>
          <w:szCs w:val="21"/>
          <w:u w:val="single"/>
        </w:rPr>
        <w:t xml:space="preserve">年 </w:t>
      </w:r>
      <w:r>
        <w:rPr>
          <w:rFonts w:hint="eastAsia" w:ascii="宋体" w:hAnsi="宋体" w:cs="宋体"/>
          <w:szCs w:val="21"/>
          <w:u w:val="single"/>
          <w:lang w:val="en-US" w:eastAsia="zh-CN"/>
        </w:rPr>
        <w:t>1</w:t>
      </w:r>
      <w:r>
        <w:rPr>
          <w:rFonts w:hint="eastAsia" w:ascii="宋体" w:hAnsi="宋体" w:cs="宋体"/>
          <w:szCs w:val="21"/>
          <w:u w:val="single"/>
        </w:rPr>
        <w:t xml:space="preserve"> 月 </w:t>
      </w:r>
      <w:r>
        <w:rPr>
          <w:rFonts w:hint="eastAsia" w:ascii="宋体" w:hAnsi="宋体" w:cs="宋体"/>
          <w:szCs w:val="21"/>
          <w:u w:val="single"/>
          <w:lang w:val="en-US" w:eastAsia="zh-CN"/>
        </w:rPr>
        <w:t>8</w:t>
      </w:r>
      <w:r>
        <w:rPr>
          <w:rFonts w:hint="eastAsia" w:ascii="宋体" w:hAnsi="宋体" w:cs="宋体"/>
          <w:szCs w:val="21"/>
          <w:u w:val="single"/>
        </w:rPr>
        <w:t xml:space="preserve"> 日</w:t>
      </w:r>
      <w:r>
        <w:rPr>
          <w:rFonts w:hint="eastAsia" w:ascii="宋体" w:hAnsi="宋体" w:cs="宋体"/>
          <w:szCs w:val="21"/>
        </w:rPr>
        <w:t>（上午9:30-12:00，下午14:00-17:30）（北京时间，法定节假日除外）</w:t>
      </w:r>
    </w:p>
    <w:p w14:paraId="12B2A03A">
      <w:pPr>
        <w:snapToGrid w:val="0"/>
        <w:spacing w:line="380" w:lineRule="exact"/>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地点：深圳市罗湖区桂园街道老围社区红宝路139号蔡屋围金龙大厦10楼1003室</w:t>
      </w:r>
    </w:p>
    <w:p w14:paraId="685B322F">
      <w:pPr>
        <w:snapToGrid w:val="0"/>
        <w:spacing w:line="380" w:lineRule="exact"/>
        <w:ind w:firstLine="420" w:firstLineChars="200"/>
        <w:jc w:val="left"/>
        <w:rPr>
          <w:rFonts w:ascii="宋体" w:hAnsi="宋体" w:cs="宋体"/>
          <w:szCs w:val="21"/>
        </w:rPr>
      </w:pPr>
      <w:r>
        <w:rPr>
          <w:rFonts w:hint="eastAsia" w:ascii="宋体" w:hAnsi="宋体" w:cs="宋体"/>
          <w:szCs w:val="21"/>
        </w:rPr>
        <w:t>方式：在线获取</w:t>
      </w:r>
    </w:p>
    <w:p w14:paraId="07B6432E">
      <w:pPr>
        <w:snapToGrid w:val="0"/>
        <w:spacing w:line="380" w:lineRule="exact"/>
        <w:ind w:firstLine="420" w:firstLineChars="200"/>
        <w:jc w:val="left"/>
        <w:rPr>
          <w:rFonts w:ascii="宋体" w:hAnsi="宋体" w:cs="宋体"/>
          <w:szCs w:val="21"/>
        </w:rPr>
      </w:pPr>
      <w:r>
        <w:rPr>
          <w:rFonts w:hint="eastAsia" w:ascii="宋体" w:hAnsi="宋体" w:cs="宋体"/>
          <w:szCs w:val="21"/>
        </w:rPr>
        <w:t>售价：￥</w:t>
      </w:r>
      <w:r>
        <w:rPr>
          <w:rFonts w:hint="eastAsia" w:ascii="宋体" w:hAnsi="宋体" w:cs="宋体"/>
          <w:szCs w:val="21"/>
          <w:lang w:val="en-US" w:eastAsia="zh-CN"/>
        </w:rPr>
        <w:t>500</w:t>
      </w:r>
      <w:r>
        <w:rPr>
          <w:rFonts w:hint="eastAsia" w:ascii="宋体" w:hAnsi="宋体" w:cs="宋体"/>
          <w:szCs w:val="21"/>
        </w:rPr>
        <w:t>.0 元</w:t>
      </w:r>
    </w:p>
    <w:p w14:paraId="57C65088">
      <w:pPr>
        <w:pStyle w:val="6"/>
        <w:spacing w:line="380" w:lineRule="exact"/>
        <w:ind w:firstLine="420"/>
        <w:rPr>
          <w:rFonts w:ascii="宋体" w:hAnsi="宋体" w:cs="宋体"/>
        </w:rPr>
      </w:pPr>
    </w:p>
    <w:p w14:paraId="3E03F893">
      <w:pPr>
        <w:pStyle w:val="2"/>
        <w:snapToGrid w:val="0"/>
        <w:spacing w:line="380" w:lineRule="exact"/>
        <w:jc w:val="left"/>
        <w:rPr>
          <w:rFonts w:cs="宋体"/>
          <w:b w:val="0"/>
          <w:bCs w:val="0"/>
          <w:sz w:val="21"/>
          <w:szCs w:val="21"/>
        </w:rPr>
      </w:pPr>
      <w:r>
        <w:rPr>
          <w:rFonts w:hint="eastAsia" w:cs="宋体"/>
          <w:sz w:val="21"/>
          <w:szCs w:val="21"/>
        </w:rPr>
        <w:t>四、提交投标文件截止时间、开标时间和地点</w:t>
      </w:r>
    </w:p>
    <w:p w14:paraId="4586BFDA">
      <w:pPr>
        <w:snapToGrid w:val="0"/>
        <w:spacing w:line="380" w:lineRule="exact"/>
        <w:ind w:firstLine="420" w:firstLineChars="200"/>
        <w:jc w:val="left"/>
        <w:rPr>
          <w:rFonts w:ascii="宋体" w:hAnsi="宋体" w:cs="宋体"/>
          <w:bCs/>
          <w:szCs w:val="21"/>
        </w:rPr>
      </w:pPr>
      <w:r>
        <w:rPr>
          <w:rFonts w:hint="eastAsia" w:ascii="宋体" w:hAnsi="宋体" w:cs="宋体"/>
          <w:szCs w:val="21"/>
          <w:u w:val="single"/>
          <w:lang w:eastAsia="zh-CN"/>
        </w:rPr>
        <w:t>2026</w:t>
      </w:r>
      <w:r>
        <w:rPr>
          <w:rFonts w:hint="eastAsia" w:ascii="宋体" w:hAnsi="宋体" w:cs="宋体"/>
          <w:bCs/>
          <w:szCs w:val="21"/>
          <w:u w:val="single"/>
        </w:rPr>
        <w:t>年</w:t>
      </w:r>
      <w:r>
        <w:rPr>
          <w:rFonts w:hint="eastAsia" w:ascii="宋体" w:hAnsi="宋体" w:cs="宋体"/>
          <w:bCs/>
          <w:szCs w:val="21"/>
          <w:u w:val="single"/>
          <w:lang w:val="en-US" w:eastAsia="zh-CN"/>
        </w:rPr>
        <w:t>1</w:t>
      </w:r>
      <w:r>
        <w:rPr>
          <w:rFonts w:hint="eastAsia" w:ascii="宋体" w:hAnsi="宋体" w:cs="宋体"/>
          <w:bCs/>
          <w:szCs w:val="21"/>
          <w:u w:val="single"/>
        </w:rPr>
        <w:t>月</w:t>
      </w:r>
      <w:r>
        <w:rPr>
          <w:rFonts w:hint="eastAsia" w:ascii="宋体" w:hAnsi="宋体" w:cs="宋体"/>
          <w:bCs/>
          <w:szCs w:val="21"/>
          <w:u w:val="single"/>
          <w:lang w:val="en-US" w:eastAsia="zh-CN"/>
        </w:rPr>
        <w:t>12</w:t>
      </w:r>
      <w:r>
        <w:rPr>
          <w:rFonts w:hint="eastAsia" w:ascii="宋体" w:hAnsi="宋体" w:cs="宋体"/>
          <w:bCs/>
          <w:szCs w:val="21"/>
          <w:u w:val="single"/>
        </w:rPr>
        <w:t>日</w:t>
      </w:r>
      <w:r>
        <w:rPr>
          <w:rFonts w:hint="eastAsia" w:ascii="宋体" w:hAnsi="宋体" w:cs="宋体"/>
          <w:bCs/>
          <w:szCs w:val="21"/>
          <w:u w:val="single"/>
          <w:lang w:val="en-US" w:eastAsia="zh-CN"/>
        </w:rPr>
        <w:t>14</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w:t>
      </w:r>
    </w:p>
    <w:p w14:paraId="5F38ED77">
      <w:pPr>
        <w:snapToGrid w:val="0"/>
        <w:spacing w:line="380" w:lineRule="exact"/>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地点：深圳市罗湖区桂园街道老围社区红宝路139号蔡屋围金龙大厦10楼03-06号</w:t>
      </w:r>
    </w:p>
    <w:p w14:paraId="39BC5B7B">
      <w:pPr>
        <w:pStyle w:val="6"/>
        <w:spacing w:line="380" w:lineRule="exact"/>
        <w:ind w:firstLine="0" w:firstLineChars="0"/>
        <w:rPr>
          <w:rFonts w:ascii="宋体" w:hAnsi="宋体" w:cs="宋体"/>
        </w:rPr>
      </w:pPr>
    </w:p>
    <w:p w14:paraId="72C4EB62">
      <w:pPr>
        <w:pStyle w:val="2"/>
        <w:snapToGrid w:val="0"/>
        <w:spacing w:line="380" w:lineRule="exact"/>
        <w:jc w:val="left"/>
        <w:rPr>
          <w:rFonts w:cs="宋体"/>
          <w:b w:val="0"/>
          <w:bCs w:val="0"/>
          <w:sz w:val="21"/>
          <w:szCs w:val="21"/>
        </w:rPr>
      </w:pPr>
      <w:r>
        <w:rPr>
          <w:rFonts w:hint="eastAsia" w:cs="宋体"/>
          <w:sz w:val="21"/>
          <w:szCs w:val="21"/>
        </w:rPr>
        <w:t>五、公告期限</w:t>
      </w:r>
    </w:p>
    <w:p w14:paraId="7B8EEB0E">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自本公告发布之日起5个工作日。</w:t>
      </w:r>
    </w:p>
    <w:p w14:paraId="200286D5">
      <w:pPr>
        <w:pStyle w:val="6"/>
        <w:spacing w:line="380" w:lineRule="exact"/>
        <w:ind w:firstLine="420"/>
        <w:rPr>
          <w:rFonts w:ascii="宋体" w:hAnsi="宋体" w:cs="宋体"/>
        </w:rPr>
      </w:pPr>
    </w:p>
    <w:p w14:paraId="52DCADF7">
      <w:pPr>
        <w:pStyle w:val="2"/>
        <w:snapToGrid w:val="0"/>
        <w:spacing w:line="380" w:lineRule="exact"/>
        <w:jc w:val="left"/>
        <w:rPr>
          <w:rFonts w:cs="宋体"/>
          <w:b w:val="0"/>
          <w:bCs w:val="0"/>
          <w:sz w:val="21"/>
          <w:szCs w:val="21"/>
        </w:rPr>
      </w:pPr>
      <w:r>
        <w:rPr>
          <w:rFonts w:hint="eastAsia" w:cs="宋体"/>
          <w:sz w:val="21"/>
          <w:szCs w:val="21"/>
        </w:rPr>
        <w:t>六、其他补充事宜</w:t>
      </w:r>
    </w:p>
    <w:p w14:paraId="2B05C27A">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1.报名相关事项：</w:t>
      </w:r>
    </w:p>
    <w:p w14:paraId="035E8AA2">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凡有意参加投标者，请在“三、获取招标文件”所述时间内进行报名登记。提供“报名须提供的资料”（盖章彩色扫描件，形成一个PDF格式）发送至邮箱：339288519@qq.com进行报名，并缴纳标书费人民币500元（仅接受现金或对公转账），逾期不接受报名。</w:t>
      </w:r>
    </w:p>
    <w:p w14:paraId="37229E1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（2）联系人：杨女士  联系电话/传真：0755-82786028（仅提供招标文件获取相关咨询服务，其他投标事宜请联系下方采购代理机构联系人）。</w:t>
      </w:r>
    </w:p>
    <w:p w14:paraId="27281FDE">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（3）报名成功条件：①供应商按要求提供“报名须提供的资料”；②供应商正常缴纳标书费。相关事项均需在获取招标文件时间前办理。</w:t>
      </w:r>
    </w:p>
    <w:p w14:paraId="5DEF8FC6">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2.报名须提供的资料：</w:t>
      </w:r>
    </w:p>
    <w:p w14:paraId="1CE6265E">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（1）投标登记表（下载地址：http://www.szzdzb.cn/ “下载中心”）；</w:t>
      </w:r>
    </w:p>
    <w:p w14:paraId="1CA16E85">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（2）营业执照（法人证书等）副本扫描件；</w:t>
      </w:r>
    </w:p>
    <w:p w14:paraId="32B11500">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（3）报名人员个人社保证明扫描件；</w:t>
      </w:r>
    </w:p>
    <w:p w14:paraId="3D79CCDD">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以上资料均需加盖投标人公章。</w:t>
      </w:r>
    </w:p>
    <w:p w14:paraId="2F223FCB">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5D0912AE">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3.采购代理机构开户银行及相关信息：</w:t>
      </w:r>
    </w:p>
    <w:p w14:paraId="77070B65">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开户银行：招商银行深圳分行安联支行</w:t>
      </w:r>
    </w:p>
    <w:p w14:paraId="61FFDF4F">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开户名称：深圳市振东招标代理有限公司</w:t>
      </w:r>
    </w:p>
    <w:p w14:paraId="7CF2EE2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银行账号：755914788210601</w:t>
      </w:r>
    </w:p>
    <w:p w14:paraId="1897012B">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公示网址:</w:t>
      </w:r>
    </w:p>
    <w:p w14:paraId="38468DF4">
      <w:pPr>
        <w:snapToGrid w:val="0"/>
        <w:spacing w:line="380" w:lineRule="exact"/>
        <w:ind w:firstLine="420" w:firstLineChars="200"/>
        <w:jc w:val="left"/>
        <w:rPr>
          <w:rFonts w:hint="eastAsia" w:ascii="宋体" w:hAnsi="宋体" w:cs="宋体"/>
          <w:kern w:val="0"/>
          <w:szCs w:val="21"/>
        </w:rPr>
      </w:pPr>
      <w:r>
        <w:rPr>
          <w:rFonts w:hint="eastAsia" w:ascii="宋体" w:hAnsi="宋体" w:cs="宋体"/>
          <w:kern w:val="0"/>
          <w:szCs w:val="21"/>
        </w:rPr>
        <w:t>①深圳公共资源交易中心（https://zfcg.szexgrp.com/static/index.html）</w:t>
      </w:r>
    </w:p>
    <w:p w14:paraId="7BBFEA87">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②深圳市振东招标代理有限公司网站（www.szzdzb.cn）</w:t>
      </w:r>
    </w:p>
    <w:p w14:paraId="5D4A51A1">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14:paraId="32CE71FD">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5.其他事项</w:t>
      </w:r>
    </w:p>
    <w:p w14:paraId="52EC5A64">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①各供应商法定代表人（负责人）或其授权代表可通过“中国邮政”、“EMS”、“顺丰速运”的邮寄方式，按照规定的递交投标文件截止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“下载中心”），扫描件优先发送至项目负责人邮箱1018377513@qq.com，原件（无需密封）同投标文件一并邮寄至代理机构。供应商通过邮寄递交投标文件的视为不参与现场开标环节且认同开标结果。</w:t>
      </w:r>
    </w:p>
    <w:p w14:paraId="61C51668">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②不接受供应商以顺丰同城、闪送、美团跑腿等同城服务递交投标文件。不接受供应商派专人提前送达投标文件。</w:t>
      </w:r>
    </w:p>
    <w:p w14:paraId="71165AB2">
      <w:pPr>
        <w:spacing w:line="380" w:lineRule="exact"/>
        <w:rPr>
          <w:rFonts w:ascii="宋体" w:hAnsi="宋体" w:cs="宋体"/>
        </w:rPr>
      </w:pPr>
    </w:p>
    <w:p w14:paraId="41081615">
      <w:pPr>
        <w:pStyle w:val="2"/>
        <w:snapToGrid w:val="0"/>
        <w:spacing w:line="380" w:lineRule="exact"/>
        <w:jc w:val="left"/>
        <w:rPr>
          <w:rFonts w:cs="宋体"/>
          <w:b w:val="0"/>
          <w:bCs w:val="0"/>
          <w:sz w:val="21"/>
          <w:szCs w:val="21"/>
        </w:rPr>
      </w:pPr>
      <w:r>
        <w:rPr>
          <w:rFonts w:hint="eastAsia" w:cs="宋体"/>
          <w:sz w:val="21"/>
          <w:szCs w:val="21"/>
        </w:rPr>
        <w:t>七、对本次招标提出询问，请按以下方式联系</w:t>
      </w:r>
    </w:p>
    <w:p w14:paraId="2AE3C885">
      <w:pPr>
        <w:widowControl/>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1.采购人信息</w:t>
      </w:r>
    </w:p>
    <w:p w14:paraId="5C0EAEB5">
      <w:pPr>
        <w:adjustRightInd w:val="0"/>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深圳市深汕人民医院</w:t>
      </w:r>
    </w:p>
    <w:p w14:paraId="517F8535">
      <w:pPr>
        <w:adjustRightInd w:val="0"/>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lang w:eastAsia="zh-CN"/>
        </w:rPr>
        <w:t>深圳市深汕特别合作区深汕大道（鹅埠段)66号</w:t>
      </w:r>
    </w:p>
    <w:p w14:paraId="7429310F">
      <w:pPr>
        <w:adjustRightInd w:val="0"/>
        <w:snapToGrid w:val="0"/>
        <w:spacing w:line="380" w:lineRule="exact"/>
        <w:ind w:firstLine="420" w:firstLineChars="200"/>
        <w:jc w:val="left"/>
        <w:rPr>
          <w:rFonts w:hint="eastAsia" w:ascii="宋体" w:hAnsi="宋体" w:cs="宋体"/>
          <w:szCs w:val="21"/>
        </w:rPr>
      </w:pPr>
      <w:r>
        <w:rPr>
          <w:rFonts w:hint="eastAsia" w:ascii="宋体" w:hAnsi="宋体" w:cs="宋体"/>
          <w:szCs w:val="21"/>
        </w:rPr>
        <w:t>联系方式：</w:t>
      </w:r>
      <w:r>
        <w:rPr>
          <w:rFonts w:hint="eastAsia" w:ascii="宋体" w:hAnsi="宋体" w:cs="宋体"/>
          <w:szCs w:val="21"/>
          <w:lang w:val="en-US" w:eastAsia="zh-CN"/>
        </w:rPr>
        <w:t>王工 18688789565</w:t>
      </w:r>
    </w:p>
    <w:p w14:paraId="7F3FDC87">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2.采购代理机构信息</w:t>
      </w:r>
    </w:p>
    <w:p w14:paraId="44AA4386">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名　称：深圳市振东招标代理有限公司</w:t>
      </w:r>
    </w:p>
    <w:p w14:paraId="373A6FB1">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地　址：深圳市罗湖区红宝路京基金融中心D座（蔡屋围金龙大厦）10楼03号-06号</w:t>
      </w:r>
    </w:p>
    <w:p w14:paraId="3307CD49">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联系方式：0755-82786018/8278603分机号：819</w:t>
      </w:r>
    </w:p>
    <w:p w14:paraId="58A088E4">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3.项目联系方式</w:t>
      </w:r>
    </w:p>
    <w:p w14:paraId="28C6C1E8">
      <w:pPr>
        <w:pStyle w:val="3"/>
        <w:adjustRightInd w:val="0"/>
        <w:snapToGrid w:val="0"/>
        <w:spacing w:line="380" w:lineRule="exact"/>
        <w:ind w:firstLine="420" w:firstLineChars="200"/>
        <w:jc w:val="left"/>
        <w:rPr>
          <w:rFonts w:hAnsi="宋体" w:cs="宋体"/>
          <w:szCs w:val="21"/>
        </w:rPr>
      </w:pPr>
      <w:r>
        <w:rPr>
          <w:rFonts w:hint="eastAsia" w:hAnsi="宋体" w:cs="宋体"/>
          <w:szCs w:val="21"/>
        </w:rPr>
        <w:t>项目联系人：葛先生</w:t>
      </w:r>
    </w:p>
    <w:p w14:paraId="004A0515">
      <w:pPr>
        <w:ind w:firstLine="420" w:firstLineChars="0"/>
        <w:rPr>
          <w:rFonts w:hint="eastAsia" w:ascii="宋体" w:hAnsi="宋体" w:cs="宋体"/>
          <w:szCs w:val="21"/>
        </w:rPr>
      </w:pPr>
      <w:r>
        <w:rPr>
          <w:rFonts w:hint="eastAsia" w:ascii="宋体" w:hAnsi="宋体" w:cs="宋体"/>
          <w:szCs w:val="21"/>
        </w:rPr>
        <w:t>电　话：0755-82786018/82786038分机号：819</w:t>
      </w:r>
    </w:p>
    <w:p w14:paraId="2CC092F1">
      <w:pPr>
        <w:ind w:firstLine="420" w:firstLineChars="0"/>
        <w:rPr>
          <w:rFonts w:hint="eastAsia" w:ascii="宋体" w:hAnsi="宋体" w:cs="宋体"/>
          <w:szCs w:val="21"/>
        </w:rPr>
      </w:pPr>
    </w:p>
    <w:p w14:paraId="61C5CDB2">
      <w:pPr>
        <w:ind w:firstLine="420" w:firstLineChars="0"/>
        <w:jc w:val="right"/>
        <w:rPr>
          <w:rFonts w:hint="eastAsia" w:ascii="宋体" w:hAnsi="宋体" w:cs="宋体"/>
          <w:szCs w:val="21"/>
        </w:rPr>
      </w:pPr>
      <w:r>
        <w:rPr>
          <w:rFonts w:hint="eastAsia" w:ascii="宋体" w:hAnsi="宋体" w:cs="宋体"/>
          <w:szCs w:val="21"/>
        </w:rPr>
        <w:t>深圳市振东招标代理有限公司</w:t>
      </w:r>
    </w:p>
    <w:p w14:paraId="578A41A5">
      <w:pPr>
        <w:ind w:firstLine="420" w:firstLineChars="0"/>
        <w:jc w:val="right"/>
        <w:rPr>
          <w:rFonts w:hint="default" w:ascii="宋体" w:hAnsi="宋体" w:eastAsia="宋体" w:cs="宋体"/>
          <w:szCs w:val="21"/>
          <w:lang w:val="en-US" w:eastAsia="zh-CN"/>
        </w:rPr>
      </w:pPr>
      <w:r>
        <w:rPr>
          <w:rFonts w:hint="eastAsia" w:ascii="宋体" w:hAnsi="宋体" w:cs="宋体"/>
          <w:szCs w:val="21"/>
          <w:lang w:val="en-US" w:eastAsia="zh-CN"/>
        </w:rPr>
        <w:t>2025年12月31日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34B24"/>
    <w:rsid w:val="157216CD"/>
    <w:rsid w:val="50034B24"/>
    <w:rsid w:val="7F6B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customStyle="1" w:styleId="6">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2025-12-31T03:26:00Z</dcterms:created>
  <dc:creator>振东二组</dc:creator>
  <cp:lastModifiedBy>振东二组</cp:lastModifiedBy>
  <dcterms:modified xsi:type="dcterms:W3CDTF">2025-12-31T03:33:12Z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B4581A49EAB446FB98AF6AB53829F58A_11</vt:lpwstr>
  </property>
  <property fmtid="{D5CDD505-2E9C-101B-9397-08002B2CF9AE}" pid="4" name="KSOTemplateDocerSaveRecord">
    <vt:lpwstr>eyJoZGlkIjoiZTUwYWViOTBiMDdkZmY2YmE4ZDczMWFjODA4MWFhOGMiLCJ1c2VySWQiOiIxNTU2NDg5MjQ4In0=</vt:lpwstr>
  </property>
</Properties>
</file>