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09EBC"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 w14:paraId="2F7B0167">
      <w:pPr>
        <w:spacing w:line="560" w:lineRule="exact"/>
        <w:ind w:right="560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2026年至2028年井盖标准化定制采购</w:t>
      </w:r>
    </w:p>
    <w:p w14:paraId="48654914">
      <w:pPr>
        <w:spacing w:line="560" w:lineRule="exact"/>
        <w:ind w:right="560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项目招标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公告</w:t>
      </w:r>
    </w:p>
    <w:p w14:paraId="4FCD0327"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 w14:paraId="4306B06A">
      <w:pPr>
        <w:numPr>
          <w:ilvl w:val="0"/>
          <w:numId w:val="1"/>
        </w:num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bCs/>
          <w:sz w:val="32"/>
          <w:szCs w:val="32"/>
          <w:u w:val="single"/>
          <w:lang w:val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项目名称：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</w:rPr>
        <w:t>2026年至2028年井盖标准化定制采购项目</w:t>
      </w:r>
    </w:p>
    <w:p w14:paraId="3BD30D70"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二、招标方式：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公开招标</w:t>
      </w:r>
    </w:p>
    <w:p w14:paraId="144CCBD8"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三、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交货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地点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none"/>
        </w:rPr>
        <w:t>：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  <w:lang w:val="en-US" w:eastAsia="zh-CN"/>
        </w:rPr>
        <w:t>甲方指定地点</w:t>
      </w:r>
    </w:p>
    <w:p w14:paraId="5562435D"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四、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最高限价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人民币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  <w:lang w:val="en-US" w:eastAsia="zh-CN"/>
        </w:rPr>
        <w:t>197.7078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u w:val="none"/>
          <w:lang w:val="en-US" w:eastAsia="zh-CN"/>
        </w:rPr>
        <w:t>万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none"/>
        </w:rPr>
        <w:t xml:space="preserve">元 </w:t>
      </w:r>
    </w:p>
    <w:p w14:paraId="7735E694"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五、招标范围及主要内容：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包括但不限于球墨铸铁窨井盖的设计、生产、包装、运输至指定位置、装卸、验收及售后服务等全过程，且标准应符合我司及相关技术规范书相关要求。</w:t>
      </w:r>
    </w:p>
    <w:p w14:paraId="0A89C18F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投标人须具备设计能力，能够按公司要求进行产品适配性改进，包括井盖结构定制化设计、具备智能化设备的安装条件，孔位预留（含固定螺丝孔位、天线孔、钥匙孔等）、机械锁、防响动装置设置、防坠网配套及外观定制化设计等。供应商产品的生产与检验标准需按照CJ/T 511-2017《铸铁检查井盖》严格执行，供应商需按公司要求定制适合通信管道管理特点的井盖结构。在定制过程中，供应商须提供专业技术指导意见及合规风险管控建议。外观、结构等设计成果的知识产权归属于我公司。</w:t>
      </w:r>
    </w:p>
    <w:p w14:paraId="2361B16B"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b/>
          <w:sz w:val="32"/>
          <w:szCs w:val="32"/>
          <w:u w:val="single"/>
          <w:lang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六、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合同有效期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</w:rPr>
        <w:t>自合同签订之日起2年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  <w:lang w:eastAsia="zh-CN"/>
        </w:rPr>
        <w:t>。</w:t>
      </w:r>
    </w:p>
    <w:p w14:paraId="1F8C3B70"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七、评标方法：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  <w:lang w:eastAsia="zh-CN"/>
        </w:rPr>
        <w:t>综合评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  <w:lang w:val="en-US" w:eastAsia="zh-CN"/>
        </w:rPr>
        <w:t>估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  <w:lang w:eastAsia="zh-CN"/>
        </w:rPr>
        <w:t>法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 xml:space="preserve"> </w:t>
      </w:r>
    </w:p>
    <w:p w14:paraId="44B647AD"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八、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定标方式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</w:rPr>
        <w:t>由评标委员会直接确定中标人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 xml:space="preserve"> </w:t>
      </w:r>
    </w:p>
    <w:p w14:paraId="085E34E3"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九、投标申请人资格要求：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  <w:lang w:val="en-US" w:eastAsia="zh-CN"/>
        </w:rPr>
        <w:t>详见采购公告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 xml:space="preserve">                               </w:t>
      </w:r>
    </w:p>
    <w:p w14:paraId="5F4BB8D5"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十、拟派项目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经理资质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要求：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  <w:lang w:val="en-US" w:eastAsia="zh-CN"/>
        </w:rPr>
        <w:t>无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 xml:space="preserve"> </w:t>
      </w:r>
    </w:p>
    <w:p w14:paraId="4310153E"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十一、招标文件的获取</w:t>
      </w:r>
    </w:p>
    <w:p w14:paraId="0FDAD2F2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（一）招标文件领取时间：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2026年11月4日17：00至2026年11月11日17:00</w:t>
      </w:r>
    </w:p>
    <w:p w14:paraId="48F7A84F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</w:rPr>
        <w:t>）招标文件领取地点：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深圳市南山区西丽街道创智云城A1栋8楼         </w:t>
      </w:r>
    </w:p>
    <w:p w14:paraId="6FD44458">
      <w:pPr>
        <w:widowControl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</w:rPr>
        <w:t>）需携带资料：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营业执照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正本或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副本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复印件、法定代表人证明书(含身份证复印件）、授权委托书、授权代表人身份证复印件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以上资料需加盖公章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>。</w:t>
      </w:r>
    </w:p>
    <w:p w14:paraId="297FC7D7"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十二、投标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截止时间</w:t>
      </w:r>
      <w:r>
        <w:rPr>
          <w:rFonts w:hint="eastAsia" w:ascii="仿宋_GB2312" w:hAnsi="仿宋_GB2312" w:eastAsia="仿宋_GB2312" w:cs="仿宋_GB2312"/>
          <w:sz w:val="32"/>
          <w:szCs w:val="32"/>
        </w:rPr>
        <w:t>：2026年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00</w:t>
      </w:r>
    </w:p>
    <w:p w14:paraId="1B24223F"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十三、开标时间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00</w:t>
      </w:r>
    </w:p>
    <w:p w14:paraId="2011A62A"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十四、联系方式</w:t>
      </w:r>
    </w:p>
    <w:p w14:paraId="7C6AAB14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（一）联系人：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闫帅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</w:p>
    <w:p w14:paraId="617DCFC7">
      <w:pPr>
        <w:spacing w:line="560" w:lineRule="exact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（二）联系电话：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15338862173 </w:t>
      </w:r>
    </w:p>
    <w:p w14:paraId="03277439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</w:rPr>
        <w:t>）电子邮箱：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1215167986@qq.com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</w:p>
    <w:p w14:paraId="0DC63610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四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</w:t>
      </w:r>
      <w:r>
        <w:rPr>
          <w:rFonts w:hint="eastAsia" w:ascii="仿宋_GB2312" w:hAnsi="仿宋_GB2312" w:eastAsia="仿宋_GB2312" w:cs="仿宋_GB2312"/>
          <w:sz w:val="32"/>
          <w:szCs w:val="32"/>
        </w:rPr>
        <w:t>地址：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深圳市南山区留仙大道创智云城A1座8、9楼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</w:p>
    <w:p w14:paraId="1CF7F7DC">
      <w:pPr>
        <w:spacing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485A1A2">
      <w:pPr>
        <w:spacing w:line="560" w:lineRule="exact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招标人：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深圳市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信息管线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有限公司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              </w:t>
      </w:r>
    </w:p>
    <w:p w14:paraId="17E30C7B">
      <w:pPr>
        <w:spacing w:line="560" w:lineRule="exact"/>
        <w:ind w:firstLine="640" w:firstLineChars="200"/>
        <w:jc w:val="left"/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                 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  <w:woUserID w:val="1"/>
        </w:rPr>
        <w:t>4日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5F71BCFF-01A3-44E6-A2FA-99D58316A77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29DFC511-09A9-43A1-A849-5BAD958041AD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914CB21C-C3C6-459D-AB71-B4551FD0DD7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F1AD40">
    <w:pPr>
      <w:pStyle w:val="2"/>
    </w:pPr>
    <w:r>
      <w:rPr>
        <w:sz w:val="1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646B4248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5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DU+ldThAQAAxQMAAA4AAABkcnMvZTJvRG9jLnhtbK1TzY7TMBC+I/EO&#10;lu80acVPiZquENUiJAQrLTyA6ziNJf9pxm1SHgDegBMX7jxXn2PHTtqF5bIHLsnMePzNfN+MV1eD&#10;NeygALV3NZ/PSs6Uk77RblfzL5+vny05wyhcI4x3quZHhfxq/fTJqg+VWvjOm0YBIxCHVR9q3sUY&#10;qqJA2SkrcOaDcnTYerAikgu7ogHRE7o1xaIsXxa9hyaAlwqRopvxkE+I8BhA37Zaqo2Xe6tcHFFB&#10;GRGJEnY6IF/nbttWyfipbVFFZmpOTGP+UhGyt+lbrFei2oEInZZTC+IxLTzgZIV2VPQCtRFRsD3o&#10;f6CsluDRt3EmvS1GIlkRYjEvH2hz24mgMheSGsNFdPx/sPLj4QaYbmr+vHz9ijMnLM389OP76efv&#10;069v7EVSqA9YUeJtuIHJQzIT3aEFm/5EhA1Z1eNFVTVEJik4Xy6Wy5IEl3R2dginuL8eAOM75S1L&#10;Rs2BxpbVFIcPGMfUc0qq5vy1NobiojLurwBhjhGVZz/dTv2PHScrDtthorH1zZHo02ugqp2Hr5z1&#10;tAs1d7T6nJn3jqROa3M24Gxsz4Zwki7WPHI2mm/juF77AHrX5YVLLWJ4s4/Ud6aT2hhrkwzJoelm&#10;QaZNTOvzp5+z7l/f+g5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C5dblS0AAAAAUBAAAPAAAAAAAA&#10;AAEAIAAAACIAAABkcnMvZG93bnJldi54bWxQSwECFAAUAAAACACHTuJANT6V1OEBAADFAwAADgAA&#10;AAAAAAABACAAAAAfAQAAZHJzL2Uyb0RvYy54bWxQSwUGAAAAAAYABgBZAQAAc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46B4248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27EF23"/>
    <w:multiLevelType w:val="singleLevel"/>
    <w:tmpl w:val="3E27EF2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11370D"/>
    <w:rsid w:val="027144A1"/>
    <w:rsid w:val="0BEC00C7"/>
    <w:rsid w:val="125A610E"/>
    <w:rsid w:val="2CA54856"/>
    <w:rsid w:val="35F965A0"/>
    <w:rsid w:val="39F92E26"/>
    <w:rsid w:val="437C73C1"/>
    <w:rsid w:val="43E3619A"/>
    <w:rsid w:val="4D867B33"/>
    <w:rsid w:val="4F3566A8"/>
    <w:rsid w:val="52607718"/>
    <w:rsid w:val="6B5577B9"/>
    <w:rsid w:val="71113C4F"/>
    <w:rsid w:val="7DEF8984"/>
    <w:rsid w:val="DFA7F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Hyperlink"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440</Words>
  <Characters>469</Characters>
  <Lines>0</Lines>
  <Paragraphs>0</Paragraphs>
  <TotalTime>0</TotalTime>
  <ScaleCrop>false</ScaleCrop>
  <LinksUpToDate>false</LinksUpToDate>
  <CharactersWithSpaces>507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2026-01-15T22:02:00Z</dcterms:created>
  <dc:creator>user</dc:creator>
  <cp:lastModifiedBy>深圳市信息管线有限公司</cp:lastModifiedBy>
  <dcterms:modified xsi:type="dcterms:W3CDTF">2026-11-04T07:34:00Z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eyJoZGlkIjoiMTE0ZDY0MWM3M2QzZTg2MTE4MzU1YzU1MzMzMDU4ZWUiLCJ1c2VySWQiOiI0NTY1MTk2ODIifQ==</vt:lpwstr>
  </property>
  <property fmtid="{D5CDD505-2E9C-101B-9397-08002B2CF9AE}" pid="4" name="ICV">
    <vt:lpwstr>403489170153476FA24C26A2252F3CF7_12</vt:lpwstr>
  </property>
</Properties>
</file>