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2A0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hanging="640" w:hangingChars="200"/>
        <w:jc w:val="left"/>
        <w:textAlignment w:val="baseline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附件：</w:t>
      </w:r>
    </w:p>
    <w:p w14:paraId="73A871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80" w:leftChars="0" w:hanging="880" w:hangingChars="20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深圳市深湾之眼文化产业有限公司</w:t>
      </w:r>
    </w:p>
    <w:p w14:paraId="731EE1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80" w:leftChars="0" w:hanging="880" w:hangingChars="20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员工宿舍租赁服务报价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表</w:t>
      </w:r>
    </w:p>
    <w:p w14:paraId="31C419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80" w:leftChars="0" w:hanging="880" w:hangingChars="20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</w:p>
    <w:p w14:paraId="6FF08D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baseline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深圳市深湾之眼文化产业有限公司</w:t>
      </w:r>
      <w:r>
        <w:rPr>
          <w:rFonts w:hint="eastAsia" w:ascii="仿宋_GB2312" w:hAnsi="Calibri" w:eastAsia="仿宋_GB2312" w:cs="Times New Roman"/>
          <w:sz w:val="32"/>
          <w:szCs w:val="32"/>
        </w:rPr>
        <w:t>：</w:t>
      </w:r>
    </w:p>
    <w:p w14:paraId="3462C4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针对深圳市深湾之眼文化产业有限公司员工宿舍租赁服务项目</w:t>
      </w:r>
      <w:r>
        <w:rPr>
          <w:rFonts w:hint="eastAsia" w:ascii="仿宋_GB2312" w:hAnsi="Calibri" w:eastAsia="仿宋_GB2312" w:cs="Times New Roman"/>
          <w:sz w:val="32"/>
          <w:szCs w:val="32"/>
        </w:rPr>
        <w:t>，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我方拟出租物业基本情况、租金报价及相关情况如下：</w:t>
      </w:r>
    </w:p>
    <w:p w14:paraId="02F02CA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0"/>
        <w:jc w:val="both"/>
        <w:textAlignment w:val="baseline"/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供应商基本信息</w:t>
      </w:r>
    </w:p>
    <w:p w14:paraId="521962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供应商名称：</w:t>
      </w:r>
      <w:r>
        <w:rPr>
          <w:rFonts w:hint="eastAsia" w:ascii="仿宋_GB2312" w:hAnsi="Calibri" w:eastAsia="仿宋_GB2312" w:cs="Times New Roman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Calibri" w:eastAsia="仿宋_GB2312" w:cs="Times New Roman"/>
          <w:sz w:val="32"/>
          <w:szCs w:val="32"/>
          <w:u w:val="none"/>
          <w:lang w:val="en-US" w:eastAsia="zh-CN"/>
        </w:rPr>
        <w:t xml:space="preserve"> 。</w:t>
      </w:r>
    </w:p>
    <w:p w14:paraId="1374C5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供应商联系人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:</w:t>
      </w:r>
      <w:r>
        <w:rPr>
          <w:rFonts w:hint="eastAsia" w:ascii="仿宋_GB2312" w:hAnsi="Calibri" w:eastAsia="仿宋_GB2312" w:cs="Times New Roman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Calibri" w:eastAsia="仿宋_GB2312" w:cs="Times New Roman"/>
          <w:sz w:val="32"/>
          <w:szCs w:val="32"/>
          <w:u w:val="none"/>
          <w:lang w:val="en-US" w:eastAsia="zh-CN"/>
        </w:rPr>
        <w:t xml:space="preserve"> 。</w:t>
      </w:r>
    </w:p>
    <w:p w14:paraId="4061CC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供应商联系电话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:</w:t>
      </w:r>
      <w:r>
        <w:rPr>
          <w:rFonts w:hint="eastAsia" w:ascii="仿宋_GB2312" w:hAnsi="Calibri" w:eastAsia="仿宋_GB2312" w:cs="Times New Roman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Calibri" w:eastAsia="仿宋_GB2312" w:cs="Times New Roman"/>
          <w:sz w:val="32"/>
          <w:szCs w:val="32"/>
          <w:u w:val="none"/>
          <w:lang w:val="en-US" w:eastAsia="zh-CN"/>
        </w:rPr>
        <w:t xml:space="preserve"> 。</w:t>
      </w:r>
    </w:p>
    <w:p w14:paraId="6ADFAF7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0"/>
        <w:jc w:val="both"/>
        <w:textAlignment w:val="baseline"/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物业基本情况</w:t>
      </w:r>
    </w:p>
    <w:p w14:paraId="31EA7D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default" w:ascii="仿宋_GB2312" w:hAnsi="Calibri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拟出租物业坐落地点：</w:t>
      </w:r>
      <w:r>
        <w:rPr>
          <w:rFonts w:hint="eastAsia" w:ascii="仿宋_GB2312" w:hAnsi="Calibri" w:eastAsia="仿宋_GB2312" w:cs="Times New Roman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Calibri" w:eastAsia="仿宋_GB2312" w:cs="Times New Roman"/>
          <w:sz w:val="32"/>
          <w:szCs w:val="32"/>
          <w:u w:val="none"/>
          <w:lang w:val="en-US" w:eastAsia="zh-CN"/>
        </w:rPr>
        <w:t xml:space="preserve"> 。</w:t>
      </w:r>
    </w:p>
    <w:p w14:paraId="669A18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房产证编号：</w:t>
      </w:r>
      <w:r>
        <w:rPr>
          <w:rFonts w:hint="eastAsia" w:ascii="仿宋_GB2312" w:hAnsi="Calibri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Calibri" w:eastAsia="仿宋_GB2312" w:cs="Times New Roman"/>
          <w:sz w:val="32"/>
          <w:szCs w:val="32"/>
          <w:u w:val="none"/>
          <w:lang w:val="en-US" w:eastAsia="zh-CN"/>
        </w:rPr>
        <w:t xml:space="preserve"> 。</w:t>
      </w:r>
    </w:p>
    <w:p w14:paraId="3290B2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拟出租物业单间实用面积：</w:t>
      </w:r>
      <w:r>
        <w:rPr>
          <w:rFonts w:hint="eastAsia" w:ascii="仿宋_GB2312" w:hAnsi="Calibri" w:eastAsia="仿宋_GB2312" w:cs="Times New Roman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㎡。</w:t>
      </w:r>
    </w:p>
    <w:p w14:paraId="1C898DD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0"/>
        <w:jc w:val="both"/>
        <w:textAlignment w:val="baseline"/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租金报价</w:t>
      </w:r>
    </w:p>
    <w:p w14:paraId="1D3C8F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单房月租金含税单价（不含物业费）：</w:t>
      </w:r>
      <w:r>
        <w:rPr>
          <w:rFonts w:hint="eastAsia" w:ascii="仿宋_GB2312" w:hAnsi="Calibri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元。</w:t>
      </w:r>
    </w:p>
    <w:p w14:paraId="10188F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9间房36个月含税总价（不含物业费）：</w:t>
      </w:r>
      <w:r>
        <w:rPr>
          <w:rFonts w:hint="eastAsia" w:ascii="仿宋_GB2312" w:hAnsi="Calibri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元。</w:t>
      </w:r>
    </w:p>
    <w:p w14:paraId="42531EA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0"/>
        <w:jc w:val="both"/>
        <w:textAlignment w:val="baseline"/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其它相关费用标准</w:t>
      </w:r>
    </w:p>
    <w:p w14:paraId="05BF98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水费：</w:t>
      </w:r>
      <w:r>
        <w:rPr>
          <w:rFonts w:hint="eastAsia" w:ascii="仿宋_GB2312" w:hAnsi="Calibri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元/m³。</w:t>
      </w:r>
    </w:p>
    <w:p w14:paraId="15FB39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电费：</w:t>
      </w:r>
      <w:r>
        <w:rPr>
          <w:rFonts w:hint="eastAsia" w:ascii="仿宋_GB2312" w:hAnsi="Calibri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元/千瓦时。</w:t>
      </w:r>
    </w:p>
    <w:p w14:paraId="07D86F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物业管理费：</w:t>
      </w:r>
      <w:r>
        <w:rPr>
          <w:rFonts w:hint="eastAsia" w:ascii="仿宋_GB2312" w:hAnsi="Calibri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元/间/月。</w:t>
      </w:r>
    </w:p>
    <w:p w14:paraId="692BB0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报价日期：</w:t>
      </w:r>
    </w:p>
    <w:p w14:paraId="617523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 xml:space="preserve">注： </w:t>
      </w:r>
    </w:p>
    <w:p w14:paraId="2C9D21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1.本项目采用含税固定总价方式进行报价，报价包含但不限</w:t>
      </w:r>
      <w:bookmarkStart w:id="0" w:name="_GoBack"/>
      <w:bookmarkEnd w:id="0"/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于该服务所需的全部费用；甲方书面确认后如需再次修改，相关费用另行商定。</w:t>
      </w:r>
    </w:p>
    <w:p w14:paraId="6464BD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2.报价表需加盖单位公章。</w:t>
      </w:r>
    </w:p>
    <w:p w14:paraId="558604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aseline"/>
        <w:rPr>
          <w:rFonts w:hint="eastAsia" w:ascii="仿宋_GB2312" w:hAnsi="Calibri" w:eastAsia="仿宋_GB2312" w:cs="Times New Roman"/>
          <w:sz w:val="32"/>
          <w:szCs w:val="32"/>
          <w:u w:val="single"/>
          <w:lang w:val="en-US" w:eastAsia="zh-CN"/>
        </w:rPr>
      </w:pPr>
    </w:p>
    <w:sectPr>
      <w:pgSz w:w="11906" w:h="16838"/>
      <w:pgMar w:top="1814" w:right="1474" w:bottom="181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B118EA-D5AD-4F9C-90EC-34C907D87A1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262AF70-7BFF-474D-AF52-012E74D1E64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4E17D0A5-0588-4803-9B0C-7DC4163B287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793F3E6-A61D-4AC6-8A84-81ACD144C9F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073E9C"/>
    <w:multiLevelType w:val="singleLevel"/>
    <w:tmpl w:val="3C073E9C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282700"/>
    <w:rsid w:val="0D282700"/>
    <w:rsid w:val="48BD35AF"/>
    <w:rsid w:val="5BCE3ED7"/>
    <w:rsid w:val="69A0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306</Characters>
  <Lines>0</Lines>
  <Paragraphs>0</Paragraphs>
  <TotalTime>4</TotalTime>
  <ScaleCrop>false</ScaleCrop>
  <LinksUpToDate>false</LinksUpToDate>
  <CharactersWithSpaces>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2026-07-14T07:01:00Z</dcterms:created>
  <dc:creator>WPS_1670069667</dc:creator>
  <cp:lastModifiedBy>WPS_1670069667</cp:lastModifiedBy>
  <dcterms:modified xsi:type="dcterms:W3CDTF">2026-07-14T11:51:49Z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7326268D2B2948CC89FFA45DC0E6E4F7_11</vt:lpwstr>
  </property>
  <property fmtid="{D5CDD505-2E9C-101B-9397-08002B2CF9AE}" pid="4" name="KSOTemplateDocerSaveRecord">
    <vt:lpwstr>eyJoZGlkIjoiYzlkMjg5NjhiODVjZTkxZGJkMTIzZGZiOWM4NWNjMGMiLCJ1c2VySWQiOiIxNDU0MzU3OTczIn0=</vt:lpwstr>
  </property>
</Properties>
</file>