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48BE1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Hlk532142439"/>
    </w:p>
    <w:p w14:paraId="05082A23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1C8C1CFB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52D7F23A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国任保险小额人伤智能理赔平台系统项目</w:t>
      </w:r>
    </w:p>
    <w:p w14:paraId="4E579083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27C4879">
      <w:pPr>
        <w:pStyle w:val="4"/>
        <w:rPr>
          <w:rFonts w:hint="eastAsia"/>
          <w:lang w:val="en-US" w:eastAsia="zh-CN"/>
        </w:rPr>
      </w:pPr>
    </w:p>
    <w:p w14:paraId="31519E67">
      <w:pPr>
        <w:pStyle w:val="4"/>
        <w:ind w:left="0" w:leftChars="0"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标段名称（标段一）：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国任保险小额人伤智能理赔平台系统项目</w:t>
      </w:r>
    </w:p>
    <w:p w14:paraId="537A5AD5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标段编号: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YG26QG0050904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/01</w:t>
      </w:r>
    </w:p>
    <w:p w14:paraId="4CAB73A4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</w:pPr>
    </w:p>
    <w:p w14:paraId="27F3950E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  <w:t>报名文件</w:t>
      </w:r>
    </w:p>
    <w:p w14:paraId="2FDB3F1E">
      <w:pPr>
        <w:widowControl w:val="0"/>
        <w:numPr>
          <w:ilvl w:val="0"/>
          <w:numId w:val="0"/>
        </w:numPr>
        <w:spacing w:before="240" w:after="60" w:line="360" w:lineRule="auto"/>
        <w:ind w:left="425" w:leftChars="0" w:firstLine="1285" w:firstLineChars="4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6771A925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投标人名称：</w:t>
      </w:r>
    </w:p>
    <w:p w14:paraId="17AC81A8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日      期：202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月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日</w:t>
      </w:r>
    </w:p>
    <w:p w14:paraId="69D8B742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434CD5B0">
      <w:pPr>
        <w:widowControl w:val="0"/>
        <w:numPr>
          <w:ilvl w:val="0"/>
          <w:numId w:val="0"/>
        </w:numPr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法定代表人资格证明书</w:t>
      </w:r>
    </w:p>
    <w:bookmarkEnd w:id="0"/>
    <w:p w14:paraId="7A0B8A8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bookmarkStart w:id="1" w:name="_Hlk532142471"/>
    </w:p>
    <w:bookmarkEnd w:id="1"/>
    <w:p w14:paraId="5978C3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7917449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法定代表人资格证明书</w:t>
      </w:r>
    </w:p>
    <w:p w14:paraId="7475717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2FFE259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投标人名称：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</w:t>
      </w:r>
    </w:p>
    <w:p w14:paraId="16F64E6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单位性质：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4CE811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1A29691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成立时间：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5009105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经营期限：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2A6CB9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姓名：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6C7CE9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性别：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296EA3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年龄：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4C6B55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职务：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036E4D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 w:cs="宋体"/>
          <w:color w:val="auto"/>
          <w:szCs w:val="21"/>
          <w:highlight w:val="none"/>
        </w:rPr>
        <w:t>的法定代表人。</w:t>
      </w:r>
    </w:p>
    <w:p w14:paraId="17DC0D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特此证明。</w:t>
      </w:r>
    </w:p>
    <w:p w14:paraId="2C291A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</w:p>
    <w:p w14:paraId="2464BB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</w:t>
      </w:r>
    </w:p>
    <w:p w14:paraId="6A46C8B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38D88C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F301DC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73199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1、如为法定代表人参加本次投标活动时，则不需要填写“法定代表人授权委托书”。</w:t>
      </w:r>
    </w:p>
    <w:p w14:paraId="54B7FC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后附本人身份证复印件及本人在投标单位缴纳的近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个月社保查询记录截图（若法人多家公司法人，则提供所在单位或授权代表人社保查询记录即可）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1C86A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3、格式仅供参考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FC2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2CF605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4CEB1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49E912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br w:type="page"/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A3、法定代表人授权委托书（若有）</w:t>
      </w:r>
    </w:p>
    <w:p w14:paraId="2751906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0D93CB6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法定代表人授权委托书</w:t>
      </w:r>
    </w:p>
    <w:p w14:paraId="0B11D8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60EB5B0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致：</w:t>
      </w:r>
      <w:r>
        <w:rPr>
          <w:rFonts w:hint="eastAsia" w:ascii="宋体" w:hAnsi="宋体" w:cs="宋体"/>
          <w:color w:val="auto"/>
          <w:highlight w:val="none"/>
          <w:u w:val="single"/>
        </w:rPr>
        <w:t xml:space="preserve"> （招标人名称)  </w:t>
      </w:r>
    </w:p>
    <w:p w14:paraId="7F73F3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19012E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本授权委托书宣告：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（投标人全称）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以其法定代表人的身份，合法地代表本单位，授权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为我单位授权代理人，该授权代理人有权在投标活动中，以我单位的名义签署投标函和投标文件、与招标人协商、谈判、签订合同协议以及全权处理与此有关的一切事项，其法律后果由我单位承担。</w:t>
      </w:r>
    </w:p>
    <w:p w14:paraId="76F300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6C501A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授权代理人无转委托权，特此委托。</w:t>
      </w:r>
    </w:p>
    <w:p w14:paraId="45C2F8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DDC4B3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</w:t>
      </w:r>
    </w:p>
    <w:p w14:paraId="681822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</w:t>
      </w:r>
    </w:p>
    <w:p w14:paraId="437C5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7B591B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6D58EC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4BEB50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1、如为法定代表人参加本次投标活动时，则不需要填写“法定代表人授权委托书”；</w:t>
      </w:r>
    </w:p>
    <w:p w14:paraId="2C569DA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后附授权代理人身份证复印件及本人在投标单位缴纳的近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</w:t>
      </w: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；</w:t>
      </w:r>
    </w:p>
    <w:p w14:paraId="4B7398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3、</w:t>
      </w:r>
      <w:r>
        <w:rPr>
          <w:rFonts w:hint="eastAsia" w:ascii="宋体" w:hAnsi="宋体" w:cs="宋体"/>
          <w:color w:val="auto"/>
          <w:szCs w:val="21"/>
          <w:highlight w:val="none"/>
        </w:rPr>
        <w:t>格式仅供参考。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6CB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76C3629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2BE28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1E8AF46C">
      <w:pPr>
        <w:ind w:firstLine="422"/>
        <w:rPr>
          <w:rFonts w:hint="eastAsia" w:ascii="宋体" w:hAnsi="宋体" w:eastAsia="宋体" w:cs="宋体"/>
          <w:b/>
          <w:szCs w:val="21"/>
        </w:rPr>
      </w:pPr>
    </w:p>
    <w:p w14:paraId="0C8C4E2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7DF279A">
      <w:pPr>
        <w:pStyle w:val="3"/>
        <w:rPr>
          <w:rFonts w:hint="eastAsia"/>
        </w:rPr>
      </w:pPr>
    </w:p>
    <w:p w14:paraId="0EF05166">
      <w:pPr>
        <w:pStyle w:val="4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03AF759">
      <w:pPr>
        <w:widowControl w:val="0"/>
        <w:numPr>
          <w:ilvl w:val="0"/>
          <w:numId w:val="0"/>
        </w:numPr>
        <w:tabs>
          <w:tab w:val="left" w:pos="1677"/>
        </w:tabs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法定代表人或投标授权代表须提供本人在投标单位缴纳的近</w:t>
      </w:r>
      <w:r>
        <w:rPr>
          <w:rFonts w:hint="eastAsia" w:ascii="宋体" w:hAnsi="宋体" w:cs="宋体"/>
          <w:b/>
          <w:bCs/>
          <w:kern w:val="2"/>
          <w:sz w:val="21"/>
          <w:szCs w:val="21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个月社保查询记录截图，加盖投标人公章：</w:t>
      </w:r>
    </w:p>
    <w:p w14:paraId="167728BE">
      <w:pPr>
        <w:rPr>
          <w:rFonts w:hint="eastAsia" w:ascii="宋体" w:hAnsi="宋体" w:eastAsia="宋体" w:cs="宋体"/>
        </w:rPr>
      </w:pPr>
    </w:p>
    <w:p w14:paraId="076E86B8">
      <w:pPr>
        <w:pStyle w:val="9"/>
        <w:rPr>
          <w:rFonts w:hint="eastAsia" w:ascii="宋体" w:hAnsi="宋体" w:eastAsia="宋体" w:cs="宋体"/>
        </w:rPr>
      </w:pPr>
    </w:p>
    <w:p w14:paraId="47DE1181">
      <w:pPr>
        <w:pStyle w:val="9"/>
        <w:rPr>
          <w:rFonts w:hint="eastAsia" w:ascii="宋体" w:hAnsi="宋体" w:eastAsia="宋体" w:cs="宋体"/>
        </w:rPr>
      </w:pPr>
    </w:p>
    <w:p w14:paraId="7ABBC013">
      <w:pPr>
        <w:pStyle w:val="9"/>
        <w:rPr>
          <w:rFonts w:hint="eastAsia" w:ascii="宋体" w:hAnsi="宋体" w:eastAsia="宋体" w:cs="宋体"/>
        </w:rPr>
      </w:pPr>
    </w:p>
    <w:p w14:paraId="4E9AF16B">
      <w:pPr>
        <w:pStyle w:val="9"/>
        <w:rPr>
          <w:rFonts w:hint="eastAsia" w:ascii="宋体" w:hAnsi="宋体" w:eastAsia="宋体" w:cs="宋体"/>
        </w:rPr>
      </w:pPr>
    </w:p>
    <w:p w14:paraId="73A90577">
      <w:pPr>
        <w:pStyle w:val="9"/>
        <w:rPr>
          <w:rFonts w:hint="eastAsia" w:ascii="宋体" w:hAnsi="宋体" w:eastAsia="宋体" w:cs="宋体"/>
        </w:rPr>
      </w:pPr>
    </w:p>
    <w:p w14:paraId="5AC05BDC">
      <w:pPr>
        <w:pStyle w:val="9"/>
        <w:rPr>
          <w:rFonts w:hint="eastAsia" w:ascii="宋体" w:hAnsi="宋体" w:eastAsia="宋体" w:cs="宋体"/>
        </w:rPr>
      </w:pPr>
    </w:p>
    <w:p w14:paraId="1A79A5DA">
      <w:pPr>
        <w:pStyle w:val="9"/>
        <w:rPr>
          <w:rFonts w:hint="eastAsia" w:ascii="宋体" w:hAnsi="宋体" w:eastAsia="宋体" w:cs="宋体"/>
        </w:rPr>
      </w:pPr>
    </w:p>
    <w:p w14:paraId="408A9854">
      <w:pPr>
        <w:pStyle w:val="9"/>
        <w:rPr>
          <w:rFonts w:hint="eastAsia" w:ascii="宋体" w:hAnsi="宋体" w:eastAsia="宋体" w:cs="宋体"/>
        </w:rPr>
      </w:pPr>
    </w:p>
    <w:p w14:paraId="2F3071BD">
      <w:pPr>
        <w:pStyle w:val="9"/>
        <w:rPr>
          <w:rFonts w:hint="eastAsia" w:ascii="宋体" w:hAnsi="宋体" w:eastAsia="宋体" w:cs="宋体"/>
        </w:rPr>
      </w:pPr>
    </w:p>
    <w:p w14:paraId="02EFF0EE">
      <w:pPr>
        <w:pStyle w:val="9"/>
        <w:rPr>
          <w:rFonts w:hint="eastAsia" w:ascii="宋体" w:hAnsi="宋体" w:eastAsia="宋体" w:cs="宋体"/>
        </w:rPr>
      </w:pPr>
    </w:p>
    <w:p w14:paraId="1B203F9D">
      <w:pPr>
        <w:pStyle w:val="9"/>
        <w:rPr>
          <w:rFonts w:hint="eastAsia" w:ascii="宋体" w:hAnsi="宋体" w:eastAsia="宋体" w:cs="宋体"/>
        </w:rPr>
      </w:pPr>
    </w:p>
    <w:p w14:paraId="0E803BBD">
      <w:pPr>
        <w:pStyle w:val="9"/>
        <w:rPr>
          <w:rFonts w:hint="eastAsia" w:ascii="宋体" w:hAnsi="宋体" w:eastAsia="宋体" w:cs="宋体"/>
        </w:rPr>
      </w:pPr>
    </w:p>
    <w:p w14:paraId="7D87D847">
      <w:pPr>
        <w:pStyle w:val="9"/>
        <w:rPr>
          <w:rFonts w:hint="eastAsia" w:ascii="宋体" w:hAnsi="宋体" w:eastAsia="宋体" w:cs="宋体"/>
        </w:rPr>
      </w:pPr>
    </w:p>
    <w:p w14:paraId="1D5F2E20">
      <w:pPr>
        <w:pStyle w:val="9"/>
        <w:rPr>
          <w:rFonts w:hint="eastAsia" w:ascii="宋体" w:hAnsi="宋体" w:eastAsia="宋体" w:cs="宋体"/>
        </w:rPr>
      </w:pPr>
    </w:p>
    <w:p w14:paraId="2925BB81">
      <w:pPr>
        <w:pStyle w:val="9"/>
        <w:rPr>
          <w:rFonts w:hint="eastAsia" w:ascii="宋体" w:hAnsi="宋体" w:eastAsia="宋体" w:cs="宋体"/>
        </w:rPr>
      </w:pPr>
    </w:p>
    <w:p w14:paraId="2B7DB336">
      <w:pPr>
        <w:pStyle w:val="9"/>
        <w:rPr>
          <w:rFonts w:hint="eastAsia" w:ascii="宋体" w:hAnsi="宋体" w:eastAsia="宋体" w:cs="宋体"/>
        </w:rPr>
      </w:pPr>
    </w:p>
    <w:p w14:paraId="56E94BC3">
      <w:pPr>
        <w:pStyle w:val="9"/>
        <w:rPr>
          <w:rFonts w:hint="eastAsia" w:ascii="宋体" w:hAnsi="宋体" w:eastAsia="宋体" w:cs="宋体"/>
        </w:rPr>
      </w:pPr>
    </w:p>
    <w:p w14:paraId="5FA19352">
      <w:pPr>
        <w:pStyle w:val="9"/>
        <w:rPr>
          <w:rFonts w:hint="eastAsia" w:ascii="宋体" w:hAnsi="宋体" w:eastAsia="宋体" w:cs="宋体"/>
        </w:rPr>
      </w:pPr>
    </w:p>
    <w:p w14:paraId="1EE53F67">
      <w:pPr>
        <w:pStyle w:val="9"/>
        <w:rPr>
          <w:rFonts w:hint="eastAsia" w:ascii="宋体" w:hAnsi="宋体" w:eastAsia="宋体" w:cs="宋体"/>
        </w:rPr>
      </w:pPr>
    </w:p>
    <w:p w14:paraId="056B85BE">
      <w:pPr>
        <w:pStyle w:val="9"/>
        <w:rPr>
          <w:rFonts w:hint="eastAsia" w:ascii="宋体" w:hAnsi="宋体" w:eastAsia="宋体" w:cs="宋体"/>
        </w:rPr>
      </w:pPr>
    </w:p>
    <w:p w14:paraId="49D20C95">
      <w:pPr>
        <w:pStyle w:val="9"/>
        <w:rPr>
          <w:rFonts w:hint="eastAsia" w:ascii="宋体" w:hAnsi="宋体" w:eastAsia="宋体" w:cs="宋体"/>
        </w:rPr>
      </w:pPr>
    </w:p>
    <w:p w14:paraId="20D2B44F">
      <w:pPr>
        <w:pStyle w:val="9"/>
        <w:rPr>
          <w:rFonts w:hint="eastAsia" w:ascii="宋体" w:hAnsi="宋体" w:eastAsia="宋体" w:cs="宋体"/>
        </w:rPr>
      </w:pPr>
    </w:p>
    <w:p w14:paraId="7640B9DF">
      <w:pPr>
        <w:pStyle w:val="9"/>
        <w:rPr>
          <w:rFonts w:hint="eastAsia" w:ascii="宋体" w:hAnsi="宋体" w:eastAsia="宋体" w:cs="宋体"/>
        </w:rPr>
      </w:pPr>
    </w:p>
    <w:p w14:paraId="694882DF">
      <w:pPr>
        <w:pStyle w:val="9"/>
        <w:rPr>
          <w:rFonts w:hint="eastAsia" w:ascii="宋体" w:hAnsi="宋体" w:eastAsia="宋体" w:cs="宋体"/>
        </w:rPr>
      </w:pPr>
    </w:p>
    <w:p w14:paraId="5747DBA7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投标人资格证明文件</w:t>
      </w:r>
    </w:p>
    <w:p w14:paraId="63350DF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1、.投标人在中华人民共和国境内注册，具有独立承担民事责任能力的法人或其他组织（提供营业执照或事业单位法人证等法人证明扫描件）。</w:t>
      </w:r>
    </w:p>
    <w:p w14:paraId="5017A67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提供营业执照：</w:t>
      </w:r>
    </w:p>
    <w:p w14:paraId="32710F8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lang w:val="en-US" w:eastAsia="zh-CN"/>
        </w:rPr>
      </w:pPr>
    </w:p>
    <w:p w14:paraId="569B4FB3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近三年内（即至少从202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1月1日起）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【报价文件中提供查询网页截图打印件加盖公章，以及供应商提供的《供应商承诺声明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或现场查询为准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val="en-US" w:eastAsia="zh-CN"/>
        </w:rPr>
        <w:t>。</w:t>
      </w:r>
    </w:p>
    <w:p w14:paraId="07C12D7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提供查询网页截图或承诺声明和</w:t>
      </w:r>
      <w:r>
        <w:rPr>
          <w:rFonts w:hint="eastAsia" w:ascii="宋体" w:hAnsi="宋体"/>
          <w:b/>
          <w:bCs/>
          <w:szCs w:val="21"/>
          <w:lang w:eastAsia="zh-CN"/>
        </w:rPr>
        <w:t>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1563DEA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</w:p>
    <w:p w14:paraId="187EDCBE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单位负责人为同一人或者存在控股、管理关系的不同单位，不得参加同一招标项目投标，单位负责人为同一人或者存在控股、管理关系的不同单位，不得参加同一标段投标或者未划分标段的同一招标项目投标。请写明其股东的名称（列明前10位重要股东关系），投标人自行出具承诺函（加盖投标人公章）</w:t>
      </w:r>
      <w:r>
        <w:rPr>
          <w:rFonts w:hint="eastAsia" w:ascii="宋体" w:hAnsi="宋体"/>
          <w:szCs w:val="21"/>
          <w:lang w:eastAsia="zh-CN"/>
        </w:rPr>
        <w:t>；</w:t>
      </w:r>
    </w:p>
    <w:p w14:paraId="6E529C0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44276E60">
      <w:pPr>
        <w:pStyle w:val="3"/>
        <w:ind w:left="0" w:leftChars="0" w:firstLine="0" w:firstLineChars="0"/>
        <w:rPr>
          <w:rFonts w:hint="eastAsia"/>
        </w:rPr>
      </w:pPr>
    </w:p>
    <w:p w14:paraId="43A3331F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本项目不接受联合体投标、不允许分包、转包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。</w:t>
      </w:r>
    </w:p>
    <w:p w14:paraId="7EC3C89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提供《供应商承诺声明》或《投标及履约承诺函》。详见附件3：参考格式</w:t>
      </w:r>
    </w:p>
    <w:p w14:paraId="4DA1C7E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D39EBA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A832F4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D417A9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7FE1C8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3B2A56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811600E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465883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C27470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114AEBB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4CF16A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23E9233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DEE3F94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E93173B">
      <w:pPr>
        <w:pStyle w:val="3"/>
        <w:rPr>
          <w:rFonts w:hint="eastAsia" w:ascii="宋体" w:hAnsi="宋体"/>
          <w:szCs w:val="21"/>
        </w:rPr>
      </w:pPr>
    </w:p>
    <w:p w14:paraId="70D27B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3：</w:t>
      </w:r>
      <w:r>
        <w:rPr>
          <w:rFonts w:hint="eastAsia" w:ascii="宋体" w:hAnsi="宋体" w:eastAsia="宋体" w:cs="宋体"/>
          <w:b/>
          <w:szCs w:val="21"/>
          <w:highlight w:val="none"/>
        </w:rPr>
        <w:t>承诺书（仅供参考）</w:t>
      </w:r>
    </w:p>
    <w:p w14:paraId="468C3DB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 w14:paraId="44955F6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承诺书</w:t>
      </w:r>
    </w:p>
    <w:p w14:paraId="249F89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致：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（招标人）  </w:t>
      </w:r>
    </w:p>
    <w:p w14:paraId="40F998C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我司郑重承诺：</w:t>
      </w:r>
    </w:p>
    <w:p w14:paraId="70FEE38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1、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在最近三年内（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</w:t>
      </w:r>
      <w:r>
        <w:rPr>
          <w:rFonts w:hint="eastAsia" w:ascii="宋体" w:hAnsi="宋体" w:eastAsia="宋体" w:cs="宋体"/>
          <w:szCs w:val="21"/>
          <w:highlight w:val="none"/>
        </w:rPr>
        <w:t>有良好的银行资信和商业信誉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none"/>
        </w:rPr>
        <w:t>没有处于被责令停业、或投标资格被取消，或财产被接管、冻结、破产状态；没有骗取中标或严重违约引起的合同终止、纠纷、争议、仲裁和诉讼记录，没有重大质量问题。</w:t>
      </w:r>
    </w:p>
    <w:p w14:paraId="0C0CCC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</w:rPr>
        <w:t>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我司投标人近三年内在经营活动中没有重大违法记录、无行贿犯罪记录，提供的产品在中国大陆地区项目中无重大安全事故。</w:t>
      </w:r>
    </w:p>
    <w:p w14:paraId="5CF5E14D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3、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szCs w:val="21"/>
          <w:highlight w:val="none"/>
        </w:rPr>
        <w:t>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不存在</w:t>
      </w:r>
      <w:r>
        <w:rPr>
          <w:rFonts w:hint="eastAsia" w:ascii="宋体" w:hAnsi="宋体" w:eastAsia="宋体" w:cs="宋体"/>
          <w:szCs w:val="21"/>
          <w:highlight w:val="none"/>
        </w:rPr>
        <w:t>同一招标项目投标，单位负责人为同一人或者存在控股、管理关系的不同单位，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也不存在</w:t>
      </w:r>
      <w:r>
        <w:rPr>
          <w:rFonts w:hint="eastAsia" w:ascii="宋体" w:hAnsi="宋体" w:eastAsia="宋体" w:cs="宋体"/>
          <w:szCs w:val="21"/>
          <w:highlight w:val="none"/>
        </w:rPr>
        <w:t>同一标段投标或者未划分标段的同一招标项目投标。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前10位重要股东关系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表或其他证明文件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）</w:t>
      </w:r>
    </w:p>
    <w:p w14:paraId="4E5A56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  <w:highlight w:val="none"/>
        </w:rPr>
        <w:t>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，我司</w:t>
      </w:r>
      <w:r>
        <w:rPr>
          <w:rFonts w:hint="eastAsia" w:ascii="宋体" w:hAnsi="宋体" w:eastAsia="宋体" w:cs="宋体"/>
          <w:szCs w:val="21"/>
          <w:highlight w:val="none"/>
        </w:rPr>
        <w:t>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相关网站查询网页截图）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。</w:t>
      </w:r>
    </w:p>
    <w:p w14:paraId="7B7DD57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、我司为独立投标主体，非联合体投标。我司保证在中标后，将严格按照招标文件和合同的要求，亲自组织项目实施，不存在将项目</w:t>
      </w:r>
      <w:bookmarkStart w:id="2" w:name="_GoBack"/>
      <w:bookmarkEnd w:id="2"/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分包</w:t>
      </w:r>
      <w:r>
        <w:rPr>
          <w:rFonts w:hint="eastAsia" w:ascii="宋体" w:hAnsi="宋体" w:eastAsia="宋体" w:cs="宋体"/>
          <w:szCs w:val="21"/>
          <w:highlight w:val="none"/>
        </w:rPr>
        <w:t>、转包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给其他单位或个人的行为。</w:t>
      </w:r>
    </w:p>
    <w:p w14:paraId="7A15F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、……</w:t>
      </w:r>
    </w:p>
    <w:p w14:paraId="598360B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以上承诺如有虚假，你方有权取消我方中标资格，不予退还我方的投标保证金，我方同意给你方造成的损失予以赔偿。</w:t>
      </w:r>
    </w:p>
    <w:p w14:paraId="726E67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5E48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1ADD42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F4BDF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                     </w:t>
      </w:r>
    </w:p>
    <w:p w14:paraId="0D0DBB11">
      <w:pPr>
        <w:widowControl w:val="0"/>
        <w:autoSpaceDE w:val="0"/>
        <w:autoSpaceDN w:val="0"/>
        <w:adjustRightInd w:val="0"/>
        <w:snapToGrid w:val="0"/>
        <w:spacing w:line="380" w:lineRule="exact"/>
        <w:ind w:firstLine="0" w:firstLineChars="0"/>
        <w:jc w:val="right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1B8206B3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eastAsia" w:ascii="宋体" w:hAnsi="宋体"/>
          <w:szCs w:val="21"/>
          <w:lang w:eastAsia="zh-CN"/>
        </w:rPr>
      </w:pPr>
    </w:p>
    <w:sectPr>
      <w:headerReference r:id="rId5" w:type="default"/>
      <w:pgSz w:w="11907" w:h="16840"/>
      <w:pgMar w:top="1440" w:right="1800" w:bottom="1440" w:left="180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962AD">
    <w:pPr>
      <w:pStyle w:val="7"/>
      <w:ind w:firstLine="0" w:firstLineChars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1B3D6"/>
    <w:multiLevelType w:val="singleLevel"/>
    <w:tmpl w:val="9DC1B3D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4B04F09"/>
    <w:multiLevelType w:val="singleLevel"/>
    <w:tmpl w:val="D4B04F0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DgwYWYxYjQxNzE4Yzk1ZGRiN2JmMTFjMzI0M2UifQ=="/>
  </w:docVars>
  <w:rsids>
    <w:rsidRoot w:val="00000000"/>
    <w:rsid w:val="02D42258"/>
    <w:rsid w:val="07522BB8"/>
    <w:rsid w:val="11687FAE"/>
    <w:rsid w:val="116E3FA7"/>
    <w:rsid w:val="11D34725"/>
    <w:rsid w:val="141D3B70"/>
    <w:rsid w:val="1B6D38EF"/>
    <w:rsid w:val="1D652DBA"/>
    <w:rsid w:val="2D071A06"/>
    <w:rsid w:val="2E20683B"/>
    <w:rsid w:val="39763CCE"/>
    <w:rsid w:val="3B2E7BFB"/>
    <w:rsid w:val="3F4B73E7"/>
    <w:rsid w:val="41405CDD"/>
    <w:rsid w:val="48EB621C"/>
    <w:rsid w:val="4B2F6A23"/>
    <w:rsid w:val="4BB1460D"/>
    <w:rsid w:val="4C243954"/>
    <w:rsid w:val="507D43E8"/>
    <w:rsid w:val="590A6456"/>
    <w:rsid w:val="5B9E0BDB"/>
    <w:rsid w:val="61346C8E"/>
    <w:rsid w:val="6430328B"/>
    <w:rsid w:val="67DB0989"/>
    <w:rsid w:val="6AC930AF"/>
    <w:rsid w:val="750272BE"/>
    <w:rsid w:val="7B4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tLeast"/>
      <w:ind w:firstLine="482"/>
      <w:textAlignment w:val="baseline"/>
    </w:pPr>
    <w:rPr>
      <w:sz w:val="24"/>
      <w:szCs w:val="20"/>
    </w:rPr>
  </w:style>
  <w:style w:type="paragraph" w:styleId="4">
    <w:name w:val="Body Text"/>
    <w:basedOn w:val="1"/>
    <w:next w:val="1"/>
    <w:autoRedefine/>
    <w:qFormat/>
    <w:uiPriority w:val="1"/>
    <w:pPr>
      <w:spacing w:after="120"/>
    </w:pPr>
  </w:style>
  <w:style w:type="paragraph" w:styleId="5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  <w:pPr>
      <w:widowControl w:val="0"/>
      <w:kinsoku w:val="0"/>
      <w:overflowPunct w:val="0"/>
      <w:autoSpaceDE w:val="0"/>
      <w:autoSpaceDN w:val="0"/>
      <w:adjustRightInd w:val="0"/>
      <w:snapToGrid w:val="0"/>
      <w:ind w:firstLine="0" w:firstLineChars="0"/>
      <w:jc w:val="left"/>
    </w:pPr>
    <w:rPr>
      <w:rFonts w:ascii="宋体" w:hAnsi="宋体"/>
      <w:kern w:val="0"/>
      <w:szCs w:val="21"/>
      <w:lang w:eastAsia="en-US"/>
    </w:rPr>
  </w:style>
  <w:style w:type="paragraph" w:styleId="9">
    <w:name w:val="Body Text First Indent 2"/>
    <w:basedOn w:val="5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1735</Words>
  <Characters>1866</Characters>
  <Lines>0</Lines>
  <Paragraphs>0</Paragraphs>
  <TotalTime>0</TotalTime>
  <ScaleCrop>false</ScaleCrop>
  <LinksUpToDate>false</LinksUpToDate>
  <CharactersWithSpaces>2467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2022-07-04T15:03:00Z</dcterms:created>
  <dc:creator>huang</dc:creator>
  <cp:lastModifiedBy>王雪</cp:lastModifiedBy>
  <dcterms:modified xsi:type="dcterms:W3CDTF">2026-09-09T01:46:19Z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789916F089144831B6ED797A4ACCBD43_13</vt:lpwstr>
  </property>
  <property fmtid="{D5CDD505-2E9C-101B-9397-08002B2CF9AE}" pid="4" name="KSOTemplateDocerSaveRecord">
    <vt:lpwstr>eyJoZGlkIjoiNWI3MDgwYWYxYjQxNzE4Yzk1ZGRiN2JmMTFjMzI0M2UiLCJ1c2VySWQiOiIyMjYwMDc5MTEifQ==</vt:lpwstr>
  </property>
</Properties>
</file>