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F23B3">
      <w:pPr>
        <w:pStyle w:val="3"/>
        <w:spacing w:line="360" w:lineRule="auto"/>
        <w:ind w:firstLine="321" w:firstLineChars="100"/>
        <w:rPr>
          <w:rFonts w:ascii="黑体" w:hAnsi="黑体" w:eastAsia="黑体" w:cs="Arial"/>
          <w:bCs/>
          <w:color w:val="000000" w:themeColor="text1"/>
          <w:sz w:val="32"/>
          <w:szCs w:val="32"/>
          <w14:textFill>
            <w14:solidFill>
              <w14:schemeClr w14:val="tx1"/>
            </w14:solidFill>
          </w14:textFill>
        </w:rPr>
      </w:pPr>
      <w:r>
        <w:rPr>
          <w:rFonts w:hint="eastAsia" w:ascii="黑体" w:hAnsi="黑体" w:eastAsia="黑体" w:cs="Arial"/>
          <w:bCs/>
          <w:color w:val="000000" w:themeColor="text1"/>
          <w:sz w:val="32"/>
          <w:szCs w:val="32"/>
          <w14:textFill>
            <w14:solidFill>
              <w14:schemeClr w14:val="tx1"/>
            </w14:solidFill>
          </w14:textFill>
        </w:rPr>
        <w:t>附件1.深圳湾科技产业大数据招商服务续期采购需求任务书</w:t>
      </w:r>
    </w:p>
    <w:p w14:paraId="08694DB1">
      <w:pPr>
        <w:pStyle w:val="3"/>
        <w:spacing w:line="360" w:lineRule="auto"/>
        <w:ind w:firstLine="2891" w:firstLineChars="900"/>
        <w:rPr>
          <w:rFonts w:ascii="黑体" w:hAnsi="黑体" w:eastAsia="黑体" w:cs="Arial"/>
          <w:bCs/>
          <w:color w:val="000000" w:themeColor="text1"/>
          <w:sz w:val="32"/>
          <w:szCs w:val="32"/>
          <w14:textFill>
            <w14:solidFill>
              <w14:schemeClr w14:val="tx1"/>
            </w14:solidFill>
          </w14:textFill>
        </w:rPr>
      </w:pPr>
    </w:p>
    <w:p w14:paraId="4AD6339A">
      <w:pPr>
        <w:pStyle w:val="3"/>
        <w:spacing w:line="360" w:lineRule="auto"/>
        <w:ind w:firstLine="643" w:firstLineChars="200"/>
        <w:rPr>
          <w:rFonts w:ascii="仿宋_GB2312" w:hAnsi="宋体" w:eastAsia="仿宋_GB2312" w:cs="Arial"/>
          <w:color w:val="000000" w:themeColor="text1"/>
          <w:sz w:val="32"/>
          <w:szCs w:val="32"/>
          <w14:textFill>
            <w14:solidFill>
              <w14:schemeClr w14:val="tx1"/>
            </w14:solidFill>
          </w14:textFill>
        </w:rPr>
      </w:pPr>
      <w:r>
        <w:rPr>
          <w:rFonts w:hint="eastAsia" w:ascii="仿宋_GB2312" w:hAnsi="华文仿宋" w:eastAsia="仿宋_GB2312" w:cs="Arial"/>
          <w:bCs/>
          <w:color w:val="000000" w:themeColor="text1"/>
          <w:sz w:val="32"/>
          <w:szCs w:val="32"/>
          <w14:textFill>
            <w14:solidFill>
              <w14:schemeClr w14:val="tx1"/>
            </w14:solidFill>
          </w14:textFill>
        </w:rPr>
        <w:t>一、采购需求</w:t>
      </w:r>
    </w:p>
    <w:p w14:paraId="16866C8C">
      <w:pPr>
        <w:autoSpaceDE w:val="0"/>
        <w:autoSpaceDN w:val="0"/>
        <w:adjustRightIn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持续完善数字化系统园区存量客户多维度基础信息，并满足招商部门对外拓客业务的需要，前期深圳湾科技公司已使用了广州探迹科技有限公司的大数据服务，本次拟选聘一家专业服务商熟练掌握广州探迹科技有限公司提供的软件产品和开发套件并取得其正式书面授权，为深圳湾科技公司提供业务开展所需的大数据服务，采购服务期1年，具体服务需求如下：</w:t>
      </w:r>
    </w:p>
    <w:tbl>
      <w:tblPr>
        <w:tblStyle w:val="6"/>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30"/>
        <w:gridCol w:w="6210"/>
        <w:gridCol w:w="1335"/>
      </w:tblGrid>
      <w:tr w14:paraId="0C59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45" w:type="dxa"/>
            <w:vAlign w:val="center"/>
          </w:tcPr>
          <w:p w14:paraId="6883B7BD">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功能大类</w:t>
            </w:r>
          </w:p>
        </w:tc>
        <w:tc>
          <w:tcPr>
            <w:tcW w:w="1130" w:type="dxa"/>
            <w:tcBorders>
              <w:right w:val="single" w:color="000000" w:sz="4" w:space="0"/>
            </w:tcBorders>
            <w:vAlign w:val="center"/>
          </w:tcPr>
          <w:p w14:paraId="202CC566">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功能小类</w:t>
            </w:r>
          </w:p>
        </w:tc>
        <w:tc>
          <w:tcPr>
            <w:tcW w:w="6210" w:type="dxa"/>
            <w:tcBorders>
              <w:left w:val="single" w:color="000000" w:sz="4" w:space="0"/>
              <w:right w:val="single" w:color="auto" w:sz="4" w:space="0"/>
            </w:tcBorders>
            <w:vAlign w:val="center"/>
          </w:tcPr>
          <w:p w14:paraId="709D9791">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功能需求描述</w:t>
            </w:r>
          </w:p>
        </w:tc>
        <w:tc>
          <w:tcPr>
            <w:tcW w:w="1335" w:type="dxa"/>
            <w:tcBorders>
              <w:left w:val="single" w:color="auto" w:sz="4" w:space="0"/>
            </w:tcBorders>
            <w:vAlign w:val="center"/>
          </w:tcPr>
          <w:p w14:paraId="68CC9ABF">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配置清单</w:t>
            </w:r>
          </w:p>
        </w:tc>
      </w:tr>
      <w:tr w14:paraId="0BBE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45" w:type="dxa"/>
            <w:vAlign w:val="center"/>
          </w:tcPr>
          <w:p w14:paraId="60DD3A6D">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企业账户</w:t>
            </w:r>
          </w:p>
        </w:tc>
        <w:tc>
          <w:tcPr>
            <w:tcW w:w="1130" w:type="dxa"/>
            <w:tcBorders>
              <w:right w:val="single" w:color="000000" w:sz="4" w:space="0"/>
            </w:tcBorders>
            <w:vAlign w:val="center"/>
          </w:tcPr>
          <w:p w14:paraId="22174E2D">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账号数据</w:t>
            </w:r>
          </w:p>
        </w:tc>
        <w:tc>
          <w:tcPr>
            <w:tcW w:w="6210" w:type="dxa"/>
            <w:tcBorders>
              <w:left w:val="single" w:color="000000" w:sz="4" w:space="0"/>
              <w:right w:val="single" w:color="auto" w:sz="4" w:space="0"/>
            </w:tcBorders>
            <w:vAlign w:val="center"/>
          </w:tcPr>
          <w:p w14:paraId="731EE15F">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平台账号</w:t>
            </w:r>
          </w:p>
        </w:tc>
        <w:tc>
          <w:tcPr>
            <w:tcW w:w="1335" w:type="dxa"/>
            <w:tcBorders>
              <w:left w:val="single" w:color="auto" w:sz="4" w:space="0"/>
            </w:tcBorders>
            <w:vAlign w:val="center"/>
          </w:tcPr>
          <w:p w14:paraId="02B8EF3A">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开通10个账号</w:t>
            </w:r>
          </w:p>
        </w:tc>
      </w:tr>
      <w:tr w14:paraId="75CD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145" w:type="dxa"/>
            <w:vMerge w:val="restart"/>
            <w:vAlign w:val="center"/>
          </w:tcPr>
          <w:p w14:paraId="1D76AFBD">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智能拓客</w:t>
            </w:r>
          </w:p>
        </w:tc>
        <w:tc>
          <w:tcPr>
            <w:tcW w:w="1130" w:type="dxa"/>
            <w:tcBorders>
              <w:right w:val="single" w:color="000000" w:sz="4" w:space="0"/>
            </w:tcBorders>
            <w:vAlign w:val="center"/>
          </w:tcPr>
          <w:p w14:paraId="6D40B8AB">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企业查询（企业详情）</w:t>
            </w:r>
          </w:p>
        </w:tc>
        <w:tc>
          <w:tcPr>
            <w:tcW w:w="6210" w:type="dxa"/>
            <w:tcBorders>
              <w:left w:val="single" w:color="000000" w:sz="4" w:space="0"/>
              <w:right w:val="single" w:color="auto" w:sz="4" w:space="0"/>
            </w:tcBorders>
            <w:vAlign w:val="center"/>
          </w:tcPr>
          <w:p w14:paraId="66F972F7">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提供便捷的企业信息查询工具，支持通过“企业名、品牌联系方式”等多维度的便捷搜索方式，从全量企业信息中快速找到目标企业；通过解锁可以查看企业的联系方式及关键信息。</w:t>
            </w:r>
          </w:p>
        </w:tc>
        <w:tc>
          <w:tcPr>
            <w:tcW w:w="1335" w:type="dxa"/>
            <w:tcBorders>
              <w:left w:val="single" w:color="auto" w:sz="4" w:space="0"/>
            </w:tcBorders>
            <w:vAlign w:val="center"/>
          </w:tcPr>
          <w:p w14:paraId="0ABC531D">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每月可解锁1.5万条企业数据/10个账号共享</w:t>
            </w:r>
          </w:p>
        </w:tc>
      </w:tr>
      <w:tr w14:paraId="470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45" w:type="dxa"/>
            <w:vMerge w:val="continue"/>
            <w:vAlign w:val="center"/>
          </w:tcPr>
          <w:p w14:paraId="5AC93BAB">
            <w:pPr>
              <w:jc w:val="center"/>
              <w:rPr>
                <w:rFonts w:ascii="仿宋" w:hAnsi="仿宋" w:eastAsia="仿宋" w:cs="仿宋"/>
                <w:bCs/>
                <w:sz w:val="18"/>
                <w:szCs w:val="18"/>
              </w:rPr>
            </w:pPr>
          </w:p>
        </w:tc>
        <w:tc>
          <w:tcPr>
            <w:tcW w:w="1130" w:type="dxa"/>
            <w:tcBorders>
              <w:right w:val="single" w:color="000000" w:sz="4" w:space="0"/>
            </w:tcBorders>
            <w:vAlign w:val="center"/>
          </w:tcPr>
          <w:p w14:paraId="7502F0C0">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地图拓客</w:t>
            </w:r>
          </w:p>
        </w:tc>
        <w:tc>
          <w:tcPr>
            <w:tcW w:w="6210" w:type="dxa"/>
            <w:tcBorders>
              <w:left w:val="single" w:color="000000" w:sz="4" w:space="0"/>
              <w:right w:val="single" w:color="auto" w:sz="4" w:space="0"/>
            </w:tcBorders>
            <w:vAlign w:val="center"/>
          </w:tcPr>
          <w:p w14:paraId="0CDAE998">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通过采用GIS地图可视化展现技术，任意区域企业即时呈现，区域企业信息一键查询，通过多种应用场景开启精准招商，便于招商人员快速定位线索。</w:t>
            </w:r>
          </w:p>
        </w:tc>
        <w:tc>
          <w:tcPr>
            <w:tcW w:w="1335" w:type="dxa"/>
            <w:vMerge w:val="restart"/>
            <w:tcBorders>
              <w:left w:val="single" w:color="auto" w:sz="4" w:space="0"/>
            </w:tcBorders>
            <w:vAlign w:val="center"/>
          </w:tcPr>
          <w:p w14:paraId="454018CD">
            <w:pPr>
              <w:jc w:val="center"/>
              <w:rPr>
                <w:rFonts w:ascii="仿宋" w:hAnsi="仿宋" w:eastAsia="仿宋" w:cs="仿宋"/>
                <w:bCs/>
                <w:sz w:val="18"/>
                <w:szCs w:val="18"/>
              </w:rPr>
            </w:pPr>
            <w:r>
              <w:rPr>
                <w:rFonts w:hint="eastAsia" w:ascii="仿宋" w:hAnsi="仿宋" w:eastAsia="仿宋" w:cs="仿宋"/>
                <w:b/>
                <w:sz w:val="18"/>
                <w:szCs w:val="18"/>
              </w:rPr>
              <w:t>按需</w:t>
            </w:r>
          </w:p>
        </w:tc>
      </w:tr>
      <w:tr w14:paraId="1CDB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45" w:type="dxa"/>
            <w:vMerge w:val="continue"/>
            <w:vAlign w:val="center"/>
          </w:tcPr>
          <w:p w14:paraId="0B13CBB2">
            <w:pPr>
              <w:jc w:val="center"/>
              <w:rPr>
                <w:rFonts w:ascii="仿宋" w:hAnsi="仿宋" w:eastAsia="仿宋" w:cs="仿宋"/>
                <w:bCs/>
                <w:sz w:val="18"/>
                <w:szCs w:val="18"/>
              </w:rPr>
            </w:pPr>
          </w:p>
        </w:tc>
        <w:tc>
          <w:tcPr>
            <w:tcW w:w="1130" w:type="dxa"/>
            <w:tcBorders>
              <w:right w:val="single" w:color="000000" w:sz="4" w:space="0"/>
            </w:tcBorders>
            <w:vAlign w:val="center"/>
          </w:tcPr>
          <w:p w14:paraId="117A176D">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高级筛选</w:t>
            </w:r>
          </w:p>
        </w:tc>
        <w:tc>
          <w:tcPr>
            <w:tcW w:w="6210" w:type="dxa"/>
            <w:tcBorders>
              <w:left w:val="single" w:color="000000" w:sz="4" w:space="0"/>
              <w:right w:val="single" w:color="auto" w:sz="4" w:space="0"/>
            </w:tcBorders>
            <w:vAlign w:val="center"/>
          </w:tcPr>
          <w:p w14:paraId="13E16713">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通过300+高价值维度标签，自由灵活地搭建多维度筛选条件，精准批量定位优质潜在招商客户，并可通过系统企业评估模型对企业进行智能排序，便于招商人员快速定位线索；</w:t>
            </w:r>
          </w:p>
        </w:tc>
        <w:tc>
          <w:tcPr>
            <w:tcW w:w="1335" w:type="dxa"/>
            <w:vMerge w:val="continue"/>
            <w:tcBorders>
              <w:left w:val="single" w:color="auto" w:sz="4" w:space="0"/>
            </w:tcBorders>
            <w:vAlign w:val="center"/>
          </w:tcPr>
          <w:p w14:paraId="493BF967">
            <w:pPr>
              <w:jc w:val="center"/>
              <w:rPr>
                <w:rFonts w:ascii="仿宋" w:hAnsi="仿宋" w:eastAsia="仿宋" w:cs="仿宋"/>
                <w:bCs/>
                <w:sz w:val="18"/>
                <w:szCs w:val="18"/>
              </w:rPr>
            </w:pPr>
          </w:p>
        </w:tc>
      </w:tr>
      <w:tr w14:paraId="5361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45" w:type="dxa"/>
            <w:vMerge w:val="restart"/>
            <w:vAlign w:val="center"/>
          </w:tcPr>
          <w:p w14:paraId="2C99B900">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API数据接口</w:t>
            </w:r>
          </w:p>
        </w:tc>
        <w:tc>
          <w:tcPr>
            <w:tcW w:w="1130" w:type="dxa"/>
            <w:tcBorders>
              <w:right w:val="single" w:color="000000" w:sz="4" w:space="0"/>
            </w:tcBorders>
            <w:vAlign w:val="center"/>
          </w:tcPr>
          <w:p w14:paraId="205AEE53">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20"/>
                <w:szCs w:val="20"/>
                <w:lang w:bidi="ar"/>
              </w:rPr>
              <w:t>对接接口</w:t>
            </w:r>
          </w:p>
        </w:tc>
        <w:tc>
          <w:tcPr>
            <w:tcW w:w="6210" w:type="dxa"/>
            <w:tcBorders>
              <w:left w:val="single" w:color="000000" w:sz="4" w:space="0"/>
              <w:right w:val="single" w:color="auto" w:sz="4" w:space="0"/>
            </w:tcBorders>
            <w:vAlign w:val="center"/>
          </w:tcPr>
          <w:p w14:paraId="5B7597E7">
            <w:pPr>
              <w:widowControl/>
              <w:jc w:val="left"/>
              <w:textAlignment w:val="center"/>
              <w:rPr>
                <w:rFonts w:ascii="仿宋" w:hAnsi="仿宋" w:eastAsia="仿宋" w:cs="仿宋"/>
                <w:bCs/>
                <w:sz w:val="18"/>
                <w:szCs w:val="18"/>
              </w:rPr>
            </w:pPr>
            <w:r>
              <w:rPr>
                <w:rFonts w:hint="eastAsia" w:ascii="仿宋" w:hAnsi="仿宋" w:eastAsia="仿宋" w:cs="仿宋"/>
                <w:color w:val="000007"/>
                <w:kern w:val="0"/>
                <w:sz w:val="20"/>
                <w:szCs w:val="20"/>
                <w:lang w:bidi="ar"/>
              </w:rPr>
              <w:t>接口及相关字段参照---附件2接口明细</w:t>
            </w:r>
          </w:p>
        </w:tc>
        <w:tc>
          <w:tcPr>
            <w:tcW w:w="1335" w:type="dxa"/>
            <w:vMerge w:val="restart"/>
            <w:tcBorders>
              <w:left w:val="single" w:color="auto" w:sz="4" w:space="0"/>
            </w:tcBorders>
            <w:vAlign w:val="center"/>
          </w:tcPr>
          <w:p w14:paraId="49516A22">
            <w:pPr>
              <w:tabs>
                <w:tab w:val="left" w:pos="7050"/>
                <w:tab w:val="left" w:pos="7320"/>
              </w:tabs>
              <w:snapToGrid w:val="0"/>
              <w:jc w:val="center"/>
              <w:rPr>
                <w:rFonts w:ascii="仿宋" w:hAnsi="仿宋" w:eastAsia="仿宋" w:cs="仿宋"/>
                <w:bCs/>
                <w:sz w:val="18"/>
                <w:szCs w:val="18"/>
              </w:rPr>
            </w:pPr>
            <w:r>
              <w:rPr>
                <w:rFonts w:hint="eastAsia" w:ascii="仿宋" w:hAnsi="仿宋" w:eastAsia="仿宋" w:cs="仿宋"/>
                <w:bCs/>
                <w:sz w:val="18"/>
                <w:szCs w:val="18"/>
              </w:rPr>
              <w:t>/</w:t>
            </w:r>
          </w:p>
        </w:tc>
      </w:tr>
      <w:tr w14:paraId="0015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45" w:type="dxa"/>
            <w:vMerge w:val="continue"/>
            <w:vAlign w:val="center"/>
          </w:tcPr>
          <w:p w14:paraId="5F56CF14">
            <w:pPr>
              <w:jc w:val="center"/>
              <w:rPr>
                <w:rFonts w:ascii="仿宋" w:hAnsi="仿宋" w:eastAsia="仿宋" w:cs="仿宋"/>
                <w:bCs/>
                <w:sz w:val="18"/>
                <w:szCs w:val="18"/>
              </w:rPr>
            </w:pPr>
          </w:p>
        </w:tc>
        <w:tc>
          <w:tcPr>
            <w:tcW w:w="1130" w:type="dxa"/>
            <w:tcBorders>
              <w:right w:val="single" w:color="000000" w:sz="4" w:space="0"/>
            </w:tcBorders>
            <w:vAlign w:val="center"/>
          </w:tcPr>
          <w:p w14:paraId="205328A8">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数据费用</w:t>
            </w:r>
          </w:p>
        </w:tc>
        <w:tc>
          <w:tcPr>
            <w:tcW w:w="6210" w:type="dxa"/>
            <w:tcBorders>
              <w:left w:val="single" w:color="000000" w:sz="4" w:space="0"/>
              <w:right w:val="single" w:color="auto" w:sz="4" w:space="0"/>
            </w:tcBorders>
            <w:vAlign w:val="center"/>
          </w:tcPr>
          <w:p w14:paraId="314B6835">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按照实际调用次数收费，需在服务期内使用服务</w:t>
            </w:r>
          </w:p>
        </w:tc>
        <w:tc>
          <w:tcPr>
            <w:tcW w:w="1335" w:type="dxa"/>
            <w:vMerge w:val="continue"/>
            <w:tcBorders>
              <w:left w:val="single" w:color="auto" w:sz="4" w:space="0"/>
            </w:tcBorders>
            <w:vAlign w:val="center"/>
          </w:tcPr>
          <w:p w14:paraId="34E9956B">
            <w:pPr>
              <w:tabs>
                <w:tab w:val="left" w:pos="7050"/>
                <w:tab w:val="left" w:pos="7320"/>
              </w:tabs>
              <w:snapToGrid w:val="0"/>
              <w:jc w:val="center"/>
              <w:rPr>
                <w:rFonts w:ascii="仿宋" w:hAnsi="仿宋" w:eastAsia="仿宋" w:cs="仿宋"/>
                <w:bCs/>
                <w:sz w:val="18"/>
                <w:szCs w:val="18"/>
              </w:rPr>
            </w:pPr>
          </w:p>
        </w:tc>
      </w:tr>
      <w:tr w14:paraId="7730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45" w:type="dxa"/>
            <w:vMerge w:val="restart"/>
            <w:vAlign w:val="center"/>
          </w:tcPr>
          <w:p w14:paraId="64409554">
            <w:pPr>
              <w:widowControl/>
              <w:jc w:val="center"/>
              <w:textAlignment w:val="center"/>
              <w:rPr>
                <w:rFonts w:ascii="仿宋" w:hAnsi="仿宋" w:eastAsia="仿宋" w:cs="仿宋"/>
                <w:bCs/>
                <w:sz w:val="18"/>
                <w:szCs w:val="18"/>
              </w:rPr>
            </w:pPr>
            <w:r>
              <w:rPr>
                <w:rFonts w:hint="eastAsia" w:ascii="仿宋" w:hAnsi="仿宋" w:eastAsia="仿宋" w:cs="仿宋"/>
                <w:b/>
                <w:bCs/>
                <w:color w:val="000000"/>
                <w:kern w:val="0"/>
                <w:sz w:val="18"/>
                <w:szCs w:val="18"/>
                <w:lang w:bidi="ar"/>
              </w:rPr>
              <w:t>售后服务</w:t>
            </w:r>
          </w:p>
        </w:tc>
        <w:tc>
          <w:tcPr>
            <w:tcW w:w="1130" w:type="dxa"/>
            <w:tcBorders>
              <w:right w:val="single" w:color="000000" w:sz="4" w:space="0"/>
            </w:tcBorders>
            <w:vAlign w:val="center"/>
          </w:tcPr>
          <w:p w14:paraId="1CAD915C">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产品功能培训</w:t>
            </w:r>
          </w:p>
        </w:tc>
        <w:tc>
          <w:tcPr>
            <w:tcW w:w="6210" w:type="dxa"/>
            <w:tcBorders>
              <w:left w:val="single" w:color="000000" w:sz="4" w:space="0"/>
              <w:right w:val="single" w:color="auto" w:sz="4" w:space="0"/>
            </w:tcBorders>
            <w:vAlign w:val="center"/>
          </w:tcPr>
          <w:p w14:paraId="49AE2F5E">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包含现场集中培训、多业务人员分类培训、1对1单独辅导、远程培训、产品操作文档、视频操作文件等服务内容</w:t>
            </w:r>
          </w:p>
        </w:tc>
        <w:tc>
          <w:tcPr>
            <w:tcW w:w="1335" w:type="dxa"/>
            <w:vMerge w:val="restart"/>
            <w:tcBorders>
              <w:left w:val="single" w:color="auto" w:sz="4" w:space="0"/>
            </w:tcBorders>
            <w:vAlign w:val="center"/>
          </w:tcPr>
          <w:p w14:paraId="3A5C04C9">
            <w:pPr>
              <w:snapToGrid w:val="0"/>
              <w:jc w:val="center"/>
              <w:rPr>
                <w:rFonts w:ascii="仿宋" w:hAnsi="仿宋" w:eastAsia="仿宋" w:cs="仿宋"/>
                <w:bCs/>
                <w:sz w:val="18"/>
                <w:szCs w:val="18"/>
              </w:rPr>
            </w:pPr>
            <w:r>
              <w:rPr>
                <w:rFonts w:hint="eastAsia" w:ascii="仿宋" w:hAnsi="仿宋" w:eastAsia="仿宋" w:cs="仿宋"/>
                <w:bCs/>
                <w:sz w:val="18"/>
                <w:szCs w:val="18"/>
              </w:rPr>
              <w:t>按需</w:t>
            </w:r>
          </w:p>
        </w:tc>
      </w:tr>
      <w:tr w14:paraId="57EC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45" w:type="dxa"/>
            <w:vMerge w:val="continue"/>
            <w:vAlign w:val="center"/>
          </w:tcPr>
          <w:p w14:paraId="18A49BE6">
            <w:pPr>
              <w:jc w:val="center"/>
              <w:rPr>
                <w:rFonts w:ascii="仿宋" w:hAnsi="仿宋" w:eastAsia="仿宋" w:cs="仿宋"/>
                <w:bCs/>
                <w:sz w:val="18"/>
                <w:szCs w:val="18"/>
              </w:rPr>
            </w:pPr>
          </w:p>
        </w:tc>
        <w:tc>
          <w:tcPr>
            <w:tcW w:w="1130" w:type="dxa"/>
            <w:tcBorders>
              <w:right w:val="single" w:color="000000" w:sz="4" w:space="0"/>
            </w:tcBorders>
            <w:vAlign w:val="center"/>
          </w:tcPr>
          <w:p w14:paraId="7DFD777B">
            <w:pPr>
              <w:widowControl/>
              <w:jc w:val="center"/>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产品答疑微信群</w:t>
            </w:r>
          </w:p>
        </w:tc>
        <w:tc>
          <w:tcPr>
            <w:tcW w:w="6210" w:type="dxa"/>
            <w:tcBorders>
              <w:left w:val="single" w:color="000000" w:sz="4" w:space="0"/>
              <w:right w:val="single" w:color="auto" w:sz="4" w:space="0"/>
            </w:tcBorders>
            <w:vAlign w:val="center"/>
          </w:tcPr>
          <w:p w14:paraId="7FDD9AF9">
            <w:pPr>
              <w:widowControl/>
              <w:jc w:val="left"/>
              <w:textAlignment w:val="center"/>
              <w:rPr>
                <w:rFonts w:ascii="仿宋" w:hAnsi="仿宋" w:eastAsia="仿宋" w:cs="仿宋"/>
                <w:bCs/>
                <w:sz w:val="18"/>
                <w:szCs w:val="18"/>
              </w:rPr>
            </w:pPr>
            <w:r>
              <w:rPr>
                <w:rFonts w:hint="eastAsia" w:ascii="仿宋" w:hAnsi="仿宋" w:eastAsia="仿宋" w:cs="仿宋"/>
                <w:color w:val="000000"/>
                <w:kern w:val="0"/>
                <w:sz w:val="18"/>
                <w:szCs w:val="18"/>
                <w:lang w:bidi="ar"/>
              </w:rPr>
              <w:t>专属微信答疑交流群</w:t>
            </w:r>
          </w:p>
        </w:tc>
        <w:tc>
          <w:tcPr>
            <w:tcW w:w="1335" w:type="dxa"/>
            <w:vMerge w:val="continue"/>
            <w:tcBorders>
              <w:left w:val="single" w:color="auto" w:sz="4" w:space="0"/>
            </w:tcBorders>
            <w:vAlign w:val="center"/>
          </w:tcPr>
          <w:p w14:paraId="738F34DF">
            <w:pPr>
              <w:snapToGrid w:val="0"/>
              <w:jc w:val="center"/>
              <w:rPr>
                <w:rFonts w:ascii="仿宋" w:hAnsi="仿宋" w:eastAsia="仿宋" w:cs="仿宋"/>
                <w:bCs/>
                <w:sz w:val="18"/>
                <w:szCs w:val="18"/>
              </w:rPr>
            </w:pPr>
          </w:p>
        </w:tc>
      </w:tr>
    </w:tbl>
    <w:p w14:paraId="13E13884">
      <w:pPr>
        <w:pStyle w:val="4"/>
        <w:widowControl/>
        <w:spacing w:beforeAutospacing="0" w:after="360" w:afterAutospacing="0" w:line="315" w:lineRule="atLeast"/>
        <w:ind w:firstLine="480" w:firstLineChars="200"/>
        <w:rPr>
          <w:rFonts w:ascii="仿宋_GB2312" w:hAnsi="仿宋" w:eastAsia="仿宋_GB2312" w:cs="宋体"/>
        </w:rPr>
      </w:pPr>
    </w:p>
    <w:p w14:paraId="4B313693">
      <w:pPr>
        <w:pStyle w:val="4"/>
        <w:widowControl/>
        <w:spacing w:beforeAutospacing="0" w:after="360" w:afterAutospacing="0" w:line="315" w:lineRule="atLeast"/>
        <w:ind w:firstLine="480" w:firstLineChars="200"/>
        <w:rPr>
          <w:rFonts w:ascii="仿宋_GB2312" w:hAnsi="仿宋" w:eastAsia="仿宋_GB2312" w:cs="宋体"/>
        </w:rPr>
      </w:pPr>
    </w:p>
    <w:p w14:paraId="3676C146">
      <w:pPr>
        <w:pStyle w:val="4"/>
        <w:widowControl/>
        <w:spacing w:beforeAutospacing="0" w:after="360" w:afterAutospacing="0" w:line="315" w:lineRule="atLeast"/>
        <w:ind w:firstLine="480" w:firstLineChars="200"/>
      </w:pPr>
      <w:r>
        <w:rPr>
          <w:rFonts w:hint="eastAsia"/>
        </w:rPr>
        <w:t>附件2：接口明细</w:t>
      </w:r>
    </w:p>
    <w:tbl>
      <w:tblPr>
        <w:tblStyle w:val="5"/>
        <w:tblW w:w="5272" w:type="pct"/>
        <w:tblInd w:w="0" w:type="dxa"/>
        <w:tblLayout w:type="autofit"/>
        <w:tblCellMar>
          <w:top w:w="0" w:type="dxa"/>
          <w:left w:w="108" w:type="dxa"/>
          <w:bottom w:w="0" w:type="dxa"/>
          <w:right w:w="108" w:type="dxa"/>
        </w:tblCellMar>
      </w:tblPr>
      <w:tblGrid>
        <w:gridCol w:w="959"/>
        <w:gridCol w:w="813"/>
        <w:gridCol w:w="1192"/>
        <w:gridCol w:w="6022"/>
      </w:tblGrid>
      <w:tr w14:paraId="77FFCB5A">
        <w:tblPrEx>
          <w:tblCellMar>
            <w:top w:w="0" w:type="dxa"/>
            <w:left w:w="108" w:type="dxa"/>
            <w:bottom w:w="0" w:type="dxa"/>
            <w:right w:w="108" w:type="dxa"/>
          </w:tblCellMar>
        </w:tblPrEx>
        <w:trPr>
          <w:trHeight w:val="859" w:hRule="atLeast"/>
        </w:trPr>
        <w:tc>
          <w:tcPr>
            <w:tcW w:w="534" w:type="pct"/>
            <w:tcBorders>
              <w:top w:val="single" w:color="auto" w:sz="8" w:space="0"/>
              <w:left w:val="single" w:color="auto" w:sz="8" w:space="0"/>
              <w:bottom w:val="single" w:color="auto" w:sz="4" w:space="0"/>
              <w:right w:val="single" w:color="auto" w:sz="4" w:space="0"/>
            </w:tcBorders>
            <w:shd w:val="clear" w:color="auto" w:fill="auto"/>
            <w:vAlign w:val="center"/>
          </w:tcPr>
          <w:p w14:paraId="7E52B82F">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接口名称</w:t>
            </w:r>
            <w:r>
              <w:rPr>
                <w:rFonts w:hint="eastAsia" w:ascii="仿宋" w:hAnsi="仿宋" w:eastAsia="仿宋" w:cs="仿宋"/>
                <w:b/>
                <w:bCs/>
                <w:kern w:val="0"/>
                <w:sz w:val="18"/>
                <w:szCs w:val="18"/>
                <w:lang w:bidi="ar"/>
              </w:rPr>
              <w:br w:type="textWrapping"/>
            </w:r>
            <w:r>
              <w:rPr>
                <w:rFonts w:hint="eastAsia" w:ascii="仿宋" w:hAnsi="仿宋" w:eastAsia="仿宋" w:cs="仿宋"/>
                <w:b/>
                <w:bCs/>
                <w:kern w:val="0"/>
                <w:sz w:val="18"/>
                <w:szCs w:val="18"/>
                <w:lang w:bidi="ar"/>
              </w:rPr>
              <w:t>（已对接的接口）</w:t>
            </w:r>
          </w:p>
        </w:tc>
        <w:tc>
          <w:tcPr>
            <w:tcW w:w="452" w:type="pct"/>
            <w:tcBorders>
              <w:top w:val="single" w:color="auto" w:sz="8" w:space="0"/>
              <w:left w:val="nil"/>
              <w:bottom w:val="single" w:color="auto" w:sz="4" w:space="0"/>
              <w:right w:val="single" w:color="auto" w:sz="4" w:space="0"/>
            </w:tcBorders>
            <w:shd w:val="clear" w:color="auto" w:fill="auto"/>
            <w:vAlign w:val="center"/>
          </w:tcPr>
          <w:p w14:paraId="56693DBA">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配置额度（次）</w:t>
            </w:r>
          </w:p>
        </w:tc>
        <w:tc>
          <w:tcPr>
            <w:tcW w:w="663" w:type="pct"/>
            <w:tcBorders>
              <w:top w:val="single" w:color="auto" w:sz="8" w:space="0"/>
              <w:left w:val="nil"/>
              <w:bottom w:val="single" w:color="auto" w:sz="4" w:space="0"/>
              <w:right w:val="single" w:color="auto" w:sz="4" w:space="0"/>
            </w:tcBorders>
            <w:shd w:val="clear" w:color="auto" w:fill="auto"/>
            <w:vAlign w:val="center"/>
          </w:tcPr>
          <w:p w14:paraId="3F2B165E">
            <w:pPr>
              <w:widowControl/>
              <w:jc w:val="left"/>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请求参数</w:t>
            </w:r>
          </w:p>
        </w:tc>
        <w:tc>
          <w:tcPr>
            <w:tcW w:w="3350" w:type="pct"/>
            <w:tcBorders>
              <w:top w:val="single" w:color="auto" w:sz="8" w:space="0"/>
              <w:left w:val="nil"/>
              <w:bottom w:val="single" w:color="auto" w:sz="4" w:space="0"/>
              <w:right w:val="single" w:color="000000" w:sz="8" w:space="0"/>
            </w:tcBorders>
            <w:shd w:val="clear" w:color="auto" w:fill="auto"/>
            <w:vAlign w:val="center"/>
          </w:tcPr>
          <w:p w14:paraId="1686A920">
            <w:pPr>
              <w:widowControl/>
              <w:jc w:val="left"/>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返回参数</w:t>
            </w:r>
          </w:p>
        </w:tc>
      </w:tr>
      <w:tr w14:paraId="1BC0120F">
        <w:tblPrEx>
          <w:tblCellMar>
            <w:top w:w="0" w:type="dxa"/>
            <w:left w:w="108" w:type="dxa"/>
            <w:bottom w:w="0" w:type="dxa"/>
            <w:right w:w="108" w:type="dxa"/>
          </w:tblCellMar>
        </w:tblPrEx>
        <w:trPr>
          <w:trHeight w:val="679"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76A29C5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企业logo</w:t>
            </w:r>
          </w:p>
        </w:tc>
        <w:tc>
          <w:tcPr>
            <w:tcW w:w="452" w:type="pct"/>
            <w:tcBorders>
              <w:top w:val="nil"/>
              <w:left w:val="nil"/>
              <w:bottom w:val="single" w:color="auto" w:sz="4" w:space="0"/>
              <w:right w:val="single" w:color="auto" w:sz="4" w:space="0"/>
            </w:tcBorders>
            <w:shd w:val="clear" w:color="auto" w:fill="auto"/>
            <w:noWrap/>
            <w:vAlign w:val="center"/>
          </w:tcPr>
          <w:p w14:paraId="464F53B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210C590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2D06FCF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企业id、企业名称、企业logo url地址或企业简称文本、主营业务标签</w:t>
            </w:r>
          </w:p>
        </w:tc>
      </w:tr>
      <w:tr w14:paraId="6D6C1D41">
        <w:tblPrEx>
          <w:tblCellMar>
            <w:top w:w="0" w:type="dxa"/>
            <w:left w:w="108" w:type="dxa"/>
            <w:bottom w:w="0" w:type="dxa"/>
            <w:right w:w="108" w:type="dxa"/>
          </w:tblCellMar>
        </w:tblPrEx>
        <w:trPr>
          <w:trHeight w:val="1519"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2102AEF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工商照面</w:t>
            </w:r>
          </w:p>
        </w:tc>
        <w:tc>
          <w:tcPr>
            <w:tcW w:w="452" w:type="pct"/>
            <w:tcBorders>
              <w:top w:val="nil"/>
              <w:left w:val="nil"/>
              <w:bottom w:val="single" w:color="auto" w:sz="4" w:space="0"/>
              <w:right w:val="single" w:color="auto" w:sz="4" w:space="0"/>
            </w:tcBorders>
            <w:shd w:val="clear" w:color="auto" w:fill="auto"/>
            <w:noWrap/>
            <w:vAlign w:val="center"/>
          </w:tcPr>
          <w:p w14:paraId="7E0A24E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18000</w:t>
            </w:r>
          </w:p>
        </w:tc>
        <w:tc>
          <w:tcPr>
            <w:tcW w:w="663" w:type="pct"/>
            <w:tcBorders>
              <w:top w:val="nil"/>
              <w:left w:val="nil"/>
              <w:bottom w:val="single" w:color="auto" w:sz="4" w:space="0"/>
              <w:right w:val="single" w:color="auto" w:sz="4" w:space="0"/>
            </w:tcBorders>
            <w:shd w:val="clear" w:color="auto" w:fill="auto"/>
            <w:vAlign w:val="center"/>
          </w:tcPr>
          <w:p w14:paraId="21D2536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79D8C43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企业规模、经营范围、企业法人、统一社会信用代码、曾用名列表、注册资本(注册资本、注册资本数值、注册资本资金单位)、公司规模、组织机构代码、营业状态、登记机关、经营范围、成立日期、企业地址、地址详情(省份、城市、地区、完整地址描述)、核准日期、注册号、行业信息(一级行业代码、一级行业、二级行业代码、二级行业、三级行业代码、三级行业、四级行业代码、四级行业、国标行业编码)、公司类型、实缴资本(金额、币种)、营业时间(营业起始时间、营业终止时间)、注销原因、注销日期</w:t>
            </w:r>
          </w:p>
        </w:tc>
      </w:tr>
      <w:tr w14:paraId="35398DFB">
        <w:tblPrEx>
          <w:tblCellMar>
            <w:top w:w="0" w:type="dxa"/>
            <w:left w:w="108" w:type="dxa"/>
            <w:bottom w:w="0" w:type="dxa"/>
            <w:right w:w="108" w:type="dxa"/>
          </w:tblCellMar>
        </w:tblPrEx>
        <w:trPr>
          <w:trHeight w:val="679"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51AB58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实际控制人</w:t>
            </w:r>
          </w:p>
        </w:tc>
        <w:tc>
          <w:tcPr>
            <w:tcW w:w="452" w:type="pct"/>
            <w:tcBorders>
              <w:top w:val="nil"/>
              <w:left w:val="nil"/>
              <w:bottom w:val="single" w:color="auto" w:sz="4" w:space="0"/>
              <w:right w:val="single" w:color="auto" w:sz="4" w:space="0"/>
            </w:tcBorders>
            <w:shd w:val="clear" w:color="auto" w:fill="auto"/>
            <w:noWrap/>
            <w:vAlign w:val="center"/>
          </w:tcPr>
          <w:p w14:paraId="155509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486D44C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6922959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企业id、企业名称、总股权比例、控制详情（实际控制人的id、主体类型、主体名称、图片链接、所属层级列表、路径数量、持有比例、对目标公司实际持有比例）</w:t>
            </w:r>
          </w:p>
        </w:tc>
      </w:tr>
      <w:tr w14:paraId="3657FD05">
        <w:tblPrEx>
          <w:tblCellMar>
            <w:top w:w="0" w:type="dxa"/>
            <w:left w:w="108" w:type="dxa"/>
            <w:bottom w:w="0" w:type="dxa"/>
            <w:right w:w="108" w:type="dxa"/>
          </w:tblCellMar>
        </w:tblPrEx>
        <w:trPr>
          <w:trHeight w:val="822"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2AC5C03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重大税收违法失信</w:t>
            </w:r>
          </w:p>
        </w:tc>
        <w:tc>
          <w:tcPr>
            <w:tcW w:w="452" w:type="pct"/>
            <w:tcBorders>
              <w:top w:val="nil"/>
              <w:left w:val="nil"/>
              <w:bottom w:val="single" w:color="auto" w:sz="4" w:space="0"/>
              <w:right w:val="single" w:color="auto" w:sz="4" w:space="0"/>
            </w:tcBorders>
            <w:shd w:val="clear" w:color="auto" w:fill="auto"/>
            <w:noWrap/>
            <w:vAlign w:val="center"/>
          </w:tcPr>
          <w:p w14:paraId="7A97C20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7BB5AC1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6D2962BA">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重大税收违法失信数量、重大税收违法失信列表（纳税人名、纳税人识别号、法人、财务负责人姓名、有责任中介机构、注册地址、案件发布时间、案件性质、主要违法事实、相关法律依据、处罚情况）</w:t>
            </w:r>
          </w:p>
        </w:tc>
      </w:tr>
      <w:tr w14:paraId="6F7D6A8C">
        <w:tblPrEx>
          <w:tblCellMar>
            <w:top w:w="0" w:type="dxa"/>
            <w:left w:w="108" w:type="dxa"/>
            <w:bottom w:w="0" w:type="dxa"/>
            <w:right w:w="108" w:type="dxa"/>
          </w:tblCellMar>
        </w:tblPrEx>
        <w:trPr>
          <w:trHeight w:val="762"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6321BD4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经营异常</w:t>
            </w:r>
          </w:p>
        </w:tc>
        <w:tc>
          <w:tcPr>
            <w:tcW w:w="452" w:type="pct"/>
            <w:tcBorders>
              <w:top w:val="nil"/>
              <w:left w:val="nil"/>
              <w:bottom w:val="single" w:color="auto" w:sz="4" w:space="0"/>
              <w:right w:val="single" w:color="auto" w:sz="4" w:space="0"/>
            </w:tcBorders>
            <w:shd w:val="clear" w:color="auto" w:fill="auto"/>
            <w:noWrap/>
            <w:vAlign w:val="center"/>
          </w:tcPr>
          <w:p w14:paraId="02F22E0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1F24580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025D5F2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企业id、企业名称、经营异常数量、经营异常列表（列入日期、列入经营异常名录原因、列入决定机关、移出日期、移出经营异常名录原因、移出决定机关）</w:t>
            </w:r>
          </w:p>
        </w:tc>
      </w:tr>
      <w:tr w14:paraId="1A24E809">
        <w:tblPrEx>
          <w:tblCellMar>
            <w:top w:w="0" w:type="dxa"/>
            <w:left w:w="108" w:type="dxa"/>
            <w:bottom w:w="0" w:type="dxa"/>
            <w:right w:w="108" w:type="dxa"/>
          </w:tblCellMar>
        </w:tblPrEx>
        <w:trPr>
          <w:trHeight w:val="642"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178F69F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严重违法</w:t>
            </w:r>
          </w:p>
        </w:tc>
        <w:tc>
          <w:tcPr>
            <w:tcW w:w="452" w:type="pct"/>
            <w:tcBorders>
              <w:top w:val="nil"/>
              <w:left w:val="nil"/>
              <w:bottom w:val="single" w:color="auto" w:sz="4" w:space="0"/>
              <w:right w:val="single" w:color="auto" w:sz="4" w:space="0"/>
            </w:tcBorders>
            <w:shd w:val="clear" w:color="auto" w:fill="auto"/>
            <w:noWrap/>
            <w:vAlign w:val="center"/>
          </w:tcPr>
          <w:p w14:paraId="2E8534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22369F8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0EC7886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企业id、企业名称、严重违法数量、严重违法列表（类别、列入日期、列入原因、做出决定机关（列入）、移除原因、移除日期、做出决定机关（移除））</w:t>
            </w:r>
          </w:p>
        </w:tc>
      </w:tr>
      <w:tr w14:paraId="2F3FB1BC">
        <w:tblPrEx>
          <w:tblCellMar>
            <w:top w:w="0" w:type="dxa"/>
            <w:left w:w="108" w:type="dxa"/>
            <w:bottom w:w="0" w:type="dxa"/>
            <w:right w:w="108" w:type="dxa"/>
          </w:tblCellMar>
        </w:tblPrEx>
        <w:trPr>
          <w:trHeight w:val="600"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4AAA556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税务资质</w:t>
            </w:r>
          </w:p>
        </w:tc>
        <w:tc>
          <w:tcPr>
            <w:tcW w:w="452" w:type="pct"/>
            <w:tcBorders>
              <w:top w:val="nil"/>
              <w:left w:val="nil"/>
              <w:bottom w:val="single" w:color="auto" w:sz="4" w:space="0"/>
              <w:right w:val="single" w:color="auto" w:sz="4" w:space="0"/>
            </w:tcBorders>
            <w:shd w:val="clear" w:color="auto" w:fill="auto"/>
            <w:noWrap/>
            <w:vAlign w:val="center"/>
          </w:tcPr>
          <w:p w14:paraId="5D6F15A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089A4D1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2A2DBC3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企业id、企业名称、企业税务资质信息、纳税人识别号、纳税人名称、资质全称、有效期起、有效期止</w:t>
            </w:r>
          </w:p>
        </w:tc>
      </w:tr>
      <w:tr w14:paraId="0AEDAAC9">
        <w:tblPrEx>
          <w:tblCellMar>
            <w:top w:w="0" w:type="dxa"/>
            <w:left w:w="108" w:type="dxa"/>
            <w:bottom w:w="0" w:type="dxa"/>
            <w:right w:w="108" w:type="dxa"/>
          </w:tblCellMar>
        </w:tblPrEx>
        <w:trPr>
          <w:trHeight w:val="900"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5F9E52C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企业标签</w:t>
            </w:r>
          </w:p>
        </w:tc>
        <w:tc>
          <w:tcPr>
            <w:tcW w:w="452" w:type="pct"/>
            <w:tcBorders>
              <w:top w:val="nil"/>
              <w:left w:val="nil"/>
              <w:bottom w:val="single" w:color="auto" w:sz="4" w:space="0"/>
              <w:right w:val="single" w:color="auto" w:sz="4" w:space="0"/>
            </w:tcBorders>
            <w:shd w:val="clear" w:color="auto" w:fill="auto"/>
            <w:noWrap/>
            <w:vAlign w:val="center"/>
          </w:tcPr>
          <w:p w14:paraId="0476D1F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18000</w:t>
            </w:r>
          </w:p>
        </w:tc>
        <w:tc>
          <w:tcPr>
            <w:tcW w:w="663" w:type="pct"/>
            <w:tcBorders>
              <w:top w:val="nil"/>
              <w:left w:val="nil"/>
              <w:bottom w:val="single" w:color="auto" w:sz="4" w:space="0"/>
              <w:right w:val="single" w:color="auto" w:sz="4" w:space="0"/>
            </w:tcBorders>
            <w:shd w:val="clear" w:color="auto" w:fill="auto"/>
            <w:vAlign w:val="center"/>
          </w:tcPr>
          <w:p w14:paraId="56A40D0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0E0525A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主营业务标签、最新融资轮次、是否上市公司、是否已退市、是否500强企业、是否高新企业、是否瞪羚企业、是否独角兽企业、有无经营异常、是否专精特新、是否专精特新小巨人企业、营业状态、企业规模</w:t>
            </w:r>
          </w:p>
        </w:tc>
      </w:tr>
      <w:tr w14:paraId="2B6C012C">
        <w:tblPrEx>
          <w:tblCellMar>
            <w:top w:w="0" w:type="dxa"/>
            <w:left w:w="108" w:type="dxa"/>
            <w:bottom w:w="0" w:type="dxa"/>
            <w:right w:w="108" w:type="dxa"/>
          </w:tblCellMar>
        </w:tblPrEx>
        <w:trPr>
          <w:trHeight w:val="600"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0058A10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模糊搜索</w:t>
            </w:r>
          </w:p>
        </w:tc>
        <w:tc>
          <w:tcPr>
            <w:tcW w:w="452" w:type="pct"/>
            <w:tcBorders>
              <w:top w:val="nil"/>
              <w:left w:val="nil"/>
              <w:bottom w:val="single" w:color="auto" w:sz="4" w:space="0"/>
              <w:right w:val="single" w:color="auto" w:sz="4" w:space="0"/>
            </w:tcBorders>
            <w:shd w:val="clear" w:color="auto" w:fill="auto"/>
            <w:noWrap/>
            <w:vAlign w:val="center"/>
          </w:tcPr>
          <w:p w14:paraId="7E5DDC7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37000</w:t>
            </w:r>
          </w:p>
        </w:tc>
        <w:tc>
          <w:tcPr>
            <w:tcW w:w="663" w:type="pct"/>
            <w:tcBorders>
              <w:top w:val="nil"/>
              <w:left w:val="nil"/>
              <w:bottom w:val="single" w:color="auto" w:sz="4" w:space="0"/>
              <w:right w:val="single" w:color="auto" w:sz="4" w:space="0"/>
            </w:tcBorders>
            <w:shd w:val="clear" w:color="auto" w:fill="auto"/>
            <w:vAlign w:val="center"/>
          </w:tcPr>
          <w:p w14:paraId="4C60E09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企业名称关键词/统一社会信用代码</w:t>
            </w:r>
          </w:p>
        </w:tc>
        <w:tc>
          <w:tcPr>
            <w:tcW w:w="3350" w:type="pct"/>
            <w:tcBorders>
              <w:top w:val="nil"/>
              <w:left w:val="nil"/>
              <w:bottom w:val="single" w:color="auto" w:sz="4" w:space="0"/>
              <w:right w:val="single" w:color="000000" w:sz="8" w:space="0"/>
            </w:tcBorders>
            <w:shd w:val="clear" w:color="auto" w:fill="auto"/>
            <w:vAlign w:val="center"/>
          </w:tcPr>
          <w:p w14:paraId="2A0635E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企业id、企业名称、注册号、统一社会信用代码、成立日期、法人</w:t>
            </w:r>
          </w:p>
        </w:tc>
      </w:tr>
      <w:tr w14:paraId="6BF4AC74">
        <w:tblPrEx>
          <w:tblCellMar>
            <w:top w:w="0" w:type="dxa"/>
            <w:left w:w="108" w:type="dxa"/>
            <w:bottom w:w="0" w:type="dxa"/>
            <w:right w:w="108" w:type="dxa"/>
          </w:tblCellMar>
        </w:tblPrEx>
        <w:trPr>
          <w:trHeight w:val="780"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0A9AD02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限制高消费</w:t>
            </w:r>
          </w:p>
        </w:tc>
        <w:tc>
          <w:tcPr>
            <w:tcW w:w="452" w:type="pct"/>
            <w:tcBorders>
              <w:top w:val="nil"/>
              <w:left w:val="nil"/>
              <w:bottom w:val="single" w:color="auto" w:sz="4" w:space="0"/>
              <w:right w:val="single" w:color="auto" w:sz="4" w:space="0"/>
            </w:tcBorders>
            <w:shd w:val="clear" w:color="auto" w:fill="auto"/>
            <w:noWrap/>
            <w:vAlign w:val="center"/>
          </w:tcPr>
          <w:p w14:paraId="4DFF2BC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578455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096E185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企业id、企业名称、限制高消费数量、限制高消费列表（案号、执行法院、限制消费人员、省份、立案时间、http链接）</w:t>
            </w:r>
          </w:p>
        </w:tc>
      </w:tr>
      <w:tr w14:paraId="2D033C92">
        <w:tblPrEx>
          <w:tblCellMar>
            <w:top w:w="0" w:type="dxa"/>
            <w:left w:w="108" w:type="dxa"/>
            <w:bottom w:w="0" w:type="dxa"/>
            <w:right w:w="108" w:type="dxa"/>
          </w:tblCellMar>
        </w:tblPrEx>
        <w:trPr>
          <w:trHeight w:val="642"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33DE2A2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被执行人</w:t>
            </w:r>
          </w:p>
        </w:tc>
        <w:tc>
          <w:tcPr>
            <w:tcW w:w="452" w:type="pct"/>
            <w:tcBorders>
              <w:top w:val="nil"/>
              <w:left w:val="nil"/>
              <w:bottom w:val="single" w:color="auto" w:sz="4" w:space="0"/>
              <w:right w:val="single" w:color="auto" w:sz="4" w:space="0"/>
            </w:tcBorders>
            <w:shd w:val="clear" w:color="auto" w:fill="auto"/>
            <w:noWrap/>
            <w:vAlign w:val="center"/>
          </w:tcPr>
          <w:p w14:paraId="16D0D73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6000</w:t>
            </w:r>
          </w:p>
        </w:tc>
        <w:tc>
          <w:tcPr>
            <w:tcW w:w="663" w:type="pct"/>
            <w:tcBorders>
              <w:top w:val="nil"/>
              <w:left w:val="nil"/>
              <w:bottom w:val="single" w:color="auto" w:sz="4" w:space="0"/>
              <w:right w:val="single" w:color="auto" w:sz="4" w:space="0"/>
            </w:tcBorders>
            <w:shd w:val="clear" w:color="auto" w:fill="auto"/>
            <w:vAlign w:val="center"/>
          </w:tcPr>
          <w:p w14:paraId="597D161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w:t>
            </w:r>
          </w:p>
        </w:tc>
        <w:tc>
          <w:tcPr>
            <w:tcW w:w="3350" w:type="pct"/>
            <w:tcBorders>
              <w:top w:val="nil"/>
              <w:left w:val="nil"/>
              <w:bottom w:val="single" w:color="auto" w:sz="4" w:space="0"/>
              <w:right w:val="single" w:color="000000" w:sz="8" w:space="0"/>
            </w:tcBorders>
            <w:shd w:val="clear" w:color="auto" w:fill="auto"/>
            <w:vAlign w:val="center"/>
          </w:tcPr>
          <w:p w14:paraId="2A1A1A1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企业id、企业名称、累计被执行总金额、最近1年被执行总金额、被执行人信息列表数量、被执行人信息列表（案号、立案时间、执行法院、执行标的金额）</w:t>
            </w:r>
          </w:p>
        </w:tc>
      </w:tr>
      <w:tr w14:paraId="3FC0E590">
        <w:tblPrEx>
          <w:tblCellMar>
            <w:top w:w="0" w:type="dxa"/>
            <w:left w:w="108" w:type="dxa"/>
            <w:bottom w:w="0" w:type="dxa"/>
            <w:right w:w="108" w:type="dxa"/>
          </w:tblCellMar>
        </w:tblPrEx>
        <w:trPr>
          <w:trHeight w:val="1242" w:hRule="atLeast"/>
        </w:trPr>
        <w:tc>
          <w:tcPr>
            <w:tcW w:w="534" w:type="pct"/>
            <w:tcBorders>
              <w:top w:val="nil"/>
              <w:left w:val="single" w:color="auto" w:sz="8" w:space="0"/>
              <w:bottom w:val="single" w:color="auto" w:sz="4" w:space="0"/>
              <w:right w:val="single" w:color="auto" w:sz="4" w:space="0"/>
            </w:tcBorders>
            <w:shd w:val="clear" w:color="auto" w:fill="auto"/>
            <w:vAlign w:val="center"/>
          </w:tcPr>
          <w:p w14:paraId="46FF780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联系方式</w:t>
            </w:r>
          </w:p>
        </w:tc>
        <w:tc>
          <w:tcPr>
            <w:tcW w:w="452" w:type="pct"/>
            <w:tcBorders>
              <w:top w:val="nil"/>
              <w:left w:val="nil"/>
              <w:bottom w:val="single" w:color="auto" w:sz="4" w:space="0"/>
              <w:right w:val="single" w:color="auto" w:sz="4" w:space="0"/>
            </w:tcBorders>
            <w:shd w:val="clear" w:color="auto" w:fill="auto"/>
            <w:noWrap/>
            <w:vAlign w:val="center"/>
          </w:tcPr>
          <w:p w14:paraId="175356A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3500</w:t>
            </w:r>
          </w:p>
        </w:tc>
        <w:tc>
          <w:tcPr>
            <w:tcW w:w="663" w:type="pct"/>
            <w:tcBorders>
              <w:top w:val="nil"/>
              <w:left w:val="nil"/>
              <w:bottom w:val="single" w:color="auto" w:sz="4" w:space="0"/>
              <w:right w:val="single" w:color="auto" w:sz="4" w:space="0"/>
            </w:tcBorders>
            <w:shd w:val="clear" w:color="auto" w:fill="auto"/>
            <w:vAlign w:val="center"/>
          </w:tcPr>
          <w:p w14:paraId="25F93A8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企业名称/注册号/统一社会信用代码/企业id，联系方式类型，联系方式来源分类，是否疑似空号，是否推荐联系人</w:t>
            </w:r>
          </w:p>
        </w:tc>
        <w:tc>
          <w:tcPr>
            <w:tcW w:w="3350" w:type="pct"/>
            <w:tcBorders>
              <w:top w:val="nil"/>
              <w:left w:val="nil"/>
              <w:bottom w:val="single" w:color="auto" w:sz="4" w:space="0"/>
              <w:right w:val="single" w:color="000000" w:sz="8" w:space="0"/>
            </w:tcBorders>
            <w:shd w:val="clear" w:color="auto" w:fill="auto"/>
            <w:vAlign w:val="center"/>
          </w:tcPr>
          <w:p w14:paraId="55D413F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企业id、联系方式详情、联系来源分类、联系方式所属人、联系方式类型、是否疑似空号、是否疑似代理记账、是否推荐联系人</w:t>
            </w:r>
          </w:p>
        </w:tc>
      </w:tr>
    </w:tbl>
    <w:p w14:paraId="31993A50">
      <w:pPr>
        <w:pStyle w:val="4"/>
        <w:widowControl/>
        <w:spacing w:beforeAutospacing="0" w:after="360" w:afterAutospacing="0" w:line="315" w:lineRule="atLeast"/>
        <w:rPr>
          <w:sz w:val="20"/>
          <w:szCs w:val="20"/>
        </w:rPr>
      </w:pPr>
      <w:r>
        <w:fldChar w:fldCharType="begin"/>
      </w:r>
      <w:r>
        <w:instrText xml:space="preserve"> LINK Excel.Sheet.8</w:instrText>
      </w:r>
      <w:r>
        <w:rPr>
          <w:rFonts w:hint="eastAsia"/>
        </w:rPr>
        <w:instrText xml:space="preserve"> D:\\工作文件\\2024年工作\\采购项目\\探迹采购\\附件2.深圳湾科技产业大数据招商服务采购费用对比表.xls 附表1-已对接数据接口!R1C1:R19C7 </w:instrText>
      </w:r>
      <w:r>
        <w:instrText xml:space="preserve">\a \f 4 \h  \* MERGEFORMAT </w:instrText>
      </w:r>
      <w:r>
        <w:fldChar w:fldCharType="separate"/>
      </w:r>
    </w:p>
    <w:p w14:paraId="29375B49">
      <w:pPr>
        <w:pStyle w:val="4"/>
        <w:widowControl/>
        <w:spacing w:beforeAutospacing="0" w:after="360" w:afterAutospacing="0" w:line="315" w:lineRule="atLeast"/>
        <w:ind w:firstLine="480" w:firstLineChars="200"/>
        <w:jc w:val="distribute"/>
        <w:rPr>
          <w:rFonts w:ascii="仿宋_GB2312" w:hAnsi="仿宋" w:eastAsia="仿宋_GB2312" w:cs="宋体"/>
        </w:rPr>
      </w:pPr>
      <w:r>
        <w:rPr>
          <w:rFonts w:ascii="仿宋_GB2312" w:hAnsi="仿宋" w:eastAsia="仿宋_GB2312" w:cs="宋体"/>
        </w:rPr>
        <w:fldChar w:fldCharType="end"/>
      </w:r>
    </w:p>
    <w:p w14:paraId="4241E99C">
      <w:pPr>
        <w:pStyle w:val="4"/>
        <w:widowControl/>
        <w:spacing w:beforeAutospacing="0" w:after="360" w:afterAutospacing="0" w:line="315" w:lineRule="atLeast"/>
        <w:ind w:firstLine="570"/>
      </w:pPr>
    </w:p>
    <w:p w14:paraId="75ABCE59">
      <w:pPr>
        <w:pStyle w:val="4"/>
        <w:widowControl/>
        <w:spacing w:beforeAutospacing="0" w:after="360" w:afterAutospacing="0" w:line="540" w:lineRule="atLeast"/>
        <w:rPr>
          <w:rFonts w:ascii="Calibri" w:hAnsi="Calibri" w:eastAsia="微软雅黑" w:cs="Calibri"/>
          <w:color w:val="333333"/>
          <w:sz w:val="21"/>
          <w:szCs w:val="21"/>
          <w:shd w:val="clear" w:color="auto" w:fill="FFFFFF"/>
        </w:rPr>
      </w:pPr>
      <w:r>
        <w:rPr>
          <w:rFonts w:ascii="Calibri" w:hAnsi="Calibri" w:eastAsia="微软雅黑" w:cs="Calibri"/>
          <w:color w:val="333333"/>
          <w:sz w:val="21"/>
          <w:szCs w:val="21"/>
          <w:shd w:val="clear" w:color="auto" w:fill="FFFFFF"/>
        </w:rPr>
        <w:t> </w:t>
      </w:r>
    </w:p>
    <w:p w14:paraId="5B1833E0">
      <w:pPr>
        <w:pStyle w:val="4"/>
        <w:widowControl/>
        <w:spacing w:beforeAutospacing="0" w:after="360" w:afterAutospacing="0" w:line="540" w:lineRule="atLeast"/>
        <w:rPr>
          <w:rFonts w:ascii="Calibri" w:hAnsi="Calibri" w:eastAsia="微软雅黑" w:cs="Calibri"/>
          <w:color w:val="333333"/>
          <w:sz w:val="21"/>
          <w:szCs w:val="21"/>
          <w:shd w:val="clear" w:color="auto" w:fill="FFFFFF"/>
        </w:rPr>
      </w:pPr>
    </w:p>
    <w:p w14:paraId="737A8BE8">
      <w:pPr>
        <w:pStyle w:val="4"/>
        <w:widowControl/>
        <w:spacing w:beforeAutospacing="0" w:after="360" w:afterAutospacing="0" w:line="540" w:lineRule="atLeast"/>
        <w:rPr>
          <w:rFonts w:ascii="Calibri" w:hAnsi="Calibri" w:eastAsia="微软雅黑" w:cs="Calibri"/>
          <w:color w:val="333333"/>
          <w:sz w:val="21"/>
          <w:szCs w:val="21"/>
          <w:shd w:val="clear" w:color="auto" w:fill="FFFFFF"/>
        </w:rPr>
      </w:pPr>
    </w:p>
    <w:p w14:paraId="3F56400A">
      <w:pPr>
        <w:pStyle w:val="4"/>
        <w:widowControl/>
        <w:spacing w:beforeAutospacing="0" w:after="360" w:afterAutospacing="0" w:line="540" w:lineRule="atLeast"/>
        <w:rPr>
          <w:rFonts w:ascii="Calibri" w:hAnsi="Calibri" w:eastAsia="微软雅黑" w:cs="Calibri"/>
          <w:color w:val="333333"/>
          <w:sz w:val="21"/>
          <w:szCs w:val="21"/>
          <w:shd w:val="clear" w:color="auto" w:fill="FFFFFF"/>
        </w:rPr>
      </w:pPr>
    </w:p>
    <w:p w14:paraId="3D596D96">
      <w:pPr>
        <w:pStyle w:val="4"/>
        <w:widowControl/>
        <w:spacing w:beforeAutospacing="0" w:after="360" w:afterAutospacing="0" w:line="315" w:lineRule="atLeast"/>
        <w:ind w:firstLine="480" w:firstLineChars="200"/>
        <w:rPr>
          <w:rFonts w:ascii="仿宋_GB2312" w:hAnsi="仿宋" w:eastAsia="仿宋_GB2312" w:cs="宋体"/>
        </w:rPr>
      </w:pPr>
      <w:r>
        <w:rPr>
          <w:rFonts w:hint="eastAsia" w:ascii="仿宋_GB2312" w:hAnsi="仿宋" w:eastAsia="仿宋_GB2312" w:cs="宋体"/>
        </w:rPr>
        <w:t>附</w:t>
      </w:r>
      <w:r>
        <w:rPr>
          <w:rFonts w:ascii="仿宋_GB2312" w:hAnsi="仿宋" w:eastAsia="仿宋_GB2312" w:cs="宋体"/>
        </w:rPr>
        <w:t>件</w:t>
      </w:r>
      <w:r>
        <w:rPr>
          <w:rFonts w:hint="eastAsia" w:ascii="仿宋_GB2312" w:hAnsi="仿宋" w:eastAsia="仿宋_GB2312" w:cs="宋体"/>
        </w:rPr>
        <w:t>3：</w:t>
      </w:r>
    </w:p>
    <w:p w14:paraId="2ACDE82A">
      <w:pPr>
        <w:pStyle w:val="2"/>
        <w:spacing w:before="120" w:after="120"/>
      </w:pPr>
      <w:r>
        <w:rPr>
          <w:rFonts w:hint="eastAsia"/>
        </w:rPr>
        <w:t>供应商</w:t>
      </w:r>
      <w:r>
        <w:t>信息</w:t>
      </w:r>
      <w:r>
        <w:rPr>
          <w:rFonts w:hint="eastAsia"/>
        </w:rPr>
        <w:t>登记表</w:t>
      </w:r>
    </w:p>
    <w:p w14:paraId="3850507A">
      <w:pPr>
        <w:adjustRightInd w:val="0"/>
        <w:snapToGrid w:val="0"/>
        <w:jc w:val="center"/>
        <w:rPr>
          <w:b/>
          <w:bCs/>
          <w:sz w:val="28"/>
        </w:rPr>
      </w:pPr>
      <w:r>
        <w:rPr>
          <w:rFonts w:hint="eastAsia"/>
          <w:b/>
          <w:bCs/>
          <w:sz w:val="28"/>
        </w:rPr>
        <w:t>REGISTER</w:t>
      </w:r>
    </w:p>
    <w:tbl>
      <w:tblPr>
        <w:tblStyle w:val="5"/>
        <w:tblW w:w="8928"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857"/>
        <w:gridCol w:w="1803"/>
      </w:tblGrid>
      <w:tr w14:paraId="70B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2268" w:type="dxa"/>
            <w:vAlign w:val="center"/>
          </w:tcPr>
          <w:p w14:paraId="7C2C1B27">
            <w:pPr>
              <w:adjustRightInd w:val="0"/>
              <w:snapToGrid w:val="0"/>
              <w:jc w:val="center"/>
              <w:rPr>
                <w:bCs/>
                <w:sz w:val="28"/>
              </w:rPr>
            </w:pPr>
            <w:r>
              <w:rPr>
                <w:bCs/>
                <w:sz w:val="28"/>
              </w:rPr>
              <w:t>单位</w:t>
            </w:r>
            <w:r>
              <w:rPr>
                <w:rFonts w:hint="eastAsia"/>
                <w:bCs/>
                <w:sz w:val="28"/>
              </w:rPr>
              <w:t>名称</w:t>
            </w:r>
          </w:p>
        </w:tc>
        <w:tc>
          <w:tcPr>
            <w:tcW w:w="6660" w:type="dxa"/>
            <w:gridSpan w:val="2"/>
            <w:vAlign w:val="center"/>
          </w:tcPr>
          <w:p w14:paraId="431AA845">
            <w:pPr>
              <w:adjustRightInd w:val="0"/>
              <w:snapToGrid w:val="0"/>
              <w:rPr>
                <w:bCs/>
                <w:sz w:val="28"/>
              </w:rPr>
            </w:pPr>
          </w:p>
        </w:tc>
      </w:tr>
      <w:tr w14:paraId="78AA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268" w:type="dxa"/>
            <w:vAlign w:val="center"/>
          </w:tcPr>
          <w:p w14:paraId="1983F006">
            <w:pPr>
              <w:adjustRightInd w:val="0"/>
              <w:snapToGrid w:val="0"/>
              <w:jc w:val="center"/>
              <w:rPr>
                <w:bCs/>
                <w:sz w:val="28"/>
              </w:rPr>
            </w:pPr>
            <w:r>
              <w:rPr>
                <w:rFonts w:hint="eastAsia"/>
                <w:bCs/>
                <w:sz w:val="28"/>
              </w:rPr>
              <w:t>中标单</w:t>
            </w:r>
            <w:r>
              <w:rPr>
                <w:bCs/>
                <w:sz w:val="28"/>
              </w:rPr>
              <w:t>位法定代表人姓名</w:t>
            </w:r>
          </w:p>
        </w:tc>
        <w:tc>
          <w:tcPr>
            <w:tcW w:w="6660" w:type="dxa"/>
            <w:gridSpan w:val="2"/>
            <w:vAlign w:val="center"/>
          </w:tcPr>
          <w:p w14:paraId="759BE4ED">
            <w:pPr>
              <w:adjustRightInd w:val="0"/>
              <w:snapToGrid w:val="0"/>
              <w:rPr>
                <w:bCs/>
                <w:sz w:val="28"/>
              </w:rPr>
            </w:pPr>
            <w:r>
              <w:rPr>
                <w:rFonts w:hint="eastAsia"/>
                <w:bCs/>
                <w:sz w:val="28"/>
              </w:rPr>
              <w:t>姓</w:t>
            </w:r>
            <w:r>
              <w:rPr>
                <w:bCs/>
                <w:sz w:val="28"/>
              </w:rPr>
              <w:t>名：</w:t>
            </w:r>
            <w:r>
              <w:rPr>
                <w:rFonts w:hint="eastAsia"/>
                <w:bCs/>
                <w:sz w:val="28"/>
              </w:rPr>
              <w:t xml:space="preserve">            联</w:t>
            </w:r>
            <w:r>
              <w:rPr>
                <w:bCs/>
                <w:sz w:val="28"/>
              </w:rPr>
              <w:t>系电话：</w:t>
            </w:r>
          </w:p>
        </w:tc>
      </w:tr>
      <w:tr w14:paraId="7239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2268" w:type="dxa"/>
            <w:vAlign w:val="center"/>
          </w:tcPr>
          <w:p w14:paraId="397D7A22">
            <w:pPr>
              <w:adjustRightInd w:val="0"/>
              <w:snapToGrid w:val="0"/>
              <w:jc w:val="left"/>
              <w:rPr>
                <w:bCs/>
                <w:sz w:val="28"/>
              </w:rPr>
            </w:pPr>
            <w:r>
              <w:rPr>
                <w:rFonts w:hint="eastAsia"/>
                <w:bCs/>
                <w:sz w:val="28"/>
              </w:rPr>
              <w:t>供应商电子邮箱</w:t>
            </w:r>
          </w:p>
        </w:tc>
        <w:tc>
          <w:tcPr>
            <w:tcW w:w="4857" w:type="dxa"/>
            <w:vAlign w:val="center"/>
          </w:tcPr>
          <w:p w14:paraId="1DC33582">
            <w:pPr>
              <w:adjustRightInd w:val="0"/>
              <w:snapToGrid w:val="0"/>
              <w:jc w:val="left"/>
              <w:rPr>
                <w:bCs/>
                <w:sz w:val="28"/>
              </w:rPr>
            </w:pPr>
          </w:p>
        </w:tc>
        <w:tc>
          <w:tcPr>
            <w:tcW w:w="1803" w:type="dxa"/>
            <w:vAlign w:val="center"/>
          </w:tcPr>
          <w:p w14:paraId="64E876D2">
            <w:pPr>
              <w:adjustRightInd w:val="0"/>
              <w:snapToGrid w:val="0"/>
              <w:rPr>
                <w:bCs/>
                <w:sz w:val="18"/>
                <w:szCs w:val="18"/>
              </w:rPr>
            </w:pPr>
            <w:r>
              <w:rPr>
                <w:rFonts w:hint="eastAsia"/>
                <w:bCs/>
                <w:sz w:val="18"/>
                <w:szCs w:val="18"/>
              </w:rPr>
              <w:t>备注：</w:t>
            </w:r>
          </w:p>
          <w:p w14:paraId="452331C7">
            <w:pPr>
              <w:adjustRightInd w:val="0"/>
              <w:snapToGrid w:val="0"/>
              <w:rPr>
                <w:bCs/>
                <w:sz w:val="18"/>
                <w:szCs w:val="18"/>
              </w:rPr>
            </w:pPr>
            <w:r>
              <w:rPr>
                <w:rFonts w:hint="eastAsia"/>
                <w:bCs/>
                <w:sz w:val="18"/>
                <w:szCs w:val="18"/>
              </w:rPr>
              <w:t>请准确填写。</w:t>
            </w:r>
          </w:p>
        </w:tc>
      </w:tr>
      <w:tr w14:paraId="74C5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268" w:type="dxa"/>
            <w:vAlign w:val="center"/>
          </w:tcPr>
          <w:p w14:paraId="20A9CD61">
            <w:pPr>
              <w:adjustRightInd w:val="0"/>
              <w:snapToGrid w:val="0"/>
              <w:jc w:val="center"/>
              <w:rPr>
                <w:bCs/>
                <w:sz w:val="28"/>
              </w:rPr>
            </w:pPr>
            <w:r>
              <w:rPr>
                <w:bCs/>
                <w:sz w:val="28"/>
              </w:rPr>
              <w:t>负责人</w:t>
            </w:r>
          </w:p>
          <w:p w14:paraId="2D38D8C8">
            <w:pPr>
              <w:adjustRightInd w:val="0"/>
              <w:snapToGrid w:val="0"/>
              <w:jc w:val="center"/>
              <w:rPr>
                <w:bCs/>
                <w:sz w:val="28"/>
              </w:rPr>
            </w:pPr>
            <w:r>
              <w:rPr>
                <w:rFonts w:hint="eastAsia"/>
                <w:bCs/>
                <w:sz w:val="28"/>
              </w:rPr>
              <w:t>及联系电话</w:t>
            </w:r>
          </w:p>
        </w:tc>
        <w:tc>
          <w:tcPr>
            <w:tcW w:w="6660" w:type="dxa"/>
            <w:gridSpan w:val="2"/>
            <w:vAlign w:val="center"/>
          </w:tcPr>
          <w:p w14:paraId="78E142A0">
            <w:pPr>
              <w:adjustRightInd w:val="0"/>
              <w:snapToGrid w:val="0"/>
              <w:rPr>
                <w:bCs/>
                <w:sz w:val="28"/>
              </w:rPr>
            </w:pPr>
            <w:r>
              <w:rPr>
                <w:rFonts w:hint="eastAsia"/>
                <w:bCs/>
                <w:sz w:val="28"/>
              </w:rPr>
              <w:t>姓</w:t>
            </w:r>
            <w:r>
              <w:rPr>
                <w:bCs/>
                <w:sz w:val="28"/>
              </w:rPr>
              <w:t>名：</w:t>
            </w:r>
            <w:r>
              <w:rPr>
                <w:rFonts w:hint="eastAsia"/>
                <w:bCs/>
                <w:sz w:val="28"/>
              </w:rPr>
              <w:t xml:space="preserve">            联</w:t>
            </w:r>
            <w:r>
              <w:rPr>
                <w:bCs/>
                <w:sz w:val="28"/>
              </w:rPr>
              <w:t>系电话：</w:t>
            </w:r>
          </w:p>
        </w:tc>
      </w:tr>
      <w:tr w14:paraId="22EC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268" w:type="dxa"/>
            <w:vAlign w:val="center"/>
          </w:tcPr>
          <w:p w14:paraId="67975F24">
            <w:pPr>
              <w:adjustRightInd w:val="0"/>
              <w:snapToGrid w:val="0"/>
              <w:jc w:val="center"/>
              <w:rPr>
                <w:bCs/>
                <w:sz w:val="28"/>
              </w:rPr>
            </w:pPr>
            <w:r>
              <w:rPr>
                <w:rFonts w:hint="eastAsia"/>
                <w:bCs/>
                <w:sz w:val="28"/>
              </w:rPr>
              <w:t>地址</w:t>
            </w:r>
          </w:p>
        </w:tc>
        <w:tc>
          <w:tcPr>
            <w:tcW w:w="6660" w:type="dxa"/>
            <w:gridSpan w:val="2"/>
            <w:vAlign w:val="center"/>
          </w:tcPr>
          <w:p w14:paraId="3529E2BD">
            <w:pPr>
              <w:adjustRightInd w:val="0"/>
              <w:snapToGrid w:val="0"/>
              <w:jc w:val="center"/>
              <w:rPr>
                <w:bCs/>
                <w:sz w:val="28"/>
              </w:rPr>
            </w:pPr>
          </w:p>
        </w:tc>
      </w:tr>
      <w:tr w14:paraId="6681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68" w:type="dxa"/>
            <w:vAlign w:val="center"/>
          </w:tcPr>
          <w:p w14:paraId="5996797F">
            <w:pPr>
              <w:adjustRightInd w:val="0"/>
              <w:snapToGrid w:val="0"/>
              <w:jc w:val="center"/>
              <w:rPr>
                <w:bCs/>
                <w:sz w:val="28"/>
              </w:rPr>
            </w:pPr>
            <w:r>
              <w:rPr>
                <w:rFonts w:hint="eastAsia"/>
                <w:bCs/>
                <w:sz w:val="28"/>
              </w:rPr>
              <w:t>供应商联系人</w:t>
            </w:r>
          </w:p>
        </w:tc>
        <w:tc>
          <w:tcPr>
            <w:tcW w:w="6660" w:type="dxa"/>
            <w:gridSpan w:val="2"/>
            <w:vAlign w:val="center"/>
          </w:tcPr>
          <w:p w14:paraId="7CBFD600">
            <w:pPr>
              <w:adjustRightInd w:val="0"/>
              <w:snapToGrid w:val="0"/>
              <w:jc w:val="center"/>
              <w:rPr>
                <w:bCs/>
                <w:sz w:val="28"/>
              </w:rPr>
            </w:pPr>
          </w:p>
        </w:tc>
      </w:tr>
      <w:tr w14:paraId="4D7C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2268" w:type="dxa"/>
            <w:vAlign w:val="center"/>
          </w:tcPr>
          <w:p w14:paraId="171D88A9">
            <w:pPr>
              <w:adjustRightInd w:val="0"/>
              <w:snapToGrid w:val="0"/>
              <w:jc w:val="center"/>
              <w:rPr>
                <w:bCs/>
                <w:sz w:val="28"/>
              </w:rPr>
            </w:pPr>
            <w:r>
              <w:rPr>
                <w:rFonts w:hint="eastAsia"/>
                <w:bCs/>
                <w:sz w:val="28"/>
              </w:rPr>
              <w:t>供应商</w:t>
            </w:r>
            <w:r>
              <w:rPr>
                <w:bCs/>
                <w:sz w:val="28"/>
              </w:rPr>
              <w:t>主要管理</w:t>
            </w:r>
            <w:r>
              <w:rPr>
                <w:rFonts w:hint="eastAsia"/>
                <w:bCs/>
                <w:sz w:val="28"/>
              </w:rPr>
              <w:t>层</w:t>
            </w:r>
            <w:r>
              <w:rPr>
                <w:bCs/>
                <w:sz w:val="28"/>
              </w:rPr>
              <w:t>联系方式</w:t>
            </w:r>
          </w:p>
          <w:p w14:paraId="63108BB7">
            <w:pPr>
              <w:adjustRightInd w:val="0"/>
              <w:snapToGrid w:val="0"/>
              <w:rPr>
                <w:bCs/>
                <w:sz w:val="28"/>
              </w:rPr>
            </w:pPr>
          </w:p>
        </w:tc>
        <w:tc>
          <w:tcPr>
            <w:tcW w:w="6660" w:type="dxa"/>
            <w:gridSpan w:val="2"/>
            <w:vAlign w:val="center"/>
          </w:tcPr>
          <w:p w14:paraId="0CCCE0E6">
            <w:pPr>
              <w:adjustRightInd w:val="0"/>
              <w:snapToGrid w:val="0"/>
              <w:jc w:val="center"/>
              <w:rPr>
                <w:bCs/>
                <w:sz w:val="28"/>
              </w:rPr>
            </w:pPr>
          </w:p>
          <w:p w14:paraId="2ADC7CDF">
            <w:pPr>
              <w:adjustRightInd w:val="0"/>
              <w:snapToGrid w:val="0"/>
              <w:rPr>
                <w:bCs/>
                <w:sz w:val="28"/>
              </w:rPr>
            </w:pPr>
            <w:r>
              <w:rPr>
                <w:rFonts w:hint="eastAsia"/>
                <w:bCs/>
                <w:sz w:val="28"/>
              </w:rPr>
              <w:t>1.总</w:t>
            </w:r>
            <w:r>
              <w:rPr>
                <w:bCs/>
                <w:sz w:val="28"/>
              </w:rPr>
              <w:t>经理：</w:t>
            </w:r>
            <w:r>
              <w:rPr>
                <w:rFonts w:hint="eastAsia"/>
                <w:bCs/>
                <w:sz w:val="28"/>
              </w:rPr>
              <w:t xml:space="preserve">          </w:t>
            </w:r>
            <w:r>
              <w:rPr>
                <w:bCs/>
                <w:sz w:val="28"/>
              </w:rPr>
              <w:t xml:space="preserve"> </w:t>
            </w:r>
            <w:r>
              <w:rPr>
                <w:rFonts w:hint="eastAsia"/>
                <w:bCs/>
                <w:sz w:val="28"/>
              </w:rPr>
              <w:t>电</w:t>
            </w:r>
            <w:r>
              <w:rPr>
                <w:bCs/>
                <w:sz w:val="28"/>
              </w:rPr>
              <w:t>话：</w:t>
            </w:r>
          </w:p>
          <w:p w14:paraId="67AF3C05">
            <w:pPr>
              <w:adjustRightInd w:val="0"/>
              <w:snapToGrid w:val="0"/>
              <w:rPr>
                <w:bCs/>
                <w:sz w:val="28"/>
              </w:rPr>
            </w:pPr>
          </w:p>
          <w:p w14:paraId="489E70D2">
            <w:pPr>
              <w:adjustRightInd w:val="0"/>
              <w:snapToGrid w:val="0"/>
              <w:rPr>
                <w:bCs/>
                <w:sz w:val="28"/>
              </w:rPr>
            </w:pPr>
            <w:r>
              <w:rPr>
                <w:rFonts w:hint="eastAsia"/>
                <w:bCs/>
                <w:sz w:val="28"/>
              </w:rPr>
              <w:t>2.项</w:t>
            </w:r>
            <w:r>
              <w:rPr>
                <w:bCs/>
                <w:sz w:val="28"/>
              </w:rPr>
              <w:t>目负责人：</w:t>
            </w:r>
            <w:r>
              <w:rPr>
                <w:rFonts w:hint="eastAsia"/>
                <w:bCs/>
                <w:sz w:val="28"/>
              </w:rPr>
              <w:t xml:space="preserve">       电</w:t>
            </w:r>
            <w:r>
              <w:rPr>
                <w:bCs/>
                <w:sz w:val="28"/>
              </w:rPr>
              <w:t>话：</w:t>
            </w:r>
          </w:p>
          <w:p w14:paraId="015AFC70">
            <w:pPr>
              <w:adjustRightInd w:val="0"/>
              <w:snapToGrid w:val="0"/>
              <w:rPr>
                <w:bCs/>
                <w:sz w:val="28"/>
              </w:rPr>
            </w:pPr>
          </w:p>
          <w:p w14:paraId="1A93077E">
            <w:pPr>
              <w:adjustRightInd w:val="0"/>
              <w:snapToGrid w:val="0"/>
              <w:rPr>
                <w:bCs/>
                <w:sz w:val="28"/>
              </w:rPr>
            </w:pPr>
            <w:r>
              <w:rPr>
                <w:rFonts w:hint="eastAsia"/>
                <w:bCs/>
                <w:sz w:val="28"/>
              </w:rPr>
              <w:t>3.业</w:t>
            </w:r>
            <w:r>
              <w:rPr>
                <w:bCs/>
                <w:sz w:val="28"/>
              </w:rPr>
              <w:t>务分管领导：</w:t>
            </w:r>
            <w:r>
              <w:rPr>
                <w:rFonts w:hint="eastAsia"/>
                <w:bCs/>
                <w:sz w:val="28"/>
              </w:rPr>
              <w:t xml:space="preserve">     电</w:t>
            </w:r>
            <w:r>
              <w:rPr>
                <w:bCs/>
                <w:sz w:val="28"/>
              </w:rPr>
              <w:t>话：</w:t>
            </w:r>
          </w:p>
          <w:p w14:paraId="15932619">
            <w:pPr>
              <w:adjustRightInd w:val="0"/>
              <w:snapToGrid w:val="0"/>
              <w:jc w:val="center"/>
              <w:rPr>
                <w:bCs/>
                <w:sz w:val="28"/>
              </w:rPr>
            </w:pPr>
          </w:p>
          <w:p w14:paraId="49294A56">
            <w:pPr>
              <w:adjustRightInd w:val="0"/>
              <w:snapToGrid w:val="0"/>
              <w:jc w:val="center"/>
              <w:rPr>
                <w:bCs/>
                <w:sz w:val="28"/>
              </w:rPr>
            </w:pPr>
          </w:p>
          <w:p w14:paraId="50159EBE">
            <w:pPr>
              <w:adjustRightInd w:val="0"/>
              <w:snapToGrid w:val="0"/>
              <w:jc w:val="center"/>
              <w:rPr>
                <w:bCs/>
                <w:sz w:val="28"/>
              </w:rPr>
            </w:pPr>
          </w:p>
          <w:p w14:paraId="6877CAEB">
            <w:pPr>
              <w:adjustRightInd w:val="0"/>
              <w:snapToGrid w:val="0"/>
              <w:jc w:val="center"/>
              <w:rPr>
                <w:bCs/>
                <w:sz w:val="28"/>
              </w:rPr>
            </w:pPr>
          </w:p>
          <w:p w14:paraId="56B088CA">
            <w:pPr>
              <w:adjustRightInd w:val="0"/>
              <w:snapToGrid w:val="0"/>
              <w:rPr>
                <w:bCs/>
                <w:sz w:val="28"/>
              </w:rPr>
            </w:pPr>
          </w:p>
        </w:tc>
      </w:tr>
      <w:tr w14:paraId="1C9F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68" w:type="dxa"/>
            <w:vAlign w:val="center"/>
          </w:tcPr>
          <w:p w14:paraId="3DEF00C9">
            <w:pPr>
              <w:adjustRightInd w:val="0"/>
              <w:snapToGrid w:val="0"/>
              <w:jc w:val="center"/>
              <w:rPr>
                <w:bCs/>
                <w:sz w:val="28"/>
              </w:rPr>
            </w:pPr>
            <w:r>
              <w:rPr>
                <w:rFonts w:hint="eastAsia"/>
                <w:bCs/>
                <w:sz w:val="28"/>
              </w:rPr>
              <w:t>承诺</w:t>
            </w:r>
          </w:p>
          <w:p w14:paraId="14FDE60E">
            <w:pPr>
              <w:adjustRightInd w:val="0"/>
              <w:snapToGrid w:val="0"/>
              <w:jc w:val="center"/>
              <w:rPr>
                <w:bCs/>
                <w:sz w:val="28"/>
              </w:rPr>
            </w:pPr>
          </w:p>
        </w:tc>
        <w:tc>
          <w:tcPr>
            <w:tcW w:w="6660" w:type="dxa"/>
            <w:gridSpan w:val="2"/>
            <w:vAlign w:val="center"/>
          </w:tcPr>
          <w:p w14:paraId="6B6F620D">
            <w:pPr>
              <w:adjustRightInd w:val="0"/>
              <w:snapToGrid w:val="0"/>
              <w:rPr>
                <w:bCs/>
                <w:sz w:val="28"/>
              </w:rPr>
            </w:pPr>
            <w:r>
              <w:rPr>
                <w:rFonts w:hint="eastAsia"/>
                <w:bCs/>
                <w:sz w:val="28"/>
              </w:rPr>
              <w:t>以</w:t>
            </w:r>
            <w:r>
              <w:rPr>
                <w:bCs/>
                <w:sz w:val="28"/>
              </w:rPr>
              <w:t>上填报信息均为真实信息</w:t>
            </w:r>
            <w:r>
              <w:rPr>
                <w:rFonts w:hint="eastAsia"/>
                <w:bCs/>
                <w:sz w:val="28"/>
              </w:rPr>
              <w:t xml:space="preserve">。                 </w:t>
            </w:r>
          </w:p>
          <w:p w14:paraId="2B118B0E">
            <w:pPr>
              <w:adjustRightInd w:val="0"/>
              <w:snapToGrid w:val="0"/>
              <w:rPr>
                <w:bCs/>
                <w:sz w:val="28"/>
              </w:rPr>
            </w:pPr>
          </w:p>
          <w:p w14:paraId="5B105527">
            <w:pPr>
              <w:adjustRightInd w:val="0"/>
              <w:snapToGrid w:val="0"/>
              <w:ind w:firstLine="140" w:firstLineChars="50"/>
              <w:rPr>
                <w:bCs/>
                <w:sz w:val="28"/>
              </w:rPr>
            </w:pPr>
            <w:r>
              <w:rPr>
                <w:rFonts w:hint="eastAsia"/>
                <w:bCs/>
                <w:sz w:val="28"/>
              </w:rPr>
              <w:t>承诺（加盖公章）：</w:t>
            </w:r>
          </w:p>
        </w:tc>
      </w:tr>
    </w:tbl>
    <w:p w14:paraId="2D5F6F3D"/>
    <w:p w14:paraId="5CD445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D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2"/>
    <w:basedOn w:val="1"/>
    <w:qFormat/>
    <w:uiPriority w:val="0"/>
    <w:pPr>
      <w:widowControl/>
      <w:jc w:val="left"/>
    </w:pPr>
    <w:rPr>
      <w:b/>
      <w:kern w:val="0"/>
      <w:szCs w:val="20"/>
    </w:rPr>
  </w:style>
  <w:style w:type="paragraph" w:styleId="4">
    <w:name w:val="Normal (Web)"/>
    <w:basedOn w:val="1"/>
    <w:qFormat/>
    <w:uiPriority w:val="0"/>
    <w:pPr>
      <w:spacing w:beforeAutospacing="1" w:afterAutospacing="1"/>
      <w:jc w:val="left"/>
    </w:pPr>
    <w:rPr>
      <w:kern w:val="0"/>
    </w:rPr>
  </w:style>
  <w:style w:type="table" w:styleId="6">
    <w:name w:val="Table Grid"/>
    <w:basedOn w:val="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2025-07-01T10:16:48Z</dcterms:created>
  <dc:creator>GJZB</dc:creator>
  <cp:lastModifiedBy>何文进</cp:lastModifiedBy>
  <dcterms:modified xsi:type="dcterms:W3CDTF">2025-07-01T10:16:55Z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eyJoZGlkIjoiYTZiZWQwZWUwODMyNjc2NTY2NzQ0MzJlOWU3MTEyMmEiLCJ1c2VySWQiOiI4NTUwMzM5MTgifQ==</vt:lpwstr>
  </property>
  <property fmtid="{D5CDD505-2E9C-101B-9397-08002B2CF9AE}" pid="4" name="ICV">
    <vt:lpwstr>8631753560B046EC9D460F466D586406_12</vt:lpwstr>
  </property>
</Properties>
</file>