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1" w:type="dxa"/>
        <w:tblLayout w:type="fixed"/>
        <w:tblLook w:val="04A0" w:firstRow="1" w:lastRow="0" w:firstColumn="1" w:lastColumn="0" w:noHBand="0" w:noVBand="1"/>
      </w:tblPr>
      <w:tblGrid>
        <w:gridCol w:w="4507"/>
        <w:gridCol w:w="3924"/>
      </w:tblGrid>
      <w:tr w:rsidR="00B46C94" w:rsidRPr="007162AA" w14:paraId="63EE8220" w14:textId="77777777">
        <w:trPr>
          <w:trHeight w:val="705"/>
        </w:trPr>
        <w:tc>
          <w:tcPr>
            <w:tcW w:w="8431" w:type="dxa"/>
            <w:gridSpan w:val="2"/>
            <w:tcBorders>
              <w:top w:val="nil"/>
              <w:left w:val="nil"/>
              <w:bottom w:val="nil"/>
              <w:right w:val="nil"/>
            </w:tcBorders>
            <w:vAlign w:val="center"/>
          </w:tcPr>
          <w:p w14:paraId="212F6AAE" w14:textId="730CD1BE" w:rsidR="00B46C94" w:rsidRPr="007162AA" w:rsidRDefault="007A33F6">
            <w:pPr>
              <w:widowControl/>
              <w:jc w:val="center"/>
              <w:rPr>
                <w:rFonts w:ascii="彩虹小标宋" w:eastAsia="彩虹小标宋" w:hAnsi="宋体" w:cs="宋体"/>
                <w:color w:val="000000" w:themeColor="text1"/>
                <w:kern w:val="0"/>
                <w:sz w:val="40"/>
                <w:szCs w:val="40"/>
              </w:rPr>
            </w:pPr>
            <w:r>
              <w:rPr>
                <w:rFonts w:ascii="彩虹小标宋" w:eastAsia="彩虹小标宋" w:hAnsi="宋体" w:cs="宋体" w:hint="eastAsia"/>
                <w:color w:val="000000" w:themeColor="text1"/>
                <w:kern w:val="0"/>
                <w:sz w:val="40"/>
                <w:szCs w:val="40"/>
              </w:rPr>
              <w:t>关于造价咨询辅助服务</w:t>
            </w:r>
            <w:r w:rsidR="00E27C2D" w:rsidRPr="007162AA">
              <w:rPr>
                <w:rFonts w:ascii="彩虹小标宋" w:eastAsia="彩虹小标宋" w:hAnsi="宋体" w:cs="宋体" w:hint="eastAsia"/>
                <w:color w:val="000000" w:themeColor="text1"/>
                <w:kern w:val="0"/>
                <w:sz w:val="40"/>
                <w:szCs w:val="40"/>
              </w:rPr>
              <w:t>项目的采购需求</w:t>
            </w:r>
          </w:p>
          <w:p w14:paraId="331C68D5" w14:textId="77777777" w:rsidR="00B46C94" w:rsidRPr="007162AA" w:rsidRDefault="00E27C2D">
            <w:pPr>
              <w:widowControl/>
              <w:jc w:val="center"/>
              <w:rPr>
                <w:rFonts w:ascii="彩虹小标宋" w:eastAsia="彩虹小标宋" w:hAnsi="宋体" w:cs="宋体"/>
                <w:color w:val="000000" w:themeColor="text1"/>
                <w:kern w:val="0"/>
                <w:sz w:val="40"/>
                <w:szCs w:val="40"/>
              </w:rPr>
            </w:pPr>
            <w:r w:rsidRPr="007162AA">
              <w:rPr>
                <w:rFonts w:ascii="彩虹小标宋" w:eastAsia="彩虹小标宋" w:hAnsi="宋体" w:cs="宋体" w:hint="eastAsia"/>
                <w:color w:val="000000" w:themeColor="text1"/>
                <w:kern w:val="0"/>
                <w:sz w:val="40"/>
                <w:szCs w:val="40"/>
              </w:rPr>
              <w:t>（非IT类服务）</w:t>
            </w:r>
          </w:p>
        </w:tc>
      </w:tr>
      <w:tr w:rsidR="00B46C94" w:rsidRPr="007162AA" w14:paraId="1E768E07" w14:textId="77777777">
        <w:trPr>
          <w:trHeight w:val="402"/>
        </w:trPr>
        <w:tc>
          <w:tcPr>
            <w:tcW w:w="8431" w:type="dxa"/>
            <w:gridSpan w:val="2"/>
            <w:tcBorders>
              <w:top w:val="single" w:sz="8" w:space="0" w:color="auto"/>
              <w:left w:val="single" w:sz="8" w:space="0" w:color="auto"/>
              <w:bottom w:val="nil"/>
              <w:right w:val="single" w:sz="8" w:space="0" w:color="000000"/>
            </w:tcBorders>
            <w:noWrap/>
            <w:vAlign w:val="center"/>
          </w:tcPr>
          <w:p w14:paraId="50030228" w14:textId="77777777" w:rsidR="00B46C94" w:rsidRPr="007162AA" w:rsidRDefault="00E27C2D">
            <w:pPr>
              <w:widowControl/>
              <w:jc w:val="left"/>
              <w:rPr>
                <w:rFonts w:ascii="宋体" w:eastAsia="宋体" w:hAnsi="宋体" w:cs="宋体"/>
                <w:b/>
                <w:bCs/>
                <w:color w:val="000000" w:themeColor="text1"/>
                <w:kern w:val="0"/>
                <w:sz w:val="24"/>
                <w:szCs w:val="24"/>
              </w:rPr>
            </w:pPr>
            <w:bookmarkStart w:id="0" w:name="_Hlk233286641"/>
            <w:r w:rsidRPr="007162AA">
              <w:rPr>
                <w:rFonts w:ascii="宋体" w:eastAsia="宋体" w:hAnsi="宋体" w:cs="宋体" w:hint="eastAsia"/>
                <w:b/>
                <w:bCs/>
                <w:color w:val="000000" w:themeColor="text1"/>
                <w:kern w:val="0"/>
                <w:sz w:val="24"/>
                <w:szCs w:val="24"/>
              </w:rPr>
              <w:t>一、需求概述</w:t>
            </w:r>
          </w:p>
        </w:tc>
      </w:tr>
      <w:tr w:rsidR="00B46C94" w:rsidRPr="007162AA" w14:paraId="5EEA9ECE" w14:textId="77777777">
        <w:trPr>
          <w:trHeight w:val="402"/>
        </w:trPr>
        <w:tc>
          <w:tcPr>
            <w:tcW w:w="8431" w:type="dxa"/>
            <w:gridSpan w:val="2"/>
            <w:vMerge w:val="restart"/>
            <w:tcBorders>
              <w:top w:val="single" w:sz="4" w:space="0" w:color="auto"/>
              <w:left w:val="single" w:sz="8" w:space="0" w:color="auto"/>
              <w:bottom w:val="single" w:sz="8" w:space="0" w:color="000000"/>
              <w:right w:val="single" w:sz="8" w:space="0" w:color="000000"/>
            </w:tcBorders>
            <w:vAlign w:val="center"/>
          </w:tcPr>
          <w:p w14:paraId="45335FAF" w14:textId="2C7A4F51" w:rsidR="00B46C94" w:rsidRPr="007162AA" w:rsidRDefault="007A33F6" w:rsidP="007162AA">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造价咨询辅助服务</w:t>
            </w:r>
            <w:r w:rsidR="00E27C2D" w:rsidRPr="007162AA">
              <w:rPr>
                <w:rFonts w:ascii="宋体" w:eastAsia="宋体" w:hAnsi="宋体" w:cs="宋体" w:hint="eastAsia"/>
                <w:color w:val="000000" w:themeColor="text1"/>
                <w:kern w:val="0"/>
                <w:sz w:val="24"/>
                <w:szCs w:val="24"/>
              </w:rPr>
              <w:t>项目系指投标人为招标人承办的工程造价咨询项目提供工程量计算、清单套用、定额套取、材料设备询价、</w:t>
            </w:r>
            <w:proofErr w:type="gramStart"/>
            <w:r w:rsidR="00E27C2D" w:rsidRPr="007162AA">
              <w:rPr>
                <w:rFonts w:ascii="宋体" w:eastAsia="宋体" w:hAnsi="宋体" w:cs="宋体" w:hint="eastAsia"/>
                <w:color w:val="000000" w:themeColor="text1"/>
                <w:kern w:val="0"/>
                <w:sz w:val="24"/>
                <w:szCs w:val="24"/>
              </w:rPr>
              <w:t>初步组价等</w:t>
            </w:r>
            <w:proofErr w:type="gramEnd"/>
            <w:r w:rsidR="00E27C2D" w:rsidRPr="007162AA">
              <w:rPr>
                <w:rFonts w:ascii="宋体" w:eastAsia="宋体" w:hAnsi="宋体" w:cs="宋体" w:hint="eastAsia"/>
                <w:color w:val="000000" w:themeColor="text1"/>
                <w:kern w:val="0"/>
                <w:sz w:val="24"/>
                <w:szCs w:val="24"/>
              </w:rPr>
              <w:t>辅助服务，以及相关工地驻场造价服务、现场勘察造价服务、零星点工造价服务等。</w:t>
            </w:r>
          </w:p>
        </w:tc>
      </w:tr>
      <w:tr w:rsidR="00B46C94" w:rsidRPr="007162AA" w14:paraId="16F53BDC" w14:textId="77777777">
        <w:trPr>
          <w:trHeight w:val="750"/>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69DB23B1"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58FBFA90" w14:textId="77777777">
        <w:trPr>
          <w:trHeight w:val="312"/>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59061261"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0117E9E7" w14:textId="77777777">
        <w:trPr>
          <w:trHeight w:val="40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55C852A8"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二、商品品类</w:t>
            </w:r>
          </w:p>
        </w:tc>
      </w:tr>
      <w:tr w:rsidR="00B46C94" w:rsidRPr="007162AA" w14:paraId="57FB5672" w14:textId="77777777">
        <w:trPr>
          <w:trHeight w:val="735"/>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0D74E17E"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C2506 </w:t>
            </w:r>
            <w:r w:rsidRPr="007162AA">
              <w:rPr>
                <w:rFonts w:ascii="宋体" w:eastAsia="宋体" w:hAnsi="宋体" w:cs="宋体" w:hint="eastAsia"/>
                <w:color w:val="000000" w:themeColor="text1"/>
                <w:kern w:val="0"/>
                <w:sz w:val="24"/>
                <w:szCs w:val="24"/>
              </w:rPr>
              <w:t>工程造价咨询服务</w:t>
            </w:r>
          </w:p>
        </w:tc>
      </w:tr>
      <w:tr w:rsidR="00B46C94" w:rsidRPr="007162AA" w14:paraId="34C1C71D" w14:textId="77777777">
        <w:trPr>
          <w:trHeight w:val="402"/>
        </w:trPr>
        <w:tc>
          <w:tcPr>
            <w:tcW w:w="8431" w:type="dxa"/>
            <w:gridSpan w:val="2"/>
            <w:tcBorders>
              <w:top w:val="single" w:sz="8" w:space="0" w:color="auto"/>
              <w:left w:val="single" w:sz="8" w:space="0" w:color="auto"/>
              <w:bottom w:val="single" w:sz="8" w:space="0" w:color="auto"/>
              <w:right w:val="single" w:sz="8" w:space="0" w:color="000000"/>
            </w:tcBorders>
            <w:noWrap/>
            <w:vAlign w:val="center"/>
          </w:tcPr>
          <w:p w14:paraId="6030372E"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三、项目期限需求</w:t>
            </w:r>
          </w:p>
        </w:tc>
      </w:tr>
      <w:tr w:rsidR="00B46C94" w:rsidRPr="007162AA" w14:paraId="70E833CA" w14:textId="77777777">
        <w:trPr>
          <w:trHeight w:val="600"/>
        </w:trPr>
        <w:tc>
          <w:tcPr>
            <w:tcW w:w="8431" w:type="dxa"/>
            <w:gridSpan w:val="2"/>
            <w:tcBorders>
              <w:top w:val="nil"/>
              <w:left w:val="single" w:sz="8" w:space="0" w:color="auto"/>
              <w:bottom w:val="single" w:sz="8" w:space="0" w:color="auto"/>
              <w:right w:val="single" w:sz="8" w:space="0" w:color="000000"/>
            </w:tcBorders>
            <w:noWrap/>
            <w:vAlign w:val="center"/>
          </w:tcPr>
          <w:p w14:paraId="0900707D" w14:textId="77777777" w:rsidR="00B46C94" w:rsidRPr="007162AA" w:rsidRDefault="00E27C2D">
            <w:pPr>
              <w:widowControl/>
              <w:jc w:val="left"/>
              <w:rPr>
                <w:rFonts w:ascii="宋体" w:eastAsia="宋体" w:hAnsi="宋体" w:cs="宋体"/>
                <w:bCs/>
                <w:color w:val="000000" w:themeColor="text1"/>
                <w:kern w:val="0"/>
                <w:sz w:val="24"/>
                <w:szCs w:val="24"/>
              </w:rPr>
            </w:pPr>
            <w:r w:rsidRPr="007162AA">
              <w:rPr>
                <w:rFonts w:ascii="宋体" w:eastAsia="宋体" w:hAnsi="宋体" w:cs="宋体"/>
                <w:color w:val="000000" w:themeColor="text1"/>
                <w:kern w:val="0"/>
                <w:sz w:val="24"/>
                <w:szCs w:val="24"/>
              </w:rPr>
              <w:t>2026</w:t>
            </w:r>
            <w:r w:rsidRPr="007162AA">
              <w:rPr>
                <w:rFonts w:ascii="宋体" w:eastAsia="宋体" w:hAnsi="宋体" w:cs="宋体" w:hint="eastAsia"/>
                <w:color w:val="000000" w:themeColor="text1"/>
                <w:kern w:val="0"/>
                <w:sz w:val="24"/>
                <w:szCs w:val="24"/>
              </w:rPr>
              <w:t>年</w:t>
            </w:r>
            <w:r w:rsidRPr="007162AA">
              <w:rPr>
                <w:rFonts w:ascii="宋体" w:eastAsia="宋体" w:hAnsi="宋体" w:cs="宋体"/>
                <w:color w:val="000000" w:themeColor="text1"/>
                <w:kern w:val="0"/>
                <w:sz w:val="24"/>
                <w:szCs w:val="24"/>
              </w:rPr>
              <w:t>9</w:t>
            </w:r>
            <w:r w:rsidRPr="007162AA">
              <w:rPr>
                <w:rFonts w:ascii="宋体" w:eastAsia="宋体" w:hAnsi="宋体" w:cs="宋体" w:hint="eastAsia"/>
                <w:color w:val="000000" w:themeColor="text1"/>
                <w:kern w:val="0"/>
                <w:sz w:val="24"/>
                <w:szCs w:val="24"/>
              </w:rPr>
              <w:t>月</w:t>
            </w: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日至</w:t>
            </w:r>
            <w:r w:rsidRPr="007162AA">
              <w:rPr>
                <w:rFonts w:ascii="宋体" w:eastAsia="宋体" w:hAnsi="宋体" w:cs="宋体"/>
                <w:color w:val="000000" w:themeColor="text1"/>
                <w:kern w:val="0"/>
                <w:sz w:val="24"/>
                <w:szCs w:val="24"/>
              </w:rPr>
              <w:t>2029</w:t>
            </w:r>
            <w:r w:rsidRPr="007162AA">
              <w:rPr>
                <w:rFonts w:ascii="宋体" w:eastAsia="宋体" w:hAnsi="宋体" w:cs="宋体" w:hint="eastAsia"/>
                <w:color w:val="000000" w:themeColor="text1"/>
                <w:kern w:val="0"/>
                <w:sz w:val="24"/>
                <w:szCs w:val="24"/>
              </w:rPr>
              <w:t>年</w:t>
            </w:r>
            <w:r w:rsidRPr="007162AA">
              <w:rPr>
                <w:rFonts w:ascii="宋体" w:eastAsia="宋体" w:hAnsi="宋体" w:cs="宋体"/>
                <w:color w:val="000000" w:themeColor="text1"/>
                <w:kern w:val="0"/>
                <w:sz w:val="24"/>
                <w:szCs w:val="24"/>
              </w:rPr>
              <w:t>8</w:t>
            </w:r>
            <w:r w:rsidRPr="007162AA">
              <w:rPr>
                <w:rFonts w:ascii="宋体" w:eastAsia="宋体" w:hAnsi="宋体" w:cs="宋体" w:hint="eastAsia"/>
                <w:color w:val="000000" w:themeColor="text1"/>
                <w:kern w:val="0"/>
                <w:sz w:val="24"/>
                <w:szCs w:val="24"/>
              </w:rPr>
              <w:t>月</w:t>
            </w:r>
            <w:r w:rsidRPr="007162AA">
              <w:rPr>
                <w:rFonts w:ascii="宋体" w:eastAsia="宋体" w:hAnsi="宋体" w:cs="宋体"/>
                <w:color w:val="000000" w:themeColor="text1"/>
                <w:kern w:val="0"/>
                <w:sz w:val="24"/>
                <w:szCs w:val="24"/>
              </w:rPr>
              <w:t>31</w:t>
            </w:r>
            <w:r w:rsidRPr="007162AA">
              <w:rPr>
                <w:rFonts w:ascii="宋体" w:eastAsia="宋体" w:hAnsi="宋体" w:cs="宋体" w:hint="eastAsia"/>
                <w:color w:val="000000" w:themeColor="text1"/>
                <w:kern w:val="0"/>
                <w:sz w:val="24"/>
                <w:szCs w:val="24"/>
              </w:rPr>
              <w:t>日（具体以合同签订时间为准）</w:t>
            </w:r>
          </w:p>
        </w:tc>
      </w:tr>
      <w:tr w:rsidR="00B46C94" w:rsidRPr="007162AA" w14:paraId="03FCCBAE" w14:textId="77777777">
        <w:trPr>
          <w:trHeight w:val="480"/>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1717B80F"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四、服务内容</w:t>
            </w:r>
          </w:p>
        </w:tc>
      </w:tr>
      <w:tr w:rsidR="00B46C94" w:rsidRPr="007162AA" w14:paraId="6FB3FCDC" w14:textId="77777777">
        <w:trPr>
          <w:trHeight w:val="795"/>
        </w:trPr>
        <w:tc>
          <w:tcPr>
            <w:tcW w:w="8431" w:type="dxa"/>
            <w:gridSpan w:val="2"/>
            <w:vMerge w:val="restart"/>
            <w:tcBorders>
              <w:top w:val="single" w:sz="4" w:space="0" w:color="auto"/>
              <w:left w:val="single" w:sz="8" w:space="0" w:color="auto"/>
              <w:bottom w:val="single" w:sz="8" w:space="0" w:color="000000"/>
              <w:right w:val="single" w:sz="8" w:space="0" w:color="000000"/>
            </w:tcBorders>
            <w:noWrap/>
            <w:vAlign w:val="center"/>
          </w:tcPr>
          <w:p w14:paraId="141E767B" w14:textId="138C2001"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投标人安排工作人员到招标人或招标人指定地点办公，完成招标人交办的工程造价咨询业务基础性辅助作业，为招标人委托的咨询项目提供基础性辅助作业支持，包括但不限于投资估算编制</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审核、工程概算编制</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审核、工程控制价（预算）编制</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审核、竣工结算编制</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审核、工程竣工决算编制</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审核、工程进度款审核等造价咨询业务中的工程量计算、清单套用、定额套取、材料设备询价、初步组价等辅助工作及工地驻场造价服务、现场勘察造价服务、零星点工造价服务等工作。</w:t>
            </w:r>
          </w:p>
        </w:tc>
      </w:tr>
      <w:tr w:rsidR="00B46C94" w:rsidRPr="007162AA" w14:paraId="65C3BF06" w14:textId="77777777">
        <w:trPr>
          <w:trHeight w:val="917"/>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66F87C41"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68E0BEB7" w14:textId="77777777">
        <w:trPr>
          <w:trHeight w:val="600"/>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21843B39"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五、服务团队要求</w:t>
            </w:r>
          </w:p>
        </w:tc>
      </w:tr>
      <w:tr w:rsidR="00B46C94" w:rsidRPr="007162AA" w14:paraId="674F964E" w14:textId="77777777">
        <w:trPr>
          <w:trHeight w:val="600"/>
        </w:trPr>
        <w:tc>
          <w:tcPr>
            <w:tcW w:w="8431" w:type="dxa"/>
            <w:gridSpan w:val="2"/>
            <w:tcBorders>
              <w:top w:val="single" w:sz="4" w:space="0" w:color="auto"/>
              <w:left w:val="single" w:sz="8" w:space="0" w:color="auto"/>
              <w:bottom w:val="single" w:sz="8" w:space="0" w:color="000000"/>
              <w:right w:val="single" w:sz="8" w:space="0" w:color="000000"/>
            </w:tcBorders>
            <w:vAlign w:val="center"/>
          </w:tcPr>
          <w:p w14:paraId="1101577D"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人员素质要求</w:t>
            </w:r>
          </w:p>
          <w:p w14:paraId="7B860430"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①身体健康，品德良好，无违法犯罪记录，无不良嗜好；</w:t>
            </w:r>
          </w:p>
          <w:p w14:paraId="5F5BA4F7"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②思想端正，爱岗敬业，具有良好的工作素质与执业操守；</w:t>
            </w:r>
          </w:p>
          <w:p w14:paraId="59D47790"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③原则上为本科及以上学历（已取得一级造价工程师、二级造价工程师资格的除外），工程类相关专业毕业，主要为：工程造价专业、土木工程、电气工程、给排水科学与工程、环境科学与工程、建筑电气智能化、水利水电工程、水利科学与工程、道路桥梁工程、交通工程或建筑专业、工程管理类专业等；</w:t>
            </w:r>
          </w:p>
          <w:p w14:paraId="7DC95187"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2.</w:t>
            </w:r>
            <w:r w:rsidRPr="007162AA">
              <w:rPr>
                <w:rFonts w:ascii="宋体" w:eastAsia="宋体" w:hAnsi="宋体" w:cs="宋体" w:hint="eastAsia"/>
                <w:color w:val="000000" w:themeColor="text1"/>
                <w:kern w:val="0"/>
                <w:sz w:val="24"/>
                <w:szCs w:val="24"/>
              </w:rPr>
              <w:t>需配备不少于</w:t>
            </w: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名专职人员驻场进行人员管理，并做好与招标人的沟通、协调、问题处理等工作。</w:t>
            </w:r>
          </w:p>
          <w:p w14:paraId="0B3C93AD"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3.</w:t>
            </w:r>
            <w:r w:rsidRPr="007162AA">
              <w:rPr>
                <w:rFonts w:ascii="宋体" w:eastAsia="宋体" w:hAnsi="宋体" w:cs="宋体" w:hint="eastAsia"/>
                <w:color w:val="000000" w:themeColor="text1"/>
                <w:kern w:val="0"/>
                <w:sz w:val="24"/>
                <w:szCs w:val="24"/>
              </w:rPr>
              <w:t>投标人需保证按招标人要求的业务量和工作质量，在规定时间内完成指定任务。</w:t>
            </w:r>
          </w:p>
          <w:p w14:paraId="2DFA126A"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4.</w:t>
            </w:r>
            <w:r w:rsidRPr="007162AA">
              <w:rPr>
                <w:rFonts w:ascii="宋体" w:eastAsia="宋体" w:hAnsi="宋体" w:cs="宋体" w:hint="eastAsia"/>
                <w:color w:val="000000" w:themeColor="text1"/>
                <w:kern w:val="0"/>
                <w:sz w:val="24"/>
                <w:szCs w:val="24"/>
              </w:rPr>
              <w:t>投标人需遵守招标人的管理要求和办公大楼物业公司的管理规定。</w:t>
            </w:r>
          </w:p>
          <w:p w14:paraId="6DA139AE"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5.</w:t>
            </w:r>
            <w:r w:rsidRPr="007162AA">
              <w:rPr>
                <w:rFonts w:ascii="宋体" w:eastAsia="宋体" w:hAnsi="宋体" w:cs="宋体" w:hint="eastAsia"/>
                <w:color w:val="000000" w:themeColor="text1"/>
                <w:kern w:val="0"/>
                <w:sz w:val="24"/>
                <w:szCs w:val="24"/>
              </w:rPr>
              <w:t>服务团队应为与中标人签订劳动合同的员工，中标人须保证按时、足额为员工发放工资、缴交社保，承诺严格遵守劳动法律法规。</w:t>
            </w:r>
          </w:p>
          <w:p w14:paraId="5D2ECBDC" w14:textId="77777777" w:rsidR="00B46C94" w:rsidRPr="007162AA" w:rsidRDefault="00E27C2D">
            <w:pPr>
              <w:widowControl/>
              <w:jc w:val="left"/>
              <w:rPr>
                <w:rStyle w:val="a8"/>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6.</w:t>
            </w:r>
            <w:r w:rsidRPr="007162AA">
              <w:rPr>
                <w:rStyle w:val="a8"/>
                <w:rFonts w:ascii="宋体" w:eastAsia="宋体" w:hAnsi="宋体" w:cs="宋体" w:hint="eastAsia"/>
                <w:color w:val="000000" w:themeColor="text1"/>
                <w:kern w:val="0"/>
                <w:sz w:val="24"/>
                <w:szCs w:val="24"/>
              </w:rPr>
              <w:t>人员配置要求：投标人须为本项目组建专属驻场服务团队，预估派驻专职服务人员约</w:t>
            </w:r>
            <w:r w:rsidRPr="007162AA">
              <w:rPr>
                <w:rStyle w:val="a8"/>
                <w:rFonts w:ascii="宋体" w:eastAsia="宋体" w:hAnsi="宋体" w:cs="宋体"/>
                <w:color w:val="000000" w:themeColor="text1"/>
                <w:kern w:val="0"/>
                <w:sz w:val="24"/>
                <w:szCs w:val="24"/>
              </w:rPr>
              <w:t>40</w:t>
            </w:r>
            <w:r w:rsidRPr="007162AA">
              <w:rPr>
                <w:rStyle w:val="a8"/>
                <w:rFonts w:ascii="宋体" w:eastAsia="宋体" w:hAnsi="宋体" w:cs="宋体" w:hint="eastAsia"/>
                <w:color w:val="000000" w:themeColor="text1"/>
                <w:kern w:val="0"/>
                <w:sz w:val="24"/>
                <w:szCs w:val="24"/>
              </w:rPr>
              <w:t>人；本预估人数仅作为团队配置参考，实际驻场人数及工作内容根</w:t>
            </w:r>
            <w:r w:rsidRPr="007162AA">
              <w:rPr>
                <w:rStyle w:val="a8"/>
                <w:rFonts w:ascii="宋体" w:eastAsia="宋体" w:hAnsi="宋体" w:cs="宋体" w:hint="eastAsia"/>
                <w:color w:val="000000" w:themeColor="text1"/>
                <w:kern w:val="0"/>
                <w:sz w:val="24"/>
                <w:szCs w:val="24"/>
              </w:rPr>
              <w:lastRenderedPageBreak/>
              <w:t>据招标人实时业务需求动态调整。</w:t>
            </w:r>
          </w:p>
          <w:p w14:paraId="2B836281" w14:textId="6171C577" w:rsidR="00B46C94" w:rsidRPr="007162AA" w:rsidRDefault="00E27C2D">
            <w:pPr>
              <w:widowControl/>
              <w:jc w:val="left"/>
              <w:rPr>
                <w:rStyle w:val="a8"/>
                <w:rFonts w:ascii="宋体" w:eastAsia="宋体" w:hAnsi="宋体" w:cs="宋体"/>
                <w:color w:val="000000" w:themeColor="text1"/>
                <w:kern w:val="0"/>
                <w:sz w:val="24"/>
                <w:szCs w:val="24"/>
              </w:rPr>
            </w:pPr>
            <w:r w:rsidRPr="007162AA">
              <w:rPr>
                <w:rStyle w:val="a8"/>
                <w:rFonts w:ascii="宋体" w:eastAsia="宋体" w:hAnsi="宋体" w:cs="宋体"/>
                <w:color w:val="000000" w:themeColor="text1"/>
                <w:kern w:val="0"/>
                <w:sz w:val="24"/>
                <w:szCs w:val="24"/>
              </w:rPr>
              <w:t>7.本次派驻全部为驻场专职人员，持有一级</w:t>
            </w:r>
            <w:r w:rsidRPr="007162AA">
              <w:rPr>
                <w:rStyle w:val="a8"/>
                <w:rFonts w:ascii="宋体" w:eastAsia="宋体" w:hAnsi="宋体" w:cs="宋体" w:hint="eastAsia"/>
                <w:color w:val="000000" w:themeColor="text1"/>
                <w:kern w:val="0"/>
                <w:sz w:val="24"/>
                <w:szCs w:val="24"/>
              </w:rPr>
              <w:t>造价工程师、二级造价工程师、全国建设工程造价员证书的人员数量不得少于</w:t>
            </w:r>
            <w:r w:rsidRPr="007162AA">
              <w:rPr>
                <w:rStyle w:val="a8"/>
                <w:rFonts w:ascii="宋体" w:eastAsia="宋体" w:hAnsi="宋体" w:cs="宋体"/>
                <w:color w:val="000000" w:themeColor="text1"/>
                <w:kern w:val="0"/>
                <w:sz w:val="24"/>
                <w:szCs w:val="24"/>
              </w:rPr>
              <w:t>20人。所有持证人员均为本项目专属全职专职人员，不得挂靠、兼职，一经发现弄虚作假，招标人有权直接取消投标人中标资格、解除合同并追究违约责任。</w:t>
            </w:r>
          </w:p>
          <w:p w14:paraId="719E17F1" w14:textId="77777777" w:rsidR="00B46C94" w:rsidRPr="007162AA" w:rsidRDefault="00E27C2D">
            <w:pPr>
              <w:widowControl/>
              <w:jc w:val="left"/>
              <w:rPr>
                <w:rStyle w:val="a8"/>
                <w:rFonts w:ascii="宋体" w:eastAsia="宋体" w:hAnsi="宋体" w:cs="宋体"/>
                <w:color w:val="000000" w:themeColor="text1"/>
                <w:kern w:val="0"/>
                <w:sz w:val="24"/>
                <w:szCs w:val="24"/>
              </w:rPr>
            </w:pPr>
            <w:r w:rsidRPr="007162AA">
              <w:rPr>
                <w:rStyle w:val="a8"/>
                <w:rFonts w:ascii="宋体" w:eastAsia="宋体" w:hAnsi="宋体" w:cs="宋体"/>
                <w:color w:val="000000" w:themeColor="text1"/>
                <w:kern w:val="0"/>
                <w:sz w:val="24"/>
                <w:szCs w:val="24"/>
              </w:rPr>
              <w:t>8.</w:t>
            </w:r>
            <w:r w:rsidRPr="007162AA">
              <w:rPr>
                <w:rStyle w:val="a8"/>
                <w:rFonts w:ascii="宋体" w:eastAsia="宋体" w:hAnsi="宋体" w:cs="宋体" w:hint="eastAsia"/>
                <w:color w:val="000000" w:themeColor="text1"/>
                <w:kern w:val="0"/>
                <w:sz w:val="24"/>
                <w:szCs w:val="24"/>
              </w:rPr>
              <w:t>人员专属驻场管理要求：本项目所有派驻驻场服务人员，服务周期内实行全职专属驻场制度，全程专一服务本项目。未经招标人正式书面审批同意，投标人及派驻人员不得存在以下行为：</w:t>
            </w:r>
          </w:p>
          <w:p w14:paraId="76A17510" w14:textId="03A088B1" w:rsidR="00B46C94" w:rsidRPr="007162AA" w:rsidRDefault="00E27C2D">
            <w:pPr>
              <w:widowControl/>
              <w:jc w:val="left"/>
              <w:rPr>
                <w:rStyle w:val="a8"/>
                <w:rFonts w:ascii="宋体" w:eastAsia="宋体" w:hAnsi="宋体" w:cs="宋体"/>
                <w:color w:val="000000" w:themeColor="text1"/>
                <w:kern w:val="0"/>
                <w:sz w:val="24"/>
                <w:szCs w:val="24"/>
              </w:rPr>
            </w:pPr>
            <w:r w:rsidRPr="007162AA">
              <w:rPr>
                <w:rStyle w:val="a8"/>
                <w:rFonts w:ascii="宋体" w:eastAsia="宋体" w:hAnsi="宋体" w:cs="宋体" w:hint="eastAsia"/>
                <w:color w:val="000000" w:themeColor="text1"/>
                <w:kern w:val="0"/>
                <w:sz w:val="24"/>
                <w:szCs w:val="24"/>
              </w:rPr>
              <w:t>（</w:t>
            </w:r>
            <w:r w:rsidRPr="007162AA">
              <w:rPr>
                <w:rStyle w:val="a8"/>
                <w:rFonts w:ascii="宋体" w:eastAsia="宋体" w:hAnsi="宋体" w:cs="宋体"/>
                <w:color w:val="000000" w:themeColor="text1"/>
                <w:kern w:val="0"/>
                <w:sz w:val="24"/>
                <w:szCs w:val="24"/>
              </w:rPr>
              <w:t>1</w:t>
            </w:r>
            <w:r w:rsidRPr="007162AA">
              <w:rPr>
                <w:rStyle w:val="a8"/>
                <w:rFonts w:ascii="宋体" w:eastAsia="宋体" w:hAnsi="宋体" w:cs="宋体" w:hint="eastAsia"/>
                <w:color w:val="000000" w:themeColor="text1"/>
                <w:kern w:val="0"/>
                <w:sz w:val="24"/>
                <w:szCs w:val="24"/>
              </w:rPr>
              <w:t>）严禁投标人未经许可，擅自调整、轮换、抽调本项目驻场专职人员，随意拆分团队人力；</w:t>
            </w:r>
          </w:p>
          <w:p w14:paraId="148B7500" w14:textId="40A8A2C0" w:rsidR="00B46C94" w:rsidRPr="007162AA" w:rsidRDefault="00E27C2D">
            <w:pPr>
              <w:widowControl/>
              <w:jc w:val="left"/>
              <w:rPr>
                <w:rStyle w:val="a8"/>
                <w:rFonts w:ascii="宋体" w:eastAsia="宋体" w:hAnsi="宋体" w:cs="宋体"/>
                <w:color w:val="000000" w:themeColor="text1"/>
                <w:kern w:val="0"/>
                <w:sz w:val="24"/>
                <w:szCs w:val="24"/>
              </w:rPr>
            </w:pPr>
            <w:r w:rsidRPr="007162AA">
              <w:rPr>
                <w:rStyle w:val="a8"/>
                <w:rFonts w:ascii="宋体" w:eastAsia="宋体" w:hAnsi="宋体" w:cs="宋体" w:hint="eastAsia"/>
                <w:color w:val="000000" w:themeColor="text1"/>
                <w:kern w:val="0"/>
                <w:sz w:val="24"/>
                <w:szCs w:val="24"/>
              </w:rPr>
              <w:t>（</w:t>
            </w:r>
            <w:r w:rsidRPr="007162AA">
              <w:rPr>
                <w:rStyle w:val="a8"/>
                <w:rFonts w:ascii="宋体" w:eastAsia="宋体" w:hAnsi="宋体" w:cs="宋体"/>
                <w:color w:val="000000" w:themeColor="text1"/>
                <w:kern w:val="0"/>
                <w:sz w:val="24"/>
                <w:szCs w:val="24"/>
              </w:rPr>
              <w:t>2</w:t>
            </w:r>
            <w:r w:rsidRPr="007162AA">
              <w:rPr>
                <w:rStyle w:val="a8"/>
                <w:rFonts w:ascii="宋体" w:eastAsia="宋体" w:hAnsi="宋体" w:cs="宋体" w:hint="eastAsia"/>
                <w:color w:val="000000" w:themeColor="text1"/>
                <w:kern w:val="0"/>
                <w:sz w:val="24"/>
                <w:szCs w:val="24"/>
              </w:rPr>
              <w:t>）项目服务优先级最高，所有驻场人员工作时间全部用于完成招标人下达的本项目工作任务，保障项目服务时效与服务质量。</w:t>
            </w:r>
          </w:p>
          <w:p w14:paraId="17B7BB59" w14:textId="77777777" w:rsidR="00B46C94" w:rsidRPr="007162AA" w:rsidRDefault="00E27C2D">
            <w:pPr>
              <w:widowControl/>
              <w:jc w:val="left"/>
              <w:rPr>
                <w:rStyle w:val="a8"/>
                <w:rFonts w:ascii="宋体" w:eastAsia="宋体" w:hAnsi="宋体" w:cs="宋体"/>
                <w:color w:val="000000" w:themeColor="text1"/>
                <w:kern w:val="0"/>
                <w:sz w:val="24"/>
                <w:szCs w:val="24"/>
              </w:rPr>
            </w:pPr>
            <w:r w:rsidRPr="007162AA">
              <w:rPr>
                <w:rStyle w:val="a8"/>
                <w:rFonts w:ascii="宋体" w:eastAsia="宋体" w:hAnsi="宋体" w:cs="宋体"/>
                <w:color w:val="000000" w:themeColor="text1"/>
                <w:kern w:val="0"/>
                <w:sz w:val="24"/>
                <w:szCs w:val="24"/>
              </w:rPr>
              <w:t>9.</w:t>
            </w:r>
            <w:r w:rsidRPr="007162AA">
              <w:rPr>
                <w:rStyle w:val="a8"/>
                <w:rFonts w:ascii="宋体" w:eastAsia="宋体" w:hAnsi="宋体" w:cs="宋体" w:hint="eastAsia"/>
                <w:color w:val="000000" w:themeColor="text1"/>
                <w:kern w:val="0"/>
                <w:sz w:val="24"/>
                <w:szCs w:val="24"/>
              </w:rPr>
              <w:t>违约处置机制：若投标人违反本条约定，私自调配人员、安排驻场人员从事外部业务或内部其他项目工作，招标人有权责令限期整改；逾期未整改的，招标人有权扣除履约保证金、扣减对应服务费。</w:t>
            </w:r>
          </w:p>
        </w:tc>
      </w:tr>
      <w:tr w:rsidR="00B46C94" w:rsidRPr="007162AA" w14:paraId="6204C8E3" w14:textId="77777777">
        <w:trPr>
          <w:trHeight w:val="465"/>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734610F0"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lastRenderedPageBreak/>
              <w:t>六、服务质量要求</w:t>
            </w:r>
          </w:p>
        </w:tc>
      </w:tr>
      <w:tr w:rsidR="00B46C94" w:rsidRPr="007162AA" w14:paraId="27E91413" w14:textId="77777777">
        <w:trPr>
          <w:trHeight w:val="587"/>
        </w:trPr>
        <w:tc>
          <w:tcPr>
            <w:tcW w:w="8431" w:type="dxa"/>
            <w:gridSpan w:val="2"/>
            <w:vMerge w:val="restart"/>
            <w:tcBorders>
              <w:top w:val="single" w:sz="4" w:space="0" w:color="auto"/>
              <w:left w:val="single" w:sz="8" w:space="0" w:color="auto"/>
              <w:bottom w:val="single" w:sz="8" w:space="0" w:color="000000"/>
              <w:right w:val="single" w:sz="8" w:space="0" w:color="000000"/>
            </w:tcBorders>
            <w:vAlign w:val="center"/>
          </w:tcPr>
          <w:p w14:paraId="6C9B967C" w14:textId="77777777" w:rsidR="00B46C94" w:rsidRPr="007162AA" w:rsidRDefault="00E27C2D">
            <w:pPr>
              <w:pStyle w:val="a4"/>
              <w:rPr>
                <w:rFonts w:ascii="宋体" w:hAnsi="宋体" w:cs="宋体"/>
                <w:color w:val="000000" w:themeColor="text1"/>
                <w:kern w:val="0"/>
                <w:sz w:val="24"/>
                <w:szCs w:val="24"/>
              </w:rPr>
            </w:pPr>
            <w:r w:rsidRPr="007162AA">
              <w:rPr>
                <w:rFonts w:ascii="宋体" w:hAnsi="宋体" w:cs="宋体" w:hint="eastAsia"/>
                <w:color w:val="000000" w:themeColor="text1"/>
                <w:kern w:val="0"/>
                <w:sz w:val="24"/>
                <w:szCs w:val="24"/>
              </w:rPr>
              <w:t>投标人对承做工作的成果质量负责，符合质量评定标准，误差率符合行业规定或协议约定，并向招标人提供清晰的工作底稿和详细的编审说明，如工程量计算底稿、材料及设备价格的取定、取费标准及其他需要说明的问题等。</w:t>
            </w:r>
          </w:p>
        </w:tc>
      </w:tr>
      <w:tr w:rsidR="00B46C94" w:rsidRPr="007162AA" w14:paraId="18D736AA" w14:textId="77777777">
        <w:trPr>
          <w:trHeight w:val="52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33B3EEA6"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53DDA769" w14:textId="77777777">
        <w:trPr>
          <w:trHeight w:val="480"/>
        </w:trPr>
        <w:tc>
          <w:tcPr>
            <w:tcW w:w="8431" w:type="dxa"/>
            <w:gridSpan w:val="2"/>
            <w:tcBorders>
              <w:top w:val="single" w:sz="8" w:space="0" w:color="auto"/>
              <w:left w:val="single" w:sz="8" w:space="0" w:color="auto"/>
              <w:bottom w:val="single" w:sz="4" w:space="0" w:color="auto"/>
              <w:right w:val="single" w:sz="8" w:space="0" w:color="000000"/>
            </w:tcBorders>
            <w:noWrap/>
            <w:vAlign w:val="center"/>
          </w:tcPr>
          <w:p w14:paraId="1358E1DD"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七、服务数量要求</w:t>
            </w:r>
          </w:p>
        </w:tc>
      </w:tr>
      <w:tr w:rsidR="00B46C94" w:rsidRPr="007162AA" w14:paraId="1AFBFC22" w14:textId="77777777">
        <w:trPr>
          <w:trHeight w:val="630"/>
        </w:trPr>
        <w:tc>
          <w:tcPr>
            <w:tcW w:w="8431" w:type="dxa"/>
            <w:gridSpan w:val="2"/>
            <w:vMerge w:val="restart"/>
            <w:tcBorders>
              <w:top w:val="single" w:sz="4" w:space="0" w:color="auto"/>
              <w:left w:val="single" w:sz="8" w:space="0" w:color="auto"/>
              <w:bottom w:val="single" w:sz="8" w:space="0" w:color="000000"/>
              <w:right w:val="single" w:sz="8" w:space="0" w:color="000000"/>
            </w:tcBorders>
            <w:vAlign w:val="center"/>
          </w:tcPr>
          <w:p w14:paraId="796C55F6" w14:textId="77777777" w:rsidR="00B46C94" w:rsidRPr="007162AA" w:rsidRDefault="00E27C2D">
            <w:pPr>
              <w:widowControl/>
              <w:jc w:val="left"/>
              <w:rPr>
                <w:rFonts w:ascii="宋体" w:eastAsia="宋体" w:hAnsi="宋体" w:cs="宋体"/>
                <w:color w:val="000000" w:themeColor="text1"/>
                <w:kern w:val="0"/>
                <w:sz w:val="24"/>
                <w:szCs w:val="24"/>
              </w:rPr>
            </w:pPr>
            <w:r w:rsidRPr="007162AA">
              <w:rPr>
                <w:rStyle w:val="a8"/>
                <w:rFonts w:ascii="宋体" w:eastAsia="宋体" w:hAnsi="宋体" w:cs="宋体" w:hint="eastAsia"/>
                <w:color w:val="000000" w:themeColor="text1"/>
                <w:kern w:val="0"/>
                <w:sz w:val="24"/>
                <w:szCs w:val="24"/>
              </w:rPr>
              <w:t>合同期内根据招标人实际业务量动态调配人员，预计月均驻场服务人员约</w:t>
            </w:r>
            <w:r w:rsidRPr="007162AA">
              <w:rPr>
                <w:rStyle w:val="a8"/>
                <w:rFonts w:ascii="宋体" w:eastAsia="宋体" w:hAnsi="宋体" w:cs="宋体"/>
                <w:color w:val="000000" w:themeColor="text1"/>
                <w:kern w:val="0"/>
                <w:sz w:val="24"/>
                <w:szCs w:val="24"/>
              </w:rPr>
              <w:t>40</w:t>
            </w:r>
            <w:r w:rsidRPr="007162AA">
              <w:rPr>
                <w:rStyle w:val="a8"/>
                <w:rFonts w:ascii="宋体" w:eastAsia="宋体" w:hAnsi="宋体" w:cs="宋体" w:hint="eastAsia"/>
                <w:color w:val="000000" w:themeColor="text1"/>
                <w:kern w:val="0"/>
                <w:sz w:val="24"/>
                <w:szCs w:val="24"/>
              </w:rPr>
              <w:t>人（人数为预估数值，招标人无保底业务量承诺，最终以实际业务需求为准）。三年预测业务量仅为采购参考依据，不做为结算、索赔、补差依据。</w:t>
            </w:r>
            <w:r w:rsidRPr="007162AA">
              <w:rPr>
                <w:rFonts w:ascii="宋体" w:eastAsia="宋体" w:hAnsi="宋体" w:cs="宋体"/>
                <w:color w:val="000000" w:themeColor="text1"/>
                <w:kern w:val="0"/>
                <w:sz w:val="24"/>
                <w:szCs w:val="24"/>
              </w:rPr>
              <w:t>3</w:t>
            </w:r>
            <w:r w:rsidRPr="007162AA">
              <w:rPr>
                <w:rFonts w:ascii="宋体" w:eastAsia="宋体" w:hAnsi="宋体" w:cs="宋体" w:hint="eastAsia"/>
                <w:color w:val="000000" w:themeColor="text1"/>
                <w:kern w:val="0"/>
                <w:sz w:val="24"/>
                <w:szCs w:val="24"/>
              </w:rPr>
              <w:t>年预测外购咨询辅助服务业务量详见下表：</w:t>
            </w:r>
          </w:p>
          <w:p w14:paraId="4C2AB102" w14:textId="77777777" w:rsidR="00B46C94" w:rsidRPr="007162AA" w:rsidRDefault="00E27C2D">
            <w:pPr>
              <w:pStyle w:val="a4"/>
              <w:rPr>
                <w:color w:val="000000" w:themeColor="text1"/>
              </w:rPr>
            </w:pPr>
            <w:r w:rsidRPr="00312C7A">
              <w:rPr>
                <w:color w:val="000000" w:themeColor="text1"/>
              </w:rPr>
              <w:t xml:space="preserve"> </w:t>
            </w:r>
          </w:p>
          <w:tbl>
            <w:tblPr>
              <w:tblW w:w="8066" w:type="dxa"/>
              <w:tblLayout w:type="fixed"/>
              <w:tblLook w:val="04A0" w:firstRow="1" w:lastRow="0" w:firstColumn="1" w:lastColumn="0" w:noHBand="0" w:noVBand="1"/>
            </w:tblPr>
            <w:tblGrid>
              <w:gridCol w:w="811"/>
              <w:gridCol w:w="4105"/>
              <w:gridCol w:w="3150"/>
            </w:tblGrid>
            <w:tr w:rsidR="00B46C94" w:rsidRPr="007162AA" w14:paraId="3B11FAD7" w14:textId="77777777" w:rsidTr="00312C7A">
              <w:trPr>
                <w:trHeight w:val="466"/>
              </w:trPr>
              <w:tc>
                <w:tcPr>
                  <w:tcW w:w="811" w:type="dxa"/>
                  <w:tcBorders>
                    <w:top w:val="single" w:sz="4" w:space="0" w:color="000000"/>
                    <w:left w:val="single" w:sz="4" w:space="0" w:color="000000"/>
                    <w:right w:val="single" w:sz="4" w:space="0" w:color="000000"/>
                  </w:tcBorders>
                  <w:shd w:val="clear" w:color="auto" w:fill="FFFFFF"/>
                  <w:noWrap/>
                  <w:vAlign w:val="center"/>
                </w:tcPr>
                <w:p w14:paraId="1CD57045" w14:textId="77777777" w:rsidR="00B46C94" w:rsidRPr="007162AA" w:rsidRDefault="00E27C2D">
                  <w:pPr>
                    <w:widowControl/>
                    <w:jc w:val="center"/>
                    <w:textAlignment w:val="center"/>
                    <w:rPr>
                      <w:rFonts w:ascii="宋体" w:eastAsia="宋体" w:hAnsi="宋体" w:cs="宋体"/>
                      <w:b/>
                      <w:bCs/>
                      <w:color w:val="000000" w:themeColor="text1"/>
                      <w:sz w:val="24"/>
                      <w:szCs w:val="24"/>
                    </w:rPr>
                  </w:pPr>
                  <w:r w:rsidRPr="007162AA">
                    <w:rPr>
                      <w:rFonts w:ascii="宋体" w:eastAsia="宋体" w:hAnsi="宋体" w:cs="宋体" w:hint="eastAsia"/>
                      <w:b/>
                      <w:bCs/>
                      <w:color w:val="000000" w:themeColor="text1"/>
                      <w:kern w:val="0"/>
                      <w:sz w:val="24"/>
                      <w:szCs w:val="24"/>
                      <w:lang w:bidi="ar"/>
                    </w:rPr>
                    <w:t>序号</w:t>
                  </w:r>
                </w:p>
              </w:tc>
              <w:tc>
                <w:tcPr>
                  <w:tcW w:w="4105" w:type="dxa"/>
                  <w:tcBorders>
                    <w:top w:val="single" w:sz="4" w:space="0" w:color="000000"/>
                    <w:left w:val="single" w:sz="4" w:space="0" w:color="000000"/>
                    <w:right w:val="single" w:sz="4" w:space="0" w:color="000000"/>
                  </w:tcBorders>
                  <w:vAlign w:val="center"/>
                </w:tcPr>
                <w:p w14:paraId="4340D90A" w14:textId="77777777" w:rsidR="00B46C94" w:rsidRPr="007162AA" w:rsidRDefault="00E27C2D">
                  <w:pPr>
                    <w:widowControl/>
                    <w:jc w:val="center"/>
                    <w:textAlignment w:val="center"/>
                    <w:rPr>
                      <w:rFonts w:ascii="宋体" w:eastAsia="宋体" w:hAnsi="宋体" w:cs="宋体"/>
                      <w:b/>
                      <w:bCs/>
                      <w:color w:val="000000" w:themeColor="text1"/>
                      <w:sz w:val="24"/>
                      <w:szCs w:val="24"/>
                    </w:rPr>
                  </w:pPr>
                  <w:r w:rsidRPr="007162AA">
                    <w:rPr>
                      <w:rFonts w:ascii="宋体" w:eastAsia="宋体" w:hAnsi="宋体" w:cs="宋体" w:hint="eastAsia"/>
                      <w:b/>
                      <w:bCs/>
                      <w:color w:val="000000" w:themeColor="text1"/>
                      <w:kern w:val="0"/>
                      <w:sz w:val="24"/>
                      <w:szCs w:val="24"/>
                      <w:lang w:bidi="ar"/>
                    </w:rPr>
                    <w:t>服务类型</w:t>
                  </w:r>
                </w:p>
              </w:tc>
              <w:tc>
                <w:tcPr>
                  <w:tcW w:w="3150" w:type="dxa"/>
                  <w:tcBorders>
                    <w:top w:val="single" w:sz="4" w:space="0" w:color="000000"/>
                    <w:left w:val="single" w:sz="4" w:space="0" w:color="000000"/>
                    <w:bottom w:val="nil"/>
                    <w:right w:val="single" w:sz="4" w:space="0" w:color="000000"/>
                  </w:tcBorders>
                  <w:shd w:val="clear" w:color="auto" w:fill="FFFFFF"/>
                  <w:vAlign w:val="center"/>
                </w:tcPr>
                <w:p w14:paraId="2F9FBB60" w14:textId="49B7DDB3" w:rsidR="00B46C94" w:rsidRPr="007162AA" w:rsidRDefault="00E27C2D" w:rsidP="00312C7A">
                  <w:pPr>
                    <w:jc w:val="center"/>
                    <w:rPr>
                      <w:rFonts w:ascii="宋体" w:eastAsia="宋体" w:hAnsi="宋体" w:cs="宋体"/>
                      <w:b/>
                      <w:bCs/>
                      <w:color w:val="000000" w:themeColor="text1"/>
                      <w:kern w:val="0"/>
                      <w:sz w:val="24"/>
                      <w:szCs w:val="24"/>
                      <w:lang w:bidi="ar"/>
                    </w:rPr>
                  </w:pPr>
                  <w:r w:rsidRPr="007162AA">
                    <w:rPr>
                      <w:rFonts w:ascii="宋体" w:eastAsia="宋体" w:hAnsi="宋体" w:cs="宋体"/>
                      <w:b/>
                      <w:bCs/>
                      <w:kern w:val="0"/>
                      <w:szCs w:val="21"/>
                      <w:lang w:bidi="ar"/>
                    </w:rPr>
                    <w:t>3 年预估采购</w:t>
                  </w:r>
                  <w:r w:rsidRPr="007162AA">
                    <w:rPr>
                      <w:rFonts w:ascii="宋体" w:eastAsia="宋体" w:hAnsi="宋体" w:cs="宋体" w:hint="eastAsia"/>
                      <w:b/>
                      <w:bCs/>
                      <w:kern w:val="0"/>
                      <w:szCs w:val="21"/>
                      <w:lang w:bidi="ar"/>
                    </w:rPr>
                    <w:t>业务量</w:t>
                  </w:r>
                  <w:r w:rsidRPr="007162AA">
                    <w:rPr>
                      <w:rFonts w:ascii="宋体" w:eastAsia="宋体" w:hAnsi="宋体" w:cs="宋体"/>
                      <w:b/>
                      <w:bCs/>
                      <w:kern w:val="0"/>
                      <w:szCs w:val="21"/>
                      <w:lang w:bidi="ar"/>
                    </w:rPr>
                    <w:t>（</w:t>
                  </w:r>
                  <w:r w:rsidRPr="007162AA">
                    <w:rPr>
                      <w:rFonts w:ascii="宋体" w:eastAsia="宋体" w:hAnsi="宋体" w:cs="宋体" w:hint="eastAsia"/>
                      <w:b/>
                      <w:bCs/>
                      <w:kern w:val="0"/>
                      <w:szCs w:val="21"/>
                      <w:lang w:bidi="ar"/>
                    </w:rPr>
                    <w:t>百</w:t>
                  </w:r>
                  <w:r w:rsidRPr="007162AA">
                    <w:rPr>
                      <w:rFonts w:ascii="宋体" w:eastAsia="宋体" w:hAnsi="宋体" w:cs="宋体"/>
                      <w:b/>
                      <w:bCs/>
                      <w:kern w:val="0"/>
                      <w:szCs w:val="21"/>
                      <w:lang w:bidi="ar"/>
                    </w:rPr>
                    <w:t>万元）</w:t>
                  </w:r>
                </w:p>
              </w:tc>
            </w:tr>
            <w:tr w:rsidR="00B46C94" w:rsidRPr="007162AA" w14:paraId="05B357ED" w14:textId="77777777">
              <w:trPr>
                <w:trHeight w:val="508"/>
              </w:trPr>
              <w:tc>
                <w:tcPr>
                  <w:tcW w:w="811" w:type="dxa"/>
                  <w:tcBorders>
                    <w:top w:val="single" w:sz="4" w:space="0" w:color="000000"/>
                    <w:left w:val="single" w:sz="4" w:space="0" w:color="000000"/>
                    <w:bottom w:val="single" w:sz="4" w:space="0" w:color="000000"/>
                    <w:right w:val="single" w:sz="4" w:space="0" w:color="000000"/>
                  </w:tcBorders>
                  <w:vAlign w:val="center"/>
                </w:tcPr>
                <w:p w14:paraId="5527080A"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1</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C4059"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投资估算编制</w:t>
                  </w:r>
                  <w:r w:rsidRPr="007162AA">
                    <w:rPr>
                      <w:rFonts w:ascii="宋体" w:eastAsia="宋体" w:hAnsi="宋体" w:cs="宋体"/>
                      <w:color w:val="000000" w:themeColor="text1"/>
                      <w:kern w:val="0"/>
                      <w:sz w:val="24"/>
                      <w:szCs w:val="24"/>
                      <w:lang w:bidi="ar"/>
                    </w:rPr>
                    <w:t>/</w:t>
                  </w:r>
                  <w:r w:rsidRPr="007162AA">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511585"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1050.00</w:t>
                  </w:r>
                </w:p>
              </w:tc>
            </w:tr>
            <w:tr w:rsidR="00B46C94" w:rsidRPr="007162AA" w14:paraId="7B03524B" w14:textId="77777777">
              <w:trPr>
                <w:trHeight w:val="422"/>
              </w:trPr>
              <w:tc>
                <w:tcPr>
                  <w:tcW w:w="811" w:type="dxa"/>
                  <w:tcBorders>
                    <w:top w:val="single" w:sz="4" w:space="0" w:color="000000"/>
                    <w:left w:val="single" w:sz="4" w:space="0" w:color="000000"/>
                    <w:bottom w:val="single" w:sz="4" w:space="0" w:color="000000"/>
                    <w:right w:val="single" w:sz="4" w:space="0" w:color="000000"/>
                  </w:tcBorders>
                  <w:vAlign w:val="center"/>
                </w:tcPr>
                <w:p w14:paraId="4C40D2F3"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2</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9826D"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工程概算编制</w:t>
                  </w:r>
                  <w:r w:rsidRPr="007162AA">
                    <w:rPr>
                      <w:rFonts w:ascii="宋体" w:eastAsia="宋体" w:hAnsi="宋体" w:cs="宋体"/>
                      <w:color w:val="000000" w:themeColor="text1"/>
                      <w:kern w:val="0"/>
                      <w:sz w:val="24"/>
                      <w:szCs w:val="24"/>
                      <w:lang w:bidi="ar"/>
                    </w:rPr>
                    <w:t>/</w:t>
                  </w:r>
                  <w:r w:rsidRPr="007162AA">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9AC1A2"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2664.00 </w:t>
                  </w:r>
                </w:p>
              </w:tc>
            </w:tr>
            <w:tr w:rsidR="00B46C94" w:rsidRPr="007162AA" w14:paraId="565FEC14" w14:textId="77777777">
              <w:trPr>
                <w:trHeight w:val="803"/>
              </w:trPr>
              <w:tc>
                <w:tcPr>
                  <w:tcW w:w="811" w:type="dxa"/>
                  <w:tcBorders>
                    <w:top w:val="single" w:sz="4" w:space="0" w:color="000000"/>
                    <w:left w:val="single" w:sz="4" w:space="0" w:color="000000"/>
                    <w:bottom w:val="single" w:sz="4" w:space="0" w:color="000000"/>
                    <w:right w:val="single" w:sz="4" w:space="0" w:color="000000"/>
                  </w:tcBorders>
                  <w:vAlign w:val="center"/>
                </w:tcPr>
                <w:p w14:paraId="4978FD8F"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3</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42998"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工程控制价（预算）编制</w:t>
                  </w:r>
                  <w:r w:rsidRPr="007162AA">
                    <w:rPr>
                      <w:rFonts w:ascii="宋体" w:eastAsia="宋体" w:hAnsi="宋体" w:cs="宋体"/>
                      <w:color w:val="000000" w:themeColor="text1"/>
                      <w:kern w:val="0"/>
                      <w:sz w:val="24"/>
                      <w:szCs w:val="24"/>
                      <w:lang w:bidi="ar"/>
                    </w:rPr>
                    <w:t>/</w:t>
                  </w:r>
                  <w:r w:rsidRPr="007162AA">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1247FA"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7196.40 </w:t>
                  </w:r>
                </w:p>
              </w:tc>
            </w:tr>
            <w:tr w:rsidR="00B46C94" w:rsidRPr="007162AA" w14:paraId="08DBCDE1" w14:textId="77777777">
              <w:trPr>
                <w:trHeight w:val="517"/>
              </w:trPr>
              <w:tc>
                <w:tcPr>
                  <w:tcW w:w="811" w:type="dxa"/>
                  <w:tcBorders>
                    <w:top w:val="single" w:sz="4" w:space="0" w:color="000000"/>
                    <w:left w:val="single" w:sz="4" w:space="0" w:color="000000"/>
                    <w:bottom w:val="single" w:sz="4" w:space="0" w:color="000000"/>
                    <w:right w:val="single" w:sz="4" w:space="0" w:color="000000"/>
                  </w:tcBorders>
                  <w:vAlign w:val="center"/>
                </w:tcPr>
                <w:p w14:paraId="38F0A630"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4</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6100"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工程结算编制辅助服务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5AB5D"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1540.80 </w:t>
                  </w:r>
                </w:p>
              </w:tc>
            </w:tr>
            <w:tr w:rsidR="00B46C94" w:rsidRPr="007162AA" w14:paraId="4751CFC0" w14:textId="77777777">
              <w:trPr>
                <w:trHeight w:val="412"/>
              </w:trPr>
              <w:tc>
                <w:tcPr>
                  <w:tcW w:w="811" w:type="dxa"/>
                  <w:tcBorders>
                    <w:top w:val="single" w:sz="4" w:space="0" w:color="000000"/>
                    <w:left w:val="single" w:sz="4" w:space="0" w:color="000000"/>
                    <w:bottom w:val="single" w:sz="4" w:space="0" w:color="000000"/>
                    <w:right w:val="single" w:sz="4" w:space="0" w:color="000000"/>
                  </w:tcBorders>
                  <w:vAlign w:val="center"/>
                </w:tcPr>
                <w:p w14:paraId="7375E1F7"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5</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AB309"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工程结算审核辅助服务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6330BF"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13860.00 </w:t>
                  </w:r>
                </w:p>
              </w:tc>
            </w:tr>
            <w:tr w:rsidR="00B46C94" w:rsidRPr="007162AA" w14:paraId="23129B83" w14:textId="77777777">
              <w:trPr>
                <w:trHeight w:val="549"/>
              </w:trPr>
              <w:tc>
                <w:tcPr>
                  <w:tcW w:w="811" w:type="dxa"/>
                  <w:tcBorders>
                    <w:top w:val="single" w:sz="4" w:space="0" w:color="000000"/>
                    <w:left w:val="single" w:sz="4" w:space="0" w:color="000000"/>
                    <w:bottom w:val="single" w:sz="4" w:space="0" w:color="000000"/>
                    <w:right w:val="single" w:sz="4" w:space="0" w:color="000000"/>
                  </w:tcBorders>
                  <w:vAlign w:val="center"/>
                </w:tcPr>
                <w:p w14:paraId="289BD3B7"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6</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5DA96"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工程竣工决算编制</w:t>
                  </w:r>
                  <w:r w:rsidRPr="007162AA">
                    <w:rPr>
                      <w:rFonts w:ascii="宋体" w:eastAsia="宋体" w:hAnsi="宋体" w:cs="宋体"/>
                      <w:color w:val="000000" w:themeColor="text1"/>
                      <w:kern w:val="0"/>
                      <w:sz w:val="24"/>
                      <w:szCs w:val="24"/>
                      <w:lang w:bidi="ar"/>
                    </w:rPr>
                    <w:t>/</w:t>
                  </w:r>
                  <w:r w:rsidRPr="007162AA">
                    <w:rPr>
                      <w:rFonts w:ascii="宋体" w:eastAsia="宋体" w:hAnsi="宋体" w:cs="宋体" w:hint="eastAsia"/>
                      <w:color w:val="000000" w:themeColor="text1"/>
                      <w:kern w:val="0"/>
                      <w:sz w:val="24"/>
                      <w:szCs w:val="24"/>
                      <w:lang w:bidi="ar"/>
                    </w:rPr>
                    <w:t>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AC0398"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900.00 </w:t>
                  </w:r>
                </w:p>
              </w:tc>
            </w:tr>
            <w:tr w:rsidR="00B46C94" w:rsidRPr="007162AA" w14:paraId="3DDBCB8A" w14:textId="77777777">
              <w:trPr>
                <w:trHeight w:val="549"/>
              </w:trPr>
              <w:tc>
                <w:tcPr>
                  <w:tcW w:w="811" w:type="dxa"/>
                  <w:tcBorders>
                    <w:top w:val="single" w:sz="4" w:space="0" w:color="000000"/>
                    <w:left w:val="single" w:sz="4" w:space="0" w:color="000000"/>
                    <w:bottom w:val="single" w:sz="4" w:space="0" w:color="000000"/>
                    <w:right w:val="single" w:sz="4" w:space="0" w:color="000000"/>
                  </w:tcBorders>
                  <w:vAlign w:val="center"/>
                </w:tcPr>
                <w:p w14:paraId="1BE4BA66"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7</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8B4F"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工程进度款审核辅助服务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AA145B"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1860.00</w:t>
                  </w:r>
                </w:p>
              </w:tc>
            </w:tr>
            <w:tr w:rsidR="00B46C94" w:rsidRPr="007162AA" w14:paraId="2E838EA6" w14:textId="77777777">
              <w:trPr>
                <w:trHeight w:val="449"/>
              </w:trPr>
              <w:tc>
                <w:tcPr>
                  <w:tcW w:w="811" w:type="dxa"/>
                  <w:tcBorders>
                    <w:top w:val="single" w:sz="4" w:space="0" w:color="000000"/>
                    <w:left w:val="single" w:sz="4" w:space="0" w:color="000000"/>
                    <w:bottom w:val="single" w:sz="4" w:space="0" w:color="000000"/>
                    <w:right w:val="single" w:sz="4" w:space="0" w:color="000000"/>
                  </w:tcBorders>
                  <w:vAlign w:val="center"/>
                </w:tcPr>
                <w:p w14:paraId="341C36DD"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8</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8BEF"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工地驻场造价辅助服务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50CADE"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4140.00 </w:t>
                  </w:r>
                </w:p>
              </w:tc>
            </w:tr>
            <w:tr w:rsidR="00B46C94" w:rsidRPr="007162AA" w14:paraId="04EB1A0C" w14:textId="77777777">
              <w:trPr>
                <w:trHeight w:val="449"/>
              </w:trPr>
              <w:tc>
                <w:tcPr>
                  <w:tcW w:w="811" w:type="dxa"/>
                  <w:tcBorders>
                    <w:top w:val="single" w:sz="4" w:space="0" w:color="000000"/>
                    <w:left w:val="single" w:sz="4" w:space="0" w:color="000000"/>
                    <w:bottom w:val="single" w:sz="4" w:space="0" w:color="000000"/>
                    <w:right w:val="single" w:sz="4" w:space="0" w:color="000000"/>
                  </w:tcBorders>
                  <w:vAlign w:val="center"/>
                </w:tcPr>
                <w:p w14:paraId="080454A5"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9</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FE55B"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现场勘察造价辅助服务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1807D"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660.00 </w:t>
                  </w:r>
                </w:p>
              </w:tc>
            </w:tr>
            <w:tr w:rsidR="00B46C94" w:rsidRPr="007162AA" w14:paraId="604E1281" w14:textId="77777777">
              <w:trPr>
                <w:trHeight w:val="381"/>
              </w:trPr>
              <w:tc>
                <w:tcPr>
                  <w:tcW w:w="811" w:type="dxa"/>
                  <w:tcBorders>
                    <w:top w:val="single" w:sz="4" w:space="0" w:color="000000"/>
                    <w:left w:val="single" w:sz="4" w:space="0" w:color="000000"/>
                    <w:bottom w:val="single" w:sz="4" w:space="0" w:color="000000"/>
                    <w:right w:val="single" w:sz="4" w:space="0" w:color="000000"/>
                  </w:tcBorders>
                  <w:vAlign w:val="center"/>
                </w:tcPr>
                <w:p w14:paraId="4A5301B8"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lastRenderedPageBreak/>
                    <w:t>10</w:t>
                  </w:r>
                </w:p>
              </w:tc>
              <w:tc>
                <w:tcPr>
                  <w:tcW w:w="41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D4FF"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hint="eastAsia"/>
                      <w:color w:val="000000" w:themeColor="text1"/>
                      <w:kern w:val="0"/>
                      <w:sz w:val="24"/>
                      <w:szCs w:val="24"/>
                      <w:lang w:bidi="ar"/>
                    </w:rPr>
                    <w:t>零星点工造价辅助服务</w:t>
                  </w:r>
                </w:p>
              </w:tc>
              <w:tc>
                <w:tcPr>
                  <w:tcW w:w="31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4F8FD8" w14:textId="77777777" w:rsidR="00B46C94" w:rsidRPr="007162AA" w:rsidRDefault="00E27C2D">
                  <w:pPr>
                    <w:widowControl/>
                    <w:jc w:val="center"/>
                    <w:textAlignment w:val="center"/>
                    <w:rPr>
                      <w:rFonts w:ascii="宋体" w:eastAsia="宋体" w:hAnsi="宋体" w:cs="宋体"/>
                      <w:color w:val="000000" w:themeColor="text1"/>
                      <w:sz w:val="24"/>
                      <w:szCs w:val="24"/>
                    </w:rPr>
                  </w:pPr>
                  <w:r w:rsidRPr="007162AA">
                    <w:rPr>
                      <w:rFonts w:ascii="宋体" w:eastAsia="宋体" w:hAnsi="宋体" w:cs="宋体"/>
                      <w:color w:val="000000" w:themeColor="text1"/>
                      <w:kern w:val="0"/>
                      <w:sz w:val="24"/>
                      <w:szCs w:val="24"/>
                      <w:lang w:bidi="ar"/>
                    </w:rPr>
                    <w:t xml:space="preserve">300.00 </w:t>
                  </w:r>
                </w:p>
              </w:tc>
            </w:tr>
          </w:tbl>
          <w:p w14:paraId="2E28D22E"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备注：</w:t>
            </w:r>
          </w:p>
          <w:p w14:paraId="6F13F717" w14:textId="5DA262F5" w:rsidR="00B46C94" w:rsidRPr="007162AA" w:rsidRDefault="00E27C2D">
            <w:pPr>
              <w:widowControl/>
              <w:numPr>
                <w:ilvl w:val="0"/>
                <w:numId w:val="1"/>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业务量指投标人提供辅助服务完成咨询项目的相应工程造价金额</w:t>
            </w:r>
            <w:r w:rsidRPr="007162AA">
              <w:rPr>
                <w:rFonts w:ascii="宋体" w:eastAsia="宋体" w:hAnsi="宋体" w:cs="宋体" w:hint="eastAsia"/>
                <w:color w:val="000000" w:themeColor="text1"/>
                <w:kern w:val="0"/>
                <w:sz w:val="24"/>
                <w:szCs w:val="24"/>
              </w:rPr>
              <w:t>，仅为采购预估参考值；</w:t>
            </w:r>
          </w:p>
          <w:p w14:paraId="6BFB1906" w14:textId="77777777" w:rsidR="00B46C94" w:rsidRPr="007162AA" w:rsidRDefault="00E27C2D">
            <w:pPr>
              <w:widowControl/>
              <w:numPr>
                <w:ilvl w:val="0"/>
                <w:numId w:val="1"/>
              </w:numPr>
              <w:jc w:val="left"/>
              <w:rPr>
                <w:rFonts w:ascii="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所有预估业务量不构成招标人保底义务，最终服务内容、业务量以招标人实际下达任务为准。</w:t>
            </w:r>
          </w:p>
        </w:tc>
      </w:tr>
      <w:tr w:rsidR="00B46C94" w:rsidRPr="007162AA" w14:paraId="55254998" w14:textId="77777777">
        <w:trPr>
          <w:trHeight w:val="32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50046F0E"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0A3B4D79" w14:textId="77777777">
        <w:trPr>
          <w:trHeight w:val="525"/>
        </w:trPr>
        <w:tc>
          <w:tcPr>
            <w:tcW w:w="8431" w:type="dxa"/>
            <w:gridSpan w:val="2"/>
            <w:vMerge w:val="restart"/>
            <w:tcBorders>
              <w:top w:val="single" w:sz="8" w:space="0" w:color="auto"/>
              <w:left w:val="single" w:sz="8" w:space="0" w:color="auto"/>
              <w:bottom w:val="single" w:sz="4" w:space="0" w:color="auto"/>
              <w:right w:val="single" w:sz="8" w:space="0" w:color="000000"/>
            </w:tcBorders>
            <w:noWrap/>
            <w:vAlign w:val="center"/>
          </w:tcPr>
          <w:p w14:paraId="12854070"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lastRenderedPageBreak/>
              <w:t>八、服务供应安排</w:t>
            </w:r>
          </w:p>
          <w:p w14:paraId="1D05B19A"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（一）服务方式</w:t>
            </w:r>
          </w:p>
          <w:p w14:paraId="7E7B1B29"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驻场服务。招标人提供工作实施场地及现场办公软件、设备等，中标人按照合同要求派驻工作人员提供服务作业并负责组织管理。</w:t>
            </w:r>
          </w:p>
          <w:p w14:paraId="53CDF944"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（二）服务地点</w:t>
            </w:r>
          </w:p>
          <w:p w14:paraId="1FE08BD5"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招标人指定地点。</w:t>
            </w:r>
            <w:r w:rsidRPr="007162AA">
              <w:rPr>
                <w:rFonts w:ascii="宋体" w:eastAsia="宋体" w:hAnsi="宋体" w:cs="宋体"/>
                <w:color w:val="000000" w:themeColor="text1"/>
                <w:kern w:val="0"/>
                <w:sz w:val="24"/>
                <w:szCs w:val="24"/>
              </w:rPr>
              <w:t xml:space="preserve"> </w:t>
            </w:r>
          </w:p>
          <w:p w14:paraId="046133F6"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（三）具体安排</w:t>
            </w:r>
          </w:p>
          <w:p w14:paraId="20132615"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中标人根据招标人需求在接到招标人通知之日起</w:t>
            </w:r>
            <w:r w:rsidRPr="007162AA">
              <w:rPr>
                <w:rFonts w:ascii="宋体" w:eastAsia="宋体" w:hAnsi="宋体" w:cs="宋体"/>
                <w:color w:val="000000" w:themeColor="text1"/>
                <w:kern w:val="0"/>
                <w:sz w:val="24"/>
                <w:szCs w:val="24"/>
              </w:rPr>
              <w:t>7</w:t>
            </w:r>
            <w:r w:rsidRPr="007162AA">
              <w:rPr>
                <w:rFonts w:ascii="宋体" w:eastAsia="宋体" w:hAnsi="宋体" w:cs="宋体" w:hint="eastAsia"/>
                <w:color w:val="000000" w:themeColor="text1"/>
                <w:kern w:val="0"/>
                <w:sz w:val="24"/>
                <w:szCs w:val="24"/>
              </w:rPr>
              <w:t>个工作日内派驻项目工作人员为招标人提供服务。</w:t>
            </w:r>
          </w:p>
          <w:p w14:paraId="19A8B292"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2.</w:t>
            </w:r>
            <w:r w:rsidRPr="007162AA">
              <w:rPr>
                <w:rFonts w:ascii="宋体" w:eastAsia="宋体" w:hAnsi="宋体" w:cs="宋体" w:hint="eastAsia"/>
                <w:color w:val="000000" w:themeColor="text1"/>
                <w:kern w:val="0"/>
                <w:sz w:val="24"/>
                <w:szCs w:val="24"/>
              </w:rPr>
              <w:t>中标人应保证人员充裕可满足招标人业务需求，项目工作人员应服从工作安排。</w:t>
            </w:r>
            <w:r w:rsidRPr="007162AA">
              <w:rPr>
                <w:rFonts w:ascii="宋体" w:eastAsia="宋体" w:hAnsi="宋体" w:cs="宋体"/>
                <w:color w:val="000000" w:themeColor="text1"/>
                <w:kern w:val="0"/>
                <w:sz w:val="24"/>
                <w:szCs w:val="24"/>
              </w:rPr>
              <w:t xml:space="preserve">                                                                                           3.</w:t>
            </w:r>
            <w:r w:rsidRPr="007162AA">
              <w:rPr>
                <w:rFonts w:ascii="宋体" w:eastAsia="宋体" w:hAnsi="宋体" w:cs="宋体" w:hint="eastAsia"/>
                <w:color w:val="000000" w:themeColor="text1"/>
                <w:kern w:val="0"/>
                <w:sz w:val="24"/>
                <w:szCs w:val="24"/>
              </w:rPr>
              <w:t>对招标人提出的有关要求，中标人应在三个工作日内予以答复、整改。</w:t>
            </w:r>
          </w:p>
          <w:p w14:paraId="77D754B1"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4.</w:t>
            </w:r>
            <w:r w:rsidRPr="007162AA">
              <w:rPr>
                <w:rFonts w:ascii="宋体" w:eastAsia="宋体" w:hAnsi="宋体" w:cs="宋体" w:hint="eastAsia"/>
                <w:color w:val="000000" w:themeColor="text1"/>
                <w:kern w:val="0"/>
                <w:sz w:val="24"/>
                <w:szCs w:val="24"/>
              </w:rPr>
              <w:t>对因工作情况调整或无法达到岗位要求的人员，招标人可要求中标人更换，中标人需无条件接受。</w:t>
            </w:r>
            <w:r w:rsidRPr="007162AA">
              <w:rPr>
                <w:rFonts w:ascii="宋体" w:eastAsia="宋体" w:hAnsi="宋体" w:cs="宋体"/>
                <w:color w:val="000000" w:themeColor="text1"/>
                <w:kern w:val="0"/>
                <w:sz w:val="24"/>
                <w:szCs w:val="24"/>
              </w:rPr>
              <w:t xml:space="preserve">                                        </w:t>
            </w:r>
          </w:p>
          <w:p w14:paraId="1AD8F959"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5.</w:t>
            </w:r>
            <w:r w:rsidRPr="007162AA">
              <w:rPr>
                <w:rFonts w:ascii="宋体" w:eastAsia="宋体" w:hAnsi="宋体" w:cs="宋体" w:hint="eastAsia"/>
                <w:color w:val="000000" w:themeColor="text1"/>
                <w:kern w:val="0"/>
                <w:sz w:val="24"/>
                <w:szCs w:val="24"/>
              </w:rPr>
              <w:t>当派驻人员存在休长假时，中标人须及时补充人员接替休长假人员的工作。</w:t>
            </w:r>
          </w:p>
          <w:p w14:paraId="10E2864E"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6.</w:t>
            </w:r>
            <w:r w:rsidRPr="007162AA">
              <w:rPr>
                <w:rFonts w:ascii="宋体" w:eastAsia="宋体" w:hAnsi="宋体" w:cs="宋体" w:hint="eastAsia"/>
                <w:color w:val="000000" w:themeColor="text1"/>
                <w:kern w:val="0"/>
                <w:sz w:val="24"/>
                <w:szCs w:val="24"/>
              </w:rPr>
              <w:t>中标人应配合招标人落实消费者权益保护等合同约定服务事项所涉及的相关要求，切实保护信息安全，并服从招标人业务安排与管理。</w:t>
            </w:r>
          </w:p>
          <w:p w14:paraId="5D470FF0"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7.</w:t>
            </w:r>
            <w:r w:rsidRPr="007162AA">
              <w:rPr>
                <w:rFonts w:ascii="宋体" w:eastAsia="宋体" w:hAnsi="宋体" w:cs="宋体" w:hint="eastAsia"/>
                <w:color w:val="000000" w:themeColor="text1"/>
                <w:kern w:val="0"/>
                <w:sz w:val="24"/>
                <w:szCs w:val="24"/>
              </w:rPr>
              <w:t>招标人将为中标人派驻团队提供现场所用的电脑、打印机、耗材等软硬件设备和相关资源。</w:t>
            </w:r>
          </w:p>
        </w:tc>
      </w:tr>
      <w:tr w:rsidR="00B46C94" w:rsidRPr="007162AA" w14:paraId="4A773F98" w14:textId="77777777">
        <w:trPr>
          <w:trHeight w:val="55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2017C1EC"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429FA9E8" w14:textId="77777777">
        <w:trPr>
          <w:trHeight w:val="555"/>
        </w:trPr>
        <w:tc>
          <w:tcPr>
            <w:tcW w:w="8431" w:type="dxa"/>
            <w:gridSpan w:val="2"/>
            <w:vMerge/>
            <w:tcBorders>
              <w:top w:val="single" w:sz="4" w:space="0" w:color="auto"/>
              <w:left w:val="single" w:sz="8" w:space="0" w:color="auto"/>
              <w:bottom w:val="single" w:sz="8" w:space="0" w:color="000000"/>
              <w:right w:val="single" w:sz="8" w:space="0" w:color="000000"/>
            </w:tcBorders>
            <w:vAlign w:val="center"/>
          </w:tcPr>
          <w:p w14:paraId="5BCF8149" w14:textId="77777777" w:rsidR="00B46C94" w:rsidRPr="007162AA" w:rsidRDefault="00B46C94">
            <w:pPr>
              <w:widowControl/>
              <w:jc w:val="left"/>
              <w:rPr>
                <w:rFonts w:ascii="宋体" w:eastAsia="宋体" w:hAnsi="宋体" w:cs="宋体"/>
                <w:color w:val="000000" w:themeColor="text1"/>
                <w:kern w:val="0"/>
                <w:sz w:val="24"/>
                <w:szCs w:val="24"/>
              </w:rPr>
            </w:pPr>
          </w:p>
        </w:tc>
      </w:tr>
      <w:tr w:rsidR="00B46C94" w:rsidRPr="007162AA" w14:paraId="5BDEA65B" w14:textId="77777777">
        <w:trPr>
          <w:trHeight w:val="40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0F02074C"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九、款项支付要求</w:t>
            </w:r>
          </w:p>
        </w:tc>
      </w:tr>
      <w:tr w:rsidR="00B46C94" w:rsidRPr="007162AA" w14:paraId="0BDD70B2" w14:textId="77777777">
        <w:trPr>
          <w:trHeight w:val="402"/>
        </w:trPr>
        <w:tc>
          <w:tcPr>
            <w:tcW w:w="8431" w:type="dxa"/>
            <w:gridSpan w:val="2"/>
            <w:tcBorders>
              <w:top w:val="single" w:sz="4" w:space="0" w:color="auto"/>
              <w:left w:val="single" w:sz="8" w:space="0" w:color="auto"/>
              <w:bottom w:val="single" w:sz="8" w:space="0" w:color="000000"/>
              <w:right w:val="single" w:sz="8" w:space="0" w:color="000000"/>
            </w:tcBorders>
            <w:noWrap/>
            <w:vAlign w:val="center"/>
          </w:tcPr>
          <w:p w14:paraId="07A0D04C"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按照招标人与中标人双方确认的业务量计算外购费用，除此以外招标人不承担中标人履行外购服务的人员的加班、差旅等其他任何费用。</w:t>
            </w:r>
            <w:r w:rsidRPr="007162AA">
              <w:rPr>
                <w:rFonts w:ascii="宋体" w:eastAsia="宋体" w:hAnsi="宋体" w:cs="宋体"/>
                <w:color w:val="000000" w:themeColor="text1"/>
                <w:kern w:val="0"/>
                <w:sz w:val="24"/>
                <w:szCs w:val="24"/>
              </w:rPr>
              <w:t xml:space="preserve">                                                                                                           2.</w:t>
            </w:r>
            <w:r w:rsidRPr="007162AA">
              <w:rPr>
                <w:rFonts w:ascii="宋体" w:eastAsia="宋体" w:hAnsi="宋体" w:cs="宋体" w:hint="eastAsia"/>
                <w:color w:val="000000" w:themeColor="text1"/>
                <w:kern w:val="0"/>
                <w:sz w:val="24"/>
                <w:szCs w:val="24"/>
              </w:rPr>
              <w:t>原则上中标人需在招标人开立账户，同时开通数币对公钱包绑定结算账户作为合同指定账户。</w:t>
            </w:r>
            <w:r w:rsidRPr="007162AA">
              <w:rPr>
                <w:rFonts w:ascii="宋体" w:eastAsia="宋体" w:hAnsi="宋体" w:cs="宋体"/>
                <w:color w:val="000000" w:themeColor="text1"/>
                <w:kern w:val="0"/>
                <w:sz w:val="24"/>
                <w:szCs w:val="24"/>
              </w:rPr>
              <w:t xml:space="preserve">                                                       3.</w:t>
            </w:r>
            <w:r w:rsidRPr="007162AA">
              <w:rPr>
                <w:rFonts w:ascii="宋体" w:eastAsia="宋体" w:hAnsi="宋体" w:cs="宋体" w:hint="eastAsia"/>
                <w:color w:val="000000" w:themeColor="text1"/>
                <w:kern w:val="0"/>
                <w:sz w:val="24"/>
                <w:szCs w:val="24"/>
              </w:rPr>
              <w:t>结算时中标人须开具增值税专用发票，如不能开具需说明原因。</w:t>
            </w:r>
          </w:p>
          <w:p w14:paraId="3F63A1EA" w14:textId="39BB4405"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4.</w:t>
            </w:r>
            <w:r w:rsidRPr="007162AA">
              <w:rPr>
                <w:rFonts w:ascii="宋体" w:eastAsia="宋体" w:hAnsi="宋体" w:cs="宋体" w:hint="eastAsia"/>
                <w:color w:val="000000" w:themeColor="text1"/>
                <w:kern w:val="0"/>
                <w:sz w:val="24"/>
                <w:szCs w:val="24"/>
              </w:rPr>
              <w:t>付款方式：月度根据实际完成业务量及业务完成质量进行预付，年末根据全年实际有效业务量、考核结果进行统一清算，多退少补。考核不合格的，招标人有权扣减对应服务费。</w:t>
            </w:r>
          </w:p>
          <w:p w14:paraId="6C477196"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5.</w:t>
            </w:r>
            <w:r w:rsidRPr="007162AA">
              <w:rPr>
                <w:rStyle w:val="a8"/>
                <w:rFonts w:ascii="宋体" w:eastAsia="宋体" w:hAnsi="宋体" w:cs="宋体" w:hint="eastAsia"/>
                <w:color w:val="000000" w:themeColor="text1"/>
                <w:kern w:val="0"/>
                <w:sz w:val="24"/>
                <w:szCs w:val="24"/>
              </w:rPr>
              <w:t>合同期内如国家增值税税率政策调整，双方同意以不含税单价不变为原则，按最新税率调整含税结算价格，不调整合同计价基准。</w:t>
            </w:r>
          </w:p>
        </w:tc>
      </w:tr>
      <w:tr w:rsidR="00B46C94" w:rsidRPr="007162AA" w14:paraId="2D4F8533" w14:textId="77777777">
        <w:trPr>
          <w:trHeight w:val="40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4939110A"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十、售后服务要求</w:t>
            </w:r>
          </w:p>
        </w:tc>
      </w:tr>
      <w:tr w:rsidR="00B46C94" w:rsidRPr="007162AA" w14:paraId="0732BD7D" w14:textId="77777777">
        <w:trPr>
          <w:trHeight w:val="402"/>
        </w:trPr>
        <w:tc>
          <w:tcPr>
            <w:tcW w:w="8431" w:type="dxa"/>
            <w:gridSpan w:val="2"/>
            <w:tcBorders>
              <w:top w:val="single" w:sz="4" w:space="0" w:color="auto"/>
              <w:left w:val="single" w:sz="8" w:space="0" w:color="auto"/>
              <w:bottom w:val="single" w:sz="8" w:space="0" w:color="000000"/>
              <w:right w:val="single" w:sz="8" w:space="0" w:color="000000"/>
            </w:tcBorders>
            <w:noWrap/>
            <w:vAlign w:val="center"/>
          </w:tcPr>
          <w:p w14:paraId="5EB5C3D3" w14:textId="77777777" w:rsidR="00B46C94" w:rsidRPr="007162AA" w:rsidRDefault="00E27C2D">
            <w:pPr>
              <w:widowControl/>
              <w:jc w:val="left"/>
              <w:rPr>
                <w:rFonts w:ascii="宋体" w:hAnsi="宋体" w:cs="宋体"/>
                <w:color w:val="000000" w:themeColor="text1"/>
                <w:kern w:val="0"/>
                <w:sz w:val="24"/>
                <w:szCs w:val="24"/>
              </w:rPr>
            </w:pPr>
            <w:r w:rsidRPr="007162AA">
              <w:rPr>
                <w:rFonts w:ascii="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中标人</w:t>
            </w:r>
            <w:r w:rsidRPr="007162AA">
              <w:rPr>
                <w:rFonts w:ascii="宋体" w:hAnsi="宋体" w:cs="宋体" w:hint="eastAsia"/>
                <w:color w:val="000000" w:themeColor="text1"/>
                <w:kern w:val="0"/>
                <w:sz w:val="24"/>
                <w:szCs w:val="24"/>
              </w:rPr>
              <w:t>及其工作人员（包括但不限于项目服务人员）对在履行外购合同中以口头、书面或其他任何方式知悉的招标人的商业秘密、技术秘密和其他商业及业务信息负永久保密义务，不得提供、透露给任何第三方，亦不得将前述的数据、资料及其它信息用于合作项目以外的任何用途。</w:t>
            </w:r>
          </w:p>
          <w:p w14:paraId="7E266EBC" w14:textId="77777777" w:rsidR="00B46C94" w:rsidRPr="007162AA" w:rsidRDefault="00E27C2D">
            <w:pPr>
              <w:widowControl/>
              <w:jc w:val="left"/>
              <w:rPr>
                <w:rFonts w:ascii="宋体" w:hAnsi="宋体" w:cs="宋体"/>
                <w:color w:val="000000" w:themeColor="text1"/>
                <w:kern w:val="0"/>
                <w:sz w:val="24"/>
                <w:szCs w:val="24"/>
              </w:rPr>
            </w:pPr>
            <w:r w:rsidRPr="007162AA">
              <w:rPr>
                <w:rFonts w:ascii="宋体" w:hAnsi="宋体" w:cs="宋体"/>
                <w:color w:val="000000" w:themeColor="text1"/>
                <w:kern w:val="0"/>
                <w:sz w:val="24"/>
                <w:szCs w:val="24"/>
              </w:rPr>
              <w:t>2.</w:t>
            </w:r>
            <w:r w:rsidRPr="007162AA">
              <w:rPr>
                <w:rFonts w:ascii="宋体" w:eastAsia="宋体" w:hAnsi="宋体" w:cs="宋体" w:hint="eastAsia"/>
                <w:color w:val="000000" w:themeColor="text1"/>
                <w:kern w:val="0"/>
                <w:sz w:val="24"/>
                <w:szCs w:val="24"/>
              </w:rPr>
              <w:t>中标人</w:t>
            </w:r>
            <w:r w:rsidRPr="007162AA">
              <w:rPr>
                <w:rFonts w:ascii="宋体" w:hAnsi="宋体" w:cs="宋体" w:hint="eastAsia"/>
                <w:color w:val="000000" w:themeColor="text1"/>
                <w:kern w:val="0"/>
                <w:sz w:val="24"/>
                <w:szCs w:val="24"/>
              </w:rPr>
              <w:t>服务人员只能在招标人指定地点进行服务，未经招标人批准不能浏览、查阅、复制、下载招标人的业务及客户任何信息，未经招标人批准不得在作业</w:t>
            </w:r>
            <w:r w:rsidRPr="007162AA">
              <w:rPr>
                <w:rFonts w:ascii="宋体" w:hAnsi="宋体" w:cs="宋体" w:hint="eastAsia"/>
                <w:color w:val="000000" w:themeColor="text1"/>
                <w:kern w:val="0"/>
                <w:sz w:val="24"/>
                <w:szCs w:val="24"/>
              </w:rPr>
              <w:lastRenderedPageBreak/>
              <w:t>现场拍摄或带走任何与客户资料有关的图像及纸质资料。</w:t>
            </w:r>
          </w:p>
          <w:p w14:paraId="23731085" w14:textId="77777777" w:rsidR="00B46C94" w:rsidRPr="007162AA" w:rsidRDefault="00E27C2D">
            <w:pPr>
              <w:widowControl/>
              <w:jc w:val="left"/>
              <w:rPr>
                <w:rFonts w:ascii="宋体" w:hAnsi="宋体" w:cs="宋体"/>
                <w:color w:val="000000" w:themeColor="text1"/>
                <w:kern w:val="0"/>
                <w:sz w:val="24"/>
                <w:szCs w:val="24"/>
              </w:rPr>
            </w:pPr>
            <w:r w:rsidRPr="007162AA">
              <w:rPr>
                <w:rFonts w:ascii="宋体" w:hAnsi="宋体" w:cs="宋体"/>
                <w:color w:val="000000" w:themeColor="text1"/>
                <w:kern w:val="0"/>
                <w:sz w:val="24"/>
                <w:szCs w:val="24"/>
              </w:rPr>
              <w:t>3.</w:t>
            </w:r>
            <w:r w:rsidRPr="007162AA">
              <w:rPr>
                <w:rFonts w:ascii="宋体" w:eastAsia="宋体" w:hAnsi="宋体" w:cs="宋体" w:hint="eastAsia"/>
                <w:color w:val="000000" w:themeColor="text1"/>
                <w:kern w:val="0"/>
                <w:sz w:val="24"/>
                <w:szCs w:val="24"/>
              </w:rPr>
              <w:t>中标人</w:t>
            </w:r>
            <w:r w:rsidRPr="007162AA">
              <w:rPr>
                <w:rFonts w:ascii="宋体" w:hAnsi="宋体" w:cs="宋体" w:hint="eastAsia"/>
                <w:color w:val="000000" w:themeColor="text1"/>
                <w:kern w:val="0"/>
                <w:sz w:val="24"/>
                <w:szCs w:val="24"/>
              </w:rPr>
              <w:t>在提供服务过程中，应遵守招标人对计算机设备和网络使用的管理规定，对所接触的信息负有保密义务，无论在服务期间或服务期限届满后，均应予以保密，不得以任何方式向招标人同行业、其他组织或个人泄密、转让、许可使用及交换，更不能利用相关信息进行任何商业活动。</w:t>
            </w:r>
          </w:p>
          <w:p w14:paraId="104D794A" w14:textId="77777777" w:rsidR="00B46C94" w:rsidRPr="007162AA" w:rsidRDefault="00E27C2D">
            <w:pPr>
              <w:widowControl/>
              <w:jc w:val="left"/>
              <w:rPr>
                <w:rFonts w:ascii="宋体" w:hAnsi="宋体" w:cs="宋体"/>
                <w:color w:val="000000" w:themeColor="text1"/>
                <w:kern w:val="0"/>
                <w:sz w:val="24"/>
                <w:szCs w:val="24"/>
              </w:rPr>
            </w:pPr>
            <w:r w:rsidRPr="007162AA">
              <w:rPr>
                <w:rFonts w:ascii="宋体" w:hAnsi="宋体" w:cs="宋体"/>
                <w:color w:val="000000" w:themeColor="text1"/>
                <w:kern w:val="0"/>
                <w:sz w:val="24"/>
                <w:szCs w:val="24"/>
              </w:rPr>
              <w:t>4.</w:t>
            </w:r>
            <w:r w:rsidRPr="007162AA">
              <w:rPr>
                <w:rFonts w:ascii="宋体" w:eastAsia="宋体" w:hAnsi="宋体" w:cs="宋体" w:hint="eastAsia"/>
                <w:color w:val="000000" w:themeColor="text1"/>
                <w:kern w:val="0"/>
                <w:sz w:val="24"/>
                <w:szCs w:val="24"/>
              </w:rPr>
              <w:t>中标人</w:t>
            </w:r>
            <w:r w:rsidRPr="007162AA">
              <w:rPr>
                <w:rFonts w:ascii="宋体" w:hAnsi="宋体" w:cs="宋体" w:hint="eastAsia"/>
                <w:color w:val="000000" w:themeColor="text1"/>
                <w:kern w:val="0"/>
                <w:sz w:val="24"/>
                <w:szCs w:val="24"/>
              </w:rPr>
              <w:t>应按照法律法规规定与所有派驻到招标人的工作人员签订劳动合同，应与其履行外购服务义务的人员签订保密协议，约定上述内容。</w:t>
            </w:r>
            <w:r w:rsidRPr="007162AA">
              <w:rPr>
                <w:rFonts w:ascii="宋体" w:hAnsi="宋体" w:cs="宋体"/>
                <w:color w:val="000000" w:themeColor="text1"/>
                <w:kern w:val="0"/>
                <w:sz w:val="24"/>
                <w:szCs w:val="24"/>
              </w:rPr>
              <w:t xml:space="preserve"> </w:t>
            </w:r>
            <w:r w:rsidRPr="007162AA">
              <w:rPr>
                <w:rFonts w:ascii="宋体" w:eastAsia="宋体" w:hAnsi="宋体" w:cs="宋体"/>
                <w:color w:val="000000" w:themeColor="text1"/>
                <w:kern w:val="0"/>
                <w:sz w:val="24"/>
                <w:szCs w:val="24"/>
              </w:rPr>
              <w:t xml:space="preserve"> </w:t>
            </w:r>
          </w:p>
        </w:tc>
      </w:tr>
      <w:tr w:rsidR="00B46C94" w:rsidRPr="007162AA" w14:paraId="40B760D8" w14:textId="77777777">
        <w:trPr>
          <w:trHeight w:val="492"/>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409C2154"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lastRenderedPageBreak/>
              <w:t>十一、报价要求</w:t>
            </w:r>
          </w:p>
        </w:tc>
      </w:tr>
      <w:tr w:rsidR="00B46C94" w:rsidRPr="007162AA" w14:paraId="13739295" w14:textId="77777777" w:rsidTr="00312C7A">
        <w:trPr>
          <w:trHeight w:val="934"/>
        </w:trPr>
        <w:tc>
          <w:tcPr>
            <w:tcW w:w="8431" w:type="dxa"/>
            <w:gridSpan w:val="2"/>
            <w:tcBorders>
              <w:top w:val="single" w:sz="4" w:space="0" w:color="auto"/>
              <w:left w:val="single" w:sz="8" w:space="0" w:color="auto"/>
              <w:bottom w:val="single" w:sz="4" w:space="0" w:color="auto"/>
              <w:right w:val="single" w:sz="8" w:space="0" w:color="000000"/>
            </w:tcBorders>
            <w:noWrap/>
            <w:vAlign w:val="center"/>
          </w:tcPr>
          <w:p w14:paraId="49767745"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一、报价总体要求</w:t>
            </w:r>
          </w:p>
          <w:p w14:paraId="1F9C0F68" w14:textId="5B582FD4"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1.1 </w:t>
            </w:r>
            <w:r w:rsidRPr="007162AA">
              <w:rPr>
                <w:rFonts w:ascii="宋体" w:eastAsia="宋体" w:hAnsi="宋体" w:cs="宋体" w:hint="eastAsia"/>
                <w:color w:val="000000" w:themeColor="text1"/>
                <w:kern w:val="0"/>
                <w:sz w:val="24"/>
                <w:szCs w:val="24"/>
              </w:rPr>
              <w:t>本项目所有服务类别均采用统一折扣率模式进行投标报价，投标人仅需填报一个综合折扣率，适用于本合同项下全部造价辅助服务类型。</w:t>
            </w:r>
            <w:r w:rsidR="00610281">
              <w:rPr>
                <w:rFonts w:ascii="宋体" w:eastAsia="宋体" w:hAnsi="宋体" w:cs="宋体" w:hint="eastAsia"/>
                <w:color w:val="000000" w:themeColor="text1"/>
                <w:kern w:val="0"/>
                <w:sz w:val="24"/>
                <w:szCs w:val="24"/>
              </w:rPr>
              <w:t>如，投标人能为招</w:t>
            </w:r>
            <w:r w:rsidR="007162AA" w:rsidRPr="007162AA">
              <w:rPr>
                <w:rFonts w:ascii="宋体" w:eastAsia="宋体" w:hAnsi="宋体" w:cs="宋体" w:hint="eastAsia"/>
                <w:color w:val="000000" w:themeColor="text1"/>
                <w:kern w:val="0"/>
                <w:sz w:val="24"/>
                <w:szCs w:val="24"/>
              </w:rPr>
              <w:t>标人提供综合单价的九五折优惠，即</w:t>
            </w:r>
            <w:r w:rsidR="007162AA" w:rsidRPr="00312C7A">
              <w:rPr>
                <w:rFonts w:ascii="宋体" w:eastAsia="宋体" w:hAnsi="宋体" w:cs="宋体" w:hint="eastAsia"/>
                <w:color w:val="000000" w:themeColor="text1"/>
                <w:kern w:val="0"/>
                <w:sz w:val="24"/>
                <w:szCs w:val="24"/>
              </w:rPr>
              <w:t>投标综合折扣率报价为</w:t>
            </w:r>
            <w:r w:rsidR="007162AA" w:rsidRPr="00312C7A">
              <w:rPr>
                <w:rFonts w:ascii="宋体" w:eastAsia="宋体" w:hAnsi="宋体" w:cs="宋体"/>
                <w:color w:val="000000" w:themeColor="text1"/>
                <w:kern w:val="0"/>
                <w:sz w:val="24"/>
                <w:szCs w:val="24"/>
              </w:rPr>
              <w:t>95%。</w:t>
            </w:r>
          </w:p>
          <w:p w14:paraId="294266A5"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1.2 </w:t>
            </w:r>
            <w:r w:rsidRPr="007162AA">
              <w:rPr>
                <w:rFonts w:ascii="宋体" w:eastAsia="宋体" w:hAnsi="宋体" w:cs="宋体" w:hint="eastAsia"/>
                <w:color w:val="000000" w:themeColor="text1"/>
                <w:kern w:val="0"/>
                <w:sz w:val="24"/>
                <w:szCs w:val="24"/>
              </w:rPr>
              <w:t>报价精度与有效区间：投标折扣率数值精确至小数点后两位；报价区间为</w:t>
            </w:r>
            <w:r w:rsidRPr="007162AA">
              <w:rPr>
                <w:rFonts w:ascii="宋体" w:eastAsia="宋体" w:hAnsi="宋体" w:cs="宋体"/>
                <w:color w:val="000000" w:themeColor="text1"/>
                <w:kern w:val="0"/>
                <w:sz w:val="24"/>
                <w:szCs w:val="24"/>
              </w:rPr>
              <w:t>0.00%</w:t>
            </w:r>
            <w:r w:rsidRPr="007162AA">
              <w:rPr>
                <w:rFonts w:ascii="宋体" w:eastAsia="宋体" w:hAnsi="宋体" w:cs="宋体" w:hint="eastAsia"/>
                <w:color w:val="000000" w:themeColor="text1"/>
                <w:kern w:val="0"/>
                <w:sz w:val="24"/>
                <w:szCs w:val="24"/>
              </w:rPr>
              <w:t>＜折扣率≤</w:t>
            </w:r>
            <w:r w:rsidRPr="007162AA">
              <w:rPr>
                <w:rFonts w:ascii="宋体" w:eastAsia="宋体" w:hAnsi="宋体" w:cs="宋体"/>
                <w:color w:val="000000" w:themeColor="text1"/>
                <w:kern w:val="0"/>
                <w:sz w:val="24"/>
                <w:szCs w:val="24"/>
              </w:rPr>
              <w:t>100.00%</w:t>
            </w:r>
            <w:r w:rsidRPr="007162AA">
              <w:rPr>
                <w:rFonts w:ascii="宋体" w:eastAsia="宋体" w:hAnsi="宋体" w:cs="宋体" w:hint="eastAsia"/>
                <w:color w:val="000000" w:themeColor="text1"/>
                <w:kern w:val="0"/>
                <w:sz w:val="24"/>
                <w:szCs w:val="24"/>
              </w:rPr>
              <w:t>。凡超出该区间、小数位数不符合规定的报价，一律判定为无效报价，作废标处理。</w:t>
            </w:r>
          </w:p>
          <w:p w14:paraId="266A2484" w14:textId="747F15F2"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1.3 </w:t>
            </w:r>
            <w:r w:rsidRPr="007162AA">
              <w:rPr>
                <w:rFonts w:ascii="宋体" w:eastAsia="宋体" w:hAnsi="宋体" w:cs="宋体" w:hint="eastAsia"/>
                <w:color w:val="000000" w:themeColor="text1"/>
                <w:kern w:val="0"/>
                <w:sz w:val="24"/>
                <w:szCs w:val="24"/>
              </w:rPr>
              <w:t>合同服务周期：本项目服务合同期限为</w:t>
            </w:r>
            <w:r w:rsidRPr="007162AA">
              <w:rPr>
                <w:rFonts w:ascii="宋体" w:eastAsia="宋体" w:hAnsi="宋体" w:cs="宋体"/>
                <w:color w:val="000000" w:themeColor="text1"/>
                <w:kern w:val="0"/>
                <w:sz w:val="24"/>
                <w:szCs w:val="24"/>
              </w:rPr>
              <w:t>3</w:t>
            </w:r>
            <w:r w:rsidRPr="007162AA">
              <w:rPr>
                <w:rFonts w:ascii="宋体" w:eastAsia="宋体" w:hAnsi="宋体" w:cs="宋体" w:hint="eastAsia"/>
                <w:color w:val="000000" w:themeColor="text1"/>
                <w:kern w:val="0"/>
                <w:sz w:val="24"/>
                <w:szCs w:val="24"/>
              </w:rPr>
              <w:t>年，下述预算金额、计费基准单价仅作为报价参考及费用核算依据，招标人不承诺保底业务总量、保底下单频次，实际结算费用以中标人当期实际完成业务量为准。</w:t>
            </w:r>
          </w:p>
          <w:p w14:paraId="2EAA1A2C"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二、服务类型及基准计费标准</w:t>
            </w:r>
          </w:p>
          <w:p w14:paraId="692F905C" w14:textId="481DFA66"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本项目涵盖十大类造价辅助服务，</w:t>
            </w:r>
            <w:r w:rsidRPr="007162AA">
              <w:rPr>
                <w:rFonts w:ascii="宋体" w:eastAsia="宋体" w:hAnsi="宋体" w:cs="宋体"/>
                <w:color w:val="000000" w:themeColor="text1"/>
                <w:kern w:val="0"/>
                <w:sz w:val="24"/>
                <w:szCs w:val="24"/>
              </w:rPr>
              <w:t>3年预估业务业务量及对应</w:t>
            </w:r>
            <w:r w:rsidRPr="007162AA">
              <w:rPr>
                <w:rFonts w:ascii="宋体" w:eastAsia="宋体" w:hAnsi="宋体" w:cs="宋体" w:hint="eastAsia"/>
                <w:color w:val="000000" w:themeColor="text1"/>
                <w:kern w:val="0"/>
                <w:sz w:val="24"/>
                <w:szCs w:val="24"/>
              </w:rPr>
              <w:t>综合单价如下表所示，综合单价为各类服务最高限价，最终结算单价</w:t>
            </w:r>
            <w:r w:rsidRPr="007162AA">
              <w:rPr>
                <w:rFonts w:ascii="宋体" w:eastAsia="宋体" w:hAnsi="宋体" w:cs="宋体"/>
                <w:color w:val="000000" w:themeColor="text1"/>
                <w:kern w:val="0"/>
                <w:sz w:val="24"/>
                <w:szCs w:val="24"/>
              </w:rPr>
              <w:t>=对应综合</w:t>
            </w:r>
            <w:r w:rsidRPr="00312C7A">
              <w:rPr>
                <w:rFonts w:ascii="宋体" w:eastAsia="宋体" w:hAnsi="宋体" w:cs="宋体" w:hint="eastAsia"/>
                <w:color w:val="000000" w:themeColor="text1"/>
                <w:kern w:val="0"/>
                <w:sz w:val="24"/>
                <w:szCs w:val="24"/>
              </w:rPr>
              <w:t>单价</w:t>
            </w:r>
            <w:r w:rsidRPr="007162AA">
              <w:rPr>
                <w:rFonts w:ascii="宋体" w:eastAsia="宋体" w:hAnsi="宋体" w:cs="宋体" w:hint="eastAsia"/>
                <w:color w:val="000000" w:themeColor="text1"/>
                <w:kern w:val="0"/>
                <w:sz w:val="24"/>
                <w:szCs w:val="24"/>
              </w:rPr>
              <w:t>×投标人投标折扣率。</w:t>
            </w:r>
          </w:p>
          <w:tbl>
            <w:tblPr>
              <w:tblW w:w="8228" w:type="dxa"/>
              <w:tblLayout w:type="fixed"/>
              <w:tblLook w:val="04A0" w:firstRow="1" w:lastRow="0" w:firstColumn="1" w:lastColumn="0" w:noHBand="0" w:noVBand="1"/>
            </w:tblPr>
            <w:tblGrid>
              <w:gridCol w:w="698"/>
              <w:gridCol w:w="3076"/>
              <w:gridCol w:w="2158"/>
              <w:gridCol w:w="2296"/>
            </w:tblGrid>
            <w:tr w:rsidR="00B46C94" w:rsidRPr="007162AA" w14:paraId="0ECF615E" w14:textId="77777777" w:rsidTr="00312C7A">
              <w:trPr>
                <w:trHeight w:val="1000"/>
                <w:tblHeader/>
              </w:trPr>
              <w:tc>
                <w:tcPr>
                  <w:tcW w:w="6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07B471" w14:textId="77777777" w:rsidR="00B46C94" w:rsidRPr="007162AA" w:rsidRDefault="00E27C2D">
                  <w:pPr>
                    <w:widowControl/>
                    <w:jc w:val="center"/>
                    <w:textAlignment w:val="center"/>
                    <w:rPr>
                      <w:rFonts w:ascii="宋体" w:eastAsia="宋体" w:hAnsi="宋体" w:cs="宋体"/>
                      <w:b/>
                      <w:bCs/>
                      <w:color w:val="000000" w:themeColor="text1"/>
                      <w:szCs w:val="21"/>
                    </w:rPr>
                  </w:pPr>
                  <w:r w:rsidRPr="007162AA">
                    <w:rPr>
                      <w:rFonts w:ascii="宋体" w:eastAsia="宋体" w:hAnsi="宋体" w:cs="宋体" w:hint="eastAsia"/>
                      <w:b/>
                      <w:bCs/>
                      <w:color w:val="000000" w:themeColor="text1"/>
                      <w:kern w:val="0"/>
                      <w:szCs w:val="21"/>
                      <w:lang w:bidi="ar"/>
                    </w:rPr>
                    <w:t>序号</w:t>
                  </w:r>
                </w:p>
              </w:tc>
              <w:tc>
                <w:tcPr>
                  <w:tcW w:w="3076" w:type="dxa"/>
                  <w:tcBorders>
                    <w:top w:val="single" w:sz="4" w:space="0" w:color="000000"/>
                    <w:left w:val="single" w:sz="4" w:space="0" w:color="000000"/>
                    <w:bottom w:val="single" w:sz="4" w:space="0" w:color="000000"/>
                    <w:right w:val="single" w:sz="4" w:space="0" w:color="auto"/>
                  </w:tcBorders>
                  <w:vAlign w:val="center"/>
                </w:tcPr>
                <w:p w14:paraId="2FA240BF" w14:textId="77777777" w:rsidR="00B46C94" w:rsidRPr="007162AA" w:rsidRDefault="00E27C2D">
                  <w:pPr>
                    <w:widowControl/>
                    <w:jc w:val="center"/>
                    <w:textAlignment w:val="center"/>
                    <w:rPr>
                      <w:rFonts w:ascii="宋体" w:eastAsia="宋体" w:hAnsi="宋体" w:cs="宋体"/>
                      <w:b/>
                      <w:bCs/>
                      <w:color w:val="000000" w:themeColor="text1"/>
                      <w:szCs w:val="21"/>
                    </w:rPr>
                  </w:pPr>
                  <w:r w:rsidRPr="007162AA">
                    <w:rPr>
                      <w:rFonts w:ascii="宋体" w:eastAsia="宋体" w:hAnsi="宋体" w:cs="宋体" w:hint="eastAsia"/>
                      <w:b/>
                      <w:bCs/>
                      <w:color w:val="000000" w:themeColor="text1"/>
                      <w:kern w:val="0"/>
                      <w:szCs w:val="21"/>
                      <w:lang w:bidi="ar"/>
                    </w:rPr>
                    <w:t>服务类型</w:t>
                  </w:r>
                </w:p>
              </w:tc>
              <w:tc>
                <w:tcPr>
                  <w:tcW w:w="2158" w:type="dxa"/>
                  <w:tcBorders>
                    <w:top w:val="single" w:sz="4" w:space="0" w:color="auto"/>
                    <w:left w:val="single" w:sz="4" w:space="0" w:color="auto"/>
                    <w:bottom w:val="single" w:sz="4" w:space="0" w:color="auto"/>
                    <w:right w:val="single" w:sz="4" w:space="0" w:color="auto"/>
                  </w:tcBorders>
                  <w:shd w:val="clear" w:color="auto" w:fill="FFFFFF"/>
                  <w:vAlign w:val="center"/>
                </w:tcPr>
                <w:p w14:paraId="104DBCEB" w14:textId="77777777" w:rsidR="00B46C94" w:rsidRPr="00312C7A" w:rsidRDefault="00E27C2D">
                  <w:pPr>
                    <w:widowControl/>
                    <w:jc w:val="center"/>
                    <w:textAlignment w:val="center"/>
                    <w:rPr>
                      <w:rFonts w:ascii="宋体" w:eastAsia="宋体" w:hAnsi="宋体" w:cs="宋体"/>
                      <w:b/>
                      <w:bCs/>
                      <w:kern w:val="0"/>
                      <w:szCs w:val="21"/>
                      <w:lang w:bidi="ar"/>
                    </w:rPr>
                  </w:pPr>
                  <w:r w:rsidRPr="00312C7A">
                    <w:rPr>
                      <w:rFonts w:ascii="宋体" w:eastAsia="宋体" w:hAnsi="宋体" w:cs="宋体"/>
                      <w:b/>
                      <w:bCs/>
                      <w:kern w:val="0"/>
                      <w:szCs w:val="21"/>
                      <w:lang w:bidi="ar"/>
                    </w:rPr>
                    <w:t>3 年预估采购</w:t>
                  </w:r>
                  <w:r w:rsidRPr="00312C7A">
                    <w:rPr>
                      <w:rFonts w:ascii="宋体" w:eastAsia="宋体" w:hAnsi="宋体" w:cs="宋体" w:hint="eastAsia"/>
                      <w:b/>
                      <w:bCs/>
                      <w:kern w:val="0"/>
                      <w:szCs w:val="21"/>
                      <w:lang w:bidi="ar"/>
                    </w:rPr>
                    <w:t>业务量</w:t>
                  </w:r>
                  <w:r w:rsidRPr="00312C7A">
                    <w:rPr>
                      <w:rFonts w:ascii="宋体" w:eastAsia="宋体" w:hAnsi="宋体" w:cs="宋体"/>
                      <w:b/>
                      <w:bCs/>
                      <w:kern w:val="0"/>
                      <w:szCs w:val="21"/>
                      <w:lang w:bidi="ar"/>
                    </w:rPr>
                    <w:t>（</w:t>
                  </w:r>
                  <w:r w:rsidRPr="00312C7A">
                    <w:rPr>
                      <w:rFonts w:ascii="宋体" w:eastAsia="宋体" w:hAnsi="宋体" w:cs="宋体" w:hint="eastAsia"/>
                      <w:b/>
                      <w:bCs/>
                      <w:kern w:val="0"/>
                      <w:szCs w:val="21"/>
                      <w:lang w:bidi="ar"/>
                    </w:rPr>
                    <w:t>百</w:t>
                  </w:r>
                  <w:r w:rsidRPr="00312C7A">
                    <w:rPr>
                      <w:rFonts w:ascii="宋体" w:eastAsia="宋体" w:hAnsi="宋体" w:cs="宋体"/>
                      <w:b/>
                      <w:bCs/>
                      <w:kern w:val="0"/>
                      <w:szCs w:val="21"/>
                      <w:lang w:bidi="ar"/>
                    </w:rPr>
                    <w:t>万元）</w:t>
                  </w:r>
                </w:p>
              </w:tc>
              <w:tc>
                <w:tcPr>
                  <w:tcW w:w="229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15541F0" w14:textId="4019A6C7" w:rsidR="00B46C94" w:rsidRPr="00312C7A" w:rsidRDefault="00E27C2D">
                  <w:pPr>
                    <w:widowControl/>
                    <w:jc w:val="center"/>
                    <w:textAlignment w:val="center"/>
                    <w:rPr>
                      <w:rFonts w:ascii="宋体" w:eastAsia="宋体" w:hAnsi="宋体" w:cs="宋体"/>
                      <w:b/>
                      <w:bCs/>
                      <w:szCs w:val="21"/>
                    </w:rPr>
                  </w:pPr>
                  <w:r w:rsidRPr="00312C7A">
                    <w:rPr>
                      <w:rFonts w:ascii="宋体" w:eastAsia="宋体" w:hAnsi="宋体" w:cs="宋体"/>
                      <w:b/>
                      <w:bCs/>
                      <w:kern w:val="0"/>
                      <w:szCs w:val="21"/>
                      <w:lang w:bidi="ar"/>
                    </w:rPr>
                    <w:t>综合</w:t>
                  </w:r>
                  <w:r w:rsidRPr="00312C7A">
                    <w:rPr>
                      <w:rFonts w:ascii="宋体" w:eastAsia="宋体" w:hAnsi="宋体" w:cs="宋体" w:hint="eastAsia"/>
                      <w:b/>
                      <w:bCs/>
                      <w:kern w:val="0"/>
                      <w:szCs w:val="21"/>
                      <w:lang w:bidi="ar"/>
                    </w:rPr>
                    <w:t>单价</w:t>
                  </w:r>
                  <w:r w:rsidRPr="00312C7A">
                    <w:rPr>
                      <w:rFonts w:ascii="宋体" w:eastAsia="宋体" w:hAnsi="宋体" w:cs="宋体"/>
                      <w:b/>
                      <w:bCs/>
                      <w:kern w:val="0"/>
                      <w:szCs w:val="21"/>
                      <w:lang w:bidi="ar"/>
                    </w:rPr>
                    <w:t>（</w:t>
                  </w:r>
                  <w:r w:rsidRPr="00312C7A">
                    <w:rPr>
                      <w:rFonts w:ascii="宋体" w:eastAsia="宋体" w:hAnsi="宋体" w:cs="宋体" w:hint="eastAsia"/>
                      <w:b/>
                      <w:bCs/>
                      <w:kern w:val="0"/>
                      <w:szCs w:val="21"/>
                      <w:lang w:bidi="ar"/>
                    </w:rPr>
                    <w:t>元</w:t>
                  </w:r>
                  <w:r w:rsidRPr="00312C7A">
                    <w:rPr>
                      <w:rFonts w:ascii="宋体" w:eastAsia="宋体" w:hAnsi="宋体" w:cs="宋体"/>
                      <w:b/>
                      <w:bCs/>
                      <w:kern w:val="0"/>
                      <w:szCs w:val="21"/>
                      <w:lang w:bidi="ar"/>
                    </w:rPr>
                    <w:t>/</w:t>
                  </w:r>
                  <w:r w:rsidRPr="00312C7A">
                    <w:rPr>
                      <w:rFonts w:ascii="宋体" w:eastAsia="宋体" w:hAnsi="宋体" w:cs="宋体" w:hint="eastAsia"/>
                      <w:b/>
                      <w:bCs/>
                      <w:kern w:val="0"/>
                      <w:szCs w:val="21"/>
                      <w:lang w:bidi="ar"/>
                    </w:rPr>
                    <w:t>百万元</w:t>
                  </w:r>
                  <w:r w:rsidRPr="00312C7A">
                    <w:rPr>
                      <w:rFonts w:ascii="宋体" w:eastAsia="宋体" w:hAnsi="宋体" w:cs="宋体"/>
                      <w:b/>
                      <w:bCs/>
                      <w:kern w:val="0"/>
                      <w:szCs w:val="21"/>
                      <w:lang w:bidi="ar"/>
                    </w:rPr>
                    <w:t>）</w:t>
                  </w:r>
                </w:p>
              </w:tc>
            </w:tr>
            <w:tr w:rsidR="00B46C94" w:rsidRPr="007162AA" w14:paraId="52E9A8D3"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47702AFE"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1</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39C0"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投资估算编制</w:t>
                  </w:r>
                  <w:r w:rsidRPr="007162AA">
                    <w:rPr>
                      <w:rFonts w:ascii="宋体" w:eastAsia="宋体" w:hAnsi="宋体" w:cs="宋体"/>
                      <w:color w:val="000000" w:themeColor="text1"/>
                      <w:kern w:val="0"/>
                      <w:szCs w:val="21"/>
                      <w:lang w:bidi="ar"/>
                    </w:rPr>
                    <w:t>/</w:t>
                  </w:r>
                  <w:r w:rsidRPr="007162AA">
                    <w:rPr>
                      <w:rFonts w:ascii="宋体" w:eastAsia="宋体" w:hAnsi="宋体" w:cs="宋体" w:hint="eastAsia"/>
                      <w:color w:val="000000" w:themeColor="text1"/>
                      <w:kern w:val="0"/>
                      <w:szCs w:val="21"/>
                      <w:lang w:bidi="ar"/>
                    </w:rPr>
                    <w:t>审核辅助服务</w:t>
                  </w:r>
                </w:p>
              </w:tc>
              <w:tc>
                <w:tcPr>
                  <w:tcW w:w="2158" w:type="dxa"/>
                  <w:tcBorders>
                    <w:top w:val="single" w:sz="4" w:space="0" w:color="auto"/>
                    <w:left w:val="single" w:sz="4" w:space="0" w:color="000000"/>
                    <w:bottom w:val="single" w:sz="4" w:space="0" w:color="000000"/>
                    <w:right w:val="single" w:sz="4" w:space="0" w:color="000000"/>
                  </w:tcBorders>
                  <w:shd w:val="clear" w:color="auto" w:fill="FFFFFF"/>
                  <w:noWrap/>
                  <w:vAlign w:val="center"/>
                </w:tcPr>
                <w:p w14:paraId="0E58E0BF" w14:textId="331FFE08"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1050.00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F1A88" w14:textId="45468DE2"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14.07</w:t>
                  </w:r>
                </w:p>
              </w:tc>
            </w:tr>
            <w:tr w:rsidR="00B46C94" w:rsidRPr="007162AA" w14:paraId="475D2945"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68FE9A31"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2</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2717"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工程概算编制</w:t>
                  </w:r>
                  <w:r w:rsidRPr="007162AA">
                    <w:rPr>
                      <w:rFonts w:ascii="宋体" w:eastAsia="宋体" w:hAnsi="宋体" w:cs="宋体"/>
                      <w:color w:val="000000" w:themeColor="text1"/>
                      <w:kern w:val="0"/>
                      <w:szCs w:val="21"/>
                      <w:lang w:bidi="ar"/>
                    </w:rPr>
                    <w:t>/</w:t>
                  </w:r>
                  <w:r w:rsidRPr="007162AA">
                    <w:rPr>
                      <w:rFonts w:ascii="宋体" w:eastAsia="宋体" w:hAnsi="宋体" w:cs="宋体" w:hint="eastAsia"/>
                      <w:color w:val="000000" w:themeColor="text1"/>
                      <w:kern w:val="0"/>
                      <w:szCs w:val="21"/>
                      <w:lang w:bidi="ar"/>
                    </w:rPr>
                    <w:t>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1A39B" w14:textId="3EBDF8E2"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2664.00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FD16B6" w14:textId="75CF7F81"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42.22</w:t>
                  </w:r>
                </w:p>
              </w:tc>
            </w:tr>
            <w:tr w:rsidR="00B46C94" w:rsidRPr="007162AA" w14:paraId="6E941CC3"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5C051E25"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3</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268BA"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工程控制价（预算）编制</w:t>
                  </w:r>
                  <w:r w:rsidRPr="007162AA">
                    <w:rPr>
                      <w:rFonts w:ascii="宋体" w:eastAsia="宋体" w:hAnsi="宋体" w:cs="宋体"/>
                      <w:color w:val="000000" w:themeColor="text1"/>
                      <w:kern w:val="0"/>
                      <w:szCs w:val="21"/>
                      <w:lang w:bidi="ar"/>
                    </w:rPr>
                    <w:t>/</w:t>
                  </w:r>
                  <w:r w:rsidRPr="007162AA">
                    <w:rPr>
                      <w:rFonts w:ascii="宋体" w:eastAsia="宋体" w:hAnsi="宋体" w:cs="宋体" w:hint="eastAsia"/>
                      <w:color w:val="000000" w:themeColor="text1"/>
                      <w:kern w:val="0"/>
                      <w:szCs w:val="21"/>
                      <w:lang w:bidi="ar"/>
                    </w:rPr>
                    <w:t>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65F6F"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7196.40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C85C92" w14:textId="32902791"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98.51</w:t>
                  </w:r>
                </w:p>
              </w:tc>
            </w:tr>
            <w:tr w:rsidR="00B46C94" w:rsidRPr="007162AA" w14:paraId="50B8DF39"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432048DF"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4</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595F"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工程结算编制辅助服务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016A77"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1540.80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626BC" w14:textId="5F4AB433"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100.48</w:t>
                  </w:r>
                </w:p>
              </w:tc>
            </w:tr>
            <w:tr w:rsidR="00B46C94" w:rsidRPr="007162AA" w14:paraId="0F351A0E"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5F588152"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5</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0B0B"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工程结算审核辅助服务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BC6717" w14:textId="4FEFF02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13860.00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D0896E" w14:textId="42DCEA06"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108.36</w:t>
                  </w:r>
                </w:p>
              </w:tc>
            </w:tr>
            <w:tr w:rsidR="00B46C94" w:rsidRPr="007162AA" w14:paraId="3DF8103E"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03353D71"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6</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CDED"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工程竣工决算编制</w:t>
                  </w:r>
                  <w:r w:rsidRPr="007162AA">
                    <w:rPr>
                      <w:rFonts w:ascii="宋体" w:eastAsia="宋体" w:hAnsi="宋体" w:cs="宋体"/>
                      <w:color w:val="000000" w:themeColor="text1"/>
                      <w:kern w:val="0"/>
                      <w:szCs w:val="21"/>
                      <w:lang w:bidi="ar"/>
                    </w:rPr>
                    <w:t>/</w:t>
                  </w:r>
                  <w:r w:rsidRPr="007162AA">
                    <w:rPr>
                      <w:rFonts w:ascii="宋体" w:eastAsia="宋体" w:hAnsi="宋体" w:cs="宋体" w:hint="eastAsia"/>
                      <w:color w:val="000000" w:themeColor="text1"/>
                      <w:kern w:val="0"/>
                      <w:szCs w:val="21"/>
                      <w:lang w:bidi="ar"/>
                    </w:rPr>
                    <w:t>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4F5860" w14:textId="300ACA90"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900.00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EBB128" w14:textId="759ABB55"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31.96</w:t>
                  </w:r>
                </w:p>
              </w:tc>
            </w:tr>
            <w:tr w:rsidR="00B46C94" w:rsidRPr="007162AA" w14:paraId="43FC3A75"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7093E3A7"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7</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624B"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工程进度款审核辅助服务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29AC26" w14:textId="4C11A4D0" w:rsidR="00B46C94" w:rsidRPr="007162AA" w:rsidRDefault="00E27C2D">
                  <w:pPr>
                    <w:widowControl/>
                    <w:jc w:val="center"/>
                    <w:textAlignment w:val="center"/>
                    <w:rPr>
                      <w:rFonts w:ascii="宋体" w:eastAsia="宋体" w:hAnsi="宋体" w:cs="宋体"/>
                      <w:color w:val="000000" w:themeColor="text1"/>
                      <w:kern w:val="0"/>
                      <w:szCs w:val="21"/>
                      <w:lang w:bidi="ar"/>
                    </w:rPr>
                  </w:pPr>
                  <w:r w:rsidRPr="007162AA">
                    <w:rPr>
                      <w:rFonts w:ascii="宋体" w:eastAsia="宋体" w:hAnsi="宋体" w:cs="宋体"/>
                      <w:color w:val="000000" w:themeColor="text1"/>
                      <w:kern w:val="0"/>
                      <w:szCs w:val="21"/>
                      <w:lang w:bidi="ar"/>
                    </w:rPr>
                    <w:t>1860.00</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7DED0F" w14:textId="1FBD0AF8"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 xml:space="preserve">86.63 </w:t>
                  </w:r>
                </w:p>
              </w:tc>
            </w:tr>
            <w:tr w:rsidR="00B46C94" w:rsidRPr="007162AA" w14:paraId="35D1C418"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3E5B6475"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lastRenderedPageBreak/>
                    <w:t>8</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9C10F"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工地驻场造价辅助服务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0D655" w14:textId="325A9C58"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4140.00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7E24F" w14:textId="209E5686"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68.50</w:t>
                  </w:r>
                </w:p>
              </w:tc>
            </w:tr>
            <w:tr w:rsidR="00B46C94" w:rsidRPr="007162AA" w14:paraId="29624957"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4B5CACED"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9</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E2A1"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现场勘察造价辅助服务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4FD5A1" w14:textId="756A1750"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660.00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96271" w14:textId="5173A351"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51.46</w:t>
                  </w:r>
                </w:p>
              </w:tc>
            </w:tr>
            <w:tr w:rsidR="00B46C94" w:rsidRPr="007162AA" w14:paraId="15A54F55" w14:textId="77777777" w:rsidTr="00312C7A">
              <w:trPr>
                <w:trHeight w:val="800"/>
              </w:trPr>
              <w:tc>
                <w:tcPr>
                  <w:tcW w:w="698" w:type="dxa"/>
                  <w:tcBorders>
                    <w:top w:val="single" w:sz="4" w:space="0" w:color="000000"/>
                    <w:left w:val="single" w:sz="4" w:space="0" w:color="000000"/>
                    <w:bottom w:val="single" w:sz="4" w:space="0" w:color="000000"/>
                    <w:right w:val="single" w:sz="4" w:space="0" w:color="000000"/>
                  </w:tcBorders>
                  <w:vAlign w:val="center"/>
                </w:tcPr>
                <w:p w14:paraId="3AA4629A"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10</w:t>
                  </w:r>
                </w:p>
              </w:tc>
              <w:tc>
                <w:tcPr>
                  <w:tcW w:w="30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7792C" w14:textId="77777777"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hint="eastAsia"/>
                      <w:color w:val="000000" w:themeColor="text1"/>
                      <w:kern w:val="0"/>
                      <w:szCs w:val="21"/>
                      <w:lang w:bidi="ar"/>
                    </w:rPr>
                    <w:t>零星点工造价辅助服务</w:t>
                  </w:r>
                </w:p>
              </w:tc>
              <w:tc>
                <w:tcPr>
                  <w:tcW w:w="21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B1E602" w14:textId="5C4D38B0"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szCs w:val="21"/>
                    </w:rPr>
                    <w:t xml:space="preserve">300.00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7FBD7" w14:textId="0E71AA1D" w:rsidR="00B46C94" w:rsidRPr="007162AA" w:rsidRDefault="00E27C2D">
                  <w:pPr>
                    <w:widowControl/>
                    <w:jc w:val="center"/>
                    <w:textAlignment w:val="center"/>
                    <w:rPr>
                      <w:rFonts w:ascii="宋体" w:eastAsia="宋体" w:hAnsi="宋体" w:cs="宋体"/>
                      <w:color w:val="000000" w:themeColor="text1"/>
                      <w:szCs w:val="21"/>
                    </w:rPr>
                  </w:pPr>
                  <w:r w:rsidRPr="007162AA">
                    <w:rPr>
                      <w:rFonts w:ascii="宋体" w:eastAsia="宋体" w:hAnsi="宋体" w:cs="宋体"/>
                      <w:color w:val="000000" w:themeColor="text1"/>
                      <w:kern w:val="0"/>
                      <w:szCs w:val="21"/>
                      <w:lang w:bidi="ar"/>
                    </w:rPr>
                    <w:t>66.04</w:t>
                  </w:r>
                </w:p>
              </w:tc>
            </w:tr>
          </w:tbl>
          <w:p w14:paraId="01E13CC2" w14:textId="77777777" w:rsidR="00B46C94" w:rsidRPr="007162AA" w:rsidRDefault="00B46C94">
            <w:pPr>
              <w:widowControl/>
              <w:jc w:val="left"/>
              <w:rPr>
                <w:rFonts w:ascii="宋体" w:eastAsia="宋体" w:hAnsi="宋体" w:cs="宋体"/>
                <w:color w:val="000000" w:themeColor="text1"/>
                <w:kern w:val="0"/>
                <w:sz w:val="24"/>
                <w:szCs w:val="24"/>
              </w:rPr>
            </w:pPr>
          </w:p>
          <w:p w14:paraId="22411676"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三、通用计费规则</w:t>
            </w:r>
          </w:p>
          <w:p w14:paraId="53E41FB5" w14:textId="6E00260E"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3.1</w:t>
            </w:r>
            <w:r w:rsidRPr="007162AA">
              <w:rPr>
                <w:rFonts w:ascii="宋体" w:eastAsia="宋体" w:hAnsi="宋体" w:cs="宋体" w:hint="eastAsia"/>
                <w:color w:val="000000" w:themeColor="text1"/>
                <w:kern w:val="0"/>
                <w:sz w:val="24"/>
                <w:szCs w:val="24"/>
              </w:rPr>
              <w:t>单项结算公式：单项业务服务费</w:t>
            </w:r>
            <w:r w:rsidRPr="007162AA">
              <w:rPr>
                <w:rFonts w:ascii="宋体" w:eastAsia="宋体" w:hAnsi="宋体" w:cs="宋体"/>
                <w:color w:val="000000" w:themeColor="text1"/>
                <w:kern w:val="0"/>
                <w:sz w:val="24"/>
                <w:szCs w:val="24"/>
              </w:rPr>
              <w:t>=单项实际</w:t>
            </w:r>
            <w:r w:rsidRPr="007162AA">
              <w:rPr>
                <w:rFonts w:ascii="宋体" w:eastAsia="宋体" w:hAnsi="宋体" w:cs="宋体" w:hint="eastAsia"/>
                <w:color w:val="000000" w:themeColor="text1"/>
                <w:kern w:val="0"/>
                <w:sz w:val="24"/>
                <w:szCs w:val="24"/>
              </w:rPr>
              <w:t>完成业务量×对应综合单价×投标折扣率×本地</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异地项目差异化系数。</w:t>
            </w:r>
          </w:p>
          <w:p w14:paraId="14E9F965"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3.2</w:t>
            </w:r>
            <w:r w:rsidRPr="007162AA">
              <w:rPr>
                <w:rFonts w:ascii="宋体" w:eastAsia="宋体" w:hAnsi="宋体" w:cs="宋体" w:hint="eastAsia"/>
                <w:color w:val="000000" w:themeColor="text1"/>
                <w:kern w:val="0"/>
                <w:sz w:val="24"/>
                <w:szCs w:val="24"/>
              </w:rPr>
              <w:t>整体结算公式：项目周期内总服务费用</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∑单项业务服务费。</w:t>
            </w:r>
          </w:p>
          <w:p w14:paraId="67A57FB5" w14:textId="16C0C6C6"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3.3 </w:t>
            </w:r>
            <w:r w:rsidRPr="007162AA">
              <w:rPr>
                <w:rFonts w:ascii="宋体" w:eastAsia="宋体" w:hAnsi="宋体" w:cs="宋体" w:hint="eastAsia"/>
                <w:color w:val="000000" w:themeColor="text1"/>
                <w:kern w:val="0"/>
                <w:sz w:val="24"/>
                <w:szCs w:val="24"/>
              </w:rPr>
              <w:t>最低计费门槛：除现场勘察造价辅助服务、零星点工造价辅助服务两类业务外，其余所有服务类型，单笔核算后服务费用低于</w:t>
            </w:r>
            <w:r w:rsidRPr="007162AA">
              <w:rPr>
                <w:rFonts w:ascii="宋体" w:eastAsia="宋体" w:hAnsi="宋体" w:cs="宋体"/>
                <w:color w:val="000000" w:themeColor="text1"/>
                <w:kern w:val="0"/>
                <w:sz w:val="24"/>
                <w:szCs w:val="24"/>
              </w:rPr>
              <w:t>2500</w:t>
            </w:r>
            <w:r w:rsidRPr="007162AA">
              <w:rPr>
                <w:rFonts w:ascii="宋体" w:eastAsia="宋体" w:hAnsi="宋体" w:cs="宋体" w:hint="eastAsia"/>
                <w:color w:val="000000" w:themeColor="text1"/>
                <w:kern w:val="0"/>
                <w:sz w:val="24"/>
                <w:szCs w:val="24"/>
              </w:rPr>
              <w:t>元的，统一按</w:t>
            </w:r>
            <w:r w:rsidRPr="007162AA">
              <w:rPr>
                <w:rFonts w:ascii="宋体" w:eastAsia="宋体" w:hAnsi="宋体" w:cs="宋体"/>
                <w:color w:val="000000" w:themeColor="text1"/>
                <w:kern w:val="0"/>
                <w:sz w:val="24"/>
                <w:szCs w:val="24"/>
              </w:rPr>
              <w:t>2500</w:t>
            </w:r>
            <w:r w:rsidRPr="007162AA">
              <w:rPr>
                <w:rFonts w:ascii="宋体" w:eastAsia="宋体" w:hAnsi="宋体" w:cs="宋体" w:hint="eastAsia"/>
                <w:color w:val="000000" w:themeColor="text1"/>
                <w:kern w:val="0"/>
                <w:sz w:val="24"/>
                <w:szCs w:val="24"/>
              </w:rPr>
              <w:t>元</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单笔进行保底结算。</w:t>
            </w:r>
          </w:p>
          <w:p w14:paraId="5939E2CF" w14:textId="7C964BC1"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3.4 </w:t>
            </w:r>
            <w:r w:rsidRPr="00312C7A">
              <w:rPr>
                <w:rFonts w:ascii="宋体" w:eastAsia="宋体" w:hAnsi="宋体" w:cs="宋体" w:hint="eastAsia"/>
                <w:color w:val="000000" w:themeColor="text1"/>
                <w:kern w:val="0"/>
                <w:sz w:val="24"/>
                <w:szCs w:val="24"/>
              </w:rPr>
              <w:t>业务量指投标人提供辅助服务完成</w:t>
            </w:r>
            <w:r w:rsidRPr="007162AA">
              <w:rPr>
                <w:rFonts w:ascii="宋体" w:eastAsia="宋体" w:hAnsi="宋体" w:cs="宋体" w:hint="eastAsia"/>
                <w:color w:val="000000" w:themeColor="text1"/>
                <w:kern w:val="0"/>
                <w:sz w:val="24"/>
                <w:szCs w:val="24"/>
              </w:rPr>
              <w:t>咨询项目</w:t>
            </w:r>
            <w:r w:rsidRPr="00312C7A">
              <w:rPr>
                <w:rFonts w:ascii="宋体" w:eastAsia="宋体" w:hAnsi="宋体" w:cs="宋体" w:hint="eastAsia"/>
                <w:color w:val="000000" w:themeColor="text1"/>
                <w:kern w:val="0"/>
                <w:sz w:val="24"/>
                <w:szCs w:val="24"/>
              </w:rPr>
              <w:t>的相应工程造价金额</w:t>
            </w:r>
            <w:r w:rsidRPr="007162AA">
              <w:rPr>
                <w:rFonts w:ascii="宋体" w:eastAsia="宋体" w:hAnsi="宋体" w:cs="宋体" w:hint="eastAsia"/>
                <w:color w:val="000000" w:themeColor="text1"/>
                <w:kern w:val="0"/>
                <w:sz w:val="24"/>
                <w:szCs w:val="24"/>
              </w:rPr>
              <w:t>。</w:t>
            </w:r>
          </w:p>
          <w:p w14:paraId="06C7F251"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四、专项服务计费基数及特殊规则</w:t>
            </w:r>
          </w:p>
          <w:p w14:paraId="04E7DC5D"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4.1 </w:t>
            </w:r>
            <w:r w:rsidRPr="007162AA">
              <w:rPr>
                <w:rFonts w:ascii="宋体" w:eastAsia="宋体" w:hAnsi="宋体" w:cs="宋体" w:hint="eastAsia"/>
                <w:color w:val="000000" w:themeColor="text1"/>
                <w:kern w:val="0"/>
                <w:sz w:val="24"/>
                <w:szCs w:val="24"/>
              </w:rPr>
              <w:t>工地驻场造价辅助服务</w:t>
            </w:r>
          </w:p>
          <w:p w14:paraId="0E4B9A3A"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为统一月度驻场费用核算标准，该项服务按月、按专业计费，月度固定业务量计费基数为</w:t>
            </w:r>
            <w:r w:rsidRPr="007162AA">
              <w:rPr>
                <w:rFonts w:ascii="宋体" w:eastAsia="宋体" w:hAnsi="宋体" w:cs="宋体"/>
                <w:color w:val="000000" w:themeColor="text1"/>
                <w:kern w:val="0"/>
                <w:sz w:val="24"/>
                <w:szCs w:val="24"/>
              </w:rPr>
              <w:t>2300</w:t>
            </w:r>
            <w:r w:rsidRPr="007162AA">
              <w:rPr>
                <w:rFonts w:ascii="宋体" w:eastAsia="宋体" w:hAnsi="宋体" w:cs="宋体" w:hint="eastAsia"/>
                <w:color w:val="000000" w:themeColor="text1"/>
                <w:kern w:val="0"/>
                <w:sz w:val="24"/>
                <w:szCs w:val="24"/>
              </w:rPr>
              <w:t>万元</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项。</w:t>
            </w:r>
          </w:p>
          <w:p w14:paraId="10010857"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4.2 </w:t>
            </w:r>
            <w:r w:rsidRPr="007162AA">
              <w:rPr>
                <w:rFonts w:ascii="宋体" w:eastAsia="宋体" w:hAnsi="宋体" w:cs="宋体" w:hint="eastAsia"/>
                <w:color w:val="000000" w:themeColor="text1"/>
                <w:kern w:val="0"/>
                <w:sz w:val="24"/>
                <w:szCs w:val="24"/>
              </w:rPr>
              <w:t>现场勘察造价辅助服务</w:t>
            </w:r>
          </w:p>
          <w:p w14:paraId="7EE94F45" w14:textId="2CE5234D"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按单次业务计费，统一固定业务量计费基数</w:t>
            </w:r>
            <w:r w:rsidRPr="007162AA">
              <w:rPr>
                <w:rFonts w:ascii="宋体" w:eastAsia="宋体" w:hAnsi="宋体" w:cs="宋体"/>
                <w:color w:val="000000" w:themeColor="text1"/>
                <w:kern w:val="0"/>
                <w:sz w:val="24"/>
                <w:szCs w:val="24"/>
              </w:rPr>
              <w:t>110</w:t>
            </w:r>
            <w:r w:rsidRPr="007162AA">
              <w:rPr>
                <w:rFonts w:ascii="宋体" w:eastAsia="宋体" w:hAnsi="宋体" w:cs="宋体" w:hint="eastAsia"/>
                <w:color w:val="000000" w:themeColor="text1"/>
                <w:kern w:val="0"/>
                <w:sz w:val="24"/>
                <w:szCs w:val="24"/>
              </w:rPr>
              <w:t>万元</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单，无最低服务费用保底约束。</w:t>
            </w:r>
          </w:p>
          <w:p w14:paraId="597A5B03"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4.3 </w:t>
            </w:r>
            <w:r w:rsidRPr="007162AA">
              <w:rPr>
                <w:rFonts w:ascii="宋体" w:eastAsia="宋体" w:hAnsi="宋体" w:cs="宋体" w:hint="eastAsia"/>
                <w:color w:val="000000" w:themeColor="text1"/>
                <w:kern w:val="0"/>
                <w:sz w:val="24"/>
                <w:szCs w:val="24"/>
              </w:rPr>
              <w:t>零星点工造价辅助服务</w:t>
            </w:r>
          </w:p>
          <w:p w14:paraId="0BC2FA49" w14:textId="6D8801EF"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按单次业务计费，统一固定业务量计费基数</w:t>
            </w:r>
            <w:r w:rsidRPr="007162AA">
              <w:rPr>
                <w:rFonts w:ascii="宋体" w:eastAsia="宋体" w:hAnsi="宋体" w:cs="宋体"/>
                <w:color w:val="000000" w:themeColor="text1"/>
                <w:kern w:val="0"/>
                <w:sz w:val="24"/>
                <w:szCs w:val="24"/>
              </w:rPr>
              <w:t>100</w:t>
            </w:r>
            <w:r w:rsidRPr="007162AA">
              <w:rPr>
                <w:rFonts w:ascii="宋体" w:eastAsia="宋体" w:hAnsi="宋体" w:cs="宋体" w:hint="eastAsia"/>
                <w:color w:val="000000" w:themeColor="text1"/>
                <w:kern w:val="0"/>
                <w:sz w:val="24"/>
                <w:szCs w:val="24"/>
              </w:rPr>
              <w:t>万元</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单，无最低服务费用保底约束。</w:t>
            </w:r>
          </w:p>
          <w:p w14:paraId="7B5E1742"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4.4 </w:t>
            </w:r>
            <w:r w:rsidRPr="007162AA">
              <w:rPr>
                <w:rFonts w:ascii="宋体" w:eastAsia="宋体" w:hAnsi="宋体" w:cs="宋体" w:hint="eastAsia"/>
                <w:color w:val="000000" w:themeColor="text1"/>
                <w:kern w:val="0"/>
                <w:sz w:val="24"/>
                <w:szCs w:val="24"/>
              </w:rPr>
              <w:t>工程进度款审核辅助服务</w:t>
            </w:r>
          </w:p>
          <w:p w14:paraId="3BF6DC27" w14:textId="15BF1A2C"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按笔计费，统一固定业务量计费基数</w:t>
            </w:r>
            <w:r w:rsidRPr="007162AA">
              <w:rPr>
                <w:rFonts w:ascii="宋体" w:eastAsia="宋体" w:hAnsi="宋体" w:cs="宋体"/>
                <w:color w:val="000000" w:themeColor="text1"/>
                <w:kern w:val="0"/>
                <w:sz w:val="24"/>
                <w:szCs w:val="24"/>
              </w:rPr>
              <w:t>350</w:t>
            </w:r>
            <w:r w:rsidRPr="007162AA">
              <w:rPr>
                <w:rFonts w:ascii="宋体" w:eastAsia="宋体" w:hAnsi="宋体" w:cs="宋体" w:hint="eastAsia"/>
                <w:color w:val="000000" w:themeColor="text1"/>
                <w:kern w:val="0"/>
                <w:sz w:val="24"/>
                <w:szCs w:val="24"/>
              </w:rPr>
              <w:t>万元</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笔。</w:t>
            </w:r>
          </w:p>
          <w:p w14:paraId="24273340" w14:textId="5F5BD67C"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4.5 </w:t>
            </w:r>
            <w:r w:rsidRPr="007162AA">
              <w:rPr>
                <w:rFonts w:ascii="宋体" w:eastAsia="宋体" w:hAnsi="宋体" w:cs="宋体" w:hint="eastAsia"/>
                <w:color w:val="000000" w:themeColor="text1"/>
                <w:kern w:val="0"/>
                <w:sz w:val="24"/>
                <w:szCs w:val="24"/>
              </w:rPr>
              <w:t>本地</w:t>
            </w:r>
            <w:r w:rsidRPr="007162AA">
              <w:rPr>
                <w:rFonts w:ascii="宋体" w:eastAsia="宋体" w:hAnsi="宋体" w:cs="宋体"/>
                <w:color w:val="000000" w:themeColor="text1"/>
                <w:kern w:val="0"/>
                <w:sz w:val="24"/>
                <w:szCs w:val="24"/>
              </w:rPr>
              <w:t>/</w:t>
            </w:r>
            <w:r w:rsidRPr="007162AA">
              <w:rPr>
                <w:rFonts w:ascii="宋体" w:eastAsia="宋体" w:hAnsi="宋体" w:cs="宋体" w:hint="eastAsia"/>
                <w:color w:val="000000" w:themeColor="text1"/>
                <w:kern w:val="0"/>
                <w:sz w:val="24"/>
                <w:szCs w:val="24"/>
              </w:rPr>
              <w:t>异地项目差异化系数</w:t>
            </w:r>
          </w:p>
          <w:p w14:paraId="3C9ADFA7" w14:textId="11191C5D"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w:t>
            </w: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）本地项目业务：项目地点属于深圳市行政区域内的项目，在对应类型基础服务费基础上乘以系数</w:t>
            </w:r>
            <w:r w:rsidRPr="007162AA">
              <w:rPr>
                <w:rFonts w:ascii="宋体" w:eastAsia="宋体" w:hAnsi="宋体" w:cs="宋体"/>
                <w:color w:val="000000" w:themeColor="text1"/>
                <w:kern w:val="0"/>
                <w:sz w:val="24"/>
                <w:szCs w:val="24"/>
              </w:rPr>
              <w:t>1.0</w:t>
            </w:r>
            <w:r w:rsidRPr="007162AA">
              <w:rPr>
                <w:rFonts w:ascii="宋体" w:eastAsia="宋体" w:hAnsi="宋体" w:cs="宋体" w:hint="eastAsia"/>
                <w:color w:val="000000" w:themeColor="text1"/>
                <w:kern w:val="0"/>
                <w:sz w:val="24"/>
                <w:szCs w:val="24"/>
              </w:rPr>
              <w:t>；</w:t>
            </w:r>
          </w:p>
          <w:p w14:paraId="508F1010"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w:t>
            </w:r>
            <w:r w:rsidRPr="007162AA">
              <w:rPr>
                <w:rFonts w:ascii="宋体" w:eastAsia="宋体" w:hAnsi="宋体" w:cs="宋体"/>
                <w:color w:val="000000" w:themeColor="text1"/>
                <w:kern w:val="0"/>
                <w:sz w:val="24"/>
                <w:szCs w:val="24"/>
              </w:rPr>
              <w:t>2</w:t>
            </w:r>
            <w:r w:rsidRPr="007162AA">
              <w:rPr>
                <w:rFonts w:ascii="宋体" w:eastAsia="宋体" w:hAnsi="宋体" w:cs="宋体" w:hint="eastAsia"/>
                <w:color w:val="000000" w:themeColor="text1"/>
                <w:kern w:val="0"/>
                <w:sz w:val="24"/>
                <w:szCs w:val="24"/>
              </w:rPr>
              <w:t>）异地项目业务：项目地点不属于深圳市行政区域内的异地项目，在对应类型基础服务费基础上乘以系数</w:t>
            </w:r>
            <w:r w:rsidRPr="007162AA">
              <w:rPr>
                <w:rFonts w:ascii="宋体" w:eastAsia="宋体" w:hAnsi="宋体" w:cs="宋体"/>
                <w:color w:val="000000" w:themeColor="text1"/>
                <w:kern w:val="0"/>
                <w:sz w:val="24"/>
                <w:szCs w:val="24"/>
              </w:rPr>
              <w:t>1.1</w:t>
            </w:r>
            <w:r w:rsidRPr="007162AA">
              <w:rPr>
                <w:rFonts w:ascii="宋体" w:eastAsia="宋体" w:hAnsi="宋体" w:cs="宋体" w:hint="eastAsia"/>
                <w:color w:val="000000" w:themeColor="text1"/>
                <w:kern w:val="0"/>
                <w:sz w:val="24"/>
                <w:szCs w:val="24"/>
              </w:rPr>
              <w:t>；</w:t>
            </w:r>
          </w:p>
          <w:p w14:paraId="214C480A"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五、费用包含范围及计税规则</w:t>
            </w:r>
          </w:p>
          <w:p w14:paraId="685BE2C3" w14:textId="77777777"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5.1 </w:t>
            </w:r>
            <w:r w:rsidRPr="007162AA">
              <w:rPr>
                <w:rFonts w:ascii="宋体" w:eastAsia="宋体" w:hAnsi="宋体" w:cs="宋体" w:hint="eastAsia"/>
                <w:color w:val="000000" w:themeColor="text1"/>
                <w:kern w:val="0"/>
                <w:sz w:val="24"/>
                <w:szCs w:val="24"/>
              </w:rPr>
              <w:t>成本包含范围：投标及中标结算单价</w:t>
            </w:r>
            <w:proofErr w:type="gramStart"/>
            <w:r w:rsidRPr="007162AA">
              <w:rPr>
                <w:rFonts w:ascii="宋体" w:eastAsia="宋体" w:hAnsi="宋体" w:cs="宋体" w:hint="eastAsia"/>
                <w:color w:val="000000" w:themeColor="text1"/>
                <w:kern w:val="0"/>
                <w:sz w:val="24"/>
                <w:szCs w:val="24"/>
              </w:rPr>
              <w:t>已综合</w:t>
            </w:r>
            <w:proofErr w:type="gramEnd"/>
            <w:r w:rsidRPr="007162AA">
              <w:rPr>
                <w:rFonts w:ascii="宋体" w:eastAsia="宋体" w:hAnsi="宋体" w:cs="宋体" w:hint="eastAsia"/>
                <w:color w:val="000000" w:themeColor="text1"/>
                <w:kern w:val="0"/>
                <w:sz w:val="24"/>
                <w:szCs w:val="24"/>
              </w:rPr>
              <w:t>包含但不限于：服务人员薪酬、五险</w:t>
            </w:r>
            <w:proofErr w:type="gramStart"/>
            <w:r w:rsidRPr="007162AA">
              <w:rPr>
                <w:rFonts w:ascii="宋体" w:eastAsia="宋体" w:hAnsi="宋体" w:cs="宋体" w:hint="eastAsia"/>
                <w:color w:val="000000" w:themeColor="text1"/>
                <w:kern w:val="0"/>
                <w:sz w:val="24"/>
                <w:szCs w:val="24"/>
              </w:rPr>
              <w:t>一</w:t>
            </w:r>
            <w:proofErr w:type="gramEnd"/>
            <w:r w:rsidRPr="007162AA">
              <w:rPr>
                <w:rFonts w:ascii="宋体" w:eastAsia="宋体" w:hAnsi="宋体" w:cs="宋体" w:hint="eastAsia"/>
                <w:color w:val="000000" w:themeColor="text1"/>
                <w:kern w:val="0"/>
                <w:sz w:val="24"/>
                <w:szCs w:val="24"/>
              </w:rPr>
              <w:t>金、个税、差旅交通费、异地项目出差食宿成本、商业保险、风险备用金、员工安置补偿金、增值税及附加税费、工会经费、残疾人保障金、企业运营管理成本、项目管理费、利润及合同履约全过程所有隐性成本。</w:t>
            </w:r>
          </w:p>
          <w:p w14:paraId="61E0A8ED" w14:textId="7FAD5088"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5.2</w:t>
            </w:r>
            <w:r w:rsidRPr="007162AA">
              <w:rPr>
                <w:rFonts w:ascii="宋体" w:eastAsia="宋体" w:hAnsi="宋体" w:cs="宋体" w:hint="eastAsia"/>
                <w:color w:val="000000" w:themeColor="text1"/>
                <w:kern w:val="0"/>
                <w:sz w:val="24"/>
                <w:szCs w:val="24"/>
              </w:rPr>
              <w:t>异地费用说明：</w:t>
            </w:r>
            <w:r w:rsidRPr="007162AA">
              <w:rPr>
                <w:rFonts w:ascii="宋体" w:eastAsia="宋体" w:hAnsi="宋体" w:cs="宋体"/>
                <w:color w:val="000000" w:themeColor="text1"/>
                <w:kern w:val="0"/>
                <w:sz w:val="24"/>
                <w:szCs w:val="24"/>
              </w:rPr>
              <w:t>异地项目差异化系数</w:t>
            </w:r>
            <w:proofErr w:type="gramStart"/>
            <w:r w:rsidRPr="007162AA">
              <w:rPr>
                <w:rFonts w:ascii="宋体" w:eastAsia="宋体" w:hAnsi="宋体" w:cs="宋体"/>
                <w:color w:val="000000" w:themeColor="text1"/>
                <w:kern w:val="0"/>
                <w:sz w:val="24"/>
                <w:szCs w:val="24"/>
              </w:rPr>
              <w:t>已综合</w:t>
            </w:r>
            <w:proofErr w:type="gramEnd"/>
            <w:r w:rsidRPr="007162AA">
              <w:rPr>
                <w:rFonts w:ascii="宋体" w:eastAsia="宋体" w:hAnsi="宋体" w:cs="宋体"/>
                <w:color w:val="000000" w:themeColor="text1"/>
                <w:kern w:val="0"/>
                <w:sz w:val="24"/>
                <w:szCs w:val="24"/>
              </w:rPr>
              <w:t>涵盖异地项目出差、驻场、外勤等全部成本费用。履约期间，招标人不再另行支付出差、交通、食宿等额外费用。</w:t>
            </w:r>
          </w:p>
          <w:p w14:paraId="36C7376A" w14:textId="3F3E2253" w:rsidR="00B46C94" w:rsidRPr="007162AA" w:rsidRDefault="00E27C2D">
            <w:pPr>
              <w:widowControl/>
              <w:numPr>
                <w:ilvl w:val="255"/>
                <w:numId w:val="0"/>
              </w:numPr>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5.3 </w:t>
            </w:r>
            <w:r w:rsidRPr="007162AA">
              <w:rPr>
                <w:rFonts w:ascii="宋体" w:eastAsia="宋体" w:hAnsi="宋体" w:cs="宋体" w:hint="eastAsia"/>
                <w:color w:val="000000" w:themeColor="text1"/>
                <w:kern w:val="0"/>
                <w:sz w:val="24"/>
                <w:szCs w:val="24"/>
              </w:rPr>
              <w:t>额外服务结算：除本条款约定服务范围外，若招标人要求投标人提供合同约定以外的增值服务，双方需另行签订补充协议，明确服务内容、计费标准及</w:t>
            </w:r>
            <w:r w:rsidRPr="007162AA">
              <w:rPr>
                <w:rFonts w:ascii="宋体" w:eastAsia="宋体" w:hAnsi="宋体" w:cs="宋体" w:hint="eastAsia"/>
                <w:color w:val="000000" w:themeColor="text1"/>
                <w:kern w:val="0"/>
                <w:sz w:val="24"/>
                <w:szCs w:val="24"/>
              </w:rPr>
              <w:lastRenderedPageBreak/>
              <w:t>结算方式。</w:t>
            </w:r>
          </w:p>
          <w:p w14:paraId="60AC42F0" w14:textId="77777777" w:rsidR="00B46C94" w:rsidRPr="007162AA" w:rsidRDefault="00E27C2D">
            <w:pPr>
              <w:rPr>
                <w:color w:val="000000" w:themeColor="text1"/>
              </w:rPr>
            </w:pPr>
            <w:r w:rsidRPr="007162AA">
              <w:rPr>
                <w:rFonts w:ascii="宋体" w:eastAsia="宋体" w:hAnsi="宋体" w:cs="宋体"/>
                <w:color w:val="000000" w:themeColor="text1"/>
                <w:kern w:val="0"/>
                <w:sz w:val="24"/>
                <w:szCs w:val="24"/>
              </w:rPr>
              <w:t xml:space="preserve">5.4 </w:t>
            </w:r>
            <w:r w:rsidRPr="007162AA">
              <w:rPr>
                <w:rFonts w:ascii="宋体" w:eastAsia="宋体" w:hAnsi="宋体" w:cs="宋体" w:hint="eastAsia"/>
                <w:color w:val="000000" w:themeColor="text1"/>
                <w:kern w:val="0"/>
                <w:sz w:val="24"/>
                <w:szCs w:val="24"/>
              </w:rPr>
              <w:t>费用兜底约定：除本文件及正式合同明确约定需招标人支付的服务费用外，招标人不再承担任何其他杂费、附加费用。</w:t>
            </w:r>
          </w:p>
        </w:tc>
      </w:tr>
      <w:tr w:rsidR="00B46C94" w:rsidRPr="007162AA" w14:paraId="3212E61A" w14:textId="77777777">
        <w:trPr>
          <w:trHeight w:val="312"/>
        </w:trPr>
        <w:tc>
          <w:tcPr>
            <w:tcW w:w="8431" w:type="dxa"/>
            <w:gridSpan w:val="2"/>
            <w:tcBorders>
              <w:top w:val="single" w:sz="4" w:space="0" w:color="auto"/>
              <w:left w:val="single" w:sz="4" w:space="0" w:color="auto"/>
              <w:bottom w:val="single" w:sz="4" w:space="0" w:color="000000"/>
              <w:right w:val="single" w:sz="4" w:space="0" w:color="000000"/>
            </w:tcBorders>
            <w:vAlign w:val="center"/>
          </w:tcPr>
          <w:p w14:paraId="53CB1C8B"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b/>
                <w:bCs/>
                <w:color w:val="000000" w:themeColor="text1"/>
                <w:kern w:val="0"/>
                <w:sz w:val="24"/>
                <w:szCs w:val="24"/>
              </w:rPr>
              <w:lastRenderedPageBreak/>
              <w:t>十二、候选供应商应具备的相关资质要求</w:t>
            </w:r>
          </w:p>
        </w:tc>
      </w:tr>
      <w:tr w:rsidR="00B46C94" w:rsidRPr="007162AA" w14:paraId="4079AD63" w14:textId="77777777" w:rsidTr="00312C7A">
        <w:trPr>
          <w:trHeight w:val="627"/>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609B4D36" w14:textId="77777777" w:rsidR="00B46C94" w:rsidRPr="00312C7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供应商须为在中华人民共和国境内注册的法人或其它组织，提供有效的营业执照或事业单位法人证书或其他主体证明文件扫描件（若供应商为分公司，需同时提供总公司的营业执照及授权盖章证明文件）。</w:t>
            </w:r>
          </w:p>
          <w:p w14:paraId="416352AC" w14:textId="4DB7A87D" w:rsidR="00B46C94" w:rsidRPr="00312C7A" w:rsidRDefault="007162AA">
            <w:pPr>
              <w:widowControl/>
              <w:numPr>
                <w:ilvl w:val="0"/>
                <w:numId w:val="2"/>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供应商</w:t>
            </w:r>
            <w:r w:rsidR="00E27C2D" w:rsidRPr="00312C7A">
              <w:rPr>
                <w:rFonts w:ascii="宋体" w:eastAsia="宋体" w:hAnsi="宋体" w:cs="宋体" w:hint="eastAsia"/>
                <w:color w:val="000000" w:themeColor="text1"/>
                <w:kern w:val="0"/>
                <w:sz w:val="24"/>
                <w:szCs w:val="24"/>
              </w:rPr>
              <w:t>具有独立承担民事责任的能力，遵守国家有关法律、法规，具有良好的商业信誉和健全的财务会计制度。</w:t>
            </w:r>
          </w:p>
          <w:p w14:paraId="63DB4EBE" w14:textId="77777777" w:rsidR="00B46C94" w:rsidRPr="00312C7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商誉要求：供应</w:t>
            </w:r>
            <w:proofErr w:type="gramStart"/>
            <w:r w:rsidRPr="00312C7A">
              <w:rPr>
                <w:rFonts w:ascii="宋体" w:eastAsia="宋体" w:hAnsi="宋体" w:cs="宋体" w:hint="eastAsia"/>
                <w:color w:val="000000" w:themeColor="text1"/>
                <w:kern w:val="0"/>
                <w:sz w:val="24"/>
                <w:szCs w:val="24"/>
              </w:rPr>
              <w:t>商当前</w:t>
            </w:r>
            <w:proofErr w:type="gramEnd"/>
            <w:r w:rsidRPr="00312C7A">
              <w:rPr>
                <w:rFonts w:ascii="宋体" w:eastAsia="宋体" w:hAnsi="宋体" w:cs="宋体" w:hint="eastAsia"/>
                <w:color w:val="000000" w:themeColor="text1"/>
                <w:kern w:val="0"/>
                <w:sz w:val="24"/>
                <w:szCs w:val="24"/>
              </w:rPr>
              <w:t>未被“信用中国”网站列入重大违法税收失信主体名单；未被“中国执行信息公开网”列入失信被执行人名单；未被“中国政府采购网”列入政府采购严重违法失信行为记录名单；未被“国家企业信用信息公示系统”网站列入严重违法失信名单。供应商须提供上述要求的对应平台自查截图（具体查询渠道链接及截图示例参考详见投标文件格式）。</w:t>
            </w:r>
          </w:p>
          <w:p w14:paraId="174447D6" w14:textId="19C79130" w:rsidR="00B46C94" w:rsidRPr="00312C7A" w:rsidRDefault="007162AA">
            <w:pPr>
              <w:widowControl/>
              <w:numPr>
                <w:ilvl w:val="0"/>
                <w:numId w:val="2"/>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供应</w:t>
            </w:r>
            <w:proofErr w:type="gramStart"/>
            <w:r w:rsidRPr="007162AA">
              <w:rPr>
                <w:rFonts w:ascii="宋体" w:eastAsia="宋体" w:hAnsi="宋体" w:cs="宋体" w:hint="eastAsia"/>
                <w:color w:val="000000" w:themeColor="text1"/>
                <w:kern w:val="0"/>
                <w:sz w:val="24"/>
                <w:szCs w:val="24"/>
              </w:rPr>
              <w:t>商</w:t>
            </w:r>
            <w:r w:rsidR="00E27C2D" w:rsidRPr="00312C7A">
              <w:rPr>
                <w:rFonts w:ascii="宋体" w:eastAsia="宋体" w:hAnsi="宋体" w:cs="宋体" w:hint="eastAsia"/>
                <w:color w:val="000000" w:themeColor="text1"/>
                <w:kern w:val="0"/>
                <w:sz w:val="24"/>
                <w:szCs w:val="24"/>
              </w:rPr>
              <w:t>当前未</w:t>
            </w:r>
            <w:proofErr w:type="gramEnd"/>
            <w:r w:rsidR="00E27C2D" w:rsidRPr="00312C7A">
              <w:rPr>
                <w:rFonts w:ascii="宋体" w:eastAsia="宋体" w:hAnsi="宋体" w:cs="宋体" w:hint="eastAsia"/>
                <w:color w:val="000000" w:themeColor="text1"/>
                <w:kern w:val="0"/>
                <w:sz w:val="24"/>
                <w:szCs w:val="24"/>
              </w:rPr>
              <w:t>处于限制开展生产经营活动、责令停产停业、责令关闭、限制</w:t>
            </w:r>
            <w:proofErr w:type="gramStart"/>
            <w:r w:rsidR="00E27C2D" w:rsidRPr="00312C7A">
              <w:rPr>
                <w:rFonts w:ascii="宋体" w:eastAsia="宋体" w:hAnsi="宋体" w:cs="宋体" w:hint="eastAsia"/>
                <w:color w:val="000000" w:themeColor="text1"/>
                <w:kern w:val="0"/>
                <w:sz w:val="24"/>
                <w:szCs w:val="24"/>
              </w:rPr>
              <w:t>从业等</w:t>
            </w:r>
            <w:proofErr w:type="gramEnd"/>
            <w:r w:rsidR="00E27C2D" w:rsidRPr="00312C7A">
              <w:rPr>
                <w:rFonts w:ascii="宋体" w:eastAsia="宋体" w:hAnsi="宋体" w:cs="宋体" w:hint="eastAsia"/>
                <w:color w:val="000000" w:themeColor="text1"/>
                <w:kern w:val="0"/>
                <w:sz w:val="24"/>
                <w:szCs w:val="24"/>
              </w:rPr>
              <w:t>重大行政处罚期内。</w:t>
            </w:r>
          </w:p>
          <w:p w14:paraId="47979F12" w14:textId="77777777" w:rsidR="00B46C94" w:rsidRPr="00312C7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法定代表人（负责人）为同一人或存在控股、管理关系的不同申请人，不得同时参加本项目。</w:t>
            </w:r>
          </w:p>
          <w:p w14:paraId="04638DE2" w14:textId="77777777" w:rsidR="00B46C94" w:rsidRPr="007162A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本项目不接受联合体投标。</w:t>
            </w:r>
          </w:p>
          <w:p w14:paraId="629B8BD9" w14:textId="77777777" w:rsidR="00B46C94" w:rsidRPr="00312C7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本项目不得转包、变相转包及分包。</w:t>
            </w:r>
          </w:p>
          <w:p w14:paraId="08AA8F66" w14:textId="77777777" w:rsidR="00B46C94" w:rsidRPr="00312C7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投标供应商应同时满足以下专项准入条件：</w:t>
            </w:r>
          </w:p>
          <w:p w14:paraId="7216E858" w14:textId="77777777"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1</w:t>
            </w:r>
            <w:r w:rsidRPr="00312C7A">
              <w:rPr>
                <w:rFonts w:ascii="宋体" w:eastAsia="宋体" w:hAnsi="宋体" w:cs="宋体" w:hint="eastAsia"/>
                <w:color w:val="000000" w:themeColor="text1"/>
                <w:kern w:val="0"/>
                <w:sz w:val="24"/>
                <w:szCs w:val="24"/>
              </w:rPr>
              <w:t>）持有有效的营业执照，具备承接本项目工程造价、工程咨询相关服务的专业技术能力。</w:t>
            </w:r>
          </w:p>
          <w:p w14:paraId="341D46D1" w14:textId="2B1EABBB"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7162AA">
              <w:rPr>
                <w:rFonts w:ascii="宋体" w:eastAsia="宋体" w:hAnsi="宋体" w:cs="宋体"/>
                <w:color w:val="000000" w:themeColor="text1"/>
                <w:kern w:val="0"/>
                <w:sz w:val="24"/>
                <w:szCs w:val="24"/>
              </w:rPr>
              <w:t>2</w:t>
            </w:r>
            <w:r w:rsidRPr="00312C7A">
              <w:rPr>
                <w:rFonts w:ascii="宋体" w:eastAsia="宋体" w:hAnsi="宋体" w:cs="宋体" w:hint="eastAsia"/>
                <w:color w:val="000000" w:themeColor="text1"/>
                <w:kern w:val="0"/>
                <w:sz w:val="24"/>
                <w:szCs w:val="24"/>
              </w:rPr>
              <w:t>）投标人须提供</w:t>
            </w:r>
            <w:r w:rsidRPr="00312C7A">
              <w:rPr>
                <w:rFonts w:ascii="宋体" w:eastAsia="宋体" w:hAnsi="宋体" w:cs="宋体"/>
                <w:color w:val="000000" w:themeColor="text1"/>
                <w:kern w:val="0"/>
                <w:sz w:val="24"/>
                <w:szCs w:val="24"/>
              </w:rPr>
              <w:t>2021</w:t>
            </w:r>
            <w:r w:rsidRPr="00312C7A">
              <w:rPr>
                <w:rFonts w:ascii="宋体" w:eastAsia="宋体" w:hAnsi="宋体" w:cs="宋体" w:hint="eastAsia"/>
                <w:color w:val="000000" w:themeColor="text1"/>
                <w:kern w:val="0"/>
                <w:sz w:val="24"/>
                <w:szCs w:val="24"/>
              </w:rPr>
              <w:t>年</w:t>
            </w:r>
            <w:r w:rsidRPr="00312C7A">
              <w:rPr>
                <w:rFonts w:ascii="宋体" w:eastAsia="宋体" w:hAnsi="宋体" w:cs="宋体"/>
                <w:color w:val="000000" w:themeColor="text1"/>
                <w:kern w:val="0"/>
                <w:sz w:val="24"/>
                <w:szCs w:val="24"/>
              </w:rPr>
              <w:t>1</w:t>
            </w:r>
            <w:r w:rsidRPr="00312C7A">
              <w:rPr>
                <w:rFonts w:ascii="宋体" w:eastAsia="宋体" w:hAnsi="宋体" w:cs="宋体" w:hint="eastAsia"/>
                <w:color w:val="000000" w:themeColor="text1"/>
                <w:kern w:val="0"/>
                <w:sz w:val="24"/>
                <w:szCs w:val="24"/>
              </w:rPr>
              <w:t>月</w:t>
            </w:r>
            <w:r w:rsidRPr="00312C7A">
              <w:rPr>
                <w:rFonts w:ascii="宋体" w:eastAsia="宋体" w:hAnsi="宋体" w:cs="宋体"/>
                <w:color w:val="000000" w:themeColor="text1"/>
                <w:kern w:val="0"/>
                <w:sz w:val="24"/>
                <w:szCs w:val="24"/>
              </w:rPr>
              <w:t>1</w:t>
            </w:r>
            <w:r w:rsidRPr="00312C7A">
              <w:rPr>
                <w:rFonts w:ascii="宋体" w:eastAsia="宋体" w:hAnsi="宋体" w:cs="宋体" w:hint="eastAsia"/>
                <w:color w:val="000000" w:themeColor="text1"/>
                <w:kern w:val="0"/>
                <w:sz w:val="24"/>
                <w:szCs w:val="24"/>
              </w:rPr>
              <w:t>日至投标截标之日止（以合同签订日期为准）的同类项目业绩。同类项目指</w:t>
            </w:r>
            <w:r w:rsidR="007162AA" w:rsidRPr="00312C7A">
              <w:rPr>
                <w:rFonts w:ascii="宋体" w:eastAsia="宋体" w:hAnsi="宋体" w:cs="宋体" w:hint="eastAsia"/>
                <w:color w:val="000000" w:themeColor="text1"/>
                <w:kern w:val="0"/>
                <w:sz w:val="24"/>
                <w:szCs w:val="24"/>
              </w:rPr>
              <w:t>供应商</w:t>
            </w:r>
            <w:r w:rsidRPr="007162AA">
              <w:rPr>
                <w:rFonts w:ascii="宋体" w:eastAsia="宋体" w:hAnsi="宋体" w:cs="宋体" w:hint="eastAsia"/>
                <w:color w:val="000000" w:themeColor="text1"/>
                <w:kern w:val="0"/>
                <w:sz w:val="24"/>
                <w:szCs w:val="24"/>
              </w:rPr>
              <w:t>提供的工程造价咨询辅助服务或工程造价咨询服务</w:t>
            </w:r>
            <w:r w:rsidRPr="00312C7A">
              <w:rPr>
                <w:rFonts w:ascii="宋体" w:eastAsia="宋体" w:hAnsi="宋体" w:cs="宋体" w:hint="eastAsia"/>
                <w:color w:val="000000" w:themeColor="text1"/>
                <w:kern w:val="0"/>
                <w:sz w:val="24"/>
                <w:szCs w:val="24"/>
              </w:rPr>
              <w:t>。业绩证明材料须提供合同关键页复印件，至少包含：合同名称、合同签订时间、服务工作内容、甲乙双方签章页面；</w:t>
            </w:r>
            <w:proofErr w:type="gramStart"/>
            <w:r w:rsidRPr="00312C7A">
              <w:rPr>
                <w:rFonts w:ascii="宋体" w:eastAsia="宋体" w:hAnsi="宋体" w:cs="宋体" w:hint="eastAsia"/>
                <w:color w:val="000000" w:themeColor="text1"/>
                <w:kern w:val="0"/>
                <w:sz w:val="24"/>
                <w:szCs w:val="24"/>
              </w:rPr>
              <w:t>若合同</w:t>
            </w:r>
            <w:proofErr w:type="gramEnd"/>
            <w:r w:rsidRPr="00312C7A">
              <w:rPr>
                <w:rFonts w:ascii="宋体" w:eastAsia="宋体" w:hAnsi="宋体" w:cs="宋体" w:hint="eastAsia"/>
                <w:color w:val="000000" w:themeColor="text1"/>
                <w:kern w:val="0"/>
                <w:sz w:val="24"/>
                <w:szCs w:val="24"/>
              </w:rPr>
              <w:t>文本无法清晰体现服务内容，可同步提供甲方任务委托书、项目服务清单作为补充佐证材料。</w:t>
            </w:r>
          </w:p>
          <w:p w14:paraId="67D9FC84" w14:textId="77777777" w:rsidR="00B46C94" w:rsidRPr="00312C7A" w:rsidRDefault="00E27C2D">
            <w:pPr>
              <w:widowControl/>
              <w:numPr>
                <w:ilvl w:val="0"/>
                <w:numId w:val="2"/>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供应商须不存在以下情形并在资格声明函或自拟承诺函中加盖公章提供承诺：</w:t>
            </w:r>
          </w:p>
          <w:p w14:paraId="62107F4E" w14:textId="77777777"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1</w:t>
            </w:r>
            <w:r w:rsidRPr="00312C7A">
              <w:rPr>
                <w:rFonts w:ascii="宋体" w:eastAsia="宋体" w:hAnsi="宋体" w:cs="宋体" w:hint="eastAsia"/>
                <w:color w:val="000000" w:themeColor="text1"/>
                <w:kern w:val="0"/>
                <w:sz w:val="24"/>
                <w:szCs w:val="24"/>
              </w:rPr>
              <w:t>）与建设银行不存在利益冲突，不存在损害建设银行合法利益和声誉的情形，不存在针对建设银行的重大诚信问题。</w:t>
            </w:r>
          </w:p>
          <w:p w14:paraId="14B31370" w14:textId="52AEDD34"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2</w:t>
            </w:r>
            <w:r w:rsidRPr="00312C7A">
              <w:rPr>
                <w:rFonts w:ascii="宋体" w:eastAsia="宋体" w:hAnsi="宋体" w:cs="宋体" w:hint="eastAsia"/>
                <w:color w:val="000000" w:themeColor="text1"/>
                <w:kern w:val="0"/>
                <w:sz w:val="24"/>
                <w:szCs w:val="24"/>
              </w:rPr>
              <w:t>）在资格审查时未处于建设银行</w:t>
            </w:r>
            <w:r w:rsidR="002A0EFA" w:rsidRPr="002A0EFA">
              <w:rPr>
                <w:rFonts w:ascii="宋体" w:eastAsia="宋体" w:hAnsi="宋体" w:cs="宋体" w:hint="eastAsia"/>
                <w:color w:val="000000" w:themeColor="text1"/>
                <w:kern w:val="0"/>
                <w:sz w:val="24"/>
                <w:szCs w:val="24"/>
              </w:rPr>
              <w:t>深圳市分行</w:t>
            </w:r>
            <w:r w:rsidRPr="00312C7A">
              <w:rPr>
                <w:rFonts w:ascii="宋体" w:eastAsia="宋体" w:hAnsi="宋体" w:cs="宋体" w:hint="eastAsia"/>
                <w:color w:val="000000" w:themeColor="text1"/>
                <w:kern w:val="0"/>
                <w:sz w:val="24"/>
                <w:szCs w:val="24"/>
              </w:rPr>
              <w:t>供应商禁用或退出期内。</w:t>
            </w:r>
          </w:p>
          <w:p w14:paraId="6C54D0C9" w14:textId="77777777"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3</w:t>
            </w:r>
            <w:r w:rsidRPr="00312C7A">
              <w:rPr>
                <w:rFonts w:ascii="宋体" w:eastAsia="宋体" w:hAnsi="宋体" w:cs="宋体" w:hint="eastAsia"/>
                <w:color w:val="000000" w:themeColor="text1"/>
                <w:kern w:val="0"/>
                <w:sz w:val="24"/>
                <w:szCs w:val="24"/>
              </w:rPr>
              <w:t>）承诺在本项目招标过程中不存在下列情形，如存在下列情形之一，建行有权取消其投标或中标资格。情形包括但不限于：</w:t>
            </w:r>
          </w:p>
          <w:p w14:paraId="250BA4F2" w14:textId="77777777"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3.1</w:t>
            </w:r>
            <w:r w:rsidRPr="00312C7A">
              <w:rPr>
                <w:rFonts w:ascii="宋体" w:eastAsia="宋体" w:hAnsi="宋体" w:cs="宋体" w:hint="eastAsia"/>
                <w:color w:val="000000" w:themeColor="text1"/>
                <w:kern w:val="0"/>
                <w:sz w:val="24"/>
                <w:szCs w:val="24"/>
              </w:rPr>
              <w:t>）法定代表人（负责人）在生产经营活动中受到刑事处罚；</w:t>
            </w:r>
          </w:p>
          <w:p w14:paraId="7E204686" w14:textId="77777777"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3.2</w:t>
            </w:r>
            <w:r w:rsidRPr="00312C7A">
              <w:rPr>
                <w:rFonts w:ascii="宋体" w:eastAsia="宋体" w:hAnsi="宋体" w:cs="宋体" w:hint="eastAsia"/>
                <w:color w:val="000000" w:themeColor="text1"/>
                <w:kern w:val="0"/>
                <w:sz w:val="24"/>
                <w:szCs w:val="24"/>
              </w:rPr>
              <w:t>）重大并购或重组，影响正常生产经营；</w:t>
            </w:r>
          </w:p>
          <w:p w14:paraId="42119453" w14:textId="77777777" w:rsidR="00B46C94" w:rsidRPr="00312C7A" w:rsidRDefault="00E27C2D" w:rsidP="00312C7A">
            <w:pPr>
              <w:widowControl/>
              <w:numPr>
                <w:ilvl w:val="255"/>
                <w:numId w:val="0"/>
              </w:numPr>
              <w:jc w:val="left"/>
              <w:rPr>
                <w:rFonts w:ascii="宋体" w:eastAsia="宋体" w:hAnsi="宋体" w:cs="宋体"/>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3.3</w:t>
            </w:r>
            <w:r w:rsidRPr="00312C7A">
              <w:rPr>
                <w:rFonts w:ascii="宋体" w:eastAsia="宋体" w:hAnsi="宋体" w:cs="宋体" w:hint="eastAsia"/>
                <w:color w:val="000000" w:themeColor="text1"/>
                <w:kern w:val="0"/>
                <w:sz w:val="24"/>
                <w:szCs w:val="24"/>
              </w:rPr>
              <w:t>）其他重大风险事项，影响正常采购合作。</w:t>
            </w:r>
          </w:p>
          <w:p w14:paraId="537812E5" w14:textId="0A6593B8" w:rsidR="00B46C94" w:rsidRPr="007162AA" w:rsidRDefault="00E27C2D" w:rsidP="00312C7A">
            <w:pPr>
              <w:widowControl/>
              <w:numPr>
                <w:ilvl w:val="255"/>
                <w:numId w:val="0"/>
              </w:numPr>
              <w:jc w:val="left"/>
              <w:rPr>
                <w:rFonts w:ascii="宋体" w:eastAsia="宋体" w:hAnsi="宋体" w:cs="宋体"/>
                <w:b/>
                <w:bCs/>
                <w:color w:val="000000" w:themeColor="text1"/>
                <w:kern w:val="0"/>
                <w:sz w:val="24"/>
                <w:szCs w:val="24"/>
              </w:rPr>
            </w:pPr>
            <w:r w:rsidRPr="00312C7A">
              <w:rPr>
                <w:rFonts w:ascii="宋体" w:eastAsia="宋体" w:hAnsi="宋体" w:cs="宋体" w:hint="eastAsia"/>
                <w:color w:val="000000" w:themeColor="text1"/>
                <w:kern w:val="0"/>
                <w:sz w:val="24"/>
                <w:szCs w:val="24"/>
              </w:rPr>
              <w:t>（</w:t>
            </w:r>
            <w:r w:rsidRPr="00312C7A">
              <w:rPr>
                <w:rFonts w:ascii="宋体" w:eastAsia="宋体" w:hAnsi="宋体" w:cs="宋体"/>
                <w:color w:val="000000" w:themeColor="text1"/>
                <w:kern w:val="0"/>
                <w:sz w:val="24"/>
                <w:szCs w:val="24"/>
              </w:rPr>
              <w:t>4</w:t>
            </w:r>
            <w:r w:rsidRPr="00312C7A">
              <w:rPr>
                <w:rFonts w:ascii="宋体" w:eastAsia="宋体" w:hAnsi="宋体" w:cs="宋体" w:hint="eastAsia"/>
                <w:color w:val="000000" w:themeColor="text1"/>
                <w:kern w:val="0"/>
                <w:sz w:val="24"/>
                <w:szCs w:val="24"/>
              </w:rPr>
              <w:t>）供应商提供的服务或服务成果不存在任何侵犯第三方知识产权的情形。如果第三方声称申请人向建设</w:t>
            </w:r>
            <w:bookmarkStart w:id="1" w:name="_GoBack"/>
            <w:bookmarkEnd w:id="1"/>
            <w:r w:rsidRPr="00312C7A">
              <w:rPr>
                <w:rFonts w:ascii="宋体" w:eastAsia="宋体" w:hAnsi="宋体" w:cs="宋体" w:hint="eastAsia"/>
                <w:color w:val="000000" w:themeColor="text1"/>
                <w:kern w:val="0"/>
                <w:sz w:val="24"/>
                <w:szCs w:val="24"/>
              </w:rPr>
              <w:t>银行提供的服务或服务成果侵犯其知识产权，并已就此对建设银行或申请人提起（包括威胁提起或很可能提起）法律诉讼程序或知识产权行政执法程序（简称侵权诉讼），则申请人自知悉上述事项起将立即书面通知建设银行，建设银行有权采取相应措施，申请人将依法承担全部责任。</w:t>
            </w:r>
          </w:p>
        </w:tc>
      </w:tr>
      <w:tr w:rsidR="00B46C94" w:rsidRPr="007162AA" w14:paraId="18F4674F" w14:textId="77777777">
        <w:trPr>
          <w:trHeight w:val="281"/>
        </w:trPr>
        <w:tc>
          <w:tcPr>
            <w:tcW w:w="8431" w:type="dxa"/>
            <w:gridSpan w:val="2"/>
            <w:tcBorders>
              <w:top w:val="single" w:sz="8" w:space="0" w:color="auto"/>
              <w:left w:val="single" w:sz="8" w:space="0" w:color="auto"/>
              <w:bottom w:val="single" w:sz="4" w:space="0" w:color="auto"/>
              <w:right w:val="single" w:sz="8" w:space="0" w:color="000000"/>
            </w:tcBorders>
            <w:vAlign w:val="center"/>
          </w:tcPr>
          <w:p w14:paraId="16FD92C6" w14:textId="77777777" w:rsidR="00B46C94" w:rsidRPr="007162AA" w:rsidRDefault="00E27C2D">
            <w:pPr>
              <w:widowControl/>
              <w:jc w:val="left"/>
              <w:rPr>
                <w:rFonts w:ascii="宋体" w:eastAsia="宋体" w:hAnsi="宋体" w:cs="宋体"/>
                <w:b/>
                <w:bCs/>
                <w:color w:val="000000" w:themeColor="text1"/>
                <w:kern w:val="0"/>
                <w:sz w:val="24"/>
                <w:szCs w:val="24"/>
              </w:rPr>
            </w:pPr>
            <w:r w:rsidRPr="007162AA">
              <w:rPr>
                <w:rFonts w:ascii="宋体" w:eastAsia="宋体" w:hAnsi="宋体" w:cs="宋体" w:hint="eastAsia"/>
                <w:b/>
                <w:bCs/>
                <w:color w:val="000000" w:themeColor="text1"/>
                <w:kern w:val="0"/>
                <w:sz w:val="24"/>
                <w:szCs w:val="24"/>
              </w:rPr>
              <w:t>十三、其他要求</w:t>
            </w:r>
          </w:p>
        </w:tc>
      </w:tr>
      <w:tr w:rsidR="00B46C94" w:rsidRPr="007162AA" w14:paraId="04D3E2AC" w14:textId="77777777">
        <w:trPr>
          <w:trHeight w:val="570"/>
        </w:trPr>
        <w:tc>
          <w:tcPr>
            <w:tcW w:w="8431" w:type="dxa"/>
            <w:gridSpan w:val="2"/>
            <w:tcBorders>
              <w:top w:val="single" w:sz="4" w:space="0" w:color="auto"/>
              <w:left w:val="single" w:sz="8" w:space="0" w:color="auto"/>
              <w:bottom w:val="single" w:sz="4" w:space="0" w:color="auto"/>
              <w:right w:val="single" w:sz="8" w:space="0" w:color="000000"/>
            </w:tcBorders>
            <w:noWrap/>
            <w:vAlign w:val="center"/>
          </w:tcPr>
          <w:p w14:paraId="732C1012" w14:textId="77777777" w:rsidR="00B46C94" w:rsidRPr="007162AA" w:rsidRDefault="00E27C2D">
            <w:pPr>
              <w:widowControl/>
              <w:numPr>
                <w:ilvl w:val="0"/>
                <w:numId w:val="3"/>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lastRenderedPageBreak/>
              <w:t>中标人在合同签订前，须在招标人下辖网点开立履约保证金账户（如此前已开立，可无需再次开立），存入并冻结履约保证金人民币</w:t>
            </w:r>
            <w:r w:rsidRPr="007162AA">
              <w:rPr>
                <w:rFonts w:ascii="宋体" w:eastAsia="宋体" w:hAnsi="宋体" w:cs="宋体"/>
                <w:color w:val="000000" w:themeColor="text1"/>
                <w:kern w:val="0"/>
                <w:sz w:val="24"/>
                <w:szCs w:val="24"/>
              </w:rPr>
              <w:t>50</w:t>
            </w:r>
            <w:r w:rsidRPr="007162AA">
              <w:rPr>
                <w:rFonts w:ascii="宋体" w:eastAsia="宋体" w:hAnsi="宋体" w:cs="宋体" w:hint="eastAsia"/>
                <w:color w:val="000000" w:themeColor="text1"/>
                <w:kern w:val="0"/>
                <w:sz w:val="24"/>
                <w:szCs w:val="24"/>
              </w:rPr>
              <w:t>万元或提供履约保函（金额</w:t>
            </w:r>
            <w:r w:rsidRPr="007162AA">
              <w:rPr>
                <w:rFonts w:ascii="宋体" w:eastAsia="宋体" w:hAnsi="宋体" w:cs="宋体"/>
                <w:color w:val="000000" w:themeColor="text1"/>
                <w:kern w:val="0"/>
                <w:sz w:val="24"/>
                <w:szCs w:val="24"/>
              </w:rPr>
              <w:t>50</w:t>
            </w:r>
            <w:r w:rsidRPr="007162AA">
              <w:rPr>
                <w:rFonts w:ascii="宋体" w:eastAsia="宋体" w:hAnsi="宋体" w:cs="宋体" w:hint="eastAsia"/>
                <w:color w:val="000000" w:themeColor="text1"/>
                <w:kern w:val="0"/>
                <w:sz w:val="24"/>
                <w:szCs w:val="24"/>
              </w:rPr>
              <w:t>万元，有效期</w:t>
            </w:r>
            <w:r w:rsidRPr="007162AA">
              <w:rPr>
                <w:rFonts w:ascii="宋体" w:eastAsia="宋体" w:hAnsi="宋体" w:cs="宋体"/>
                <w:color w:val="000000" w:themeColor="text1"/>
                <w:kern w:val="0"/>
                <w:sz w:val="24"/>
                <w:szCs w:val="24"/>
              </w:rPr>
              <w:t>42</w:t>
            </w:r>
            <w:r w:rsidRPr="007162AA">
              <w:rPr>
                <w:rFonts w:ascii="宋体" w:eastAsia="宋体" w:hAnsi="宋体" w:cs="宋体" w:hint="eastAsia"/>
                <w:color w:val="000000" w:themeColor="text1"/>
                <w:kern w:val="0"/>
                <w:sz w:val="24"/>
                <w:szCs w:val="24"/>
              </w:rPr>
              <w:t>个月）。</w:t>
            </w:r>
          </w:p>
          <w:p w14:paraId="7C718297" w14:textId="77777777" w:rsidR="00B46C94" w:rsidRPr="007162AA" w:rsidRDefault="00E27C2D">
            <w:pPr>
              <w:widowControl/>
              <w:numPr>
                <w:ilvl w:val="0"/>
                <w:numId w:val="3"/>
              </w:numPr>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合同期内，中标人出现以下情形时，招标人有权提前终止合同：①</w:t>
            </w:r>
            <w:r w:rsidRPr="007162AA">
              <w:rPr>
                <w:rFonts w:ascii="宋体" w:eastAsia="宋体" w:hAnsi="宋体" w:cs="宋体"/>
                <w:color w:val="000000" w:themeColor="text1"/>
                <w:kern w:val="0"/>
                <w:sz w:val="24"/>
                <w:szCs w:val="24"/>
              </w:rPr>
              <w:t xml:space="preserve"> </w:t>
            </w:r>
            <w:r w:rsidRPr="007162AA">
              <w:rPr>
                <w:rFonts w:ascii="宋体" w:eastAsia="宋体" w:hAnsi="宋体" w:cs="宋体" w:hint="eastAsia"/>
                <w:color w:val="000000" w:themeColor="text1"/>
                <w:kern w:val="0"/>
                <w:sz w:val="24"/>
                <w:szCs w:val="24"/>
              </w:rPr>
              <w:t>继续履行合同将损害国家利益、社会公共利益的；②中标人严重违反合同约定、未按要求提供服务导致合同目的无法实现，经招标人书面催告</w:t>
            </w:r>
            <w:proofErr w:type="gramStart"/>
            <w:r w:rsidRPr="007162AA">
              <w:rPr>
                <w:rFonts w:ascii="宋体" w:eastAsia="宋体" w:hAnsi="宋体" w:cs="宋体" w:hint="eastAsia"/>
                <w:color w:val="000000" w:themeColor="text1"/>
                <w:kern w:val="0"/>
                <w:sz w:val="24"/>
                <w:szCs w:val="24"/>
              </w:rPr>
              <w:t>后合理</w:t>
            </w:r>
            <w:proofErr w:type="gramEnd"/>
            <w:r w:rsidRPr="007162AA">
              <w:rPr>
                <w:rFonts w:ascii="宋体" w:eastAsia="宋体" w:hAnsi="宋体" w:cs="宋体" w:hint="eastAsia"/>
                <w:color w:val="000000" w:themeColor="text1"/>
                <w:kern w:val="0"/>
                <w:sz w:val="24"/>
                <w:szCs w:val="24"/>
              </w:rPr>
              <w:t>期限内仍未整改的；③因不可抗力致使合同无法继续履行的。</w:t>
            </w:r>
          </w:p>
          <w:p w14:paraId="3DB28638" w14:textId="455ACC00" w:rsidR="00B46C94" w:rsidRPr="007162AA" w:rsidRDefault="00E27C2D">
            <w:pPr>
              <w:widowControl/>
              <w:numPr>
                <w:ilvl w:val="0"/>
                <w:numId w:val="3"/>
              </w:numPr>
              <w:jc w:val="left"/>
              <w:rPr>
                <w:rFonts w:ascii="宋体" w:eastAsia="宋体" w:hAnsi="宋体" w:cs="宋体"/>
                <w:color w:val="000000" w:themeColor="text1"/>
                <w:kern w:val="0"/>
                <w:sz w:val="24"/>
                <w:szCs w:val="24"/>
              </w:rPr>
            </w:pPr>
            <w:r w:rsidRPr="007162AA">
              <w:rPr>
                <w:rFonts w:ascii="宋体" w:eastAsia="宋体" w:hAnsi="宋体" w:cs="宋体" w:hint="eastAsia"/>
                <w:kern w:val="0"/>
                <w:sz w:val="24"/>
                <w:szCs w:val="24"/>
              </w:rPr>
              <w:t>中标人须建立完善薪酬发放机制，按时足额为驻场人员发放工资、缴纳五险</w:t>
            </w:r>
            <w:proofErr w:type="gramStart"/>
            <w:r w:rsidRPr="007162AA">
              <w:rPr>
                <w:rFonts w:ascii="宋体" w:eastAsia="宋体" w:hAnsi="宋体" w:cs="宋体" w:hint="eastAsia"/>
                <w:kern w:val="0"/>
                <w:sz w:val="24"/>
                <w:szCs w:val="24"/>
              </w:rPr>
              <w:t>一</w:t>
            </w:r>
            <w:proofErr w:type="gramEnd"/>
            <w:r w:rsidRPr="007162AA">
              <w:rPr>
                <w:rFonts w:ascii="宋体" w:eastAsia="宋体" w:hAnsi="宋体" w:cs="宋体" w:hint="eastAsia"/>
                <w:kern w:val="0"/>
                <w:sz w:val="24"/>
                <w:szCs w:val="24"/>
              </w:rPr>
              <w:t>金，严禁克扣、挪用服务费用，杜绝欠薪、劳资纠纷。若出现违规欠薪、薪酬挪用、劳资投诉问题，招标人有权</w:t>
            </w:r>
            <w:r w:rsidRPr="00312C7A">
              <w:rPr>
                <w:rFonts w:ascii="宋体" w:eastAsia="宋体" w:hAnsi="宋体" w:cs="宋体" w:hint="eastAsia"/>
                <w:kern w:val="0"/>
                <w:sz w:val="24"/>
                <w:szCs w:val="24"/>
              </w:rPr>
              <w:t>进行不限于</w:t>
            </w:r>
            <w:r w:rsidRPr="007162AA">
              <w:rPr>
                <w:rFonts w:ascii="宋体" w:eastAsia="宋体" w:hAnsi="宋体" w:cs="宋体" w:hint="eastAsia"/>
                <w:kern w:val="0"/>
                <w:sz w:val="24"/>
                <w:szCs w:val="24"/>
              </w:rPr>
              <w:t>扣罚服务费、责令整改、</w:t>
            </w:r>
            <w:r w:rsidRPr="00312C7A">
              <w:rPr>
                <w:rFonts w:ascii="宋体" w:eastAsia="宋体" w:hAnsi="宋体" w:cs="宋体" w:hint="eastAsia"/>
                <w:kern w:val="0"/>
                <w:sz w:val="24"/>
                <w:szCs w:val="24"/>
              </w:rPr>
              <w:t>约谈、禁用等供应商处理</w:t>
            </w:r>
            <w:r w:rsidRPr="007162AA">
              <w:rPr>
                <w:rFonts w:ascii="宋体" w:eastAsia="宋体" w:hAnsi="宋体" w:cs="宋体" w:hint="eastAsia"/>
                <w:kern w:val="0"/>
                <w:sz w:val="24"/>
                <w:szCs w:val="24"/>
              </w:rPr>
              <w:t>，情节严重的可终止合同</w:t>
            </w:r>
            <w:r w:rsidRPr="007162AA">
              <w:rPr>
                <w:rStyle w:val="a8"/>
                <w:rFonts w:ascii="宋体" w:eastAsia="宋体" w:hAnsi="宋体" w:cs="宋体" w:hint="eastAsia"/>
                <w:kern w:val="0"/>
                <w:sz w:val="24"/>
                <w:szCs w:val="24"/>
              </w:rPr>
              <w:t>。</w:t>
            </w:r>
          </w:p>
        </w:tc>
      </w:tr>
      <w:bookmarkEnd w:id="0"/>
      <w:tr w:rsidR="00B46C94" w:rsidRPr="007162AA" w14:paraId="3AB6C6C4" w14:textId="77777777">
        <w:trPr>
          <w:trHeight w:val="528"/>
        </w:trPr>
        <w:tc>
          <w:tcPr>
            <w:tcW w:w="4507" w:type="dxa"/>
            <w:tcBorders>
              <w:top w:val="nil"/>
              <w:left w:val="single" w:sz="8" w:space="0" w:color="auto"/>
              <w:bottom w:val="single" w:sz="4" w:space="0" w:color="auto"/>
              <w:right w:val="single" w:sz="4" w:space="0" w:color="000000"/>
            </w:tcBorders>
            <w:noWrap/>
            <w:vAlign w:val="center"/>
          </w:tcPr>
          <w:p w14:paraId="4FAB892B"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归口管理部门：造价咨询业务部</w:t>
            </w:r>
          </w:p>
        </w:tc>
        <w:tc>
          <w:tcPr>
            <w:tcW w:w="3924" w:type="dxa"/>
            <w:tcBorders>
              <w:top w:val="nil"/>
              <w:left w:val="nil"/>
              <w:bottom w:val="nil"/>
              <w:right w:val="single" w:sz="4" w:space="0" w:color="auto"/>
            </w:tcBorders>
            <w:noWrap/>
            <w:vAlign w:val="center"/>
          </w:tcPr>
          <w:p w14:paraId="02BA28AB"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需求单位：造价咨询业务部</w:t>
            </w:r>
          </w:p>
        </w:tc>
      </w:tr>
      <w:tr w:rsidR="00B46C94" w:rsidRPr="007162AA" w14:paraId="03370668" w14:textId="77777777">
        <w:trPr>
          <w:trHeight w:val="666"/>
        </w:trPr>
        <w:tc>
          <w:tcPr>
            <w:tcW w:w="8431" w:type="dxa"/>
            <w:gridSpan w:val="2"/>
            <w:tcBorders>
              <w:top w:val="single" w:sz="8" w:space="0" w:color="auto"/>
              <w:left w:val="nil"/>
              <w:bottom w:val="nil"/>
              <w:right w:val="nil"/>
            </w:tcBorders>
            <w:vAlign w:val="center"/>
          </w:tcPr>
          <w:p w14:paraId="10F43236" w14:textId="22E0343A" w:rsidR="00B46C94" w:rsidRPr="007162AA" w:rsidRDefault="007B354E">
            <w:pPr>
              <w:widowControl/>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联系人：李经理</w:t>
            </w:r>
            <w:r w:rsidR="00E27C2D" w:rsidRPr="007162AA">
              <w:rPr>
                <w:rFonts w:ascii="宋体" w:eastAsia="宋体" w:hAnsi="宋体" w:cs="宋体"/>
                <w:color w:val="000000" w:themeColor="text1"/>
                <w:kern w:val="0"/>
                <w:sz w:val="24"/>
                <w:szCs w:val="24"/>
              </w:rPr>
              <w:t xml:space="preserve">  </w:t>
            </w:r>
            <w:r w:rsidR="00E27C2D" w:rsidRPr="007162AA">
              <w:rPr>
                <w:rFonts w:ascii="宋体" w:eastAsia="宋体" w:hAnsi="宋体" w:cs="宋体" w:hint="eastAsia"/>
                <w:kern w:val="0"/>
                <w:sz w:val="24"/>
                <w:szCs w:val="24"/>
              </w:rPr>
              <w:t>电话：</w:t>
            </w:r>
            <w:r w:rsidR="00E27C2D" w:rsidRPr="007162AA">
              <w:rPr>
                <w:rFonts w:ascii="宋体" w:eastAsia="宋体" w:hAnsi="宋体" w:cs="宋体"/>
                <w:kern w:val="0"/>
                <w:sz w:val="24"/>
                <w:szCs w:val="24"/>
              </w:rPr>
              <w:t xml:space="preserve">81686474   </w:t>
            </w:r>
            <w:r w:rsidR="00E27C2D" w:rsidRPr="007162AA">
              <w:rPr>
                <w:rFonts w:ascii="宋体" w:eastAsia="宋体" w:hAnsi="宋体" w:cs="宋体" w:hint="eastAsia"/>
                <w:kern w:val="0"/>
                <w:sz w:val="24"/>
                <w:szCs w:val="24"/>
              </w:rPr>
              <w:t>日期：</w:t>
            </w:r>
            <w:r w:rsidR="00E27C2D" w:rsidRPr="007162AA">
              <w:rPr>
                <w:rFonts w:ascii="宋体" w:eastAsia="宋体" w:hAnsi="宋体" w:cs="宋体"/>
                <w:kern w:val="0"/>
                <w:sz w:val="24"/>
                <w:szCs w:val="24"/>
              </w:rPr>
              <w:t>2026.06.29</w:t>
            </w:r>
          </w:p>
        </w:tc>
      </w:tr>
      <w:tr w:rsidR="00B46C94" w:rsidRPr="007162AA" w14:paraId="455F4177" w14:textId="77777777">
        <w:trPr>
          <w:trHeight w:val="498"/>
        </w:trPr>
        <w:tc>
          <w:tcPr>
            <w:tcW w:w="8431" w:type="dxa"/>
            <w:gridSpan w:val="2"/>
            <w:tcBorders>
              <w:top w:val="nil"/>
              <w:left w:val="nil"/>
              <w:bottom w:val="nil"/>
              <w:right w:val="nil"/>
            </w:tcBorders>
            <w:noWrap/>
            <w:vAlign w:val="center"/>
          </w:tcPr>
          <w:p w14:paraId="70FD6D83" w14:textId="77777777" w:rsidR="00B46C94" w:rsidRPr="007162AA"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hint="eastAsia"/>
                <w:color w:val="000000" w:themeColor="text1"/>
                <w:kern w:val="0"/>
                <w:sz w:val="24"/>
                <w:szCs w:val="24"/>
              </w:rPr>
              <w:t>备注：</w:t>
            </w:r>
            <w:r w:rsidRPr="007162AA">
              <w:rPr>
                <w:rFonts w:ascii="宋体" w:eastAsia="宋体" w:hAnsi="宋体" w:cs="宋体"/>
                <w:color w:val="000000" w:themeColor="text1"/>
                <w:kern w:val="0"/>
                <w:sz w:val="24"/>
                <w:szCs w:val="24"/>
              </w:rPr>
              <w:t>1.</w:t>
            </w:r>
            <w:r w:rsidRPr="007162AA">
              <w:rPr>
                <w:rFonts w:ascii="宋体" w:eastAsia="宋体" w:hAnsi="宋体" w:cs="宋体" w:hint="eastAsia"/>
                <w:color w:val="000000" w:themeColor="text1"/>
                <w:kern w:val="0"/>
                <w:sz w:val="24"/>
                <w:szCs w:val="24"/>
              </w:rPr>
              <w:t>本表内容直接发投标人征询，为固定模板，请勿自行增加、删除表格式样。如采购项目未涉及相关内容，请在相关栏目中填写“无”。</w:t>
            </w:r>
          </w:p>
        </w:tc>
      </w:tr>
      <w:tr w:rsidR="00B46C94" w14:paraId="4A66BDB2" w14:textId="77777777">
        <w:trPr>
          <w:trHeight w:val="498"/>
        </w:trPr>
        <w:tc>
          <w:tcPr>
            <w:tcW w:w="8431" w:type="dxa"/>
            <w:gridSpan w:val="2"/>
            <w:tcBorders>
              <w:top w:val="nil"/>
              <w:left w:val="nil"/>
              <w:bottom w:val="nil"/>
              <w:right w:val="nil"/>
            </w:tcBorders>
            <w:noWrap/>
            <w:vAlign w:val="center"/>
          </w:tcPr>
          <w:p w14:paraId="725F3AFC" w14:textId="77777777" w:rsidR="00B46C94" w:rsidRDefault="00E27C2D">
            <w:pPr>
              <w:widowControl/>
              <w:jc w:val="left"/>
              <w:rPr>
                <w:rFonts w:ascii="宋体" w:eastAsia="宋体" w:hAnsi="宋体" w:cs="宋体"/>
                <w:color w:val="000000" w:themeColor="text1"/>
                <w:kern w:val="0"/>
                <w:sz w:val="24"/>
                <w:szCs w:val="24"/>
              </w:rPr>
            </w:pPr>
            <w:r w:rsidRPr="007162AA">
              <w:rPr>
                <w:rFonts w:ascii="宋体" w:eastAsia="宋体" w:hAnsi="宋体" w:cs="宋体"/>
                <w:color w:val="000000" w:themeColor="text1"/>
                <w:kern w:val="0"/>
                <w:sz w:val="24"/>
                <w:szCs w:val="24"/>
              </w:rPr>
              <w:t xml:space="preserve">      2.在选择采购种类、相关建议时，请用“■”或“√”替代“□”。</w:t>
            </w:r>
          </w:p>
        </w:tc>
      </w:tr>
    </w:tbl>
    <w:p w14:paraId="6348E490" w14:textId="77777777" w:rsidR="00B46C94" w:rsidRDefault="00B46C94"/>
    <w:sectPr w:rsidR="00B46C94">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110A187" w15:done="0"/>
  <w15:commentEx w15:paraId="7450F730" w15:done="0"/>
  <w15:commentEx w15:paraId="398FC152" w15:done="0"/>
  <w15:commentEx w15:paraId="3ADF20AC" w15:done="0"/>
  <w15:commentEx w15:paraId="6BF91E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D8123" w14:textId="77777777" w:rsidR="00CC700F" w:rsidRDefault="00CC700F" w:rsidP="000D11C4">
      <w:r>
        <w:separator/>
      </w:r>
    </w:p>
  </w:endnote>
  <w:endnote w:type="continuationSeparator" w:id="0">
    <w:p w14:paraId="1D9C7BAF" w14:textId="77777777" w:rsidR="00CC700F" w:rsidRDefault="00CC700F" w:rsidP="000D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21725" w14:textId="77777777" w:rsidR="00CC700F" w:rsidRDefault="00CC700F" w:rsidP="000D11C4">
      <w:r>
        <w:separator/>
      </w:r>
    </w:p>
  </w:footnote>
  <w:footnote w:type="continuationSeparator" w:id="0">
    <w:p w14:paraId="785CD93D" w14:textId="77777777" w:rsidR="00CC700F" w:rsidRDefault="00CC700F" w:rsidP="000D1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B06AC3"/>
    <w:multiLevelType w:val="singleLevel"/>
    <w:tmpl w:val="C5B06AC3"/>
    <w:lvl w:ilvl="0">
      <w:start w:val="1"/>
      <w:numFmt w:val="decimal"/>
      <w:lvlText w:val="%1."/>
      <w:lvlJc w:val="left"/>
      <w:pPr>
        <w:tabs>
          <w:tab w:val="left" w:pos="312"/>
        </w:tabs>
      </w:pPr>
    </w:lvl>
  </w:abstractNum>
  <w:abstractNum w:abstractNumId="1">
    <w:nsid w:val="0C71BF1E"/>
    <w:multiLevelType w:val="singleLevel"/>
    <w:tmpl w:val="0C71BF1E"/>
    <w:lvl w:ilvl="0">
      <w:start w:val="1"/>
      <w:numFmt w:val="decimal"/>
      <w:lvlText w:val="%1."/>
      <w:lvlJc w:val="left"/>
      <w:pPr>
        <w:tabs>
          <w:tab w:val="left" w:pos="312"/>
        </w:tabs>
      </w:pPr>
    </w:lvl>
  </w:abstractNum>
  <w:abstractNum w:abstractNumId="2">
    <w:nsid w:val="78BF8EB1"/>
    <w:multiLevelType w:val="singleLevel"/>
    <w:tmpl w:val="78BF8EB1"/>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伊涵">
    <w15:presenceInfo w15:providerId="None" w15:userId="王伊涵"/>
  </w15:person>
  <w15:person w15:author="平 张">
    <w15:presenceInfo w15:providerId="Windows Live" w15:userId="b9184f3ec9db4f66"/>
  </w15:person>
  <w15:person w15:author="李晓东">
    <w15:presenceInfo w15:providerId="None" w15:userId="李晓东"/>
  </w15:person>
  <w15:person w15:author="李晓东 [2]">
    <w15:presenceInfo w15:providerId="WPS Office" w15:userId="3360663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728"/>
    <w:rsid w:val="00022CF2"/>
    <w:rsid w:val="000D11C4"/>
    <w:rsid w:val="00163D8D"/>
    <w:rsid w:val="00272B8C"/>
    <w:rsid w:val="002A0EFA"/>
    <w:rsid w:val="00312C7A"/>
    <w:rsid w:val="00610281"/>
    <w:rsid w:val="006309C3"/>
    <w:rsid w:val="007162AA"/>
    <w:rsid w:val="00797D8F"/>
    <w:rsid w:val="007A33F6"/>
    <w:rsid w:val="007B354E"/>
    <w:rsid w:val="009C775E"/>
    <w:rsid w:val="00A42A7A"/>
    <w:rsid w:val="00B46C94"/>
    <w:rsid w:val="00CC3728"/>
    <w:rsid w:val="00CC700F"/>
    <w:rsid w:val="00D3606E"/>
    <w:rsid w:val="00D57F71"/>
    <w:rsid w:val="00E02F87"/>
    <w:rsid w:val="00E27C2D"/>
    <w:rsid w:val="00E8708B"/>
    <w:rsid w:val="00F07D1B"/>
    <w:rsid w:val="011B2447"/>
    <w:rsid w:val="020A0467"/>
    <w:rsid w:val="020C396B"/>
    <w:rsid w:val="02A06461"/>
    <w:rsid w:val="02C703AF"/>
    <w:rsid w:val="048552F8"/>
    <w:rsid w:val="04B50046"/>
    <w:rsid w:val="05A012C8"/>
    <w:rsid w:val="06696793"/>
    <w:rsid w:val="07071B14"/>
    <w:rsid w:val="07860138"/>
    <w:rsid w:val="07965F00"/>
    <w:rsid w:val="08120251"/>
    <w:rsid w:val="093446A7"/>
    <w:rsid w:val="098553AB"/>
    <w:rsid w:val="09906FBF"/>
    <w:rsid w:val="09A24CDB"/>
    <w:rsid w:val="09FB15C5"/>
    <w:rsid w:val="09FC40F0"/>
    <w:rsid w:val="0A1A36A0"/>
    <w:rsid w:val="0B0645A2"/>
    <w:rsid w:val="0B8373EF"/>
    <w:rsid w:val="0BF751B0"/>
    <w:rsid w:val="0D1A3A6A"/>
    <w:rsid w:val="0D663B52"/>
    <w:rsid w:val="0E991D70"/>
    <w:rsid w:val="0EC904D1"/>
    <w:rsid w:val="0F655392"/>
    <w:rsid w:val="0FD53E86"/>
    <w:rsid w:val="0FE963AA"/>
    <w:rsid w:val="10B10A55"/>
    <w:rsid w:val="10C64A93"/>
    <w:rsid w:val="11234E2D"/>
    <w:rsid w:val="11BA787F"/>
    <w:rsid w:val="11F55185"/>
    <w:rsid w:val="12321767"/>
    <w:rsid w:val="13FE555A"/>
    <w:rsid w:val="141753FA"/>
    <w:rsid w:val="15961DF8"/>
    <w:rsid w:val="16111742"/>
    <w:rsid w:val="165E1841"/>
    <w:rsid w:val="16C005E1"/>
    <w:rsid w:val="17FA7064"/>
    <w:rsid w:val="19613133"/>
    <w:rsid w:val="19C608D9"/>
    <w:rsid w:val="1A574945"/>
    <w:rsid w:val="1A722F70"/>
    <w:rsid w:val="1B7C0EA4"/>
    <w:rsid w:val="1B8D1C20"/>
    <w:rsid w:val="1CEF345A"/>
    <w:rsid w:val="1D22285A"/>
    <w:rsid w:val="1D8B6A06"/>
    <w:rsid w:val="1D8E540C"/>
    <w:rsid w:val="1DC42063"/>
    <w:rsid w:val="1DF50633"/>
    <w:rsid w:val="1E322697"/>
    <w:rsid w:val="1F395447"/>
    <w:rsid w:val="1F50412A"/>
    <w:rsid w:val="1FDE39D7"/>
    <w:rsid w:val="206C0E55"/>
    <w:rsid w:val="21787EF5"/>
    <w:rsid w:val="224C2D7F"/>
    <w:rsid w:val="23312AC9"/>
    <w:rsid w:val="233F7861"/>
    <w:rsid w:val="23B452A1"/>
    <w:rsid w:val="23CF38CC"/>
    <w:rsid w:val="23EB31FD"/>
    <w:rsid w:val="244E7A1E"/>
    <w:rsid w:val="2457032D"/>
    <w:rsid w:val="24880AFD"/>
    <w:rsid w:val="24E91845"/>
    <w:rsid w:val="277427C9"/>
    <w:rsid w:val="28164551"/>
    <w:rsid w:val="2973228F"/>
    <w:rsid w:val="298634AE"/>
    <w:rsid w:val="2AE12465"/>
    <w:rsid w:val="2BE46810"/>
    <w:rsid w:val="2C25727A"/>
    <w:rsid w:val="2C6C63A6"/>
    <w:rsid w:val="2CAF71DE"/>
    <w:rsid w:val="2D152395"/>
    <w:rsid w:val="2E8325DC"/>
    <w:rsid w:val="2ECC3CD5"/>
    <w:rsid w:val="2F0D2540"/>
    <w:rsid w:val="307860DC"/>
    <w:rsid w:val="31DC6E5B"/>
    <w:rsid w:val="329F241C"/>
    <w:rsid w:val="33111E24"/>
    <w:rsid w:val="33D67F1A"/>
    <w:rsid w:val="33FB6E55"/>
    <w:rsid w:val="34EF2BE5"/>
    <w:rsid w:val="351650F7"/>
    <w:rsid w:val="35780FBB"/>
    <w:rsid w:val="35E42DCE"/>
    <w:rsid w:val="36217932"/>
    <w:rsid w:val="37D6042A"/>
    <w:rsid w:val="38377DAA"/>
    <w:rsid w:val="3842555B"/>
    <w:rsid w:val="390C05E9"/>
    <w:rsid w:val="392F1CE1"/>
    <w:rsid w:val="395C5CA8"/>
    <w:rsid w:val="3A2C2AFD"/>
    <w:rsid w:val="3A3F1B1E"/>
    <w:rsid w:val="3B1F6C0D"/>
    <w:rsid w:val="3BD16A31"/>
    <w:rsid w:val="3BD244B2"/>
    <w:rsid w:val="3D091FB1"/>
    <w:rsid w:val="3D7725E5"/>
    <w:rsid w:val="3D793569"/>
    <w:rsid w:val="3E2317C0"/>
    <w:rsid w:val="3E2705B3"/>
    <w:rsid w:val="3E9A1443"/>
    <w:rsid w:val="3EBD617F"/>
    <w:rsid w:val="3F056573"/>
    <w:rsid w:val="3F551B76"/>
    <w:rsid w:val="3FBB2DF5"/>
    <w:rsid w:val="40682937"/>
    <w:rsid w:val="41446E23"/>
    <w:rsid w:val="41E43129"/>
    <w:rsid w:val="42330CA9"/>
    <w:rsid w:val="42730EB4"/>
    <w:rsid w:val="42EA79C1"/>
    <w:rsid w:val="43614DA2"/>
    <w:rsid w:val="43D638D9"/>
    <w:rsid w:val="43DB57E2"/>
    <w:rsid w:val="44854976"/>
    <w:rsid w:val="456055DE"/>
    <w:rsid w:val="456168E3"/>
    <w:rsid w:val="46092573"/>
    <w:rsid w:val="467960AA"/>
    <w:rsid w:val="469C2DE7"/>
    <w:rsid w:val="474038F5"/>
    <w:rsid w:val="474C3E84"/>
    <w:rsid w:val="476F0BC1"/>
    <w:rsid w:val="482B77B6"/>
    <w:rsid w:val="48624CD1"/>
    <w:rsid w:val="49046A59"/>
    <w:rsid w:val="49E6704C"/>
    <w:rsid w:val="4A4E3578"/>
    <w:rsid w:val="4A7D2A42"/>
    <w:rsid w:val="4ACB331B"/>
    <w:rsid w:val="4BBB14D0"/>
    <w:rsid w:val="4BCE6EEC"/>
    <w:rsid w:val="4CF77C53"/>
    <w:rsid w:val="4D046F69"/>
    <w:rsid w:val="4D791D44"/>
    <w:rsid w:val="4DCE1EB5"/>
    <w:rsid w:val="4DCE5556"/>
    <w:rsid w:val="4E3F4D49"/>
    <w:rsid w:val="4F447498"/>
    <w:rsid w:val="4F61484A"/>
    <w:rsid w:val="50235FEB"/>
    <w:rsid w:val="50F2344B"/>
    <w:rsid w:val="50F626E2"/>
    <w:rsid w:val="51162C16"/>
    <w:rsid w:val="522B4CDD"/>
    <w:rsid w:val="52840BEF"/>
    <w:rsid w:val="52856670"/>
    <w:rsid w:val="52D82877"/>
    <w:rsid w:val="53172C05"/>
    <w:rsid w:val="53751D07"/>
    <w:rsid w:val="53795C84"/>
    <w:rsid w:val="53C85A03"/>
    <w:rsid w:val="543350B2"/>
    <w:rsid w:val="556A2BB0"/>
    <w:rsid w:val="55FF0EA5"/>
    <w:rsid w:val="56532B2E"/>
    <w:rsid w:val="56F25E69"/>
    <w:rsid w:val="57AC65E2"/>
    <w:rsid w:val="57F36BC0"/>
    <w:rsid w:val="57F80C60"/>
    <w:rsid w:val="588675CA"/>
    <w:rsid w:val="59DF42A9"/>
    <w:rsid w:val="59F974AC"/>
    <w:rsid w:val="5A2F4103"/>
    <w:rsid w:val="5A933E27"/>
    <w:rsid w:val="5A967F00"/>
    <w:rsid w:val="5B5309E2"/>
    <w:rsid w:val="5C60789B"/>
    <w:rsid w:val="5C7D4C4C"/>
    <w:rsid w:val="5C9536EB"/>
    <w:rsid w:val="5D8B11D2"/>
    <w:rsid w:val="5D8F3BEA"/>
    <w:rsid w:val="5DA930B5"/>
    <w:rsid w:val="5DE62F1A"/>
    <w:rsid w:val="5E261785"/>
    <w:rsid w:val="5F2922AC"/>
    <w:rsid w:val="5FB55714"/>
    <w:rsid w:val="5FBB761D"/>
    <w:rsid w:val="601C63BD"/>
    <w:rsid w:val="60923DFD"/>
    <w:rsid w:val="60AA2E90"/>
    <w:rsid w:val="61B907D4"/>
    <w:rsid w:val="62292C19"/>
    <w:rsid w:val="62340FAB"/>
    <w:rsid w:val="625F30F4"/>
    <w:rsid w:val="62D00E29"/>
    <w:rsid w:val="63490AF3"/>
    <w:rsid w:val="63B32720"/>
    <w:rsid w:val="648839FD"/>
    <w:rsid w:val="65E83F7F"/>
    <w:rsid w:val="67050F9D"/>
    <w:rsid w:val="673100D9"/>
    <w:rsid w:val="67413BF6"/>
    <w:rsid w:val="67E3597E"/>
    <w:rsid w:val="6861624C"/>
    <w:rsid w:val="68E54E8E"/>
    <w:rsid w:val="69D9363D"/>
    <w:rsid w:val="6AAF1314"/>
    <w:rsid w:val="6AD172CA"/>
    <w:rsid w:val="6B51691F"/>
    <w:rsid w:val="6B534D63"/>
    <w:rsid w:val="6C1F0271"/>
    <w:rsid w:val="6C670665"/>
    <w:rsid w:val="6CEC4142"/>
    <w:rsid w:val="6DCC37B0"/>
    <w:rsid w:val="6E426C72"/>
    <w:rsid w:val="6F000329"/>
    <w:rsid w:val="6F3E7E0E"/>
    <w:rsid w:val="70784693"/>
    <w:rsid w:val="72771BDA"/>
    <w:rsid w:val="72920205"/>
    <w:rsid w:val="72E83193"/>
    <w:rsid w:val="73376795"/>
    <w:rsid w:val="73532842"/>
    <w:rsid w:val="73823391"/>
    <w:rsid w:val="73D7089D"/>
    <w:rsid w:val="7408106C"/>
    <w:rsid w:val="756225A2"/>
    <w:rsid w:val="75E26373"/>
    <w:rsid w:val="77FE53E9"/>
    <w:rsid w:val="78C74E32"/>
    <w:rsid w:val="78D5544C"/>
    <w:rsid w:val="78DF5D5C"/>
    <w:rsid w:val="79AA1E81"/>
    <w:rsid w:val="79E92602"/>
    <w:rsid w:val="7AFF705B"/>
    <w:rsid w:val="7C6A62AD"/>
    <w:rsid w:val="7C793044"/>
    <w:rsid w:val="7D3B0B84"/>
    <w:rsid w:val="7D7809E9"/>
    <w:rsid w:val="7DB24046"/>
    <w:rsid w:val="7E5D1F60"/>
    <w:rsid w:val="7E627ACA"/>
    <w:rsid w:val="7F2B002F"/>
    <w:rsid w:val="7FCE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qFormat/>
    <w:pPr>
      <w:spacing w:after="120"/>
    </w:pPr>
    <w:rPr>
      <w:rFonts w:ascii="Times New Roman" w:hAnsi="Times New Roman"/>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annotation reference"/>
    <w:basedOn w:val="a0"/>
    <w:uiPriority w:val="99"/>
    <w:semiHidden/>
    <w:unhideWhenUsed/>
    <w:qFormat/>
    <w:rPr>
      <w:sz w:val="21"/>
      <w:szCs w:val="21"/>
    </w:rPr>
  </w:style>
  <w:style w:type="paragraph" w:customStyle="1" w:styleId="1">
    <w:name w:val="修订1"/>
    <w:hidden/>
    <w:uiPriority w:val="99"/>
    <w:unhideWhenUsed/>
    <w:qFormat/>
    <w:rPr>
      <w:kern w:val="2"/>
      <w:sz w:val="21"/>
      <w:szCs w:val="22"/>
    </w:r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2">
    <w:name w:val="批注主题 Char"/>
    <w:basedOn w:val="Char"/>
    <w:link w:val="a7"/>
    <w:qFormat/>
    <w:rPr>
      <w:b/>
      <w:bCs/>
      <w:kern w:val="2"/>
      <w:sz w:val="21"/>
      <w:szCs w:val="22"/>
    </w:rPr>
  </w:style>
  <w:style w:type="paragraph" w:styleId="a9">
    <w:name w:val="Balloon Text"/>
    <w:basedOn w:val="a"/>
    <w:link w:val="Char3"/>
    <w:rsid w:val="000D11C4"/>
    <w:rPr>
      <w:sz w:val="18"/>
      <w:szCs w:val="18"/>
    </w:rPr>
  </w:style>
  <w:style w:type="character" w:customStyle="1" w:styleId="Char3">
    <w:name w:val="批注框文本 Char"/>
    <w:basedOn w:val="a0"/>
    <w:link w:val="a9"/>
    <w:rsid w:val="000D11C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qFormat/>
    <w:pPr>
      <w:spacing w:after="120"/>
    </w:pPr>
    <w:rPr>
      <w:rFonts w:ascii="Times New Roman" w:hAnsi="Times New Roman"/>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annotation reference"/>
    <w:basedOn w:val="a0"/>
    <w:uiPriority w:val="99"/>
    <w:semiHidden/>
    <w:unhideWhenUsed/>
    <w:qFormat/>
    <w:rPr>
      <w:sz w:val="21"/>
      <w:szCs w:val="21"/>
    </w:rPr>
  </w:style>
  <w:style w:type="paragraph" w:customStyle="1" w:styleId="1">
    <w:name w:val="修订1"/>
    <w:hidden/>
    <w:uiPriority w:val="99"/>
    <w:unhideWhenUsed/>
    <w:qFormat/>
    <w:rPr>
      <w:kern w:val="2"/>
      <w:sz w:val="21"/>
      <w:szCs w:val="22"/>
    </w:rPr>
  </w:style>
  <w:style w:type="character" w:customStyle="1" w:styleId="Char1">
    <w:name w:val="页眉 Char"/>
    <w:basedOn w:val="a0"/>
    <w:link w:val="a6"/>
    <w:qFormat/>
    <w:rPr>
      <w:kern w:val="2"/>
      <w:sz w:val="18"/>
      <w:szCs w:val="18"/>
    </w:rPr>
  </w:style>
  <w:style w:type="character" w:customStyle="1" w:styleId="Char0">
    <w:name w:val="页脚 Char"/>
    <w:basedOn w:val="a0"/>
    <w:link w:val="a5"/>
    <w:qFormat/>
    <w:rPr>
      <w:kern w:val="2"/>
      <w:sz w:val="18"/>
      <w:szCs w:val="18"/>
    </w:rPr>
  </w:style>
  <w:style w:type="character" w:customStyle="1" w:styleId="Char">
    <w:name w:val="批注文字 Char"/>
    <w:basedOn w:val="a0"/>
    <w:link w:val="a3"/>
    <w:uiPriority w:val="99"/>
    <w:qFormat/>
    <w:rPr>
      <w:kern w:val="2"/>
      <w:sz w:val="21"/>
      <w:szCs w:val="22"/>
    </w:rPr>
  </w:style>
  <w:style w:type="character" w:customStyle="1" w:styleId="Char2">
    <w:name w:val="批注主题 Char"/>
    <w:basedOn w:val="Char"/>
    <w:link w:val="a7"/>
    <w:qFormat/>
    <w:rPr>
      <w:b/>
      <w:bCs/>
      <w:kern w:val="2"/>
      <w:sz w:val="21"/>
      <w:szCs w:val="22"/>
    </w:rPr>
  </w:style>
  <w:style w:type="paragraph" w:styleId="a9">
    <w:name w:val="Balloon Text"/>
    <w:basedOn w:val="a"/>
    <w:link w:val="Char3"/>
    <w:rsid w:val="000D11C4"/>
    <w:rPr>
      <w:sz w:val="18"/>
      <w:szCs w:val="18"/>
    </w:rPr>
  </w:style>
  <w:style w:type="character" w:customStyle="1" w:styleId="Char3">
    <w:name w:val="批注框文本 Char"/>
    <w:basedOn w:val="a0"/>
    <w:link w:val="a9"/>
    <w:rsid w:val="000D11C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35008-0E7D-46F8-B1C3-1E34A80A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马嘉蔓</cp:lastModifiedBy>
  <cp:revision>4</cp:revision>
  <cp:lastPrinted>2026-06-24T08:44:00Z</cp:lastPrinted>
  <dcterms:created xsi:type="dcterms:W3CDTF">2026-06-29T09:00:00Z</dcterms:created>
  <dcterms:modified xsi:type="dcterms:W3CDTF">2026-06-29T09:07:00Z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CC10E46762B14C57A07F1344DABD6D8A_12</vt:lpwstr>
  </property>
  <property fmtid="{D5CDD505-2E9C-101B-9397-08002B2CF9AE}" pid="4" name="KSOTemplateDocerSaveRecord">
    <vt:lpwstr>eyJoZGlkIjoiMDc3MDhhMzExZWJmZTViNDZkMzBlMTAxMDI2OTdkNDMiLCJ1c2VySWQiOiIzMTU0MzA0MzMifQ==</vt:lpwstr>
  </property>
</Properties>
</file>