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206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ind w:left="0"/>
        <w:rPr>
          <w:rFonts w:hint="eastAsia" w:ascii="黑体" w:hAnsi="黑体" w:eastAsia="黑体" w:cs="黑体"/>
          <w:b w:val="0"/>
          <w:bCs w:val="0"/>
          <w:spacing w:val="-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12"/>
          <w:sz w:val="32"/>
          <w:szCs w:val="32"/>
          <w:lang w:val="en-US" w:eastAsia="zh-CN"/>
        </w:rPr>
        <w:t>附件1.1.1</w:t>
      </w:r>
    </w:p>
    <w:p w14:paraId="56186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/>
          <w:lang w:val="en-US" w:eastAsia="zh-CN"/>
        </w:rPr>
      </w:pPr>
      <w:bookmarkStart w:id="0" w:name="_GoBack"/>
      <w:r>
        <w:rPr>
          <w:rFonts w:hint="eastAsia" w:ascii="Times New Roman" w:hAnsi="Times New Roman" w:eastAsia="黑体" w:cs="Times New Roman"/>
          <w:b w:val="0"/>
          <w:bCs w:val="0"/>
          <w:spacing w:val="-12"/>
          <w:sz w:val="36"/>
          <w:szCs w:val="36"/>
          <w:lang w:val="en-US" w:eastAsia="zh-CN"/>
        </w:rPr>
        <w:t>投标报价一览表</w:t>
      </w:r>
    </w:p>
    <w:bookmarkEnd w:id="0"/>
    <w:tbl>
      <w:tblPr>
        <w:tblStyle w:val="2"/>
        <w:tblpPr w:leftFromText="180" w:rightFromText="180" w:vertAnchor="text" w:horzAnchor="page" w:tblpX="1740" w:tblpY="819"/>
        <w:tblOverlap w:val="never"/>
        <w:tblW w:w="891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1843"/>
        <w:gridCol w:w="887"/>
        <w:gridCol w:w="1320"/>
        <w:gridCol w:w="1120"/>
        <w:gridCol w:w="1261"/>
        <w:gridCol w:w="1261"/>
      </w:tblGrid>
      <w:tr w14:paraId="0C65D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3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F9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运输区间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AD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配送车型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D1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送货量（吨）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CF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报价是否含卸货费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24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最高限价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98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供应商报价</w:t>
            </w:r>
          </w:p>
        </w:tc>
      </w:tr>
      <w:tr w14:paraId="18B94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548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4"/>
                <w:lang w:val="en-US" w:eastAsia="zh-CN" w:bidi="ar"/>
              </w:rPr>
              <w:t>深</w:t>
            </w:r>
            <w:r>
              <w:rPr>
                <w:rStyle w:val="5"/>
                <w:lang w:val="en-US" w:eastAsia="zh-CN" w:bidi="ar"/>
              </w:rPr>
              <w:t>圳市内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>（包括但不限于平湖库、坪山库）</w:t>
            </w:r>
          </w:p>
        </w:tc>
        <w:tc>
          <w:tcPr>
            <w:tcW w:w="184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43A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深圳市区</w:t>
            </w:r>
          </w:p>
        </w:tc>
        <w:tc>
          <w:tcPr>
            <w:tcW w:w="8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8F9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面包车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84B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≤0.7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02E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3C45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417元/车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E6FD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31389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B920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5B65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735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面包车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E03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0.7＜X≤1.5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B75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EFD2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533元/车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B9D5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2DBF5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FB02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70F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仙湖植物园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D2C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768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5≤X≤10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B50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CCDC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1067元/车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AADF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5E271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67CB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C6D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中石油加油站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（深圳区域内，5个地点，多点配送）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F62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面包车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7AA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≤1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702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7C80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EEF4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062D2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2CBA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EA79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234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0E3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1＜X≤3.5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A3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6332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1083元/车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2E85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05D03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78F3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485D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F9D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4E0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3.5＜X≤5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C5A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7654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1383元/车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A023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27CD2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A307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724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东莞、惠州、中山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（东莞不含樟木头）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952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面包车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A1D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≤1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FE3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EFAB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667元/车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E979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0BD60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2B52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806C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98D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3C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1＜X≤1.5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B0B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489A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833元/车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5AF1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7AA29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767A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E9ED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558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7D7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1.5＜X≤10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78D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5A69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1233元/车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6C74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081F4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86F7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0F85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B22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38E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＞10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9D1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CC91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B44F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6BD47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4C0F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A3F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东莞樟木头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FB8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C95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286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9F27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79A9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42548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FFD3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9CC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广州、佛山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深汕合作区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78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面包车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982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≤1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20B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12CE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99CA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2E88E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F203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B2FB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ED2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440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1＜X≤1.5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60A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45A8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95E6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5DF36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4689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7D1E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81A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AA7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1.5＜X≤10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F2E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E447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BF2C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702DA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383E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92D2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B6D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2AB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＞10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B76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6EC8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649F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7714F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0D48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9B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河源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0B1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2D6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＞10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216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5B5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7E38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7B7B5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1CDB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53E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云浮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E6B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面包车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E83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≤1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0F2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9D08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933元/车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866E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51B27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B507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B93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上海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85D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F88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≤2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BB1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C1C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1567元/车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25B0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08C9E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99C4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32C5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F5E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3FF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2＜X≤5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203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FDB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627元/吨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7FBD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13CBA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806C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86A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长沙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1E3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749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4CD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8A34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03DB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52992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A3A0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7E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武汉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D87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A6C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581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B8B9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92B7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28DD0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F67A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894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南昌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EFC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88C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15C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52DC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8B8C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7FFF2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FB24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25E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三亚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D4D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182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A57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8EF5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477元/吨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216A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10860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DE5C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DCD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四川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C50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6D9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F9E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5BAF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1600元/吨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48E5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1FDFA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5B0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深圳坪山库</w:t>
            </w: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AD0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坪地、坪山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066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C5E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10≤X＜17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DA3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8607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967元/车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5DAC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0A781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CA44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955E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A6A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1E7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2C6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45C9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2AD8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2FBC9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E908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E0C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横岗、龙岗中心城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8FA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83E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10≤X＜17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A46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95C0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983元/车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FDE8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70F63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C55B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A814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B15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701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8E3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5B7D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0903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1976A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ACCA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2C5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布吉、平湖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35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F72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2≤X≤5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48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3286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767元/车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E531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61364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2FDD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2A4E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707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5B2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10≤X＜17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7D3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97E3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933元/车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C145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19D74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4702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DCC5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3B3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9B8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AAD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A035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596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70988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60B1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28D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观澜、龙华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D25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891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10≤X＜17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F6B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A386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858元/车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D1D9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6347C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F2AA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5BA4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3F9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EFA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839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410D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C06E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6F65B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8167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5C3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罗湖、南山、石岩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201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06D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10≤X＜17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5ED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6E49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875元/车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CE9E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10916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328A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5CFE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C91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492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32B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5E1B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DA1C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40FC7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E141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5F6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公明、宝安、西乡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DC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791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10≤X＜17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46F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9713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983元/车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C8E7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06541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B987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DE37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732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A45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822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EF98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5826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27E46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914F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B05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松岗、沙井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D26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982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10≤X＜17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D92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B6BE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983元/车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483A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21994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5968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46B5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117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2B2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D8D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6B0A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43B3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5AEDB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8245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60D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福永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B08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ED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10≤X＜17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CB3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BAA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983元/车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2FC3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75F63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1909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7F81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F32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C3C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3B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D3B0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006F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37425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58F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深圳平湖库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0E3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东莞凤岗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F11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6C9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10≤X≤17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5D1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54C9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783元/车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30F7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3627D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A805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CD6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宝安、南山、龙岗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DB9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0E0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1.5≤X≤10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AFD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1C70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962F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3E1C2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61A0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FE1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平湖、布吉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BC1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C4A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2≤X≤5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6C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B4CF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617元/车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FF74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6227E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5F64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362D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B30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6B7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10≤X＜17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0C8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30D4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810元/车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B507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7031C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E11D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B78E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113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549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4E5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3C5E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0C51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356B3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04C8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546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罗湖、横岗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519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E1F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10≤X＜17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DA4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99A3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833元/车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7F4D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6906B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1DF0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E439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7D0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A01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C9C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B957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CA6E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71970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8AB1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EA4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龙华、观澜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C3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143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10≤X＜17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D16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5AFC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967元/车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6B6E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2ACC2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F08A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7E29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B73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81A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D1D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509D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5DD2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4860C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9E64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B6B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龙岗中心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A90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AB1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10≤X＜17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768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2D71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967元/车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F7B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39F1A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118F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D224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7F4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992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090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C1B5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792B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718B0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01E3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20B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南山、石岩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588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A29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10≤X＜17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3B9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AC72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950元/车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6B62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442A3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5D5A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65F8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BC4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87A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4ED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A2E6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4393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7E8F6E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21CD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78F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坪山、坪地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F91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6C1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10≤X＜17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956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D89F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C626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3C261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7100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E503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421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B7F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1FE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67B7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7775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443A6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20FF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A2B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公明、宝安、西乡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4BC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F21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10≤X＜17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525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BB23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5D8F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43838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1515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0A85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388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EFA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639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C17C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3D85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30B01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C261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63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福永、沙井、松岗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3E3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F9B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10≤X＜17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8E2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BB5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23E2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6D56F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4516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521F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645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CF8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EF2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A32D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D303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0332A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3D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深圳石岩</w:t>
            </w: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BE4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深圳市区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F60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面包车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B1B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≤0.5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4B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B96D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E81B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1DD57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C678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BF62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CDD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面包车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2CF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0.5＜X≤1.5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6A6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5B9A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1B53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2A4B1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8792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4F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东莞凤岗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16D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面包车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239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≤1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FEA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92C6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433元/车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402D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407B5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610E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FB2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石岩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FB2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C93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AE5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440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36D0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72634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2EE4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6C0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福永、西乡、沙井、松岗、公明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432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B8E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4E5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2664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AA15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45FCC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1BB6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DB4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龙华、观澜、南山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543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339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881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82D8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291C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1900E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1AF4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BBA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布吉、平湖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A9C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5F4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2≤X≤5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EDE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4B3D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617元/车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3AC7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5C623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8E85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C4B5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581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119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537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A74B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6F76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1C67B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8B6E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967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罗湖、横岗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073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B18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762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53A3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B6B0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348C3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E65A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769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宝安、龙岗中心城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574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6C0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F92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2140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B023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1AA44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B935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4C5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坪地、坪山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BC8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5D2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8C1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118F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98C3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4AD6E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8E9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东莞凤岗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4F4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友丽城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7A7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C86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89D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A469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CC2B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023FE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6A6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东莞麻涌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0E6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东莞道滘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BF8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53A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1DD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2103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1509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25964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E0F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（注：以上标段未涵盖的部分，按不超最高限价执行，具体以实际公里数计算）</w:t>
            </w: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557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深圳区域内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322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面包车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104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≤0.7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935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21D4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367元/车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BAA8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3191B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2D09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3AAF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77A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7AA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0.7＜X≤1.5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4B4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EF45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4717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03CCA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DE2F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06BB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E88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D96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1.5＜X≤5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55A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35C1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650元/车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9FB2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69F7A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EB30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5CAF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025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384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5＜X＜10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1CE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894A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933元/车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7EB3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768D9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E44F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5734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847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293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10≤X＜17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552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E643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1133元/车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FD5C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元/车</w:t>
            </w:r>
          </w:p>
        </w:tc>
      </w:tr>
      <w:tr w14:paraId="77165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FAD4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C528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412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228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≥17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606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4D51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53元/吨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C94F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元/吨</w:t>
            </w:r>
          </w:p>
        </w:tc>
      </w:tr>
      <w:tr w14:paraId="7F3C04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F140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A2F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省内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9FA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427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0.7≤X≤1.5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92B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D4F7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13元/公里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53EE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元/公里</w:t>
            </w:r>
          </w:p>
        </w:tc>
      </w:tr>
      <w:tr w14:paraId="305A9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5F82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F3FB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49C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70B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1.5＜X≤5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678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AA5E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13元/公里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FEFC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元/公里</w:t>
            </w:r>
          </w:p>
        </w:tc>
      </w:tr>
      <w:tr w14:paraId="71BDE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F79B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41DB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707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980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5＜X＜10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ED4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D3D0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12元/公里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D19E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元/公里</w:t>
            </w:r>
          </w:p>
        </w:tc>
      </w:tr>
      <w:tr w14:paraId="3DB09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7864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2D99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F20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DC5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10≤X＜17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956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2B66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12元/公里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708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元/公里</w:t>
            </w:r>
          </w:p>
        </w:tc>
      </w:tr>
      <w:tr w14:paraId="246BD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34A9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F752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D13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D2A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 ( 正文 )" w:hAnsi="宋体 ( 正文 )" w:eastAsia="宋体 ( 正文 )" w:cs="宋体 ( 正文 )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 ( 正文 )" w:hAnsi="宋体 ( 正文 )" w:eastAsia="宋体 ( 正文 )" w:cs="宋体 ( 正文 )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X≥17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246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2914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14元/公里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AC17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元/公里</w:t>
            </w:r>
          </w:p>
        </w:tc>
      </w:tr>
      <w:tr w14:paraId="25B23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1AFA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E8C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（偏远地区除外）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84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B19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0.7≤X≤1.5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17F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52F2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13元/公里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5366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元/公里</w:t>
            </w:r>
          </w:p>
        </w:tc>
      </w:tr>
      <w:tr w14:paraId="1DEA5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E7D5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CFF5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C43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E0E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1.5＜X≤5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7F4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299A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13元/公里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94CB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元/公里</w:t>
            </w:r>
          </w:p>
        </w:tc>
      </w:tr>
      <w:tr w14:paraId="3264E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0D0D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E048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74E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16D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5＜X＜10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594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2EC3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10元/公里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3814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元/公里</w:t>
            </w:r>
          </w:p>
        </w:tc>
      </w:tr>
      <w:tr w14:paraId="7EEF5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08E7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D7DA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8E4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2E0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10≤X＜17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2B2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9273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12元/公里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EC74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元/公里</w:t>
            </w:r>
          </w:p>
        </w:tc>
      </w:tr>
      <w:tr w14:paraId="1519E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BEBC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696C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D93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36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 ( 正文 )" w:hAnsi="宋体 ( 正文 )" w:eastAsia="宋体 ( 正文 )" w:cs="宋体 ( 正文 )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 ( 正文 )" w:hAnsi="宋体 ( 正文 )" w:eastAsia="宋体 ( 正文 )" w:cs="宋体 ( 正文 )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X≥17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330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2796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13元/公里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99B8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元/公里</w:t>
            </w:r>
          </w:p>
        </w:tc>
      </w:tr>
      <w:tr w14:paraId="3F0D0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51B2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E0E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省外偏远地区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25B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F9A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0.7≤X≤1.5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83A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5814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14元/公里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8A96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元/公里</w:t>
            </w:r>
          </w:p>
        </w:tc>
      </w:tr>
      <w:tr w14:paraId="56053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F321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45E2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7F8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E19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1.5＜X≤5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B10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0C75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14元/公里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A616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元/公里</w:t>
            </w:r>
          </w:p>
        </w:tc>
      </w:tr>
      <w:tr w14:paraId="78ADC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CEBD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B360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323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EEC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5＜X＜10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EB2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284C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12元/公里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D647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元/公里</w:t>
            </w:r>
          </w:p>
        </w:tc>
      </w:tr>
      <w:tr w14:paraId="0E0C0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BC64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5F4F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5C6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33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10≤X＜17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0B7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8AD8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13元/公里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E5AE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元/公里</w:t>
            </w:r>
          </w:p>
        </w:tc>
      </w:tr>
      <w:tr w14:paraId="5BC89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ACB0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CDA6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216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货车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1AB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 ( 正文 )" w:hAnsi="宋体 ( 正文 )" w:eastAsia="宋体 ( 正文 )" w:cs="宋体 ( 正文 )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宋体 ( 正文 )" w:hAnsi="宋体 ( 正文 )" w:eastAsia="宋体 ( 正文 )" w:cs="宋体 ( 正文 )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X≥17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844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C532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14元/公里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E266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元/公里</w:t>
            </w:r>
          </w:p>
        </w:tc>
      </w:tr>
      <w:tr w14:paraId="394D1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D8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ADB2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6697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65E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29F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D7A4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650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D969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9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BCC53">
            <w:pPr>
              <w:rPr>
                <w:rStyle w:val="6"/>
                <w:sz w:val="24"/>
                <w:szCs w:val="24"/>
                <w:lang w:val="en-US" w:eastAsia="zh-CN" w:bidi="ar"/>
              </w:rPr>
            </w:pPr>
            <w:r>
              <w:rPr>
                <w:rStyle w:val="6"/>
                <w:rFonts w:hint="eastAsia"/>
                <w:color w:val="auto"/>
                <w:sz w:val="24"/>
                <w:szCs w:val="24"/>
                <w:lang w:val="en-US" w:eastAsia="zh-CN" w:bidi="ar"/>
              </w:rPr>
              <w:t>备</w:t>
            </w:r>
            <w:r>
              <w:rPr>
                <w:rStyle w:val="6"/>
                <w:color w:val="auto"/>
                <w:sz w:val="24"/>
                <w:szCs w:val="24"/>
                <w:lang w:val="en-US" w:eastAsia="zh-CN" w:bidi="ar"/>
              </w:rPr>
              <w:t>注：①以上报价不含卸货费的，如需</w:t>
            </w:r>
            <w:r>
              <w:rPr>
                <w:rStyle w:val="7"/>
                <w:color w:val="auto"/>
                <w:sz w:val="24"/>
                <w:szCs w:val="24"/>
                <w:lang w:val="en-US" w:eastAsia="zh-CN" w:bidi="ar"/>
              </w:rPr>
              <w:t>卸货，另收</w:t>
            </w:r>
            <w:r>
              <w:rPr>
                <w:rStyle w:val="7"/>
                <w:rFonts w:hint="eastAsia"/>
                <w:color w:val="auto"/>
                <w:sz w:val="24"/>
                <w:szCs w:val="24"/>
                <w:lang w:val="en-US" w:eastAsia="zh-CN" w:bidi="ar"/>
              </w:rPr>
              <w:t xml:space="preserve">      </w:t>
            </w:r>
            <w:r>
              <w:rPr>
                <w:rStyle w:val="7"/>
                <w:color w:val="auto"/>
                <w:sz w:val="24"/>
                <w:szCs w:val="24"/>
                <w:lang w:val="en-US" w:eastAsia="zh-CN" w:bidi="ar"/>
              </w:rPr>
              <w:t>元/吨卸货费用（</w:t>
            </w:r>
            <w:r>
              <w:rPr>
                <w:rStyle w:val="7"/>
                <w:rFonts w:hint="eastAsia"/>
                <w:color w:val="auto"/>
                <w:sz w:val="24"/>
                <w:szCs w:val="24"/>
                <w:lang w:val="en-US" w:eastAsia="zh-CN" w:bidi="ar"/>
              </w:rPr>
              <w:t>不得超过25元）</w:t>
            </w:r>
            <w:r>
              <w:rPr>
                <w:rStyle w:val="7"/>
                <w:color w:val="auto"/>
                <w:sz w:val="24"/>
                <w:szCs w:val="24"/>
                <w:lang w:val="en-US" w:eastAsia="zh-CN" w:bidi="ar"/>
              </w:rPr>
              <w:t>。</w:t>
            </w:r>
          </w:p>
        </w:tc>
      </w:tr>
      <w:tr w14:paraId="552F9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6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58FD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②同个市内多点配送，每增加一个点，加收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元（不得超过100元）。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6A5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035742CA">
      <w:pPr>
        <w:rPr>
          <w:rFonts w:hint="eastAsia" w:ascii="宋体" w:hAnsi="宋体" w:eastAsia="宋体"/>
          <w:b/>
          <w:kern w:val="2"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kern w:val="2"/>
          <w:sz w:val="28"/>
          <w:szCs w:val="28"/>
          <w:lang w:val="en-US" w:eastAsia="zh-CN"/>
        </w:rPr>
        <w:t>备注：</w:t>
      </w:r>
      <w:r>
        <w:rPr>
          <w:rFonts w:hint="eastAsia" w:ascii="宋体" w:hAnsi="宋体" w:eastAsia="宋体"/>
          <w:b/>
          <w:kern w:val="2"/>
          <w:sz w:val="28"/>
          <w:szCs w:val="28"/>
          <w:lang w:eastAsia="zh-CN"/>
        </w:rPr>
        <w:t>投标人报价</w:t>
      </w:r>
      <w:r>
        <w:rPr>
          <w:rFonts w:hint="eastAsia" w:ascii="宋体" w:hAnsi="宋体" w:eastAsia="宋体"/>
          <w:b/>
          <w:kern w:val="2"/>
          <w:sz w:val="28"/>
          <w:szCs w:val="28"/>
          <w:lang w:val="en-US" w:eastAsia="zh-CN"/>
        </w:rPr>
        <w:t>不得</w:t>
      </w:r>
      <w:r>
        <w:rPr>
          <w:rFonts w:hint="eastAsia" w:ascii="宋体" w:hAnsi="宋体" w:eastAsia="宋体"/>
          <w:b/>
          <w:kern w:val="2"/>
          <w:sz w:val="28"/>
          <w:szCs w:val="28"/>
          <w:lang w:eastAsia="zh-CN"/>
        </w:rPr>
        <w:t>超过</w:t>
      </w:r>
      <w:r>
        <w:rPr>
          <w:rFonts w:hint="eastAsia" w:ascii="宋体" w:hAnsi="宋体" w:eastAsia="宋体"/>
          <w:b/>
          <w:kern w:val="2"/>
          <w:sz w:val="28"/>
          <w:szCs w:val="28"/>
          <w:lang w:val="en-US" w:eastAsia="zh-CN"/>
        </w:rPr>
        <w:t>上</w:t>
      </w:r>
      <w:r>
        <w:rPr>
          <w:rFonts w:hint="eastAsia" w:ascii="宋体" w:hAnsi="宋体" w:eastAsia="宋体"/>
          <w:b/>
          <w:kern w:val="2"/>
          <w:sz w:val="28"/>
          <w:szCs w:val="28"/>
          <w:lang w:eastAsia="zh-CN"/>
        </w:rPr>
        <w:t>述表格</w:t>
      </w:r>
      <w:r>
        <w:rPr>
          <w:rFonts w:hint="eastAsia" w:ascii="宋体" w:hAnsi="宋体" w:eastAsia="宋体"/>
          <w:b/>
          <w:kern w:val="2"/>
          <w:sz w:val="28"/>
          <w:szCs w:val="28"/>
          <w:lang w:val="en-US" w:eastAsia="zh-CN"/>
        </w:rPr>
        <w:t>及备注</w:t>
      </w:r>
      <w:r>
        <w:rPr>
          <w:rFonts w:hint="eastAsia" w:ascii="宋体" w:hAnsi="宋体" w:eastAsia="宋体"/>
          <w:b/>
          <w:kern w:val="2"/>
          <w:sz w:val="28"/>
          <w:szCs w:val="28"/>
          <w:lang w:eastAsia="zh-CN"/>
        </w:rPr>
        <w:t>中单价限价，</w:t>
      </w:r>
      <w:r>
        <w:rPr>
          <w:rFonts w:hint="eastAsia" w:ascii="宋体" w:hAnsi="宋体" w:eastAsia="宋体"/>
          <w:b/>
          <w:kern w:val="2"/>
          <w:sz w:val="28"/>
          <w:szCs w:val="28"/>
          <w:lang w:val="en-US" w:eastAsia="zh-CN"/>
        </w:rPr>
        <w:t>否则</w:t>
      </w:r>
      <w:r>
        <w:rPr>
          <w:rFonts w:hint="eastAsia" w:ascii="宋体" w:hAnsi="宋体" w:eastAsia="宋体"/>
          <w:b/>
          <w:kern w:val="2"/>
          <w:sz w:val="28"/>
          <w:szCs w:val="28"/>
          <w:lang w:eastAsia="zh-CN"/>
        </w:rPr>
        <w:t>作废标处理。</w:t>
      </w:r>
    </w:p>
    <w:p w14:paraId="3F74B17A"/>
    <w:sectPr>
      <w:pgSz w:w="11906" w:h="16838"/>
      <w:pgMar w:top="1440" w:right="1417" w:bottom="1440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宋体 ( 正文 )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B655DE"/>
    <w:rsid w:val="12B655DE"/>
    <w:rsid w:val="5760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5">
    <w:name w:val="font51"/>
    <w:basedOn w:val="3"/>
    <w:qFormat/>
    <w:uiPriority w:val="0"/>
    <w:rPr>
      <w:rFonts w:hint="eastAsia" w:ascii="微软雅黑" w:hAnsi="微软雅黑" w:eastAsia="微软雅黑" w:cs="微软雅黑"/>
      <w:color w:val="000000"/>
      <w:sz w:val="22"/>
      <w:szCs w:val="22"/>
      <w:u w:val="none"/>
    </w:rPr>
  </w:style>
  <w:style w:type="character" w:customStyle="1" w:styleId="6">
    <w:name w:val="font71"/>
    <w:basedOn w:val="3"/>
    <w:qFormat/>
    <w:uiPriority w:val="0"/>
    <w:rPr>
      <w:rFonts w:hint="eastAsia" w:ascii="黑体" w:hAnsi="宋体" w:eastAsia="黑体" w:cs="黑体"/>
      <w:color w:val="FF0000"/>
      <w:sz w:val="18"/>
      <w:szCs w:val="18"/>
      <w:u w:val="none"/>
    </w:rPr>
  </w:style>
  <w:style w:type="character" w:customStyle="1" w:styleId="7">
    <w:name w:val="font8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2026-09-10T07:24:00Z</dcterms:created>
  <dc:creator>太阳琪琪</dc:creator>
  <cp:lastModifiedBy>太阳琪琪</cp:lastModifiedBy>
  <dcterms:modified xsi:type="dcterms:W3CDTF">2026-09-10T07:27:44Z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D49118B1A16E43E29A837D4120804502_13</vt:lpwstr>
  </property>
  <property fmtid="{D5CDD505-2E9C-101B-9397-08002B2CF9AE}" pid="4" name="KSOTemplateDocerSaveRecord">
    <vt:lpwstr>eyJoZGlkIjoiNDE4OGYyMTM2Mzg4NzVlODMyODdlMDgxMjg4YjcyOTQiLCJ1c2VySWQiOiI1NzU2NzI2MzIifQ==</vt:lpwstr>
  </property>
</Properties>
</file>