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4C80">
      <w:pPr>
        <w:pStyle w:val="3"/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5662397E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21D42745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05E5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3A69E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FF167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87D1D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ABEDC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48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9BD3B0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A20B6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EC2B4D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6DFB2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33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7A1D1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FF9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93098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35EA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DAAB3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EBF7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52A07D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918460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5A49ED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AD732A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5B0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27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A00C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1D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71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BA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B7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8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FC9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1B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08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AD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D4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95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D1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1836AD0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403DA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32F228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9799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D592E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30C7E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4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1B2943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8A9DB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A8AEB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0BA30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5ED9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0E4C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C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A2FA7C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CC191C0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7921A3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4DA45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DBE10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3BE6D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CA4927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15CE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4338F3A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FE6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449D2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31DC6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DB57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CF115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B5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4C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00D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1B6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C0D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90B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E5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B21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573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9EF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426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1CD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2B657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A0E15"/>
    <w:rsid w:val="31D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99"/>
    <w:pPr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2025-02-17T01:58:00Z</dcterms:created>
  <dc:creator>心情哇哇的好</dc:creator>
  <cp:lastModifiedBy>心情哇哇的好</cp:lastModifiedBy>
  <dcterms:modified xsi:type="dcterms:W3CDTF">2025-02-17T01:58:54Z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7121101AD75A475C94829781DC39133F_11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