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57A8A">
      <w:pPr>
        <w:pStyle w:val="15"/>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附件2</w:t>
      </w:r>
    </w:p>
    <w:p w14:paraId="3C083AA0">
      <w:pPr>
        <w:rPr>
          <w:rFonts w:hint="eastAsia"/>
          <w:lang w:val="en-US" w:eastAsia="zh-CN"/>
        </w:rPr>
      </w:pPr>
    </w:p>
    <w:p w14:paraId="07C5F470">
      <w:pPr>
        <w:pStyle w:val="15"/>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color w:val="000000"/>
          <w:spacing w:val="-3"/>
          <w:kern w:val="2"/>
          <w:position w:val="0"/>
          <w:sz w:val="44"/>
          <w:szCs w:val="44"/>
          <w:lang w:val="en-US" w:eastAsia="zh-CN" w:bidi="ar-SA"/>
        </w:rPr>
      </w:pPr>
      <w:r>
        <w:rPr>
          <w:rFonts w:hint="eastAsia" w:ascii="方正小标宋简体" w:hAnsi="方正小标宋简体" w:eastAsia="方正小标宋简体" w:cs="方正小标宋简体"/>
          <w:b w:val="0"/>
          <w:color w:val="000000"/>
          <w:spacing w:val="-3"/>
          <w:kern w:val="2"/>
          <w:position w:val="0"/>
          <w:sz w:val="44"/>
          <w:szCs w:val="44"/>
          <w:lang w:val="en-US" w:eastAsia="zh-CN" w:bidi="ar-SA"/>
        </w:rPr>
        <w:t>项目采购需求</w:t>
      </w:r>
    </w:p>
    <w:p w14:paraId="19E254AD">
      <w:pPr>
        <w:rPr>
          <w:rFonts w:hint="eastAsia"/>
          <w:lang w:val="en-US" w:eastAsia="zh-CN"/>
        </w:rPr>
      </w:pPr>
    </w:p>
    <w:p w14:paraId="3A3BF5F6">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黑体" w:hAnsi="黑体" w:eastAsia="黑体" w:cs="黑体"/>
          <w:b w:val="0"/>
          <w:color w:val="000000"/>
          <w:spacing w:val="-3"/>
          <w:kern w:val="2"/>
          <w:position w:val="0"/>
          <w:sz w:val="32"/>
          <w:szCs w:val="32"/>
          <w:lang w:val="en-US" w:eastAsia="zh-CN" w:bidi="ar-SA"/>
        </w:rPr>
      </w:pPr>
      <w:r>
        <w:rPr>
          <w:rFonts w:hint="eastAsia" w:ascii="黑体" w:hAnsi="黑体" w:eastAsia="黑体" w:cs="黑体"/>
          <w:b w:val="0"/>
          <w:color w:val="000000"/>
          <w:spacing w:val="-3"/>
          <w:kern w:val="2"/>
          <w:position w:val="0"/>
          <w:sz w:val="32"/>
          <w:szCs w:val="32"/>
          <w:lang w:val="en-US" w:eastAsia="zh-CN" w:bidi="ar-SA"/>
        </w:rPr>
        <w:t>一、采购项目基本信息</w:t>
      </w:r>
    </w:p>
    <w:p w14:paraId="2532A0D8">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default"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（一）项目名称：小漠办事处2025年国家宪法日暨宪法宣传周普法宣传活动服务项目；</w:t>
      </w:r>
    </w:p>
    <w:p w14:paraId="72A76C7E">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（二）采购单位：深圳市深汕特别合作区办事处</w:t>
      </w:r>
    </w:p>
    <w:p w14:paraId="2D240E72">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（三）服务地点：小漠街道指定宣传场地（核心广场、学校、企业园区、工地、7个村社区；</w:t>
      </w:r>
    </w:p>
    <w:p w14:paraId="54FFFC69">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（四）服务期限：2025年12月4日前完成全部物资交付、租赁搭建及表演团队对接；活动结束后3日内完成搭建物资拆除、返还及场地清理。</w:t>
      </w:r>
    </w:p>
    <w:p w14:paraId="56DD1545">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黑体" w:hAnsi="黑体" w:eastAsia="黑体" w:cs="黑体"/>
          <w:b w:val="0"/>
          <w:color w:val="000000"/>
          <w:spacing w:val="-3"/>
          <w:kern w:val="2"/>
          <w:position w:val="0"/>
          <w:sz w:val="32"/>
          <w:szCs w:val="32"/>
          <w:lang w:val="en-US" w:eastAsia="zh-CN" w:bidi="ar-SA"/>
        </w:rPr>
      </w:pPr>
      <w:r>
        <w:rPr>
          <w:rFonts w:hint="eastAsia" w:ascii="黑体" w:hAnsi="黑体" w:eastAsia="黑体" w:cs="黑体"/>
          <w:b w:val="0"/>
          <w:color w:val="000000"/>
          <w:spacing w:val="-3"/>
          <w:kern w:val="2"/>
          <w:position w:val="0"/>
          <w:sz w:val="32"/>
          <w:szCs w:val="32"/>
          <w:lang w:val="en-US" w:eastAsia="zh-CN" w:bidi="ar-SA"/>
        </w:rPr>
        <w:t>二、核心采购要求</w:t>
      </w:r>
    </w:p>
    <w:p w14:paraId="6FBC328D">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（一）物资质量要求</w:t>
      </w:r>
    </w:p>
    <w:p w14:paraId="7B8E80BE">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1.印刷类采购物资：书籍纸张厚实无异味，印刷清晰无错漏；海报、手册覆膜防潮，色彩均匀不褪色；</w:t>
      </w:r>
    </w:p>
    <w:p w14:paraId="4B4131E4">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2.租赁类物资：桁架结构稳固耐腐蚀，喷绘画面高清耐磨；舞台钢结构承重≥500kg，防滑面板安全可靠；音响设备音质清晰无杂音，覆盖范围≥1000㎡；帐篷、桌椅等租赁物资外观完好，无破损、功能故障；</w:t>
      </w:r>
    </w:p>
    <w:p w14:paraId="3A7EF1E7">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3.礼品及消耗类：雨伞、充电宝等礼品质量合格，功能完好；饮用水为正规品牌，盒饭符合食品安全标准；</w:t>
      </w:r>
    </w:p>
    <w:p w14:paraId="5B6EB673">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4.所有宣传物资需突出宪法主题，内容准确合规，符合宣传导向。</w:t>
      </w:r>
    </w:p>
    <w:p w14:paraId="6465D702">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楷体_GB2312" w:hAnsi="楷体_GB2312" w:eastAsia="楷体_GB2312" w:cs="楷体_GB2312"/>
          <w:b w:val="0"/>
          <w:color w:val="000000"/>
          <w:spacing w:val="-3"/>
          <w:kern w:val="2"/>
          <w:position w:val="0"/>
          <w:sz w:val="32"/>
          <w:szCs w:val="32"/>
          <w:lang w:val="en-US" w:eastAsia="zh-CN" w:bidi="ar-SA"/>
        </w:rPr>
      </w:pPr>
      <w:r>
        <w:rPr>
          <w:rFonts w:hint="eastAsia" w:ascii="楷体_GB2312" w:hAnsi="楷体_GB2312" w:eastAsia="楷体_GB2312" w:cs="楷体_GB2312"/>
          <w:b w:val="0"/>
          <w:color w:val="000000"/>
          <w:spacing w:val="-3"/>
          <w:kern w:val="2"/>
          <w:position w:val="0"/>
          <w:sz w:val="32"/>
          <w:szCs w:val="32"/>
          <w:lang w:val="en-US" w:eastAsia="zh-CN" w:bidi="ar-SA"/>
        </w:rPr>
        <w:t>（二）服务要求</w:t>
      </w:r>
    </w:p>
    <w:p w14:paraId="597A66FF">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1.供应商提供免费设计服务，设计稿需经采购方确认后制作，修改次数不少于3次；</w:t>
      </w:r>
    </w:p>
    <w:p w14:paraId="44A053DE">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2.负责租赁物资的运输、现场搭建、安装调试，包括舞台搭建、展板布置、设备调试等，确保活动当天正常使用；</w:t>
      </w:r>
    </w:p>
    <w:p w14:paraId="31A5874C">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3.对接醒狮表演团队，明确表演流程、时长及互动环节，提前完成现场彩排；</w:t>
      </w:r>
    </w:p>
    <w:p w14:paraId="7BB1C928">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4.活动期间安排2名技术人员+ 1名现场协调员待命，及时处理设备故障、物资损坏、表演衔接等突发情况；</w:t>
      </w:r>
    </w:p>
    <w:p w14:paraId="2F18B3BC">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5.活动结束后负责租赁物资的拆除、清点、返还及场地垃圾清理，确保场地恢复原貌；租赁物资若因供应商原因损坏，由供应商自行承担维修或赔偿责任。</w:t>
      </w:r>
    </w:p>
    <w:p w14:paraId="4D21AE7E">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楷体_GB2312" w:hAnsi="楷体_GB2312" w:eastAsia="楷体_GB2312" w:cs="楷体_GB2312"/>
          <w:b w:val="0"/>
          <w:color w:val="000000"/>
          <w:spacing w:val="-3"/>
          <w:kern w:val="2"/>
          <w:position w:val="0"/>
          <w:sz w:val="32"/>
          <w:szCs w:val="32"/>
          <w:lang w:val="en-US" w:eastAsia="zh-CN" w:bidi="ar-SA"/>
        </w:rPr>
      </w:pPr>
      <w:r>
        <w:rPr>
          <w:rFonts w:hint="eastAsia" w:ascii="楷体_GB2312" w:hAnsi="楷体_GB2312" w:eastAsia="楷体_GB2312" w:cs="楷体_GB2312"/>
          <w:b w:val="0"/>
          <w:color w:val="000000"/>
          <w:spacing w:val="-3"/>
          <w:kern w:val="2"/>
          <w:position w:val="0"/>
          <w:sz w:val="32"/>
          <w:szCs w:val="32"/>
          <w:lang w:val="en-US" w:eastAsia="zh-CN" w:bidi="ar-SA"/>
        </w:rPr>
        <w:t>（三）合规要求</w:t>
      </w:r>
    </w:p>
    <w:p w14:paraId="6F455126">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1.供应商需具备广告设计、制作、安装、物资租赁及活动策划相关资质，提供营业执照等有效证件；醒狮表演团队需具备专业演出资质；</w:t>
      </w:r>
    </w:p>
    <w:p w14:paraId="26590E32">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2.报价为总价包干，含采购、租赁、设计、制作、运输、安装、拆除、返还、税费等全部费用，无额外隐性收费，需列明各项物资单价、数量、金额及合计金额；</w:t>
      </w:r>
    </w:p>
    <w:p w14:paraId="7D6F469F">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3.宣传内容需准确合规，符合宪法规定及相关政策要求，严禁出现错误表述；表演内容积极向上，契合宪法宣传主题；</w:t>
      </w:r>
    </w:p>
    <w:p w14:paraId="5B3416FA">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4.租赁类物资不形成采购方固定资产，供应商需明确租赁物资归属及返还要求，签订正规租赁服务协议。</w:t>
      </w:r>
    </w:p>
    <w:p w14:paraId="5F59929A">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黑体" w:hAnsi="黑体" w:eastAsia="黑体" w:cs="黑体"/>
          <w:b w:val="0"/>
          <w:color w:val="000000"/>
          <w:spacing w:val="-3"/>
          <w:kern w:val="2"/>
          <w:position w:val="0"/>
          <w:sz w:val="32"/>
          <w:szCs w:val="32"/>
          <w:lang w:val="en-US" w:eastAsia="zh-CN" w:bidi="ar-SA"/>
        </w:rPr>
      </w:pPr>
    </w:p>
    <w:p w14:paraId="79A8E14A">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黑体" w:hAnsi="黑体" w:eastAsia="黑体" w:cs="黑体"/>
          <w:b w:val="0"/>
          <w:color w:val="000000"/>
          <w:spacing w:val="-3"/>
          <w:kern w:val="2"/>
          <w:position w:val="0"/>
          <w:sz w:val="32"/>
          <w:szCs w:val="32"/>
          <w:lang w:val="en-US" w:eastAsia="zh-CN" w:bidi="ar-SA"/>
        </w:rPr>
      </w:pPr>
      <w:bookmarkStart w:id="0" w:name="_GoBack"/>
      <w:bookmarkEnd w:id="0"/>
      <w:r>
        <w:rPr>
          <w:rFonts w:hint="eastAsia" w:ascii="黑体" w:hAnsi="黑体" w:eastAsia="黑体" w:cs="黑体"/>
          <w:b w:val="0"/>
          <w:color w:val="000000"/>
          <w:spacing w:val="-3"/>
          <w:kern w:val="2"/>
          <w:position w:val="0"/>
          <w:sz w:val="32"/>
          <w:szCs w:val="32"/>
          <w:lang w:val="en-US" w:eastAsia="zh-CN" w:bidi="ar-SA"/>
        </w:rPr>
        <w:t>三、具体采购清单及技术参数</w:t>
      </w:r>
    </w:p>
    <w:tbl>
      <w:tblPr>
        <w:tblStyle w:val="10"/>
        <w:tblW w:w="97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88"/>
        <w:gridCol w:w="1587"/>
        <w:gridCol w:w="2132"/>
        <w:gridCol w:w="798"/>
        <w:gridCol w:w="688"/>
        <w:gridCol w:w="688"/>
        <w:gridCol w:w="886"/>
        <w:gridCol w:w="2316"/>
      </w:tblGrid>
      <w:tr w14:paraId="6F59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59409">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spacing w:val="0"/>
                <w:kern w:val="0"/>
                <w:position w:val="0"/>
                <w:sz w:val="22"/>
                <w:szCs w:val="22"/>
                <w:u w:val="none"/>
                <w:lang w:val="en-US" w:eastAsia="zh-CN" w:bidi="ar"/>
              </w:rPr>
              <w:t>序号</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FDCEA">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spacing w:val="0"/>
                <w:kern w:val="0"/>
                <w:position w:val="0"/>
                <w:sz w:val="22"/>
                <w:szCs w:val="22"/>
                <w:u w:val="none"/>
                <w:lang w:val="en-US" w:eastAsia="zh-CN" w:bidi="ar"/>
              </w:rPr>
              <w:t>项目名称</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58221">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spacing w:val="0"/>
                <w:kern w:val="0"/>
                <w:position w:val="0"/>
                <w:sz w:val="22"/>
                <w:szCs w:val="22"/>
                <w:u w:val="none"/>
                <w:lang w:val="en-US" w:eastAsia="zh-CN" w:bidi="ar"/>
              </w:rPr>
              <w:t>材质/规格</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A0EA8">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spacing w:val="0"/>
                <w:kern w:val="0"/>
                <w:position w:val="0"/>
                <w:sz w:val="22"/>
                <w:szCs w:val="22"/>
                <w:u w:val="none"/>
                <w:lang w:val="en-US" w:eastAsia="zh-CN" w:bidi="ar"/>
              </w:rPr>
              <w:t>数量</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0388C">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spacing w:val="0"/>
                <w:kern w:val="0"/>
                <w:position w:val="0"/>
                <w:sz w:val="22"/>
                <w:szCs w:val="22"/>
                <w:u w:val="none"/>
                <w:lang w:val="en-US" w:eastAsia="zh-CN" w:bidi="ar"/>
              </w:rPr>
              <w:t>单位</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B62DB">
            <w:pPr>
              <w:keepNext w:val="0"/>
              <w:keepLines w:val="0"/>
              <w:widowControl/>
              <w:suppressLineNumbers w:val="0"/>
              <w:snapToGrid w:val="0"/>
              <w:jc w:val="center"/>
              <w:textAlignment w:val="center"/>
              <w:rPr>
                <w:rFonts w:hint="eastAsia" w:ascii="宋体" w:hAnsi="宋体" w:cs="宋体"/>
                <w:b/>
                <w:i w:val="0"/>
                <w:iCs w:val="0"/>
                <w:color w:val="000000"/>
                <w:spacing w:val="0"/>
                <w:kern w:val="0"/>
                <w:position w:val="0"/>
                <w:sz w:val="22"/>
                <w:szCs w:val="22"/>
                <w:u w:val="none"/>
                <w:lang w:val="en-US" w:eastAsia="zh-CN" w:bidi="ar"/>
              </w:rPr>
            </w:pPr>
            <w:r>
              <w:rPr>
                <w:rFonts w:hint="eastAsia" w:ascii="宋体" w:hAnsi="宋体" w:cs="宋体"/>
                <w:b/>
                <w:i w:val="0"/>
                <w:iCs w:val="0"/>
                <w:color w:val="000000"/>
                <w:spacing w:val="0"/>
                <w:kern w:val="0"/>
                <w:position w:val="0"/>
                <w:sz w:val="22"/>
                <w:szCs w:val="22"/>
                <w:u w:val="none"/>
                <w:lang w:val="en-US" w:eastAsia="zh-CN" w:bidi="ar"/>
              </w:rPr>
              <w:t>单价</w:t>
            </w:r>
          </w:p>
          <w:p w14:paraId="611E0852">
            <w:pPr>
              <w:keepNext w:val="0"/>
              <w:keepLines w:val="0"/>
              <w:widowControl/>
              <w:suppressLineNumbers w:val="0"/>
              <w:snapToGrid w:val="0"/>
              <w:jc w:val="center"/>
              <w:textAlignment w:val="center"/>
              <w:rPr>
                <w:rFonts w:hint="eastAsia" w:ascii="宋体" w:hAnsi="宋体" w:cs="宋体"/>
                <w:b/>
                <w:i w:val="0"/>
                <w:iCs w:val="0"/>
                <w:color w:val="000000"/>
                <w:spacing w:val="0"/>
                <w:kern w:val="0"/>
                <w:position w:val="0"/>
                <w:sz w:val="22"/>
                <w:szCs w:val="22"/>
                <w:u w:val="none"/>
                <w:lang w:val="en-US" w:eastAsia="zh-CN" w:bidi="ar"/>
              </w:rPr>
            </w:pPr>
            <w:r>
              <w:rPr>
                <w:rFonts w:hint="eastAsia" w:ascii="宋体" w:hAnsi="宋体" w:cs="宋体"/>
                <w:b/>
                <w:i w:val="0"/>
                <w:iCs w:val="0"/>
                <w:color w:val="000000"/>
                <w:spacing w:val="0"/>
                <w:kern w:val="0"/>
                <w:position w:val="0"/>
                <w:sz w:val="22"/>
                <w:szCs w:val="22"/>
                <w:u w:val="none"/>
                <w:lang w:val="en-US" w:eastAsia="zh-CN" w:bidi="ar"/>
              </w:rPr>
              <w:t>(元)</w:t>
            </w: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BE726">
            <w:pPr>
              <w:keepNext w:val="0"/>
              <w:keepLines w:val="0"/>
              <w:widowControl/>
              <w:suppressLineNumbers w:val="0"/>
              <w:snapToGrid w:val="0"/>
              <w:jc w:val="center"/>
              <w:textAlignment w:val="center"/>
              <w:rPr>
                <w:rFonts w:hint="eastAsia" w:ascii="宋体" w:hAnsi="宋体" w:cs="宋体"/>
                <w:b/>
                <w:i w:val="0"/>
                <w:iCs w:val="0"/>
                <w:color w:val="000000"/>
                <w:spacing w:val="0"/>
                <w:kern w:val="0"/>
                <w:position w:val="0"/>
                <w:sz w:val="22"/>
                <w:szCs w:val="22"/>
                <w:u w:val="none"/>
                <w:lang w:val="en-US" w:eastAsia="zh-CN" w:bidi="ar"/>
              </w:rPr>
            </w:pPr>
            <w:r>
              <w:rPr>
                <w:rFonts w:hint="eastAsia" w:ascii="宋体" w:hAnsi="宋体" w:cs="宋体"/>
                <w:b/>
                <w:i w:val="0"/>
                <w:iCs w:val="0"/>
                <w:color w:val="000000"/>
                <w:spacing w:val="0"/>
                <w:kern w:val="0"/>
                <w:position w:val="0"/>
                <w:sz w:val="22"/>
                <w:szCs w:val="22"/>
                <w:u w:val="none"/>
                <w:lang w:val="en-US" w:eastAsia="zh-CN" w:bidi="ar"/>
              </w:rPr>
              <w:t>金额</w:t>
            </w:r>
          </w:p>
          <w:p w14:paraId="58709E51">
            <w:pPr>
              <w:keepNext w:val="0"/>
              <w:keepLines w:val="0"/>
              <w:widowControl/>
              <w:suppressLineNumbers w:val="0"/>
              <w:snapToGrid w:val="0"/>
              <w:jc w:val="center"/>
              <w:textAlignment w:val="center"/>
              <w:rPr>
                <w:rFonts w:hint="eastAsia" w:ascii="宋体" w:hAnsi="宋体" w:cs="宋体"/>
                <w:b/>
                <w:i w:val="0"/>
                <w:iCs w:val="0"/>
                <w:color w:val="000000"/>
                <w:spacing w:val="0"/>
                <w:kern w:val="0"/>
                <w:position w:val="0"/>
                <w:sz w:val="22"/>
                <w:szCs w:val="22"/>
                <w:u w:val="none"/>
                <w:lang w:val="en-US" w:eastAsia="zh-CN" w:bidi="ar"/>
              </w:rPr>
            </w:pPr>
            <w:r>
              <w:rPr>
                <w:rFonts w:hint="eastAsia" w:ascii="宋体" w:hAnsi="宋体" w:cs="宋体"/>
                <w:b/>
                <w:i w:val="0"/>
                <w:iCs w:val="0"/>
                <w:color w:val="000000"/>
                <w:spacing w:val="0"/>
                <w:kern w:val="0"/>
                <w:position w:val="0"/>
                <w:sz w:val="22"/>
                <w:szCs w:val="22"/>
                <w:u w:val="none"/>
                <w:lang w:val="en-US" w:eastAsia="zh-CN" w:bidi="ar"/>
              </w:rPr>
              <w:t>(元)</w:t>
            </w: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AFE09">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spacing w:val="0"/>
                <w:kern w:val="0"/>
                <w:position w:val="0"/>
                <w:sz w:val="22"/>
                <w:szCs w:val="22"/>
                <w:u w:val="none"/>
                <w:lang w:val="en-US" w:eastAsia="zh-CN" w:bidi="ar"/>
              </w:rPr>
              <w:t>备注</w:t>
            </w:r>
          </w:p>
        </w:tc>
      </w:tr>
      <w:tr w14:paraId="6D79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A12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84D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宪法、民法典、刑法等书籍</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246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常规书籍32开</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714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w:t>
            </w:r>
            <w:r>
              <w:rPr>
                <w:rFonts w:hint="eastAsia" w:ascii="宋体" w:hAnsi="宋体" w:cs="宋体"/>
                <w:i w:val="0"/>
                <w:iCs w:val="0"/>
                <w:color w:val="000000"/>
                <w:spacing w:val="0"/>
                <w:kern w:val="0"/>
                <w:position w:val="0"/>
                <w:sz w:val="22"/>
                <w:szCs w:val="22"/>
                <w:u w:val="none"/>
                <w:lang w:val="en-US" w:eastAsia="zh-CN" w:bidi="ar"/>
              </w:rPr>
              <w:t>2</w:t>
            </w:r>
            <w:r>
              <w:rPr>
                <w:rFonts w:hint="eastAsia" w:ascii="宋体" w:hAnsi="宋体" w:eastAsia="宋体" w:cs="宋体"/>
                <w:i w:val="0"/>
                <w:iCs w:val="0"/>
                <w:color w:val="000000"/>
                <w:spacing w:val="0"/>
                <w:kern w:val="0"/>
                <w:position w:val="0"/>
                <w:sz w:val="22"/>
                <w:szCs w:val="22"/>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751B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套</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2231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D9C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BE0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供机关、学校、社区发放</w:t>
            </w:r>
          </w:p>
        </w:tc>
      </w:tr>
      <w:tr w14:paraId="5BB9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7BE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2</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046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宪法宣传海报</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A54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高清彩印定制50*70cm</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8F214">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pacing w:val="0"/>
                <w:kern w:val="0"/>
                <w:position w:val="0"/>
                <w:sz w:val="22"/>
                <w:szCs w:val="22"/>
                <w:u w:val="none"/>
                <w:lang w:val="en-US" w:eastAsia="zh-CN" w:bidi="ar"/>
              </w:rPr>
              <w:t>50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FB6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张</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2B1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7047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656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张贴于各宣传场地及村（社区）</w:t>
            </w:r>
          </w:p>
        </w:tc>
      </w:tr>
      <w:tr w14:paraId="0FAB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B53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3</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D3C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宣传横幅</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31D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条幅布+竹子6*0.7m</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65D08">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pacing w:val="0"/>
                <w:kern w:val="0"/>
                <w:position w:val="0"/>
                <w:sz w:val="22"/>
                <w:szCs w:val="22"/>
                <w:u w:val="none"/>
                <w:lang w:val="en-US" w:eastAsia="zh-CN" w:bidi="ar"/>
              </w:rPr>
              <w:t>30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E67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条</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2B5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EC5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809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标注活动主题及宪法核心标语</w:t>
            </w:r>
          </w:p>
        </w:tc>
      </w:tr>
      <w:tr w14:paraId="5B9E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37F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4</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BE4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普法宣传手册</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149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200G三折页双面彩印压痕覆膜（A4）</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61C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1500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B86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册</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E4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029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10FF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含宪法知识、本地法规、民生关联内容</w:t>
            </w:r>
          </w:p>
        </w:tc>
      </w:tr>
      <w:tr w14:paraId="7003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D69C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5</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7AE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主背景板</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138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桁架+户外喷绘</w:t>
            </w:r>
            <w:r>
              <w:rPr>
                <w:rFonts w:hint="eastAsia" w:ascii="宋体" w:hAnsi="宋体" w:cs="宋体"/>
                <w:i w:val="0"/>
                <w:iCs w:val="0"/>
                <w:color w:val="000000"/>
                <w:spacing w:val="0"/>
                <w:kern w:val="0"/>
                <w:position w:val="0"/>
                <w:sz w:val="22"/>
                <w:szCs w:val="22"/>
                <w:u w:val="none"/>
                <w:lang w:val="en-US" w:eastAsia="zh-CN" w:bidi="ar"/>
              </w:rPr>
              <w:t>8</w:t>
            </w:r>
            <w:r>
              <w:rPr>
                <w:rFonts w:hint="eastAsia" w:ascii="宋体" w:hAnsi="宋体" w:eastAsia="宋体" w:cs="宋体"/>
                <w:i w:val="0"/>
                <w:iCs w:val="0"/>
                <w:color w:val="000000"/>
                <w:spacing w:val="0"/>
                <w:kern w:val="0"/>
                <w:position w:val="0"/>
                <w:sz w:val="22"/>
                <w:szCs w:val="22"/>
                <w:u w:val="none"/>
                <w:lang w:val="en-US" w:eastAsia="zh-CN" w:bidi="ar"/>
              </w:rPr>
              <w:t>*4m</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5351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pacing w:val="0"/>
                <w:kern w:val="0"/>
                <w:position w:val="0"/>
                <w:sz w:val="22"/>
                <w:szCs w:val="22"/>
                <w:u w:val="none"/>
                <w:lang w:val="en-US" w:eastAsia="zh-CN" w:bidi="ar"/>
              </w:rPr>
              <w:t>32</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017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平方</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A7D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AD0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E3E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宪法主题设计，适配舞台背景</w:t>
            </w:r>
          </w:p>
        </w:tc>
      </w:tr>
      <w:tr w14:paraId="477A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DC0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6</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B3B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大型宪法知识展板</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652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桁架+户外喷绘5</w:t>
            </w:r>
            <w:r>
              <w:rPr>
                <w:rFonts w:hint="eastAsia" w:ascii="宋体" w:hAnsi="宋体" w:cs="宋体"/>
                <w:i w:val="0"/>
                <w:iCs w:val="0"/>
                <w:color w:val="000000"/>
                <w:spacing w:val="0"/>
                <w:kern w:val="0"/>
                <w:position w:val="0"/>
                <w:sz w:val="22"/>
                <w:szCs w:val="22"/>
                <w:u w:val="none"/>
                <w:lang w:val="en-US" w:eastAsia="zh-CN" w:bidi="ar"/>
              </w:rPr>
              <w:t>*</w:t>
            </w:r>
            <w:r>
              <w:rPr>
                <w:rFonts w:hint="eastAsia" w:ascii="宋体" w:hAnsi="宋体" w:eastAsia="宋体" w:cs="宋体"/>
                <w:i w:val="0"/>
                <w:iCs w:val="0"/>
                <w:color w:val="000000"/>
                <w:spacing w:val="0"/>
                <w:kern w:val="0"/>
                <w:position w:val="0"/>
                <w:sz w:val="22"/>
                <w:szCs w:val="22"/>
                <w:u w:val="none"/>
                <w:lang w:val="en-US" w:eastAsia="zh-CN" w:bidi="ar"/>
              </w:rPr>
              <w:t>3m</w:t>
            </w:r>
            <w:r>
              <w:rPr>
                <w:rFonts w:hint="eastAsia" w:ascii="宋体" w:hAnsi="宋体" w:cs="宋体"/>
                <w:i w:val="0"/>
                <w:iCs w:val="0"/>
                <w:color w:val="000000"/>
                <w:spacing w:val="0"/>
                <w:kern w:val="0"/>
                <w:position w:val="0"/>
                <w:sz w:val="22"/>
                <w:szCs w:val="22"/>
                <w:u w:val="none"/>
                <w:lang w:val="en-US" w:eastAsia="zh-CN" w:bidi="ar"/>
              </w:rPr>
              <w:t xml:space="preserve"> </w:t>
            </w:r>
            <w:r>
              <w:rPr>
                <w:rFonts w:hint="eastAsia" w:ascii="宋体" w:hAnsi="宋体" w:eastAsia="宋体" w:cs="宋体"/>
                <w:i w:val="0"/>
                <w:iCs w:val="0"/>
                <w:color w:val="000000"/>
                <w:spacing w:val="0"/>
                <w:kern w:val="0"/>
                <w:position w:val="0"/>
                <w:sz w:val="22"/>
                <w:szCs w:val="22"/>
                <w:u w:val="none"/>
                <w:lang w:val="en-US" w:eastAsia="zh-CN" w:bidi="ar"/>
              </w:rPr>
              <w:t>6块</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5CE2">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pacing w:val="0"/>
                <w:kern w:val="0"/>
                <w:position w:val="0"/>
                <w:sz w:val="22"/>
                <w:szCs w:val="22"/>
                <w:u w:val="none"/>
                <w:lang w:val="en-US" w:eastAsia="zh-CN" w:bidi="ar"/>
              </w:rPr>
              <w:t>90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51B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平方</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6F9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700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44D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含宪法历程、核心条款、法治成就等板块</w:t>
            </w:r>
          </w:p>
        </w:tc>
      </w:tr>
      <w:tr w14:paraId="3A46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E8FE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7</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FD8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舞台搭建</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9E4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钢结构+防滑面板6*4m</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029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24</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F59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平方</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ADD3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61A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53F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含台阶、围栏，适配表演需求</w:t>
            </w:r>
          </w:p>
        </w:tc>
      </w:tr>
      <w:tr w14:paraId="62B1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F15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8</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F01C8">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kern w:val="0"/>
                <w:position w:val="0"/>
                <w:sz w:val="22"/>
                <w:szCs w:val="22"/>
                <w:u w:val="none"/>
                <w:lang w:val="en-US" w:eastAsia="zh-CN" w:bidi="ar"/>
              </w:rPr>
              <w:t>音响设备</w:t>
            </w:r>
            <w:r>
              <w:rPr>
                <w:rFonts w:hint="eastAsia" w:ascii="宋体" w:hAnsi="宋体" w:cs="宋体"/>
                <w:i w:val="0"/>
                <w:iCs w:val="0"/>
                <w:color w:val="000000"/>
                <w:spacing w:val="0"/>
                <w:kern w:val="0"/>
                <w:position w:val="0"/>
                <w:sz w:val="22"/>
                <w:szCs w:val="22"/>
                <w:u w:val="none"/>
                <w:lang w:val="en-US" w:eastAsia="zh-CN" w:bidi="ar"/>
              </w:rPr>
              <w:t>（租赁使用）+主持</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F7C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专业活动音箱（含调音台、麦克风）</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3935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B13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套</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883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9DD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481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保障舞台表演及宣讲效果</w:t>
            </w:r>
          </w:p>
        </w:tc>
      </w:tr>
      <w:tr w14:paraId="3D58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3E6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9</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96A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讲台</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766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定制讲台+主题画面</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D84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4FA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个</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2E3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698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36E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用于现场宣讲使用</w:t>
            </w:r>
          </w:p>
        </w:tc>
      </w:tr>
      <w:tr w14:paraId="07F2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30C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B5B5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桌子+桌布</w:t>
            </w:r>
            <w:r>
              <w:rPr>
                <w:rFonts w:hint="eastAsia" w:ascii="宋体" w:hAnsi="宋体" w:cs="宋体"/>
                <w:i w:val="0"/>
                <w:iCs w:val="0"/>
                <w:color w:val="000000"/>
                <w:spacing w:val="0"/>
                <w:kern w:val="0"/>
                <w:position w:val="0"/>
                <w:sz w:val="22"/>
                <w:szCs w:val="22"/>
                <w:u w:val="none"/>
                <w:lang w:val="en-US" w:eastAsia="zh-CN" w:bidi="ar"/>
              </w:rPr>
              <w:t>（租赁使用）</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A94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活动折叠桌+蓝色桌布</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785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635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套</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676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A690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510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供咨询台、互动区使用</w:t>
            </w:r>
          </w:p>
        </w:tc>
      </w:tr>
      <w:tr w14:paraId="3EC6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57E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11</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F89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红色胶凳</w:t>
            </w:r>
            <w:r>
              <w:rPr>
                <w:rFonts w:hint="eastAsia" w:ascii="宋体" w:hAnsi="宋体" w:cs="宋体"/>
                <w:i w:val="0"/>
                <w:iCs w:val="0"/>
                <w:color w:val="000000"/>
                <w:spacing w:val="0"/>
                <w:kern w:val="0"/>
                <w:position w:val="0"/>
                <w:sz w:val="22"/>
                <w:szCs w:val="22"/>
                <w:u w:val="none"/>
                <w:lang w:val="en-US" w:eastAsia="zh-CN" w:bidi="ar"/>
              </w:rPr>
              <w:t>（租赁使用）</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85D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防滑座椅</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1F2FC">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kern w:val="0"/>
                <w:position w:val="0"/>
                <w:sz w:val="22"/>
                <w:szCs w:val="22"/>
                <w:u w:val="none"/>
                <w:lang w:val="en-US" w:eastAsia="zh-CN" w:bidi="ar"/>
              </w:rPr>
              <w:t>1</w:t>
            </w:r>
            <w:r>
              <w:rPr>
                <w:rFonts w:hint="eastAsia" w:ascii="宋体" w:hAnsi="宋体" w:cs="宋体"/>
                <w:i w:val="0"/>
                <w:iCs w:val="0"/>
                <w:color w:val="000000"/>
                <w:spacing w:val="0"/>
                <w:kern w:val="0"/>
                <w:position w:val="0"/>
                <w:sz w:val="22"/>
                <w:szCs w:val="22"/>
                <w:u w:val="none"/>
                <w:lang w:val="en-US" w:eastAsia="zh-CN" w:bidi="ar"/>
              </w:rPr>
              <w:t>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D50F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张</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B0A5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7218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100E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供群众观看表演、参与活动</w:t>
            </w:r>
          </w:p>
        </w:tc>
      </w:tr>
      <w:tr w14:paraId="4F4F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93D9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12</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8C6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宣传帐篷</w:t>
            </w:r>
            <w:r>
              <w:rPr>
                <w:rFonts w:hint="eastAsia" w:ascii="宋体" w:hAnsi="宋体" w:cs="宋体"/>
                <w:i w:val="0"/>
                <w:iCs w:val="0"/>
                <w:color w:val="000000"/>
                <w:spacing w:val="0"/>
                <w:kern w:val="0"/>
                <w:position w:val="0"/>
                <w:sz w:val="22"/>
                <w:szCs w:val="22"/>
                <w:u w:val="none"/>
                <w:lang w:val="en-US" w:eastAsia="zh-CN" w:bidi="ar"/>
              </w:rPr>
              <w:t>（租赁）</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05F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常规帐篷3*3m</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B2A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8</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7E7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个</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F60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785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4733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覆盖集中宣传点及村（社区）分站</w:t>
            </w:r>
          </w:p>
        </w:tc>
      </w:tr>
      <w:tr w14:paraId="6B50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9160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13</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58D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隔离带</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3C73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1.5m防护隔离带</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2514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20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054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个</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330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522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2FD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维护舞台周边及活动现场秩序</w:t>
            </w:r>
          </w:p>
        </w:tc>
      </w:tr>
      <w:tr w14:paraId="189E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6A0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14</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09E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帐篷条幅</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BE0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喷绘3*0.5m</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A9C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8</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BC7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条</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4E55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6C7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DF9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标注帐篷功能分区</w:t>
            </w:r>
          </w:p>
        </w:tc>
      </w:tr>
      <w:tr w14:paraId="2817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42D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15</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27A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拍照展板</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A309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桁架+户外喷绘6*3.5m</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571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21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135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平方</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74E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453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774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供群众打卡宣传使用</w:t>
            </w:r>
          </w:p>
        </w:tc>
      </w:tr>
      <w:tr w14:paraId="652C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D9D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16</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5B0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醒狮表演</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2EA9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专业醒狮团队（含</w:t>
            </w:r>
            <w:r>
              <w:rPr>
                <w:rFonts w:hint="eastAsia" w:ascii="宋体" w:hAnsi="宋体" w:cs="宋体"/>
                <w:i w:val="0"/>
                <w:iCs w:val="0"/>
                <w:color w:val="000000"/>
                <w:spacing w:val="0"/>
                <w:kern w:val="0"/>
                <w:position w:val="0"/>
                <w:sz w:val="22"/>
                <w:szCs w:val="22"/>
                <w:u w:val="none"/>
                <w:lang w:val="en-US" w:eastAsia="zh-CN" w:bidi="ar"/>
              </w:rPr>
              <w:t>2</w:t>
            </w:r>
            <w:r>
              <w:rPr>
                <w:rFonts w:hint="eastAsia" w:ascii="宋体" w:hAnsi="宋体" w:eastAsia="宋体" w:cs="宋体"/>
                <w:i w:val="0"/>
                <w:iCs w:val="0"/>
                <w:color w:val="000000"/>
                <w:spacing w:val="0"/>
                <w:kern w:val="0"/>
                <w:position w:val="0"/>
                <w:sz w:val="22"/>
                <w:szCs w:val="22"/>
                <w:u w:val="none"/>
                <w:lang w:val="en-US" w:eastAsia="zh-CN" w:bidi="ar"/>
              </w:rPr>
              <w:t>头醒狮+锣鼓队）</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5BC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967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场</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189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C5D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57D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开场表演+互动巡演</w:t>
            </w:r>
          </w:p>
        </w:tc>
      </w:tr>
      <w:tr w14:paraId="4DF9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C2EF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17</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E22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纪念礼品-雨伞</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BB80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印制宪法宣传标语</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84635">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kern w:val="0"/>
                <w:position w:val="0"/>
                <w:sz w:val="22"/>
                <w:szCs w:val="22"/>
                <w:u w:val="none"/>
                <w:lang w:val="en-US" w:eastAsia="zh-CN" w:bidi="ar"/>
              </w:rPr>
              <w:t>1</w:t>
            </w:r>
            <w:r>
              <w:rPr>
                <w:rFonts w:hint="eastAsia" w:ascii="宋体" w:hAnsi="宋体" w:cs="宋体"/>
                <w:i w:val="0"/>
                <w:iCs w:val="0"/>
                <w:color w:val="000000"/>
                <w:spacing w:val="0"/>
                <w:kern w:val="0"/>
                <w:position w:val="0"/>
                <w:sz w:val="22"/>
                <w:szCs w:val="22"/>
                <w:u w:val="none"/>
                <w:lang w:val="en-US" w:eastAsia="zh-CN" w:bidi="ar"/>
              </w:rPr>
              <w:t>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355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把</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FB7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A8B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B86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实用型普法载体</w:t>
            </w:r>
          </w:p>
        </w:tc>
      </w:tr>
      <w:tr w14:paraId="09C7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FE0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18</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9E0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纪念礼品-充电宝</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6ED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定制法治主题图案</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961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40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B0D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个</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4AC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E23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DB1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用于互动答题一等奖兑换</w:t>
            </w:r>
          </w:p>
        </w:tc>
      </w:tr>
      <w:tr w14:paraId="5861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72C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19</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24B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纪念礼品-马克杯</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363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印制宪法标识</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CE0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250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8510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个</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D7C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EFC0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30A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广泛发放给参与群众</w:t>
            </w:r>
          </w:p>
        </w:tc>
      </w:tr>
      <w:tr w14:paraId="4D31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9F7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20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F3D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纪念礼品-笔记本</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BFB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内页印宪法知识点</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2B7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pacing w:val="0"/>
                <w:kern w:val="0"/>
                <w:position w:val="0"/>
                <w:sz w:val="22"/>
                <w:szCs w:val="22"/>
                <w:u w:val="none"/>
                <w:lang w:val="en-US" w:eastAsia="zh-CN" w:bidi="ar"/>
              </w:rPr>
              <w:t>5</w:t>
            </w:r>
            <w:r>
              <w:rPr>
                <w:rFonts w:hint="eastAsia" w:ascii="宋体" w:hAnsi="宋体" w:eastAsia="宋体" w:cs="宋体"/>
                <w:i w:val="0"/>
                <w:iCs w:val="0"/>
                <w:color w:val="000000"/>
                <w:spacing w:val="0"/>
                <w:kern w:val="0"/>
                <w:position w:val="0"/>
                <w:sz w:val="22"/>
                <w:szCs w:val="22"/>
                <w:u w:val="none"/>
                <w:lang w:val="en-US" w:eastAsia="zh-CN" w:bidi="ar"/>
              </w:rPr>
              <w:t>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5D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本</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31A2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FB2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543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供学生、群众学习使用</w:t>
            </w:r>
          </w:p>
        </w:tc>
      </w:tr>
      <w:tr w14:paraId="72A6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E04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pacing w:val="0"/>
                <w:kern w:val="2"/>
                <w:position w:val="0"/>
                <w:sz w:val="22"/>
                <w:szCs w:val="22"/>
                <w:u w:val="none"/>
                <w:lang w:val="en-US" w:eastAsia="zh-CN" w:bidi="ar-SA"/>
              </w:rPr>
            </w:pPr>
            <w:r>
              <w:rPr>
                <w:rFonts w:hint="eastAsia" w:ascii="宋体" w:hAnsi="宋体" w:eastAsia="宋体" w:cs="宋体"/>
                <w:i w:val="0"/>
                <w:iCs w:val="0"/>
                <w:color w:val="000000"/>
                <w:spacing w:val="0"/>
                <w:kern w:val="0"/>
                <w:position w:val="0"/>
                <w:sz w:val="22"/>
                <w:szCs w:val="22"/>
                <w:u w:val="none"/>
                <w:lang w:val="en-US" w:eastAsia="zh-CN" w:bidi="ar"/>
              </w:rPr>
              <w:t>2</w:t>
            </w:r>
            <w:r>
              <w:rPr>
                <w:rFonts w:hint="eastAsia" w:ascii="宋体" w:hAnsi="宋体" w:cs="宋体"/>
                <w:i w:val="0"/>
                <w:iCs w:val="0"/>
                <w:color w:val="000000"/>
                <w:spacing w:val="0"/>
                <w:kern w:val="0"/>
                <w:position w:val="0"/>
                <w:sz w:val="22"/>
                <w:szCs w:val="22"/>
                <w:u w:val="none"/>
                <w:lang w:val="en-US" w:eastAsia="zh-CN" w:bidi="ar"/>
              </w:rPr>
              <w:t>1</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BF9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pacing w:val="0"/>
                <w:kern w:val="2"/>
                <w:position w:val="0"/>
                <w:sz w:val="22"/>
                <w:szCs w:val="22"/>
                <w:u w:val="none"/>
                <w:lang w:val="en-US" w:eastAsia="zh-CN" w:bidi="ar-SA"/>
              </w:rPr>
            </w:pPr>
            <w:r>
              <w:rPr>
                <w:rFonts w:hint="eastAsia" w:ascii="宋体" w:hAnsi="宋体" w:eastAsia="宋体" w:cs="宋体"/>
                <w:i w:val="0"/>
                <w:iCs w:val="0"/>
                <w:color w:val="000000"/>
                <w:spacing w:val="0"/>
                <w:kern w:val="0"/>
                <w:position w:val="0"/>
                <w:sz w:val="22"/>
                <w:szCs w:val="22"/>
                <w:u w:val="none"/>
                <w:lang w:val="en-US" w:eastAsia="zh-CN" w:bidi="ar"/>
              </w:rPr>
              <w:t>纪念礼品-</w:t>
            </w:r>
            <w:r>
              <w:rPr>
                <w:rFonts w:hint="eastAsia" w:ascii="宋体" w:hAnsi="宋体" w:cs="宋体"/>
                <w:i w:val="0"/>
                <w:iCs w:val="0"/>
                <w:color w:val="000000"/>
                <w:spacing w:val="0"/>
                <w:kern w:val="0"/>
                <w:position w:val="0"/>
                <w:sz w:val="22"/>
                <w:szCs w:val="22"/>
                <w:u w:val="none"/>
                <w:lang w:val="en-US" w:eastAsia="zh-CN" w:bidi="ar"/>
              </w:rPr>
              <w:t>签字笔</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4F3D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pacing w:val="0"/>
                <w:kern w:val="2"/>
                <w:position w:val="0"/>
                <w:sz w:val="22"/>
                <w:szCs w:val="22"/>
                <w:u w:val="none"/>
                <w:lang w:val="en-US" w:eastAsia="zh-CN" w:bidi="ar-SA"/>
              </w:rPr>
            </w:pPr>
            <w:r>
              <w:rPr>
                <w:rFonts w:hint="eastAsia" w:ascii="宋体" w:hAnsi="宋体" w:eastAsia="宋体" w:cs="宋体"/>
                <w:i w:val="0"/>
                <w:iCs w:val="0"/>
                <w:color w:val="000000"/>
                <w:spacing w:val="0"/>
                <w:kern w:val="0"/>
                <w:position w:val="0"/>
                <w:sz w:val="22"/>
                <w:szCs w:val="22"/>
                <w:u w:val="none"/>
                <w:lang w:val="en-US" w:eastAsia="zh-CN" w:bidi="ar"/>
              </w:rPr>
              <w:t>内页印</w:t>
            </w:r>
            <w:r>
              <w:rPr>
                <w:rFonts w:hint="eastAsia" w:ascii="宋体" w:hAnsi="宋体" w:cs="宋体"/>
                <w:i w:val="0"/>
                <w:iCs w:val="0"/>
                <w:color w:val="000000"/>
                <w:spacing w:val="0"/>
                <w:kern w:val="0"/>
                <w:position w:val="0"/>
                <w:sz w:val="22"/>
                <w:szCs w:val="22"/>
                <w:u w:val="none"/>
                <w:lang w:val="en-US" w:eastAsia="zh-CN" w:bidi="ar"/>
              </w:rPr>
              <w:t>法治logo</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AB18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pacing w:val="0"/>
                <w:kern w:val="2"/>
                <w:position w:val="0"/>
                <w:sz w:val="22"/>
                <w:szCs w:val="22"/>
                <w:u w:val="none"/>
                <w:lang w:val="en-US" w:eastAsia="zh-CN" w:bidi="ar-SA"/>
              </w:rPr>
            </w:pPr>
            <w:r>
              <w:rPr>
                <w:rFonts w:hint="eastAsia" w:ascii="宋体" w:hAnsi="宋体" w:cs="宋体"/>
                <w:i w:val="0"/>
                <w:iCs w:val="0"/>
                <w:color w:val="000000"/>
                <w:spacing w:val="0"/>
                <w:kern w:val="0"/>
                <w:position w:val="0"/>
                <w:sz w:val="22"/>
                <w:szCs w:val="22"/>
                <w:u w:val="none"/>
                <w:lang w:val="en-US" w:eastAsia="zh-CN" w:bidi="ar"/>
              </w:rPr>
              <w:t>500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FA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pacing w:val="0"/>
                <w:kern w:val="2"/>
                <w:position w:val="0"/>
                <w:sz w:val="22"/>
                <w:szCs w:val="22"/>
                <w:u w:val="none"/>
                <w:lang w:val="en-US" w:eastAsia="zh-CN" w:bidi="ar-SA"/>
              </w:rPr>
            </w:pPr>
            <w:r>
              <w:rPr>
                <w:rFonts w:hint="eastAsia" w:ascii="宋体" w:hAnsi="宋体" w:cs="宋体"/>
                <w:i w:val="0"/>
                <w:iCs w:val="0"/>
                <w:color w:val="000000"/>
                <w:spacing w:val="0"/>
                <w:kern w:val="0"/>
                <w:position w:val="0"/>
                <w:sz w:val="22"/>
                <w:szCs w:val="22"/>
                <w:u w:val="none"/>
                <w:lang w:val="en-US" w:eastAsia="zh-CN" w:bidi="ar"/>
              </w:rPr>
              <w:t>支</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AD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pacing w:val="0"/>
                <w:kern w:val="2"/>
                <w:position w:val="0"/>
                <w:sz w:val="22"/>
                <w:szCs w:val="22"/>
                <w:u w:val="none"/>
                <w:lang w:val="en-US" w:eastAsia="zh-CN" w:bidi="ar-SA"/>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FE7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pacing w:val="0"/>
                <w:kern w:val="2"/>
                <w:position w:val="0"/>
                <w:sz w:val="22"/>
                <w:szCs w:val="22"/>
                <w:u w:val="none"/>
                <w:lang w:val="en-US" w:eastAsia="zh-CN" w:bidi="ar-SA"/>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D1A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pacing w:val="0"/>
                <w:kern w:val="2"/>
                <w:position w:val="0"/>
                <w:sz w:val="22"/>
                <w:szCs w:val="22"/>
                <w:u w:val="none"/>
                <w:lang w:val="en-US" w:eastAsia="zh-CN" w:bidi="ar-SA"/>
              </w:rPr>
            </w:pPr>
            <w:r>
              <w:rPr>
                <w:rFonts w:hint="eastAsia" w:ascii="宋体" w:hAnsi="宋体" w:eastAsia="宋体" w:cs="宋体"/>
                <w:i w:val="0"/>
                <w:iCs w:val="0"/>
                <w:color w:val="000000"/>
                <w:spacing w:val="0"/>
                <w:kern w:val="0"/>
                <w:position w:val="0"/>
                <w:sz w:val="22"/>
                <w:szCs w:val="22"/>
                <w:u w:val="none"/>
                <w:lang w:val="en-US" w:eastAsia="zh-CN" w:bidi="ar"/>
              </w:rPr>
              <w:t>供学生、群众学习使用</w:t>
            </w:r>
          </w:p>
        </w:tc>
      </w:tr>
      <w:tr w14:paraId="18F5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525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2</w:t>
            </w:r>
            <w:r>
              <w:rPr>
                <w:rFonts w:hint="eastAsia" w:ascii="宋体" w:hAnsi="宋体" w:cs="宋体"/>
                <w:i w:val="0"/>
                <w:iCs w:val="0"/>
                <w:color w:val="000000"/>
                <w:spacing w:val="0"/>
                <w:kern w:val="0"/>
                <w:position w:val="0"/>
                <w:sz w:val="22"/>
                <w:szCs w:val="22"/>
                <w:u w:val="none"/>
                <w:lang w:val="en-US" w:eastAsia="zh-CN" w:bidi="ar"/>
              </w:rPr>
              <w:t>2</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5B2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环保手提袋</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6A7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印制活动主题</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87B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pacing w:val="0"/>
                <w:kern w:val="0"/>
                <w:position w:val="0"/>
                <w:sz w:val="22"/>
                <w:szCs w:val="22"/>
                <w:u w:val="none"/>
                <w:lang w:val="en-US" w:eastAsia="zh-CN" w:bidi="ar"/>
              </w:rPr>
              <w:t>5</w:t>
            </w:r>
            <w:r>
              <w:rPr>
                <w:rFonts w:hint="eastAsia" w:ascii="宋体" w:hAnsi="宋体" w:eastAsia="宋体" w:cs="宋体"/>
                <w:i w:val="0"/>
                <w:iCs w:val="0"/>
                <w:color w:val="000000"/>
                <w:spacing w:val="0"/>
                <w:kern w:val="0"/>
                <w:position w:val="0"/>
                <w:sz w:val="22"/>
                <w:szCs w:val="22"/>
                <w:u w:val="none"/>
                <w:lang w:val="en-US" w:eastAsia="zh-CN" w:bidi="ar"/>
              </w:rPr>
              <w:t>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B74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个</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CB2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7C8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21A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方便群众携带宣传资料</w:t>
            </w:r>
          </w:p>
        </w:tc>
      </w:tr>
      <w:tr w14:paraId="679D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1758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2</w:t>
            </w:r>
            <w:r>
              <w:rPr>
                <w:rFonts w:hint="eastAsia" w:ascii="宋体" w:hAnsi="宋体" w:cs="宋体"/>
                <w:i w:val="0"/>
                <w:iCs w:val="0"/>
                <w:color w:val="000000"/>
                <w:spacing w:val="0"/>
                <w:kern w:val="0"/>
                <w:position w:val="0"/>
                <w:sz w:val="22"/>
                <w:szCs w:val="22"/>
                <w:u w:val="none"/>
                <w:lang w:val="en-US" w:eastAsia="zh-CN" w:bidi="ar"/>
              </w:rPr>
              <w:t>3</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5FD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普法工作服</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AD9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定制普法短袖</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FA54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60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5A0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件</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AA44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C12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0E6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供工作人员、志愿者穿着</w:t>
            </w:r>
          </w:p>
        </w:tc>
      </w:tr>
      <w:tr w14:paraId="4908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385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2</w:t>
            </w:r>
            <w:r>
              <w:rPr>
                <w:rFonts w:hint="eastAsia" w:ascii="宋体" w:hAnsi="宋体" w:cs="宋体"/>
                <w:i w:val="0"/>
                <w:iCs w:val="0"/>
                <w:color w:val="000000"/>
                <w:spacing w:val="0"/>
                <w:kern w:val="0"/>
                <w:position w:val="0"/>
                <w:sz w:val="22"/>
                <w:szCs w:val="22"/>
                <w:u w:val="none"/>
                <w:lang w:val="en-US" w:eastAsia="zh-CN" w:bidi="ar"/>
              </w:rPr>
              <w:t>4</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E5C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饮用水</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ABA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正规品牌350ml*24瓶/件</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E81C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15</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2CF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件</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E887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668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9ED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供工作人员、群众及表演团队饮用</w:t>
            </w:r>
          </w:p>
        </w:tc>
      </w:tr>
      <w:tr w14:paraId="419F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B61EF">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kern w:val="0"/>
                <w:position w:val="0"/>
                <w:sz w:val="22"/>
                <w:szCs w:val="22"/>
                <w:u w:val="none"/>
                <w:lang w:val="en-US" w:eastAsia="zh-CN" w:bidi="ar"/>
              </w:rPr>
              <w:t>2</w:t>
            </w:r>
            <w:r>
              <w:rPr>
                <w:rFonts w:hint="eastAsia" w:ascii="宋体" w:hAnsi="宋体" w:cs="宋体"/>
                <w:i w:val="0"/>
                <w:iCs w:val="0"/>
                <w:color w:val="000000"/>
                <w:spacing w:val="0"/>
                <w:kern w:val="0"/>
                <w:position w:val="0"/>
                <w:sz w:val="22"/>
                <w:szCs w:val="22"/>
                <w:u w:val="none"/>
                <w:lang w:val="en-US" w:eastAsia="zh-CN" w:bidi="ar"/>
              </w:rPr>
              <w:t>5</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27D0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线上宣传物料</w:t>
            </w:r>
          </w:p>
        </w:tc>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FAD7C">
            <w:pPr>
              <w:keepNext w:val="0"/>
              <w:keepLines w:val="0"/>
              <w:widowControl/>
              <w:suppressLineNumbers w:val="0"/>
              <w:snapToGrid w:val="0"/>
              <w:jc w:val="center"/>
              <w:textAlignment w:val="center"/>
              <w:rPr>
                <w:rFonts w:hint="default" w:ascii="宋体" w:hAnsi="宋体" w:cs="宋体"/>
                <w:i w:val="0"/>
                <w:iCs w:val="0"/>
                <w:color w:val="000000"/>
                <w:spacing w:val="0"/>
                <w:kern w:val="0"/>
                <w:position w:val="0"/>
                <w:sz w:val="22"/>
                <w:szCs w:val="22"/>
                <w:u w:val="none"/>
                <w:lang w:val="en-US" w:eastAsia="zh-CN" w:bidi="ar"/>
              </w:rPr>
            </w:pPr>
            <w:r>
              <w:rPr>
                <w:rFonts w:hint="eastAsia" w:ascii="宋体" w:hAnsi="宋体" w:cs="宋体"/>
                <w:i w:val="0"/>
                <w:iCs w:val="0"/>
                <w:color w:val="000000"/>
                <w:spacing w:val="0"/>
                <w:kern w:val="0"/>
                <w:position w:val="0"/>
                <w:sz w:val="22"/>
                <w:szCs w:val="22"/>
                <w:u w:val="none"/>
                <w:lang w:val="en-US" w:eastAsia="zh-CN" w:bidi="ar"/>
              </w:rPr>
              <w:t>网页设计、</w:t>
            </w:r>
            <w:r>
              <w:rPr>
                <w:rFonts w:hint="eastAsia" w:ascii="宋体" w:hAnsi="宋体" w:eastAsia="宋体" w:cs="宋体"/>
                <w:i w:val="0"/>
                <w:iCs w:val="0"/>
                <w:color w:val="000000"/>
                <w:spacing w:val="0"/>
                <w:kern w:val="0"/>
                <w:position w:val="0"/>
                <w:sz w:val="22"/>
                <w:szCs w:val="22"/>
                <w:u w:val="none"/>
                <w:lang w:val="en-US" w:eastAsia="zh-CN" w:bidi="ar"/>
              </w:rPr>
              <w:t>宪法主题</w:t>
            </w:r>
            <w:r>
              <w:rPr>
                <w:rFonts w:hint="eastAsia" w:ascii="宋体" w:hAnsi="宋体" w:cs="宋体"/>
                <w:i w:val="0"/>
                <w:iCs w:val="0"/>
                <w:color w:val="000000"/>
                <w:spacing w:val="0"/>
                <w:kern w:val="0"/>
                <w:position w:val="0"/>
                <w:sz w:val="22"/>
                <w:szCs w:val="22"/>
                <w:u w:val="none"/>
                <w:lang w:val="en-US" w:eastAsia="zh-CN" w:bidi="ar"/>
              </w:rPr>
              <w:t>问答程序及可量化问卷</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DED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BDA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批</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E35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ADF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2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D3E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用于新媒体矩阵传播</w:t>
            </w:r>
          </w:p>
        </w:tc>
      </w:tr>
    </w:tbl>
    <w:p w14:paraId="5B98E7A4">
      <w:pPr>
        <w:keepNext w:val="0"/>
        <w:keepLines w:val="0"/>
        <w:pageBreakBefore w:val="0"/>
        <w:kinsoku/>
        <w:wordWrap/>
        <w:overflowPunct/>
        <w:topLinePunct w:val="0"/>
        <w:bidi w:val="0"/>
        <w:snapToGrid/>
        <w:spacing w:line="56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注：1.</w:t>
      </w:r>
      <w:r>
        <w:rPr>
          <w:rFonts w:hint="eastAsia" w:ascii="仿宋" w:hAnsi="仿宋" w:eastAsia="仿宋" w:cs="仿宋"/>
          <w:sz w:val="21"/>
          <w:szCs w:val="21"/>
        </w:rPr>
        <w:t>供应商报价必须包括货物</w:t>
      </w:r>
      <w:r>
        <w:rPr>
          <w:rFonts w:hint="eastAsia" w:ascii="仿宋" w:hAnsi="仿宋" w:eastAsia="仿宋" w:cs="仿宋"/>
          <w:sz w:val="21"/>
          <w:szCs w:val="21"/>
          <w:lang w:val="en-US" w:eastAsia="zh-CN"/>
        </w:rPr>
        <w:t>采购、</w:t>
      </w:r>
      <w:r>
        <w:rPr>
          <w:rFonts w:hint="eastAsia" w:ascii="仿宋" w:hAnsi="仿宋" w:eastAsia="仿宋" w:cs="仿宋"/>
          <w:sz w:val="21"/>
          <w:szCs w:val="21"/>
        </w:rPr>
        <w:t>设计、制作、安装</w:t>
      </w:r>
      <w:r>
        <w:rPr>
          <w:rFonts w:hint="eastAsia" w:ascii="仿宋" w:hAnsi="仿宋" w:eastAsia="仿宋" w:cs="仿宋"/>
          <w:sz w:val="21"/>
          <w:szCs w:val="21"/>
          <w:lang w:eastAsia="zh-CN"/>
        </w:rPr>
        <w:t>、</w:t>
      </w:r>
      <w:r>
        <w:rPr>
          <w:rFonts w:hint="eastAsia" w:ascii="仿宋" w:hAnsi="仿宋" w:eastAsia="仿宋" w:cs="仿宋"/>
          <w:sz w:val="21"/>
          <w:szCs w:val="21"/>
        </w:rPr>
        <w:t>运输、</w:t>
      </w:r>
      <w:r>
        <w:rPr>
          <w:rFonts w:hint="eastAsia" w:ascii="仿宋" w:hAnsi="仿宋" w:eastAsia="仿宋" w:cs="仿宋"/>
          <w:sz w:val="21"/>
          <w:szCs w:val="21"/>
          <w:lang w:val="en-US" w:eastAsia="zh-CN"/>
        </w:rPr>
        <w:t>税额</w:t>
      </w:r>
      <w:r>
        <w:rPr>
          <w:rFonts w:hint="eastAsia" w:ascii="仿宋" w:hAnsi="仿宋" w:eastAsia="仿宋" w:cs="仿宋"/>
          <w:sz w:val="21"/>
          <w:szCs w:val="21"/>
        </w:rPr>
        <w:t>等</w:t>
      </w:r>
      <w:r>
        <w:rPr>
          <w:rFonts w:hint="eastAsia" w:ascii="仿宋" w:hAnsi="仿宋" w:eastAsia="仿宋" w:cs="仿宋"/>
          <w:sz w:val="21"/>
          <w:szCs w:val="21"/>
          <w:lang w:val="en-US" w:eastAsia="zh-CN"/>
        </w:rPr>
        <w:t>一切费用；</w:t>
      </w:r>
    </w:p>
    <w:p w14:paraId="57FAB22D">
      <w:pPr>
        <w:keepNext w:val="0"/>
        <w:keepLines w:val="0"/>
        <w:pageBreakBefore w:val="0"/>
        <w:kinsoku/>
        <w:wordWrap/>
        <w:overflowPunct/>
        <w:topLinePunct w:val="0"/>
        <w:bidi w:val="0"/>
        <w:snapToGrid/>
        <w:spacing w:line="560" w:lineRule="exact"/>
        <w:ind w:firstLine="420" w:firstLineChars="200"/>
        <w:rPr>
          <w:rFonts w:hint="eastAsia"/>
          <w:lang w:val="en-US" w:eastAsia="zh-CN"/>
        </w:rPr>
      </w:pPr>
      <w:r>
        <w:rPr>
          <w:rFonts w:hint="eastAsia" w:ascii="仿宋" w:hAnsi="仿宋" w:eastAsia="仿宋" w:cs="仿宋"/>
          <w:sz w:val="21"/>
          <w:szCs w:val="21"/>
          <w:lang w:val="en-US" w:eastAsia="zh-CN"/>
        </w:rPr>
        <w:t>2.所有价格均系用人民币表示，</w:t>
      </w:r>
      <w:r>
        <w:rPr>
          <w:rFonts w:hint="eastAsia" w:ascii="仿宋" w:hAnsi="仿宋" w:eastAsia="仿宋" w:cs="仿宋"/>
          <w:sz w:val="21"/>
          <w:szCs w:val="21"/>
        </w:rPr>
        <w:t>金额单位</w:t>
      </w:r>
      <w:r>
        <w:rPr>
          <w:rFonts w:hint="eastAsia" w:ascii="仿宋" w:hAnsi="仿宋" w:eastAsia="仿宋" w:cs="仿宋"/>
          <w:sz w:val="21"/>
          <w:szCs w:val="21"/>
          <w:lang w:val="en-US" w:eastAsia="zh-CN"/>
        </w:rPr>
        <w:t>为元。</w:t>
      </w:r>
    </w:p>
    <w:p w14:paraId="065CCE3C">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黑体" w:hAnsi="黑体" w:eastAsia="黑体" w:cs="黑体"/>
          <w:b w:val="0"/>
          <w:color w:val="000000"/>
          <w:spacing w:val="-3"/>
          <w:kern w:val="2"/>
          <w:position w:val="0"/>
          <w:sz w:val="32"/>
          <w:szCs w:val="32"/>
          <w:lang w:val="en-US" w:eastAsia="zh-CN" w:bidi="ar-SA"/>
        </w:rPr>
        <w:t>四、报价及结算要求</w:t>
      </w:r>
    </w:p>
    <w:p w14:paraId="6A0465F3">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（一）报价方式：总价包干，需按类别列明各项物资（采购 / 租赁）单价、数量、金额及合计金额，明确租赁服务范围；</w:t>
      </w:r>
    </w:p>
    <w:p w14:paraId="25D3842D">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（二）结算方式：活动结束后3个工作日内完成验收（含租赁物资完好性核查），验收合格后供应商提供正规发票，采购方按实际交付物资数量、租赁服务完成情况及表演效果结算；</w:t>
      </w:r>
    </w:p>
    <w:p w14:paraId="4A38DC57">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（三）报价有效期：自报价提交之日起30天。</w:t>
      </w:r>
    </w:p>
    <w:p w14:paraId="595CC239">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黑体" w:hAnsi="黑体" w:eastAsia="黑体" w:cs="黑体"/>
          <w:b w:val="0"/>
          <w:color w:val="000000"/>
          <w:spacing w:val="-3"/>
          <w:kern w:val="2"/>
          <w:position w:val="0"/>
          <w:sz w:val="32"/>
          <w:szCs w:val="32"/>
          <w:lang w:val="en-US" w:eastAsia="zh-CN" w:bidi="ar-SA"/>
        </w:rPr>
        <w:t>五、验收标准</w:t>
      </w:r>
    </w:p>
    <w:p w14:paraId="37B5C0D7">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（一）数量标准：采购物资按清单足额交付，无短缺、漏发；租赁物资按清单足额提供，无短缺、破损；</w:t>
      </w:r>
    </w:p>
    <w:p w14:paraId="7A26024B">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（二）质量标准：印刷类无错字、漏印、褪色；租赁搭建类结构稳固、功能正常；礼品类无瑕疵、功能完好；舞台表演按时完成，效果符合约定；</w:t>
      </w:r>
    </w:p>
    <w:p w14:paraId="4C2AED60">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（三）服务标准：按时完成搭建调试及拆除返还，现场服务响应及时，活动后场地清理干净；</w:t>
      </w:r>
    </w:p>
    <w:p w14:paraId="511F9AFF">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（四）内容标准：宣传内容准确合规，符合宪法规定及相关政策要求；表演内容积极向上，契合宣传主题；</w:t>
      </w:r>
    </w:p>
    <w:p w14:paraId="1464A254">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28" w:firstLineChars="200"/>
        <w:jc w:val="left"/>
        <w:textAlignment w:val="auto"/>
        <w:rPr>
          <w:rFonts w:hint="eastAsia" w:ascii="仿宋_GB2312" w:hAnsi="仿宋_GB2312" w:eastAsia="仿宋_GB2312" w:cs="仿宋_GB2312"/>
          <w:b w:val="0"/>
          <w:color w:val="000000"/>
          <w:spacing w:val="-3"/>
          <w:kern w:val="2"/>
          <w:position w:val="0"/>
          <w:sz w:val="32"/>
          <w:szCs w:val="32"/>
          <w:lang w:val="en-US" w:eastAsia="zh-CN" w:bidi="ar-SA"/>
        </w:rPr>
      </w:pPr>
      <w:r>
        <w:rPr>
          <w:rFonts w:hint="eastAsia" w:ascii="仿宋_GB2312" w:hAnsi="仿宋_GB2312" w:eastAsia="仿宋_GB2312" w:cs="仿宋_GB2312"/>
          <w:b w:val="0"/>
          <w:color w:val="000000"/>
          <w:spacing w:val="-3"/>
          <w:kern w:val="2"/>
          <w:position w:val="0"/>
          <w:sz w:val="32"/>
          <w:szCs w:val="32"/>
          <w:lang w:val="en-US" w:eastAsia="zh-CN" w:bidi="ar-SA"/>
        </w:rPr>
        <w:t>（五）资产标准：租赁类物资均已拆除返还，未形成采购方固定资产，场地恢复原貌。</w:t>
      </w:r>
    </w:p>
    <w:p w14:paraId="532481C1">
      <w:pPr>
        <w:spacing w:line="579"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供应商应提交材料</w:t>
      </w:r>
    </w:p>
    <w:p w14:paraId="3BF8D1D9">
      <w:pPr>
        <w:pStyle w:val="2"/>
        <w:keepNext w:val="0"/>
        <w:keepLines w:val="0"/>
        <w:pageBreakBefore w:val="0"/>
        <w:kinsoku/>
        <w:wordWrap/>
        <w:overflowPunct/>
        <w:topLinePunct w:val="0"/>
        <w:autoSpaceDE/>
        <w:autoSpaceDN/>
        <w:bidi w:val="0"/>
        <w:adjustRightInd/>
        <w:spacing w:after="0" w:afterLines="0" w:line="560" w:lineRule="exact"/>
        <w:ind w:firstLine="640" w:firstLineChars="200"/>
        <w:textAlignment w:val="auto"/>
        <w:rPr>
          <w:rFonts w:hint="eastAsia" w:ascii="仿宋_GB2312" w:hAnsi="仿宋" w:eastAsia="仿宋_GB2312" w:cs="仿宋_GB2312"/>
          <w:sz w:val="32"/>
          <w:szCs w:val="30"/>
        </w:rPr>
      </w:pPr>
      <w:r>
        <w:rPr>
          <w:rFonts w:hint="eastAsia" w:ascii="仿宋_GB2312" w:hAnsi="仿宋" w:eastAsia="仿宋_GB2312" w:cs="仿宋_GB2312"/>
          <w:sz w:val="32"/>
          <w:szCs w:val="30"/>
        </w:rPr>
        <w:t>（一）项目报价单；</w:t>
      </w:r>
    </w:p>
    <w:p w14:paraId="34B19EBA">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 w:eastAsia="仿宋_GB2312" w:cs="仿宋_GB2312"/>
          <w:kern w:val="0"/>
          <w:sz w:val="32"/>
          <w:szCs w:val="30"/>
        </w:rPr>
      </w:pPr>
      <w:r>
        <w:rPr>
          <w:rFonts w:hint="eastAsia" w:ascii="仿宋_GB2312" w:hAnsi="仿宋" w:eastAsia="仿宋_GB2312" w:cs="仿宋_GB2312"/>
          <w:sz w:val="32"/>
          <w:szCs w:val="30"/>
        </w:rPr>
        <w:t>（二）</w:t>
      </w:r>
      <w:r>
        <w:rPr>
          <w:rFonts w:hint="eastAsia" w:ascii="仿宋_GB2312" w:hAnsi="仿宋" w:eastAsia="仿宋_GB2312" w:cs="仿宋_GB2312"/>
          <w:kern w:val="0"/>
          <w:sz w:val="32"/>
          <w:szCs w:val="30"/>
        </w:rPr>
        <w:t>提供“多证合一”的营业执照副本（或营业执照副本、组织机构代码证副本及税务登记证副本）；</w:t>
      </w:r>
    </w:p>
    <w:p w14:paraId="24AD30DE">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 w:eastAsia="仿宋_GB2312" w:cs="仿宋_GB2312"/>
          <w:kern w:val="0"/>
          <w:sz w:val="32"/>
          <w:szCs w:val="30"/>
        </w:rPr>
      </w:pPr>
      <w:r>
        <w:rPr>
          <w:rFonts w:hint="eastAsia" w:ascii="仿宋_GB2312" w:hAnsi="仿宋" w:eastAsia="仿宋_GB2312" w:cs="仿宋_GB2312"/>
          <w:kern w:val="0"/>
          <w:sz w:val="32"/>
          <w:szCs w:val="30"/>
        </w:rPr>
        <w:t>（三）法人身份证，需复印件加盖公章；</w:t>
      </w:r>
    </w:p>
    <w:p w14:paraId="0C1CF710">
      <w:pPr>
        <w:pStyle w:val="2"/>
        <w:keepNext w:val="0"/>
        <w:keepLines w:val="0"/>
        <w:pageBreakBefore w:val="0"/>
        <w:kinsoku/>
        <w:wordWrap/>
        <w:overflowPunct/>
        <w:topLinePunct w:val="0"/>
        <w:autoSpaceDE/>
        <w:autoSpaceDN/>
        <w:bidi w:val="0"/>
        <w:adjustRightInd/>
        <w:spacing w:after="0" w:afterLines="0" w:line="560" w:lineRule="exact"/>
        <w:ind w:firstLine="640" w:firstLineChars="200"/>
        <w:textAlignment w:val="auto"/>
        <w:rPr>
          <w:rFonts w:hint="eastAsia" w:ascii="仿宋_GB2312" w:hAnsi="仿宋" w:eastAsia="仿宋_GB2312" w:cs="仿宋_GB2312"/>
          <w:sz w:val="32"/>
          <w:szCs w:val="30"/>
        </w:rPr>
      </w:pPr>
      <w:r>
        <w:rPr>
          <w:rFonts w:hint="eastAsia" w:ascii="仿宋_GB2312" w:hAnsi="仿宋" w:eastAsia="仿宋_GB2312" w:cs="仿宋_GB2312"/>
          <w:kern w:val="0"/>
          <w:sz w:val="32"/>
          <w:szCs w:val="30"/>
        </w:rPr>
        <w:t>（四）</w:t>
      </w:r>
      <w:r>
        <w:rPr>
          <w:rFonts w:hint="eastAsia" w:ascii="仿宋_GB2312" w:hAnsi="仿宋" w:eastAsia="仿宋_GB2312" w:cs="仿宋_GB2312"/>
          <w:sz w:val="32"/>
          <w:szCs w:val="30"/>
        </w:rPr>
        <w:t>按要求签署提供《参与政府采购活动及履约承诺函》（附件</w:t>
      </w:r>
      <w:r>
        <w:rPr>
          <w:rFonts w:ascii="仿宋_GB2312" w:hAnsi="仿宋" w:eastAsia="仿宋_GB2312" w:cs="仿宋_GB2312"/>
          <w:sz w:val="32"/>
          <w:szCs w:val="30"/>
        </w:rPr>
        <w:t>1</w:t>
      </w:r>
      <w:r>
        <w:rPr>
          <w:rFonts w:hint="eastAsia" w:ascii="仿宋_GB2312" w:hAnsi="仿宋" w:eastAsia="仿宋_GB2312" w:cs="仿宋_GB2312"/>
          <w:sz w:val="32"/>
          <w:szCs w:val="30"/>
        </w:rPr>
        <w:t>）；</w:t>
      </w:r>
    </w:p>
    <w:p w14:paraId="2EFD3C50">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textAlignment w:val="auto"/>
        <w:rPr>
          <w:rFonts w:hint="eastAsia" w:ascii="仿宋_GB2312" w:hAnsi="仿宋" w:eastAsia="仿宋_GB2312" w:cs="仿宋_GB2312"/>
          <w:kern w:val="0"/>
          <w:sz w:val="32"/>
          <w:szCs w:val="30"/>
        </w:rPr>
      </w:pPr>
      <w:r>
        <w:rPr>
          <w:rFonts w:hint="eastAsia" w:ascii="仿宋_GB2312" w:hAnsi="仿宋" w:eastAsia="仿宋_GB2312" w:cs="仿宋_GB2312"/>
          <w:kern w:val="0"/>
          <w:sz w:val="32"/>
          <w:szCs w:val="30"/>
        </w:rPr>
        <w:t>（五）相关资质证书（如有）。</w:t>
      </w:r>
    </w:p>
    <w:p w14:paraId="5A31619D">
      <w:pPr>
        <w:pStyle w:val="2"/>
        <w:spacing w:after="0" w:line="579" w:lineRule="exact"/>
        <w:rPr>
          <w:rFonts w:hint="eastAsia" w:ascii="仿宋_GB2312" w:hAnsi="仿宋" w:eastAsia="仿宋_GB2312"/>
          <w:sz w:val="32"/>
          <w:szCs w:val="30"/>
        </w:rPr>
      </w:pPr>
    </w:p>
    <w:p w14:paraId="6CC2F7B7">
      <w:pPr>
        <w:widowControl/>
        <w:snapToGrid w:val="0"/>
        <w:spacing w:line="579" w:lineRule="exact"/>
        <w:ind w:firstLine="640" w:firstLineChars="200"/>
        <w:jc w:val="left"/>
        <w:rPr>
          <w:rFonts w:ascii="仿宋_GB2312" w:hAnsi="仿宋" w:eastAsia="仿宋_GB2312" w:cs="仿宋_GB2312"/>
          <w:kern w:val="0"/>
          <w:sz w:val="32"/>
          <w:szCs w:val="30"/>
        </w:rPr>
      </w:pPr>
      <w:r>
        <w:rPr>
          <w:rFonts w:hint="eastAsia" w:ascii="仿宋_GB2312" w:hAnsi="仿宋" w:eastAsia="仿宋_GB2312" w:cs="仿宋_GB2312"/>
          <w:kern w:val="0"/>
          <w:sz w:val="32"/>
          <w:szCs w:val="30"/>
        </w:rPr>
        <w:t>附件：1.参与政府采购活动及履约承诺函</w:t>
      </w:r>
    </w:p>
    <w:p w14:paraId="685CCD38">
      <w:pPr>
        <w:widowControl/>
        <w:snapToGrid w:val="0"/>
        <w:spacing w:line="579" w:lineRule="exact"/>
        <w:ind w:firstLine="640" w:firstLineChars="200"/>
        <w:jc w:val="left"/>
        <w:rPr>
          <w:rFonts w:hint="default" w:ascii="仿宋_GB2312" w:hAnsi="仿宋" w:eastAsia="仿宋_GB2312" w:cs="仿宋_GB2312"/>
          <w:kern w:val="0"/>
          <w:sz w:val="32"/>
          <w:szCs w:val="30"/>
          <w:lang w:val="en-US" w:eastAsia="zh-CN"/>
        </w:rPr>
      </w:pPr>
      <w:r>
        <w:rPr>
          <w:rFonts w:ascii="仿宋_GB2312" w:hAnsi="仿宋" w:eastAsia="仿宋_GB2312" w:cs="仿宋_GB2312"/>
          <w:kern w:val="0"/>
          <w:sz w:val="32"/>
          <w:szCs w:val="30"/>
        </w:rPr>
        <w:t xml:space="preserve">      </w:t>
      </w:r>
      <w:r>
        <w:rPr>
          <w:rFonts w:hint="eastAsia" w:ascii="仿宋_GB2312" w:hAnsi="仿宋" w:eastAsia="仿宋_GB2312" w:cs="仿宋_GB2312"/>
          <w:kern w:val="0"/>
          <w:sz w:val="32"/>
          <w:szCs w:val="30"/>
          <w:lang w:val="en-US" w:eastAsia="zh-CN"/>
        </w:rPr>
        <w:t>2.项目报价单</w:t>
      </w:r>
    </w:p>
    <w:p w14:paraId="477E72CE">
      <w:pPr>
        <w:rPr>
          <w:rFonts w:hint="eastAsia"/>
          <w:lang w:val="en-US" w:eastAsia="zh-CN"/>
        </w:rPr>
      </w:pPr>
    </w:p>
    <w:p w14:paraId="342E3A28">
      <w:pPr>
        <w:jc w:val="left"/>
        <w:rPr>
          <w:rFonts w:hint="eastAsia" w:ascii="仿宋_GB2312" w:hAnsi="仿宋_GB2312" w:eastAsia="仿宋_GB2312" w:cs="仿宋_GB2312"/>
          <w:b w:val="0"/>
          <w:color w:val="000000"/>
          <w:spacing w:val="-3"/>
          <w:kern w:val="2"/>
          <w:position w:val="0"/>
          <w:sz w:val="32"/>
          <w:szCs w:val="32"/>
          <w:lang w:val="en-US" w:eastAsia="zh-CN" w:bidi="ar-SA"/>
        </w:rPr>
      </w:pPr>
    </w:p>
    <w:p w14:paraId="1F0467A5">
      <w:pPr>
        <w:jc w:val="left"/>
        <w:rPr>
          <w:rFonts w:hint="eastAsia" w:ascii="仿宋_GB2312" w:hAnsi="仿宋_GB2312" w:eastAsia="仿宋_GB2312" w:cs="仿宋_GB2312"/>
          <w:b w:val="0"/>
          <w:color w:val="000000"/>
          <w:spacing w:val="-3"/>
          <w:kern w:val="2"/>
          <w:position w:val="0"/>
          <w:sz w:val="32"/>
          <w:szCs w:val="32"/>
          <w:lang w:val="en-US" w:eastAsia="zh-CN" w:bidi="ar-SA"/>
        </w:rPr>
      </w:pPr>
    </w:p>
    <w:p w14:paraId="17466731">
      <w:pPr>
        <w:jc w:val="left"/>
        <w:rPr>
          <w:rFonts w:hint="eastAsia" w:ascii="仿宋_GB2312" w:hAnsi="仿宋_GB2312" w:eastAsia="仿宋_GB2312" w:cs="仿宋_GB2312"/>
          <w:b w:val="0"/>
          <w:color w:val="000000"/>
          <w:spacing w:val="-3"/>
          <w:kern w:val="2"/>
          <w:position w:val="0"/>
          <w:sz w:val="32"/>
          <w:szCs w:val="32"/>
          <w:lang w:val="en-US" w:eastAsia="zh-CN" w:bidi="ar-SA"/>
        </w:rPr>
        <w:sectPr>
          <w:pgSz w:w="11906" w:h="16838"/>
          <w:pgMar w:top="1440" w:right="1800" w:bottom="1440" w:left="1800" w:header="851" w:footer="992" w:gutter="0"/>
          <w:cols w:space="425" w:num="1"/>
          <w:docGrid w:type="lines" w:linePitch="312" w:charSpace="0"/>
        </w:sectPr>
      </w:pPr>
    </w:p>
    <w:p w14:paraId="121BF52C">
      <w:pPr>
        <w:widowControl/>
        <w:spacing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304C15D1">
      <w:pPr>
        <w:pStyle w:val="5"/>
        <w:spacing w:before="0" w:after="0" w:line="579" w:lineRule="exact"/>
        <w:jc w:val="center"/>
        <w:rPr>
          <w:rFonts w:ascii="方正小标宋简体" w:hAnsi="仿宋" w:eastAsia="方正小标宋简体" w:cs="方正小标宋简体"/>
          <w:b w:val="0"/>
          <w:bCs w:val="0"/>
          <w:sz w:val="44"/>
          <w:szCs w:val="44"/>
        </w:rPr>
      </w:pPr>
    </w:p>
    <w:p w14:paraId="4DE18820">
      <w:pPr>
        <w:pStyle w:val="5"/>
        <w:spacing w:before="0" w:after="0" w:line="579" w:lineRule="exact"/>
        <w:jc w:val="center"/>
        <w:rPr>
          <w:rFonts w:hint="eastAsia" w:ascii="方正小标宋简体" w:hAnsi="仿宋" w:eastAsia="方正小标宋简体" w:cs="方正小标宋简体"/>
          <w:b w:val="0"/>
          <w:bCs w:val="0"/>
          <w:sz w:val="44"/>
          <w:szCs w:val="44"/>
        </w:rPr>
      </w:pPr>
      <w:r>
        <w:rPr>
          <w:rFonts w:hint="eastAsia" w:ascii="方正小标宋简体" w:hAnsi="仿宋" w:eastAsia="方正小标宋简体" w:cs="方正小标宋简体"/>
          <w:b w:val="0"/>
          <w:bCs w:val="0"/>
          <w:sz w:val="44"/>
          <w:szCs w:val="44"/>
        </w:rPr>
        <w:t>参与政府采购活动及履约承诺函</w:t>
      </w:r>
    </w:p>
    <w:p w14:paraId="2EACA8FF">
      <w:pPr>
        <w:spacing w:line="579" w:lineRule="exact"/>
        <w:rPr>
          <w:rFonts w:hint="eastAsia" w:ascii="仿宋" w:hAnsi="仿宋" w:eastAsia="仿宋" w:cs="仿宋"/>
          <w:sz w:val="30"/>
          <w:szCs w:val="30"/>
        </w:rPr>
      </w:pPr>
    </w:p>
    <w:p w14:paraId="51187B65">
      <w:pPr>
        <w:pStyle w:val="5"/>
        <w:spacing w:before="0" w:after="0" w:line="579" w:lineRule="exact"/>
        <w:jc w:val="left"/>
        <w:rPr>
          <w:rFonts w:hint="eastAsia" w:ascii="仿宋_GB2312" w:hAnsi="仿宋" w:eastAsia="仿宋_GB2312" w:cs="仿宋"/>
          <w:b w:val="0"/>
          <w:bCs w:val="0"/>
        </w:rPr>
      </w:pPr>
      <w:r>
        <w:rPr>
          <w:rFonts w:hint="eastAsia" w:ascii="仿宋_GB2312" w:hAnsi="仿宋" w:eastAsia="仿宋_GB2312" w:cs="仿宋"/>
          <w:b w:val="0"/>
          <w:bCs w:val="0"/>
          <w:lang w:eastAsia="zh-CN"/>
        </w:rPr>
        <w:t>深汕特别合作区小漠办事处</w:t>
      </w:r>
      <w:r>
        <w:rPr>
          <w:rFonts w:hint="eastAsia" w:ascii="仿宋_GB2312" w:hAnsi="仿宋" w:eastAsia="仿宋_GB2312" w:cs="仿宋"/>
          <w:b w:val="0"/>
          <w:bCs w:val="0"/>
        </w:rPr>
        <w:t>：</w:t>
      </w:r>
    </w:p>
    <w:p w14:paraId="6A863543">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我单位参与小漠</w:t>
      </w:r>
      <w:r>
        <w:rPr>
          <w:rFonts w:hint="eastAsia" w:ascii="仿宋_GB2312" w:hAnsi="仿宋" w:eastAsia="仿宋_GB2312" w:cs="仿宋"/>
          <w:sz w:val="32"/>
          <w:szCs w:val="32"/>
          <w:lang w:eastAsia="zh-CN"/>
        </w:rPr>
        <w:t>办事处</w:t>
      </w:r>
      <w:r>
        <w:rPr>
          <w:rFonts w:hint="eastAsia" w:ascii="仿宋_GB2312" w:hAnsi="仿宋_GB2312" w:eastAsia="仿宋_GB2312" w:cs="仿宋_GB2312"/>
          <w:b w:val="0"/>
          <w:color w:val="000000"/>
          <w:spacing w:val="-3"/>
          <w:kern w:val="2"/>
          <w:position w:val="0"/>
          <w:sz w:val="32"/>
          <w:szCs w:val="32"/>
          <w:lang w:val="en-US" w:eastAsia="zh-CN" w:bidi="ar-SA"/>
        </w:rPr>
        <w:t>2025年国家宪法日暨宪法宣传周普法宣传活动服务项目</w:t>
      </w:r>
      <w:r>
        <w:rPr>
          <w:rFonts w:hint="eastAsia" w:ascii="仿宋_GB2312" w:hAnsi="仿宋" w:eastAsia="仿宋_GB2312" w:cs="仿宋"/>
          <w:sz w:val="32"/>
          <w:szCs w:val="32"/>
        </w:rPr>
        <w:t>（以下简称“本项目”）政府采购活动，承诺：</w:t>
      </w:r>
    </w:p>
    <w:p w14:paraId="7A55C7BC">
      <w:pPr>
        <w:pStyle w:val="16"/>
        <w:spacing w:line="579" w:lineRule="exact"/>
        <w:ind w:firstLine="640"/>
        <w:jc w:val="left"/>
        <w:rPr>
          <w:rFonts w:hint="eastAsia" w:ascii="仿宋_GB2312" w:hAnsi="仿宋" w:eastAsia="仿宋_GB2312"/>
          <w:sz w:val="32"/>
          <w:szCs w:val="32"/>
        </w:rPr>
      </w:pPr>
      <w:r>
        <w:rPr>
          <w:rFonts w:hint="eastAsia" w:ascii="仿宋_GB2312" w:hAnsi="仿宋" w:eastAsia="仿宋_GB2312" w:cs="仿宋"/>
          <w:sz w:val="32"/>
          <w:szCs w:val="32"/>
        </w:rPr>
        <w:t>1.我单位参加本项目政府采购活动时，不存在《中华人民共和国政府采购法实施条例》第十八条规定的“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BE264D6">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2.我单位参与本项目政府采购活动前三年内，在经营活动中没有《中华人民共和国政府采购法实施条例》第十九条规定的重大违法记录。</w:t>
      </w:r>
    </w:p>
    <w:p w14:paraId="10582BF6">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3.我单位参与本项目政府采购活动时不存在被有关部门禁止参与政府采购活动且在有效期内的情况。</w:t>
      </w:r>
    </w:p>
    <w:p w14:paraId="29288378">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4.我单位具备《中华人民共和国政府采购法》第二十二条第一款规定的六项条件。</w:t>
      </w:r>
    </w:p>
    <w:p w14:paraId="151496DC">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5.我单位未被列入失信被执行人、重大税收违法案件当事人名单、政府采购严重违法失信行为记录名单。</w:t>
      </w:r>
    </w:p>
    <w:p w14:paraId="2722F310">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6.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63E2C933">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7.我单位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0F09B023">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8.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主管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00ACB6E0">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9.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45BCA3BC">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10.我单位承诺不转包、分包。</w:t>
      </w:r>
    </w:p>
    <w:p w14:paraId="0A75B4B3">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以上承诺，如有违反，愿依照国家相关法律法规处理，并承担由此给采购人带来的损失。</w:t>
      </w:r>
    </w:p>
    <w:p w14:paraId="53357222">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66CACEF6">
      <w:pPr>
        <w:widowControl/>
        <w:spacing w:line="579" w:lineRule="exact"/>
        <w:ind w:firstLine="704" w:firstLineChars="220"/>
        <w:jc w:val="lef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55759DD8">
      <w:pPr>
        <w:spacing w:line="579" w:lineRule="exact"/>
        <w:jc w:val="left"/>
        <w:rPr>
          <w:rFonts w:hint="eastAsia" w:ascii="仿宋_GB2312" w:hAnsi="仿宋" w:eastAsia="仿宋_GB2312" w:cs="仿宋"/>
          <w:sz w:val="32"/>
          <w:szCs w:val="32"/>
        </w:rPr>
      </w:pPr>
      <w:r>
        <w:rPr>
          <w:rFonts w:hint="eastAsia" w:ascii="仿宋_GB2312" w:hAnsi="仿宋" w:eastAsia="仿宋_GB2312" w:cs="仿宋"/>
          <w:sz w:val="32"/>
          <w:szCs w:val="32"/>
        </w:rPr>
        <w:t xml:space="preserve">                       供应商（盖章）：     </w:t>
      </w:r>
    </w:p>
    <w:p w14:paraId="37BA733D">
      <w:pPr>
        <w:widowControl/>
        <w:spacing w:line="579" w:lineRule="exact"/>
        <w:jc w:val="lef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日  期：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年  月 </w:t>
      </w:r>
      <w:r>
        <w:rPr>
          <w:rFonts w:ascii="仿宋_GB2312" w:hAnsi="仿宋" w:eastAsia="仿宋_GB2312" w:cs="仿宋"/>
          <w:sz w:val="32"/>
          <w:szCs w:val="32"/>
        </w:rPr>
        <w:t xml:space="preserve"> </w:t>
      </w:r>
      <w:r>
        <w:rPr>
          <w:rFonts w:hint="eastAsia" w:ascii="仿宋_GB2312" w:hAnsi="仿宋" w:eastAsia="仿宋_GB2312" w:cs="仿宋"/>
          <w:sz w:val="32"/>
          <w:szCs w:val="32"/>
        </w:rPr>
        <w:t>日</w:t>
      </w:r>
    </w:p>
    <w:p w14:paraId="34C5E62C">
      <w:pPr>
        <w:widowControl/>
        <w:spacing w:line="579" w:lineRule="exact"/>
        <w:jc w:val="left"/>
        <w:rPr>
          <w:rFonts w:hint="eastAsia" w:ascii="仿宋_GB2312" w:hAnsi="仿宋" w:eastAsia="仿宋_GB2312" w:cs="仿宋"/>
          <w:sz w:val="32"/>
          <w:szCs w:val="32"/>
        </w:rPr>
      </w:pPr>
    </w:p>
    <w:p w14:paraId="45BE097A">
      <w:pPr>
        <w:widowControl/>
        <w:spacing w:line="579" w:lineRule="exact"/>
        <w:jc w:val="left"/>
        <w:rPr>
          <w:rFonts w:hint="eastAsia" w:ascii="仿宋_GB2312" w:hAnsi="仿宋" w:eastAsia="仿宋_GB2312" w:cs="仿宋"/>
          <w:sz w:val="32"/>
          <w:szCs w:val="32"/>
        </w:rPr>
      </w:pPr>
    </w:p>
    <w:p w14:paraId="22E0112C">
      <w:pPr>
        <w:widowControl/>
        <w:spacing w:line="579" w:lineRule="exact"/>
        <w:jc w:val="left"/>
        <w:rPr>
          <w:rFonts w:hint="eastAsia" w:ascii="仿宋_GB2312" w:hAnsi="仿宋" w:eastAsia="仿宋_GB2312" w:cs="仿宋"/>
          <w:sz w:val="32"/>
          <w:szCs w:val="32"/>
        </w:rPr>
      </w:pPr>
    </w:p>
    <w:p w14:paraId="031E5402">
      <w:pPr>
        <w:widowControl/>
        <w:spacing w:line="579" w:lineRule="exact"/>
        <w:jc w:val="left"/>
        <w:rPr>
          <w:rFonts w:hint="eastAsia" w:ascii="仿宋_GB2312" w:hAnsi="仿宋" w:eastAsia="仿宋_GB2312" w:cs="仿宋"/>
          <w:sz w:val="32"/>
          <w:szCs w:val="32"/>
        </w:rPr>
      </w:pPr>
    </w:p>
    <w:p w14:paraId="15B9535E">
      <w:pPr>
        <w:widowControl/>
        <w:spacing w:line="579" w:lineRule="exact"/>
        <w:jc w:val="left"/>
        <w:rPr>
          <w:rFonts w:hint="eastAsia" w:ascii="仿宋_GB2312" w:hAnsi="仿宋" w:eastAsia="仿宋_GB2312" w:cs="仿宋"/>
          <w:sz w:val="32"/>
          <w:szCs w:val="32"/>
        </w:rPr>
      </w:pPr>
    </w:p>
    <w:p w14:paraId="0B196FEC">
      <w:pPr>
        <w:widowControl/>
        <w:spacing w:line="579" w:lineRule="exact"/>
        <w:jc w:val="left"/>
        <w:rPr>
          <w:rFonts w:hint="eastAsia" w:ascii="仿宋_GB2312" w:hAnsi="仿宋" w:eastAsia="仿宋_GB2312" w:cs="仿宋"/>
          <w:sz w:val="32"/>
          <w:szCs w:val="32"/>
        </w:rPr>
      </w:pPr>
    </w:p>
    <w:p w14:paraId="3DCD272A">
      <w:pPr>
        <w:widowControl/>
        <w:spacing w:line="579" w:lineRule="exact"/>
        <w:jc w:val="left"/>
        <w:rPr>
          <w:rFonts w:hint="eastAsia" w:ascii="仿宋_GB2312" w:hAnsi="仿宋" w:eastAsia="仿宋_GB2312" w:cs="仿宋"/>
          <w:sz w:val="32"/>
          <w:szCs w:val="32"/>
        </w:rPr>
      </w:pPr>
    </w:p>
    <w:p w14:paraId="48B8BC7A">
      <w:pPr>
        <w:widowControl/>
        <w:spacing w:line="579" w:lineRule="exact"/>
        <w:jc w:val="left"/>
        <w:rPr>
          <w:rFonts w:hint="eastAsia" w:ascii="仿宋_GB2312" w:hAnsi="仿宋" w:eastAsia="仿宋_GB2312" w:cs="仿宋"/>
          <w:sz w:val="32"/>
          <w:szCs w:val="32"/>
        </w:rPr>
      </w:pPr>
    </w:p>
    <w:p w14:paraId="2ED745A7">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both"/>
        <w:textAlignment w:val="auto"/>
        <w:rPr>
          <w:rStyle w:val="13"/>
          <w:rFonts w:hint="eastAsia" w:ascii="仿宋" w:hAnsi="仿宋" w:eastAsia="仿宋" w:cs="仿宋"/>
          <w:color w:val="000000"/>
          <w:kern w:val="0"/>
          <w:sz w:val="32"/>
          <w:szCs w:val="32"/>
          <w:shd w:val="clear" w:color="auto" w:fill="FFFFFF"/>
          <w:lang w:bidi="ar"/>
        </w:rPr>
        <w:sectPr>
          <w:pgSz w:w="11906" w:h="16838"/>
          <w:pgMar w:top="1440" w:right="1800" w:bottom="1440" w:left="1800" w:header="851" w:footer="992" w:gutter="0"/>
          <w:cols w:space="425" w:num="1"/>
          <w:docGrid w:type="lines" w:linePitch="312" w:charSpace="0"/>
        </w:sectPr>
      </w:pPr>
    </w:p>
    <w:p w14:paraId="6A0D7730">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both"/>
        <w:textAlignment w:val="auto"/>
        <w:rPr>
          <w:rStyle w:val="13"/>
          <w:rFonts w:hint="eastAsia" w:ascii="仿宋" w:hAnsi="仿宋" w:eastAsia="仿宋" w:cs="仿宋"/>
          <w:color w:val="000000"/>
          <w:kern w:val="0"/>
          <w:sz w:val="32"/>
          <w:szCs w:val="32"/>
          <w:shd w:val="clear" w:color="auto" w:fill="FFFFFF"/>
          <w:lang w:bidi="ar"/>
        </w:rPr>
      </w:pPr>
      <w:r>
        <w:rPr>
          <w:rStyle w:val="13"/>
          <w:rFonts w:hint="eastAsia" w:ascii="仿宋" w:hAnsi="仿宋" w:eastAsia="仿宋" w:cs="仿宋"/>
          <w:color w:val="000000"/>
          <w:kern w:val="0"/>
          <w:sz w:val="32"/>
          <w:szCs w:val="32"/>
          <w:shd w:val="clear" w:color="auto" w:fill="FFFFFF"/>
          <w:lang w:bidi="ar"/>
        </w:rPr>
        <w:t>附件：</w:t>
      </w:r>
      <w:r>
        <w:rPr>
          <w:rStyle w:val="13"/>
          <w:rFonts w:hint="eastAsia" w:ascii="仿宋_GB2312" w:hAnsi="仿宋_GB2312" w:eastAsia="仿宋_GB2312" w:cs="仿宋_GB2312"/>
          <w:color w:val="000000"/>
          <w:kern w:val="0"/>
          <w:sz w:val="32"/>
          <w:szCs w:val="32"/>
          <w:shd w:val="clear" w:color="auto" w:fill="FFFFFF"/>
          <w:lang w:bidi="ar"/>
        </w:rPr>
        <w:t>（报价单可灵活设计，模板仅供参考）</w:t>
      </w:r>
    </w:p>
    <w:p w14:paraId="5F77787A">
      <w:pPr>
        <w:widowControl/>
        <w:shd w:val="clear" w:color="auto" w:fill="FFFFFF"/>
        <w:spacing w:line="500" w:lineRule="exact"/>
        <w:rPr>
          <w:rStyle w:val="13"/>
          <w:rFonts w:hint="eastAsia" w:ascii="仿宋" w:hAnsi="仿宋" w:eastAsia="仿宋" w:cs="仿宋"/>
          <w:color w:val="000000"/>
          <w:kern w:val="0"/>
          <w:sz w:val="32"/>
          <w:szCs w:val="32"/>
          <w:shd w:val="clear" w:color="auto" w:fill="FFFFFF"/>
          <w:lang w:bidi="ar"/>
        </w:rPr>
      </w:pPr>
    </w:p>
    <w:p w14:paraId="2A2367A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bCs w:val="0"/>
          <w:color w:val="000000"/>
          <w:sz w:val="40"/>
          <w:szCs w:val="40"/>
        </w:rPr>
      </w:pPr>
      <w:r>
        <w:rPr>
          <w:rStyle w:val="13"/>
          <w:rFonts w:hint="eastAsia" w:ascii="仿宋" w:hAnsi="仿宋" w:eastAsia="仿宋" w:cs="仿宋"/>
          <w:b/>
          <w:bCs w:val="0"/>
          <w:color w:val="000000"/>
          <w:kern w:val="0"/>
          <w:sz w:val="40"/>
          <w:szCs w:val="40"/>
          <w:shd w:val="clear" w:color="auto" w:fill="FFFFFF"/>
          <w:lang w:bidi="ar"/>
        </w:rPr>
        <w:t>报价单</w:t>
      </w:r>
    </w:p>
    <w:p w14:paraId="1931C514">
      <w:pPr>
        <w:bidi w:val="0"/>
        <w:rPr>
          <w:rFonts w:hint="eastAsia"/>
        </w:rPr>
      </w:pPr>
    </w:p>
    <w:p w14:paraId="04B57A4F">
      <w:pPr>
        <w:widowControl/>
        <w:shd w:val="clear" w:color="auto" w:fill="FFFFFF"/>
        <w:spacing w:line="500" w:lineRule="exact"/>
        <w:jc w:val="left"/>
        <w:rPr>
          <w:rFonts w:hint="eastAsia" w:ascii="仿宋" w:hAnsi="仿宋" w:eastAsia="仿宋" w:cs="仿宋"/>
          <w:b/>
          <w:bCs/>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一、报价内容</w:t>
      </w:r>
    </w:p>
    <w:p w14:paraId="75EBE3BA">
      <w:pPr>
        <w:pStyle w:val="9"/>
        <w:keepNext w:val="0"/>
        <w:keepLines w:val="0"/>
        <w:pageBreakBefore w:val="0"/>
        <w:widowControl/>
        <w:numPr>
          <w:ilvl w:val="0"/>
          <w:numId w:val="0"/>
        </w:numPr>
        <w:shd w:val="clear" w:color="auto" w:fill="FFFFFF"/>
        <w:kinsoku/>
        <w:wordWrap/>
        <w:overflowPunct/>
        <w:topLinePunct w:val="0"/>
        <w:bidi w:val="0"/>
        <w:snapToGrid/>
        <w:spacing w:before="0" w:beforeAutospacing="0" w:after="0" w:afterAutospacing="0" w:line="560" w:lineRule="exact"/>
        <w:ind w:right="0" w:rightChars="0" w:firstLine="560" w:firstLineChars="200"/>
        <w:textAlignment w:val="auto"/>
        <w:rPr>
          <w:rFonts w:hint="eastAsia"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项目名称：小漠办事处2025年国家宪法日暨宪法宣传周普法宣传活动服务项目</w:t>
      </w:r>
    </w:p>
    <w:p w14:paraId="2EF622E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shd w:val="clear" w:color="auto" w:fill="FFFFFF"/>
          <w:lang w:val="en-US" w:eastAsia="zh-CN" w:bidi="ar"/>
        </w:rPr>
      </w:pPr>
      <w:r>
        <w:rPr>
          <w:rFonts w:hint="eastAsia" w:ascii="仿宋" w:hAnsi="仿宋" w:eastAsia="仿宋" w:cs="仿宋"/>
          <w:color w:val="000000"/>
          <w:kern w:val="0"/>
          <w:sz w:val="28"/>
          <w:szCs w:val="28"/>
          <w:shd w:val="clear" w:color="auto" w:fill="FFFFFF"/>
          <w:lang w:val="en-US" w:eastAsia="zh-CN" w:bidi="ar"/>
        </w:rPr>
        <w:t>采购单位</w:t>
      </w:r>
      <w:r>
        <w:rPr>
          <w:rFonts w:hint="eastAsia" w:ascii="仿宋" w:hAnsi="仿宋" w:eastAsia="仿宋" w:cs="仿宋"/>
          <w:color w:val="000000"/>
          <w:kern w:val="0"/>
          <w:sz w:val="28"/>
          <w:szCs w:val="28"/>
          <w:shd w:val="clear" w:color="auto" w:fill="FFFFFF"/>
          <w:lang w:bidi="ar"/>
        </w:rPr>
        <w:t>：</w:t>
      </w:r>
      <w:r>
        <w:rPr>
          <w:rFonts w:hint="eastAsia" w:ascii="仿宋" w:hAnsi="仿宋" w:eastAsia="仿宋" w:cs="仿宋"/>
          <w:color w:val="000000"/>
          <w:sz w:val="28"/>
          <w:szCs w:val="28"/>
          <w:highlight w:val="none"/>
          <w:shd w:val="clear" w:color="auto" w:fill="FFFFFF"/>
          <w:lang w:eastAsia="zh-CN"/>
        </w:rPr>
        <w:t>深圳市深汕特别合作区小漠办事处</w:t>
      </w:r>
    </w:p>
    <w:p w14:paraId="501B27C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shd w:val="clear" w:color="auto" w:fill="FFFFFF"/>
          <w:lang w:val="en-US" w:eastAsia="zh-CN" w:bidi="ar"/>
        </w:rPr>
      </w:pPr>
      <w:r>
        <w:rPr>
          <w:rFonts w:hint="eastAsia" w:ascii="仿宋" w:hAnsi="仿宋" w:eastAsia="仿宋" w:cs="仿宋"/>
          <w:color w:val="000000"/>
          <w:kern w:val="0"/>
          <w:sz w:val="28"/>
          <w:szCs w:val="28"/>
          <w:shd w:val="clear" w:color="auto" w:fill="FFFFFF"/>
          <w:lang w:bidi="ar"/>
        </w:rPr>
        <w:t>报价单位：</w:t>
      </w:r>
      <w:r>
        <w:rPr>
          <w:rFonts w:hint="eastAsia" w:ascii="仿宋" w:hAnsi="仿宋" w:eastAsia="仿宋" w:cs="仿宋"/>
          <w:color w:val="000000"/>
          <w:kern w:val="0"/>
          <w:sz w:val="28"/>
          <w:szCs w:val="28"/>
          <w:shd w:val="clear" w:color="auto" w:fill="FFFFFF"/>
          <w:lang w:val="en-US" w:eastAsia="zh-CN" w:bidi="ar"/>
        </w:rPr>
        <w:t>***</w:t>
      </w:r>
    </w:p>
    <w:p w14:paraId="54FF4ED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shd w:val="clear" w:color="auto" w:fill="FFFFFF"/>
          <w:lang w:val="en-US" w:eastAsia="zh-CN" w:bidi="ar"/>
        </w:rPr>
      </w:pPr>
      <w:r>
        <w:rPr>
          <w:rFonts w:hint="eastAsia" w:ascii="仿宋" w:hAnsi="仿宋" w:eastAsia="仿宋" w:cs="仿宋"/>
          <w:color w:val="000000"/>
          <w:kern w:val="0"/>
          <w:sz w:val="28"/>
          <w:szCs w:val="28"/>
          <w:shd w:val="clear" w:color="auto" w:fill="FFFFFF"/>
          <w:lang w:bidi="ar"/>
        </w:rPr>
        <w:t>报价</w:t>
      </w:r>
      <w:r>
        <w:rPr>
          <w:rFonts w:hint="eastAsia" w:ascii="仿宋" w:hAnsi="仿宋" w:eastAsia="仿宋" w:cs="仿宋"/>
          <w:color w:val="000000"/>
          <w:kern w:val="0"/>
          <w:sz w:val="28"/>
          <w:szCs w:val="28"/>
          <w:shd w:val="clear" w:color="auto" w:fill="FFFFFF"/>
          <w:lang w:eastAsia="zh-CN" w:bidi="ar"/>
        </w:rPr>
        <w:t>（</w:t>
      </w:r>
      <w:r>
        <w:rPr>
          <w:rFonts w:hint="eastAsia" w:ascii="仿宋" w:hAnsi="仿宋" w:eastAsia="仿宋" w:cs="仿宋"/>
          <w:color w:val="000000"/>
          <w:kern w:val="0"/>
          <w:sz w:val="28"/>
          <w:szCs w:val="28"/>
          <w:shd w:val="clear" w:color="auto" w:fill="FFFFFF"/>
          <w:lang w:val="en-US" w:eastAsia="zh-CN" w:bidi="ar"/>
        </w:rPr>
        <w:t>总价</w:t>
      </w:r>
      <w:r>
        <w:rPr>
          <w:rFonts w:hint="eastAsia" w:ascii="仿宋" w:hAnsi="仿宋" w:eastAsia="仿宋" w:cs="仿宋"/>
          <w:color w:val="000000"/>
          <w:kern w:val="0"/>
          <w:sz w:val="28"/>
          <w:szCs w:val="28"/>
          <w:shd w:val="clear" w:color="auto" w:fill="FFFFFF"/>
          <w:lang w:eastAsia="zh-CN" w:bidi="ar"/>
        </w:rPr>
        <w:t>）</w:t>
      </w:r>
      <w:r>
        <w:rPr>
          <w:rFonts w:hint="eastAsia" w:ascii="仿宋" w:hAnsi="仿宋" w:eastAsia="仿宋" w:cs="仿宋"/>
          <w:color w:val="000000"/>
          <w:kern w:val="0"/>
          <w:sz w:val="28"/>
          <w:szCs w:val="28"/>
          <w:shd w:val="clear" w:color="auto" w:fill="FFFFFF"/>
          <w:lang w:bidi="ar"/>
        </w:rPr>
        <w:t>：</w:t>
      </w:r>
      <w:r>
        <w:rPr>
          <w:rFonts w:hint="eastAsia" w:ascii="仿宋" w:hAnsi="仿宋" w:eastAsia="仿宋" w:cs="仿宋"/>
          <w:color w:val="000000"/>
          <w:kern w:val="0"/>
          <w:sz w:val="28"/>
          <w:szCs w:val="28"/>
          <w:shd w:val="clear" w:color="auto" w:fill="FFFFFF"/>
          <w:lang w:val="en-US" w:eastAsia="zh-CN" w:bidi="ar"/>
        </w:rPr>
        <w:t>***</w:t>
      </w:r>
    </w:p>
    <w:p w14:paraId="18FBBA1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shd w:val="clear" w:color="auto" w:fill="FFFFFF"/>
          <w:lang w:val="en-US" w:eastAsia="zh-CN" w:bidi="ar"/>
        </w:rPr>
      </w:pPr>
      <w:r>
        <w:rPr>
          <w:rFonts w:hint="eastAsia" w:ascii="仿宋" w:hAnsi="仿宋" w:eastAsia="仿宋" w:cs="仿宋"/>
          <w:color w:val="000000"/>
          <w:kern w:val="0"/>
          <w:sz w:val="28"/>
          <w:szCs w:val="28"/>
          <w:shd w:val="clear" w:color="auto" w:fill="FFFFFF"/>
          <w:lang w:bidi="ar"/>
        </w:rPr>
        <w:t>联系人：</w:t>
      </w:r>
      <w:r>
        <w:rPr>
          <w:rFonts w:hint="eastAsia" w:ascii="仿宋" w:hAnsi="仿宋" w:eastAsia="仿宋" w:cs="仿宋"/>
          <w:color w:val="000000"/>
          <w:kern w:val="0"/>
          <w:sz w:val="28"/>
          <w:szCs w:val="28"/>
          <w:shd w:val="clear" w:color="auto" w:fill="FFFFFF"/>
          <w:lang w:val="en-US" w:eastAsia="zh-CN" w:bidi="ar"/>
        </w:rPr>
        <w:t xml:space="preserve">***     </w:t>
      </w:r>
      <w:r>
        <w:rPr>
          <w:rFonts w:hint="eastAsia" w:ascii="仿宋" w:hAnsi="仿宋" w:eastAsia="仿宋" w:cs="仿宋"/>
          <w:color w:val="000000"/>
          <w:kern w:val="0"/>
          <w:sz w:val="28"/>
          <w:szCs w:val="28"/>
          <w:shd w:val="clear" w:color="auto" w:fill="FFFFFF"/>
          <w:lang w:bidi="ar"/>
        </w:rPr>
        <w:t>联系电话：</w:t>
      </w:r>
      <w:r>
        <w:rPr>
          <w:rFonts w:hint="eastAsia" w:ascii="仿宋" w:hAnsi="仿宋" w:eastAsia="仿宋" w:cs="仿宋"/>
          <w:color w:val="000000"/>
          <w:kern w:val="0"/>
          <w:sz w:val="28"/>
          <w:szCs w:val="28"/>
          <w:shd w:val="clear" w:color="auto" w:fill="FFFFFF"/>
          <w:lang w:val="en-US" w:eastAsia="zh-CN" w:bidi="ar"/>
        </w:rPr>
        <w:t>***</w:t>
      </w:r>
    </w:p>
    <w:p w14:paraId="586F485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shd w:val="clear" w:color="auto" w:fill="FFFFFF"/>
          <w:lang w:val="en-US" w:eastAsia="zh-CN" w:bidi="ar"/>
        </w:rPr>
      </w:pPr>
      <w:r>
        <w:rPr>
          <w:rFonts w:hint="eastAsia" w:ascii="仿宋" w:hAnsi="仿宋" w:eastAsia="仿宋" w:cs="仿宋"/>
          <w:color w:val="000000"/>
          <w:kern w:val="0"/>
          <w:sz w:val="28"/>
          <w:szCs w:val="28"/>
          <w:shd w:val="clear" w:color="auto" w:fill="FFFFFF"/>
          <w:lang w:bidi="ar"/>
        </w:rPr>
        <w:t>地址：</w:t>
      </w:r>
      <w:r>
        <w:rPr>
          <w:rFonts w:hint="eastAsia" w:ascii="仿宋" w:hAnsi="仿宋" w:eastAsia="仿宋" w:cs="仿宋"/>
          <w:color w:val="000000"/>
          <w:kern w:val="0"/>
          <w:sz w:val="28"/>
          <w:szCs w:val="28"/>
          <w:shd w:val="clear" w:color="auto" w:fill="FFFFFF"/>
          <w:lang w:val="en-US" w:eastAsia="zh-CN" w:bidi="ar"/>
        </w:rPr>
        <w:t>***</w:t>
      </w:r>
    </w:p>
    <w:p w14:paraId="587FE75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bCs/>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val="en-US" w:eastAsia="zh-CN" w:bidi="ar"/>
        </w:rPr>
        <w:t>二</w:t>
      </w:r>
      <w:r>
        <w:rPr>
          <w:rFonts w:hint="eastAsia" w:ascii="仿宋" w:hAnsi="仿宋" w:eastAsia="仿宋" w:cs="仿宋"/>
          <w:b/>
          <w:bCs/>
          <w:color w:val="000000"/>
          <w:kern w:val="0"/>
          <w:sz w:val="28"/>
          <w:szCs w:val="28"/>
          <w:shd w:val="clear" w:color="auto" w:fill="FFFFFF"/>
          <w:lang w:val="zh-CN" w:eastAsia="zh-CN" w:bidi="ar"/>
        </w:rPr>
        <w:t>、</w:t>
      </w:r>
      <w:r>
        <w:rPr>
          <w:rFonts w:hint="eastAsia" w:ascii="仿宋" w:hAnsi="仿宋" w:eastAsia="仿宋" w:cs="仿宋"/>
          <w:b/>
          <w:bCs/>
          <w:color w:val="000000"/>
          <w:kern w:val="0"/>
          <w:sz w:val="28"/>
          <w:szCs w:val="28"/>
          <w:shd w:val="clear" w:color="auto" w:fill="FFFFFF"/>
          <w:lang w:bidi="ar"/>
        </w:rPr>
        <w:t>报价</w:t>
      </w:r>
      <w:r>
        <w:rPr>
          <w:rFonts w:hint="eastAsia" w:ascii="仿宋" w:hAnsi="仿宋" w:eastAsia="仿宋" w:cs="仿宋"/>
          <w:b/>
          <w:bCs/>
          <w:color w:val="000000"/>
          <w:kern w:val="0"/>
          <w:sz w:val="28"/>
          <w:szCs w:val="28"/>
          <w:shd w:val="clear" w:color="auto" w:fill="FFFFFF"/>
          <w:lang w:val="en-US" w:eastAsia="zh-CN" w:bidi="ar"/>
        </w:rPr>
        <w:t>明细</w:t>
      </w:r>
    </w:p>
    <w:tbl>
      <w:tblPr>
        <w:tblStyle w:val="11"/>
        <w:tblpPr w:leftFromText="180" w:rightFromText="180" w:vertAnchor="text" w:horzAnchor="page" w:tblpXSpec="center" w:tblpY="452"/>
        <w:tblOverlap w:val="never"/>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432"/>
        <w:gridCol w:w="1789"/>
        <w:gridCol w:w="868"/>
        <w:gridCol w:w="894"/>
        <w:gridCol w:w="1044"/>
        <w:gridCol w:w="1071"/>
        <w:gridCol w:w="1615"/>
      </w:tblGrid>
      <w:tr w14:paraId="1542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9" w:type="dxa"/>
            <w:noWrap w:val="0"/>
            <w:vAlign w:val="center"/>
          </w:tcPr>
          <w:p w14:paraId="7C30EB95">
            <w:pPr>
              <w:keepNext w:val="0"/>
              <w:keepLines w:val="0"/>
              <w:pageBreakBefore w:val="0"/>
              <w:widowControl w:val="0"/>
              <w:kinsoku/>
              <w:wordWrap/>
              <w:overflowPunct/>
              <w:topLinePunct w:val="0"/>
              <w:autoSpaceDE/>
              <w:autoSpaceDN/>
              <w:bidi w:val="0"/>
              <w:adjustRightInd/>
              <w:snapToGrid/>
              <w:spacing w:before="196" w:line="240" w:lineRule="auto"/>
              <w:ind w:left="0" w:leftChars="0" w:right="0" w:rightChars="0" w:firstLine="0" w:firstLineChars="0"/>
              <w:jc w:val="center"/>
              <w:textAlignment w:val="auto"/>
              <w:rPr>
                <w:rFonts w:hint="eastAsia" w:ascii="仿宋_GB2312" w:hAnsi="仿宋_GB2312" w:eastAsia="仿宋_GB2312" w:cs="仿宋_GB2312"/>
                <w:b/>
                <w:bCs/>
                <w:spacing w:val="-2"/>
                <w:sz w:val="22"/>
                <w:szCs w:val="22"/>
                <w:lang w:val="en-US" w:eastAsia="zh-CN"/>
              </w:rPr>
            </w:pPr>
            <w:r>
              <w:rPr>
                <w:rFonts w:hint="eastAsia" w:ascii="仿宋_GB2312" w:hAnsi="仿宋_GB2312" w:eastAsia="仿宋_GB2312" w:cs="仿宋_GB2312"/>
                <w:b/>
                <w:bCs/>
                <w:spacing w:val="-2"/>
                <w:sz w:val="22"/>
                <w:szCs w:val="22"/>
                <w:lang w:val="en-US" w:eastAsia="zh-CN"/>
              </w:rPr>
              <w:t>序号</w:t>
            </w:r>
          </w:p>
        </w:tc>
        <w:tc>
          <w:tcPr>
            <w:tcW w:w="1432" w:type="dxa"/>
            <w:noWrap w:val="0"/>
            <w:vAlign w:val="center"/>
          </w:tcPr>
          <w:p w14:paraId="1FEC4D4B">
            <w:pPr>
              <w:keepNext w:val="0"/>
              <w:keepLines w:val="0"/>
              <w:pageBreakBefore w:val="0"/>
              <w:widowControl w:val="0"/>
              <w:kinsoku/>
              <w:wordWrap/>
              <w:overflowPunct/>
              <w:topLinePunct w:val="0"/>
              <w:autoSpaceDE/>
              <w:autoSpaceDN/>
              <w:bidi w:val="0"/>
              <w:adjustRightInd/>
              <w:snapToGrid/>
              <w:spacing w:before="196" w:line="240" w:lineRule="auto"/>
              <w:ind w:left="0" w:leftChars="0" w:right="0" w:rightChars="0" w:firstLine="0" w:firstLineChars="0"/>
              <w:jc w:val="center"/>
              <w:textAlignment w:val="auto"/>
              <w:rPr>
                <w:rFonts w:hint="eastAsia" w:ascii="仿宋_GB2312" w:hAnsi="仿宋_GB2312" w:eastAsia="仿宋_GB2312" w:cs="仿宋_GB2312"/>
                <w:b/>
                <w:bCs/>
                <w:spacing w:val="-2"/>
                <w:sz w:val="22"/>
                <w:szCs w:val="22"/>
                <w:lang w:val="en-US" w:eastAsia="zh-CN"/>
              </w:rPr>
            </w:pPr>
            <w:r>
              <w:rPr>
                <w:rFonts w:hint="eastAsia" w:ascii="仿宋_GB2312" w:hAnsi="仿宋_GB2312" w:eastAsia="仿宋_GB2312" w:cs="仿宋_GB2312"/>
                <w:b/>
                <w:bCs/>
                <w:spacing w:val="-2"/>
                <w:sz w:val="22"/>
                <w:szCs w:val="22"/>
                <w:lang w:val="en-US" w:eastAsia="zh-CN"/>
              </w:rPr>
              <w:t>项目</w:t>
            </w:r>
          </w:p>
        </w:tc>
        <w:tc>
          <w:tcPr>
            <w:tcW w:w="1789" w:type="dxa"/>
            <w:noWrap w:val="0"/>
            <w:vAlign w:val="center"/>
          </w:tcPr>
          <w:p w14:paraId="676A7BCC">
            <w:pPr>
              <w:keepNext w:val="0"/>
              <w:keepLines w:val="0"/>
              <w:pageBreakBefore w:val="0"/>
              <w:widowControl w:val="0"/>
              <w:kinsoku/>
              <w:wordWrap/>
              <w:overflowPunct/>
              <w:topLinePunct w:val="0"/>
              <w:autoSpaceDE/>
              <w:autoSpaceDN/>
              <w:bidi w:val="0"/>
              <w:adjustRightInd/>
              <w:snapToGrid/>
              <w:spacing w:before="196" w:line="240" w:lineRule="auto"/>
              <w:ind w:left="0" w:leftChars="0" w:right="0" w:rightChars="0" w:firstLine="0" w:firstLineChars="0"/>
              <w:jc w:val="center"/>
              <w:textAlignment w:val="auto"/>
              <w:rPr>
                <w:rFonts w:hint="eastAsia" w:ascii="仿宋_GB2312" w:hAnsi="仿宋_GB2312" w:eastAsia="仿宋_GB2312" w:cs="仿宋_GB2312"/>
                <w:b/>
                <w:bCs/>
                <w:spacing w:val="-2"/>
                <w:sz w:val="22"/>
                <w:szCs w:val="22"/>
                <w:lang w:val="en-US" w:eastAsia="zh-CN"/>
              </w:rPr>
            </w:pPr>
            <w:r>
              <w:rPr>
                <w:rFonts w:hint="eastAsia" w:ascii="仿宋_GB2312" w:hAnsi="仿宋_GB2312" w:eastAsia="仿宋_GB2312" w:cs="仿宋_GB2312"/>
                <w:b/>
                <w:bCs/>
                <w:spacing w:val="-2"/>
                <w:sz w:val="22"/>
                <w:szCs w:val="22"/>
                <w:lang w:val="en-US" w:eastAsia="zh-CN"/>
              </w:rPr>
              <w:t>项目明细</w:t>
            </w:r>
          </w:p>
        </w:tc>
        <w:tc>
          <w:tcPr>
            <w:tcW w:w="868" w:type="dxa"/>
            <w:noWrap w:val="0"/>
            <w:vAlign w:val="center"/>
          </w:tcPr>
          <w:p w14:paraId="67F1C8A5">
            <w:pPr>
              <w:keepNext w:val="0"/>
              <w:keepLines w:val="0"/>
              <w:pageBreakBefore w:val="0"/>
              <w:widowControl w:val="0"/>
              <w:kinsoku/>
              <w:wordWrap/>
              <w:overflowPunct/>
              <w:topLinePunct w:val="0"/>
              <w:autoSpaceDE/>
              <w:autoSpaceDN/>
              <w:bidi w:val="0"/>
              <w:adjustRightInd/>
              <w:snapToGrid/>
              <w:spacing w:before="196" w:line="240" w:lineRule="auto"/>
              <w:ind w:left="0" w:leftChars="0" w:right="0" w:rightChars="0" w:firstLine="0" w:firstLineChars="0"/>
              <w:jc w:val="center"/>
              <w:textAlignment w:val="auto"/>
              <w:rPr>
                <w:rFonts w:hint="eastAsia" w:ascii="仿宋_GB2312" w:hAnsi="仿宋_GB2312" w:eastAsia="仿宋_GB2312" w:cs="仿宋_GB2312"/>
                <w:b/>
                <w:bCs/>
                <w:spacing w:val="-2"/>
                <w:sz w:val="22"/>
                <w:szCs w:val="22"/>
                <w:lang w:val="en-US" w:eastAsia="zh-CN"/>
              </w:rPr>
            </w:pPr>
            <w:r>
              <w:rPr>
                <w:rFonts w:hint="eastAsia" w:ascii="仿宋_GB2312" w:hAnsi="仿宋_GB2312" w:eastAsia="仿宋_GB2312" w:cs="仿宋_GB2312"/>
                <w:b/>
                <w:bCs/>
                <w:spacing w:val="-2"/>
                <w:sz w:val="22"/>
                <w:szCs w:val="22"/>
                <w:lang w:val="en-US" w:eastAsia="zh-CN"/>
              </w:rPr>
              <w:t>单位</w:t>
            </w:r>
          </w:p>
        </w:tc>
        <w:tc>
          <w:tcPr>
            <w:tcW w:w="894" w:type="dxa"/>
            <w:noWrap w:val="0"/>
            <w:vAlign w:val="center"/>
          </w:tcPr>
          <w:p w14:paraId="3A9374A2">
            <w:pPr>
              <w:keepNext w:val="0"/>
              <w:keepLines w:val="0"/>
              <w:pageBreakBefore w:val="0"/>
              <w:widowControl w:val="0"/>
              <w:kinsoku/>
              <w:wordWrap/>
              <w:overflowPunct/>
              <w:topLinePunct w:val="0"/>
              <w:autoSpaceDE/>
              <w:autoSpaceDN/>
              <w:bidi w:val="0"/>
              <w:adjustRightInd/>
              <w:snapToGrid/>
              <w:spacing w:before="196" w:line="240" w:lineRule="auto"/>
              <w:ind w:left="0" w:leftChars="0" w:right="0" w:rightChars="0" w:firstLine="0" w:firstLineChars="0"/>
              <w:jc w:val="center"/>
              <w:textAlignment w:val="auto"/>
              <w:rPr>
                <w:rFonts w:hint="eastAsia" w:ascii="仿宋_GB2312" w:hAnsi="仿宋_GB2312" w:eastAsia="仿宋_GB2312" w:cs="仿宋_GB2312"/>
                <w:b/>
                <w:bCs/>
                <w:spacing w:val="-2"/>
                <w:sz w:val="22"/>
                <w:szCs w:val="22"/>
                <w:lang w:val="en-US" w:eastAsia="zh-CN"/>
              </w:rPr>
            </w:pPr>
            <w:r>
              <w:rPr>
                <w:rFonts w:hint="eastAsia" w:ascii="仿宋_GB2312" w:hAnsi="仿宋_GB2312" w:eastAsia="仿宋_GB2312" w:cs="仿宋_GB2312"/>
                <w:b/>
                <w:bCs/>
                <w:spacing w:val="-2"/>
                <w:sz w:val="22"/>
                <w:szCs w:val="22"/>
                <w:lang w:val="en-US" w:eastAsia="zh-CN"/>
              </w:rPr>
              <w:t>数量</w:t>
            </w:r>
          </w:p>
        </w:tc>
        <w:tc>
          <w:tcPr>
            <w:tcW w:w="1044" w:type="dxa"/>
            <w:noWrap w:val="0"/>
            <w:vAlign w:val="center"/>
          </w:tcPr>
          <w:p w14:paraId="7C4101A4">
            <w:pPr>
              <w:keepNext w:val="0"/>
              <w:keepLines w:val="0"/>
              <w:pageBreakBefore w:val="0"/>
              <w:widowControl w:val="0"/>
              <w:kinsoku/>
              <w:wordWrap/>
              <w:overflowPunct/>
              <w:topLinePunct w:val="0"/>
              <w:autoSpaceDE/>
              <w:autoSpaceDN/>
              <w:bidi w:val="0"/>
              <w:adjustRightInd/>
              <w:snapToGrid/>
              <w:spacing w:before="196" w:line="240" w:lineRule="auto"/>
              <w:ind w:left="0" w:leftChars="0" w:right="0" w:rightChars="0" w:firstLine="0" w:firstLineChars="0"/>
              <w:jc w:val="center"/>
              <w:textAlignment w:val="auto"/>
              <w:rPr>
                <w:rFonts w:hint="eastAsia" w:ascii="仿宋_GB2312" w:hAnsi="仿宋_GB2312" w:eastAsia="仿宋_GB2312" w:cs="仿宋_GB2312"/>
                <w:b/>
                <w:bCs/>
                <w:spacing w:val="-2"/>
                <w:sz w:val="22"/>
                <w:szCs w:val="22"/>
                <w:lang w:val="en-US" w:eastAsia="zh-CN"/>
              </w:rPr>
            </w:pPr>
            <w:r>
              <w:rPr>
                <w:rFonts w:hint="eastAsia" w:ascii="仿宋_GB2312" w:hAnsi="仿宋_GB2312" w:eastAsia="仿宋_GB2312" w:cs="仿宋_GB2312"/>
                <w:b/>
                <w:bCs/>
                <w:spacing w:val="-2"/>
                <w:sz w:val="22"/>
                <w:szCs w:val="22"/>
                <w:lang w:val="en-US" w:eastAsia="zh-CN"/>
              </w:rPr>
              <w:t>单价（元）</w:t>
            </w:r>
          </w:p>
        </w:tc>
        <w:tc>
          <w:tcPr>
            <w:tcW w:w="1071" w:type="dxa"/>
            <w:noWrap w:val="0"/>
            <w:vAlign w:val="center"/>
          </w:tcPr>
          <w:p w14:paraId="4EB22E46">
            <w:pPr>
              <w:keepNext w:val="0"/>
              <w:keepLines w:val="0"/>
              <w:pageBreakBefore w:val="0"/>
              <w:widowControl w:val="0"/>
              <w:kinsoku/>
              <w:wordWrap/>
              <w:overflowPunct/>
              <w:topLinePunct w:val="0"/>
              <w:autoSpaceDE/>
              <w:autoSpaceDN/>
              <w:bidi w:val="0"/>
              <w:adjustRightInd/>
              <w:snapToGrid/>
              <w:spacing w:before="196" w:line="240" w:lineRule="auto"/>
              <w:ind w:left="0" w:leftChars="0" w:right="0" w:rightChars="0" w:firstLine="0" w:firstLineChars="0"/>
              <w:jc w:val="center"/>
              <w:textAlignment w:val="auto"/>
              <w:rPr>
                <w:rFonts w:hint="eastAsia" w:ascii="仿宋_GB2312" w:hAnsi="仿宋_GB2312" w:eastAsia="仿宋_GB2312" w:cs="仿宋_GB2312"/>
                <w:b/>
                <w:bCs/>
                <w:spacing w:val="-2"/>
                <w:sz w:val="22"/>
                <w:szCs w:val="22"/>
                <w:lang w:val="en-US" w:eastAsia="zh-CN"/>
              </w:rPr>
            </w:pPr>
            <w:r>
              <w:rPr>
                <w:rFonts w:hint="eastAsia" w:ascii="仿宋_GB2312" w:hAnsi="仿宋_GB2312" w:eastAsia="仿宋_GB2312" w:cs="仿宋_GB2312"/>
                <w:b/>
                <w:bCs/>
                <w:spacing w:val="-2"/>
                <w:sz w:val="22"/>
                <w:szCs w:val="22"/>
                <w:lang w:val="en-US" w:eastAsia="zh-CN"/>
              </w:rPr>
              <w:t>金额（元）</w:t>
            </w:r>
          </w:p>
        </w:tc>
        <w:tc>
          <w:tcPr>
            <w:tcW w:w="1615" w:type="dxa"/>
            <w:noWrap w:val="0"/>
            <w:vAlign w:val="center"/>
          </w:tcPr>
          <w:p w14:paraId="5D5ED3CE">
            <w:pPr>
              <w:keepNext w:val="0"/>
              <w:keepLines w:val="0"/>
              <w:pageBreakBefore w:val="0"/>
              <w:widowControl w:val="0"/>
              <w:kinsoku/>
              <w:wordWrap/>
              <w:overflowPunct/>
              <w:topLinePunct w:val="0"/>
              <w:autoSpaceDE/>
              <w:autoSpaceDN/>
              <w:bidi w:val="0"/>
              <w:adjustRightInd/>
              <w:snapToGrid/>
              <w:spacing w:before="196" w:line="240" w:lineRule="auto"/>
              <w:ind w:left="0" w:leftChars="0" w:right="0" w:rightChars="0" w:firstLine="0" w:firstLineChars="0"/>
              <w:jc w:val="center"/>
              <w:textAlignment w:val="auto"/>
              <w:rPr>
                <w:rFonts w:hint="eastAsia" w:ascii="仿宋_GB2312" w:hAnsi="仿宋_GB2312" w:eastAsia="仿宋_GB2312" w:cs="仿宋_GB2312"/>
                <w:b/>
                <w:bCs/>
                <w:spacing w:val="-2"/>
                <w:sz w:val="22"/>
                <w:szCs w:val="22"/>
                <w:lang w:val="en-US" w:eastAsia="zh-CN"/>
              </w:rPr>
            </w:pPr>
            <w:r>
              <w:rPr>
                <w:rFonts w:hint="eastAsia" w:ascii="仿宋_GB2312" w:hAnsi="仿宋_GB2312" w:eastAsia="仿宋_GB2312" w:cs="仿宋_GB2312"/>
                <w:b/>
                <w:bCs/>
                <w:spacing w:val="-2"/>
                <w:sz w:val="22"/>
                <w:szCs w:val="22"/>
                <w:lang w:val="en-US" w:eastAsia="zh-CN"/>
              </w:rPr>
              <w:t>备注</w:t>
            </w:r>
          </w:p>
        </w:tc>
      </w:tr>
      <w:tr w14:paraId="001D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69" w:type="dxa"/>
            <w:noWrap w:val="0"/>
            <w:vAlign w:val="center"/>
          </w:tcPr>
          <w:p w14:paraId="69B5AE85">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cs="仿宋_GB2312"/>
                <w:spacing w:val="-2"/>
                <w:kern w:val="2"/>
                <w:sz w:val="22"/>
                <w:szCs w:val="22"/>
                <w:u w:val="none"/>
                <w:shd w:val="clear" w:color="auto" w:fill="auto"/>
                <w:lang w:val="en-US" w:eastAsia="zh-CN" w:bidi="ar-SA"/>
              </w:rPr>
            </w:pPr>
            <w:r>
              <w:rPr>
                <w:rFonts w:hint="eastAsia" w:ascii="仿宋_GB2312" w:hAnsi="仿宋_GB2312" w:cs="仿宋_GB2312"/>
                <w:spacing w:val="-2"/>
                <w:kern w:val="2"/>
                <w:sz w:val="22"/>
                <w:szCs w:val="22"/>
                <w:u w:val="none"/>
                <w:shd w:val="clear" w:color="auto" w:fill="auto"/>
                <w:lang w:val="en-US" w:eastAsia="zh-CN" w:bidi="ar-SA"/>
              </w:rPr>
              <w:t>1</w:t>
            </w:r>
          </w:p>
        </w:tc>
        <w:tc>
          <w:tcPr>
            <w:tcW w:w="1432" w:type="dxa"/>
            <w:noWrap w:val="0"/>
            <w:vAlign w:val="center"/>
          </w:tcPr>
          <w:p w14:paraId="0159418C">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cs="仿宋_GB2312"/>
                <w:spacing w:val="-2"/>
                <w:kern w:val="2"/>
                <w:sz w:val="22"/>
                <w:szCs w:val="22"/>
                <w:u w:val="none"/>
                <w:shd w:val="clear" w:color="auto" w:fill="auto"/>
                <w:lang w:val="en-US" w:eastAsia="zh-CN" w:bidi="ar-SA"/>
              </w:rPr>
            </w:pPr>
          </w:p>
        </w:tc>
        <w:tc>
          <w:tcPr>
            <w:tcW w:w="1789" w:type="dxa"/>
            <w:noWrap w:val="0"/>
            <w:vAlign w:val="center"/>
          </w:tcPr>
          <w:p w14:paraId="57F03036">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eastAsia="仿宋_GB2312" w:cs="仿宋_GB2312"/>
                <w:spacing w:val="-2"/>
                <w:kern w:val="2"/>
                <w:sz w:val="22"/>
                <w:szCs w:val="22"/>
                <w:u w:val="none"/>
                <w:shd w:val="clear" w:color="auto" w:fill="auto"/>
                <w:lang w:val="en-US" w:eastAsia="zh-CN" w:bidi="ar-SA"/>
              </w:rPr>
            </w:pPr>
          </w:p>
        </w:tc>
        <w:tc>
          <w:tcPr>
            <w:tcW w:w="868" w:type="dxa"/>
            <w:noWrap w:val="0"/>
            <w:vAlign w:val="center"/>
          </w:tcPr>
          <w:p w14:paraId="29D13EAE">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p>
        </w:tc>
        <w:tc>
          <w:tcPr>
            <w:tcW w:w="894" w:type="dxa"/>
            <w:noWrap w:val="0"/>
            <w:vAlign w:val="center"/>
          </w:tcPr>
          <w:p w14:paraId="64E9423B">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eastAsia="仿宋_GB2312" w:cs="仿宋_GB2312"/>
                <w:spacing w:val="-2"/>
                <w:kern w:val="2"/>
                <w:sz w:val="22"/>
                <w:szCs w:val="22"/>
                <w:u w:val="none"/>
                <w:shd w:val="clear" w:color="auto" w:fill="auto"/>
                <w:lang w:val="en-US" w:eastAsia="zh-CN" w:bidi="ar-SA"/>
              </w:rPr>
            </w:pPr>
          </w:p>
        </w:tc>
        <w:tc>
          <w:tcPr>
            <w:tcW w:w="1044" w:type="dxa"/>
            <w:noWrap w:val="0"/>
            <w:vAlign w:val="center"/>
          </w:tcPr>
          <w:p w14:paraId="7BE8356D">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eastAsia="仿宋_GB2312" w:cs="仿宋_GB2312"/>
                <w:spacing w:val="-2"/>
                <w:kern w:val="2"/>
                <w:sz w:val="22"/>
                <w:szCs w:val="22"/>
                <w:u w:val="none"/>
                <w:shd w:val="clear" w:color="auto" w:fill="auto"/>
                <w:lang w:val="en-US" w:eastAsia="zh-CN" w:bidi="ar-SA"/>
              </w:rPr>
            </w:pPr>
          </w:p>
        </w:tc>
        <w:tc>
          <w:tcPr>
            <w:tcW w:w="1071" w:type="dxa"/>
            <w:noWrap w:val="0"/>
            <w:vAlign w:val="center"/>
          </w:tcPr>
          <w:p w14:paraId="7345B375">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p>
        </w:tc>
        <w:tc>
          <w:tcPr>
            <w:tcW w:w="1615" w:type="dxa"/>
            <w:noWrap w:val="0"/>
            <w:vAlign w:val="center"/>
          </w:tcPr>
          <w:p w14:paraId="39128E04">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p>
        </w:tc>
      </w:tr>
      <w:tr w14:paraId="1883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69" w:type="dxa"/>
            <w:noWrap w:val="0"/>
            <w:vAlign w:val="center"/>
          </w:tcPr>
          <w:p w14:paraId="50FBFBAB">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cs="仿宋_GB2312"/>
                <w:spacing w:val="-2"/>
                <w:kern w:val="2"/>
                <w:sz w:val="22"/>
                <w:szCs w:val="22"/>
                <w:u w:val="none"/>
                <w:shd w:val="clear" w:color="auto" w:fill="auto"/>
                <w:lang w:val="en-US" w:eastAsia="zh-CN" w:bidi="ar-SA"/>
              </w:rPr>
            </w:pPr>
            <w:r>
              <w:rPr>
                <w:rFonts w:hint="eastAsia" w:ascii="仿宋_GB2312" w:hAnsi="仿宋_GB2312" w:cs="仿宋_GB2312"/>
                <w:spacing w:val="-2"/>
                <w:kern w:val="2"/>
                <w:sz w:val="22"/>
                <w:szCs w:val="22"/>
                <w:u w:val="none"/>
                <w:shd w:val="clear" w:color="auto" w:fill="auto"/>
                <w:lang w:val="en-US" w:eastAsia="zh-CN" w:bidi="ar-SA"/>
              </w:rPr>
              <w:t>2</w:t>
            </w:r>
          </w:p>
        </w:tc>
        <w:tc>
          <w:tcPr>
            <w:tcW w:w="1432" w:type="dxa"/>
            <w:noWrap w:val="0"/>
            <w:vAlign w:val="center"/>
          </w:tcPr>
          <w:p w14:paraId="62D517F7">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cs="仿宋_GB2312"/>
                <w:spacing w:val="-2"/>
                <w:kern w:val="2"/>
                <w:sz w:val="22"/>
                <w:szCs w:val="22"/>
                <w:u w:val="none"/>
                <w:shd w:val="clear" w:color="auto" w:fill="auto"/>
                <w:lang w:val="en-US" w:eastAsia="zh-CN" w:bidi="ar-SA"/>
              </w:rPr>
            </w:pPr>
          </w:p>
        </w:tc>
        <w:tc>
          <w:tcPr>
            <w:tcW w:w="1789" w:type="dxa"/>
            <w:noWrap w:val="0"/>
            <w:vAlign w:val="center"/>
          </w:tcPr>
          <w:p w14:paraId="098C2196">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eastAsia="仿宋_GB2312" w:cs="仿宋_GB2312"/>
                <w:spacing w:val="-2"/>
                <w:kern w:val="2"/>
                <w:sz w:val="22"/>
                <w:szCs w:val="22"/>
                <w:u w:val="none"/>
                <w:shd w:val="clear" w:color="auto" w:fill="auto"/>
                <w:lang w:val="en-US" w:eastAsia="zh-CN" w:bidi="ar-SA"/>
              </w:rPr>
            </w:pPr>
          </w:p>
        </w:tc>
        <w:tc>
          <w:tcPr>
            <w:tcW w:w="868" w:type="dxa"/>
            <w:noWrap w:val="0"/>
            <w:vAlign w:val="center"/>
          </w:tcPr>
          <w:p w14:paraId="63C44798">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eastAsia="仿宋_GB2312" w:cs="仿宋_GB2312"/>
                <w:spacing w:val="-2"/>
                <w:kern w:val="2"/>
                <w:sz w:val="22"/>
                <w:szCs w:val="22"/>
                <w:u w:val="none"/>
                <w:shd w:val="clear" w:color="auto" w:fill="auto"/>
                <w:lang w:val="en-US" w:eastAsia="zh-CN" w:bidi="ar-SA"/>
              </w:rPr>
            </w:pPr>
          </w:p>
        </w:tc>
        <w:tc>
          <w:tcPr>
            <w:tcW w:w="894" w:type="dxa"/>
            <w:noWrap w:val="0"/>
            <w:vAlign w:val="center"/>
          </w:tcPr>
          <w:p w14:paraId="4BB49E11">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eastAsia="仿宋_GB2312" w:cs="仿宋_GB2312"/>
                <w:spacing w:val="-2"/>
                <w:kern w:val="2"/>
                <w:sz w:val="22"/>
                <w:szCs w:val="22"/>
                <w:u w:val="none"/>
                <w:shd w:val="clear" w:color="auto" w:fill="auto"/>
                <w:lang w:val="en-US" w:eastAsia="zh-CN" w:bidi="ar-SA"/>
              </w:rPr>
            </w:pPr>
          </w:p>
        </w:tc>
        <w:tc>
          <w:tcPr>
            <w:tcW w:w="1044" w:type="dxa"/>
            <w:noWrap w:val="0"/>
            <w:vAlign w:val="center"/>
          </w:tcPr>
          <w:p w14:paraId="75CBDAD0">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p>
        </w:tc>
        <w:tc>
          <w:tcPr>
            <w:tcW w:w="1071" w:type="dxa"/>
            <w:noWrap w:val="0"/>
            <w:vAlign w:val="center"/>
          </w:tcPr>
          <w:p w14:paraId="391E9094">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eastAsia="仿宋_GB2312" w:cs="仿宋_GB2312"/>
                <w:spacing w:val="-2"/>
                <w:kern w:val="2"/>
                <w:sz w:val="22"/>
                <w:szCs w:val="22"/>
                <w:u w:val="none"/>
                <w:shd w:val="clear" w:color="auto" w:fill="auto"/>
                <w:lang w:val="en-US" w:eastAsia="zh-CN" w:bidi="ar-SA"/>
              </w:rPr>
            </w:pPr>
          </w:p>
        </w:tc>
        <w:tc>
          <w:tcPr>
            <w:tcW w:w="1615" w:type="dxa"/>
            <w:noWrap w:val="0"/>
            <w:vAlign w:val="center"/>
          </w:tcPr>
          <w:p w14:paraId="7BE7C330">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p>
        </w:tc>
      </w:tr>
      <w:tr w14:paraId="20B1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69" w:type="dxa"/>
            <w:noWrap w:val="0"/>
            <w:vAlign w:val="center"/>
          </w:tcPr>
          <w:p w14:paraId="24C9FC1A">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cs="仿宋_GB2312"/>
                <w:spacing w:val="-2"/>
                <w:kern w:val="2"/>
                <w:sz w:val="22"/>
                <w:szCs w:val="22"/>
                <w:u w:val="none"/>
                <w:shd w:val="clear" w:color="auto" w:fill="auto"/>
                <w:lang w:val="en-US" w:eastAsia="zh-CN" w:bidi="ar-SA"/>
              </w:rPr>
            </w:pPr>
            <w:r>
              <w:rPr>
                <w:rFonts w:hint="eastAsia" w:ascii="仿宋_GB2312" w:hAnsi="仿宋_GB2312" w:cs="仿宋_GB2312"/>
                <w:spacing w:val="-2"/>
                <w:kern w:val="2"/>
                <w:sz w:val="22"/>
                <w:szCs w:val="22"/>
                <w:u w:val="none"/>
                <w:shd w:val="clear" w:color="auto" w:fill="auto"/>
                <w:lang w:val="en-US" w:eastAsia="zh-CN" w:bidi="ar-SA"/>
              </w:rPr>
              <w:t>3</w:t>
            </w:r>
          </w:p>
        </w:tc>
        <w:tc>
          <w:tcPr>
            <w:tcW w:w="1432" w:type="dxa"/>
            <w:noWrap w:val="0"/>
            <w:vAlign w:val="center"/>
          </w:tcPr>
          <w:p w14:paraId="70DD9060">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cs="仿宋_GB2312"/>
                <w:spacing w:val="-2"/>
                <w:kern w:val="2"/>
                <w:sz w:val="22"/>
                <w:szCs w:val="22"/>
                <w:u w:val="none"/>
                <w:shd w:val="clear" w:color="auto" w:fill="auto"/>
                <w:lang w:val="en-US" w:eastAsia="zh-CN" w:bidi="ar-SA"/>
              </w:rPr>
            </w:pPr>
            <w:r>
              <w:rPr>
                <w:rFonts w:hint="eastAsia" w:ascii="仿宋_GB2312" w:hAnsi="仿宋_GB2312" w:eastAsia="仿宋_GB2312" w:cs="仿宋_GB2312"/>
                <w:color w:val="000000"/>
                <w:szCs w:val="21"/>
                <w:lang w:eastAsia="zh-CN"/>
              </w:rPr>
              <w:t>……</w:t>
            </w:r>
          </w:p>
        </w:tc>
        <w:tc>
          <w:tcPr>
            <w:tcW w:w="1789" w:type="dxa"/>
            <w:noWrap w:val="0"/>
            <w:vAlign w:val="center"/>
          </w:tcPr>
          <w:p w14:paraId="73C04BB1">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r>
              <w:rPr>
                <w:rFonts w:hint="eastAsia" w:ascii="仿宋_GB2312" w:hAnsi="仿宋_GB2312" w:eastAsia="仿宋_GB2312" w:cs="仿宋_GB2312"/>
                <w:color w:val="000000"/>
                <w:szCs w:val="21"/>
                <w:lang w:eastAsia="zh-CN"/>
              </w:rPr>
              <w:t>……</w:t>
            </w:r>
          </w:p>
        </w:tc>
        <w:tc>
          <w:tcPr>
            <w:tcW w:w="868" w:type="dxa"/>
            <w:noWrap w:val="0"/>
            <w:vAlign w:val="center"/>
          </w:tcPr>
          <w:p w14:paraId="53FB1A01">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eastAsia="仿宋_GB2312" w:cs="仿宋_GB2312"/>
                <w:spacing w:val="-2"/>
                <w:kern w:val="2"/>
                <w:sz w:val="22"/>
                <w:szCs w:val="22"/>
                <w:u w:val="none"/>
                <w:shd w:val="clear" w:color="auto" w:fill="auto"/>
                <w:lang w:val="en-US" w:eastAsia="zh-CN" w:bidi="ar-SA"/>
              </w:rPr>
            </w:pPr>
          </w:p>
        </w:tc>
        <w:tc>
          <w:tcPr>
            <w:tcW w:w="894" w:type="dxa"/>
            <w:noWrap w:val="0"/>
            <w:vAlign w:val="center"/>
          </w:tcPr>
          <w:p w14:paraId="2E5C74C6">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p>
        </w:tc>
        <w:tc>
          <w:tcPr>
            <w:tcW w:w="1044" w:type="dxa"/>
            <w:noWrap w:val="0"/>
            <w:vAlign w:val="center"/>
          </w:tcPr>
          <w:p w14:paraId="0DD2FA75">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eastAsia="仿宋_GB2312" w:cs="仿宋_GB2312"/>
                <w:spacing w:val="-2"/>
                <w:kern w:val="2"/>
                <w:sz w:val="22"/>
                <w:szCs w:val="22"/>
                <w:u w:val="none"/>
                <w:shd w:val="clear" w:color="auto" w:fill="auto"/>
                <w:lang w:val="en-US" w:eastAsia="zh-CN" w:bidi="ar-SA"/>
              </w:rPr>
            </w:pPr>
          </w:p>
        </w:tc>
        <w:tc>
          <w:tcPr>
            <w:tcW w:w="1071" w:type="dxa"/>
            <w:noWrap w:val="0"/>
            <w:vAlign w:val="center"/>
          </w:tcPr>
          <w:p w14:paraId="3963BA37">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p>
        </w:tc>
        <w:tc>
          <w:tcPr>
            <w:tcW w:w="1615" w:type="dxa"/>
            <w:noWrap w:val="0"/>
            <w:vAlign w:val="center"/>
          </w:tcPr>
          <w:p w14:paraId="66C3097F">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p>
        </w:tc>
      </w:tr>
      <w:tr w14:paraId="726B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shd w:val="clear" w:color="auto" w:fill="auto"/>
            <w:noWrap w:val="0"/>
            <w:vAlign w:val="center"/>
          </w:tcPr>
          <w:p w14:paraId="41A0DA3F">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p>
        </w:tc>
        <w:tc>
          <w:tcPr>
            <w:tcW w:w="6027" w:type="dxa"/>
            <w:gridSpan w:val="5"/>
            <w:shd w:val="clear" w:color="auto" w:fill="auto"/>
            <w:noWrap w:val="0"/>
            <w:vAlign w:val="center"/>
          </w:tcPr>
          <w:p w14:paraId="217BD912">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default" w:ascii="仿宋_GB2312" w:hAnsi="仿宋_GB2312" w:eastAsia="仿宋_GB2312" w:cs="仿宋_GB2312"/>
                <w:spacing w:val="-2"/>
                <w:kern w:val="2"/>
                <w:sz w:val="22"/>
                <w:szCs w:val="22"/>
                <w:u w:val="none"/>
                <w:shd w:val="clear" w:color="auto" w:fill="auto"/>
                <w:lang w:val="en-US" w:eastAsia="zh-CN" w:bidi="ar-SA"/>
              </w:rPr>
            </w:pPr>
            <w:r>
              <w:rPr>
                <w:rFonts w:hint="eastAsia" w:ascii="仿宋_GB2312" w:hAnsi="仿宋_GB2312" w:eastAsia="仿宋_GB2312" w:cs="仿宋_GB2312"/>
                <w:spacing w:val="-2"/>
                <w:kern w:val="2"/>
                <w:sz w:val="22"/>
                <w:szCs w:val="22"/>
                <w:u w:val="none"/>
                <w:shd w:val="clear" w:color="auto" w:fill="auto"/>
                <w:lang w:val="en-US" w:eastAsia="zh-CN" w:bidi="ar-SA"/>
              </w:rPr>
              <w:t>合计</w:t>
            </w:r>
          </w:p>
        </w:tc>
        <w:tc>
          <w:tcPr>
            <w:tcW w:w="1071" w:type="dxa"/>
            <w:shd w:val="clear" w:color="auto" w:fill="FFFFFF"/>
            <w:noWrap w:val="0"/>
            <w:vAlign w:val="center"/>
          </w:tcPr>
          <w:p w14:paraId="6FB2B69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2"/>
                <w:sz w:val="21"/>
                <w:szCs w:val="21"/>
                <w:lang w:val="en-US" w:eastAsia="zh-CN" w:bidi="ar-SA"/>
              </w:rPr>
            </w:pPr>
          </w:p>
        </w:tc>
        <w:tc>
          <w:tcPr>
            <w:tcW w:w="1615" w:type="dxa"/>
            <w:noWrap w:val="0"/>
            <w:vAlign w:val="center"/>
          </w:tcPr>
          <w:p w14:paraId="30D46F6C">
            <w:pPr>
              <w:keepNext w:val="0"/>
              <w:keepLines w:val="0"/>
              <w:pageBreakBefore w:val="0"/>
              <w:widowControl w:val="0"/>
              <w:kinsoku/>
              <w:wordWrap/>
              <w:overflowPunct/>
              <w:topLinePunct w:val="0"/>
              <w:autoSpaceDE/>
              <w:autoSpaceDN/>
              <w:bidi w:val="0"/>
              <w:adjustRightInd/>
              <w:snapToGrid/>
              <w:spacing w:before="194" w:line="340" w:lineRule="exact"/>
              <w:ind w:left="0" w:leftChars="0" w:right="0" w:rightChars="0" w:firstLine="0" w:firstLineChars="0"/>
              <w:jc w:val="center"/>
              <w:textAlignment w:val="auto"/>
              <w:rPr>
                <w:rFonts w:hint="eastAsia" w:ascii="仿宋_GB2312" w:hAnsi="仿宋_GB2312" w:eastAsia="仿宋_GB2312" w:cs="仿宋_GB2312"/>
                <w:spacing w:val="-2"/>
                <w:kern w:val="2"/>
                <w:sz w:val="22"/>
                <w:szCs w:val="22"/>
                <w:u w:val="none"/>
                <w:shd w:val="clear" w:color="auto" w:fill="auto"/>
                <w:lang w:val="en-US" w:eastAsia="zh-CN" w:bidi="ar-SA"/>
              </w:rPr>
            </w:pPr>
          </w:p>
        </w:tc>
      </w:tr>
    </w:tbl>
    <w:p w14:paraId="62F5F4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14:paraId="79473C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eastAsia="zh-CN"/>
        </w:rPr>
      </w:pPr>
      <w:r>
        <w:rPr>
          <w:rFonts w:hint="eastAsia" w:ascii="仿宋" w:hAnsi="仿宋" w:eastAsia="仿宋" w:cs="仿宋"/>
          <w:lang w:val="en-US" w:eastAsia="zh-CN"/>
        </w:rPr>
        <w:t>注：1.</w:t>
      </w:r>
      <w:r>
        <w:rPr>
          <w:rFonts w:hint="eastAsia" w:ascii="仿宋" w:hAnsi="仿宋" w:eastAsia="仿宋" w:cs="仿宋"/>
        </w:rPr>
        <w:t>供应商报价必须包括货物</w:t>
      </w:r>
      <w:r>
        <w:rPr>
          <w:rFonts w:hint="eastAsia" w:ascii="仿宋" w:hAnsi="仿宋" w:eastAsia="仿宋" w:cs="仿宋"/>
          <w:lang w:val="en-US" w:eastAsia="zh-CN"/>
        </w:rPr>
        <w:t>采购、</w:t>
      </w:r>
      <w:r>
        <w:rPr>
          <w:rFonts w:hint="eastAsia" w:ascii="仿宋" w:hAnsi="仿宋" w:eastAsia="仿宋" w:cs="仿宋"/>
        </w:rPr>
        <w:t>设计、制作、安装</w:t>
      </w:r>
      <w:r>
        <w:rPr>
          <w:rFonts w:hint="eastAsia" w:ascii="仿宋" w:hAnsi="仿宋" w:eastAsia="仿宋" w:cs="仿宋"/>
          <w:lang w:eastAsia="zh-CN"/>
        </w:rPr>
        <w:t>、</w:t>
      </w:r>
      <w:r>
        <w:rPr>
          <w:rFonts w:hint="eastAsia" w:ascii="仿宋" w:hAnsi="仿宋" w:eastAsia="仿宋" w:cs="仿宋"/>
        </w:rPr>
        <w:t>运输、</w:t>
      </w:r>
      <w:r>
        <w:rPr>
          <w:rFonts w:hint="eastAsia" w:ascii="仿宋" w:hAnsi="仿宋" w:eastAsia="仿宋" w:cs="仿宋"/>
          <w:lang w:val="en-US" w:eastAsia="zh-CN"/>
        </w:rPr>
        <w:t>税额</w:t>
      </w:r>
      <w:r>
        <w:rPr>
          <w:rFonts w:hint="eastAsia" w:ascii="仿宋" w:hAnsi="仿宋" w:eastAsia="仿宋" w:cs="仿宋"/>
        </w:rPr>
        <w:t>等</w:t>
      </w:r>
      <w:r>
        <w:rPr>
          <w:rFonts w:hint="eastAsia" w:ascii="仿宋" w:hAnsi="仿宋" w:eastAsia="仿宋" w:cs="仿宋"/>
          <w:lang w:val="en-US" w:eastAsia="zh-CN"/>
        </w:rPr>
        <w:t>一切费用；2.所有价格均系用人民币表示，</w:t>
      </w:r>
      <w:r>
        <w:rPr>
          <w:rFonts w:hint="eastAsia" w:ascii="仿宋" w:hAnsi="仿宋" w:eastAsia="仿宋" w:cs="仿宋"/>
        </w:rPr>
        <w:t>金额单位</w:t>
      </w:r>
      <w:r>
        <w:rPr>
          <w:rFonts w:hint="eastAsia" w:ascii="仿宋" w:hAnsi="仿宋" w:eastAsia="仿宋" w:cs="仿宋"/>
          <w:lang w:val="en-US" w:eastAsia="zh-CN"/>
        </w:rPr>
        <w:t>为元。</w:t>
      </w:r>
    </w:p>
    <w:p w14:paraId="135B3CD4">
      <w:pPr>
        <w:bidi w:val="0"/>
        <w:rPr>
          <w:rFonts w:hint="eastAsia" w:ascii="仿宋" w:hAnsi="仿宋" w:eastAsia="仿宋" w:cs="仿宋"/>
          <w:sz w:val="21"/>
          <w:szCs w:val="21"/>
          <w:lang w:eastAsia="zh-CN"/>
        </w:rPr>
      </w:pPr>
    </w:p>
    <w:p w14:paraId="7E38CFFD">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 w:hAnsi="仿宋" w:eastAsia="仿宋" w:cs="仿宋"/>
          <w:b/>
          <w:bCs/>
          <w:color w:val="000000"/>
          <w:kern w:val="0"/>
          <w:sz w:val="28"/>
          <w:szCs w:val="28"/>
          <w:shd w:val="clear" w:color="auto" w:fill="FFFFFF"/>
          <w:lang w:val="en-US" w:eastAsia="zh-CN" w:bidi="ar"/>
        </w:rPr>
      </w:pPr>
      <w:r>
        <w:rPr>
          <w:rFonts w:hint="eastAsia" w:ascii="仿宋" w:hAnsi="仿宋" w:eastAsia="仿宋" w:cs="仿宋"/>
          <w:b/>
          <w:bCs/>
          <w:color w:val="000000"/>
          <w:kern w:val="0"/>
          <w:sz w:val="28"/>
          <w:szCs w:val="28"/>
          <w:shd w:val="clear" w:color="auto" w:fill="FFFFFF"/>
          <w:lang w:val="en-US" w:eastAsia="zh-CN" w:bidi="ar"/>
        </w:rPr>
        <w:t>三、具体需求响应情况</w:t>
      </w:r>
    </w:p>
    <w:p w14:paraId="2F79DAC8">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2"/>
        <w:textAlignment w:val="auto"/>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完全满足本项目需求。</w:t>
      </w:r>
    </w:p>
    <w:p w14:paraId="1CEEE409">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 w:hAnsi="仿宋" w:eastAsia="仿宋" w:cs="仿宋"/>
          <w:b/>
          <w:bCs/>
          <w:color w:val="000000"/>
          <w:kern w:val="0"/>
          <w:sz w:val="28"/>
          <w:szCs w:val="28"/>
          <w:shd w:val="clear" w:color="auto" w:fill="FFFFFF"/>
          <w:lang w:val="en-US" w:eastAsia="zh-CN" w:bidi="ar"/>
        </w:rPr>
      </w:pPr>
      <w:r>
        <w:rPr>
          <w:rFonts w:hint="eastAsia" w:ascii="仿宋" w:hAnsi="仿宋" w:eastAsia="仿宋" w:cs="仿宋"/>
          <w:b/>
          <w:bCs/>
          <w:color w:val="000000"/>
          <w:kern w:val="0"/>
          <w:sz w:val="28"/>
          <w:szCs w:val="28"/>
          <w:shd w:val="clear" w:color="auto" w:fill="FFFFFF"/>
          <w:lang w:val="en-US" w:eastAsia="zh-CN" w:bidi="ar"/>
        </w:rPr>
        <w:t>四、供应商资格条件</w:t>
      </w:r>
    </w:p>
    <w:p w14:paraId="12483804">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 w:hAnsi="仿宋" w:eastAsia="仿宋" w:cs="仿宋"/>
          <w:color w:val="000000"/>
          <w:sz w:val="32"/>
          <w:szCs w:val="32"/>
        </w:rPr>
      </w:pPr>
      <w:r>
        <w:rPr>
          <w:rFonts w:hint="eastAsia" w:ascii="仿宋" w:hAnsi="仿宋" w:eastAsia="仿宋" w:cs="仿宋"/>
          <w:b/>
          <w:bCs/>
          <w:color w:val="000000"/>
          <w:kern w:val="0"/>
          <w:sz w:val="28"/>
          <w:szCs w:val="28"/>
          <w:shd w:val="clear" w:color="auto" w:fill="FFFFFF"/>
          <w:lang w:val="en-US" w:eastAsia="zh-CN" w:bidi="ar"/>
        </w:rPr>
        <w:t xml:space="preserve"> </w:t>
      </w:r>
      <w:r>
        <w:rPr>
          <w:rFonts w:hint="eastAsia" w:ascii="仿宋" w:hAnsi="仿宋" w:eastAsia="仿宋" w:cs="仿宋"/>
          <w:b w:val="0"/>
          <w:bCs w:val="0"/>
          <w:color w:val="000000"/>
          <w:kern w:val="0"/>
          <w:sz w:val="28"/>
          <w:szCs w:val="28"/>
          <w:shd w:val="clear" w:color="auto" w:fill="FFFFFF"/>
          <w:lang w:val="en-US" w:eastAsia="zh-CN" w:bidi="ar"/>
        </w:rPr>
        <w:t xml:space="preserve">   完全满足本项目资格要求。</w:t>
      </w:r>
      <w:r>
        <w:rPr>
          <w:rFonts w:hint="eastAsia" w:ascii="仿宋" w:hAnsi="仿宋" w:eastAsia="仿宋" w:cs="仿宋"/>
          <w:color w:val="000000"/>
          <w:kern w:val="0"/>
          <w:sz w:val="32"/>
          <w:szCs w:val="32"/>
          <w:shd w:val="clear" w:color="auto" w:fill="FFFFFF"/>
          <w:lang w:bidi="ar"/>
        </w:rPr>
        <w:t> </w:t>
      </w:r>
    </w:p>
    <w:p w14:paraId="1AA9FD93">
      <w:pPr>
        <w:widowControl/>
        <w:shd w:val="clear" w:color="auto" w:fill="FFFFFF"/>
        <w:spacing w:line="500" w:lineRule="exact"/>
        <w:ind w:firstLine="640" w:firstLineChars="200"/>
        <w:jc w:val="right"/>
        <w:rPr>
          <w:rFonts w:hint="eastAsia" w:ascii="仿宋" w:hAnsi="仿宋" w:eastAsia="仿宋" w:cs="仿宋"/>
          <w:color w:val="000000"/>
          <w:kern w:val="0"/>
          <w:sz w:val="32"/>
          <w:szCs w:val="32"/>
          <w:shd w:val="clear" w:color="auto" w:fill="FFFFFF"/>
          <w:lang w:val="en-US" w:eastAsia="zh-CN" w:bidi="ar"/>
        </w:rPr>
      </w:pPr>
    </w:p>
    <w:p w14:paraId="1B1F41DC">
      <w:pPr>
        <w:widowControl/>
        <w:shd w:val="clear" w:color="auto" w:fill="FFFFFF"/>
        <w:spacing w:line="500" w:lineRule="exact"/>
        <w:ind w:firstLine="560" w:firstLineChars="200"/>
        <w:jc w:val="right"/>
        <w:rPr>
          <w:rFonts w:hint="eastAsia" w:ascii="仿宋" w:hAnsi="仿宋" w:eastAsia="仿宋" w:cs="仿宋"/>
          <w:color w:val="000000"/>
          <w:sz w:val="28"/>
          <w:szCs w:val="28"/>
        </w:rPr>
      </w:pPr>
      <w:r>
        <w:rPr>
          <w:rFonts w:hint="eastAsia" w:ascii="仿宋" w:hAnsi="仿宋" w:eastAsia="仿宋" w:cs="仿宋"/>
          <w:color w:val="000000"/>
          <w:kern w:val="0"/>
          <w:sz w:val="28"/>
          <w:szCs w:val="28"/>
          <w:shd w:val="clear" w:color="auto" w:fill="FFFFFF"/>
          <w:lang w:val="en-US" w:eastAsia="zh-CN" w:bidi="ar"/>
        </w:rPr>
        <w:t>****</w:t>
      </w:r>
      <w:r>
        <w:rPr>
          <w:rFonts w:hint="eastAsia" w:ascii="仿宋" w:hAnsi="仿宋" w:eastAsia="仿宋" w:cs="仿宋"/>
          <w:color w:val="000000"/>
          <w:kern w:val="0"/>
          <w:sz w:val="28"/>
          <w:szCs w:val="28"/>
          <w:shd w:val="clear" w:color="auto" w:fill="FFFFFF"/>
          <w:lang w:bidi="ar"/>
        </w:rPr>
        <w:t>公司（需加盖公章）</w:t>
      </w:r>
    </w:p>
    <w:p w14:paraId="25E2905B">
      <w:pPr>
        <w:widowControl/>
        <w:shd w:val="clear" w:color="auto" w:fill="FFFFFF"/>
        <w:spacing w:line="500" w:lineRule="exact"/>
        <w:ind w:firstLine="560" w:firstLineChars="200"/>
        <w:jc w:val="right"/>
        <w:rPr>
          <w:rFonts w:hint="eastAsia" w:ascii="仿宋_GB2312" w:hAnsi="仿宋" w:eastAsia="仿宋_GB2312" w:cs="仿宋"/>
          <w:sz w:val="32"/>
          <w:szCs w:val="32"/>
        </w:rPr>
      </w:pPr>
      <w:r>
        <w:rPr>
          <w:rFonts w:hint="eastAsia" w:ascii="仿宋" w:hAnsi="仿宋" w:eastAsia="仿宋" w:cs="仿宋"/>
          <w:color w:val="000000"/>
          <w:kern w:val="0"/>
          <w:sz w:val="28"/>
          <w:szCs w:val="28"/>
          <w:shd w:val="clear" w:color="auto" w:fill="FFFFFF"/>
          <w:lang w:val="en-US" w:eastAsia="zh-CN" w:bidi="ar"/>
        </w:rPr>
        <w:t>****</w:t>
      </w:r>
      <w:r>
        <w:rPr>
          <w:rFonts w:hint="eastAsia" w:ascii="仿宋" w:hAnsi="仿宋" w:eastAsia="仿宋" w:cs="仿宋"/>
          <w:color w:val="000000"/>
          <w:kern w:val="0"/>
          <w:sz w:val="28"/>
          <w:szCs w:val="28"/>
          <w:shd w:val="clear" w:color="auto" w:fill="FFFFFF"/>
          <w:lang w:bidi="ar"/>
        </w:rPr>
        <w:t>年</w:t>
      </w:r>
      <w:r>
        <w:rPr>
          <w:rFonts w:hint="eastAsia" w:ascii="仿宋" w:hAnsi="仿宋" w:eastAsia="仿宋" w:cs="仿宋"/>
          <w:color w:val="000000"/>
          <w:kern w:val="0"/>
          <w:sz w:val="28"/>
          <w:szCs w:val="28"/>
          <w:shd w:val="clear" w:color="auto" w:fill="FFFFFF"/>
          <w:lang w:val="en-US" w:eastAsia="zh-CN" w:bidi="ar"/>
        </w:rPr>
        <w:t>**</w:t>
      </w:r>
      <w:r>
        <w:rPr>
          <w:rFonts w:hint="eastAsia" w:ascii="仿宋" w:hAnsi="仿宋" w:eastAsia="仿宋" w:cs="仿宋"/>
          <w:color w:val="000000"/>
          <w:kern w:val="0"/>
          <w:sz w:val="28"/>
          <w:szCs w:val="28"/>
          <w:shd w:val="clear" w:color="auto" w:fill="FFFFFF"/>
          <w:lang w:bidi="ar"/>
        </w:rPr>
        <w:t>月</w:t>
      </w:r>
      <w:r>
        <w:rPr>
          <w:rFonts w:hint="eastAsia" w:ascii="仿宋" w:hAnsi="仿宋" w:eastAsia="仿宋" w:cs="仿宋"/>
          <w:color w:val="000000"/>
          <w:kern w:val="0"/>
          <w:sz w:val="28"/>
          <w:szCs w:val="28"/>
          <w:shd w:val="clear" w:color="auto" w:fill="FFFFFF"/>
          <w:lang w:val="en-US" w:eastAsia="zh-CN" w:bidi="ar"/>
        </w:rPr>
        <w:t>**</w:t>
      </w:r>
      <w:r>
        <w:rPr>
          <w:rFonts w:hint="eastAsia" w:ascii="仿宋" w:hAnsi="仿宋" w:eastAsia="仿宋" w:cs="仿宋"/>
          <w:color w:val="000000"/>
          <w:kern w:val="0"/>
          <w:sz w:val="28"/>
          <w:szCs w:val="28"/>
          <w:shd w:val="clear" w:color="auto" w:fill="FFFFFF"/>
          <w:lang w:bidi="ar"/>
        </w:rPr>
        <w:t>日</w:t>
      </w:r>
    </w:p>
    <w:p w14:paraId="7B42516F">
      <w:pPr>
        <w:spacing w:line="579" w:lineRule="exact"/>
        <w:ind w:firstLine="5440" w:firstLineChars="1700"/>
        <w:jc w:val="left"/>
        <w:rPr>
          <w:rFonts w:ascii="仿宋_GB2312" w:hAnsi="仿宋_GB2312" w:eastAsia="仿宋_GB2312" w:cs="仿宋_GB2312"/>
          <w:sz w:val="32"/>
          <w:szCs w:val="32"/>
        </w:rPr>
      </w:pPr>
    </w:p>
    <w:p w14:paraId="42895930">
      <w:pPr>
        <w:widowControl/>
        <w:spacing w:line="579" w:lineRule="exact"/>
        <w:jc w:val="left"/>
        <w:rPr>
          <w:rFonts w:hint="eastAsia" w:ascii="仿宋_GB2312" w:hAnsi="仿宋" w:eastAsia="仿宋_GB2312" w:cs="仿宋"/>
          <w:sz w:val="32"/>
          <w:szCs w:val="32"/>
        </w:rPr>
      </w:pPr>
    </w:p>
    <w:p w14:paraId="77259F38">
      <w:pPr>
        <w:jc w:val="left"/>
        <w:rPr>
          <w:rFonts w:hint="eastAsia" w:ascii="仿宋_GB2312" w:hAnsi="仿宋_GB2312" w:eastAsia="仿宋_GB2312" w:cs="仿宋_GB2312"/>
          <w:b w:val="0"/>
          <w:color w:val="000000"/>
          <w:spacing w:val="-3"/>
          <w:kern w:val="2"/>
          <w:position w:val="0"/>
          <w:sz w:val="32"/>
          <w:szCs w:val="32"/>
          <w:lang w:val="en-US" w:eastAsia="zh-CN" w:bidi="ar-SA"/>
        </w:rPr>
      </w:pPr>
    </w:p>
    <w:p w14:paraId="2052831E">
      <w:pPr>
        <w:jc w:val="left"/>
        <w:rPr>
          <w:rFonts w:hint="eastAsia" w:ascii="仿宋_GB2312" w:hAnsi="仿宋_GB2312" w:eastAsia="仿宋_GB2312" w:cs="仿宋_GB2312"/>
          <w:b w:val="0"/>
          <w:color w:val="000000"/>
          <w:spacing w:val="-3"/>
          <w:kern w:val="2"/>
          <w:position w:val="0"/>
          <w:sz w:val="32"/>
          <w:szCs w:val="32"/>
          <w:lang w:val="en-US" w:eastAsia="zh-CN" w:bidi="ar-SA"/>
        </w:rPr>
      </w:pPr>
    </w:p>
    <w:p w14:paraId="757074F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A001D"/>
    <w:rsid w:val="24A96DA9"/>
    <w:rsid w:val="2EAA001D"/>
    <w:rsid w:val="3DFE53D5"/>
    <w:rsid w:val="41BC12A1"/>
    <w:rsid w:val="7DAB80C1"/>
    <w:rsid w:val="FFF9C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4">
    <w:name w:val="heading 1"/>
    <w:basedOn w:val="1"/>
    <w:next w:val="1"/>
    <w:qFormat/>
    <w:uiPriority w:val="0"/>
    <w:pPr>
      <w:spacing w:line="240" w:lineRule="auto"/>
      <w:jc w:val="center"/>
      <w:outlineLvl w:val="0"/>
    </w:pPr>
    <w:rPr>
      <w:rFonts w:ascii="微软雅黑" w:hAnsi="微软雅黑" w:eastAsia="微软雅黑"/>
      <w:b/>
      <w:bCs/>
      <w:color w:val="000000"/>
      <w:sz w:val="44"/>
    </w:rPr>
  </w:style>
  <w:style w:type="paragraph" w:styleId="5">
    <w:name w:val="heading 3"/>
    <w:basedOn w:val="6"/>
    <w:next w:val="1"/>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2"/>
    <w:basedOn w:val="1"/>
    <w:qFormat/>
    <w:uiPriority w:val="99"/>
    <w:pPr>
      <w:widowControl w:val="0"/>
      <w:spacing w:after="120" w:line="480" w:lineRule="auto"/>
      <w:jc w:val="both"/>
    </w:pPr>
    <w:rPr>
      <w:rFonts w:ascii="Calibri" w:hAnsi="Calibri" w:eastAsia="宋体"/>
      <w:kern w:val="2"/>
      <w:sz w:val="21"/>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page number"/>
    <w:qFormat/>
    <w:uiPriority w:val="0"/>
  </w:style>
  <w:style w:type="paragraph" w:customStyle="1" w:styleId="15">
    <w:name w:val="标题1"/>
    <w:basedOn w:val="1"/>
    <w:next w:val="1"/>
    <w:qFormat/>
    <w:uiPriority w:val="0"/>
    <w:pPr>
      <w:spacing w:before="240" w:after="60"/>
      <w:jc w:val="center"/>
      <w:outlineLvl w:val="0"/>
    </w:pPr>
    <w:rPr>
      <w:rFonts w:ascii="Arial" w:hAnsi="Arial"/>
      <w:b/>
      <w:sz w:val="32"/>
    </w:rPr>
  </w:style>
  <w:style w:type="paragraph" w:customStyle="1" w:styleId="16">
    <w:name w:val="_Style 4"/>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3749</Words>
  <Characters>3913</Characters>
  <Lines>0</Lines>
  <Paragraphs>0</Paragraphs>
  <TotalTime>7</TotalTime>
  <ScaleCrop>false</ScaleCrop>
  <LinksUpToDate>false</LinksUpToDate>
  <CharactersWithSpaces>4037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2025-11-11T01:55:00Z</dcterms:created>
  <dc:creator>惹人</dc:creator>
  <cp:lastModifiedBy>惹人</cp:lastModifiedBy>
  <dcterms:modified xsi:type="dcterms:W3CDTF">2025-11-18T07:41:13Z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E54389B13CB9420AAB738AB2D023504E_13</vt:lpwstr>
  </property>
  <property fmtid="{D5CDD505-2E9C-101B-9397-08002B2CF9AE}" pid="4" name="KSOTemplateDocerSaveRecord">
    <vt:lpwstr>eyJoZGlkIjoiZjRhMjAxNGJmMmQ5NDAxNmJlNWExMGI3ZjM0ODkwMGQiLCJ1c2VySWQiOiIyMjkzOTEzOTYifQ==</vt:lpwstr>
  </property>
</Properties>
</file>