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深圳市深汕特别合作区政法和社会工作局办公室配套电器设备采购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0000FF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项目响应文件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一、报价内容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项目名称：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采购单位：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深圳市深汕特别合作区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政法和社会工作局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报价单位：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报价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总价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联系人：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电话：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地址：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 w:bidi="ar"/>
        </w:rPr>
        <w:t>报价日期：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二、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具体需求响应情况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完全满足本项目需求。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val="en-US" w:eastAsia="zh-CN" w:bidi="ar"/>
        </w:rPr>
        <w:t>1.实施方案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val="en-US" w:eastAsia="zh-CN" w:bidi="ar"/>
        </w:rPr>
        <w:t>2.</w:t>
      </w:r>
      <w:r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bidi="ar"/>
        </w:rPr>
        <w:t>项目重点难点分析、应对措施及相关合理化建议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val="en-US" w:eastAsia="zh-CN" w:bidi="ar"/>
        </w:rPr>
        <w:t>3.</w:t>
      </w:r>
      <w:r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bidi="ar"/>
        </w:rPr>
        <w:t>质量保障措施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val="en-US" w:eastAsia="zh-CN" w:bidi="ar"/>
        </w:rPr>
        <w:t>4.</w:t>
      </w:r>
      <w:r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bidi="ar"/>
        </w:rPr>
        <w:t>违约承诺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val="en-US" w:eastAsia="zh-CN" w:bidi="ar"/>
        </w:rPr>
        <w:t>5.</w:t>
      </w:r>
      <w:r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bidi="ar"/>
        </w:rPr>
        <w:t>同类项目业绩情况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val="en-US" w:eastAsia="zh-CN" w:bidi="ar"/>
        </w:rPr>
        <w:t>6.投标人履约评价情况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val="en-US" w:eastAsia="zh-CN" w:bidi="ar"/>
        </w:rPr>
        <w:t>7</w:t>
      </w:r>
      <w:r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val="en-US" w:eastAsia="zh-CN" w:bidi="ar"/>
        </w:rPr>
        <w:t>.</w:t>
      </w:r>
      <w:r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bidi="ar"/>
        </w:rPr>
        <w:t>项目负责人情况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val="en-US" w:eastAsia="zh-CN" w:bidi="ar"/>
        </w:rPr>
        <w:t>8</w:t>
      </w:r>
      <w:r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val="en-US" w:eastAsia="zh-CN" w:bidi="ar"/>
        </w:rPr>
        <w:t>.诚信情况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val="en-US" w:eastAsia="zh-CN" w:bidi="ar"/>
        </w:rPr>
        <w:t>...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val="en-US" w:eastAsia="zh-CN" w:bidi="ar"/>
        </w:rPr>
        <w:t>（以上仅供参考，具体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shd w:val="clear" w:color="auto" w:fill="FFFFFF"/>
          <w:lang w:val="en-US" w:eastAsia="zh-CN" w:bidi="ar"/>
        </w:rPr>
        <w:t>根据综合评分细则规定）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三、供应商资格条件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完全满足本项目资格要求。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  <w:t xml:space="preserve">                                                                   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公司（需加盖公章）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x日</w:t>
      </w:r>
    </w:p>
    <w:p>
      <w:pPr>
        <w:pStyle w:val="4"/>
        <w:rPr>
          <w:rStyle w:val="9"/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</w:p>
    <w:p>
      <w:pPr>
        <w:pStyle w:val="4"/>
        <w:rPr>
          <w:rStyle w:val="9"/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隶书">
    <w:altName w:val="方正隶书_GBK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1MTJmYWVhMWE4MzBkMTE1MmFkY2MyMzNhYzE3YzkifQ=="/>
  </w:docVars>
  <w:rsids>
    <w:rsidRoot w:val="3C3D5D38"/>
    <w:rsid w:val="3C3D5D38"/>
    <w:rsid w:val="5A8FC179"/>
    <w:rsid w:val="6DCFD636"/>
    <w:rsid w:val="76BD9C5E"/>
    <w:rsid w:val="DFDE3468"/>
    <w:rsid w:val="EFDDC793"/>
    <w:rsid w:val="FCF60290"/>
    <w:rsid w:val="FF7E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60" w:lineRule="auto"/>
    </w:pPr>
    <w:rPr>
      <w:b/>
      <w:bCs/>
      <w:sz w:val="24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eastAsia="隶书" w:cs="Arial"/>
      <w:b/>
      <w:bCs/>
      <w:sz w:val="32"/>
      <w:szCs w:val="32"/>
    </w:rPr>
  </w:style>
  <w:style w:type="paragraph" w:styleId="4">
    <w:name w:val="Plain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Courier New"/>
      <w:kern w:val="2"/>
      <w:sz w:val="21"/>
      <w:szCs w:val="22"/>
      <w:lang w:val="en-US" w:eastAsia="zh-CN" w:bidi="ar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Office_12.8.2.17001_F1E327BC-269C-435d-A152-05C5408002CA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2023-04-13T17:47:00Z</dcterms:created>
  <dc:creator>家婉</dc:creator>
  <cp:lastModifiedBy>sssuper</cp:lastModifiedBy>
  <dcterms:modified xsi:type="dcterms:W3CDTF">2025-10-29T18:28:50Z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2052-12.8.2.17001</vt:lpwstr>
  </property>
  <property fmtid="{D5CDD505-2E9C-101B-9397-08002B2CF9AE}" pid="3" name="ICV">
    <vt:lpwstr>2270187C525425A662EC0169E1070B66_43</vt:lpwstr>
  </property>
</Properties>
</file>