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579"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深圳市深汕特别合作区圆墩林场场部厂房拆除监理服务项目采购公告</w:t>
      </w:r>
    </w:p>
    <w:p>
      <w:pPr>
        <w:keepNext w:val="0"/>
        <w:keepLines w:val="0"/>
        <w:pageBreakBefore w:val="0"/>
        <w:kinsoku/>
        <w:wordWrap/>
        <w:overflowPunct/>
        <w:topLinePunct w:val="0"/>
        <w:bidi w:val="0"/>
        <w:adjustRightInd/>
        <w:snapToGrid/>
        <w:spacing w:line="579"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根据《深圳市深汕特别合作区政府采购管理暂行办法》的要求，我局拟开展</w:t>
      </w:r>
      <w:r>
        <w:rPr>
          <w:rFonts w:hint="eastAsia" w:ascii="仿宋_GB2312" w:hAnsi="仿宋_GB2312" w:eastAsia="仿宋_GB2312" w:cs="仿宋_GB2312"/>
          <w:kern w:val="0"/>
          <w:sz w:val="32"/>
          <w:szCs w:val="32"/>
          <w:lang w:val="en-US" w:eastAsia="zh-CN" w:bidi="ar"/>
        </w:rPr>
        <w:t>深圳市深汕特别合作区圆墩林场场部厂房拆除监理服务项目采购</w:t>
      </w:r>
      <w:r>
        <w:rPr>
          <w:rFonts w:hint="eastAsia" w:ascii="仿宋_GB2312" w:hAnsi="仿宋_GB2312" w:eastAsia="仿宋_GB2312" w:cs="仿宋_GB2312"/>
          <w:sz w:val="32"/>
          <w:szCs w:val="32"/>
          <w:lang w:eastAsia="zh-CN"/>
        </w:rPr>
        <w:t>工作，现</w:t>
      </w:r>
      <w:r>
        <w:rPr>
          <w:rFonts w:hint="eastAsia" w:ascii="仿宋_GB2312" w:hAnsi="仿宋_GB2312" w:eastAsia="仿宋_GB2312" w:cs="仿宋_GB2312"/>
          <w:sz w:val="32"/>
          <w:szCs w:val="32"/>
          <w:lang w:val="en-US" w:eastAsia="zh-CN"/>
        </w:rPr>
        <w:t>诚发布采购公告</w:t>
      </w:r>
      <w:r>
        <w:rPr>
          <w:rFonts w:hint="eastAsia" w:ascii="仿宋_GB2312" w:hAnsi="仿宋_GB2312" w:eastAsia="仿宋_GB2312" w:cs="仿宋_GB2312"/>
          <w:sz w:val="32"/>
          <w:szCs w:val="32"/>
          <w:lang w:eastAsia="zh-CN"/>
        </w:rPr>
        <w:t>，有关事项说明如下：</w:t>
      </w:r>
    </w:p>
    <w:p>
      <w:pPr>
        <w:keepNext w:val="0"/>
        <w:keepLines w:val="0"/>
        <w:pageBreakBefore w:val="0"/>
        <w:kinsoku/>
        <w:wordWrap/>
        <w:overflowPunct/>
        <w:topLinePunct w:val="0"/>
        <w:bidi w:val="0"/>
        <w:adjustRightInd/>
        <w:snapToGrid/>
        <w:spacing w:line="579"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项目概况</w:t>
      </w:r>
    </w:p>
    <w:p>
      <w:pPr>
        <w:keepNext w:val="0"/>
        <w:keepLines w:val="0"/>
        <w:pageBreakBefore w:val="0"/>
        <w:kinsoku/>
        <w:wordWrap/>
        <w:overflowPunct/>
        <w:topLinePunct w:val="0"/>
        <w:bidi w:val="0"/>
        <w:adjustRightInd/>
        <w:snapToGrid/>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采购单位：深圳市深汕特别合作区城市管理和综合执法局</w:t>
      </w:r>
    </w:p>
    <w:p>
      <w:pPr>
        <w:keepNext w:val="0"/>
        <w:keepLines w:val="0"/>
        <w:pageBreakBefore w:val="0"/>
        <w:kinsoku/>
        <w:wordWrap/>
        <w:overflowPunct/>
        <w:topLinePunct w:val="0"/>
        <w:bidi w:val="0"/>
        <w:adjustRightInd/>
        <w:snapToGrid/>
        <w:spacing w:line="579"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lang w:val="en-US" w:eastAsia="zh-CN"/>
        </w:rPr>
        <w:t>项目名称：</w:t>
      </w:r>
      <w:r>
        <w:rPr>
          <w:rFonts w:hint="eastAsia" w:ascii="仿宋_GB2312" w:hAnsi="仿宋_GB2312" w:eastAsia="仿宋_GB2312" w:cs="仿宋_GB2312"/>
          <w:kern w:val="0"/>
          <w:sz w:val="32"/>
          <w:szCs w:val="32"/>
          <w:lang w:val="en-US" w:eastAsia="zh-CN" w:bidi="ar"/>
        </w:rPr>
        <w:t>深圳市深汕特别合作区圆墩林场场部厂房拆除监理服务项目</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lang w:val="en-US" w:eastAsia="zh-CN"/>
        </w:rPr>
      </w:pPr>
      <w:r>
        <w:rPr>
          <w:rFonts w:hint="eastAsia" w:ascii="仿宋_GB2312" w:hAnsi="仿宋_GB2312" w:eastAsia="仿宋_GB2312" w:cs="仿宋_GB2312"/>
          <w:kern w:val="0"/>
          <w:sz w:val="32"/>
          <w:szCs w:val="32"/>
          <w:lang w:val="en-US" w:eastAsia="zh-CN" w:bidi="ar"/>
        </w:rPr>
        <w:t>项目编号：JYCG-DECL-2025-30934</w:t>
      </w:r>
    </w:p>
    <w:p>
      <w:pPr>
        <w:keepNext w:val="0"/>
        <w:keepLines w:val="0"/>
        <w:pageBreakBefore w:val="0"/>
        <w:kinsoku/>
        <w:wordWrap/>
        <w:overflowPunct/>
        <w:topLinePunct w:val="0"/>
        <w:bidi w:val="0"/>
        <w:adjustRightInd/>
        <w:snapToGrid/>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预算控制价：3.78万元。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0"/>
        <w:rPr>
          <w:rFonts w:hint="eastAsia" w:ascii="楷体" w:hAnsi="楷体" w:eastAsia="楷体" w:cs="楷体"/>
          <w:color w:val="000000"/>
          <w:sz w:val="32"/>
          <w:szCs w:val="32"/>
          <w:highlight w:val="none"/>
          <w:shd w:val="clear" w:color="auto" w:fill="FFFFFF"/>
          <w:lang w:val="en-US" w:eastAsia="zh-CN"/>
        </w:rPr>
      </w:pPr>
      <w:r>
        <w:rPr>
          <w:rFonts w:hint="eastAsia" w:ascii="仿宋_GB2312" w:hAnsi="仿宋_GB2312" w:eastAsia="仿宋_GB2312" w:cs="仿宋_GB2312"/>
          <w:sz w:val="32"/>
          <w:szCs w:val="32"/>
          <w:lang w:val="en-US" w:eastAsia="zh-CN"/>
        </w:rPr>
        <w:t>采购信息：</w:t>
      </w:r>
      <w:r>
        <w:rPr>
          <w:rFonts w:hint="eastAsia" w:ascii="楷体" w:hAnsi="楷体" w:eastAsia="楷体" w:cs="楷体"/>
          <w:color w:val="000000"/>
          <w:sz w:val="32"/>
          <w:szCs w:val="32"/>
          <w:highlight w:val="none"/>
          <w:shd w:val="clear" w:color="auto" w:fill="FFFFFF"/>
          <w:lang w:val="en-US" w:eastAsia="zh-CN"/>
        </w:rPr>
        <w:t>（一）项目概况</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圆墩</w:t>
      </w:r>
      <w:r>
        <w:rPr>
          <w:rFonts w:hint="eastAsia" w:ascii="仿宋_GB2312" w:hAnsi="仿宋_GB2312" w:eastAsia="仿宋_GB2312" w:cs="仿宋_GB2312"/>
          <w:sz w:val="32"/>
          <w:szCs w:val="32"/>
          <w:lang w:val="en" w:eastAsia="zh-CN"/>
        </w:rPr>
        <w:t>林场</w:t>
      </w:r>
      <w:r>
        <w:rPr>
          <w:rFonts w:hint="eastAsia" w:ascii="仿宋_GB2312" w:hAnsi="仿宋_GB2312" w:eastAsia="仿宋_GB2312" w:cs="仿宋_GB2312"/>
          <w:color w:val="auto"/>
          <w:sz w:val="32"/>
          <w:szCs w:val="32"/>
          <w:lang w:val="en-US" w:eastAsia="zh-CN"/>
        </w:rPr>
        <w:t>拟</w:t>
      </w:r>
      <w:r>
        <w:rPr>
          <w:rFonts w:hint="eastAsia" w:ascii="仿宋_GB2312" w:hAnsi="仿宋_GB2312" w:eastAsia="仿宋_GB2312" w:cs="仿宋_GB2312"/>
          <w:sz w:val="32"/>
          <w:szCs w:val="32"/>
          <w:lang w:val="en-US" w:eastAsia="zh-CN"/>
        </w:rPr>
        <w:t>根据《深圳市行政事业单位国有资产处置办法》《深圳市房屋拆除工程管理办法》规定</w:t>
      </w:r>
      <w:r>
        <w:rPr>
          <w:rFonts w:hint="eastAsia" w:ascii="仿宋_GB2312" w:hAnsi="仿宋_GB2312" w:eastAsia="仿宋_GB2312" w:cs="仿宋_GB2312"/>
          <w:color w:val="auto"/>
          <w:sz w:val="32"/>
          <w:szCs w:val="32"/>
          <w:lang w:val="en-US" w:eastAsia="zh-CN"/>
        </w:rPr>
        <w:t>对场部厂房进行拆除报废处置。共计一栋房屋建筑物，建筑面积为1893.98m</w:t>
      </w:r>
      <w:r>
        <w:rPr>
          <w:rFonts w:hint="eastAsia" w:ascii="仿宋_GB2312" w:hAnsi="仿宋_GB2312" w:eastAsia="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val="en-US" w:eastAsia="zh-CN"/>
        </w:rPr>
        <w:t>，层数为二层。我场现决定对选定拆除单位的拆除工作进行监理工作</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0"/>
        <w:rPr>
          <w:rFonts w:hint="eastAsia" w:ascii="楷体" w:hAnsi="楷体" w:eastAsia="楷体" w:cs="楷体"/>
          <w:color w:val="000000"/>
          <w:sz w:val="32"/>
          <w:szCs w:val="32"/>
          <w:highlight w:val="none"/>
          <w:shd w:val="clear" w:color="auto" w:fill="FFFFFF"/>
          <w:lang w:val="en-US" w:eastAsia="zh-CN"/>
        </w:rPr>
      </w:pPr>
      <w:r>
        <w:rPr>
          <w:rFonts w:hint="eastAsia" w:ascii="楷体" w:hAnsi="楷体" w:eastAsia="楷体" w:cs="楷体"/>
          <w:color w:val="000000"/>
          <w:sz w:val="32"/>
          <w:szCs w:val="32"/>
          <w:highlight w:val="none"/>
          <w:shd w:val="clear" w:color="auto" w:fill="FFFFFF"/>
          <w:lang w:val="en-US" w:eastAsia="zh-CN"/>
        </w:rPr>
        <w:t>（二）项目技术需求</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1.服务内容：能在规定时限内</w:t>
      </w:r>
      <w:r>
        <w:rPr>
          <w:rFonts w:hint="eastAsia" w:ascii="仿宋_GB2312" w:hAnsi="仿宋_GB2312" w:eastAsia="仿宋_GB2312" w:cs="仿宋_GB2312"/>
          <w:color w:val="000000"/>
          <w:sz w:val="32"/>
          <w:szCs w:val="32"/>
          <w:shd w:val="clear" w:color="auto" w:fill="FFFFFF"/>
          <w:lang w:val="en-US" w:eastAsia="zh-CN"/>
        </w:rPr>
        <w:t>依据《深圳市房屋拆除工程管理办法》要求</w:t>
      </w:r>
      <w:r>
        <w:rPr>
          <w:rFonts w:hint="default" w:ascii="仿宋_GB2312" w:hAnsi="仿宋_GB2312" w:eastAsia="仿宋_GB2312" w:cs="仿宋_GB2312"/>
          <w:color w:val="000000"/>
          <w:sz w:val="32"/>
          <w:szCs w:val="32"/>
          <w:shd w:val="clear" w:color="auto" w:fill="FFFFFF"/>
          <w:lang w:val="en-US" w:eastAsia="zh-CN"/>
        </w:rPr>
        <w:t>对</w:t>
      </w:r>
      <w:r>
        <w:rPr>
          <w:rFonts w:hint="default" w:ascii="仿宋_GB2312" w:hAnsi="仿宋_GB2312" w:eastAsia="仿宋_GB2312" w:cs="仿宋_GB2312"/>
          <w:color w:val="000000"/>
          <w:sz w:val="32"/>
          <w:szCs w:val="32"/>
          <w:highlight w:val="none"/>
          <w:shd w:val="clear" w:color="auto" w:fill="FFFFFF"/>
          <w:lang w:val="en-US" w:eastAsia="zh-CN"/>
        </w:rPr>
        <w:t>深汕特别合作区圆墩林场</w:t>
      </w:r>
      <w:r>
        <w:rPr>
          <w:rFonts w:hint="eastAsia" w:ascii="仿宋_GB2312" w:hAnsi="仿宋_GB2312" w:eastAsia="仿宋_GB2312" w:cs="仿宋_GB2312"/>
          <w:color w:val="000000"/>
          <w:sz w:val="32"/>
          <w:szCs w:val="32"/>
          <w:highlight w:val="none"/>
          <w:shd w:val="clear" w:color="auto" w:fill="FFFFFF"/>
          <w:lang w:val="en-US" w:eastAsia="zh-CN"/>
        </w:rPr>
        <w:t>场部厂房拆除工作开展监理工作</w:t>
      </w:r>
      <w:r>
        <w:rPr>
          <w:rFonts w:hint="default" w:ascii="仿宋_GB2312" w:hAnsi="仿宋_GB2312" w:eastAsia="仿宋_GB2312" w:cs="仿宋_GB2312"/>
          <w:color w:val="000000"/>
          <w:sz w:val="32"/>
          <w:szCs w:val="32"/>
          <w:shd w:val="clear" w:color="auto" w:fill="FFFFFF"/>
          <w:lang w:val="en-US"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2.服务要求：</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仿宋" w:eastAsia="仿宋_GB2312" w:cs="Times New Roman"/>
          <w:color w:val="000000"/>
          <w:kern w:val="0"/>
          <w:sz w:val="32"/>
          <w:szCs w:val="32"/>
          <w:highlight w:val="none"/>
          <w:lang w:val="en-US" w:eastAsia="zh-CN"/>
        </w:rPr>
      </w:pPr>
      <w:r>
        <w:rPr>
          <w:rFonts w:hint="eastAsia" w:ascii="仿宋_GB2312" w:hAnsi="仿宋" w:eastAsia="仿宋_GB2312" w:cs="Times New Roman"/>
          <w:color w:val="000000"/>
          <w:kern w:val="0"/>
          <w:sz w:val="32"/>
          <w:szCs w:val="32"/>
          <w:highlight w:val="none"/>
          <w:lang w:val="en-US" w:eastAsia="zh-CN"/>
        </w:rPr>
        <w:t>（1）</w:t>
      </w:r>
      <w:r>
        <w:rPr>
          <w:rFonts w:hint="eastAsia" w:ascii="仿宋_GB2312" w:hAnsi="仿宋_GB2312" w:eastAsia="仿宋_GB2312" w:cs="仿宋_GB2312"/>
          <w:color w:val="000000"/>
          <w:sz w:val="32"/>
          <w:szCs w:val="32"/>
          <w:shd w:val="clear" w:color="auto" w:fill="FFFFFF"/>
          <w:lang w:val="en-US" w:eastAsia="zh-CN"/>
        </w:rPr>
        <w:t>拆除工作完成</w:t>
      </w:r>
      <w:r>
        <w:rPr>
          <w:rFonts w:hint="default" w:ascii="仿宋_GB2312" w:hAnsi="仿宋_GB2312" w:eastAsia="仿宋_GB2312" w:cs="仿宋_GB2312"/>
          <w:color w:val="000000"/>
          <w:sz w:val="32"/>
          <w:szCs w:val="32"/>
          <w:shd w:val="clear" w:color="auto" w:fill="FFFFFF"/>
          <w:lang w:val="en-US" w:eastAsia="zh-CN"/>
        </w:rPr>
        <w:t>之日起</w:t>
      </w:r>
      <w:r>
        <w:rPr>
          <w:rFonts w:hint="eastAsia" w:ascii="仿宋_GB2312" w:hAnsi="仿宋_GB2312" w:eastAsia="仿宋_GB2312" w:cs="仿宋_GB2312"/>
          <w:color w:val="000000"/>
          <w:sz w:val="32"/>
          <w:szCs w:val="32"/>
          <w:shd w:val="clear" w:color="auto" w:fill="FFFFFF"/>
          <w:lang w:val="en-US" w:eastAsia="zh-CN"/>
        </w:rPr>
        <w:t>14</w:t>
      </w:r>
      <w:r>
        <w:rPr>
          <w:rFonts w:hint="default" w:ascii="仿宋_GB2312" w:hAnsi="仿宋_GB2312" w:eastAsia="仿宋_GB2312" w:cs="仿宋_GB2312"/>
          <w:color w:val="000000"/>
          <w:sz w:val="32"/>
          <w:szCs w:val="32"/>
          <w:shd w:val="clear" w:color="auto" w:fill="FFFFFF"/>
          <w:lang w:val="en-US" w:eastAsia="zh-CN"/>
        </w:rPr>
        <w:t>天内出具</w:t>
      </w:r>
      <w:r>
        <w:rPr>
          <w:rFonts w:hint="eastAsia" w:ascii="仿宋_GB2312" w:hAnsi="仿宋_GB2312" w:eastAsia="仿宋_GB2312" w:cs="仿宋_GB2312"/>
          <w:color w:val="000000"/>
          <w:sz w:val="32"/>
          <w:szCs w:val="32"/>
          <w:shd w:val="clear" w:color="auto" w:fill="FFFFFF"/>
          <w:lang w:val="en-US" w:eastAsia="zh-CN"/>
        </w:rPr>
        <w:t>相关</w:t>
      </w:r>
      <w:r>
        <w:rPr>
          <w:rFonts w:hint="default" w:ascii="仿宋_GB2312" w:hAnsi="仿宋_GB2312" w:eastAsia="仿宋_GB2312" w:cs="仿宋_GB2312"/>
          <w:color w:val="000000"/>
          <w:sz w:val="32"/>
          <w:szCs w:val="32"/>
          <w:shd w:val="clear" w:color="auto" w:fill="FFFFFF"/>
          <w:lang w:val="en-US" w:eastAsia="zh-CN"/>
        </w:rPr>
        <w:t>监理</w:t>
      </w:r>
      <w:r>
        <w:rPr>
          <w:rFonts w:hint="eastAsia" w:ascii="仿宋_GB2312" w:hAnsi="仿宋_GB2312" w:eastAsia="仿宋_GB2312" w:cs="仿宋_GB2312"/>
          <w:color w:val="000000"/>
          <w:sz w:val="32"/>
          <w:szCs w:val="32"/>
          <w:shd w:val="clear" w:color="auto" w:fill="FFFFFF"/>
          <w:lang w:val="en-US" w:eastAsia="zh-CN"/>
        </w:rPr>
        <w:t>材料</w:t>
      </w:r>
      <w:r>
        <w:rPr>
          <w:rFonts w:hint="default" w:ascii="仿宋_GB2312" w:hAnsi="仿宋_GB2312" w:eastAsia="仿宋_GB2312" w:cs="仿宋_GB2312"/>
          <w:color w:val="000000"/>
          <w:sz w:val="32"/>
          <w:szCs w:val="32"/>
          <w:shd w:val="clear" w:color="auto" w:fill="FFFFFF"/>
          <w:lang w:val="en-US" w:eastAsia="zh-CN"/>
        </w:rPr>
        <w:t>。</w:t>
      </w:r>
      <w:r>
        <w:rPr>
          <w:rFonts w:hint="eastAsia" w:ascii="仿宋_GB2312" w:hAnsi="仿宋" w:eastAsia="仿宋_GB2312" w:cs="Times New Roman"/>
          <w:color w:val="000000"/>
          <w:kern w:val="0"/>
          <w:sz w:val="32"/>
          <w:szCs w:val="32"/>
          <w:highlight w:val="none"/>
          <w:lang w:val="en-US" w:eastAsia="zh-CN"/>
        </w:rPr>
        <w:t>材料须符合相关管理办法及申请相关主管部门出具的有关房屋拆除文件需求</w:t>
      </w:r>
      <w:r>
        <w:rPr>
          <w:rFonts w:hint="default" w:ascii="仿宋_GB2312" w:hAnsi="仿宋" w:eastAsia="仿宋_GB2312" w:cs="Times New Roman"/>
          <w:color w:val="000000"/>
          <w:kern w:val="0"/>
          <w:sz w:val="32"/>
          <w:szCs w:val="32"/>
          <w:highlight w:val="none"/>
          <w:lang w:val="en-US"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仿宋_GB2312" w:eastAsia="仿宋_GB2312" w:cs="仿宋_GB2312"/>
          <w:color w:val="000000"/>
          <w:sz w:val="32"/>
          <w:szCs w:val="32"/>
          <w:u w:val="none"/>
          <w:shd w:val="clear" w:color="auto" w:fill="FFFFFF"/>
          <w:lang w:val="en-US" w:eastAsia="zh-CN"/>
        </w:rPr>
      </w:pPr>
      <w:r>
        <w:rPr>
          <w:rFonts w:hint="eastAsia" w:ascii="仿宋_GB2312" w:hAnsi="仿宋" w:eastAsia="仿宋_GB2312" w:cs="Times New Roman"/>
          <w:color w:val="000000"/>
          <w:kern w:val="0"/>
          <w:sz w:val="32"/>
          <w:szCs w:val="32"/>
          <w:highlight w:val="none"/>
          <w:lang w:val="en-US" w:eastAsia="zh-CN"/>
        </w:rPr>
        <w:t xml:space="preserve">（2）项目负责人具有注册监理工程师职称证书。投标人在人员、设备、资金等方面具有房屋拆除工程监理的服务能力。 </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（3）</w:t>
      </w:r>
      <w:r>
        <w:rPr>
          <w:rFonts w:hint="default" w:ascii="仿宋_GB2312" w:hAnsi="仿宋_GB2312" w:eastAsia="仿宋_GB2312" w:cs="仿宋_GB2312"/>
          <w:color w:val="000000"/>
          <w:sz w:val="32"/>
          <w:szCs w:val="32"/>
          <w:shd w:val="clear" w:color="auto" w:fill="FFFFFF"/>
          <w:lang w:val="en-US" w:eastAsia="zh-CN"/>
        </w:rPr>
        <w:t>服务成果：</w:t>
      </w:r>
      <w:r>
        <w:rPr>
          <w:rFonts w:hint="eastAsia" w:ascii="仿宋_GB2312" w:hAnsi="仿宋_GB2312" w:eastAsia="仿宋_GB2312" w:cs="仿宋_GB2312"/>
          <w:color w:val="000000"/>
          <w:sz w:val="32"/>
          <w:szCs w:val="32"/>
          <w:shd w:val="clear" w:color="auto" w:fill="FFFFFF"/>
          <w:lang w:val="en-US" w:eastAsia="zh-CN"/>
        </w:rPr>
        <w:t>《深圳市房屋拆除工程管理办法》第七条中房屋拆除备案应提交材料中监理相关所涉项。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0"/>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（三）项目商务要求：</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1"/>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1.服务期限：本项目工期自</w:t>
      </w:r>
      <w:r>
        <w:rPr>
          <w:rFonts w:hint="eastAsia" w:ascii="仿宋_GB2312" w:hAnsi="仿宋_GB2312" w:eastAsia="仿宋_GB2312" w:cs="仿宋_GB2312"/>
          <w:color w:val="000000"/>
          <w:sz w:val="32"/>
          <w:szCs w:val="32"/>
          <w:shd w:val="clear" w:color="auto" w:fill="FFFFFF"/>
          <w:lang w:val="en-US" w:eastAsia="zh-CN"/>
        </w:rPr>
        <w:t>拆除工作完成</w:t>
      </w:r>
      <w:r>
        <w:rPr>
          <w:rFonts w:hint="default" w:ascii="仿宋_GB2312" w:hAnsi="仿宋_GB2312" w:eastAsia="仿宋_GB2312" w:cs="仿宋_GB2312"/>
          <w:color w:val="000000"/>
          <w:sz w:val="32"/>
          <w:szCs w:val="32"/>
          <w:shd w:val="clear" w:color="auto" w:fill="FFFFFF"/>
          <w:lang w:val="en-US" w:eastAsia="zh-CN"/>
        </w:rPr>
        <w:t>之日起</w:t>
      </w:r>
      <w:r>
        <w:rPr>
          <w:rFonts w:hint="eastAsia" w:ascii="仿宋_GB2312" w:hAnsi="仿宋_GB2312" w:eastAsia="仿宋_GB2312" w:cs="仿宋_GB2312"/>
          <w:color w:val="000000"/>
          <w:sz w:val="32"/>
          <w:szCs w:val="32"/>
          <w:shd w:val="clear" w:color="auto" w:fill="FFFFFF"/>
          <w:lang w:val="en-US" w:eastAsia="zh-CN"/>
        </w:rPr>
        <w:t>14</w:t>
      </w:r>
      <w:r>
        <w:rPr>
          <w:rFonts w:hint="default" w:ascii="仿宋_GB2312" w:hAnsi="仿宋_GB2312" w:eastAsia="仿宋_GB2312" w:cs="仿宋_GB2312"/>
          <w:color w:val="000000"/>
          <w:sz w:val="32"/>
          <w:szCs w:val="32"/>
          <w:shd w:val="clear" w:color="auto" w:fill="FFFFFF"/>
          <w:lang w:val="en-US" w:eastAsia="zh-CN"/>
        </w:rPr>
        <w:t>天内出具</w:t>
      </w:r>
      <w:r>
        <w:rPr>
          <w:rFonts w:hint="eastAsia" w:ascii="仿宋_GB2312" w:hAnsi="仿宋_GB2312" w:eastAsia="仿宋_GB2312" w:cs="仿宋_GB2312"/>
          <w:color w:val="000000"/>
          <w:sz w:val="32"/>
          <w:szCs w:val="32"/>
          <w:shd w:val="clear" w:color="auto" w:fill="FFFFFF"/>
          <w:lang w:val="en-US" w:eastAsia="zh-CN"/>
        </w:rPr>
        <w:t>相关</w:t>
      </w:r>
      <w:r>
        <w:rPr>
          <w:rFonts w:hint="default" w:ascii="仿宋_GB2312" w:hAnsi="仿宋_GB2312" w:eastAsia="仿宋_GB2312" w:cs="仿宋_GB2312"/>
          <w:color w:val="000000"/>
          <w:sz w:val="32"/>
          <w:szCs w:val="32"/>
          <w:shd w:val="clear" w:color="auto" w:fill="FFFFFF"/>
          <w:lang w:val="en-US" w:eastAsia="zh-CN"/>
        </w:rPr>
        <w:t>监理</w:t>
      </w:r>
      <w:r>
        <w:rPr>
          <w:rFonts w:hint="eastAsia" w:ascii="仿宋_GB2312" w:hAnsi="仿宋_GB2312" w:eastAsia="仿宋_GB2312" w:cs="仿宋_GB2312"/>
          <w:color w:val="000000"/>
          <w:sz w:val="32"/>
          <w:szCs w:val="32"/>
          <w:shd w:val="clear" w:color="auto" w:fill="FFFFFF"/>
          <w:lang w:val="en-US" w:eastAsia="zh-CN"/>
        </w:rPr>
        <w:t>材料</w:t>
      </w:r>
      <w:r>
        <w:rPr>
          <w:rFonts w:hint="default" w:ascii="仿宋_GB2312" w:hAnsi="仿宋_GB2312" w:eastAsia="仿宋_GB2312" w:cs="仿宋_GB2312"/>
          <w:color w:val="000000"/>
          <w:sz w:val="32"/>
          <w:szCs w:val="32"/>
          <w:shd w:val="clear" w:color="auto" w:fill="FFFFFF"/>
          <w:lang w:val="en-US"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1"/>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2.付款方式：自测绘监理成果验收完成后15个工作日内， 根据乙方支付申请，甲方向乙方支付合同总价100%的款项。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1"/>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3.质量考核验收标准：</w:t>
      </w:r>
      <w:r>
        <w:rPr>
          <w:rFonts w:hint="eastAsia" w:ascii="仿宋_GB2312" w:hAnsi="仿宋_GB2312" w:eastAsia="仿宋_GB2312" w:cs="仿宋_GB2312"/>
          <w:color w:val="000000"/>
          <w:sz w:val="32"/>
          <w:szCs w:val="32"/>
          <w:shd w:val="clear" w:color="auto" w:fill="FFFFFF"/>
          <w:lang w:val="en-US" w:eastAsia="zh-CN"/>
        </w:rPr>
        <w:t>符合</w:t>
      </w:r>
      <w:r>
        <w:rPr>
          <w:rFonts w:hint="default" w:ascii="仿宋_GB2312" w:hAnsi="仿宋_GB2312" w:eastAsia="仿宋_GB2312" w:cs="仿宋_GB2312"/>
          <w:color w:val="000000"/>
          <w:sz w:val="32"/>
          <w:szCs w:val="32"/>
          <w:shd w:val="clear" w:color="auto" w:fill="FFFFFF"/>
          <w:lang w:val="en-US" w:eastAsia="zh-CN"/>
        </w:rPr>
        <w:t>政策</w:t>
      </w:r>
      <w:r>
        <w:rPr>
          <w:rFonts w:hint="eastAsia" w:ascii="仿宋_GB2312" w:hAnsi="仿宋_GB2312" w:eastAsia="仿宋_GB2312" w:cs="仿宋_GB2312"/>
          <w:color w:val="000000"/>
          <w:sz w:val="32"/>
          <w:szCs w:val="32"/>
          <w:shd w:val="clear" w:color="auto" w:fill="FFFFFF"/>
          <w:lang w:val="en-US" w:eastAsia="zh-CN"/>
        </w:rPr>
        <w:t>规定</w:t>
      </w:r>
      <w:r>
        <w:rPr>
          <w:rFonts w:hint="default" w:ascii="仿宋_GB2312" w:hAnsi="仿宋_GB2312" w:eastAsia="仿宋_GB2312" w:cs="仿宋_GB2312"/>
          <w:color w:val="000000"/>
          <w:sz w:val="32"/>
          <w:szCs w:val="32"/>
          <w:shd w:val="clear" w:color="auto" w:fill="FFFFFF"/>
          <w:lang w:val="en-US" w:eastAsia="zh-CN"/>
        </w:rPr>
        <w:t>。</w:t>
      </w:r>
    </w:p>
    <w:p>
      <w:pPr>
        <w:keepNext w:val="0"/>
        <w:keepLines w:val="0"/>
        <w:pageBreakBefore w:val="0"/>
        <w:kinsoku/>
        <w:wordWrap/>
        <w:overflowPunct/>
        <w:topLinePunct w:val="0"/>
        <w:bidi w:val="0"/>
        <w:adjustRightInd/>
        <w:snapToGrid/>
        <w:spacing w:line="579" w:lineRule="exact"/>
        <w:ind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二、要求供应商资格要求</w:t>
      </w:r>
    </w:p>
    <w:p>
      <w:pPr>
        <w:keepNext w:val="0"/>
        <w:keepLines w:val="0"/>
        <w:pageBreakBefore w:val="0"/>
        <w:kinsoku/>
        <w:wordWrap/>
        <w:overflowPunct/>
        <w:topLinePunct w:val="0"/>
        <w:bidi w:val="0"/>
        <w:adjustRightInd/>
        <w:snapToGrid/>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1.具备工程监理资质。</w:t>
      </w:r>
    </w:p>
    <w:p>
      <w:pPr>
        <w:keepNext w:val="0"/>
        <w:keepLines w:val="0"/>
        <w:pageBreakBefore w:val="0"/>
        <w:kinsoku/>
        <w:wordWrap/>
        <w:overflowPunct/>
        <w:topLinePunct w:val="0"/>
        <w:bidi w:val="0"/>
        <w:adjustRightInd/>
        <w:snapToGrid/>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2.具有独立法人资格或具有独立承担民事责任的能力的其它组织（提供营业执照或事业单位法人证等法人证明扫描件，原件备查）。</w:t>
      </w:r>
    </w:p>
    <w:p>
      <w:pPr>
        <w:keepNext w:val="0"/>
        <w:keepLines w:val="0"/>
        <w:pageBreakBefore w:val="0"/>
        <w:kinsoku/>
        <w:wordWrap/>
        <w:overflowPunct/>
        <w:topLinePunct w:val="0"/>
        <w:bidi w:val="0"/>
        <w:adjustRightInd/>
        <w:snapToGrid/>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3.本项目不接受联合体投标。</w:t>
      </w:r>
    </w:p>
    <w:p>
      <w:pPr>
        <w:keepNext w:val="0"/>
        <w:keepLines w:val="0"/>
        <w:pageBreakBefore w:val="0"/>
        <w:kinsoku/>
        <w:wordWrap/>
        <w:overflowPunct/>
        <w:topLinePunct w:val="0"/>
        <w:bidi w:val="0"/>
        <w:adjustRightInd/>
        <w:snapToGrid/>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4.参与本项目投标前三年内，在经营活动中没有重大违法记录。</w:t>
      </w:r>
    </w:p>
    <w:p>
      <w:pPr>
        <w:keepNext w:val="0"/>
        <w:keepLines w:val="0"/>
        <w:pageBreakBefore w:val="0"/>
        <w:kinsoku/>
        <w:wordWrap/>
        <w:overflowPunct/>
        <w:topLinePunct w:val="0"/>
        <w:bidi w:val="0"/>
        <w:adjustRightInd/>
        <w:snapToGrid/>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5.参与本项目政府采购活动时不存在被有关部门禁止参与政府采购活动且在有效期内的情况。</w:t>
      </w:r>
    </w:p>
    <w:p>
      <w:pPr>
        <w:keepNext w:val="0"/>
        <w:keepLines w:val="0"/>
        <w:pageBreakBefore w:val="0"/>
        <w:kinsoku/>
        <w:wordWrap/>
        <w:overflowPunct/>
        <w:topLinePunct w:val="0"/>
        <w:bidi w:val="0"/>
        <w:adjustRightInd/>
        <w:snapToGrid/>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6.具备《中华人民共和国政府采购法》第二十二条第一款的条件。</w:t>
      </w:r>
    </w:p>
    <w:p>
      <w:pPr>
        <w:keepNext w:val="0"/>
        <w:keepLines w:val="0"/>
        <w:pageBreakBefore w:val="0"/>
        <w:kinsoku/>
        <w:wordWrap/>
        <w:overflowPunct/>
        <w:topLinePunct w:val="0"/>
        <w:bidi w:val="0"/>
        <w:adjustRightInd/>
        <w:snapToGrid/>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7.未被列入失信被执行人、重大税收违法案件当事人名单、政府采购严重违法失信行为记录名单。</w:t>
      </w:r>
    </w:p>
    <w:p>
      <w:pPr>
        <w:keepNext w:val="0"/>
        <w:keepLines w:val="0"/>
        <w:pageBreakBefore w:val="0"/>
        <w:kinsoku/>
        <w:wordWrap/>
        <w:overflowPunct/>
        <w:topLinePunct w:val="0"/>
        <w:bidi w:val="0"/>
        <w:adjustRightInd/>
        <w:snapToGrid/>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注：“信用中国”、“中国政府采购网”以及“深圳市政府采购监管网”为供应商信用信息的查询渠道。</w:t>
      </w:r>
    </w:p>
    <w:p>
      <w:pPr>
        <w:keepNext w:val="0"/>
        <w:keepLines w:val="0"/>
        <w:pageBreakBefore w:val="0"/>
        <w:kinsoku/>
        <w:wordWrap/>
        <w:overflowPunct/>
        <w:topLinePunct w:val="0"/>
        <w:bidi w:val="0"/>
        <w:adjustRightInd/>
        <w:snapToGrid/>
        <w:spacing w:line="579" w:lineRule="exact"/>
        <w:ind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三、报价文件组成部分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1、报价单、</w:t>
      </w:r>
      <w:r>
        <w:rPr>
          <w:rFonts w:hint="eastAsia" w:ascii="仿宋_GB2312" w:hAnsi="仿宋_GB2312" w:eastAsia="仿宋_GB2312" w:cs="仿宋_GB2312"/>
          <w:b w:val="0"/>
          <w:bCs w:val="0"/>
          <w:sz w:val="32"/>
          <w:szCs w:val="32"/>
          <w:lang w:val="en-US" w:eastAsia="zh-CN"/>
        </w:rPr>
        <w:t>供应商基本情况表</w:t>
      </w:r>
      <w:r>
        <w:rPr>
          <w:rFonts w:hint="eastAsia" w:ascii="仿宋_GB2312" w:hAnsi="仿宋_GB2312" w:eastAsia="仿宋_GB2312" w:cs="仿宋_GB2312"/>
          <w:sz w:val="32"/>
          <w:szCs w:val="32"/>
          <w:lang w:val="en-US" w:eastAsia="zh-CN"/>
        </w:rPr>
        <w:t>（均加盖公章）。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b w:val="0"/>
          <w:bCs w:val="0"/>
          <w:lang w:val="en-US" w:eastAsia="zh-CN"/>
        </w:rPr>
      </w:pPr>
      <w:r>
        <w:rPr>
          <w:rFonts w:hint="eastAsia" w:ascii="仿宋_GB2312" w:hAnsi="仿宋_GB2312" w:eastAsia="仿宋_GB2312" w:cs="仿宋_GB2312"/>
          <w:sz w:val="32"/>
          <w:szCs w:val="32"/>
          <w:lang w:val="en-US" w:eastAsia="zh-CN"/>
        </w:rPr>
        <w:t>2、公司营业执照、人员资质文件、公司资质文件、信用查询记录（加盖公章）、相关项目经验（合同关键页及验收报告）。</w:t>
      </w:r>
    </w:p>
    <w:p>
      <w:pPr>
        <w:keepNext w:val="0"/>
        <w:keepLines w:val="0"/>
        <w:pageBreakBefore w:val="0"/>
        <w:numPr>
          <w:ilvl w:val="0"/>
          <w:numId w:val="1"/>
        </w:numPr>
        <w:kinsoku/>
        <w:wordWrap/>
        <w:overflowPunct/>
        <w:topLinePunct w:val="0"/>
        <w:bidi w:val="0"/>
        <w:adjustRightInd/>
        <w:snapToGrid/>
        <w:spacing w:line="579" w:lineRule="exact"/>
        <w:ind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评选标准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1、报价文件质量审查：报价文件所有内容按招标文件要求编制完整，格式规范，盖章完整，报价文件合法合规。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sz w:val="32"/>
          <w:szCs w:val="32"/>
          <w:lang w:val="en-US" w:eastAsia="zh-CN"/>
        </w:rPr>
        <w:t>2、资质审查：公司资质、人员资质满足要求，</w:t>
      </w:r>
      <w:r>
        <w:rPr>
          <w:rFonts w:hint="eastAsia" w:ascii="仿宋_GB2312" w:hAnsi="仿宋_GB2312" w:eastAsia="仿宋_GB2312" w:cs="仿宋_GB2312"/>
          <w:b w:val="0"/>
          <w:bCs w:val="0"/>
          <w:kern w:val="2"/>
          <w:sz w:val="32"/>
          <w:szCs w:val="32"/>
          <w:highlight w:val="none"/>
          <w:lang w:val="en-US" w:eastAsia="zh-CN" w:bidi="ar-SA"/>
        </w:rPr>
        <w:t>未被列入失信被执行人、重大税收违法案件当事人名单、政府采购严重违法失信行为记录名单。</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3、报价文件审查。</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4、以最低价原则确定成交供应商。</w:t>
      </w:r>
    </w:p>
    <w:p>
      <w:pPr>
        <w:keepNext w:val="0"/>
        <w:keepLines w:val="0"/>
        <w:pageBreakBefore w:val="0"/>
        <w:kinsoku/>
        <w:wordWrap/>
        <w:overflowPunct/>
        <w:topLinePunct w:val="0"/>
        <w:bidi w:val="0"/>
        <w:adjustRightInd/>
        <w:snapToGrid/>
        <w:spacing w:line="579" w:lineRule="exact"/>
        <w:ind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五、报价文件发送期限及方式</w:t>
      </w:r>
    </w:p>
    <w:p>
      <w:pPr>
        <w:keepNext w:val="0"/>
        <w:keepLines w:val="0"/>
        <w:pageBreakBefore w:val="0"/>
        <w:kinsoku/>
        <w:wordWrap/>
        <w:overflowPunct/>
        <w:topLinePunct w:val="0"/>
        <w:bidi w:val="0"/>
        <w:adjustRightInd/>
        <w:snapToGrid/>
        <w:spacing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1、本次采购公告期限:自2025年8月1</w:t>
      </w:r>
      <w:bookmarkStart w:id="0" w:name="_GoBack"/>
      <w:bookmarkEnd w:id="0"/>
      <w:r>
        <w:rPr>
          <w:rFonts w:hint="eastAsia" w:ascii="仿宋_GB2312" w:hAnsi="仿宋_GB2312" w:eastAsia="仿宋_GB2312" w:cs="仿宋_GB2312"/>
          <w:sz w:val="32"/>
          <w:szCs w:val="32"/>
          <w:highlight w:val="none"/>
          <w:lang w:val="en-US" w:eastAsia="zh-CN"/>
        </w:rPr>
        <w:t>日上午9:00至2025年8月7日下午6:00截止。</w:t>
      </w:r>
    </w:p>
    <w:p>
      <w:pPr>
        <w:pStyle w:val="11"/>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2、供应商投标（上传投标文件）必须先行办理注册手续，具体请按照深圳公共资源交易网/交易服务指南/资料下载/深圳自行采购系统用户操作指引（供应商）相关内容指引办理。</w:t>
      </w:r>
    </w:p>
    <w:p>
      <w:pPr>
        <w:pStyle w:val="11"/>
        <w:ind w:left="0" w:leftChars="0"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3.招标文件获取方式：登录“深圳政府采购自行采购系统（https://trade.szggzy.com/ggzy/center/#/login）</w:t>
      </w:r>
    </w:p>
    <w:p>
      <w:pPr>
        <w:keepNext w:val="0"/>
        <w:keepLines w:val="0"/>
        <w:pageBreakBefore w:val="0"/>
        <w:kinsoku/>
        <w:wordWrap/>
        <w:overflowPunct/>
        <w:topLinePunct w:val="0"/>
        <w:bidi w:val="0"/>
        <w:adjustRightInd/>
        <w:snapToGrid/>
        <w:spacing w:line="579" w:lineRule="exact"/>
        <w:ind w:firstLine="640" w:firstLineChars="200"/>
        <w:rPr>
          <w:rFonts w:hint="default" w:ascii="仿宋_GB2312" w:hAnsi="仿宋_GB2312" w:eastAsia="仿宋_GB2312" w:cs="仿宋_GB2312"/>
          <w:color w:val="FF0000"/>
          <w:sz w:val="32"/>
          <w:szCs w:val="32"/>
          <w:lang w:val="en-US" w:eastAsia="zh-CN"/>
        </w:rPr>
      </w:pPr>
    </w:p>
    <w:p>
      <w:pPr>
        <w:keepNext w:val="0"/>
        <w:keepLines w:val="0"/>
        <w:pageBreakBefore w:val="0"/>
        <w:kinsoku/>
        <w:wordWrap/>
        <w:overflowPunct/>
        <w:topLinePunct w:val="0"/>
        <w:bidi w:val="0"/>
        <w:adjustRightInd/>
        <w:snapToGrid/>
        <w:spacing w:line="579" w:lineRule="exact"/>
        <w:ind w:firstLine="640" w:firstLineChars="200"/>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bidi w:val="0"/>
        <w:adjustRightInd/>
        <w:snapToGrid/>
        <w:spacing w:line="579" w:lineRule="exact"/>
        <w:ind w:firstLine="640" w:firstLineChars="200"/>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right="0" w:firstLine="1600" w:firstLineChars="5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深圳市深汕特别合作区城市管理和综合执法局</w:t>
      </w:r>
    </w:p>
    <w:p>
      <w:pPr>
        <w:keepNext w:val="0"/>
        <w:keepLines w:val="0"/>
        <w:pageBreakBefore w:val="0"/>
        <w:kinsoku/>
        <w:wordWrap/>
        <w:overflowPunct/>
        <w:topLinePunct w:val="0"/>
        <w:autoSpaceDE/>
        <w:autoSpaceDN/>
        <w:bidi w:val="0"/>
        <w:adjustRightInd/>
        <w:snapToGrid/>
        <w:spacing w:line="560" w:lineRule="exact"/>
        <w:ind w:right="0" w:firstLine="4000" w:firstLineChars="125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2025年7月31日</w:t>
      </w:r>
    </w:p>
    <w:p>
      <w:pPr>
        <w:keepNext w:val="0"/>
        <w:keepLines w:val="0"/>
        <w:pageBreakBefore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ind w:right="0"/>
        <w:jc w:val="center"/>
        <w:textAlignment w:val="auto"/>
        <w:rPr>
          <w:rFonts w:hint="default" w:ascii="仿宋_GB2312" w:hAnsi="仿宋_GB2312" w:eastAsia="仿宋_GB2312" w:cs="仿宋_GB2312"/>
          <w:kern w:val="2"/>
          <w:sz w:val="32"/>
          <w:szCs w:val="32"/>
          <w:lang w:val="en-US" w:eastAsia="zh-CN" w:bidi="ar-SA"/>
        </w:rPr>
        <w:sectPr>
          <w:pgSz w:w="11906" w:h="16838"/>
          <w:pgMar w:top="1701" w:right="1474" w:bottom="1701" w:left="1588" w:header="851" w:footer="992" w:gutter="0"/>
          <w:cols w:space="720" w:num="1"/>
          <w:docGrid w:type="lines" w:linePitch="312" w:charSpace="0"/>
        </w:sectPr>
      </w:pPr>
      <w:r>
        <w:rPr>
          <w:rFonts w:hint="eastAsia" w:ascii="仿宋_GB2312" w:hAnsi="仿宋_GB2312" w:eastAsia="仿宋_GB2312" w:cs="仿宋_GB2312"/>
          <w:kern w:val="2"/>
          <w:sz w:val="32"/>
          <w:szCs w:val="32"/>
          <w:lang w:val="en-US" w:eastAsia="zh-CN" w:bidi="ar-SA"/>
        </w:rPr>
        <w:t xml:space="preserve">    （联系人及联系方式：胡工，17611000917）</w:t>
      </w:r>
    </w:p>
    <w:p>
      <w:pPr>
        <w:rPr>
          <w:rFonts w:hint="eastAsia"/>
          <w:lang w:val="en-US" w:eastAsia="zh-CN"/>
        </w:rPr>
      </w:pPr>
    </w:p>
    <w:p>
      <w:pPr>
        <w:pStyle w:val="6"/>
        <w:snapToGrid w:val="0"/>
        <w:spacing w:before="0" w:after="0" w:line="240" w:lineRule="auto"/>
        <w:outlineLvl w:val="9"/>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供应商基本情况表</w:t>
      </w:r>
    </w:p>
    <w:p>
      <w:pP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填表单位：（加盖单位公章）</w:t>
      </w:r>
      <w:r>
        <w:rPr>
          <w:rFonts w:hint="eastAsia" w:ascii="方正仿宋_GBK" w:hAnsi="方正仿宋_GBK" w:eastAsia="方正仿宋_GBK" w:cs="方正仿宋_GBK"/>
          <w:color w:val="auto"/>
          <w:sz w:val="28"/>
          <w:szCs w:val="28"/>
          <w:highlight w:val="none"/>
          <w:lang w:val="en-US" w:eastAsia="zh-CN"/>
        </w:rPr>
        <w:tab/>
      </w:r>
      <w:r>
        <w:rPr>
          <w:rFonts w:hint="eastAsia" w:ascii="方正仿宋_GBK" w:hAnsi="方正仿宋_GBK" w:eastAsia="方正仿宋_GBK" w:cs="方正仿宋_GBK"/>
          <w:color w:val="auto"/>
          <w:sz w:val="28"/>
          <w:szCs w:val="28"/>
          <w:highlight w:val="none"/>
          <w:lang w:val="en-US" w:eastAsia="zh-CN"/>
        </w:rPr>
        <w:tab/>
      </w:r>
      <w:r>
        <w:rPr>
          <w:rFonts w:hint="eastAsia" w:ascii="方正仿宋_GBK" w:hAnsi="方正仿宋_GBK" w:eastAsia="方正仿宋_GBK" w:cs="方正仿宋_GBK"/>
          <w:color w:val="auto"/>
          <w:sz w:val="28"/>
          <w:szCs w:val="28"/>
          <w:highlight w:val="none"/>
          <w:lang w:val="en-US" w:eastAsia="zh-CN"/>
        </w:rPr>
        <w:t xml:space="preserve">   填表日期：    年   月   日</w:t>
      </w:r>
    </w:p>
    <w:tbl>
      <w:tblPr>
        <w:tblStyle w:val="9"/>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劳动合同</w:t>
            </w:r>
          </w:p>
          <w:p>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缴纳社会</w:t>
            </w:r>
          </w:p>
          <w:p>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lang w:bidi="ar"/>
              </w:rPr>
              <w:t>4</w:t>
            </w:r>
          </w:p>
        </w:tc>
        <w:tc>
          <w:tcPr>
            <w:tcW w:w="2282" w:type="dxa"/>
            <w:gridSpan w:val="2"/>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lang w:bidi="ar"/>
              </w:rPr>
              <w:t>5</w:t>
            </w:r>
          </w:p>
        </w:tc>
        <w:tc>
          <w:tcPr>
            <w:tcW w:w="2282" w:type="dxa"/>
            <w:gridSpan w:val="2"/>
            <w:noWrap w:val="0"/>
            <w:vAlign w:val="center"/>
          </w:tcPr>
          <w:p>
            <w:pPr>
              <w:pStyle w:val="4"/>
              <w:snapToGrid w:val="0"/>
              <w:ind w:left="0" w:leftChars="0"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41" w:type="dxa"/>
            <w:gridSpan w:val="8"/>
            <w:noWrap w:val="0"/>
            <w:vAlign w:val="center"/>
          </w:tcPr>
          <w:p>
            <w:pPr>
              <w:jc w:val="center"/>
              <w:rPr>
                <w:rFonts w:hint="eastAsia" w:ascii="方正仿宋_GBK" w:hAnsi="方正仿宋_GBK" w:eastAsia="方正仿宋_GBK" w:cs="方正仿宋_GBK"/>
                <w:b/>
                <w:bCs/>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36" w:type="dxa"/>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bidi="ar"/>
              </w:rPr>
            </w:pPr>
            <w:r>
              <w:rPr>
                <w:rFonts w:hint="eastAsia" w:ascii="方正仿宋_GBK" w:hAnsi="方正仿宋_GBK" w:eastAsia="方正仿宋_GBK" w:cs="方正仿宋_GBK"/>
                <w:color w:val="auto"/>
                <w:sz w:val="24"/>
                <w:szCs w:val="24"/>
                <w:highlight w:val="none"/>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bidi="ar"/>
              </w:rPr>
            </w:pPr>
            <w:r>
              <w:rPr>
                <w:rFonts w:hint="eastAsia" w:ascii="方正仿宋_GBK" w:hAnsi="方正仿宋_GBK" w:eastAsia="方正仿宋_GBK" w:cs="方正仿宋_GBK"/>
                <w:color w:val="auto"/>
                <w:sz w:val="24"/>
                <w:szCs w:val="24"/>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bidi="ar"/>
              </w:rPr>
            </w:pPr>
            <w:r>
              <w:rPr>
                <w:rFonts w:hint="eastAsia" w:ascii="方正仿宋_GBK" w:hAnsi="方正仿宋_GBK" w:eastAsia="方正仿宋_GBK" w:cs="方正仿宋_GBK"/>
                <w:color w:val="auto"/>
                <w:sz w:val="24"/>
                <w:szCs w:val="24"/>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pStyle w:val="12"/>
        <w:ind w:firstLine="0" w:firstLineChars="0"/>
        <w:outlineLvl w:val="9"/>
      </w:pPr>
    </w:p>
    <w:p>
      <w:pPr>
        <w:autoSpaceDE w:val="0"/>
        <w:autoSpaceDN w:val="0"/>
        <w:adjustRightInd w:val="0"/>
        <w:snapToGrid w:val="0"/>
        <w:spacing w:line="560" w:lineRule="exact"/>
        <w:jc w:val="both"/>
        <w:rPr>
          <w:rFonts w:hint="eastAsia" w:ascii="仿宋_GB2312" w:hAnsi="仿宋_GB2312" w:eastAsia="仿宋_GB2312" w:cs="仿宋_GB2312"/>
          <w:b/>
          <w:bCs/>
          <w:sz w:val="32"/>
          <w:szCs w:val="32"/>
          <w:lang w:eastAsia="zh-CN"/>
        </w:rPr>
      </w:pPr>
    </w:p>
    <w:p>
      <w:pPr>
        <w:keepNext w:val="0"/>
        <w:keepLines w:val="0"/>
        <w:pageBreakBefore w:val="0"/>
        <w:spacing w:line="400" w:lineRule="exact"/>
        <w:jc w:val="both"/>
        <w:rPr>
          <w:rFonts w:hint="eastAsia" w:ascii="黑体" w:hAnsi="黑体" w:eastAsia="黑体"/>
          <w:color w:val="000000" w:themeColor="text1"/>
          <w:kern w:val="44"/>
          <w:sz w:val="32"/>
          <w:szCs w:val="32"/>
          <w:highlight w:val="none"/>
          <w:lang w:eastAsia="zh-CN"/>
          <w14:textFill>
            <w14:solidFill>
              <w14:schemeClr w14:val="tx1"/>
            </w14:solidFill>
          </w14:textFill>
        </w:rPr>
      </w:pPr>
    </w:p>
    <w:p>
      <w:pPr>
        <w:keepNext w:val="0"/>
        <w:keepLines w:val="0"/>
        <w:pageBreakBefore w:val="0"/>
        <w:spacing w:line="400" w:lineRule="exact"/>
        <w:jc w:val="both"/>
        <w:rPr>
          <w:rFonts w:hint="eastAsia" w:ascii="黑体" w:hAnsi="黑体" w:eastAsia="黑体"/>
          <w:color w:val="000000" w:themeColor="text1"/>
          <w:kern w:val="44"/>
          <w:sz w:val="32"/>
          <w:szCs w:val="32"/>
          <w:highlight w:val="none"/>
          <w:lang w:eastAsia="zh-CN"/>
          <w14:textFill>
            <w14:solidFill>
              <w14:schemeClr w14:val="tx1"/>
            </w14:solidFill>
          </w14:textFill>
        </w:rPr>
      </w:pPr>
    </w:p>
    <w:p>
      <w:pPr>
        <w:keepNext w:val="0"/>
        <w:keepLines w:val="0"/>
        <w:pageBreakBefore w:val="0"/>
        <w:spacing w:line="400" w:lineRule="exact"/>
        <w:jc w:val="both"/>
        <w:rPr>
          <w:rFonts w:hint="eastAsia" w:ascii="黑体" w:hAnsi="黑体" w:eastAsia="黑体"/>
          <w:color w:val="000000" w:themeColor="text1"/>
          <w:kern w:val="44"/>
          <w:sz w:val="32"/>
          <w:szCs w:val="32"/>
          <w:highlight w:val="none"/>
          <w:lang w:eastAsia="zh-CN"/>
          <w14:textFill>
            <w14:solidFill>
              <w14:schemeClr w14:val="tx1"/>
            </w14:solidFill>
          </w14:textFill>
        </w:rPr>
      </w:pPr>
    </w:p>
    <w:p>
      <w:pPr>
        <w:keepNext w:val="0"/>
        <w:keepLines w:val="0"/>
        <w:pageBreakBefore w:val="0"/>
        <w:spacing w:line="400" w:lineRule="exact"/>
        <w:jc w:val="both"/>
        <w:rPr>
          <w:rFonts w:hint="eastAsia" w:ascii="黑体" w:hAnsi="黑体" w:eastAsia="黑体"/>
          <w:color w:val="000000" w:themeColor="text1"/>
          <w:kern w:val="44"/>
          <w:sz w:val="32"/>
          <w:szCs w:val="32"/>
          <w:highlight w:val="none"/>
          <w:lang w:eastAsia="zh-CN"/>
          <w14:textFill>
            <w14:solidFill>
              <w14:schemeClr w14:val="tx1"/>
            </w14:solidFill>
          </w14:textFill>
        </w:rPr>
      </w:pPr>
    </w:p>
    <w:p>
      <w:pPr>
        <w:keepNext w:val="0"/>
        <w:keepLines w:val="0"/>
        <w:pageBreakBefore w:val="0"/>
        <w:spacing w:line="400" w:lineRule="exact"/>
        <w:jc w:val="both"/>
        <w:rPr>
          <w:rFonts w:hint="eastAsia" w:ascii="黑体" w:hAnsi="黑体" w:eastAsia="黑体"/>
          <w:color w:val="000000" w:themeColor="text1"/>
          <w:kern w:val="44"/>
          <w:sz w:val="32"/>
          <w:szCs w:val="32"/>
          <w:highlight w:val="none"/>
          <w:lang w:eastAsia="zh-CN"/>
          <w14:textFill>
            <w14:solidFill>
              <w14:schemeClr w14:val="tx1"/>
            </w14:solidFill>
          </w14:textFill>
        </w:rPr>
      </w:pPr>
    </w:p>
    <w:p>
      <w:pPr>
        <w:keepNext w:val="0"/>
        <w:keepLines w:val="0"/>
        <w:pageBreakBefore w:val="0"/>
        <w:spacing w:line="400" w:lineRule="exact"/>
        <w:jc w:val="both"/>
        <w:rPr>
          <w:rFonts w:hint="eastAsia" w:ascii="黑体" w:hAnsi="黑体" w:eastAsia="黑体"/>
          <w:color w:val="000000" w:themeColor="text1"/>
          <w:kern w:val="44"/>
          <w:sz w:val="32"/>
          <w:szCs w:val="32"/>
          <w:highlight w:val="none"/>
          <w:lang w:eastAsia="zh-CN"/>
          <w14:textFill>
            <w14:solidFill>
              <w14:schemeClr w14:val="tx1"/>
            </w14:solidFill>
          </w14:textFill>
        </w:rPr>
      </w:pPr>
    </w:p>
    <w:p>
      <w:pPr>
        <w:keepNext w:val="0"/>
        <w:keepLines w:val="0"/>
        <w:pageBreakBefore w:val="0"/>
        <w:spacing w:line="400" w:lineRule="exact"/>
        <w:jc w:val="both"/>
        <w:rPr>
          <w:rFonts w:hint="eastAsia" w:ascii="黑体" w:hAnsi="黑体" w:eastAsia="黑体"/>
          <w:color w:val="000000" w:themeColor="text1"/>
          <w:kern w:val="44"/>
          <w:sz w:val="32"/>
          <w:szCs w:val="32"/>
          <w:highlight w:val="none"/>
          <w:lang w:eastAsia="zh-CN"/>
          <w14:textFill>
            <w14:solidFill>
              <w14:schemeClr w14:val="tx1"/>
            </w14:solidFill>
          </w14:textFill>
        </w:rPr>
      </w:pPr>
    </w:p>
    <w:p>
      <w:pPr>
        <w:keepNext w:val="0"/>
        <w:keepLines w:val="0"/>
        <w:pageBreakBefore w:val="0"/>
        <w:spacing w:line="400" w:lineRule="exact"/>
        <w:jc w:val="both"/>
        <w:rPr>
          <w:rFonts w:hint="eastAsia" w:ascii="黑体" w:hAnsi="黑体" w:eastAsia="黑体"/>
          <w:color w:val="000000" w:themeColor="text1"/>
          <w:kern w:val="44"/>
          <w:sz w:val="32"/>
          <w:szCs w:val="32"/>
          <w:highlight w:val="none"/>
          <w:lang w:eastAsia="zh-CN"/>
          <w14:textFill>
            <w14:solidFill>
              <w14:schemeClr w14:val="tx1"/>
            </w14:solidFill>
          </w14:textFill>
        </w:rPr>
      </w:pPr>
    </w:p>
    <w:p/>
    <w:sectPr>
      <w:pgSz w:w="11906" w:h="16838"/>
      <w:pgMar w:top="1701" w:right="1474" w:bottom="1701" w:left="1587" w:header="851" w:footer="992" w:gutter="0"/>
      <w:pgNumType w:fmt="numberInDash"/>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00"/>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18D54"/>
    <w:multiLevelType w:val="singleLevel"/>
    <w:tmpl w:val="B4518D5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91BF9"/>
    <w:rsid w:val="026E0E78"/>
    <w:rsid w:val="144A0D2D"/>
    <w:rsid w:val="202B0B4A"/>
    <w:rsid w:val="27086AFF"/>
    <w:rsid w:val="2D863E65"/>
    <w:rsid w:val="3AB51342"/>
    <w:rsid w:val="42690B45"/>
    <w:rsid w:val="44C91BF9"/>
    <w:rsid w:val="4E6C272C"/>
    <w:rsid w:val="63D0424F"/>
    <w:rsid w:val="64181B0F"/>
    <w:rsid w:val="6855478C"/>
    <w:rsid w:val="6890586A"/>
    <w:rsid w:val="6B625E8B"/>
    <w:rsid w:val="6EC37F28"/>
    <w:rsid w:val="706778A1"/>
    <w:rsid w:val="72C517CD"/>
    <w:rsid w:val="E8DB9235"/>
    <w:rsid w:val="FD70B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正文首行缩进1"/>
    <w:basedOn w:val="3"/>
    <w:qFormat/>
    <w:uiPriority w:val="0"/>
    <w:pPr>
      <w:spacing w:after="120" w:line="240" w:lineRule="auto"/>
      <w:ind w:firstLine="420" w:firstLineChars="100"/>
    </w:pPr>
    <w:rPr>
      <w:rFonts w:ascii="Times New Roman" w:hAnsi="Times New Roman" w:eastAsia="宋体"/>
      <w:sz w:val="21"/>
    </w:rPr>
  </w:style>
  <w:style w:type="paragraph" w:customStyle="1" w:styleId="3">
    <w:name w:val="正文文本1"/>
    <w:basedOn w:val="1"/>
    <w:next w:val="1"/>
    <w:qFormat/>
    <w:uiPriority w:val="0"/>
    <w:pPr>
      <w:spacing w:line="360" w:lineRule="auto"/>
    </w:pPr>
    <w:rPr>
      <w:b/>
      <w:bCs/>
      <w:sz w:val="24"/>
    </w:rPr>
  </w:style>
  <w:style w:type="paragraph" w:styleId="4">
    <w:name w:val="Normal Indent"/>
    <w:basedOn w:val="1"/>
    <w:next w:val="1"/>
    <w:semiHidden/>
    <w:unhideWhenUsed/>
    <w:qFormat/>
    <w:uiPriority w:val="99"/>
    <w:pPr>
      <w:ind w:firstLine="420" w:firstLineChars="200"/>
    </w:pPr>
  </w:style>
  <w:style w:type="paragraph" w:styleId="5">
    <w:name w:val="Body Text"/>
    <w:basedOn w:val="1"/>
    <w:next w:val="6"/>
    <w:qFormat/>
    <w:uiPriority w:val="0"/>
    <w:pPr>
      <w:spacing w:line="360" w:lineRule="auto"/>
    </w:pPr>
    <w:rPr>
      <w:b/>
      <w:bCs/>
      <w:sz w:val="24"/>
    </w:rPr>
  </w:style>
  <w:style w:type="paragraph" w:styleId="6">
    <w:name w:val="Title"/>
    <w:basedOn w:val="1"/>
    <w:next w:val="1"/>
    <w:qFormat/>
    <w:uiPriority w:val="0"/>
    <w:pPr>
      <w:spacing w:before="240" w:after="60"/>
      <w:jc w:val="center"/>
      <w:outlineLvl w:val="0"/>
    </w:pPr>
    <w:rPr>
      <w:rFonts w:ascii="Arial" w:hAnsi="Arial" w:eastAsia="隶书" w:cs="Arial"/>
      <w:b/>
      <w:bCs/>
      <w:sz w:val="32"/>
      <w:szCs w:val="32"/>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12">
    <w:name w:val="标题 11"/>
    <w:basedOn w:val="1"/>
    <w:next w:val="1"/>
    <w:qFormat/>
    <w:uiPriority w:val="0"/>
    <w:pPr>
      <w:keepNext/>
      <w:keepLines/>
      <w:widowControl w:val="0"/>
      <w:spacing w:beforeAutospacing="0" w:afterAutospacing="0" w:line="560" w:lineRule="exact"/>
      <w:ind w:firstLine="0" w:firstLineChars="0"/>
      <w:jc w:val="center"/>
      <w:outlineLvl w:val="0"/>
    </w:pPr>
    <w:rPr>
      <w:rFonts w:ascii="Calibri" w:hAnsi="Calibri" w:eastAsia="方正小标宋简体"/>
      <w:kern w:val="44"/>
      <w:sz w:val="4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1739</Words>
  <Characters>1843</Characters>
  <Lines>0</Lines>
  <Paragraphs>0</Paragraphs>
  <TotalTime>1</TotalTime>
  <ScaleCrop>false</ScaleCrop>
  <LinksUpToDate>false</LinksUpToDate>
  <CharactersWithSpaces>1864</CharactersWithSpaces>
  <Application>WPS Office_11.8.2.12303_F1E327BC-269C-435d-A152-05C5408002CA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2025-07-23T16:46:00Z</dcterms:created>
  <dc:creator>林业科</dc:creator>
  <cp:lastModifiedBy>sssuper</cp:lastModifiedBy>
  <dcterms:modified xsi:type="dcterms:W3CDTF">2025-07-31T14:46:55Z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2052-11.8.2.12303</vt:lpwstr>
  </property>
  <property fmtid="{D5CDD505-2E9C-101B-9397-08002B2CF9AE}" pid="3" name="ICV">
    <vt:lpwstr>8703FB826D8C419B866973B4F247E560_11</vt:lpwstr>
  </property>
  <property fmtid="{D5CDD505-2E9C-101B-9397-08002B2CF9AE}" pid="4" name="KSOTemplateDocerSaveRecord">
    <vt:lpwstr>eyJoZGlkIjoiYzNhYjQ0ZTIzZmY0YzM3M2ZjZWJlZmYwNWIxZDljMGQiLCJ1c2VySWQiOiIzMDY1NTc4MDQifQ==</vt:lpwstr>
  </property>
</Properties>
</file>