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5D74B">
      <w:pPr>
        <w:pStyle w:val="2"/>
        <w:spacing w:line="360" w:lineRule="auto"/>
        <w:jc w:val="center"/>
        <w:rPr>
          <w:rFonts w:ascii="宋体" w:hAnsi="宋体" w:eastAsia="宋体"/>
          <w:sz w:val="44"/>
          <w:szCs w:val="44"/>
        </w:rPr>
      </w:pPr>
      <w:r>
        <w:rPr>
          <w:rFonts w:hint="eastAsia" w:ascii="宋体" w:hAnsi="宋体" w:eastAsia="宋体"/>
          <w:sz w:val="44"/>
          <w:szCs w:val="44"/>
        </w:rPr>
        <w:t>项目</w:t>
      </w:r>
      <w:r>
        <w:rPr>
          <w:rFonts w:hint="eastAsia" w:ascii="宋体" w:hAnsi="宋体" w:eastAsia="宋体"/>
          <w:sz w:val="44"/>
          <w:szCs w:val="44"/>
          <w:lang w:val="en-US" w:eastAsia="zh-CN"/>
        </w:rPr>
        <w:t>报名</w:t>
      </w:r>
      <w:r>
        <w:rPr>
          <w:rFonts w:hint="eastAsia" w:ascii="宋体" w:hAnsi="宋体" w:eastAsia="宋体"/>
          <w:sz w:val="44"/>
          <w:szCs w:val="44"/>
        </w:rPr>
        <w:t>授权函</w:t>
      </w:r>
    </w:p>
    <w:p w14:paraId="7D238B54">
      <w:pPr>
        <w:spacing w:line="360" w:lineRule="auto"/>
        <w:rPr>
          <w:rFonts w:ascii="宋体" w:hAnsi="宋体"/>
          <w:color w:val="000000"/>
          <w:szCs w:val="21"/>
        </w:rPr>
      </w:pPr>
    </w:p>
    <w:p w14:paraId="77CB5093">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（海港人寿保险股份有限公司）</w:t>
      </w:r>
    </w:p>
    <w:p w14:paraId="27D0B427">
      <w:pPr>
        <w:spacing w:line="360" w:lineRule="auto"/>
        <w:ind w:firstLine="560"/>
        <w:rPr>
          <w:rFonts w:ascii="宋体" w:hAnsi="宋体"/>
          <w:color w:val="000000"/>
          <w:szCs w:val="21"/>
        </w:rPr>
      </w:pPr>
      <w:r>
        <w:rPr>
          <w:rFonts w:hint="eastAsia" w:ascii="宋体" w:hAnsi="宋体"/>
          <w:color w:val="000000"/>
          <w:szCs w:val="21"/>
        </w:rPr>
        <w:t>根据贵方为</w:t>
      </w:r>
      <w:r>
        <w:rPr>
          <w:rFonts w:hint="eastAsia" w:ascii="宋体" w:hAnsi="宋体"/>
          <w:color w:val="000000"/>
          <w:szCs w:val="21"/>
          <w:u w:val="single"/>
        </w:rPr>
        <w:t>（</w:t>
      </w:r>
      <w:r>
        <w:rPr>
          <w:rFonts w:hint="eastAsia" w:ascii="宋体" w:hAnsi="宋体"/>
          <w:szCs w:val="21"/>
          <w:u w:val="single"/>
        </w:rPr>
        <w:t>XX项目</w:t>
      </w:r>
      <w:r>
        <w:rPr>
          <w:rFonts w:hint="eastAsia" w:ascii="宋体" w:hAnsi="宋体"/>
          <w:color w:val="000000"/>
          <w:szCs w:val="21"/>
          <w:u w:val="single"/>
        </w:rPr>
        <w:t>）</w:t>
      </w:r>
      <w:r>
        <w:rPr>
          <w:rFonts w:hint="eastAsia" w:ascii="宋体" w:hAnsi="宋体"/>
          <w:color w:val="000000"/>
          <w:szCs w:val="21"/>
        </w:rPr>
        <w:t>的公开采购项目，授权代表</w:t>
      </w:r>
      <w:r>
        <w:rPr>
          <w:rFonts w:hint="eastAsia" w:ascii="宋体" w:hAnsi="宋体"/>
          <w:color w:val="000000"/>
          <w:szCs w:val="21"/>
          <w:u w:val="single"/>
        </w:rPr>
        <w:t xml:space="preserve">（ 姓名、职务  ，身份证号： </w:t>
      </w:r>
      <w:r>
        <w:rPr>
          <w:rFonts w:ascii="宋体" w:hAnsi="宋体"/>
          <w:color w:val="000000"/>
          <w:szCs w:val="21"/>
          <w:u w:val="single"/>
        </w:rPr>
        <w:t xml:space="preserve">                </w:t>
      </w:r>
      <w:r>
        <w:rPr>
          <w:rFonts w:hint="eastAsia" w:ascii="宋体" w:hAnsi="宋体"/>
          <w:color w:val="000000"/>
          <w:szCs w:val="21"/>
        </w:rPr>
        <w:t>经正式授权并代表投标人</w:t>
      </w:r>
      <w:r>
        <w:rPr>
          <w:rFonts w:hint="eastAsia" w:ascii="宋体" w:hAnsi="宋体"/>
          <w:color w:val="000000"/>
          <w:szCs w:val="21"/>
          <w:u w:val="single"/>
        </w:rPr>
        <w:t>（投标人名称 、地址                             ）</w:t>
      </w:r>
      <w:r>
        <w:rPr>
          <w:rFonts w:hint="eastAsia" w:ascii="宋体" w:hAnsi="宋体"/>
          <w:color w:val="000000"/>
          <w:szCs w:val="21"/>
        </w:rPr>
        <w:t>获取项目采购文件及了解项目信息。</w:t>
      </w:r>
    </w:p>
    <w:p w14:paraId="78867DB4">
      <w:pPr>
        <w:spacing w:line="360" w:lineRule="auto"/>
        <w:ind w:firstLine="560"/>
        <w:rPr>
          <w:rFonts w:ascii="宋体" w:hAnsi="宋体"/>
          <w:color w:val="000000"/>
          <w:szCs w:val="21"/>
        </w:rPr>
      </w:pPr>
    </w:p>
    <w:p w14:paraId="651D81CC">
      <w:pPr>
        <w:spacing w:line="360" w:lineRule="auto"/>
        <w:ind w:firstLine="560"/>
        <w:rPr>
          <w:rFonts w:ascii="宋体" w:hAnsi="宋体"/>
          <w:color w:val="000000"/>
          <w:szCs w:val="21"/>
        </w:rPr>
      </w:pPr>
      <w:r>
        <w:rPr>
          <w:rFonts w:hint="eastAsia" w:ascii="宋体" w:hAnsi="宋体"/>
          <w:color w:val="000000"/>
          <w:szCs w:val="21"/>
        </w:rPr>
        <w:t xml:space="preserve">授权代表手机号：      </w:t>
      </w:r>
      <w:r>
        <w:rPr>
          <w:rFonts w:ascii="宋体" w:hAnsi="宋体"/>
          <w:color w:val="000000"/>
          <w:szCs w:val="21"/>
        </w:rPr>
        <w:t xml:space="preserve">                    </w:t>
      </w:r>
      <w:r>
        <w:rPr>
          <w:rFonts w:hint="eastAsia" w:ascii="宋体" w:hAnsi="宋体"/>
          <w:color w:val="000000"/>
          <w:szCs w:val="21"/>
        </w:rPr>
        <w:t>投标人名称：</w:t>
      </w:r>
    </w:p>
    <w:p w14:paraId="3F7941D5">
      <w:pPr>
        <w:spacing w:line="360" w:lineRule="auto"/>
        <w:ind w:firstLine="560"/>
        <w:rPr>
          <w:rFonts w:ascii="宋体" w:hAnsi="宋体"/>
          <w:color w:val="000000"/>
          <w:szCs w:val="21"/>
        </w:rPr>
      </w:pPr>
      <w:r>
        <w:rPr>
          <w:rFonts w:hint="eastAsia" w:ascii="宋体" w:hAnsi="宋体"/>
          <w:color w:val="000000"/>
          <w:szCs w:val="21"/>
        </w:rPr>
        <w:t xml:space="preserve">传真：      </w:t>
      </w:r>
      <w:r>
        <w:rPr>
          <w:rFonts w:ascii="宋体" w:hAnsi="宋体"/>
          <w:color w:val="000000"/>
          <w:szCs w:val="21"/>
        </w:rPr>
        <w:t xml:space="preserve">                              </w:t>
      </w:r>
      <w:r>
        <w:rPr>
          <w:rFonts w:hint="eastAsia" w:ascii="宋体" w:hAnsi="宋体"/>
          <w:color w:val="000000"/>
          <w:szCs w:val="21"/>
        </w:rPr>
        <w:t>公章：</w:t>
      </w:r>
    </w:p>
    <w:p w14:paraId="70E6E12B">
      <w:pPr>
        <w:spacing w:line="360" w:lineRule="auto"/>
        <w:ind w:firstLine="560"/>
        <w:rPr>
          <w:rFonts w:ascii="宋体" w:hAnsi="宋体"/>
          <w:color w:val="000000"/>
          <w:szCs w:val="21"/>
          <w:u w:val="single"/>
        </w:rPr>
      </w:pPr>
      <w:r>
        <w:rPr>
          <w:rFonts w:hint="eastAsia" w:ascii="宋体" w:hAnsi="宋体"/>
          <w:color w:val="000000"/>
          <w:szCs w:val="21"/>
        </w:rPr>
        <w:t xml:space="preserve">电子邮件：      </w:t>
      </w:r>
      <w:r>
        <w:rPr>
          <w:rFonts w:ascii="宋体" w:hAnsi="宋体"/>
          <w:color w:val="000000"/>
          <w:szCs w:val="21"/>
        </w:rPr>
        <w:t xml:space="preserve">                          </w:t>
      </w:r>
      <w:r>
        <w:rPr>
          <w:rFonts w:hint="eastAsia" w:ascii="宋体" w:hAnsi="宋体"/>
          <w:color w:val="000000"/>
          <w:szCs w:val="21"/>
        </w:rPr>
        <w:t>日期：</w:t>
      </w:r>
    </w:p>
    <w:p w14:paraId="3D077467">
      <w:pPr>
        <w:widowControl/>
        <w:jc w:val="left"/>
        <w:rPr>
          <w:rFonts w:ascii="宋体" w:hAnsi="宋体"/>
          <w:b/>
          <w:bCs/>
          <w:sz w:val="44"/>
          <w:szCs w:val="44"/>
        </w:rPr>
      </w:pPr>
      <w:r>
        <w:rPr>
          <w:rFonts w:ascii="宋体" w:hAnsi="宋体"/>
          <w:sz w:val="44"/>
          <w:szCs w:val="44"/>
        </w:rPr>
        <w:br w:type="page"/>
      </w:r>
    </w:p>
    <w:p w14:paraId="04FE2CDA">
      <w:pPr>
        <w:pStyle w:val="2"/>
        <w:jc w:val="center"/>
        <w:rPr>
          <w:rFonts w:ascii="宋体" w:hAnsi="宋体" w:eastAsia="宋体"/>
          <w:sz w:val="44"/>
          <w:szCs w:val="44"/>
        </w:rPr>
      </w:pPr>
      <w:r>
        <w:rPr>
          <w:rFonts w:hint="eastAsia" w:ascii="宋体" w:hAnsi="宋体" w:eastAsia="宋体"/>
          <w:sz w:val="44"/>
          <w:szCs w:val="44"/>
        </w:rPr>
        <w:t>保密承诺函</w:t>
      </w:r>
    </w:p>
    <w:p w14:paraId="2AFEDAFB"/>
    <w:p w14:paraId="376C4D7A">
      <w:pPr>
        <w:widowControl/>
        <w:kinsoku w:val="0"/>
        <w:autoSpaceDE w:val="0"/>
        <w:autoSpaceDN w:val="0"/>
        <w:adjustRightInd w:val="0"/>
        <w:snapToGrid w:val="0"/>
        <w:spacing w:line="500" w:lineRule="exact"/>
        <w:textAlignment w:val="baseline"/>
        <w:rPr>
          <w:rFonts w:ascii="宋体" w:hAnsi="宋体"/>
          <w:b/>
          <w:bCs/>
          <w:szCs w:val="21"/>
        </w:rPr>
      </w:pPr>
      <w:r>
        <w:rPr>
          <w:rFonts w:hint="eastAsia" w:ascii="宋体" w:hAnsi="宋体"/>
          <w:b/>
          <w:bCs/>
          <w:szCs w:val="21"/>
        </w:rPr>
        <w:t>致：海港人寿保险股份有限公司</w:t>
      </w:r>
    </w:p>
    <w:p w14:paraId="619DC99D">
      <w:pPr>
        <w:widowControl/>
        <w:kinsoku w:val="0"/>
        <w:autoSpaceDE w:val="0"/>
        <w:autoSpaceDN w:val="0"/>
        <w:adjustRightInd w:val="0"/>
        <w:snapToGrid w:val="0"/>
        <w:spacing w:line="500" w:lineRule="exact"/>
        <w:ind w:firstLine="422" w:firstLineChars="200"/>
        <w:textAlignment w:val="baseline"/>
        <w:rPr>
          <w:rFonts w:ascii="宋体" w:hAnsi="宋体"/>
          <w:b/>
          <w:bCs/>
          <w:szCs w:val="21"/>
        </w:rPr>
      </w:pPr>
      <w:r>
        <w:rPr>
          <w:rFonts w:hint="eastAsia" w:ascii="宋体" w:hAnsi="宋体"/>
          <w:b/>
          <w:bCs/>
          <w:szCs w:val="21"/>
        </w:rPr>
        <w:t>鉴于：</w:t>
      </w:r>
    </w:p>
    <w:p w14:paraId="7D4FE821">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承诺人拟参与“XX项目”（项目编号：</w:t>
      </w:r>
      <w:r>
        <w:rPr>
          <w:rFonts w:ascii="宋体" w:hAnsi="宋体"/>
          <w:bCs/>
          <w:szCs w:val="21"/>
        </w:rPr>
        <w:t>XXXX</w:t>
      </w:r>
      <w:r>
        <w:rPr>
          <w:rFonts w:hint="eastAsia" w:ascii="宋体" w:hAnsi="宋体"/>
          <w:bCs/>
          <w:szCs w:val="21"/>
        </w:rPr>
        <w:t>）的</w:t>
      </w:r>
      <w:r>
        <w:rPr>
          <w:rFonts w:hint="eastAsia" w:ascii="宋体" w:hAnsi="宋体"/>
          <w:bCs/>
          <w:szCs w:val="21"/>
          <w:lang w:eastAsia="zh-CN"/>
        </w:rPr>
        <w:t>采购</w:t>
      </w:r>
      <w:r>
        <w:rPr>
          <w:rFonts w:ascii="宋体" w:hAnsi="宋体"/>
          <w:bCs/>
          <w:szCs w:val="21"/>
        </w:rPr>
        <w:t>，承诺人在参与</w:t>
      </w:r>
      <w:r>
        <w:rPr>
          <w:rFonts w:hint="eastAsia" w:ascii="宋体" w:hAnsi="宋体"/>
          <w:bCs/>
          <w:szCs w:val="21"/>
          <w:lang w:eastAsia="zh-CN"/>
        </w:rPr>
        <w:t>采购</w:t>
      </w:r>
      <w:r>
        <w:rPr>
          <w:rFonts w:ascii="宋体" w:hAnsi="宋体"/>
          <w:bCs/>
          <w:szCs w:val="21"/>
        </w:rPr>
        <w:t>过程中可能会接触、获得关于</w:t>
      </w:r>
      <w:r>
        <w:rPr>
          <w:rFonts w:hint="eastAsia" w:ascii="宋体" w:hAnsi="宋体"/>
          <w:bCs/>
          <w:szCs w:val="21"/>
        </w:rPr>
        <w:t>本</w:t>
      </w:r>
      <w:r>
        <w:rPr>
          <w:rFonts w:ascii="宋体" w:hAnsi="宋体"/>
          <w:bCs/>
          <w:szCs w:val="21"/>
        </w:rPr>
        <w:t>采购项目</w:t>
      </w:r>
      <w:r>
        <w:rPr>
          <w:rFonts w:hint="eastAsia" w:ascii="宋体" w:hAnsi="宋体"/>
          <w:bCs/>
          <w:szCs w:val="21"/>
        </w:rPr>
        <w:t>的</w:t>
      </w:r>
      <w:r>
        <w:rPr>
          <w:rFonts w:hint="eastAsia" w:ascii="宋体" w:hAnsi="宋体" w:cs="仿宋_GB2312"/>
          <w:bCs/>
          <w:szCs w:val="21"/>
        </w:rPr>
        <w:t>保密信息，承诺人对该采购项目相关信息负有保密义务，做承诺如下：</w:t>
      </w:r>
    </w:p>
    <w:p w14:paraId="4BB78204">
      <w:pPr>
        <w:widowControl/>
        <w:kinsoku w:val="0"/>
        <w:autoSpaceDE w:val="0"/>
        <w:autoSpaceDN w:val="0"/>
        <w:adjustRightInd w:val="0"/>
        <w:snapToGrid w:val="0"/>
        <w:spacing w:line="500" w:lineRule="exact"/>
        <w:jc w:val="center"/>
        <w:textAlignment w:val="baseline"/>
        <w:rPr>
          <w:rFonts w:ascii="宋体" w:hAnsi="宋体"/>
          <w:b/>
          <w:bCs/>
          <w:szCs w:val="21"/>
        </w:rPr>
      </w:pPr>
    </w:p>
    <w:p w14:paraId="5C2BD758">
      <w:pPr>
        <w:widowControl/>
        <w:kinsoku w:val="0"/>
        <w:autoSpaceDE w:val="0"/>
        <w:autoSpaceDN w:val="0"/>
        <w:adjustRightInd w:val="0"/>
        <w:snapToGrid w:val="0"/>
        <w:spacing w:line="500" w:lineRule="exact"/>
        <w:jc w:val="center"/>
        <w:textAlignment w:val="baseline"/>
        <w:rPr>
          <w:rFonts w:ascii="宋体" w:hAnsi="宋体"/>
          <w:b/>
          <w:bCs/>
          <w:szCs w:val="21"/>
        </w:rPr>
      </w:pPr>
      <w:r>
        <w:rPr>
          <w:rFonts w:hint="eastAsia" w:ascii="宋体" w:hAnsi="宋体"/>
          <w:b/>
          <w:bCs/>
          <w:szCs w:val="21"/>
        </w:rPr>
        <w:t>第一条 保密信息</w:t>
      </w:r>
    </w:p>
    <w:p w14:paraId="515DE8DF">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本承诺函所指“保密信息”是指，在</w:t>
      </w:r>
      <w:r>
        <w:rPr>
          <w:rFonts w:hint="eastAsia" w:ascii="宋体" w:hAnsi="宋体"/>
          <w:bCs/>
          <w:szCs w:val="21"/>
          <w:lang w:eastAsia="zh-CN"/>
        </w:rPr>
        <w:t>采购</w:t>
      </w:r>
      <w:r>
        <w:rPr>
          <w:rFonts w:hint="eastAsia" w:ascii="宋体" w:hAnsi="宋体"/>
          <w:bCs/>
          <w:szCs w:val="21"/>
        </w:rPr>
        <w:t>过程中</w:t>
      </w:r>
      <w:r>
        <w:rPr>
          <w:rFonts w:hint="eastAsia" w:ascii="宋体" w:hAnsi="宋体" w:cs="仿宋_GB2312"/>
          <w:bCs/>
          <w:szCs w:val="21"/>
        </w:rPr>
        <w:t>承诺人从</w:t>
      </w:r>
      <w:r>
        <w:rPr>
          <w:rFonts w:hint="eastAsia" w:ascii="宋体" w:hAnsi="宋体"/>
          <w:bCs/>
          <w:szCs w:val="21"/>
        </w:rPr>
        <w:t>海港人寿保险股份有限公司（以下简称“海港人寿”）或案件当事人</w:t>
      </w:r>
      <w:r>
        <w:rPr>
          <w:rFonts w:hint="eastAsia" w:ascii="宋体" w:hAnsi="宋体" w:cs="仿宋_GB2312"/>
          <w:bCs/>
          <w:szCs w:val="21"/>
        </w:rPr>
        <w:t>获得的所有与</w:t>
      </w:r>
      <w:r>
        <w:rPr>
          <w:rFonts w:hint="eastAsia" w:ascii="宋体" w:hAnsi="宋体"/>
          <w:bCs/>
          <w:szCs w:val="21"/>
        </w:rPr>
        <w:t>本</w:t>
      </w:r>
      <w:r>
        <w:rPr>
          <w:rFonts w:ascii="宋体" w:hAnsi="宋体"/>
          <w:bCs/>
          <w:szCs w:val="21"/>
        </w:rPr>
        <w:t>采购项目</w:t>
      </w:r>
      <w:r>
        <w:rPr>
          <w:rFonts w:hint="eastAsia" w:ascii="宋体" w:hAnsi="宋体" w:cs="仿宋_GB2312"/>
          <w:bCs/>
          <w:szCs w:val="21"/>
        </w:rPr>
        <w:t>有关的任何形式的信息，包括但不限于：</w:t>
      </w:r>
    </w:p>
    <w:p w14:paraId="6D8B4D72">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（一）</w:t>
      </w:r>
      <w:r>
        <w:rPr>
          <w:rFonts w:hint="eastAsia" w:ascii="宋体" w:hAnsi="宋体"/>
          <w:bCs/>
          <w:szCs w:val="21"/>
          <w:lang w:val="en-US" w:eastAsia="zh-CN"/>
        </w:rPr>
        <w:t>采购</w:t>
      </w:r>
      <w:r>
        <w:rPr>
          <w:rFonts w:hint="eastAsia" w:ascii="宋体" w:hAnsi="宋体"/>
          <w:bCs/>
          <w:szCs w:val="21"/>
        </w:rPr>
        <w:t>文件在内的各种书面材料、电子材料、口头陈述及其他载体或形式的所有有形和无形信息；</w:t>
      </w:r>
    </w:p>
    <w:p w14:paraId="6C7B4CAF">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（二）承诺方在会议或者约见中讨论各种事项的情况，以及通过各种访谈、会议或者约见等形成的有关信息；</w:t>
      </w:r>
    </w:p>
    <w:p w14:paraId="3EA478D0">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（三）承诺方在海港人寿的经营场所、办公地点及相关现场获得的或观察到的信息；</w:t>
      </w:r>
    </w:p>
    <w:p w14:paraId="3033BF06">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（四）据可适用的法律、法规、规章、规范性文件、商业惯例被视为保密信息、受保护信息、专有信息或商业秘密的任何信息。</w:t>
      </w:r>
    </w:p>
    <w:p w14:paraId="2B713AD2">
      <w:pPr>
        <w:widowControl/>
        <w:kinsoku w:val="0"/>
        <w:autoSpaceDE w:val="0"/>
        <w:autoSpaceDN w:val="0"/>
        <w:adjustRightInd w:val="0"/>
        <w:snapToGrid w:val="0"/>
        <w:spacing w:line="500" w:lineRule="exact"/>
        <w:textAlignment w:val="baseline"/>
        <w:rPr>
          <w:rFonts w:ascii="宋体" w:hAnsi="宋体"/>
          <w:b/>
          <w:bCs/>
          <w:szCs w:val="21"/>
        </w:rPr>
      </w:pPr>
    </w:p>
    <w:p w14:paraId="5A65C931">
      <w:pPr>
        <w:widowControl/>
        <w:kinsoku w:val="0"/>
        <w:autoSpaceDE w:val="0"/>
        <w:autoSpaceDN w:val="0"/>
        <w:adjustRightInd w:val="0"/>
        <w:snapToGrid w:val="0"/>
        <w:spacing w:line="500" w:lineRule="exact"/>
        <w:jc w:val="center"/>
        <w:textAlignment w:val="baseline"/>
        <w:rPr>
          <w:rFonts w:ascii="宋体" w:hAnsi="宋体"/>
          <w:b/>
          <w:bCs/>
          <w:szCs w:val="21"/>
        </w:rPr>
      </w:pPr>
      <w:r>
        <w:rPr>
          <w:rFonts w:hint="eastAsia" w:ascii="宋体" w:hAnsi="宋体"/>
          <w:b/>
          <w:bCs/>
          <w:szCs w:val="21"/>
        </w:rPr>
        <w:t>第二条 保密信息的使用和保密义务</w:t>
      </w:r>
    </w:p>
    <w:p w14:paraId="5DA389D7">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承诺方无条件地保证并承诺：</w:t>
      </w:r>
    </w:p>
    <w:p w14:paraId="283F758A">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（一）保证对保密信息按本承诺书约定予以严格保密，不得以任何方式将本承诺函所指保密信息直接或间接地披露给任何第三方。</w:t>
      </w:r>
    </w:p>
    <w:p w14:paraId="646DC2A2">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（二）承诺人承诺本着谨慎、诚实的原则，以最严格的标准，采取任何合理的措施保管所知悉的保密信息。</w:t>
      </w:r>
    </w:p>
    <w:p w14:paraId="21101976">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p>
    <w:p w14:paraId="761D3D97">
      <w:pPr>
        <w:widowControl/>
        <w:kinsoku w:val="0"/>
        <w:autoSpaceDE w:val="0"/>
        <w:autoSpaceDN w:val="0"/>
        <w:adjustRightInd w:val="0"/>
        <w:snapToGrid w:val="0"/>
        <w:spacing w:line="500" w:lineRule="exact"/>
        <w:jc w:val="center"/>
        <w:textAlignment w:val="baseline"/>
        <w:rPr>
          <w:rFonts w:ascii="宋体" w:hAnsi="宋体"/>
          <w:b/>
          <w:bCs/>
          <w:szCs w:val="21"/>
        </w:rPr>
      </w:pPr>
      <w:r>
        <w:rPr>
          <w:rFonts w:hint="eastAsia" w:ascii="宋体" w:hAnsi="宋体"/>
          <w:b/>
          <w:bCs/>
          <w:szCs w:val="21"/>
        </w:rPr>
        <w:t>第三条</w:t>
      </w:r>
      <w:r>
        <w:rPr>
          <w:rFonts w:ascii="宋体" w:hAnsi="宋体"/>
          <w:b/>
          <w:bCs/>
          <w:szCs w:val="21"/>
        </w:rPr>
        <w:t xml:space="preserve"> 违约责任</w:t>
      </w:r>
    </w:p>
    <w:p w14:paraId="15A6BDDF">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承诺方未履行本承诺函项下的条款均被视为违约。若违约，则应承担因该违约行为而给海港人寿及其利益相关方造成的一切直接或间接损失。同时海港人寿有权采取禁令、实际履行等一切合理措施以防止保密信息进一步被扩散。</w:t>
      </w:r>
    </w:p>
    <w:p w14:paraId="7FE57B3F">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p>
    <w:p w14:paraId="3AA57A0C">
      <w:pPr>
        <w:widowControl/>
        <w:kinsoku w:val="0"/>
        <w:autoSpaceDE w:val="0"/>
        <w:autoSpaceDN w:val="0"/>
        <w:adjustRightInd w:val="0"/>
        <w:snapToGrid w:val="0"/>
        <w:spacing w:line="500" w:lineRule="exact"/>
        <w:jc w:val="center"/>
        <w:textAlignment w:val="baseline"/>
        <w:rPr>
          <w:rFonts w:ascii="宋体" w:hAnsi="宋体"/>
          <w:b/>
          <w:bCs/>
          <w:szCs w:val="21"/>
        </w:rPr>
      </w:pPr>
      <w:r>
        <w:rPr>
          <w:rFonts w:hint="eastAsia" w:ascii="宋体" w:hAnsi="宋体"/>
          <w:b/>
          <w:bCs/>
          <w:szCs w:val="21"/>
        </w:rPr>
        <w:t>第四条</w:t>
      </w:r>
      <w:r>
        <w:rPr>
          <w:rFonts w:ascii="宋体" w:hAnsi="宋体"/>
          <w:b/>
          <w:bCs/>
          <w:szCs w:val="21"/>
        </w:rPr>
        <w:t xml:space="preserve"> 保密期限</w:t>
      </w:r>
    </w:p>
    <w:p w14:paraId="3C3F38EC">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本承诺函自承诺方加盖公章之日起生效，永久有效，直至本承诺函项下的保密信息非因承诺方的原因且以披露方认可的方式为公众知晓或进入公众领域。</w:t>
      </w:r>
    </w:p>
    <w:p w14:paraId="0232E631">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p>
    <w:p w14:paraId="084650A6">
      <w:pPr>
        <w:widowControl/>
        <w:kinsoku w:val="0"/>
        <w:autoSpaceDE w:val="0"/>
        <w:autoSpaceDN w:val="0"/>
        <w:adjustRightInd w:val="0"/>
        <w:snapToGrid w:val="0"/>
        <w:spacing w:line="500" w:lineRule="exact"/>
        <w:jc w:val="center"/>
        <w:textAlignment w:val="baseline"/>
        <w:rPr>
          <w:rFonts w:ascii="宋体" w:hAnsi="宋体"/>
          <w:b/>
          <w:bCs/>
          <w:szCs w:val="21"/>
        </w:rPr>
      </w:pPr>
      <w:r>
        <w:rPr>
          <w:rFonts w:hint="eastAsia" w:ascii="宋体" w:hAnsi="宋体"/>
          <w:b/>
          <w:bCs/>
          <w:szCs w:val="21"/>
        </w:rPr>
        <w:t>第五条</w:t>
      </w:r>
      <w:r>
        <w:rPr>
          <w:rFonts w:ascii="宋体" w:hAnsi="宋体"/>
          <w:b/>
          <w:bCs/>
          <w:szCs w:val="21"/>
        </w:rPr>
        <w:t xml:space="preserve"> 争议的解决</w:t>
      </w:r>
    </w:p>
    <w:p w14:paraId="279EC524">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由于本承诺函的履行或解释而产生的或与之有关的任何争议，首先友好协商解决。如协商不成，任何一方均应向海港人寿所在地有管辖权的法院提起诉讼。</w:t>
      </w:r>
    </w:p>
    <w:p w14:paraId="545B6334">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r>
        <w:rPr>
          <w:rFonts w:hint="eastAsia" w:ascii="宋体" w:hAnsi="宋体"/>
          <w:bCs/>
          <w:szCs w:val="21"/>
        </w:rPr>
        <w:t>（以下无正文）</w:t>
      </w:r>
    </w:p>
    <w:p w14:paraId="01172E36">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p>
    <w:p w14:paraId="71A99204">
      <w:pPr>
        <w:widowControl/>
        <w:kinsoku w:val="0"/>
        <w:autoSpaceDE w:val="0"/>
        <w:autoSpaceDN w:val="0"/>
        <w:adjustRightInd w:val="0"/>
        <w:snapToGrid w:val="0"/>
        <w:spacing w:line="500" w:lineRule="exact"/>
        <w:ind w:firstLine="420" w:firstLineChars="200"/>
        <w:textAlignment w:val="baseline"/>
        <w:rPr>
          <w:rFonts w:ascii="宋体" w:hAnsi="宋体"/>
          <w:bCs/>
          <w:szCs w:val="21"/>
        </w:rPr>
      </w:pPr>
    </w:p>
    <w:p w14:paraId="7E0E8F62">
      <w:pPr>
        <w:widowControl/>
        <w:kinsoku w:val="0"/>
        <w:autoSpaceDE w:val="0"/>
        <w:autoSpaceDN w:val="0"/>
        <w:adjustRightInd w:val="0"/>
        <w:snapToGrid w:val="0"/>
        <w:spacing w:line="500" w:lineRule="exact"/>
        <w:ind w:right="1280"/>
        <w:jc w:val="right"/>
        <w:textAlignment w:val="baseline"/>
        <w:rPr>
          <w:rFonts w:ascii="宋体" w:hAnsi="宋体"/>
          <w:bCs/>
          <w:szCs w:val="21"/>
        </w:rPr>
      </w:pPr>
      <w:r>
        <w:rPr>
          <w:rFonts w:ascii="宋体" w:hAnsi="宋体"/>
          <w:bCs/>
          <w:szCs w:val="21"/>
        </w:rPr>
        <w:t>承诺人：（盖章）</w:t>
      </w:r>
    </w:p>
    <w:p w14:paraId="1F716ED6">
      <w:pPr>
        <w:widowControl/>
        <w:kinsoku w:val="0"/>
        <w:autoSpaceDE w:val="0"/>
        <w:autoSpaceDN w:val="0"/>
        <w:adjustRightInd w:val="0"/>
        <w:snapToGrid w:val="0"/>
        <w:spacing w:line="500" w:lineRule="exact"/>
        <w:ind w:right="1280"/>
        <w:jc w:val="right"/>
        <w:textAlignment w:val="baseline"/>
        <w:rPr>
          <w:rFonts w:ascii="宋体" w:hAnsi="宋体"/>
          <w:bCs/>
          <w:szCs w:val="21"/>
        </w:rPr>
      </w:pPr>
      <w:r>
        <w:rPr>
          <w:rFonts w:ascii="宋体" w:hAnsi="宋体"/>
          <w:bCs/>
          <w:szCs w:val="21"/>
        </w:rPr>
        <w:t xml:space="preserve">          </w:t>
      </w:r>
    </w:p>
    <w:p w14:paraId="1306260F">
      <w:pPr>
        <w:widowControl/>
        <w:kinsoku w:val="0"/>
        <w:autoSpaceDE w:val="0"/>
        <w:autoSpaceDN w:val="0"/>
        <w:adjustRightInd w:val="0"/>
        <w:snapToGrid w:val="0"/>
        <w:spacing w:line="500" w:lineRule="exact"/>
        <w:ind w:right="1280"/>
        <w:jc w:val="right"/>
        <w:textAlignment w:val="baseline"/>
        <w:rPr>
          <w:rFonts w:ascii="宋体" w:hAnsi="宋体"/>
          <w:bCs/>
          <w:szCs w:val="21"/>
        </w:rPr>
      </w:pPr>
      <w:r>
        <w:rPr>
          <w:rFonts w:ascii="宋体" w:hAnsi="宋体"/>
          <w:bCs/>
          <w:szCs w:val="21"/>
        </w:rPr>
        <w:t>202</w:t>
      </w:r>
      <w:r>
        <w:rPr>
          <w:rFonts w:hint="eastAsia" w:ascii="宋体" w:hAnsi="宋体"/>
          <w:bCs/>
          <w:szCs w:val="21"/>
          <w:lang w:val="en-US" w:eastAsia="zh-CN"/>
        </w:rPr>
        <w:t>6</w:t>
      </w:r>
      <w:bookmarkStart w:id="0" w:name="_GoBack"/>
      <w:bookmarkEnd w:id="0"/>
      <w:r>
        <w:rPr>
          <w:rFonts w:ascii="宋体" w:hAnsi="宋体"/>
          <w:bCs/>
          <w:szCs w:val="21"/>
        </w:rPr>
        <w:t>年 月 日</w:t>
      </w:r>
    </w:p>
    <w:p w14:paraId="707D72B1"/>
    <w:p w14:paraId="31E6F9CE">
      <w:pPr>
        <w:widowControl/>
        <w:jc w:val="left"/>
        <w:rPr>
          <w:rFonts w:ascii="仿宋_GB2312" w:eastAsia="仿宋_GB2312"/>
          <w:sz w:val="30"/>
          <w:szCs w:val="30"/>
        </w:rPr>
      </w:pPr>
    </w:p>
    <w:p w14:paraId="3D11D4FD"/>
    <w:sectPr>
      <w:footerReference r:id="rId3" w:type="default"/>
      <w:footerReference r:id="rId4" w:type="even"/>
      <w:pgSz w:w="11906" w:h="16838"/>
      <w:pgMar w:top="1558" w:right="1286" w:bottom="1246" w:left="144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C176">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99BE836">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BAE6E">
    <w:pPr>
      <w:pStyle w:val="3"/>
      <w:framePr w:wrap="around" w:vAnchor="text" w:hAnchor="margin" w:xAlign="center" w:y="1"/>
      <w:rPr>
        <w:rStyle w:val="7"/>
      </w:rPr>
    </w:pPr>
    <w:r>
      <w:fldChar w:fldCharType="begin"/>
    </w:r>
    <w:r>
      <w:rPr>
        <w:rStyle w:val="7"/>
      </w:rPr>
      <w:instrText xml:space="preserve">PAGE  </w:instrText>
    </w:r>
    <w:r>
      <w:fldChar w:fldCharType="end"/>
    </w:r>
  </w:p>
  <w:p w14:paraId="013FF804">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A6"/>
    <w:rsid w:val="001E3B11"/>
    <w:rsid w:val="002F5258"/>
    <w:rsid w:val="00541FF5"/>
    <w:rsid w:val="005C331E"/>
    <w:rsid w:val="00742045"/>
    <w:rsid w:val="008C64A6"/>
    <w:rsid w:val="00A14C78"/>
    <w:rsid w:val="00A72488"/>
    <w:rsid w:val="00C32429"/>
    <w:rsid w:val="00D455DA"/>
    <w:rsid w:val="00E34ACA"/>
    <w:rsid w:val="11A040C8"/>
    <w:rsid w:val="587F5F46"/>
    <w:rsid w:val="5E07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2 Char"/>
    <w:basedOn w:val="6"/>
    <w:link w:val="2"/>
    <w:qFormat/>
    <w:uiPriority w:val="0"/>
    <w:rPr>
      <w:rFonts w:ascii="Arial" w:hAnsi="Arial" w:eastAsia="黑体" w:cs="Times New Roman"/>
      <w:b/>
      <w:bCs/>
      <w:sz w:val="32"/>
      <w:szCs w:val="32"/>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910</Words>
  <Characters>918</Characters>
  <Lines>8</Lines>
  <Paragraphs>2</Paragraphs>
  <TotalTime>0</TotalTime>
  <ScaleCrop>false</ScaleCrop>
  <LinksUpToDate>false</LinksUpToDate>
  <CharactersWithSpaces>1079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2024-08-06T09:34:00Z</dcterms:created>
  <dc:creator>严华川</dc:creator>
  <cp:lastModifiedBy>骆飞</cp:lastModifiedBy>
  <dcterms:modified xsi:type="dcterms:W3CDTF">2026-06-03T04:30:10Z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eyJoZGlkIjoiODE0MDRjZDZhZDU1MDE4MDRlMzNlY2JmZWJlZjhiZmUiLCJ1c2VySWQiOiIxNjkzMTAyNDMwIn0=</vt:lpwstr>
  </property>
  <property fmtid="{D5CDD505-2E9C-101B-9397-08002B2CF9AE}" pid="3" name="KSOProductBuildVer">
    <vt:lpwstr>2052-12.1.0.25225</vt:lpwstr>
  </property>
  <property fmtid="{D5CDD505-2E9C-101B-9397-08002B2CF9AE}" pid="4" name="ICV">
    <vt:lpwstr>1CF4E233243E4ABD8077786B4A4E499B_12</vt:lpwstr>
  </property>
</Properties>
</file>