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B9B74" w14:textId="77777777" w:rsidR="00EF5F8D" w:rsidRDefault="00EF5F8D">
      <w:pPr>
        <w:widowControl/>
        <w:spacing w:before="100" w:beforeAutospacing="1" w:after="100" w:afterAutospacing="1"/>
        <w:jc w:val="center"/>
        <w:outlineLvl w:val="1"/>
        <w:rPr>
          <w:rFonts w:ascii="方正小标宋简体" w:eastAsia="方正小标宋简体" w:hAnsi="方正小标宋简体" w:cs="方正小标宋简体"/>
          <w:bCs/>
          <w:color w:val="000000"/>
          <w:sz w:val="44"/>
          <w:szCs w:val="44"/>
        </w:rPr>
      </w:pPr>
    </w:p>
    <w:p w14:paraId="59914CDA" w14:textId="6232A688" w:rsidR="007745C6" w:rsidRDefault="00EF5F8D">
      <w:pPr>
        <w:widowControl/>
        <w:spacing w:before="100" w:beforeAutospacing="1" w:after="100" w:afterAutospacing="1"/>
        <w:jc w:val="center"/>
        <w:outlineLvl w:val="1"/>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招标文件信息</w:t>
      </w:r>
    </w:p>
    <w:tbl>
      <w:tblPr>
        <w:tblW w:w="7943" w:type="dxa"/>
        <w:jc w:val="center"/>
        <w:tblCellSpacing w:w="0" w:type="dxa"/>
        <w:tblCellMar>
          <w:top w:w="45" w:type="dxa"/>
          <w:left w:w="45" w:type="dxa"/>
          <w:bottom w:w="45" w:type="dxa"/>
          <w:right w:w="45" w:type="dxa"/>
        </w:tblCellMar>
        <w:tblLook w:val="04A0" w:firstRow="1" w:lastRow="0" w:firstColumn="1" w:lastColumn="0" w:noHBand="0" w:noVBand="1"/>
      </w:tblPr>
      <w:tblGrid>
        <w:gridCol w:w="2723"/>
        <w:gridCol w:w="5220"/>
      </w:tblGrid>
      <w:tr w:rsidR="007745C6" w14:paraId="2F8FD528" w14:textId="77777777">
        <w:trPr>
          <w:trHeight w:val="738"/>
          <w:tblCellSpacing w:w="0" w:type="dxa"/>
          <w:jc w:val="center"/>
        </w:trPr>
        <w:tc>
          <w:tcPr>
            <w:tcW w:w="2723" w:type="dxa"/>
            <w:shd w:val="clear" w:color="auto" w:fill="auto"/>
            <w:vAlign w:val="center"/>
          </w:tcPr>
          <w:p w14:paraId="363E1C17" w14:textId="77777777" w:rsidR="007745C6" w:rsidRDefault="00EF5F8D">
            <w:pPr>
              <w:widowControl/>
              <w:jc w:val="right"/>
              <w:rPr>
                <w:sz w:val="30"/>
                <w:szCs w:val="30"/>
              </w:rPr>
            </w:pPr>
            <w:r>
              <w:rPr>
                <w:rFonts w:ascii="宋体" w:hAnsi="宋体" w:cs="宋体"/>
                <w:kern w:val="0"/>
                <w:sz w:val="30"/>
                <w:szCs w:val="30"/>
              </w:rPr>
              <w:t>项目</w:t>
            </w:r>
            <w:bookmarkStart w:id="0" w:name="_GoBack"/>
            <w:r>
              <w:rPr>
                <w:rFonts w:ascii="宋体" w:hAnsi="宋体" w:cs="宋体"/>
                <w:kern w:val="0"/>
                <w:sz w:val="30"/>
                <w:szCs w:val="30"/>
              </w:rPr>
              <w:t>编号</w:t>
            </w:r>
            <w:bookmarkEnd w:id="0"/>
            <w:r>
              <w:rPr>
                <w:rFonts w:ascii="宋体" w:hAnsi="宋体" w:cs="宋体"/>
                <w:kern w:val="0"/>
                <w:sz w:val="30"/>
                <w:szCs w:val="30"/>
              </w:rPr>
              <w:t>：</w:t>
            </w:r>
          </w:p>
        </w:tc>
        <w:tc>
          <w:tcPr>
            <w:tcW w:w="5220" w:type="dxa"/>
            <w:shd w:val="clear" w:color="auto" w:fill="auto"/>
            <w:vAlign w:val="center"/>
          </w:tcPr>
          <w:p w14:paraId="07C8707B" w14:textId="151B6B00" w:rsidR="007745C6" w:rsidRDefault="00893D31">
            <w:pPr>
              <w:widowControl/>
              <w:jc w:val="left"/>
              <w:rPr>
                <w:sz w:val="30"/>
                <w:szCs w:val="30"/>
              </w:rPr>
            </w:pPr>
            <w:r w:rsidRPr="00893D31">
              <w:rPr>
                <w:sz w:val="30"/>
                <w:szCs w:val="30"/>
              </w:rPr>
              <w:t>SZZXCG-2025-00293</w:t>
            </w:r>
          </w:p>
        </w:tc>
      </w:tr>
      <w:tr w:rsidR="007745C6" w14:paraId="47E3E683" w14:textId="77777777">
        <w:trPr>
          <w:trHeight w:val="738"/>
          <w:tblCellSpacing w:w="0" w:type="dxa"/>
          <w:jc w:val="center"/>
        </w:trPr>
        <w:tc>
          <w:tcPr>
            <w:tcW w:w="2723" w:type="dxa"/>
            <w:shd w:val="clear" w:color="auto" w:fill="auto"/>
            <w:vAlign w:val="center"/>
          </w:tcPr>
          <w:p w14:paraId="3BF13B65" w14:textId="77777777" w:rsidR="007745C6" w:rsidRDefault="00EF5F8D">
            <w:pPr>
              <w:widowControl/>
              <w:jc w:val="right"/>
              <w:rPr>
                <w:sz w:val="30"/>
                <w:szCs w:val="30"/>
              </w:rPr>
            </w:pPr>
            <w:r>
              <w:rPr>
                <w:rFonts w:ascii="宋体" w:hAnsi="宋体" w:cs="宋体"/>
                <w:kern w:val="0"/>
                <w:sz w:val="30"/>
                <w:szCs w:val="30"/>
              </w:rPr>
              <w:t>项目名称：</w:t>
            </w:r>
          </w:p>
        </w:tc>
        <w:tc>
          <w:tcPr>
            <w:tcW w:w="5220" w:type="dxa"/>
            <w:shd w:val="clear" w:color="auto" w:fill="auto"/>
            <w:vAlign w:val="center"/>
          </w:tcPr>
          <w:p w14:paraId="30805FB1" w14:textId="77777777" w:rsidR="007745C6" w:rsidRDefault="00EF5F8D">
            <w:pPr>
              <w:widowControl/>
              <w:jc w:val="left"/>
              <w:rPr>
                <w:sz w:val="30"/>
                <w:szCs w:val="30"/>
              </w:rPr>
            </w:pPr>
            <w:r>
              <w:rPr>
                <w:rFonts w:hint="eastAsia"/>
                <w:sz w:val="30"/>
                <w:szCs w:val="30"/>
              </w:rPr>
              <w:t>深福彩投注站智慧宣传屏系统（软硬件）运维项目</w:t>
            </w:r>
          </w:p>
        </w:tc>
      </w:tr>
      <w:tr w:rsidR="007745C6" w14:paraId="422AE46E" w14:textId="77777777">
        <w:trPr>
          <w:trHeight w:val="738"/>
          <w:tblCellSpacing w:w="0" w:type="dxa"/>
          <w:jc w:val="center"/>
        </w:trPr>
        <w:tc>
          <w:tcPr>
            <w:tcW w:w="2723" w:type="dxa"/>
            <w:shd w:val="clear" w:color="auto" w:fill="auto"/>
            <w:vAlign w:val="center"/>
          </w:tcPr>
          <w:p w14:paraId="0D0F07EF" w14:textId="77777777" w:rsidR="007745C6" w:rsidRDefault="00EF5F8D">
            <w:pPr>
              <w:widowControl/>
              <w:jc w:val="right"/>
              <w:rPr>
                <w:sz w:val="30"/>
                <w:szCs w:val="30"/>
              </w:rPr>
            </w:pPr>
            <w:r>
              <w:rPr>
                <w:rFonts w:ascii="宋体" w:hAnsi="宋体" w:cs="宋体"/>
                <w:kern w:val="0"/>
                <w:sz w:val="30"/>
                <w:szCs w:val="30"/>
              </w:rPr>
              <w:t>包 号：</w:t>
            </w:r>
          </w:p>
        </w:tc>
        <w:tc>
          <w:tcPr>
            <w:tcW w:w="5220" w:type="dxa"/>
            <w:shd w:val="clear" w:color="auto" w:fill="auto"/>
            <w:vAlign w:val="center"/>
          </w:tcPr>
          <w:p w14:paraId="14B01539" w14:textId="77777777" w:rsidR="007745C6" w:rsidRDefault="00EF5F8D">
            <w:pPr>
              <w:widowControl/>
              <w:jc w:val="left"/>
              <w:rPr>
                <w:sz w:val="30"/>
                <w:szCs w:val="30"/>
              </w:rPr>
            </w:pPr>
            <w:r>
              <w:rPr>
                <w:rFonts w:ascii="宋体" w:hAnsi="宋体" w:cs="宋体"/>
                <w:kern w:val="0"/>
                <w:sz w:val="30"/>
                <w:szCs w:val="30"/>
              </w:rPr>
              <w:t>A</w:t>
            </w:r>
          </w:p>
        </w:tc>
      </w:tr>
      <w:tr w:rsidR="007745C6" w14:paraId="2DFB3DB7" w14:textId="77777777">
        <w:trPr>
          <w:trHeight w:val="738"/>
          <w:tblCellSpacing w:w="0" w:type="dxa"/>
          <w:jc w:val="center"/>
        </w:trPr>
        <w:tc>
          <w:tcPr>
            <w:tcW w:w="2723" w:type="dxa"/>
            <w:shd w:val="clear" w:color="auto" w:fill="auto"/>
            <w:vAlign w:val="center"/>
          </w:tcPr>
          <w:p w14:paraId="028A16B3" w14:textId="77777777" w:rsidR="007745C6" w:rsidRDefault="00EF5F8D">
            <w:pPr>
              <w:widowControl/>
              <w:jc w:val="right"/>
              <w:rPr>
                <w:sz w:val="30"/>
                <w:szCs w:val="30"/>
              </w:rPr>
            </w:pPr>
            <w:r>
              <w:rPr>
                <w:rFonts w:ascii="宋体" w:hAnsi="宋体" w:cs="宋体"/>
                <w:kern w:val="0"/>
                <w:sz w:val="30"/>
                <w:szCs w:val="30"/>
              </w:rPr>
              <w:t>项目类型：</w:t>
            </w:r>
          </w:p>
        </w:tc>
        <w:tc>
          <w:tcPr>
            <w:tcW w:w="5220" w:type="dxa"/>
            <w:shd w:val="clear" w:color="auto" w:fill="auto"/>
            <w:vAlign w:val="center"/>
          </w:tcPr>
          <w:p w14:paraId="06957020" w14:textId="77777777" w:rsidR="007745C6" w:rsidRDefault="00EF5F8D">
            <w:pPr>
              <w:widowControl/>
              <w:jc w:val="left"/>
              <w:rPr>
                <w:sz w:val="30"/>
                <w:szCs w:val="30"/>
              </w:rPr>
            </w:pPr>
            <w:r>
              <w:rPr>
                <w:rFonts w:ascii="宋体" w:hAnsi="宋体" w:cs="宋体" w:hint="eastAsia"/>
                <w:kern w:val="0"/>
                <w:sz w:val="30"/>
                <w:szCs w:val="30"/>
              </w:rPr>
              <w:t>服务类</w:t>
            </w:r>
          </w:p>
        </w:tc>
      </w:tr>
      <w:tr w:rsidR="007745C6" w14:paraId="371919D4" w14:textId="77777777">
        <w:trPr>
          <w:trHeight w:val="738"/>
          <w:tblCellSpacing w:w="0" w:type="dxa"/>
          <w:jc w:val="center"/>
        </w:trPr>
        <w:tc>
          <w:tcPr>
            <w:tcW w:w="2723" w:type="dxa"/>
            <w:shd w:val="clear" w:color="auto" w:fill="auto"/>
            <w:vAlign w:val="center"/>
          </w:tcPr>
          <w:p w14:paraId="1A7B67E5" w14:textId="77777777" w:rsidR="007745C6" w:rsidRDefault="00EF5F8D">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14:paraId="0B4D7F4B" w14:textId="77777777" w:rsidR="007745C6" w:rsidRDefault="00EF5F8D">
            <w:pPr>
              <w:widowControl/>
              <w:jc w:val="left"/>
              <w:rPr>
                <w:sz w:val="30"/>
                <w:szCs w:val="30"/>
              </w:rPr>
            </w:pPr>
            <w:r>
              <w:rPr>
                <w:rFonts w:ascii="宋体" w:hAnsi="宋体" w:cs="宋体"/>
                <w:kern w:val="0"/>
                <w:sz w:val="30"/>
                <w:szCs w:val="30"/>
              </w:rPr>
              <w:t>公开</w:t>
            </w:r>
            <w:r>
              <w:rPr>
                <w:rFonts w:ascii="宋体" w:hAnsi="宋体" w:cs="宋体" w:hint="eastAsia"/>
                <w:kern w:val="0"/>
                <w:sz w:val="30"/>
                <w:szCs w:val="30"/>
              </w:rPr>
              <w:t>招标</w:t>
            </w:r>
          </w:p>
        </w:tc>
      </w:tr>
      <w:tr w:rsidR="007745C6" w14:paraId="3B583ECE" w14:textId="77777777">
        <w:trPr>
          <w:trHeight w:val="738"/>
          <w:tblCellSpacing w:w="0" w:type="dxa"/>
          <w:jc w:val="center"/>
        </w:trPr>
        <w:tc>
          <w:tcPr>
            <w:tcW w:w="2723" w:type="dxa"/>
            <w:shd w:val="clear" w:color="auto" w:fill="auto"/>
            <w:vAlign w:val="center"/>
          </w:tcPr>
          <w:p w14:paraId="5900B756" w14:textId="77777777" w:rsidR="007745C6" w:rsidRDefault="00EF5F8D">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14:paraId="0B86542F" w14:textId="77777777" w:rsidR="007745C6" w:rsidRDefault="00EF5F8D">
            <w:pPr>
              <w:widowControl/>
              <w:jc w:val="left"/>
              <w:rPr>
                <w:sz w:val="30"/>
                <w:szCs w:val="30"/>
              </w:rPr>
            </w:pPr>
            <w:r>
              <w:rPr>
                <w:rFonts w:ascii="宋体" w:hAnsi="宋体" w:cs="宋体"/>
                <w:kern w:val="0"/>
                <w:sz w:val="30"/>
                <w:szCs w:val="30"/>
              </w:rPr>
              <w:t>人民币</w:t>
            </w:r>
          </w:p>
        </w:tc>
      </w:tr>
      <w:tr w:rsidR="007745C6" w14:paraId="1ADF4E84" w14:textId="77777777">
        <w:trPr>
          <w:trHeight w:val="738"/>
          <w:tblCellSpacing w:w="0" w:type="dxa"/>
          <w:jc w:val="center"/>
        </w:trPr>
        <w:tc>
          <w:tcPr>
            <w:tcW w:w="2723" w:type="dxa"/>
            <w:shd w:val="clear" w:color="auto" w:fill="auto"/>
            <w:vAlign w:val="center"/>
          </w:tcPr>
          <w:p w14:paraId="436E335C" w14:textId="77777777" w:rsidR="007745C6" w:rsidRDefault="00EF5F8D">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14:paraId="75B5380B" w14:textId="77777777" w:rsidR="007745C6" w:rsidRDefault="00EF5F8D">
            <w:pPr>
              <w:widowControl/>
              <w:jc w:val="left"/>
              <w:rPr>
                <w:sz w:val="30"/>
                <w:szCs w:val="30"/>
              </w:rPr>
            </w:pPr>
            <w:r>
              <w:rPr>
                <w:rFonts w:ascii="宋体" w:hAnsi="宋体" w:cs="宋体"/>
                <w:kern w:val="0"/>
                <w:sz w:val="30"/>
                <w:szCs w:val="30"/>
                <w:lang w:bidi="ar"/>
              </w:rPr>
              <w:t>综合评分法</w:t>
            </w:r>
          </w:p>
        </w:tc>
      </w:tr>
    </w:tbl>
    <w:p w14:paraId="5D212431" w14:textId="77777777" w:rsidR="00EF5F8D" w:rsidRDefault="00EF5F8D" w:rsidP="00EF5F8D">
      <w:pPr>
        <w:pStyle w:val="a4"/>
      </w:pPr>
      <w:r>
        <w:br w:type="page"/>
      </w:r>
    </w:p>
    <w:p w14:paraId="03D3CBF7" w14:textId="35E63F8F" w:rsidR="007745C6" w:rsidRDefault="00EF5F8D">
      <w:pPr>
        <w:pStyle w:val="afb"/>
        <w:jc w:val="center"/>
        <w:outlineLvl w:val="1"/>
        <w:rPr>
          <w:rFonts w:ascii="黑体" w:eastAsia="黑体" w:hAnsi="黑体"/>
          <w:sz w:val="40"/>
          <w:szCs w:val="40"/>
        </w:rPr>
      </w:pPr>
      <w:r>
        <w:rPr>
          <w:rFonts w:ascii="黑体" w:eastAsia="黑体" w:hAnsi="黑体" w:hint="eastAsia"/>
          <w:sz w:val="40"/>
          <w:szCs w:val="40"/>
        </w:rPr>
        <w:lastRenderedPageBreak/>
        <w:t>资格性审查表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firstRow="1" w:lastRow="0" w:firstColumn="1" w:lastColumn="0" w:noHBand="0" w:noVBand="1"/>
      </w:tblPr>
      <w:tblGrid>
        <w:gridCol w:w="794"/>
        <w:gridCol w:w="8278"/>
      </w:tblGrid>
      <w:tr w:rsidR="007745C6" w14:paraId="39D563F3"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6F446412" w14:textId="77777777" w:rsidR="007745C6" w:rsidRDefault="00EF5F8D">
            <w:pPr>
              <w:jc w:val="center"/>
              <w:rPr>
                <w:rFonts w:ascii="宋体" w:hAnsi="宋体" w:cs="宋体"/>
                <w:sz w:val="28"/>
                <w:szCs w:val="28"/>
              </w:rPr>
            </w:pPr>
            <w:r>
              <w:rPr>
                <w:sz w:val="28"/>
                <w:szCs w:val="28"/>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14:paraId="2DC00039" w14:textId="77777777" w:rsidR="007745C6" w:rsidRDefault="00EF5F8D">
            <w:pPr>
              <w:jc w:val="center"/>
              <w:rPr>
                <w:rFonts w:ascii="宋体" w:hAnsi="宋体" w:cs="宋体"/>
                <w:sz w:val="28"/>
                <w:szCs w:val="28"/>
              </w:rPr>
            </w:pPr>
            <w:r>
              <w:rPr>
                <w:sz w:val="28"/>
                <w:szCs w:val="28"/>
              </w:rPr>
              <w:t>内容</w:t>
            </w:r>
          </w:p>
        </w:tc>
      </w:tr>
      <w:tr w:rsidR="007745C6" w14:paraId="02E710B7"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4A682191" w14:textId="77777777" w:rsidR="007745C6" w:rsidRDefault="00EF5F8D">
            <w:pPr>
              <w:jc w:val="center"/>
              <w:rPr>
                <w:rFonts w:ascii="宋体" w:hAnsi="宋体" w:cs="宋体"/>
                <w:szCs w:val="21"/>
              </w:rPr>
            </w:pPr>
            <w:r>
              <w:rPr>
                <w:szCs w:val="21"/>
              </w:rPr>
              <w:t>1</w:t>
            </w:r>
          </w:p>
        </w:tc>
        <w:tc>
          <w:tcPr>
            <w:tcW w:w="0" w:type="auto"/>
            <w:tcBorders>
              <w:top w:val="single" w:sz="8" w:space="0" w:color="000000"/>
              <w:left w:val="single" w:sz="8" w:space="0" w:color="000000"/>
              <w:bottom w:val="single" w:sz="8" w:space="0" w:color="000000"/>
              <w:right w:val="single" w:sz="8" w:space="0" w:color="000000"/>
            </w:tcBorders>
          </w:tcPr>
          <w:p w14:paraId="17DC8BAC" w14:textId="77777777" w:rsidR="007745C6" w:rsidRDefault="00EF5F8D">
            <w:pPr>
              <w:rPr>
                <w:rFonts w:ascii="宋体" w:hAnsi="宋体" w:cs="宋体"/>
                <w:szCs w:val="21"/>
              </w:rPr>
            </w:pPr>
            <w:r>
              <w:rPr>
                <w:rFonts w:ascii="宋体" w:hAnsi="宋体" w:cs="宋体"/>
                <w:kern w:val="0"/>
                <w:szCs w:val="21"/>
              </w:rPr>
              <w:t>投标人不</w:t>
            </w:r>
            <w:r>
              <w:rPr>
                <w:rFonts w:ascii="宋体" w:hAnsi="宋体" w:cs="宋体" w:hint="eastAsia"/>
                <w:kern w:val="0"/>
                <w:szCs w:val="21"/>
              </w:rPr>
              <w:t>符合</w:t>
            </w:r>
            <w:r>
              <w:rPr>
                <w:rFonts w:ascii="宋体" w:hAnsi="宋体" w:cs="宋体"/>
                <w:kern w:val="0"/>
                <w:szCs w:val="21"/>
              </w:rPr>
              <w:t>资格要求，或未提交相应的资格证明资料（详见</w:t>
            </w:r>
            <w:r>
              <w:rPr>
                <w:rFonts w:ascii="宋体" w:hAnsi="宋体" w:cs="宋体" w:hint="eastAsia"/>
                <w:kern w:val="0"/>
                <w:szCs w:val="21"/>
              </w:rPr>
              <w:t>招标</w:t>
            </w:r>
            <w:r>
              <w:rPr>
                <w:rFonts w:ascii="宋体" w:hAnsi="宋体" w:cs="宋体"/>
                <w:kern w:val="0"/>
                <w:szCs w:val="21"/>
              </w:rPr>
              <w:t>公告</w:t>
            </w:r>
            <w:r>
              <w:rPr>
                <w:rFonts w:ascii="宋体" w:hAnsi="宋体" w:hint="eastAsia"/>
                <w:szCs w:val="21"/>
              </w:rPr>
              <w:t>投标人资格要求</w:t>
            </w:r>
            <w:r>
              <w:rPr>
                <w:rFonts w:ascii="宋体" w:hAnsi="宋体" w:cs="宋体"/>
                <w:kern w:val="0"/>
                <w:szCs w:val="21"/>
              </w:rPr>
              <w:t>）</w:t>
            </w:r>
          </w:p>
        </w:tc>
      </w:tr>
    </w:tbl>
    <w:p w14:paraId="7578FE0A" w14:textId="77777777" w:rsidR="007745C6" w:rsidRDefault="00EF5F8D">
      <w:pPr>
        <w:pStyle w:val="afb"/>
        <w:spacing w:before="280"/>
        <w:jc w:val="center"/>
        <w:outlineLvl w:val="1"/>
        <w:rPr>
          <w:rFonts w:ascii="黑体" w:eastAsia="黑体" w:hAnsi="黑体"/>
          <w:sz w:val="40"/>
          <w:szCs w:val="40"/>
        </w:rPr>
      </w:pPr>
      <w:r>
        <w:rPr>
          <w:rFonts w:ascii="黑体" w:eastAsia="黑体" w:hAnsi="黑体" w:hint="eastAsia"/>
          <w:sz w:val="40"/>
          <w:szCs w:val="40"/>
        </w:rPr>
        <w:t>符合性审查表</w:t>
      </w:r>
    </w:p>
    <w:tbl>
      <w:tblPr>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firstRow="1" w:lastRow="0" w:firstColumn="1" w:lastColumn="0" w:noHBand="0" w:noVBand="1"/>
      </w:tblPr>
      <w:tblGrid>
        <w:gridCol w:w="794"/>
        <w:gridCol w:w="8284"/>
      </w:tblGrid>
      <w:tr w:rsidR="007745C6" w14:paraId="4F7091AC"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3DB6C35E" w14:textId="77777777" w:rsidR="007745C6" w:rsidRDefault="00EF5F8D">
            <w:pPr>
              <w:widowControl/>
              <w:jc w:val="center"/>
              <w:rPr>
                <w:sz w:val="28"/>
                <w:szCs w:val="28"/>
              </w:rPr>
            </w:pPr>
            <w:r>
              <w:rPr>
                <w:rFonts w:ascii="宋体" w:hAnsi="宋体" w:cs="宋体"/>
                <w:kern w:val="0"/>
                <w:sz w:val="28"/>
                <w:szCs w:val="28"/>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14:paraId="2771AFC3" w14:textId="77777777" w:rsidR="007745C6" w:rsidRDefault="00EF5F8D">
            <w:pPr>
              <w:widowControl/>
              <w:jc w:val="center"/>
              <w:rPr>
                <w:sz w:val="28"/>
                <w:szCs w:val="28"/>
              </w:rPr>
            </w:pPr>
            <w:r>
              <w:rPr>
                <w:rFonts w:ascii="宋体" w:hAnsi="宋体" w:cs="宋体"/>
                <w:kern w:val="0"/>
                <w:sz w:val="28"/>
                <w:szCs w:val="28"/>
              </w:rPr>
              <w:t>内容</w:t>
            </w:r>
          </w:p>
        </w:tc>
      </w:tr>
      <w:tr w:rsidR="007745C6" w14:paraId="2AA2C1DD"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2C91586A" w14:textId="77777777" w:rsidR="007745C6" w:rsidRDefault="00EF5F8D">
            <w:pPr>
              <w:widowControl/>
              <w:jc w:val="center"/>
              <w:textAlignment w:val="top"/>
              <w:rPr>
                <w:szCs w:val="21"/>
              </w:rPr>
            </w:pPr>
            <w:r>
              <w:rPr>
                <w:rFonts w:ascii="宋体" w:hAnsi="宋体" w:cs="宋体"/>
                <w:kern w:val="0"/>
                <w:szCs w:val="21"/>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5EF9A7AF" w14:textId="77777777" w:rsidR="007745C6" w:rsidRDefault="00EF5F8D">
            <w:pPr>
              <w:widowControl/>
              <w:jc w:val="left"/>
              <w:textAlignment w:val="top"/>
              <w:rPr>
                <w:szCs w:val="21"/>
              </w:rPr>
            </w:pPr>
            <w:r>
              <w:rPr>
                <w:rFonts w:hint="eastAsia"/>
              </w:rPr>
              <w:t>不得将一个包内容拆开投标；</w:t>
            </w:r>
          </w:p>
        </w:tc>
      </w:tr>
      <w:tr w:rsidR="007745C6" w14:paraId="51322CFF"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40F3F43B" w14:textId="77777777" w:rsidR="007745C6" w:rsidRDefault="00EF5F8D">
            <w:pPr>
              <w:widowControl/>
              <w:jc w:val="center"/>
              <w:textAlignment w:val="top"/>
              <w:rPr>
                <w:szCs w:val="21"/>
              </w:rPr>
            </w:pPr>
            <w:r>
              <w:rPr>
                <w:rFonts w:ascii="宋体" w:hAnsi="宋体" w:cs="宋体"/>
                <w:kern w:val="0"/>
                <w:szCs w:val="21"/>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69ED5712" w14:textId="77777777" w:rsidR="007745C6" w:rsidRDefault="00EF5F8D">
            <w:pPr>
              <w:widowControl/>
              <w:jc w:val="left"/>
              <w:textAlignment w:val="top"/>
              <w:rPr>
                <w:szCs w:val="21"/>
              </w:rPr>
            </w:pPr>
            <w:r>
              <w:rPr>
                <w:rFonts w:hint="eastAsia"/>
              </w:rPr>
              <w:t>对同一项目投标时，不得提供两套以上的投标方案（招标文件另有规定的除外）；</w:t>
            </w:r>
          </w:p>
        </w:tc>
      </w:tr>
      <w:tr w:rsidR="007745C6" w14:paraId="3DDD9490"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0CF51C37" w14:textId="77777777" w:rsidR="007745C6" w:rsidRDefault="00EF5F8D">
            <w:pPr>
              <w:widowControl/>
              <w:jc w:val="center"/>
              <w:textAlignment w:val="top"/>
              <w:rPr>
                <w:szCs w:val="21"/>
              </w:rPr>
            </w:pPr>
            <w:r>
              <w:rPr>
                <w:rFonts w:ascii="宋体" w:hAnsi="宋体" w:cs="宋体"/>
                <w:kern w:val="0"/>
                <w:szCs w:val="21"/>
              </w:rPr>
              <w:t>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32481AD6" w14:textId="77777777" w:rsidR="007745C6" w:rsidRDefault="00EF5F8D">
            <w:pPr>
              <w:widowControl/>
              <w:jc w:val="left"/>
              <w:textAlignment w:val="top"/>
              <w:rPr>
                <w:szCs w:val="21"/>
              </w:rPr>
            </w:pPr>
            <w:r>
              <w:rPr>
                <w:rFonts w:hint="eastAsia"/>
              </w:rPr>
              <w:t>分项报价或投标总价不得高于相应预算金额（或设定的预算金额下的最高限价）；</w:t>
            </w:r>
          </w:p>
        </w:tc>
      </w:tr>
      <w:tr w:rsidR="007745C6" w14:paraId="344C0099" w14:textId="77777777">
        <w:trPr>
          <w:trHeight w:val="1436"/>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78993FC9" w14:textId="77777777" w:rsidR="007745C6" w:rsidRDefault="00EF5F8D">
            <w:pPr>
              <w:widowControl/>
              <w:jc w:val="center"/>
              <w:textAlignment w:val="top"/>
              <w:rPr>
                <w:szCs w:val="21"/>
              </w:rPr>
            </w:pPr>
            <w:r>
              <w:rPr>
                <w:rFonts w:ascii="宋体" w:hAnsi="宋体" w:cs="宋体"/>
                <w:kern w:val="0"/>
                <w:szCs w:val="21"/>
              </w:rPr>
              <w:t>4</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2A30FC4E" w14:textId="77777777" w:rsidR="007745C6" w:rsidRDefault="00EF5F8D">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rsidR="007745C6" w14:paraId="7A399814"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62BFB343" w14:textId="77777777" w:rsidR="007745C6" w:rsidRDefault="00EF5F8D">
            <w:pPr>
              <w:widowControl/>
              <w:jc w:val="center"/>
              <w:textAlignment w:val="top"/>
              <w:rPr>
                <w:szCs w:val="21"/>
              </w:rPr>
            </w:pPr>
            <w:r>
              <w:rPr>
                <w:rFonts w:ascii="宋体" w:hAnsi="宋体" w:cs="宋体"/>
                <w:kern w:val="0"/>
                <w:szCs w:val="21"/>
              </w:rPr>
              <w:t>5</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6F4D0EB1" w14:textId="77777777" w:rsidR="007745C6" w:rsidRDefault="00EF5F8D">
            <w:pPr>
              <w:widowControl/>
              <w:jc w:val="left"/>
              <w:textAlignment w:val="top"/>
              <w:rPr>
                <w:szCs w:val="21"/>
              </w:rPr>
            </w:pPr>
            <w:r>
              <w:rPr>
                <w:rFonts w:hint="eastAsia"/>
              </w:rPr>
              <w:t>投标人响应的内容在技术、商务等方面没有实质性满足（</w:t>
            </w:r>
            <w:r>
              <w:rPr>
                <w:rFonts w:ascii="Calibri" w:hAnsi="Calibri" w:hint="eastAsia"/>
              </w:rPr>
              <w:t>或未响应招标文件中带★号条款或响应有负偏离）</w:t>
            </w:r>
            <w:r>
              <w:rPr>
                <w:rFonts w:hint="eastAsia"/>
              </w:rPr>
              <w:t>招标文件要求的（是否实质性满足招标文件要求，由评审委员会根据实质性条款响应情况作出评判，若招标文件未设置实质性条款，不得据此做投标无效处理）；</w:t>
            </w:r>
          </w:p>
        </w:tc>
      </w:tr>
      <w:tr w:rsidR="007745C6" w14:paraId="03517608"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0E8C3A2B" w14:textId="77777777" w:rsidR="007745C6" w:rsidRDefault="00EF5F8D">
            <w:pPr>
              <w:widowControl/>
              <w:jc w:val="center"/>
              <w:textAlignment w:val="top"/>
              <w:rPr>
                <w:szCs w:val="21"/>
              </w:rPr>
            </w:pPr>
            <w:r>
              <w:rPr>
                <w:rFonts w:ascii="宋体" w:hAnsi="宋体" w:cs="宋体"/>
                <w:kern w:val="0"/>
                <w:szCs w:val="21"/>
              </w:rPr>
              <w:t>6</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34A043B0" w14:textId="77777777" w:rsidR="007745C6" w:rsidRDefault="00EF5F8D">
            <w:pPr>
              <w:widowControl/>
              <w:jc w:val="left"/>
              <w:textAlignment w:val="top"/>
              <w:rPr>
                <w:szCs w:val="21"/>
              </w:rPr>
            </w:pPr>
            <w:r>
              <w:rPr>
                <w:rFonts w:hint="eastAsia"/>
              </w:rPr>
              <w:t>未按招标文件所提供的样式填写《投标函》；未按招标文件所提供的《采购投标及履约承诺函》进行承诺或不符合承诺的；未按招标文件对投标文件组成的要求提供投标文件；</w:t>
            </w:r>
          </w:p>
        </w:tc>
      </w:tr>
      <w:tr w:rsidR="007745C6" w14:paraId="2E79C61B"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6729C222" w14:textId="77777777" w:rsidR="007745C6" w:rsidRDefault="00EF5F8D">
            <w:pPr>
              <w:widowControl/>
              <w:jc w:val="center"/>
              <w:textAlignment w:val="top"/>
              <w:rPr>
                <w:szCs w:val="21"/>
              </w:rPr>
            </w:pPr>
            <w:r>
              <w:rPr>
                <w:rFonts w:ascii="宋体" w:hAnsi="宋体" w:cs="宋体"/>
                <w:kern w:val="0"/>
                <w:szCs w:val="21"/>
              </w:rPr>
              <w:t>7</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48097928" w14:textId="77777777" w:rsidR="007745C6" w:rsidRDefault="00EF5F8D">
            <w:pPr>
              <w:widowControl/>
              <w:jc w:val="left"/>
              <w:textAlignment w:val="top"/>
              <w:rPr>
                <w:szCs w:val="21"/>
              </w:rPr>
            </w:pPr>
            <w:r>
              <w:rPr>
                <w:rFonts w:hint="eastAsia"/>
              </w:rPr>
              <w:t>采购标的</w:t>
            </w:r>
            <w:r>
              <w:rPr>
                <w:rFonts w:hint="eastAsia"/>
              </w:rPr>
              <w:t>/</w:t>
            </w:r>
            <w:r>
              <w:rPr>
                <w:rFonts w:hint="eastAsia"/>
              </w:rPr>
              <w:t>所投产品</w:t>
            </w:r>
            <w:r>
              <w:rPr>
                <w:rFonts w:hint="eastAsia"/>
              </w:rPr>
              <w:t>/</w:t>
            </w:r>
            <w:r>
              <w:rPr>
                <w:rFonts w:hint="eastAsia"/>
              </w:rPr>
              <w:t>货物清单有缺漏项或响应不全或报价有缺漏或者对招标文件规定的项目需求内容或者需求数量进行修改，评审委员会判定投标响应不满足采购需求；</w:t>
            </w:r>
          </w:p>
        </w:tc>
      </w:tr>
      <w:tr w:rsidR="007745C6" w14:paraId="606312C9"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10B1B3BB" w14:textId="77777777" w:rsidR="007745C6" w:rsidRDefault="00EF5F8D">
            <w:pPr>
              <w:widowControl/>
              <w:jc w:val="center"/>
              <w:textAlignment w:val="top"/>
              <w:rPr>
                <w:szCs w:val="21"/>
              </w:rPr>
            </w:pPr>
            <w:r>
              <w:rPr>
                <w:rFonts w:ascii="宋体" w:hAnsi="宋体" w:cs="宋体" w:hint="eastAsia"/>
                <w:kern w:val="0"/>
                <w:szCs w:val="21"/>
              </w:rPr>
              <w:t>8</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0C48D013" w14:textId="77777777" w:rsidR="007745C6" w:rsidRDefault="00EF5F8D">
            <w:pPr>
              <w:widowControl/>
              <w:jc w:val="left"/>
              <w:textAlignment w:val="top"/>
              <w:rPr>
                <w:szCs w:val="21"/>
              </w:rPr>
            </w:pPr>
            <w:r>
              <w:rPr>
                <w:rFonts w:hint="eastAsia"/>
              </w:rPr>
              <w:t>投标文件电子文档不得带病毒；</w:t>
            </w:r>
          </w:p>
        </w:tc>
      </w:tr>
      <w:tr w:rsidR="007745C6" w14:paraId="7013778A"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53D49777" w14:textId="77777777" w:rsidR="007745C6" w:rsidRDefault="00EF5F8D">
            <w:pPr>
              <w:widowControl/>
              <w:jc w:val="center"/>
              <w:textAlignment w:val="top"/>
              <w:rPr>
                <w:szCs w:val="21"/>
              </w:rPr>
            </w:pPr>
            <w:r>
              <w:rPr>
                <w:rFonts w:ascii="宋体" w:hAnsi="宋体" w:cs="宋体" w:hint="eastAsia"/>
                <w:kern w:val="0"/>
                <w:szCs w:val="21"/>
              </w:rPr>
              <w:t>9</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1DC38008" w14:textId="77777777" w:rsidR="007745C6" w:rsidRDefault="00EF5F8D">
            <w:pPr>
              <w:widowControl/>
              <w:jc w:val="left"/>
              <w:textAlignment w:val="top"/>
              <w:rPr>
                <w:szCs w:val="21"/>
              </w:rPr>
            </w:pPr>
            <w:r>
              <w:rPr>
                <w:rFonts w:hint="eastAsia"/>
              </w:rPr>
              <w:t>投标文件用不属于本公司的电子密钥进行加密或投标文件未按时解密的；</w:t>
            </w:r>
          </w:p>
        </w:tc>
      </w:tr>
      <w:tr w:rsidR="007745C6" w14:paraId="1C9769D2"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35DDD1A9" w14:textId="77777777" w:rsidR="007745C6" w:rsidRDefault="00EF5F8D">
            <w:pPr>
              <w:widowControl/>
              <w:jc w:val="center"/>
              <w:textAlignment w:val="top"/>
              <w:rPr>
                <w:szCs w:val="21"/>
              </w:rPr>
            </w:pPr>
            <w:r>
              <w:rPr>
                <w:rFonts w:ascii="宋体" w:hAnsi="宋体" w:cs="宋体"/>
                <w:kern w:val="0"/>
                <w:szCs w:val="21"/>
              </w:rPr>
              <w:t>1</w:t>
            </w:r>
            <w:r>
              <w:rPr>
                <w:rFonts w:ascii="宋体" w:hAnsi="宋体" w:cs="宋体" w:hint="eastAsia"/>
                <w:kern w:val="0"/>
                <w:szCs w:val="21"/>
              </w:rPr>
              <w:t>0</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19C102DC" w14:textId="77777777" w:rsidR="007745C6" w:rsidRDefault="00EF5F8D">
            <w:pPr>
              <w:widowControl/>
              <w:jc w:val="left"/>
              <w:textAlignment w:val="top"/>
              <w:rPr>
                <w:szCs w:val="21"/>
              </w:rPr>
            </w:pPr>
            <w:r>
              <w:rPr>
                <w:rFonts w:hint="eastAsia"/>
              </w:rPr>
              <w:t>法律、法规、规章、规范性文件规定的其他情形。</w:t>
            </w:r>
          </w:p>
        </w:tc>
      </w:tr>
    </w:tbl>
    <w:p w14:paraId="02C153CF" w14:textId="77777777" w:rsidR="00EF5F8D" w:rsidRDefault="00EF5F8D" w:rsidP="00EF5F8D">
      <w:pPr>
        <w:pStyle w:val="a4"/>
      </w:pPr>
      <w:r>
        <w:br w:type="page"/>
      </w:r>
    </w:p>
    <w:p w14:paraId="77C36418" w14:textId="552EE2D8" w:rsidR="007745C6" w:rsidRDefault="00EF5F8D">
      <w:pPr>
        <w:pStyle w:val="afb"/>
        <w:jc w:val="center"/>
        <w:outlineLvl w:val="1"/>
        <w:rPr>
          <w:rFonts w:ascii="黑体" w:eastAsia="黑体" w:hAnsi="黑体"/>
          <w:sz w:val="40"/>
          <w:szCs w:val="40"/>
        </w:rPr>
      </w:pPr>
      <w:r>
        <w:rPr>
          <w:rFonts w:ascii="黑体" w:eastAsia="黑体" w:hAnsi="黑体" w:hint="eastAsia"/>
          <w:sz w:val="40"/>
          <w:szCs w:val="40"/>
        </w:rPr>
        <w:lastRenderedPageBreak/>
        <w:t>评标信息</w:t>
      </w:r>
    </w:p>
    <w:p w14:paraId="27B82359" w14:textId="77777777" w:rsidR="007745C6" w:rsidRDefault="007745C6">
      <w:pPr>
        <w:widowControl/>
        <w:jc w:val="left"/>
        <w:textAlignment w:val="top"/>
      </w:pPr>
    </w:p>
    <w:tbl>
      <w:tblPr>
        <w:tblW w:w="907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9072"/>
      </w:tblGrid>
      <w:tr w:rsidR="007745C6" w14:paraId="644877E8" w14:textId="77777777">
        <w:trPr>
          <w:tblCellSpacing w:w="0" w:type="dxa"/>
          <w:jc w:val="center"/>
        </w:trPr>
        <w:tc>
          <w:tcPr>
            <w:tcW w:w="9072" w:type="dxa"/>
            <w:vAlign w:val="center"/>
          </w:tcPr>
          <w:p w14:paraId="513E762D" w14:textId="77777777" w:rsidR="007745C6" w:rsidRDefault="00EF5F8D">
            <w:pPr>
              <w:jc w:val="left"/>
              <w:rPr>
                <w:rFonts w:ascii="宋体" w:hAnsi="宋体" w:cs="宋体"/>
                <w:b/>
                <w:bCs/>
                <w:sz w:val="24"/>
              </w:rPr>
            </w:pPr>
            <w:r>
              <w:rPr>
                <w:b/>
                <w:bCs/>
              </w:rPr>
              <w:t>评标方法：综合评分法</w:t>
            </w:r>
          </w:p>
        </w:tc>
      </w:tr>
      <w:tr w:rsidR="007745C6" w14:paraId="0CBAD67D" w14:textId="77777777">
        <w:trPr>
          <w:tblCellSpacing w:w="0" w:type="dxa"/>
          <w:jc w:val="center"/>
        </w:trPr>
        <w:tc>
          <w:tcPr>
            <w:tcW w:w="9072" w:type="dxa"/>
            <w:vAlign w:val="center"/>
          </w:tcPr>
          <w:p w14:paraId="4B2CFE22" w14:textId="77777777" w:rsidR="007745C6" w:rsidRDefault="00EF5F8D">
            <w:pPr>
              <w:pStyle w:val="afb"/>
              <w:spacing w:line="324" w:lineRule="auto"/>
              <w:ind w:firstLine="420"/>
              <w:rPr>
                <w:sz w:val="21"/>
                <w:szCs w:val="21"/>
              </w:rPr>
            </w:pPr>
            <w:r>
              <w:rPr>
                <w:rFonts w:hint="eastAsia"/>
                <w:sz w:val="21"/>
                <w:szCs w:val="21"/>
              </w:rPr>
              <w:t>综合评分法，是指投标文件满足招标文件全部实质性要求，且按照评审因素的量化指标评审得分最高的投标人为中标候选人的评标方法。</w:t>
            </w:r>
            <w:r>
              <w:rPr>
                <w:rFonts w:hint="eastAsia"/>
                <w:sz w:val="21"/>
                <w:szCs w:val="21"/>
              </w:rPr>
              <w:t xml:space="preserve"> </w:t>
            </w:r>
            <w:r>
              <w:rPr>
                <w:rFonts w:hint="eastAsia"/>
                <w:sz w:val="21"/>
                <w:szCs w:val="21"/>
              </w:rPr>
              <w:t>（适用于中标候选人为</w:t>
            </w:r>
            <w:r>
              <w:rPr>
                <w:rFonts w:hint="eastAsia"/>
                <w:sz w:val="21"/>
                <w:szCs w:val="21"/>
              </w:rPr>
              <w:t>1</w:t>
            </w:r>
            <w:r>
              <w:rPr>
                <w:rFonts w:hint="eastAsia"/>
                <w:sz w:val="21"/>
                <w:szCs w:val="21"/>
              </w:rPr>
              <w:t>家的情形）</w:t>
            </w:r>
          </w:p>
          <w:p w14:paraId="181E4C0D" w14:textId="77777777" w:rsidR="007745C6" w:rsidRDefault="00EF5F8D">
            <w:pPr>
              <w:pStyle w:val="afb"/>
              <w:spacing w:line="324" w:lineRule="auto"/>
              <w:ind w:firstLine="420"/>
              <w:rPr>
                <w:sz w:val="21"/>
                <w:szCs w:val="21"/>
              </w:rPr>
            </w:pPr>
            <w:r>
              <w:rPr>
                <w:rFonts w:hint="eastAsia"/>
                <w:sz w:val="21"/>
                <w:szCs w:val="21"/>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5D583F33" w14:textId="77777777" w:rsidR="007745C6" w:rsidRDefault="00EF5F8D">
            <w:pPr>
              <w:pStyle w:val="afb"/>
              <w:ind w:firstLine="420"/>
              <w:rPr>
                <w:sz w:val="21"/>
                <w:szCs w:val="21"/>
              </w:rPr>
            </w:pPr>
            <w:r>
              <w:rPr>
                <w:sz w:val="21"/>
                <w:szCs w:val="21"/>
              </w:rPr>
              <w:t>价格分计算方法：</w:t>
            </w:r>
          </w:p>
          <w:p w14:paraId="1D7D7560" w14:textId="77777777" w:rsidR="007745C6" w:rsidRDefault="00EF5F8D">
            <w:pPr>
              <w:pStyle w:val="afb"/>
              <w:spacing w:line="324" w:lineRule="auto"/>
              <w:ind w:left="420"/>
              <w:rPr>
                <w:sz w:val="21"/>
                <w:szCs w:val="21"/>
              </w:rPr>
            </w:pPr>
            <w:r>
              <w:rPr>
                <w:sz w:val="21"/>
                <w:szCs w:val="21"/>
              </w:rPr>
              <w:t>采用低价优先法计算，即满足</w:t>
            </w:r>
            <w:r>
              <w:rPr>
                <w:rFonts w:hint="eastAsia"/>
                <w:sz w:val="21"/>
                <w:szCs w:val="21"/>
              </w:rPr>
              <w:t>招标</w:t>
            </w:r>
            <w:r>
              <w:rPr>
                <w:sz w:val="21"/>
                <w:szCs w:val="21"/>
              </w:rPr>
              <w:t>文件要求且投标价格最低的投标报价为评标基准价，其价格分为满分。其他投标人的价格分统一按照下列公式计算：</w:t>
            </w:r>
            <w:r>
              <w:rPr>
                <w:sz w:val="21"/>
                <w:szCs w:val="21"/>
              </w:rPr>
              <w:t xml:space="preserve"> </w:t>
            </w:r>
            <w:r>
              <w:rPr>
                <w:sz w:val="21"/>
                <w:szCs w:val="21"/>
              </w:rPr>
              <w:br/>
            </w:r>
            <w:r>
              <w:rPr>
                <w:sz w:val="21"/>
                <w:szCs w:val="21"/>
              </w:rPr>
              <w:t>投标报价得分</w:t>
            </w:r>
            <w:r>
              <w:rPr>
                <w:sz w:val="21"/>
                <w:szCs w:val="21"/>
              </w:rPr>
              <w:t>=(</w:t>
            </w:r>
            <w:r>
              <w:rPr>
                <w:sz w:val="21"/>
                <w:szCs w:val="21"/>
              </w:rPr>
              <w:t>评标基准价／投标报价</w:t>
            </w:r>
            <w:r>
              <w:rPr>
                <w:sz w:val="21"/>
                <w:szCs w:val="21"/>
              </w:rPr>
              <w:t xml:space="preserve">)×100 </w:t>
            </w:r>
            <w:r>
              <w:rPr>
                <w:sz w:val="21"/>
                <w:szCs w:val="21"/>
              </w:rPr>
              <w:br/>
            </w:r>
            <w:r>
              <w:rPr>
                <w:sz w:val="21"/>
                <w:szCs w:val="21"/>
              </w:rPr>
              <w:t>评标总得分＝</w:t>
            </w:r>
            <w:r>
              <w:rPr>
                <w:sz w:val="21"/>
                <w:szCs w:val="21"/>
              </w:rPr>
              <w:t>F1×A1</w:t>
            </w:r>
            <w:r>
              <w:rPr>
                <w:sz w:val="21"/>
                <w:szCs w:val="21"/>
              </w:rPr>
              <w:t>＋</w:t>
            </w:r>
            <w:r>
              <w:rPr>
                <w:sz w:val="21"/>
                <w:szCs w:val="21"/>
              </w:rPr>
              <w:t>F2×A2</w:t>
            </w:r>
            <w:r>
              <w:rPr>
                <w:sz w:val="21"/>
                <w:szCs w:val="21"/>
              </w:rPr>
              <w:t>＋</w:t>
            </w:r>
            <w:r>
              <w:rPr>
                <w:sz w:val="21"/>
                <w:szCs w:val="21"/>
              </w:rPr>
              <w:t>……</w:t>
            </w:r>
            <w:r>
              <w:rPr>
                <w:sz w:val="21"/>
                <w:szCs w:val="21"/>
              </w:rPr>
              <w:t>＋</w:t>
            </w:r>
            <w:r>
              <w:rPr>
                <w:sz w:val="21"/>
                <w:szCs w:val="21"/>
              </w:rPr>
              <w:t xml:space="preserve">Fn×An </w:t>
            </w:r>
            <w:r>
              <w:rPr>
                <w:sz w:val="21"/>
                <w:szCs w:val="21"/>
              </w:rPr>
              <w:br/>
              <w:t>F1</w:t>
            </w:r>
            <w:r>
              <w:rPr>
                <w:sz w:val="21"/>
                <w:szCs w:val="21"/>
              </w:rPr>
              <w:t>、</w:t>
            </w:r>
            <w:r>
              <w:rPr>
                <w:sz w:val="21"/>
                <w:szCs w:val="21"/>
              </w:rPr>
              <w:t>F2……Fn</w:t>
            </w:r>
            <w:r>
              <w:rPr>
                <w:sz w:val="21"/>
                <w:szCs w:val="21"/>
              </w:rPr>
              <w:t>分别为各项评审因素的得分；</w:t>
            </w:r>
            <w:r>
              <w:rPr>
                <w:sz w:val="21"/>
                <w:szCs w:val="21"/>
              </w:rPr>
              <w:t xml:space="preserve"> </w:t>
            </w:r>
            <w:r>
              <w:rPr>
                <w:sz w:val="21"/>
                <w:szCs w:val="21"/>
              </w:rPr>
              <w:br/>
              <w:t>A1</w:t>
            </w:r>
            <w:r>
              <w:rPr>
                <w:sz w:val="21"/>
                <w:szCs w:val="21"/>
              </w:rPr>
              <w:t>、</w:t>
            </w:r>
            <w:r>
              <w:rPr>
                <w:sz w:val="21"/>
                <w:szCs w:val="21"/>
              </w:rPr>
              <w:t>A2</w:t>
            </w:r>
            <w:r>
              <w:rPr>
                <w:sz w:val="21"/>
                <w:szCs w:val="21"/>
              </w:rPr>
              <w:t>、</w:t>
            </w:r>
            <w:r>
              <w:rPr>
                <w:sz w:val="21"/>
                <w:szCs w:val="21"/>
              </w:rPr>
              <w:t xml:space="preserve">……An </w:t>
            </w:r>
            <w:r>
              <w:rPr>
                <w:sz w:val="21"/>
                <w:szCs w:val="21"/>
              </w:rPr>
              <w:t>分别为各项评审因素所占的权重</w:t>
            </w:r>
            <w:r>
              <w:rPr>
                <w:sz w:val="21"/>
                <w:szCs w:val="21"/>
              </w:rPr>
              <w:t>(A1</w:t>
            </w:r>
            <w:r>
              <w:rPr>
                <w:sz w:val="21"/>
                <w:szCs w:val="21"/>
              </w:rPr>
              <w:t>＋</w:t>
            </w:r>
            <w:r>
              <w:rPr>
                <w:sz w:val="21"/>
                <w:szCs w:val="21"/>
              </w:rPr>
              <w:t>A2</w:t>
            </w:r>
            <w:r>
              <w:rPr>
                <w:sz w:val="21"/>
                <w:szCs w:val="21"/>
              </w:rPr>
              <w:t>＋</w:t>
            </w:r>
            <w:r>
              <w:rPr>
                <w:sz w:val="21"/>
                <w:szCs w:val="21"/>
              </w:rPr>
              <w:t>……</w:t>
            </w:r>
            <w:r>
              <w:rPr>
                <w:sz w:val="21"/>
                <w:szCs w:val="21"/>
              </w:rPr>
              <w:t>＋</w:t>
            </w:r>
            <w:r>
              <w:rPr>
                <w:sz w:val="21"/>
                <w:szCs w:val="21"/>
              </w:rPr>
              <w:t>An</w:t>
            </w:r>
            <w:r>
              <w:rPr>
                <w:sz w:val="21"/>
                <w:szCs w:val="21"/>
              </w:rPr>
              <w:t>＝</w:t>
            </w:r>
            <w:r>
              <w:rPr>
                <w:sz w:val="21"/>
                <w:szCs w:val="21"/>
              </w:rPr>
              <w:t>1)</w:t>
            </w:r>
            <w:r>
              <w:rPr>
                <w:sz w:val="21"/>
                <w:szCs w:val="21"/>
              </w:rPr>
              <w:t>。</w:t>
            </w:r>
            <w:r>
              <w:rPr>
                <w:sz w:val="21"/>
                <w:szCs w:val="21"/>
              </w:rPr>
              <w:t xml:space="preserve"> </w:t>
            </w:r>
            <w:r>
              <w:rPr>
                <w:sz w:val="21"/>
                <w:szCs w:val="21"/>
              </w:rPr>
              <w:br/>
            </w:r>
            <w:r>
              <w:rPr>
                <w:sz w:val="21"/>
                <w:szCs w:val="21"/>
              </w:rPr>
              <w:t>评标过程中，不得去掉报价中的最高报价和最低报价。</w:t>
            </w:r>
          </w:p>
          <w:p w14:paraId="710CA24A" w14:textId="77777777" w:rsidR="007745C6" w:rsidRDefault="00EF5F8D">
            <w:pPr>
              <w:pStyle w:val="afb"/>
              <w:spacing w:line="324" w:lineRule="auto"/>
              <w:ind w:left="420"/>
              <w:rPr>
                <w:sz w:val="21"/>
                <w:szCs w:val="21"/>
              </w:rPr>
            </w:pPr>
            <w:r>
              <w:rPr>
                <w:rFonts w:hint="eastAsia"/>
                <w:sz w:val="21"/>
                <w:szCs w:val="21"/>
              </w:rPr>
              <w:t>注：投标人的“</w:t>
            </w:r>
            <w:r>
              <w:rPr>
                <w:rFonts w:hint="eastAsia"/>
                <w:color w:val="FF0000"/>
                <w:sz w:val="21"/>
                <w:szCs w:val="21"/>
              </w:rPr>
              <w:t>技术响应情况</w:t>
            </w:r>
            <w:r>
              <w:rPr>
                <w:rFonts w:hint="eastAsia"/>
                <w:sz w:val="21"/>
                <w:szCs w:val="21"/>
              </w:rPr>
              <w:t>”“技术偏离情况”等必须与客观实际保持一致，响应不实且情节严重的，经查实，将依法记入供应商诚信档案或受到行政处罚。</w:t>
            </w:r>
          </w:p>
        </w:tc>
      </w:tr>
    </w:tbl>
    <w:p w14:paraId="239EACC1" w14:textId="77777777" w:rsidR="007745C6" w:rsidRDefault="007745C6">
      <w:pPr>
        <w:widowControl/>
        <w:jc w:val="left"/>
        <w:textAlignment w:val="top"/>
      </w:pPr>
    </w:p>
    <w:tbl>
      <w:tblPr>
        <w:tblW w:w="8926" w:type="dxa"/>
        <w:jc w:val="center"/>
        <w:tblLayout w:type="fixed"/>
        <w:tblCellMar>
          <w:top w:w="15" w:type="dxa"/>
          <w:left w:w="15" w:type="dxa"/>
          <w:bottom w:w="15" w:type="dxa"/>
          <w:right w:w="15" w:type="dxa"/>
        </w:tblCellMar>
        <w:tblLook w:val="04A0" w:firstRow="1" w:lastRow="0" w:firstColumn="1" w:lastColumn="0" w:noHBand="0" w:noVBand="1"/>
      </w:tblPr>
      <w:tblGrid>
        <w:gridCol w:w="515"/>
        <w:gridCol w:w="1331"/>
        <w:gridCol w:w="543"/>
        <w:gridCol w:w="567"/>
        <w:gridCol w:w="5970"/>
      </w:tblGrid>
      <w:tr w:rsidR="007745C6" w14:paraId="347F5ED2" w14:textId="77777777">
        <w:trPr>
          <w:trHeight w:val="20"/>
          <w:jc w:val="center"/>
        </w:trPr>
        <w:tc>
          <w:tcPr>
            <w:tcW w:w="2956" w:type="dxa"/>
            <w:gridSpan w:val="4"/>
            <w:tcBorders>
              <w:top w:val="single" w:sz="4" w:space="0" w:color="000000"/>
              <w:left w:val="single" w:sz="4" w:space="0" w:color="000000"/>
              <w:bottom w:val="single" w:sz="4" w:space="0" w:color="000000"/>
              <w:right w:val="single" w:sz="4" w:space="0" w:color="000000"/>
            </w:tcBorders>
            <w:vAlign w:val="center"/>
          </w:tcPr>
          <w:p w14:paraId="11A300D1" w14:textId="77777777" w:rsidR="007745C6" w:rsidRDefault="00EF5F8D">
            <w:pPr>
              <w:widowControl/>
              <w:jc w:val="center"/>
              <w:textAlignment w:val="top"/>
              <w:rPr>
                <w:rFonts w:ascii="宋体" w:hAnsi="宋体" w:cs="宋体"/>
                <w:szCs w:val="21"/>
              </w:rPr>
            </w:pPr>
            <w:r>
              <w:rPr>
                <w:rFonts w:ascii="宋体" w:hAnsi="宋体" w:cs="宋体" w:hint="eastAsia"/>
                <w:kern w:val="0"/>
                <w:szCs w:val="21"/>
                <w:lang w:bidi="ar"/>
              </w:rPr>
              <w:t>评分项</w:t>
            </w:r>
          </w:p>
        </w:tc>
        <w:tc>
          <w:tcPr>
            <w:tcW w:w="5970" w:type="dxa"/>
            <w:tcBorders>
              <w:top w:val="single" w:sz="4" w:space="0" w:color="000000"/>
              <w:left w:val="single" w:sz="4" w:space="0" w:color="000000"/>
              <w:bottom w:val="single" w:sz="4" w:space="0" w:color="000000"/>
              <w:right w:val="single" w:sz="4" w:space="0" w:color="000000"/>
            </w:tcBorders>
            <w:vAlign w:val="center"/>
          </w:tcPr>
          <w:p w14:paraId="35631091" w14:textId="77777777" w:rsidR="007745C6" w:rsidRDefault="00EF5F8D">
            <w:pPr>
              <w:widowControl/>
              <w:jc w:val="center"/>
              <w:textAlignment w:val="top"/>
              <w:rPr>
                <w:rFonts w:ascii="宋体" w:hAnsi="宋体" w:cs="宋体"/>
                <w:szCs w:val="21"/>
              </w:rPr>
            </w:pPr>
            <w:r>
              <w:rPr>
                <w:rFonts w:ascii="宋体" w:hAnsi="宋体" w:cs="宋体" w:hint="eastAsia"/>
                <w:kern w:val="0"/>
                <w:szCs w:val="21"/>
                <w:lang w:bidi="ar"/>
              </w:rPr>
              <w:t>权重</w:t>
            </w:r>
          </w:p>
        </w:tc>
      </w:tr>
      <w:tr w:rsidR="007745C6" w14:paraId="715582C4" w14:textId="77777777">
        <w:trPr>
          <w:trHeight w:val="20"/>
          <w:jc w:val="center"/>
        </w:trPr>
        <w:tc>
          <w:tcPr>
            <w:tcW w:w="2956" w:type="dxa"/>
            <w:gridSpan w:val="4"/>
            <w:tcBorders>
              <w:top w:val="single" w:sz="4" w:space="0" w:color="000000"/>
              <w:left w:val="single" w:sz="4" w:space="0" w:color="000000"/>
              <w:bottom w:val="single" w:sz="4" w:space="0" w:color="000000"/>
              <w:right w:val="single" w:sz="4" w:space="0" w:color="000000"/>
            </w:tcBorders>
            <w:vAlign w:val="center"/>
          </w:tcPr>
          <w:p w14:paraId="15657775" w14:textId="77777777" w:rsidR="007745C6" w:rsidRDefault="00EF5F8D">
            <w:pPr>
              <w:widowControl/>
              <w:jc w:val="center"/>
              <w:textAlignment w:val="top"/>
              <w:rPr>
                <w:rFonts w:ascii="宋体" w:hAnsi="宋体" w:cs="宋体"/>
                <w:szCs w:val="21"/>
              </w:rPr>
            </w:pPr>
            <w:r>
              <w:rPr>
                <w:rFonts w:ascii="宋体" w:hAnsi="宋体" w:cs="宋体" w:hint="eastAsia"/>
                <w:kern w:val="0"/>
                <w:szCs w:val="21"/>
                <w:lang w:bidi="ar"/>
              </w:rPr>
              <w:t>价格</w:t>
            </w:r>
          </w:p>
        </w:tc>
        <w:tc>
          <w:tcPr>
            <w:tcW w:w="5970" w:type="dxa"/>
            <w:tcBorders>
              <w:top w:val="single" w:sz="4" w:space="0" w:color="000000"/>
              <w:left w:val="single" w:sz="4" w:space="0" w:color="000000"/>
              <w:bottom w:val="single" w:sz="4" w:space="0" w:color="000000"/>
              <w:right w:val="single" w:sz="4" w:space="0" w:color="000000"/>
            </w:tcBorders>
            <w:vAlign w:val="center"/>
          </w:tcPr>
          <w:p w14:paraId="70A47CD2" w14:textId="77777777" w:rsidR="007745C6" w:rsidRDefault="00EF5F8D">
            <w:pPr>
              <w:widowControl/>
              <w:jc w:val="center"/>
              <w:textAlignment w:val="top"/>
              <w:rPr>
                <w:rFonts w:ascii="宋体" w:hAnsi="宋体" w:cs="宋体"/>
                <w:szCs w:val="21"/>
              </w:rPr>
            </w:pPr>
            <w:r>
              <w:rPr>
                <w:rFonts w:ascii="宋体" w:hAnsi="宋体" w:cs="宋体" w:hint="eastAsia"/>
                <w:kern w:val="0"/>
                <w:szCs w:val="21"/>
                <w:lang w:bidi="ar"/>
              </w:rPr>
              <w:t>10</w:t>
            </w:r>
          </w:p>
        </w:tc>
      </w:tr>
      <w:tr w:rsidR="007745C6" w14:paraId="2C5CED58" w14:textId="77777777">
        <w:trPr>
          <w:trHeight w:val="20"/>
          <w:jc w:val="center"/>
        </w:trPr>
        <w:tc>
          <w:tcPr>
            <w:tcW w:w="2956" w:type="dxa"/>
            <w:gridSpan w:val="4"/>
            <w:tcBorders>
              <w:top w:val="single" w:sz="4" w:space="0" w:color="000000"/>
              <w:left w:val="single" w:sz="4" w:space="0" w:color="000000"/>
              <w:bottom w:val="single" w:sz="4" w:space="0" w:color="000000"/>
              <w:right w:val="single" w:sz="4" w:space="0" w:color="000000"/>
            </w:tcBorders>
            <w:vAlign w:val="center"/>
          </w:tcPr>
          <w:p w14:paraId="78868A6B" w14:textId="77777777" w:rsidR="007745C6" w:rsidRDefault="00EF5F8D">
            <w:pPr>
              <w:widowControl/>
              <w:jc w:val="center"/>
              <w:textAlignment w:val="top"/>
              <w:rPr>
                <w:rFonts w:ascii="宋体" w:hAnsi="宋体" w:cs="宋体"/>
                <w:szCs w:val="21"/>
              </w:rPr>
            </w:pPr>
            <w:r>
              <w:rPr>
                <w:rFonts w:ascii="宋体" w:hAnsi="宋体" w:cs="宋体" w:hint="eastAsia"/>
                <w:kern w:val="0"/>
                <w:szCs w:val="21"/>
                <w:lang w:bidi="ar"/>
              </w:rPr>
              <w:t>技术部分</w:t>
            </w:r>
          </w:p>
        </w:tc>
        <w:tc>
          <w:tcPr>
            <w:tcW w:w="5970" w:type="dxa"/>
            <w:tcBorders>
              <w:top w:val="single" w:sz="4" w:space="0" w:color="000000"/>
              <w:left w:val="single" w:sz="4" w:space="0" w:color="000000"/>
              <w:bottom w:val="single" w:sz="4" w:space="0" w:color="000000"/>
              <w:right w:val="single" w:sz="4" w:space="0" w:color="000000"/>
            </w:tcBorders>
            <w:vAlign w:val="center"/>
          </w:tcPr>
          <w:p w14:paraId="5C791664" w14:textId="77777777" w:rsidR="007745C6" w:rsidRDefault="00EF5F8D">
            <w:pPr>
              <w:widowControl/>
              <w:jc w:val="center"/>
              <w:textAlignment w:val="top"/>
              <w:rPr>
                <w:rFonts w:ascii="宋体" w:hAnsi="宋体" w:cs="宋体"/>
                <w:szCs w:val="21"/>
              </w:rPr>
            </w:pPr>
            <w:r>
              <w:rPr>
                <w:rFonts w:ascii="宋体" w:hAnsi="宋体" w:cs="宋体"/>
                <w:szCs w:val="21"/>
              </w:rPr>
              <w:t>7</w:t>
            </w:r>
            <w:r>
              <w:rPr>
                <w:rFonts w:ascii="宋体" w:hAnsi="宋体" w:cs="宋体" w:hint="eastAsia"/>
                <w:szCs w:val="21"/>
              </w:rPr>
              <w:t>0</w:t>
            </w:r>
          </w:p>
        </w:tc>
      </w:tr>
      <w:tr w:rsidR="007745C6" w14:paraId="76DCC436" w14:textId="77777777">
        <w:trPr>
          <w:trHeight w:val="20"/>
          <w:jc w:val="center"/>
        </w:trPr>
        <w:tc>
          <w:tcPr>
            <w:tcW w:w="515" w:type="dxa"/>
            <w:tcBorders>
              <w:top w:val="single" w:sz="4" w:space="0" w:color="000000"/>
              <w:left w:val="single" w:sz="4" w:space="0" w:color="000000"/>
              <w:bottom w:val="single" w:sz="4" w:space="0" w:color="000000"/>
              <w:right w:val="single" w:sz="4" w:space="0" w:color="000000"/>
            </w:tcBorders>
            <w:vAlign w:val="center"/>
          </w:tcPr>
          <w:p w14:paraId="040A1BD8" w14:textId="77777777" w:rsidR="007745C6" w:rsidRDefault="00EF5F8D">
            <w:pPr>
              <w:widowControl/>
              <w:jc w:val="center"/>
              <w:textAlignment w:val="center"/>
              <w:rPr>
                <w:rFonts w:ascii="宋体" w:hAnsi="宋体" w:cs="宋体"/>
                <w:szCs w:val="21"/>
              </w:rPr>
            </w:pPr>
            <w:r>
              <w:rPr>
                <w:rFonts w:ascii="宋体" w:hAnsi="宋体" w:cs="宋体" w:hint="eastAsia"/>
                <w:kern w:val="0"/>
                <w:szCs w:val="21"/>
                <w:lang w:bidi="ar"/>
              </w:rPr>
              <w:t>序号</w:t>
            </w:r>
          </w:p>
        </w:tc>
        <w:tc>
          <w:tcPr>
            <w:tcW w:w="1331" w:type="dxa"/>
            <w:tcBorders>
              <w:top w:val="single" w:sz="4" w:space="0" w:color="000000"/>
              <w:left w:val="single" w:sz="4" w:space="0" w:color="000000"/>
              <w:bottom w:val="single" w:sz="4" w:space="0" w:color="000000"/>
              <w:right w:val="single" w:sz="4" w:space="0" w:color="000000"/>
            </w:tcBorders>
            <w:vAlign w:val="center"/>
          </w:tcPr>
          <w:p w14:paraId="12DADCE7" w14:textId="77777777" w:rsidR="007745C6" w:rsidRDefault="00EF5F8D">
            <w:pPr>
              <w:widowControl/>
              <w:jc w:val="center"/>
              <w:textAlignment w:val="center"/>
              <w:rPr>
                <w:rFonts w:ascii="宋体" w:hAnsi="宋体" w:cs="宋体"/>
                <w:szCs w:val="21"/>
              </w:rPr>
            </w:pPr>
            <w:r>
              <w:rPr>
                <w:rFonts w:ascii="宋体" w:hAnsi="宋体" w:cs="宋体" w:hint="eastAsia"/>
                <w:kern w:val="0"/>
                <w:szCs w:val="21"/>
                <w:lang w:bidi="ar"/>
              </w:rPr>
              <w:t>评分因素</w:t>
            </w:r>
          </w:p>
        </w:tc>
        <w:tc>
          <w:tcPr>
            <w:tcW w:w="543" w:type="dxa"/>
            <w:tcBorders>
              <w:top w:val="single" w:sz="4" w:space="0" w:color="000000"/>
              <w:left w:val="single" w:sz="4" w:space="0" w:color="000000"/>
              <w:bottom w:val="single" w:sz="4" w:space="0" w:color="000000"/>
              <w:right w:val="single" w:sz="4" w:space="0" w:color="000000"/>
            </w:tcBorders>
            <w:vAlign w:val="center"/>
          </w:tcPr>
          <w:p w14:paraId="71593C91" w14:textId="77777777" w:rsidR="007745C6" w:rsidRDefault="00EF5F8D">
            <w:pPr>
              <w:widowControl/>
              <w:jc w:val="center"/>
              <w:textAlignment w:val="center"/>
              <w:rPr>
                <w:rFonts w:ascii="宋体" w:hAnsi="宋体" w:cs="宋体"/>
                <w:szCs w:val="21"/>
              </w:rPr>
            </w:pPr>
            <w:r>
              <w:rPr>
                <w:rFonts w:ascii="宋体" w:hAnsi="宋体" w:cs="宋体" w:hint="eastAsia"/>
                <w:kern w:val="0"/>
                <w:szCs w:val="21"/>
                <w:lang w:bidi="ar"/>
              </w:rPr>
              <w:t>权重</w:t>
            </w:r>
          </w:p>
        </w:tc>
        <w:tc>
          <w:tcPr>
            <w:tcW w:w="567" w:type="dxa"/>
            <w:tcBorders>
              <w:top w:val="single" w:sz="4" w:space="0" w:color="000000"/>
              <w:left w:val="single" w:sz="4" w:space="0" w:color="000000"/>
              <w:bottom w:val="single" w:sz="4" w:space="0" w:color="000000"/>
              <w:right w:val="single" w:sz="4" w:space="0" w:color="000000"/>
            </w:tcBorders>
            <w:vAlign w:val="center"/>
          </w:tcPr>
          <w:p w14:paraId="07757ECA" w14:textId="77777777" w:rsidR="007745C6" w:rsidRDefault="00EF5F8D">
            <w:pPr>
              <w:widowControl/>
              <w:jc w:val="center"/>
              <w:textAlignment w:val="center"/>
              <w:rPr>
                <w:rFonts w:ascii="宋体" w:hAnsi="宋体" w:cs="宋体"/>
                <w:szCs w:val="21"/>
              </w:rPr>
            </w:pPr>
            <w:r>
              <w:rPr>
                <w:rFonts w:ascii="宋体" w:hAnsi="宋体" w:cs="宋体" w:hint="eastAsia"/>
                <w:kern w:val="0"/>
                <w:szCs w:val="21"/>
                <w:lang w:bidi="ar"/>
              </w:rPr>
              <w:t>评分方式</w:t>
            </w:r>
          </w:p>
        </w:tc>
        <w:tc>
          <w:tcPr>
            <w:tcW w:w="5970" w:type="dxa"/>
            <w:tcBorders>
              <w:top w:val="single" w:sz="4" w:space="0" w:color="000000"/>
              <w:left w:val="single" w:sz="4" w:space="0" w:color="000000"/>
              <w:bottom w:val="single" w:sz="4" w:space="0" w:color="000000"/>
              <w:right w:val="single" w:sz="4" w:space="0" w:color="000000"/>
            </w:tcBorders>
            <w:vAlign w:val="center"/>
          </w:tcPr>
          <w:p w14:paraId="418DC574" w14:textId="77777777" w:rsidR="007745C6" w:rsidRDefault="00EF5F8D">
            <w:pPr>
              <w:widowControl/>
              <w:jc w:val="center"/>
              <w:textAlignment w:val="center"/>
              <w:rPr>
                <w:rFonts w:ascii="宋体" w:hAnsi="宋体" w:cs="宋体"/>
                <w:szCs w:val="21"/>
              </w:rPr>
            </w:pPr>
            <w:r>
              <w:rPr>
                <w:rFonts w:ascii="宋体" w:hAnsi="宋体" w:cs="宋体" w:hint="eastAsia"/>
                <w:kern w:val="0"/>
                <w:szCs w:val="21"/>
                <w:lang w:bidi="ar"/>
              </w:rPr>
              <w:t>评分准则</w:t>
            </w:r>
          </w:p>
        </w:tc>
      </w:tr>
      <w:tr w:rsidR="007745C6" w14:paraId="728051FE" w14:textId="77777777">
        <w:trPr>
          <w:trHeight w:val="20"/>
          <w:jc w:val="center"/>
        </w:trPr>
        <w:tc>
          <w:tcPr>
            <w:tcW w:w="515" w:type="dxa"/>
            <w:tcBorders>
              <w:top w:val="single" w:sz="4" w:space="0" w:color="auto"/>
              <w:left w:val="single" w:sz="4" w:space="0" w:color="000000"/>
              <w:bottom w:val="single" w:sz="4" w:space="0" w:color="000000"/>
              <w:right w:val="single" w:sz="4" w:space="0" w:color="000000"/>
            </w:tcBorders>
            <w:vAlign w:val="center"/>
          </w:tcPr>
          <w:p w14:paraId="0E6039FD" w14:textId="77777777" w:rsidR="007745C6" w:rsidRDefault="00EF5F8D">
            <w:pPr>
              <w:widowControl/>
              <w:jc w:val="center"/>
              <w:textAlignment w:val="center"/>
              <w:rPr>
                <w:rFonts w:ascii="宋体" w:hAnsi="宋体" w:cs="新宋体"/>
                <w:kern w:val="0"/>
                <w:szCs w:val="21"/>
                <w:lang w:bidi="ar"/>
              </w:rPr>
            </w:pPr>
            <w:r>
              <w:rPr>
                <w:rFonts w:ascii="宋体" w:hAnsi="宋体" w:cs="新宋体"/>
                <w:kern w:val="0"/>
                <w:szCs w:val="21"/>
                <w:lang w:bidi="ar"/>
              </w:rPr>
              <w:t>1</w:t>
            </w:r>
          </w:p>
        </w:tc>
        <w:tc>
          <w:tcPr>
            <w:tcW w:w="1331" w:type="dxa"/>
            <w:tcBorders>
              <w:top w:val="single" w:sz="4" w:space="0" w:color="auto"/>
              <w:left w:val="single" w:sz="4" w:space="0" w:color="000000"/>
              <w:bottom w:val="single" w:sz="4" w:space="0" w:color="000000"/>
              <w:right w:val="single" w:sz="4" w:space="0" w:color="000000"/>
            </w:tcBorders>
            <w:vAlign w:val="center"/>
          </w:tcPr>
          <w:p w14:paraId="1C9D67D1" w14:textId="21CAAC6F" w:rsidR="007745C6" w:rsidRDefault="00EF5F8D">
            <w:pPr>
              <w:widowControl/>
              <w:jc w:val="center"/>
              <w:textAlignment w:val="center"/>
              <w:rPr>
                <w:rFonts w:ascii="宋体" w:hAnsi="宋体"/>
                <w:szCs w:val="21"/>
              </w:rPr>
            </w:pPr>
            <w:r>
              <w:rPr>
                <w:rFonts w:ascii="宋体" w:hAnsi="宋体" w:hint="eastAsia"/>
                <w:szCs w:val="21"/>
              </w:rPr>
              <w:t>运维方案</w:t>
            </w:r>
          </w:p>
        </w:tc>
        <w:tc>
          <w:tcPr>
            <w:tcW w:w="543" w:type="dxa"/>
            <w:tcBorders>
              <w:top w:val="single" w:sz="4" w:space="0" w:color="auto"/>
              <w:left w:val="single" w:sz="4" w:space="0" w:color="000000"/>
              <w:bottom w:val="single" w:sz="4" w:space="0" w:color="000000"/>
              <w:right w:val="single" w:sz="4" w:space="0" w:color="000000"/>
            </w:tcBorders>
            <w:vAlign w:val="center"/>
          </w:tcPr>
          <w:p w14:paraId="5DA48CA6" w14:textId="77777777" w:rsidR="007745C6" w:rsidRDefault="00EF5F8D">
            <w:pPr>
              <w:widowControl/>
              <w:jc w:val="center"/>
              <w:textAlignment w:val="center"/>
              <w:rPr>
                <w:rFonts w:ascii="宋体" w:hAnsi="宋体" w:cs="新宋体"/>
                <w:kern w:val="0"/>
                <w:szCs w:val="21"/>
                <w:lang w:bidi="ar"/>
              </w:rPr>
            </w:pPr>
            <w:r>
              <w:rPr>
                <w:rFonts w:ascii="宋体" w:hAnsi="宋体" w:cs="新宋体"/>
                <w:kern w:val="0"/>
                <w:szCs w:val="21"/>
                <w:lang w:bidi="ar"/>
              </w:rPr>
              <w:t>1</w:t>
            </w:r>
            <w:r>
              <w:rPr>
                <w:rFonts w:ascii="宋体" w:hAnsi="宋体" w:cs="新宋体" w:hint="eastAsia"/>
                <w:kern w:val="0"/>
                <w:szCs w:val="21"/>
                <w:lang w:bidi="ar"/>
              </w:rPr>
              <w:t>5</w:t>
            </w:r>
          </w:p>
        </w:tc>
        <w:tc>
          <w:tcPr>
            <w:tcW w:w="567" w:type="dxa"/>
            <w:tcBorders>
              <w:top w:val="single" w:sz="4" w:space="0" w:color="auto"/>
              <w:left w:val="single" w:sz="4" w:space="0" w:color="000000"/>
              <w:bottom w:val="single" w:sz="4" w:space="0" w:color="000000"/>
              <w:right w:val="single" w:sz="4" w:space="0" w:color="000000"/>
            </w:tcBorders>
            <w:vAlign w:val="center"/>
          </w:tcPr>
          <w:p w14:paraId="0CB4A056" w14:textId="77777777" w:rsidR="007745C6" w:rsidRDefault="00EF5F8D">
            <w:pPr>
              <w:jc w:val="center"/>
              <w:rPr>
                <w:rFonts w:ascii="宋体" w:hAnsi="宋体"/>
                <w:szCs w:val="21"/>
              </w:rPr>
            </w:pPr>
            <w:r>
              <w:rPr>
                <w:rFonts w:ascii="宋体" w:hAnsi="宋体" w:hint="eastAsia"/>
                <w:szCs w:val="21"/>
              </w:rPr>
              <w:t>专家打分</w:t>
            </w:r>
          </w:p>
        </w:tc>
        <w:tc>
          <w:tcPr>
            <w:tcW w:w="5970" w:type="dxa"/>
            <w:tcBorders>
              <w:top w:val="single" w:sz="4" w:space="0" w:color="auto"/>
              <w:left w:val="single" w:sz="4" w:space="0" w:color="000000"/>
              <w:bottom w:val="single" w:sz="4" w:space="0" w:color="000000"/>
              <w:right w:val="single" w:sz="4" w:space="0" w:color="000000"/>
            </w:tcBorders>
            <w:vAlign w:val="center"/>
          </w:tcPr>
          <w:p w14:paraId="0877C987" w14:textId="77777777" w:rsidR="007745C6" w:rsidRDefault="00EF5F8D">
            <w:pPr>
              <w:widowControl/>
              <w:rPr>
                <w:rFonts w:ascii="宋体" w:hAnsi="宋体"/>
                <w:b/>
                <w:szCs w:val="21"/>
              </w:rPr>
            </w:pPr>
            <w:r>
              <w:rPr>
                <w:rFonts w:ascii="宋体" w:hAnsi="宋体" w:hint="eastAsia"/>
                <w:b/>
                <w:szCs w:val="21"/>
              </w:rPr>
              <w:t>一、评审内容：</w:t>
            </w:r>
          </w:p>
          <w:p w14:paraId="767B020D" w14:textId="77777777" w:rsidR="007745C6" w:rsidRDefault="00EF5F8D">
            <w:pPr>
              <w:tabs>
                <w:tab w:val="left" w:pos="0"/>
              </w:tabs>
              <w:rPr>
                <w:rFonts w:ascii="宋体" w:hAnsi="宋体"/>
                <w:szCs w:val="21"/>
              </w:rPr>
            </w:pPr>
            <w:r>
              <w:rPr>
                <w:rFonts w:ascii="宋体" w:hAnsi="宋体" w:hint="eastAsia"/>
                <w:szCs w:val="21"/>
              </w:rPr>
              <w:t>投标人需针对本项目提供</w:t>
            </w:r>
          </w:p>
          <w:p w14:paraId="680AADE6" w14:textId="77777777" w:rsidR="007745C6" w:rsidRDefault="00EF5F8D">
            <w:pPr>
              <w:tabs>
                <w:tab w:val="left" w:pos="0"/>
              </w:tabs>
              <w:rPr>
                <w:rFonts w:ascii="宋体" w:hAnsi="宋体"/>
                <w:szCs w:val="21"/>
              </w:rPr>
            </w:pPr>
            <w:r>
              <w:rPr>
                <w:rFonts w:ascii="宋体" w:hAnsi="宋体" w:hint="eastAsia"/>
                <w:szCs w:val="21"/>
              </w:rPr>
              <w:t>1.深福彩投注站智慧宣传屏等设备软件运维项目运维方案；</w:t>
            </w:r>
          </w:p>
          <w:p w14:paraId="7CBE3016" w14:textId="77777777" w:rsidR="007745C6" w:rsidRDefault="00EF5F8D">
            <w:pPr>
              <w:tabs>
                <w:tab w:val="left" w:pos="0"/>
              </w:tabs>
              <w:rPr>
                <w:rFonts w:ascii="宋体" w:hAnsi="宋体"/>
                <w:szCs w:val="21"/>
              </w:rPr>
            </w:pPr>
            <w:r>
              <w:rPr>
                <w:rFonts w:ascii="宋体" w:hAnsi="宋体" w:hint="eastAsia"/>
                <w:szCs w:val="21"/>
              </w:rPr>
              <w:t>2.深福彩投注站智慧宣传屏等设备硬件运维项目运维方案；</w:t>
            </w:r>
          </w:p>
          <w:p w14:paraId="2747AC89" w14:textId="77777777" w:rsidR="007745C6" w:rsidRDefault="00EF5F8D">
            <w:pPr>
              <w:widowControl/>
              <w:rPr>
                <w:rFonts w:ascii="宋体" w:hAnsi="宋体"/>
                <w:b/>
                <w:szCs w:val="21"/>
              </w:rPr>
            </w:pPr>
            <w:r>
              <w:rPr>
                <w:rFonts w:ascii="宋体" w:hAnsi="宋体" w:hint="eastAsia"/>
                <w:b/>
                <w:szCs w:val="21"/>
              </w:rPr>
              <w:t>二、评审依据：</w:t>
            </w:r>
          </w:p>
          <w:p w14:paraId="03B2D705" w14:textId="63CE6116" w:rsidR="007745C6" w:rsidRDefault="00EF5F8D">
            <w:pPr>
              <w:tabs>
                <w:tab w:val="left" w:pos="0"/>
              </w:tabs>
              <w:rPr>
                <w:rFonts w:ascii="宋体" w:hAnsi="宋体"/>
                <w:szCs w:val="21"/>
              </w:rPr>
            </w:pPr>
            <w:r>
              <w:rPr>
                <w:rFonts w:ascii="宋体" w:hAnsi="宋体" w:hint="eastAsia"/>
                <w:szCs w:val="21"/>
              </w:rPr>
              <w:t>1.投标人提供的方案包含以上二点得60分。</w:t>
            </w:r>
          </w:p>
          <w:p w14:paraId="7EEF86B9" w14:textId="5BDEEB69" w:rsidR="007745C6" w:rsidRDefault="00EF5F8D">
            <w:pPr>
              <w:tabs>
                <w:tab w:val="left" w:pos="0"/>
              </w:tabs>
              <w:rPr>
                <w:rFonts w:ascii="宋体" w:hAnsi="宋体"/>
                <w:szCs w:val="21"/>
              </w:rPr>
            </w:pPr>
            <w:r>
              <w:rPr>
                <w:rFonts w:ascii="宋体" w:hAnsi="宋体" w:hint="eastAsia"/>
                <w:szCs w:val="21"/>
              </w:rPr>
              <w:t>2.投标人提供的方案只包含以上一点得30分。</w:t>
            </w:r>
          </w:p>
          <w:p w14:paraId="461051FB" w14:textId="77777777" w:rsidR="007745C6" w:rsidRDefault="00EF5F8D">
            <w:pPr>
              <w:tabs>
                <w:tab w:val="left" w:pos="0"/>
              </w:tabs>
              <w:rPr>
                <w:rFonts w:ascii="宋体" w:hAnsi="宋体"/>
                <w:szCs w:val="21"/>
              </w:rPr>
            </w:pPr>
            <w:r>
              <w:rPr>
                <w:rFonts w:ascii="宋体" w:hAnsi="宋体" w:hint="eastAsia"/>
                <w:szCs w:val="21"/>
              </w:rPr>
              <w:t>3.其他情况不得分。</w:t>
            </w:r>
          </w:p>
          <w:p w14:paraId="7B25DDE0" w14:textId="77777777" w:rsidR="007745C6" w:rsidRDefault="00EF5F8D">
            <w:pPr>
              <w:tabs>
                <w:tab w:val="left" w:pos="0"/>
              </w:tabs>
              <w:rPr>
                <w:rFonts w:ascii="宋体" w:hAnsi="宋体"/>
                <w:szCs w:val="21"/>
              </w:rPr>
            </w:pPr>
            <w:r>
              <w:rPr>
                <w:rFonts w:ascii="宋体" w:hAnsi="宋体" w:hint="eastAsia"/>
                <w:szCs w:val="21"/>
              </w:rPr>
              <w:t>在此基础上，进一步评审：</w:t>
            </w:r>
          </w:p>
          <w:p w14:paraId="76BDD674" w14:textId="77777777" w:rsidR="007745C6" w:rsidRDefault="00EF5F8D">
            <w:pPr>
              <w:tabs>
                <w:tab w:val="left" w:pos="0"/>
              </w:tabs>
              <w:rPr>
                <w:rFonts w:ascii="宋体" w:hAnsi="宋体"/>
                <w:szCs w:val="21"/>
              </w:rPr>
            </w:pPr>
            <w:r>
              <w:rPr>
                <w:rFonts w:ascii="宋体" w:hAnsi="宋体" w:hint="eastAsia"/>
                <w:szCs w:val="21"/>
              </w:rPr>
              <w:t>1.投标人提供的方案描述描详实表述且方案条理清晰，重点突出，可读性强；技术非常先进，具有很强的针对性和可行性；规划合理，关键技术描述非常清晰，评价为优加40分。</w:t>
            </w:r>
          </w:p>
          <w:p w14:paraId="6BD9188C" w14:textId="77777777" w:rsidR="007745C6" w:rsidRDefault="00EF5F8D">
            <w:pPr>
              <w:tabs>
                <w:tab w:val="left" w:pos="0"/>
              </w:tabs>
              <w:rPr>
                <w:rFonts w:ascii="宋体" w:hAnsi="宋体"/>
                <w:szCs w:val="21"/>
              </w:rPr>
            </w:pPr>
            <w:r>
              <w:rPr>
                <w:rFonts w:ascii="宋体" w:hAnsi="宋体" w:hint="eastAsia"/>
                <w:szCs w:val="21"/>
              </w:rPr>
              <w:t>2.投标人提供的方案描述详实表述且方案条理较清晰，重点较突出，可读性较强；技术较先进，具有较强的针对性和可行性；规划合理，关键技术描述较为清晰，评价为良加20分。</w:t>
            </w:r>
          </w:p>
          <w:p w14:paraId="028FAF2B" w14:textId="77777777" w:rsidR="007745C6" w:rsidRDefault="00EF5F8D">
            <w:pPr>
              <w:tabs>
                <w:tab w:val="left" w:pos="0"/>
              </w:tabs>
              <w:rPr>
                <w:rFonts w:ascii="宋体" w:hAnsi="宋体"/>
                <w:szCs w:val="21"/>
              </w:rPr>
            </w:pPr>
            <w:r>
              <w:rPr>
                <w:rFonts w:ascii="宋体" w:hAnsi="宋体" w:hint="eastAsia"/>
                <w:szCs w:val="21"/>
              </w:rPr>
              <w:t>3.投标人提供的方案描述详实且方案条理清晰度一般，重点比较突出，可读性一般；技术一般，具有一定的针对性和可行性；规划合理，关键技术描述不够清晰，评价为中加10分。</w:t>
            </w:r>
          </w:p>
          <w:p w14:paraId="5D3FC548" w14:textId="3FA4B141" w:rsidR="007745C6" w:rsidRPr="00EF5F8D" w:rsidRDefault="00EF5F8D">
            <w:pPr>
              <w:tabs>
                <w:tab w:val="left" w:pos="0"/>
              </w:tabs>
              <w:rPr>
                <w:rFonts w:ascii="宋体" w:hAnsi="宋体"/>
                <w:szCs w:val="21"/>
              </w:rPr>
            </w:pPr>
            <w:r>
              <w:rPr>
                <w:rFonts w:ascii="宋体" w:hAnsi="宋体" w:cs="宋体" w:hint="eastAsia"/>
                <w:szCs w:val="21"/>
              </w:rPr>
              <w:t>如果评分为差，专家须书面说明理由。</w:t>
            </w:r>
          </w:p>
        </w:tc>
      </w:tr>
      <w:tr w:rsidR="007745C6" w14:paraId="4641C88D" w14:textId="77777777">
        <w:trPr>
          <w:trHeight w:val="20"/>
          <w:jc w:val="center"/>
        </w:trPr>
        <w:tc>
          <w:tcPr>
            <w:tcW w:w="515" w:type="dxa"/>
            <w:tcBorders>
              <w:top w:val="single" w:sz="4" w:space="0" w:color="000000"/>
              <w:left w:val="single" w:sz="4" w:space="0" w:color="000000"/>
              <w:bottom w:val="single" w:sz="4" w:space="0" w:color="000000"/>
              <w:right w:val="single" w:sz="4" w:space="0" w:color="000000"/>
            </w:tcBorders>
            <w:vAlign w:val="center"/>
          </w:tcPr>
          <w:p w14:paraId="3FD67143" w14:textId="77777777" w:rsidR="007745C6" w:rsidRDefault="00EF5F8D">
            <w:pPr>
              <w:jc w:val="center"/>
              <w:rPr>
                <w:rFonts w:ascii="宋体" w:hAnsi="宋体" w:cs="宋体"/>
                <w:szCs w:val="21"/>
              </w:rPr>
            </w:pPr>
            <w:r>
              <w:rPr>
                <w:rFonts w:ascii="宋体" w:hAnsi="宋体" w:cs="宋体"/>
                <w:szCs w:val="21"/>
              </w:rPr>
              <w:lastRenderedPageBreak/>
              <w:t>2</w:t>
            </w:r>
          </w:p>
        </w:tc>
        <w:tc>
          <w:tcPr>
            <w:tcW w:w="1331" w:type="dxa"/>
            <w:tcBorders>
              <w:top w:val="single" w:sz="4" w:space="0" w:color="000000"/>
              <w:left w:val="single" w:sz="4" w:space="0" w:color="000000"/>
              <w:bottom w:val="single" w:sz="4" w:space="0" w:color="000000"/>
              <w:right w:val="single" w:sz="4" w:space="0" w:color="000000"/>
            </w:tcBorders>
            <w:vAlign w:val="center"/>
          </w:tcPr>
          <w:p w14:paraId="20C3F813" w14:textId="77777777" w:rsidR="007745C6" w:rsidRDefault="00EF5F8D">
            <w:pPr>
              <w:jc w:val="center"/>
              <w:rPr>
                <w:rFonts w:ascii="宋体" w:hAnsi="宋体"/>
                <w:szCs w:val="21"/>
              </w:rPr>
            </w:pPr>
            <w:r>
              <w:rPr>
                <w:rFonts w:ascii="宋体" w:hAnsi="宋体" w:hint="eastAsia"/>
                <w:szCs w:val="21"/>
              </w:rPr>
              <w:t>项目重点难点分析、应对措施及相关的合理化建议</w:t>
            </w:r>
          </w:p>
        </w:tc>
        <w:tc>
          <w:tcPr>
            <w:tcW w:w="543" w:type="dxa"/>
            <w:tcBorders>
              <w:top w:val="single" w:sz="4" w:space="0" w:color="000000"/>
              <w:left w:val="single" w:sz="4" w:space="0" w:color="000000"/>
              <w:bottom w:val="single" w:sz="4" w:space="0" w:color="000000"/>
              <w:right w:val="single" w:sz="4" w:space="0" w:color="000000"/>
            </w:tcBorders>
            <w:vAlign w:val="center"/>
          </w:tcPr>
          <w:p w14:paraId="1910B77D" w14:textId="77777777" w:rsidR="007745C6" w:rsidRDefault="00EF5F8D">
            <w:pPr>
              <w:jc w:val="center"/>
              <w:rPr>
                <w:rFonts w:ascii="宋体" w:hAnsi="宋体"/>
                <w:szCs w:val="21"/>
              </w:rPr>
            </w:pPr>
            <w:r>
              <w:rPr>
                <w:rFonts w:ascii="宋体" w:hAnsi="宋体" w:cs="新宋体"/>
                <w:kern w:val="0"/>
                <w:szCs w:val="21"/>
                <w:lang w:bidi="ar"/>
              </w:rPr>
              <w:t>1</w:t>
            </w:r>
            <w:r>
              <w:rPr>
                <w:rFonts w:ascii="宋体" w:hAnsi="宋体" w:cs="新宋体" w:hint="eastAsia"/>
                <w:kern w:val="0"/>
                <w:szCs w:val="21"/>
                <w:lang w:bidi="ar"/>
              </w:rPr>
              <w:t>5</w:t>
            </w:r>
          </w:p>
        </w:tc>
        <w:tc>
          <w:tcPr>
            <w:tcW w:w="567" w:type="dxa"/>
            <w:tcBorders>
              <w:top w:val="single" w:sz="4" w:space="0" w:color="000000"/>
              <w:left w:val="single" w:sz="4" w:space="0" w:color="000000"/>
              <w:bottom w:val="single" w:sz="4" w:space="0" w:color="000000"/>
              <w:right w:val="single" w:sz="4" w:space="0" w:color="000000"/>
            </w:tcBorders>
            <w:vAlign w:val="center"/>
          </w:tcPr>
          <w:p w14:paraId="315BEDEF" w14:textId="77777777" w:rsidR="007745C6" w:rsidRDefault="00EF5F8D">
            <w:pPr>
              <w:jc w:val="center"/>
              <w:rPr>
                <w:rFonts w:ascii="宋体" w:hAnsi="宋体"/>
                <w:szCs w:val="21"/>
              </w:rPr>
            </w:pPr>
            <w:r>
              <w:rPr>
                <w:rFonts w:ascii="宋体" w:hAnsi="宋体" w:hint="eastAsia"/>
                <w:szCs w:val="21"/>
              </w:rPr>
              <w:t>专家打分</w:t>
            </w:r>
          </w:p>
        </w:tc>
        <w:tc>
          <w:tcPr>
            <w:tcW w:w="5970" w:type="dxa"/>
            <w:tcBorders>
              <w:top w:val="single" w:sz="4" w:space="0" w:color="000000"/>
              <w:left w:val="single" w:sz="4" w:space="0" w:color="000000"/>
              <w:bottom w:val="single" w:sz="4" w:space="0" w:color="000000"/>
              <w:right w:val="single" w:sz="4" w:space="0" w:color="000000"/>
            </w:tcBorders>
            <w:vAlign w:val="center"/>
          </w:tcPr>
          <w:p w14:paraId="2EC3B428" w14:textId="77777777" w:rsidR="007745C6" w:rsidRDefault="00EF5F8D">
            <w:pPr>
              <w:rPr>
                <w:rFonts w:ascii="宋体" w:hAnsi="宋体"/>
                <w:b/>
                <w:szCs w:val="21"/>
              </w:rPr>
            </w:pPr>
            <w:r>
              <w:rPr>
                <w:rFonts w:ascii="宋体" w:hAnsi="宋体" w:cs="宋体" w:hint="eastAsia"/>
                <w:b/>
                <w:bCs/>
                <w:color w:val="000000"/>
                <w:kern w:val="0"/>
                <w:szCs w:val="21"/>
                <w:lang w:bidi="ar"/>
              </w:rPr>
              <w:t>（一）评审内容：</w:t>
            </w:r>
          </w:p>
          <w:p w14:paraId="24E31D34" w14:textId="77777777" w:rsidR="007745C6" w:rsidRDefault="00EF5F8D">
            <w:pPr>
              <w:tabs>
                <w:tab w:val="left" w:pos="0"/>
              </w:tabs>
              <w:rPr>
                <w:rFonts w:ascii="宋体" w:hAnsi="宋体"/>
                <w:szCs w:val="21"/>
              </w:rPr>
            </w:pPr>
            <w:r>
              <w:rPr>
                <w:rFonts w:ascii="宋体" w:hAnsi="宋体" w:hint="eastAsia"/>
                <w:szCs w:val="21"/>
              </w:rPr>
              <w:t>1.项目重点难点分析；</w:t>
            </w:r>
          </w:p>
          <w:p w14:paraId="37E40FFC" w14:textId="77777777" w:rsidR="007745C6" w:rsidRDefault="00EF5F8D">
            <w:pPr>
              <w:tabs>
                <w:tab w:val="left" w:pos="0"/>
              </w:tabs>
              <w:rPr>
                <w:rFonts w:ascii="宋体" w:hAnsi="宋体"/>
                <w:szCs w:val="21"/>
              </w:rPr>
            </w:pPr>
            <w:r>
              <w:rPr>
                <w:rFonts w:ascii="宋体" w:hAnsi="宋体" w:hint="eastAsia"/>
                <w:szCs w:val="21"/>
              </w:rPr>
              <w:t>2.项目重点难点的应对措施；</w:t>
            </w:r>
          </w:p>
          <w:p w14:paraId="434603F3" w14:textId="77777777" w:rsidR="007745C6" w:rsidRDefault="00EF5F8D">
            <w:pPr>
              <w:tabs>
                <w:tab w:val="left" w:pos="0"/>
              </w:tabs>
              <w:rPr>
                <w:rFonts w:ascii="宋体" w:hAnsi="宋体"/>
                <w:szCs w:val="21"/>
              </w:rPr>
            </w:pPr>
            <w:r>
              <w:rPr>
                <w:rFonts w:ascii="宋体" w:hAnsi="宋体" w:hint="eastAsia"/>
                <w:szCs w:val="21"/>
              </w:rPr>
              <w:t>3.项目重点难点的建议。</w:t>
            </w:r>
          </w:p>
          <w:p w14:paraId="70124D1A" w14:textId="77777777" w:rsidR="007745C6" w:rsidRDefault="00EF5F8D">
            <w:pPr>
              <w:tabs>
                <w:tab w:val="left" w:pos="0"/>
              </w:tabs>
              <w:rPr>
                <w:rFonts w:ascii="宋体" w:hAnsi="宋体"/>
                <w:b/>
                <w:szCs w:val="21"/>
              </w:rPr>
            </w:pPr>
            <w:r>
              <w:rPr>
                <w:rFonts w:ascii="宋体" w:hAnsi="宋体" w:cs="宋体" w:hint="eastAsia"/>
                <w:b/>
                <w:bCs/>
                <w:color w:val="000000"/>
                <w:kern w:val="0"/>
                <w:szCs w:val="21"/>
                <w:lang w:bidi="ar"/>
              </w:rPr>
              <w:t>（二）</w:t>
            </w:r>
            <w:r>
              <w:rPr>
                <w:rFonts w:ascii="宋体" w:hAnsi="宋体" w:hint="eastAsia"/>
                <w:b/>
                <w:szCs w:val="21"/>
              </w:rPr>
              <w:t>评审依据：</w:t>
            </w:r>
          </w:p>
          <w:p w14:paraId="07D10676" w14:textId="77777777" w:rsidR="007745C6" w:rsidRDefault="00EF5F8D">
            <w:pPr>
              <w:adjustRightInd w:val="0"/>
              <w:snapToGrid w:val="0"/>
              <w:rPr>
                <w:rFonts w:ascii="宋体" w:hAnsi="宋体" w:cs="宋体"/>
                <w:szCs w:val="21"/>
              </w:rPr>
            </w:pPr>
            <w:r>
              <w:rPr>
                <w:rFonts w:ascii="宋体" w:hAnsi="宋体" w:cs="宋体" w:hint="eastAsia"/>
                <w:szCs w:val="21"/>
              </w:rPr>
              <w:t>投标人满足以上3项内容的，得</w:t>
            </w:r>
            <w:r>
              <w:rPr>
                <w:rFonts w:ascii="宋体" w:hAnsi="宋体" w:cs="宋体"/>
                <w:szCs w:val="21"/>
              </w:rPr>
              <w:t>60</w:t>
            </w:r>
            <w:r>
              <w:rPr>
                <w:rFonts w:ascii="宋体" w:hAnsi="宋体" w:cs="宋体" w:hint="eastAsia"/>
                <w:szCs w:val="21"/>
              </w:rPr>
              <w:t>分。</w:t>
            </w:r>
          </w:p>
          <w:p w14:paraId="5EFA5B6F" w14:textId="77777777" w:rsidR="007745C6" w:rsidRDefault="00EF5F8D">
            <w:pPr>
              <w:adjustRightInd w:val="0"/>
              <w:snapToGrid w:val="0"/>
              <w:rPr>
                <w:rFonts w:ascii="宋体" w:hAnsi="宋体" w:cs="宋体"/>
                <w:szCs w:val="21"/>
              </w:rPr>
            </w:pPr>
            <w:r>
              <w:rPr>
                <w:rFonts w:ascii="宋体" w:hAnsi="宋体" w:cs="宋体" w:hint="eastAsia"/>
                <w:szCs w:val="21"/>
              </w:rPr>
              <w:t>投标人满足以上2项内容的，得</w:t>
            </w:r>
            <w:r>
              <w:rPr>
                <w:rFonts w:ascii="宋体" w:hAnsi="宋体" w:cs="宋体"/>
                <w:szCs w:val="21"/>
              </w:rPr>
              <w:t>30</w:t>
            </w:r>
            <w:r>
              <w:rPr>
                <w:rFonts w:ascii="宋体" w:hAnsi="宋体" w:cs="宋体" w:hint="eastAsia"/>
                <w:szCs w:val="21"/>
              </w:rPr>
              <w:t>分。</w:t>
            </w:r>
          </w:p>
          <w:p w14:paraId="6C8ABCCC" w14:textId="77777777" w:rsidR="007745C6" w:rsidRDefault="00EF5F8D">
            <w:pPr>
              <w:adjustRightInd w:val="0"/>
              <w:snapToGrid w:val="0"/>
              <w:rPr>
                <w:rFonts w:ascii="宋体" w:hAnsi="宋体" w:cs="宋体"/>
                <w:szCs w:val="21"/>
              </w:rPr>
            </w:pPr>
            <w:r>
              <w:rPr>
                <w:rFonts w:ascii="宋体" w:hAnsi="宋体" w:cs="宋体" w:hint="eastAsia"/>
                <w:szCs w:val="21"/>
              </w:rPr>
              <w:t>投标人满足以上1项内容的，得</w:t>
            </w:r>
            <w:r>
              <w:rPr>
                <w:rFonts w:ascii="宋体" w:hAnsi="宋体" w:cs="宋体"/>
                <w:szCs w:val="21"/>
              </w:rPr>
              <w:t>10</w:t>
            </w:r>
            <w:r>
              <w:rPr>
                <w:rFonts w:ascii="宋体" w:hAnsi="宋体" w:cs="宋体" w:hint="eastAsia"/>
                <w:szCs w:val="21"/>
              </w:rPr>
              <w:t>分。</w:t>
            </w:r>
          </w:p>
          <w:p w14:paraId="5C0CD652" w14:textId="77777777" w:rsidR="007745C6" w:rsidRDefault="00EF5F8D">
            <w:pPr>
              <w:adjustRightInd w:val="0"/>
              <w:snapToGrid w:val="0"/>
              <w:rPr>
                <w:rFonts w:ascii="宋体" w:hAnsi="宋体" w:cs="宋体"/>
                <w:szCs w:val="21"/>
              </w:rPr>
            </w:pPr>
            <w:r>
              <w:rPr>
                <w:rFonts w:ascii="宋体" w:hAnsi="宋体" w:hint="eastAsia"/>
                <w:sz w:val="22"/>
                <w:szCs w:val="22"/>
              </w:rPr>
              <w:t>其他情况不得分。</w:t>
            </w:r>
          </w:p>
          <w:p w14:paraId="000F552D" w14:textId="77777777" w:rsidR="007745C6" w:rsidRDefault="00EF5F8D">
            <w:pPr>
              <w:adjustRightInd w:val="0"/>
              <w:snapToGrid w:val="0"/>
              <w:rPr>
                <w:rFonts w:ascii="宋体" w:hAnsi="宋体" w:cs="宋体"/>
                <w:szCs w:val="21"/>
              </w:rPr>
            </w:pPr>
            <w:r>
              <w:rPr>
                <w:rFonts w:ascii="宋体" w:hAnsi="宋体" w:cs="宋体" w:hint="eastAsia"/>
                <w:szCs w:val="21"/>
              </w:rPr>
              <w:t>在此基础上，评审委员会按照以下要求进行进一步打分：</w:t>
            </w:r>
          </w:p>
          <w:p w14:paraId="544FF5B8" w14:textId="77777777" w:rsidR="007745C6" w:rsidRDefault="00EF5F8D">
            <w:pPr>
              <w:adjustRightInd w:val="0"/>
              <w:snapToGrid w:val="0"/>
              <w:rPr>
                <w:rFonts w:ascii="宋体" w:hAnsi="宋体" w:cs="宋体"/>
                <w:szCs w:val="21"/>
              </w:rPr>
            </w:pPr>
            <w:r>
              <w:rPr>
                <w:rFonts w:ascii="宋体" w:hAnsi="宋体" w:cs="宋体" w:hint="eastAsia"/>
                <w:szCs w:val="21"/>
              </w:rPr>
              <w:t>（1）项目重点难点分析、应对措施及相关建议符合实际且可行性强方案的，评价为优得</w:t>
            </w:r>
            <w:r>
              <w:rPr>
                <w:rFonts w:ascii="宋体" w:hAnsi="宋体" w:cs="宋体"/>
                <w:szCs w:val="21"/>
              </w:rPr>
              <w:t>40</w:t>
            </w:r>
            <w:r>
              <w:rPr>
                <w:rFonts w:ascii="宋体" w:hAnsi="宋体" w:cs="宋体" w:hint="eastAsia"/>
                <w:szCs w:val="21"/>
              </w:rPr>
              <w:t>分；</w:t>
            </w:r>
          </w:p>
          <w:p w14:paraId="79429EC3" w14:textId="77777777" w:rsidR="007745C6" w:rsidRDefault="00EF5F8D">
            <w:pPr>
              <w:adjustRightInd w:val="0"/>
              <w:snapToGrid w:val="0"/>
              <w:rPr>
                <w:rFonts w:ascii="宋体" w:hAnsi="宋体" w:cs="宋体"/>
                <w:szCs w:val="21"/>
              </w:rPr>
            </w:pPr>
            <w:r>
              <w:rPr>
                <w:rFonts w:ascii="宋体" w:hAnsi="宋体" w:cs="宋体" w:hint="eastAsia"/>
                <w:szCs w:val="21"/>
              </w:rPr>
              <w:t>（2）项目重点难点分析、应对措施及相关建议基本准确全面、基本贴合实际或可行性不强的，评价为良得</w:t>
            </w:r>
            <w:r>
              <w:rPr>
                <w:rFonts w:ascii="宋体" w:hAnsi="宋体" w:cs="宋体"/>
                <w:szCs w:val="21"/>
              </w:rPr>
              <w:t>20</w:t>
            </w:r>
            <w:r>
              <w:rPr>
                <w:rFonts w:ascii="宋体" w:hAnsi="宋体" w:cs="宋体" w:hint="eastAsia"/>
                <w:szCs w:val="21"/>
              </w:rPr>
              <w:t>分；</w:t>
            </w:r>
          </w:p>
          <w:p w14:paraId="4078953B" w14:textId="77777777" w:rsidR="007745C6" w:rsidRDefault="00EF5F8D">
            <w:pPr>
              <w:adjustRightInd w:val="0"/>
              <w:snapToGrid w:val="0"/>
              <w:rPr>
                <w:rFonts w:ascii="宋体" w:hAnsi="宋体" w:cs="宋体"/>
                <w:szCs w:val="21"/>
              </w:rPr>
            </w:pPr>
            <w:r>
              <w:rPr>
                <w:rFonts w:ascii="宋体" w:hAnsi="宋体" w:cs="宋体" w:hint="eastAsia"/>
                <w:szCs w:val="21"/>
              </w:rPr>
              <w:t>（3）项目重点难点分析、应对措施及相关建议基本准确全面但不能贴合实际的，评价为中得</w:t>
            </w:r>
            <w:r>
              <w:rPr>
                <w:rFonts w:ascii="宋体" w:hAnsi="宋体" w:cs="宋体"/>
                <w:szCs w:val="21"/>
              </w:rPr>
              <w:t>10</w:t>
            </w:r>
            <w:r>
              <w:rPr>
                <w:rFonts w:ascii="宋体" w:hAnsi="宋体" w:cs="宋体" w:hint="eastAsia"/>
                <w:szCs w:val="21"/>
              </w:rPr>
              <w:t>分；</w:t>
            </w:r>
          </w:p>
          <w:p w14:paraId="5D6B63A5" w14:textId="77777777" w:rsidR="007745C6" w:rsidRDefault="00EF5F8D">
            <w:pPr>
              <w:adjustRightInd w:val="0"/>
              <w:snapToGrid w:val="0"/>
              <w:rPr>
                <w:rFonts w:ascii="宋体" w:hAnsi="宋体" w:cs="宋体"/>
                <w:szCs w:val="21"/>
              </w:rPr>
            </w:pPr>
            <w:r>
              <w:rPr>
                <w:rFonts w:ascii="宋体" w:hAnsi="宋体" w:cs="宋体" w:hint="eastAsia"/>
                <w:szCs w:val="21"/>
              </w:rPr>
              <w:t>（4）项目重点难点分析、应对措施及相关建议不准确全面且不能贴合实际的，评价为差得0分。</w:t>
            </w:r>
          </w:p>
          <w:p w14:paraId="5B82DC14" w14:textId="302840D8" w:rsidR="007745C6" w:rsidRPr="00EF5F8D" w:rsidRDefault="00EF5F8D" w:rsidP="00EF5F8D">
            <w:pPr>
              <w:adjustRightInd w:val="0"/>
              <w:snapToGrid w:val="0"/>
              <w:rPr>
                <w:rFonts w:ascii="宋体" w:hAnsi="宋体" w:cs="宋体"/>
                <w:szCs w:val="21"/>
              </w:rPr>
            </w:pPr>
            <w:r>
              <w:rPr>
                <w:rFonts w:ascii="宋体" w:hAnsi="宋体" w:cs="宋体" w:hint="eastAsia"/>
                <w:szCs w:val="21"/>
              </w:rPr>
              <w:t>如果评分为差，专家须书面说明理由。</w:t>
            </w:r>
          </w:p>
        </w:tc>
      </w:tr>
      <w:tr w:rsidR="007745C6" w14:paraId="626085F3" w14:textId="77777777">
        <w:trPr>
          <w:trHeight w:val="20"/>
          <w:jc w:val="center"/>
        </w:trPr>
        <w:tc>
          <w:tcPr>
            <w:tcW w:w="515" w:type="dxa"/>
            <w:tcBorders>
              <w:top w:val="single" w:sz="4" w:space="0" w:color="000000"/>
              <w:left w:val="single" w:sz="4" w:space="0" w:color="000000"/>
              <w:bottom w:val="single" w:sz="4" w:space="0" w:color="000000"/>
              <w:right w:val="single" w:sz="4" w:space="0" w:color="000000"/>
            </w:tcBorders>
            <w:vAlign w:val="center"/>
          </w:tcPr>
          <w:p w14:paraId="64B7A888" w14:textId="77777777" w:rsidR="007745C6" w:rsidRDefault="00EF5F8D">
            <w:pPr>
              <w:jc w:val="center"/>
              <w:rPr>
                <w:rFonts w:ascii="宋体" w:hAnsi="宋体" w:cs="宋体"/>
                <w:color w:val="000000"/>
                <w:szCs w:val="21"/>
              </w:rPr>
            </w:pPr>
            <w:r>
              <w:rPr>
                <w:rFonts w:ascii="宋体" w:hAnsi="宋体" w:cs="宋体"/>
                <w:color w:val="000000"/>
                <w:szCs w:val="21"/>
              </w:rPr>
              <w:t>3</w:t>
            </w:r>
          </w:p>
        </w:tc>
        <w:tc>
          <w:tcPr>
            <w:tcW w:w="1331" w:type="dxa"/>
            <w:tcBorders>
              <w:top w:val="single" w:sz="4" w:space="0" w:color="000000"/>
              <w:left w:val="single" w:sz="4" w:space="0" w:color="000000"/>
              <w:bottom w:val="single" w:sz="4" w:space="0" w:color="000000"/>
              <w:right w:val="single" w:sz="4" w:space="0" w:color="000000"/>
            </w:tcBorders>
            <w:vAlign w:val="center"/>
          </w:tcPr>
          <w:p w14:paraId="74C9450A" w14:textId="77777777" w:rsidR="007745C6" w:rsidRDefault="00EF5F8D">
            <w:pPr>
              <w:jc w:val="center"/>
              <w:rPr>
                <w:rFonts w:ascii="宋体" w:hAnsi="宋体"/>
                <w:szCs w:val="21"/>
              </w:rPr>
            </w:pPr>
            <w:r>
              <w:rPr>
                <w:rFonts w:ascii="宋体" w:hAnsi="宋体" w:hint="eastAsia"/>
                <w:szCs w:val="21"/>
              </w:rPr>
              <w:t>质量（完成时间、安全）保障措施及方案</w:t>
            </w:r>
          </w:p>
        </w:tc>
        <w:tc>
          <w:tcPr>
            <w:tcW w:w="543" w:type="dxa"/>
            <w:tcBorders>
              <w:top w:val="single" w:sz="4" w:space="0" w:color="000000"/>
              <w:left w:val="single" w:sz="4" w:space="0" w:color="000000"/>
              <w:bottom w:val="single" w:sz="4" w:space="0" w:color="000000"/>
              <w:right w:val="single" w:sz="4" w:space="0" w:color="000000"/>
            </w:tcBorders>
            <w:vAlign w:val="center"/>
          </w:tcPr>
          <w:p w14:paraId="686A9674" w14:textId="77777777" w:rsidR="007745C6" w:rsidRDefault="00EF5F8D">
            <w:pPr>
              <w:jc w:val="center"/>
              <w:rPr>
                <w:rFonts w:ascii="宋体" w:hAnsi="宋体"/>
                <w:szCs w:val="21"/>
              </w:rPr>
            </w:pPr>
            <w:r>
              <w:rPr>
                <w:rFonts w:ascii="宋体" w:hAnsi="宋体" w:hint="eastAsia"/>
                <w:szCs w:val="21"/>
              </w:rPr>
              <w:t>10</w:t>
            </w:r>
          </w:p>
        </w:tc>
        <w:tc>
          <w:tcPr>
            <w:tcW w:w="567" w:type="dxa"/>
            <w:tcBorders>
              <w:top w:val="single" w:sz="4" w:space="0" w:color="000000"/>
              <w:left w:val="single" w:sz="4" w:space="0" w:color="000000"/>
              <w:bottom w:val="single" w:sz="4" w:space="0" w:color="000000"/>
              <w:right w:val="single" w:sz="4" w:space="0" w:color="000000"/>
            </w:tcBorders>
            <w:vAlign w:val="center"/>
          </w:tcPr>
          <w:p w14:paraId="5C1AC9DD" w14:textId="77777777" w:rsidR="007745C6" w:rsidRDefault="00EF5F8D">
            <w:pPr>
              <w:jc w:val="center"/>
              <w:rPr>
                <w:rFonts w:ascii="宋体" w:hAnsi="宋体"/>
                <w:szCs w:val="21"/>
              </w:rPr>
            </w:pPr>
            <w:r>
              <w:rPr>
                <w:rFonts w:ascii="宋体" w:hAnsi="宋体" w:hint="eastAsia"/>
                <w:szCs w:val="21"/>
              </w:rPr>
              <w:t>专家打分</w:t>
            </w:r>
          </w:p>
        </w:tc>
        <w:tc>
          <w:tcPr>
            <w:tcW w:w="5970" w:type="dxa"/>
            <w:tcBorders>
              <w:top w:val="single" w:sz="4" w:space="0" w:color="000000"/>
              <w:left w:val="single" w:sz="4" w:space="0" w:color="000000"/>
              <w:bottom w:val="single" w:sz="4" w:space="0" w:color="000000"/>
              <w:right w:val="single" w:sz="4" w:space="0" w:color="000000"/>
            </w:tcBorders>
            <w:vAlign w:val="center"/>
          </w:tcPr>
          <w:p w14:paraId="0ABF0871" w14:textId="77777777" w:rsidR="007745C6" w:rsidRDefault="00EF5F8D">
            <w:pPr>
              <w:rPr>
                <w:rFonts w:ascii="宋体" w:hAnsi="宋体" w:cs="宋体"/>
                <w:b/>
                <w:szCs w:val="21"/>
              </w:rPr>
            </w:pPr>
            <w:r>
              <w:rPr>
                <w:rFonts w:ascii="宋体" w:hAnsi="宋体" w:cs="宋体" w:hint="eastAsia"/>
                <w:b/>
                <w:bCs/>
                <w:color w:val="000000"/>
                <w:kern w:val="0"/>
                <w:szCs w:val="21"/>
                <w:lang w:bidi="ar"/>
              </w:rPr>
              <w:t>（一）评审内容：</w:t>
            </w:r>
          </w:p>
          <w:p w14:paraId="5DB392C4" w14:textId="77777777" w:rsidR="007745C6" w:rsidRDefault="00EF5F8D">
            <w:pPr>
              <w:tabs>
                <w:tab w:val="left" w:pos="0"/>
              </w:tabs>
              <w:rPr>
                <w:rFonts w:ascii="宋体" w:hAnsi="宋体" w:cs="宋体"/>
                <w:szCs w:val="21"/>
              </w:rPr>
            </w:pPr>
            <w:r>
              <w:rPr>
                <w:rFonts w:ascii="宋体" w:hAnsi="宋体" w:cs="宋体" w:hint="eastAsia"/>
                <w:szCs w:val="21"/>
              </w:rPr>
              <w:t>1、组织架构、人员结构；</w:t>
            </w:r>
          </w:p>
          <w:p w14:paraId="4D12607D" w14:textId="77777777" w:rsidR="007745C6" w:rsidRDefault="00EF5F8D">
            <w:pPr>
              <w:tabs>
                <w:tab w:val="left" w:pos="0"/>
              </w:tabs>
              <w:rPr>
                <w:rFonts w:ascii="宋体" w:hAnsi="宋体" w:cs="宋体"/>
                <w:szCs w:val="21"/>
              </w:rPr>
            </w:pPr>
            <w:r>
              <w:rPr>
                <w:rFonts w:ascii="宋体" w:hAnsi="宋体" w:cs="宋体" w:hint="eastAsia"/>
                <w:szCs w:val="21"/>
              </w:rPr>
              <w:t>2、配套技术支持力量；</w:t>
            </w:r>
          </w:p>
          <w:p w14:paraId="550C7BD8" w14:textId="77777777" w:rsidR="007745C6" w:rsidRDefault="00EF5F8D">
            <w:pPr>
              <w:tabs>
                <w:tab w:val="left" w:pos="0"/>
              </w:tabs>
              <w:rPr>
                <w:rFonts w:ascii="宋体" w:hAnsi="宋体" w:cs="宋体"/>
                <w:szCs w:val="21"/>
              </w:rPr>
            </w:pPr>
            <w:r>
              <w:rPr>
                <w:rFonts w:ascii="宋体" w:hAnsi="宋体" w:cs="宋体" w:hint="eastAsia"/>
                <w:szCs w:val="21"/>
              </w:rPr>
              <w:t>3、业务模式和业务流程说明；</w:t>
            </w:r>
          </w:p>
          <w:p w14:paraId="5AF7DE8A" w14:textId="77777777" w:rsidR="007745C6" w:rsidRDefault="00EF5F8D">
            <w:pPr>
              <w:tabs>
                <w:tab w:val="left" w:pos="0"/>
              </w:tabs>
              <w:rPr>
                <w:rFonts w:ascii="宋体" w:hAnsi="宋体" w:cs="宋体"/>
                <w:szCs w:val="21"/>
              </w:rPr>
            </w:pPr>
            <w:r>
              <w:rPr>
                <w:rFonts w:ascii="宋体" w:hAnsi="宋体" w:cs="宋体" w:hint="eastAsia"/>
                <w:szCs w:val="21"/>
              </w:rPr>
              <w:t>4、日常管理工作要求；</w:t>
            </w:r>
          </w:p>
          <w:p w14:paraId="72214280" w14:textId="77777777" w:rsidR="007745C6" w:rsidRDefault="00EF5F8D">
            <w:pPr>
              <w:tabs>
                <w:tab w:val="left" w:pos="0"/>
              </w:tabs>
              <w:rPr>
                <w:rFonts w:ascii="宋体" w:hAnsi="宋体" w:cs="宋体"/>
                <w:szCs w:val="21"/>
              </w:rPr>
            </w:pPr>
            <w:r>
              <w:rPr>
                <w:rFonts w:ascii="宋体" w:hAnsi="宋体" w:cs="宋体" w:hint="eastAsia"/>
                <w:szCs w:val="21"/>
              </w:rPr>
              <w:t>5、相关管理制度；</w:t>
            </w:r>
          </w:p>
          <w:p w14:paraId="21F6D06C" w14:textId="77777777" w:rsidR="007745C6" w:rsidRDefault="00EF5F8D">
            <w:pPr>
              <w:tabs>
                <w:tab w:val="left" w:pos="0"/>
              </w:tabs>
              <w:rPr>
                <w:rFonts w:ascii="宋体" w:hAnsi="宋体" w:cs="宋体"/>
                <w:b/>
                <w:szCs w:val="21"/>
              </w:rPr>
            </w:pPr>
            <w:r>
              <w:rPr>
                <w:rFonts w:ascii="宋体" w:hAnsi="宋体" w:cs="宋体" w:hint="eastAsia"/>
                <w:b/>
                <w:bCs/>
                <w:color w:val="000000"/>
                <w:kern w:val="0"/>
                <w:szCs w:val="21"/>
                <w:lang w:bidi="ar"/>
              </w:rPr>
              <w:t>（二）</w:t>
            </w:r>
            <w:r>
              <w:rPr>
                <w:rFonts w:ascii="宋体" w:hAnsi="宋体" w:cs="宋体" w:hint="eastAsia"/>
                <w:b/>
                <w:szCs w:val="21"/>
              </w:rPr>
              <w:t>评审依据：</w:t>
            </w:r>
          </w:p>
          <w:p w14:paraId="5D1F6F5E" w14:textId="77777777" w:rsidR="007745C6" w:rsidRDefault="00EF5F8D">
            <w:pPr>
              <w:adjustRightInd w:val="0"/>
              <w:snapToGrid w:val="0"/>
              <w:rPr>
                <w:rFonts w:ascii="宋体" w:hAnsi="宋体" w:cs="宋体"/>
                <w:szCs w:val="21"/>
              </w:rPr>
            </w:pPr>
            <w:r>
              <w:rPr>
                <w:rFonts w:ascii="宋体" w:hAnsi="宋体" w:cs="宋体" w:hint="eastAsia"/>
                <w:szCs w:val="21"/>
              </w:rPr>
              <w:t>投标人满足以上5项内容的，得</w:t>
            </w:r>
            <w:r>
              <w:rPr>
                <w:rFonts w:ascii="宋体" w:hAnsi="宋体" w:cs="宋体"/>
                <w:szCs w:val="21"/>
              </w:rPr>
              <w:t>60</w:t>
            </w:r>
            <w:r>
              <w:rPr>
                <w:rFonts w:ascii="宋体" w:hAnsi="宋体" w:cs="宋体" w:hint="eastAsia"/>
                <w:szCs w:val="21"/>
              </w:rPr>
              <w:t>分。</w:t>
            </w:r>
          </w:p>
          <w:p w14:paraId="44DD2CD6" w14:textId="77777777" w:rsidR="007745C6" w:rsidRDefault="00EF5F8D">
            <w:pPr>
              <w:adjustRightInd w:val="0"/>
              <w:snapToGrid w:val="0"/>
              <w:rPr>
                <w:rFonts w:ascii="宋体" w:hAnsi="宋体" w:cs="宋体"/>
                <w:szCs w:val="21"/>
              </w:rPr>
            </w:pPr>
            <w:r>
              <w:rPr>
                <w:rFonts w:ascii="宋体" w:hAnsi="宋体" w:cs="宋体" w:hint="eastAsia"/>
                <w:szCs w:val="21"/>
              </w:rPr>
              <w:t>投标人满足以上4项内容的，得</w:t>
            </w:r>
            <w:r>
              <w:rPr>
                <w:rFonts w:ascii="宋体" w:hAnsi="宋体" w:cs="宋体"/>
                <w:szCs w:val="21"/>
              </w:rPr>
              <w:t>30</w:t>
            </w:r>
            <w:r>
              <w:rPr>
                <w:rFonts w:ascii="宋体" w:hAnsi="宋体" w:cs="宋体" w:hint="eastAsia"/>
                <w:szCs w:val="21"/>
              </w:rPr>
              <w:t>分。</w:t>
            </w:r>
          </w:p>
          <w:p w14:paraId="50ABE7E6" w14:textId="77777777" w:rsidR="007745C6" w:rsidRDefault="00EF5F8D">
            <w:pPr>
              <w:adjustRightInd w:val="0"/>
              <w:snapToGrid w:val="0"/>
              <w:rPr>
                <w:rFonts w:ascii="宋体" w:hAnsi="宋体" w:cs="宋体"/>
                <w:szCs w:val="21"/>
              </w:rPr>
            </w:pPr>
            <w:r>
              <w:rPr>
                <w:rFonts w:ascii="宋体" w:hAnsi="宋体" w:cs="宋体" w:hint="eastAsia"/>
                <w:szCs w:val="21"/>
              </w:rPr>
              <w:t>投标人满足以上3项内容的，得</w:t>
            </w:r>
            <w:r>
              <w:rPr>
                <w:rFonts w:ascii="宋体" w:hAnsi="宋体" w:cs="宋体"/>
                <w:szCs w:val="21"/>
              </w:rPr>
              <w:t>10</w:t>
            </w:r>
            <w:r>
              <w:rPr>
                <w:rFonts w:ascii="宋体" w:hAnsi="宋体" w:cs="宋体" w:hint="eastAsia"/>
                <w:szCs w:val="21"/>
              </w:rPr>
              <w:t>分。</w:t>
            </w:r>
          </w:p>
          <w:p w14:paraId="4DCCFFF0" w14:textId="77777777" w:rsidR="007745C6" w:rsidRDefault="00EF5F8D">
            <w:pPr>
              <w:adjustRightInd w:val="0"/>
              <w:snapToGrid w:val="0"/>
              <w:rPr>
                <w:rFonts w:ascii="宋体" w:hAnsi="宋体" w:cs="宋体"/>
                <w:szCs w:val="21"/>
              </w:rPr>
            </w:pPr>
            <w:r>
              <w:rPr>
                <w:rFonts w:ascii="宋体" w:hAnsi="宋体" w:hint="eastAsia"/>
                <w:sz w:val="22"/>
                <w:szCs w:val="22"/>
              </w:rPr>
              <w:t>其他情况不得分。</w:t>
            </w:r>
          </w:p>
          <w:p w14:paraId="4461F82C" w14:textId="77777777" w:rsidR="007745C6" w:rsidRDefault="00EF5F8D">
            <w:pPr>
              <w:adjustRightInd w:val="0"/>
              <w:snapToGrid w:val="0"/>
              <w:rPr>
                <w:rFonts w:ascii="宋体" w:hAnsi="宋体" w:cs="宋体"/>
                <w:szCs w:val="21"/>
              </w:rPr>
            </w:pPr>
            <w:r>
              <w:rPr>
                <w:rFonts w:ascii="宋体" w:hAnsi="宋体" w:cs="宋体" w:hint="eastAsia"/>
                <w:szCs w:val="21"/>
              </w:rPr>
              <w:t>在此基础上，评审委员会按照以下要求进行进一步打分：</w:t>
            </w:r>
          </w:p>
          <w:p w14:paraId="74594CC0" w14:textId="77777777" w:rsidR="007745C6" w:rsidRDefault="00EF5F8D">
            <w:pPr>
              <w:adjustRightInd w:val="0"/>
              <w:snapToGrid w:val="0"/>
              <w:rPr>
                <w:rFonts w:ascii="宋体" w:hAnsi="宋体" w:cs="宋体"/>
                <w:szCs w:val="21"/>
              </w:rPr>
            </w:pPr>
            <w:r>
              <w:rPr>
                <w:rFonts w:ascii="宋体" w:hAnsi="宋体" w:cs="宋体" w:hint="eastAsia"/>
                <w:szCs w:val="21"/>
              </w:rPr>
              <w:t>（1）方案准确全面，有针对性详细分析，且能提出符合实际且可行性强方案的，评价为优得</w:t>
            </w:r>
            <w:r>
              <w:rPr>
                <w:rFonts w:ascii="宋体" w:hAnsi="宋体" w:cs="宋体"/>
                <w:szCs w:val="21"/>
              </w:rPr>
              <w:t>40</w:t>
            </w:r>
            <w:r>
              <w:rPr>
                <w:rFonts w:ascii="宋体" w:hAnsi="宋体" w:cs="宋体" w:hint="eastAsia"/>
                <w:szCs w:val="21"/>
              </w:rPr>
              <w:t>分；</w:t>
            </w:r>
          </w:p>
          <w:p w14:paraId="7D409BC4" w14:textId="77777777" w:rsidR="007745C6" w:rsidRDefault="00EF5F8D">
            <w:pPr>
              <w:adjustRightInd w:val="0"/>
              <w:snapToGrid w:val="0"/>
              <w:rPr>
                <w:rFonts w:ascii="宋体" w:hAnsi="宋体" w:cs="宋体"/>
                <w:szCs w:val="21"/>
              </w:rPr>
            </w:pPr>
            <w:r>
              <w:rPr>
                <w:rFonts w:ascii="宋体" w:hAnsi="宋体" w:cs="宋体" w:hint="eastAsia"/>
                <w:szCs w:val="21"/>
              </w:rPr>
              <w:t>（2）方案基本准确全面、基本贴合实际或可行性不强的，评价为良得</w:t>
            </w:r>
            <w:r>
              <w:rPr>
                <w:rFonts w:ascii="宋体" w:hAnsi="宋体" w:cs="宋体"/>
                <w:szCs w:val="21"/>
              </w:rPr>
              <w:t>20</w:t>
            </w:r>
            <w:r>
              <w:rPr>
                <w:rFonts w:ascii="宋体" w:hAnsi="宋体" w:cs="宋体" w:hint="eastAsia"/>
                <w:szCs w:val="21"/>
              </w:rPr>
              <w:t>分；</w:t>
            </w:r>
          </w:p>
          <w:p w14:paraId="38367B55" w14:textId="77777777" w:rsidR="007745C6" w:rsidRDefault="00EF5F8D">
            <w:pPr>
              <w:adjustRightInd w:val="0"/>
              <w:snapToGrid w:val="0"/>
              <w:rPr>
                <w:rFonts w:ascii="宋体" w:hAnsi="宋体" w:cs="宋体"/>
                <w:szCs w:val="21"/>
              </w:rPr>
            </w:pPr>
            <w:r>
              <w:rPr>
                <w:rFonts w:ascii="宋体" w:hAnsi="宋体" w:cs="宋体" w:hint="eastAsia"/>
                <w:szCs w:val="21"/>
              </w:rPr>
              <w:t>（3）方案基本准确全面但不能贴合实际的，评价为中得</w:t>
            </w:r>
            <w:r>
              <w:rPr>
                <w:rFonts w:ascii="宋体" w:hAnsi="宋体" w:cs="宋体"/>
                <w:szCs w:val="21"/>
              </w:rPr>
              <w:t>10</w:t>
            </w:r>
            <w:r>
              <w:rPr>
                <w:rFonts w:ascii="宋体" w:hAnsi="宋体" w:cs="宋体" w:hint="eastAsia"/>
                <w:szCs w:val="21"/>
              </w:rPr>
              <w:t>分；</w:t>
            </w:r>
          </w:p>
          <w:p w14:paraId="1750D364" w14:textId="77777777" w:rsidR="007745C6" w:rsidRDefault="00EF5F8D">
            <w:pPr>
              <w:adjustRightInd w:val="0"/>
              <w:snapToGrid w:val="0"/>
              <w:rPr>
                <w:rFonts w:ascii="宋体" w:hAnsi="宋体" w:cs="宋体"/>
                <w:szCs w:val="21"/>
              </w:rPr>
            </w:pPr>
            <w:r>
              <w:rPr>
                <w:rFonts w:ascii="宋体" w:hAnsi="宋体" w:cs="宋体" w:hint="eastAsia"/>
                <w:szCs w:val="21"/>
              </w:rPr>
              <w:t>（4）方案不准确全面且不能贴合实际的，评价为差得0分。</w:t>
            </w:r>
          </w:p>
          <w:p w14:paraId="7035FE0F" w14:textId="6B75E560" w:rsidR="007745C6" w:rsidRPr="00EF5F8D" w:rsidRDefault="00EF5F8D" w:rsidP="00EF5F8D">
            <w:pPr>
              <w:adjustRightInd w:val="0"/>
              <w:snapToGrid w:val="0"/>
              <w:rPr>
                <w:rFonts w:ascii="宋体" w:hAnsi="宋体" w:cs="宋体"/>
                <w:szCs w:val="21"/>
              </w:rPr>
            </w:pPr>
            <w:r>
              <w:rPr>
                <w:rFonts w:ascii="宋体" w:hAnsi="宋体" w:cs="宋体" w:hint="eastAsia"/>
                <w:szCs w:val="21"/>
              </w:rPr>
              <w:t>如果评分为差，专家须书面说明理由。</w:t>
            </w:r>
          </w:p>
        </w:tc>
      </w:tr>
      <w:tr w:rsidR="007745C6" w14:paraId="67FCA8C2" w14:textId="77777777">
        <w:trPr>
          <w:trHeight w:val="20"/>
          <w:jc w:val="center"/>
        </w:trPr>
        <w:tc>
          <w:tcPr>
            <w:tcW w:w="515" w:type="dxa"/>
            <w:tcBorders>
              <w:top w:val="single" w:sz="4" w:space="0" w:color="000000"/>
              <w:left w:val="single" w:sz="4" w:space="0" w:color="000000"/>
              <w:bottom w:val="single" w:sz="4" w:space="0" w:color="000000"/>
              <w:right w:val="single" w:sz="4" w:space="0" w:color="000000"/>
            </w:tcBorders>
            <w:vAlign w:val="center"/>
          </w:tcPr>
          <w:p w14:paraId="2BFFA8E6" w14:textId="77777777" w:rsidR="007745C6" w:rsidRDefault="00EF5F8D">
            <w:pPr>
              <w:jc w:val="center"/>
              <w:rPr>
                <w:rFonts w:ascii="宋体" w:hAnsi="宋体" w:cs="宋体"/>
                <w:color w:val="000000"/>
                <w:szCs w:val="21"/>
              </w:rPr>
            </w:pPr>
            <w:r>
              <w:rPr>
                <w:rFonts w:ascii="宋体" w:hAnsi="宋体" w:cs="宋体" w:hint="eastAsia"/>
                <w:color w:val="000000"/>
                <w:szCs w:val="21"/>
              </w:rPr>
              <w:t>4</w:t>
            </w:r>
          </w:p>
        </w:tc>
        <w:tc>
          <w:tcPr>
            <w:tcW w:w="1331" w:type="dxa"/>
            <w:tcBorders>
              <w:top w:val="single" w:sz="4" w:space="0" w:color="000000"/>
              <w:left w:val="single" w:sz="4" w:space="0" w:color="000000"/>
              <w:bottom w:val="single" w:sz="4" w:space="0" w:color="000000"/>
              <w:right w:val="single" w:sz="4" w:space="0" w:color="000000"/>
            </w:tcBorders>
            <w:vAlign w:val="center"/>
          </w:tcPr>
          <w:p w14:paraId="09FF4F6F" w14:textId="77777777" w:rsidR="007745C6" w:rsidRDefault="00EF5F8D">
            <w:pPr>
              <w:jc w:val="center"/>
              <w:rPr>
                <w:rFonts w:ascii="宋体" w:hAnsi="宋体"/>
                <w:szCs w:val="21"/>
              </w:rPr>
            </w:pPr>
            <w:r>
              <w:rPr>
                <w:rFonts w:ascii="宋体" w:hAnsi="宋体" w:hint="eastAsia"/>
                <w:szCs w:val="21"/>
              </w:rPr>
              <w:t>突发事件处理、应急预案及措施</w:t>
            </w:r>
          </w:p>
        </w:tc>
        <w:tc>
          <w:tcPr>
            <w:tcW w:w="543" w:type="dxa"/>
            <w:tcBorders>
              <w:top w:val="single" w:sz="4" w:space="0" w:color="000000"/>
              <w:left w:val="single" w:sz="4" w:space="0" w:color="000000"/>
              <w:bottom w:val="single" w:sz="4" w:space="0" w:color="000000"/>
              <w:right w:val="single" w:sz="4" w:space="0" w:color="000000"/>
            </w:tcBorders>
            <w:vAlign w:val="center"/>
          </w:tcPr>
          <w:p w14:paraId="2296FA91" w14:textId="77777777" w:rsidR="007745C6" w:rsidRDefault="00EF5F8D">
            <w:pPr>
              <w:jc w:val="center"/>
              <w:rPr>
                <w:rFonts w:ascii="宋体" w:hAnsi="宋体"/>
                <w:szCs w:val="21"/>
              </w:rPr>
            </w:pPr>
            <w:r>
              <w:rPr>
                <w:rFonts w:ascii="宋体" w:hAnsi="宋体" w:hint="eastAsia"/>
                <w:szCs w:val="21"/>
              </w:rPr>
              <w:t>5</w:t>
            </w:r>
          </w:p>
        </w:tc>
        <w:tc>
          <w:tcPr>
            <w:tcW w:w="567" w:type="dxa"/>
            <w:tcBorders>
              <w:top w:val="single" w:sz="4" w:space="0" w:color="000000"/>
              <w:left w:val="single" w:sz="4" w:space="0" w:color="000000"/>
              <w:bottom w:val="single" w:sz="4" w:space="0" w:color="000000"/>
              <w:right w:val="single" w:sz="4" w:space="0" w:color="000000"/>
            </w:tcBorders>
            <w:vAlign w:val="center"/>
          </w:tcPr>
          <w:p w14:paraId="15174AB8" w14:textId="77777777" w:rsidR="007745C6" w:rsidRDefault="00EF5F8D">
            <w:pPr>
              <w:jc w:val="center"/>
              <w:rPr>
                <w:rFonts w:ascii="宋体" w:hAnsi="宋体"/>
                <w:szCs w:val="21"/>
              </w:rPr>
            </w:pPr>
            <w:r>
              <w:rPr>
                <w:rFonts w:ascii="宋体" w:hAnsi="宋体" w:hint="eastAsia"/>
                <w:szCs w:val="21"/>
              </w:rPr>
              <w:t>专家打分</w:t>
            </w:r>
          </w:p>
        </w:tc>
        <w:tc>
          <w:tcPr>
            <w:tcW w:w="5970" w:type="dxa"/>
            <w:tcBorders>
              <w:top w:val="single" w:sz="4" w:space="0" w:color="000000"/>
              <w:left w:val="single" w:sz="4" w:space="0" w:color="000000"/>
              <w:bottom w:val="single" w:sz="4" w:space="0" w:color="000000"/>
              <w:right w:val="single" w:sz="4" w:space="0" w:color="000000"/>
            </w:tcBorders>
            <w:vAlign w:val="center"/>
          </w:tcPr>
          <w:p w14:paraId="399A379B" w14:textId="77777777" w:rsidR="007745C6" w:rsidRDefault="00EF5F8D">
            <w:pPr>
              <w:rPr>
                <w:rFonts w:ascii="宋体" w:hAnsi="宋体" w:cs="宋体"/>
                <w:b/>
                <w:szCs w:val="21"/>
              </w:rPr>
            </w:pPr>
            <w:r>
              <w:rPr>
                <w:rFonts w:ascii="宋体" w:hAnsi="宋体" w:cs="宋体" w:hint="eastAsia"/>
                <w:b/>
                <w:bCs/>
                <w:color w:val="000000"/>
                <w:kern w:val="0"/>
                <w:szCs w:val="21"/>
                <w:lang w:bidi="ar"/>
              </w:rPr>
              <w:t>一）评审内容：</w:t>
            </w:r>
          </w:p>
          <w:p w14:paraId="6C540913" w14:textId="77777777" w:rsidR="007745C6" w:rsidRDefault="00EF5F8D">
            <w:pPr>
              <w:tabs>
                <w:tab w:val="left" w:pos="0"/>
              </w:tabs>
              <w:rPr>
                <w:rFonts w:ascii="宋体" w:hAnsi="宋体" w:cs="宋体"/>
                <w:szCs w:val="21"/>
              </w:rPr>
            </w:pPr>
            <w:r>
              <w:rPr>
                <w:rFonts w:ascii="宋体" w:hAnsi="宋体" w:cs="宋体" w:hint="eastAsia"/>
                <w:color w:val="000000"/>
                <w:szCs w:val="21"/>
              </w:rPr>
              <w:t>1</w:t>
            </w:r>
            <w:r>
              <w:rPr>
                <w:rFonts w:ascii="宋体" w:hAnsi="宋体" w:cs="宋体" w:hint="eastAsia"/>
                <w:szCs w:val="21"/>
              </w:rPr>
              <w:t>、定期进行巡检和隐患排查</w:t>
            </w:r>
          </w:p>
          <w:p w14:paraId="6EED20F3" w14:textId="77777777" w:rsidR="007745C6" w:rsidRDefault="00EF5F8D">
            <w:pPr>
              <w:tabs>
                <w:tab w:val="left" w:pos="0"/>
              </w:tabs>
              <w:rPr>
                <w:rFonts w:ascii="宋体" w:hAnsi="宋体" w:cs="宋体"/>
                <w:szCs w:val="21"/>
              </w:rPr>
            </w:pPr>
            <w:r>
              <w:rPr>
                <w:rFonts w:ascii="宋体" w:hAnsi="宋体" w:cs="宋体" w:hint="eastAsia"/>
                <w:szCs w:val="21"/>
              </w:rPr>
              <w:t>2、常用硬件备品管理</w:t>
            </w:r>
          </w:p>
          <w:p w14:paraId="1A15FEA5" w14:textId="77777777" w:rsidR="007745C6" w:rsidRDefault="00EF5F8D">
            <w:pPr>
              <w:tabs>
                <w:tab w:val="left" w:pos="0"/>
              </w:tabs>
              <w:rPr>
                <w:rFonts w:ascii="宋体" w:hAnsi="宋体" w:cs="宋体"/>
                <w:szCs w:val="21"/>
              </w:rPr>
            </w:pPr>
            <w:r>
              <w:rPr>
                <w:rFonts w:ascii="宋体" w:hAnsi="宋体" w:cs="宋体" w:hint="eastAsia"/>
                <w:szCs w:val="21"/>
              </w:rPr>
              <w:t>3、风险评估及应急预案</w:t>
            </w:r>
          </w:p>
          <w:p w14:paraId="58D6B6DD" w14:textId="77777777" w:rsidR="007745C6" w:rsidRDefault="00EF5F8D">
            <w:pPr>
              <w:tabs>
                <w:tab w:val="left" w:pos="0"/>
              </w:tabs>
              <w:rPr>
                <w:rFonts w:ascii="宋体" w:hAnsi="宋体" w:cs="宋体"/>
                <w:b/>
                <w:szCs w:val="21"/>
              </w:rPr>
            </w:pPr>
            <w:r>
              <w:rPr>
                <w:rFonts w:ascii="宋体" w:hAnsi="宋体" w:cs="宋体" w:hint="eastAsia"/>
                <w:b/>
                <w:bCs/>
                <w:color w:val="000000"/>
                <w:kern w:val="0"/>
                <w:szCs w:val="21"/>
                <w:lang w:bidi="ar"/>
              </w:rPr>
              <w:t>二）</w:t>
            </w:r>
            <w:r>
              <w:rPr>
                <w:rFonts w:ascii="宋体" w:hAnsi="宋体" w:cs="宋体" w:hint="eastAsia"/>
                <w:b/>
                <w:szCs w:val="21"/>
              </w:rPr>
              <w:t>评审依据：</w:t>
            </w:r>
          </w:p>
          <w:p w14:paraId="725A2C43" w14:textId="77777777" w:rsidR="007745C6" w:rsidRDefault="00EF5F8D">
            <w:pPr>
              <w:adjustRightInd w:val="0"/>
              <w:snapToGrid w:val="0"/>
              <w:rPr>
                <w:rFonts w:ascii="宋体" w:hAnsi="宋体" w:cs="宋体"/>
                <w:szCs w:val="21"/>
              </w:rPr>
            </w:pPr>
            <w:r>
              <w:rPr>
                <w:rFonts w:ascii="宋体" w:hAnsi="宋体" w:cs="宋体" w:hint="eastAsia"/>
                <w:szCs w:val="21"/>
              </w:rPr>
              <w:t>投标人满足以上</w:t>
            </w:r>
            <w:r>
              <w:rPr>
                <w:rFonts w:ascii="宋体" w:hAnsi="宋体" w:cs="宋体"/>
                <w:szCs w:val="21"/>
              </w:rPr>
              <w:t>3</w:t>
            </w:r>
            <w:r>
              <w:rPr>
                <w:rFonts w:ascii="宋体" w:hAnsi="宋体" w:cs="宋体" w:hint="eastAsia"/>
                <w:szCs w:val="21"/>
              </w:rPr>
              <w:t>项内容的，得</w:t>
            </w:r>
            <w:r>
              <w:rPr>
                <w:rFonts w:ascii="宋体" w:hAnsi="宋体" w:cs="宋体"/>
                <w:szCs w:val="21"/>
              </w:rPr>
              <w:t>60</w:t>
            </w:r>
            <w:r>
              <w:rPr>
                <w:rFonts w:ascii="宋体" w:hAnsi="宋体" w:cs="宋体" w:hint="eastAsia"/>
                <w:szCs w:val="21"/>
              </w:rPr>
              <w:t>分。</w:t>
            </w:r>
          </w:p>
          <w:p w14:paraId="294DD5BC" w14:textId="77777777" w:rsidR="007745C6" w:rsidRDefault="00EF5F8D">
            <w:pPr>
              <w:adjustRightInd w:val="0"/>
              <w:snapToGrid w:val="0"/>
              <w:rPr>
                <w:rFonts w:ascii="宋体" w:hAnsi="宋体" w:cs="宋体"/>
                <w:szCs w:val="21"/>
              </w:rPr>
            </w:pPr>
            <w:r>
              <w:rPr>
                <w:rFonts w:ascii="宋体" w:hAnsi="宋体" w:cs="宋体" w:hint="eastAsia"/>
                <w:szCs w:val="21"/>
              </w:rPr>
              <w:t>投标人满足以上</w:t>
            </w:r>
            <w:r>
              <w:rPr>
                <w:rFonts w:ascii="宋体" w:hAnsi="宋体" w:cs="宋体"/>
                <w:szCs w:val="21"/>
              </w:rPr>
              <w:t>2</w:t>
            </w:r>
            <w:r>
              <w:rPr>
                <w:rFonts w:ascii="宋体" w:hAnsi="宋体" w:cs="宋体" w:hint="eastAsia"/>
                <w:szCs w:val="21"/>
              </w:rPr>
              <w:t>项内容的，得</w:t>
            </w:r>
            <w:r>
              <w:rPr>
                <w:rFonts w:ascii="宋体" w:hAnsi="宋体" w:cs="宋体"/>
                <w:szCs w:val="21"/>
              </w:rPr>
              <w:t>30</w:t>
            </w:r>
            <w:r>
              <w:rPr>
                <w:rFonts w:ascii="宋体" w:hAnsi="宋体" w:cs="宋体" w:hint="eastAsia"/>
                <w:szCs w:val="21"/>
              </w:rPr>
              <w:t>分。</w:t>
            </w:r>
          </w:p>
          <w:p w14:paraId="44DCCFD2" w14:textId="77777777" w:rsidR="007745C6" w:rsidRDefault="00EF5F8D">
            <w:pPr>
              <w:adjustRightInd w:val="0"/>
              <w:snapToGrid w:val="0"/>
              <w:rPr>
                <w:rFonts w:ascii="宋体" w:hAnsi="宋体" w:cs="宋体"/>
                <w:szCs w:val="21"/>
              </w:rPr>
            </w:pPr>
            <w:r>
              <w:rPr>
                <w:rFonts w:ascii="宋体" w:hAnsi="宋体" w:cs="宋体" w:hint="eastAsia"/>
                <w:szCs w:val="21"/>
              </w:rPr>
              <w:t>投标人满足以上</w:t>
            </w:r>
            <w:r>
              <w:rPr>
                <w:rFonts w:ascii="宋体" w:hAnsi="宋体" w:cs="宋体"/>
                <w:szCs w:val="21"/>
              </w:rPr>
              <w:t>1</w:t>
            </w:r>
            <w:r>
              <w:rPr>
                <w:rFonts w:ascii="宋体" w:hAnsi="宋体" w:cs="宋体" w:hint="eastAsia"/>
                <w:szCs w:val="21"/>
              </w:rPr>
              <w:t>项内容的，得</w:t>
            </w:r>
            <w:r>
              <w:rPr>
                <w:rFonts w:ascii="宋体" w:hAnsi="宋体" w:cs="宋体"/>
                <w:szCs w:val="21"/>
              </w:rPr>
              <w:t>10</w:t>
            </w:r>
            <w:r>
              <w:rPr>
                <w:rFonts w:ascii="宋体" w:hAnsi="宋体" w:cs="宋体" w:hint="eastAsia"/>
                <w:szCs w:val="21"/>
              </w:rPr>
              <w:t>分。</w:t>
            </w:r>
          </w:p>
          <w:p w14:paraId="2B48A1B7" w14:textId="77777777" w:rsidR="007745C6" w:rsidRDefault="00EF5F8D">
            <w:pPr>
              <w:adjustRightInd w:val="0"/>
              <w:snapToGrid w:val="0"/>
              <w:rPr>
                <w:rFonts w:ascii="宋体" w:hAnsi="宋体" w:cs="宋体"/>
                <w:szCs w:val="21"/>
              </w:rPr>
            </w:pPr>
            <w:r>
              <w:rPr>
                <w:rFonts w:ascii="宋体" w:hAnsi="宋体" w:hint="eastAsia"/>
                <w:sz w:val="22"/>
                <w:szCs w:val="22"/>
              </w:rPr>
              <w:t>其他情况不得分。</w:t>
            </w:r>
          </w:p>
          <w:p w14:paraId="76CFF4F1" w14:textId="77777777" w:rsidR="007745C6" w:rsidRDefault="00EF5F8D">
            <w:pPr>
              <w:adjustRightInd w:val="0"/>
              <w:snapToGrid w:val="0"/>
              <w:rPr>
                <w:rFonts w:ascii="宋体" w:hAnsi="宋体" w:cs="宋体"/>
                <w:szCs w:val="21"/>
              </w:rPr>
            </w:pPr>
            <w:r>
              <w:rPr>
                <w:rFonts w:ascii="宋体" w:hAnsi="宋体" w:cs="宋体" w:hint="eastAsia"/>
                <w:szCs w:val="21"/>
              </w:rPr>
              <w:t>在此基础上，评审委员会按照以下要求进行进一步打分：</w:t>
            </w:r>
          </w:p>
          <w:p w14:paraId="3EE99638" w14:textId="77777777" w:rsidR="007745C6" w:rsidRDefault="00EF5F8D">
            <w:pPr>
              <w:adjustRightInd w:val="0"/>
              <w:snapToGrid w:val="0"/>
              <w:rPr>
                <w:rFonts w:ascii="宋体" w:hAnsi="宋体" w:cs="宋体"/>
                <w:szCs w:val="21"/>
              </w:rPr>
            </w:pPr>
            <w:r>
              <w:rPr>
                <w:rFonts w:ascii="宋体" w:hAnsi="宋体" w:cs="宋体" w:hint="eastAsia"/>
                <w:szCs w:val="21"/>
              </w:rPr>
              <w:t>（1）方案准确全面，有针对性详细分析，且能提出符合实际且可行性强方案的，评价为优得</w:t>
            </w:r>
            <w:r>
              <w:rPr>
                <w:rFonts w:ascii="宋体" w:hAnsi="宋体" w:cs="宋体"/>
                <w:szCs w:val="21"/>
              </w:rPr>
              <w:t>40</w:t>
            </w:r>
            <w:r>
              <w:rPr>
                <w:rFonts w:ascii="宋体" w:hAnsi="宋体" w:cs="宋体" w:hint="eastAsia"/>
                <w:szCs w:val="21"/>
              </w:rPr>
              <w:t>分；</w:t>
            </w:r>
          </w:p>
          <w:p w14:paraId="3F0D24CB" w14:textId="77777777" w:rsidR="007745C6" w:rsidRDefault="00EF5F8D">
            <w:pPr>
              <w:adjustRightInd w:val="0"/>
              <w:snapToGrid w:val="0"/>
              <w:rPr>
                <w:rFonts w:ascii="宋体" w:hAnsi="宋体" w:cs="宋体"/>
                <w:szCs w:val="21"/>
              </w:rPr>
            </w:pPr>
            <w:r>
              <w:rPr>
                <w:rFonts w:ascii="宋体" w:hAnsi="宋体" w:cs="宋体" w:hint="eastAsia"/>
                <w:szCs w:val="21"/>
              </w:rPr>
              <w:lastRenderedPageBreak/>
              <w:t>（2）方案基本准确全面、基本贴合实际或可行性不强的，评价为良得</w:t>
            </w:r>
            <w:r>
              <w:rPr>
                <w:rFonts w:ascii="宋体" w:hAnsi="宋体" w:cs="宋体"/>
                <w:szCs w:val="21"/>
              </w:rPr>
              <w:t>20</w:t>
            </w:r>
            <w:r>
              <w:rPr>
                <w:rFonts w:ascii="宋体" w:hAnsi="宋体" w:cs="宋体" w:hint="eastAsia"/>
                <w:szCs w:val="21"/>
              </w:rPr>
              <w:t>分；</w:t>
            </w:r>
          </w:p>
          <w:p w14:paraId="086A2954" w14:textId="77777777" w:rsidR="007745C6" w:rsidRDefault="00EF5F8D">
            <w:pPr>
              <w:adjustRightInd w:val="0"/>
              <w:snapToGrid w:val="0"/>
              <w:rPr>
                <w:rFonts w:ascii="宋体" w:hAnsi="宋体" w:cs="宋体"/>
                <w:szCs w:val="21"/>
              </w:rPr>
            </w:pPr>
            <w:r>
              <w:rPr>
                <w:rFonts w:ascii="宋体" w:hAnsi="宋体" w:cs="宋体" w:hint="eastAsia"/>
                <w:szCs w:val="21"/>
              </w:rPr>
              <w:t>（3）方案基本准确全面但不能贴合实际的，评价为中得</w:t>
            </w:r>
            <w:r>
              <w:rPr>
                <w:rFonts w:ascii="宋体" w:hAnsi="宋体" w:cs="宋体"/>
                <w:szCs w:val="21"/>
              </w:rPr>
              <w:t>10</w:t>
            </w:r>
            <w:r>
              <w:rPr>
                <w:rFonts w:ascii="宋体" w:hAnsi="宋体" w:cs="宋体" w:hint="eastAsia"/>
                <w:szCs w:val="21"/>
              </w:rPr>
              <w:t>分；</w:t>
            </w:r>
          </w:p>
          <w:p w14:paraId="20436A16" w14:textId="77777777" w:rsidR="007745C6" w:rsidRDefault="00EF5F8D">
            <w:pPr>
              <w:adjustRightInd w:val="0"/>
              <w:snapToGrid w:val="0"/>
              <w:rPr>
                <w:rFonts w:ascii="宋体" w:hAnsi="宋体" w:cs="宋体"/>
                <w:szCs w:val="21"/>
              </w:rPr>
            </w:pPr>
            <w:r>
              <w:rPr>
                <w:rFonts w:ascii="宋体" w:hAnsi="宋体" w:cs="宋体" w:hint="eastAsia"/>
                <w:szCs w:val="21"/>
              </w:rPr>
              <w:t>（4）方案不准确全面且不能贴合实际的，评价为差得0分。</w:t>
            </w:r>
          </w:p>
          <w:p w14:paraId="65938906" w14:textId="77777777" w:rsidR="007745C6" w:rsidRDefault="00EF5F8D">
            <w:pPr>
              <w:adjustRightInd w:val="0"/>
              <w:snapToGrid w:val="0"/>
              <w:rPr>
                <w:rFonts w:ascii="宋体" w:hAnsi="宋体" w:cs="宋体"/>
                <w:szCs w:val="21"/>
              </w:rPr>
            </w:pPr>
            <w:r>
              <w:rPr>
                <w:rFonts w:ascii="宋体" w:hAnsi="宋体" w:cs="宋体" w:hint="eastAsia"/>
                <w:szCs w:val="21"/>
              </w:rPr>
              <w:t>以上2项得分累计，最高100分。</w:t>
            </w:r>
          </w:p>
        </w:tc>
      </w:tr>
      <w:tr w:rsidR="007745C6" w14:paraId="3C67BA94" w14:textId="77777777">
        <w:trPr>
          <w:trHeight w:val="20"/>
          <w:jc w:val="center"/>
        </w:trPr>
        <w:tc>
          <w:tcPr>
            <w:tcW w:w="515" w:type="dxa"/>
            <w:tcBorders>
              <w:top w:val="single" w:sz="4" w:space="0" w:color="000000"/>
              <w:left w:val="single" w:sz="4" w:space="0" w:color="000000"/>
              <w:bottom w:val="single" w:sz="4" w:space="0" w:color="000000"/>
              <w:right w:val="single" w:sz="4" w:space="0" w:color="000000"/>
            </w:tcBorders>
            <w:vAlign w:val="center"/>
          </w:tcPr>
          <w:p w14:paraId="62E304CC" w14:textId="77777777" w:rsidR="007745C6" w:rsidRDefault="00EF5F8D">
            <w:pPr>
              <w:jc w:val="center"/>
              <w:rPr>
                <w:rFonts w:ascii="宋体" w:hAnsi="宋体" w:cs="宋体"/>
                <w:szCs w:val="21"/>
              </w:rPr>
            </w:pPr>
            <w:r>
              <w:rPr>
                <w:rFonts w:ascii="宋体" w:hAnsi="宋体" w:cs="宋体"/>
                <w:szCs w:val="21"/>
              </w:rPr>
              <w:lastRenderedPageBreak/>
              <w:t>5</w:t>
            </w:r>
          </w:p>
        </w:tc>
        <w:tc>
          <w:tcPr>
            <w:tcW w:w="1331" w:type="dxa"/>
            <w:tcBorders>
              <w:top w:val="single" w:sz="4" w:space="0" w:color="000000"/>
              <w:left w:val="single" w:sz="4" w:space="0" w:color="000000"/>
              <w:bottom w:val="single" w:sz="4" w:space="0" w:color="000000"/>
              <w:right w:val="single" w:sz="4" w:space="0" w:color="000000"/>
            </w:tcBorders>
            <w:vAlign w:val="center"/>
          </w:tcPr>
          <w:p w14:paraId="3A3BFCA6" w14:textId="77777777" w:rsidR="007745C6" w:rsidRDefault="00EF5F8D">
            <w:pPr>
              <w:rPr>
                <w:rFonts w:ascii="宋体" w:hAnsi="宋体"/>
                <w:szCs w:val="21"/>
              </w:rPr>
            </w:pPr>
            <w:r>
              <w:rPr>
                <w:rFonts w:ascii="宋体" w:hAnsi="宋体" w:hint="eastAsia"/>
                <w:szCs w:val="21"/>
              </w:rPr>
              <w:t>项目完成（服务期满）后的服务承诺</w:t>
            </w:r>
          </w:p>
        </w:tc>
        <w:tc>
          <w:tcPr>
            <w:tcW w:w="543" w:type="dxa"/>
            <w:tcBorders>
              <w:top w:val="single" w:sz="4" w:space="0" w:color="000000"/>
              <w:left w:val="single" w:sz="4" w:space="0" w:color="000000"/>
              <w:bottom w:val="single" w:sz="4" w:space="0" w:color="000000"/>
              <w:right w:val="single" w:sz="4" w:space="0" w:color="000000"/>
            </w:tcBorders>
            <w:vAlign w:val="center"/>
          </w:tcPr>
          <w:p w14:paraId="2A582D6B" w14:textId="77777777" w:rsidR="007745C6" w:rsidRDefault="00EF5F8D">
            <w:pPr>
              <w:jc w:val="center"/>
              <w:rPr>
                <w:rFonts w:ascii="宋体" w:hAnsi="宋体"/>
                <w:szCs w:val="21"/>
              </w:rPr>
            </w:pPr>
            <w:r>
              <w:rPr>
                <w:rFonts w:ascii="宋体" w:hAnsi="宋体" w:hint="eastAsia"/>
                <w:szCs w:val="21"/>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13D335CB" w14:textId="77777777" w:rsidR="007745C6" w:rsidRDefault="00EF5F8D">
            <w:pPr>
              <w:jc w:val="left"/>
              <w:rPr>
                <w:rFonts w:ascii="宋体" w:hAnsi="宋体"/>
                <w:szCs w:val="21"/>
              </w:rPr>
            </w:pPr>
            <w:r>
              <w:rPr>
                <w:rFonts w:ascii="宋体" w:hAnsi="宋体" w:hint="eastAsia"/>
                <w:szCs w:val="21"/>
              </w:rPr>
              <w:t>专家打分</w:t>
            </w:r>
          </w:p>
        </w:tc>
        <w:tc>
          <w:tcPr>
            <w:tcW w:w="5970" w:type="dxa"/>
            <w:tcBorders>
              <w:top w:val="single" w:sz="4" w:space="0" w:color="000000"/>
              <w:left w:val="single" w:sz="4" w:space="0" w:color="000000"/>
              <w:bottom w:val="single" w:sz="4" w:space="0" w:color="000000"/>
              <w:right w:val="single" w:sz="4" w:space="0" w:color="000000"/>
            </w:tcBorders>
            <w:vAlign w:val="center"/>
          </w:tcPr>
          <w:p w14:paraId="0AF9DFFF" w14:textId="5BE56F9E" w:rsidR="007745C6" w:rsidRDefault="00EF5F8D">
            <w:pPr>
              <w:widowControl/>
              <w:jc w:val="left"/>
              <w:rPr>
                <w:rFonts w:ascii="宋体" w:hAnsi="宋体" w:cs="宋体"/>
                <w:b/>
                <w:bCs/>
                <w:color w:val="000000"/>
                <w:szCs w:val="21"/>
              </w:rPr>
            </w:pPr>
            <w:r>
              <w:rPr>
                <w:rFonts w:ascii="宋体" w:hAnsi="宋体" w:cs="宋体" w:hint="eastAsia"/>
                <w:b/>
                <w:bCs/>
                <w:color w:val="000000"/>
                <w:szCs w:val="21"/>
              </w:rPr>
              <w:t>（一）评分内容</w:t>
            </w:r>
          </w:p>
          <w:p w14:paraId="115959E1" w14:textId="77777777" w:rsidR="007745C6" w:rsidRDefault="00EF5F8D">
            <w:pPr>
              <w:widowControl/>
              <w:numPr>
                <w:ilvl w:val="255"/>
                <w:numId w:val="0"/>
              </w:numPr>
              <w:jc w:val="left"/>
            </w:pPr>
            <w:r>
              <w:rPr>
                <w:rFonts w:hint="eastAsia"/>
              </w:rPr>
              <w:t>投标人承诺以下全部三项的得</w:t>
            </w:r>
            <w:r>
              <w:rPr>
                <w:rFonts w:hint="eastAsia"/>
              </w:rPr>
              <w:t>100</w:t>
            </w:r>
            <w:r>
              <w:rPr>
                <w:rFonts w:hint="eastAsia"/>
              </w:rPr>
              <w:t>分，否则不得分。</w:t>
            </w:r>
          </w:p>
          <w:p w14:paraId="33D456FF" w14:textId="77777777" w:rsidR="007745C6" w:rsidRDefault="00EF5F8D">
            <w:pPr>
              <w:widowControl/>
              <w:numPr>
                <w:ilvl w:val="255"/>
                <w:numId w:val="0"/>
              </w:numPr>
              <w:jc w:val="left"/>
            </w:pPr>
            <w:r>
              <w:rPr>
                <w:rFonts w:hint="eastAsia"/>
              </w:rPr>
              <w:t>（</w:t>
            </w:r>
            <w:r>
              <w:rPr>
                <w:rFonts w:hint="eastAsia"/>
              </w:rPr>
              <w:t>1</w:t>
            </w:r>
            <w:r>
              <w:rPr>
                <w:rFonts w:hint="eastAsia"/>
              </w:rPr>
              <w:t>）服务期满后主动离岗；</w:t>
            </w:r>
            <w:r>
              <w:rPr>
                <w:rFonts w:hint="eastAsia"/>
              </w:rPr>
              <w:t xml:space="preserve"> </w:t>
            </w:r>
          </w:p>
          <w:p w14:paraId="0C8D1F67" w14:textId="77777777" w:rsidR="007745C6" w:rsidRDefault="00EF5F8D">
            <w:pPr>
              <w:widowControl/>
              <w:numPr>
                <w:ilvl w:val="255"/>
                <w:numId w:val="0"/>
              </w:numPr>
              <w:jc w:val="left"/>
            </w:pPr>
            <w:r>
              <w:rPr>
                <w:rFonts w:hint="eastAsia"/>
              </w:rPr>
              <w:t>（</w:t>
            </w:r>
            <w:r>
              <w:rPr>
                <w:rFonts w:hint="eastAsia"/>
              </w:rPr>
              <w:t>2</w:t>
            </w:r>
            <w:r>
              <w:rPr>
                <w:rFonts w:hint="eastAsia"/>
              </w:rPr>
              <w:t>）与后续服务公司进行交接；</w:t>
            </w:r>
            <w:r>
              <w:rPr>
                <w:rFonts w:hint="eastAsia"/>
              </w:rPr>
              <w:t xml:space="preserve"> </w:t>
            </w:r>
          </w:p>
          <w:p w14:paraId="678F8108" w14:textId="77777777" w:rsidR="007745C6" w:rsidRDefault="00EF5F8D">
            <w:pPr>
              <w:widowControl/>
              <w:numPr>
                <w:ilvl w:val="255"/>
                <w:numId w:val="0"/>
              </w:numPr>
              <w:jc w:val="left"/>
            </w:pPr>
            <w:r>
              <w:rPr>
                <w:rFonts w:hint="eastAsia"/>
              </w:rPr>
              <w:t>（</w:t>
            </w:r>
            <w:r>
              <w:rPr>
                <w:rFonts w:hint="eastAsia"/>
              </w:rPr>
              <w:t>3</w:t>
            </w:r>
            <w:r>
              <w:rPr>
                <w:rFonts w:hint="eastAsia"/>
              </w:rPr>
              <w:t>）服务期满，后续服务公司未到位前仍按原合同服务承诺提供服务。</w:t>
            </w:r>
          </w:p>
          <w:p w14:paraId="13EC54AA" w14:textId="77777777" w:rsidR="007745C6" w:rsidRDefault="00EF5F8D">
            <w:pPr>
              <w:widowControl/>
              <w:numPr>
                <w:ilvl w:val="255"/>
                <w:numId w:val="0"/>
              </w:numPr>
              <w:jc w:val="left"/>
            </w:pPr>
            <w:r>
              <w:rPr>
                <w:rFonts w:hint="eastAsia"/>
              </w:rPr>
              <w:t>（二）评分依据：</w:t>
            </w:r>
          </w:p>
          <w:p w14:paraId="4BEC1ED5" w14:textId="22C2DC60" w:rsidR="007745C6" w:rsidRDefault="00EF5F8D">
            <w:pPr>
              <w:tabs>
                <w:tab w:val="left" w:pos="0"/>
              </w:tabs>
              <w:rPr>
                <w:rFonts w:ascii="宋体" w:hAnsi="宋体"/>
                <w:szCs w:val="21"/>
              </w:rPr>
            </w:pPr>
            <w:r>
              <w:rPr>
                <w:rFonts w:hint="eastAsia"/>
              </w:rPr>
              <w:t>要求提供承诺（格式自定）作为得分依据，未提供承诺或承诺内容不满足要求不得分。</w:t>
            </w:r>
          </w:p>
        </w:tc>
      </w:tr>
      <w:tr w:rsidR="007745C6" w14:paraId="31410D11" w14:textId="77777777">
        <w:trPr>
          <w:trHeight w:val="20"/>
          <w:jc w:val="center"/>
        </w:trPr>
        <w:tc>
          <w:tcPr>
            <w:tcW w:w="515" w:type="dxa"/>
            <w:tcBorders>
              <w:top w:val="single" w:sz="4" w:space="0" w:color="000000"/>
              <w:left w:val="single" w:sz="4" w:space="0" w:color="000000"/>
              <w:bottom w:val="single" w:sz="4" w:space="0" w:color="000000"/>
              <w:right w:val="single" w:sz="4" w:space="0" w:color="000000"/>
            </w:tcBorders>
            <w:vAlign w:val="center"/>
          </w:tcPr>
          <w:p w14:paraId="726D9A80" w14:textId="77777777" w:rsidR="007745C6" w:rsidRDefault="00EF5F8D">
            <w:pPr>
              <w:jc w:val="center"/>
              <w:rPr>
                <w:rFonts w:ascii="宋体" w:hAnsi="宋体" w:cs="宋体"/>
                <w:szCs w:val="21"/>
              </w:rPr>
            </w:pPr>
            <w:r>
              <w:rPr>
                <w:rFonts w:ascii="宋体" w:hAnsi="宋体" w:cs="宋体"/>
                <w:szCs w:val="21"/>
              </w:rPr>
              <w:t>6</w:t>
            </w:r>
          </w:p>
        </w:tc>
        <w:tc>
          <w:tcPr>
            <w:tcW w:w="1331" w:type="dxa"/>
            <w:tcBorders>
              <w:top w:val="single" w:sz="4" w:space="0" w:color="000000"/>
              <w:left w:val="single" w:sz="4" w:space="0" w:color="000000"/>
              <w:bottom w:val="single" w:sz="4" w:space="0" w:color="000000"/>
              <w:right w:val="single" w:sz="4" w:space="0" w:color="000000"/>
            </w:tcBorders>
            <w:vAlign w:val="center"/>
          </w:tcPr>
          <w:p w14:paraId="71CD1F6D" w14:textId="77777777" w:rsidR="007745C6" w:rsidRDefault="00EF5F8D">
            <w:pPr>
              <w:rPr>
                <w:rFonts w:ascii="宋体" w:hAnsi="宋体"/>
                <w:szCs w:val="21"/>
              </w:rPr>
            </w:pPr>
            <w:r>
              <w:rPr>
                <w:rFonts w:ascii="宋体" w:hAnsi="宋体" w:hint="eastAsia"/>
                <w:szCs w:val="21"/>
              </w:rPr>
              <w:t>违约承诺</w:t>
            </w:r>
          </w:p>
        </w:tc>
        <w:tc>
          <w:tcPr>
            <w:tcW w:w="543" w:type="dxa"/>
            <w:tcBorders>
              <w:top w:val="single" w:sz="4" w:space="0" w:color="000000"/>
              <w:left w:val="single" w:sz="4" w:space="0" w:color="000000"/>
              <w:bottom w:val="single" w:sz="4" w:space="0" w:color="000000"/>
              <w:right w:val="single" w:sz="4" w:space="0" w:color="000000"/>
            </w:tcBorders>
            <w:vAlign w:val="center"/>
          </w:tcPr>
          <w:p w14:paraId="653B8D69" w14:textId="77777777" w:rsidR="007745C6" w:rsidRDefault="00EF5F8D">
            <w:pPr>
              <w:jc w:val="center"/>
              <w:rPr>
                <w:rFonts w:ascii="宋体" w:hAnsi="宋体"/>
                <w:szCs w:val="21"/>
              </w:rPr>
            </w:pPr>
            <w:r>
              <w:rPr>
                <w:rFonts w:ascii="宋体" w:hAnsi="宋体" w:hint="eastAsia"/>
                <w:szCs w:val="21"/>
              </w:rPr>
              <w:t>3</w:t>
            </w:r>
          </w:p>
        </w:tc>
        <w:tc>
          <w:tcPr>
            <w:tcW w:w="567" w:type="dxa"/>
            <w:tcBorders>
              <w:top w:val="single" w:sz="4" w:space="0" w:color="000000"/>
              <w:left w:val="single" w:sz="4" w:space="0" w:color="000000"/>
              <w:bottom w:val="single" w:sz="4" w:space="0" w:color="000000"/>
              <w:right w:val="single" w:sz="4" w:space="0" w:color="000000"/>
            </w:tcBorders>
            <w:vAlign w:val="center"/>
          </w:tcPr>
          <w:p w14:paraId="38ACD5E1" w14:textId="77777777" w:rsidR="007745C6" w:rsidRDefault="00EF5F8D">
            <w:pPr>
              <w:jc w:val="left"/>
              <w:rPr>
                <w:rFonts w:ascii="宋体" w:hAnsi="宋体"/>
                <w:szCs w:val="21"/>
              </w:rPr>
            </w:pPr>
            <w:r>
              <w:rPr>
                <w:rFonts w:ascii="宋体" w:hAnsi="宋体" w:hint="eastAsia"/>
                <w:szCs w:val="21"/>
              </w:rPr>
              <w:t>专家打分</w:t>
            </w:r>
          </w:p>
        </w:tc>
        <w:tc>
          <w:tcPr>
            <w:tcW w:w="5970" w:type="dxa"/>
            <w:tcBorders>
              <w:top w:val="single" w:sz="4" w:space="0" w:color="000000"/>
              <w:left w:val="single" w:sz="4" w:space="0" w:color="000000"/>
              <w:bottom w:val="single" w:sz="4" w:space="0" w:color="000000"/>
              <w:right w:val="single" w:sz="4" w:space="0" w:color="000000"/>
            </w:tcBorders>
            <w:vAlign w:val="center"/>
          </w:tcPr>
          <w:p w14:paraId="2703CE10" w14:textId="77777777" w:rsidR="007745C6" w:rsidRDefault="00EF5F8D">
            <w:pPr>
              <w:widowControl/>
              <w:jc w:val="left"/>
              <w:rPr>
                <w:rFonts w:ascii="宋体" w:hAnsi="宋体" w:cs="宋体"/>
                <w:b/>
                <w:bCs/>
                <w:color w:val="000000"/>
                <w:szCs w:val="21"/>
              </w:rPr>
            </w:pPr>
            <w:r>
              <w:rPr>
                <w:rFonts w:ascii="宋体" w:hAnsi="宋体" w:cs="宋体" w:hint="eastAsia"/>
                <w:b/>
                <w:bCs/>
                <w:color w:val="000000"/>
                <w:szCs w:val="21"/>
              </w:rPr>
              <w:t>（一）评分内容</w:t>
            </w:r>
          </w:p>
          <w:p w14:paraId="17E7E89E" w14:textId="77777777" w:rsidR="007745C6" w:rsidRDefault="00EF5F8D">
            <w:pPr>
              <w:widowControl/>
              <w:numPr>
                <w:ilvl w:val="255"/>
                <w:numId w:val="0"/>
              </w:numPr>
              <w:jc w:val="left"/>
            </w:pPr>
            <w:r>
              <w:rPr>
                <w:rFonts w:hint="eastAsia"/>
              </w:rPr>
              <w:t>投标人承诺以下全部三项的得</w:t>
            </w:r>
            <w:r>
              <w:rPr>
                <w:rFonts w:hint="eastAsia"/>
              </w:rPr>
              <w:t>100</w:t>
            </w:r>
            <w:r>
              <w:rPr>
                <w:rFonts w:hint="eastAsia"/>
              </w:rPr>
              <w:t>分，否则不得分。</w:t>
            </w:r>
          </w:p>
          <w:p w14:paraId="1834468F" w14:textId="77777777" w:rsidR="007745C6" w:rsidRDefault="00EF5F8D">
            <w:pPr>
              <w:widowControl/>
              <w:numPr>
                <w:ilvl w:val="255"/>
                <w:numId w:val="0"/>
              </w:numPr>
              <w:jc w:val="left"/>
            </w:pPr>
            <w:r>
              <w:rPr>
                <w:rFonts w:hint="eastAsia"/>
              </w:rPr>
              <w:t>1.</w:t>
            </w:r>
            <w:r>
              <w:rPr>
                <w:rFonts w:hint="eastAsia"/>
              </w:rPr>
              <w:t>人员严格按照招标文件及投标承诺配置；</w:t>
            </w:r>
          </w:p>
          <w:p w14:paraId="29FD3841" w14:textId="77777777" w:rsidR="007745C6" w:rsidRDefault="00EF5F8D">
            <w:pPr>
              <w:widowControl/>
              <w:numPr>
                <w:ilvl w:val="255"/>
                <w:numId w:val="0"/>
              </w:numPr>
              <w:jc w:val="left"/>
            </w:pPr>
            <w:r>
              <w:rPr>
                <w:rFonts w:hint="eastAsia"/>
              </w:rPr>
              <w:t>2.</w:t>
            </w:r>
            <w:r>
              <w:rPr>
                <w:rFonts w:hint="eastAsia"/>
              </w:rPr>
              <w:t>服务质量达到招标文件要求；</w:t>
            </w:r>
          </w:p>
          <w:p w14:paraId="6442CF76" w14:textId="77777777" w:rsidR="007745C6" w:rsidRDefault="00EF5F8D">
            <w:pPr>
              <w:widowControl/>
              <w:numPr>
                <w:ilvl w:val="255"/>
                <w:numId w:val="0"/>
              </w:numPr>
              <w:jc w:val="left"/>
            </w:pPr>
            <w:r>
              <w:rPr>
                <w:rFonts w:hint="eastAsia"/>
              </w:rPr>
              <w:t>3.</w:t>
            </w:r>
            <w:r>
              <w:rPr>
                <w:rFonts w:hint="eastAsia"/>
              </w:rPr>
              <w:t>对未能达到的管理要求承担管理责任。</w:t>
            </w:r>
          </w:p>
          <w:p w14:paraId="5E3297D2" w14:textId="77777777" w:rsidR="007745C6" w:rsidRDefault="00EF5F8D">
            <w:pPr>
              <w:pStyle w:val="a5"/>
              <w:numPr>
                <w:ilvl w:val="255"/>
                <w:numId w:val="0"/>
              </w:numPr>
              <w:rPr>
                <w:rFonts w:ascii="宋体" w:hAnsi="宋体" w:cs="宋体"/>
                <w:szCs w:val="21"/>
              </w:rPr>
            </w:pPr>
            <w:r>
              <w:rPr>
                <w:rFonts w:ascii="宋体" w:hAnsi="宋体" w:cs="宋体" w:hint="eastAsia"/>
                <w:szCs w:val="21"/>
              </w:rPr>
              <w:t>（二）评分依据：</w:t>
            </w:r>
          </w:p>
          <w:p w14:paraId="6D60AFB1" w14:textId="25B61BB0" w:rsidR="007745C6" w:rsidRDefault="00EF5F8D">
            <w:pPr>
              <w:tabs>
                <w:tab w:val="left" w:pos="0"/>
              </w:tabs>
              <w:rPr>
                <w:rFonts w:ascii="宋体" w:hAnsi="宋体"/>
                <w:szCs w:val="21"/>
              </w:rPr>
            </w:pPr>
            <w:r>
              <w:rPr>
                <w:rFonts w:ascii="宋体" w:hAnsi="宋体" w:cs="宋体" w:hint="eastAsia"/>
                <w:szCs w:val="21"/>
              </w:rPr>
              <w:t>要求提供承诺（格式自定）作为得分依据，未提供承诺或承诺内容不满足要求不得分。</w:t>
            </w:r>
          </w:p>
        </w:tc>
      </w:tr>
      <w:tr w:rsidR="007745C6" w14:paraId="092FC4E5" w14:textId="77777777">
        <w:trPr>
          <w:trHeight w:val="20"/>
          <w:jc w:val="center"/>
        </w:trPr>
        <w:tc>
          <w:tcPr>
            <w:tcW w:w="515" w:type="dxa"/>
            <w:tcBorders>
              <w:top w:val="single" w:sz="4" w:space="0" w:color="000000"/>
              <w:left w:val="single" w:sz="4" w:space="0" w:color="000000"/>
              <w:bottom w:val="single" w:sz="4" w:space="0" w:color="000000"/>
              <w:right w:val="single" w:sz="4" w:space="0" w:color="000000"/>
            </w:tcBorders>
            <w:vAlign w:val="center"/>
          </w:tcPr>
          <w:p w14:paraId="279F1114" w14:textId="77777777" w:rsidR="007745C6" w:rsidRDefault="00EF5F8D">
            <w:pPr>
              <w:widowControl/>
              <w:jc w:val="center"/>
              <w:textAlignment w:val="center"/>
              <w:rPr>
                <w:rFonts w:ascii="宋体" w:hAnsi="宋体" w:cs="新宋体"/>
                <w:szCs w:val="21"/>
              </w:rPr>
            </w:pPr>
            <w:r>
              <w:rPr>
                <w:rFonts w:ascii="宋体" w:hAnsi="宋体" w:cs="新宋体"/>
                <w:szCs w:val="21"/>
              </w:rPr>
              <w:t>7</w:t>
            </w:r>
          </w:p>
        </w:tc>
        <w:tc>
          <w:tcPr>
            <w:tcW w:w="1331" w:type="dxa"/>
            <w:tcBorders>
              <w:top w:val="single" w:sz="4" w:space="0" w:color="000000"/>
              <w:left w:val="single" w:sz="4" w:space="0" w:color="000000"/>
              <w:bottom w:val="single" w:sz="4" w:space="0" w:color="000000"/>
              <w:right w:val="single" w:sz="4" w:space="0" w:color="000000"/>
            </w:tcBorders>
            <w:vAlign w:val="center"/>
          </w:tcPr>
          <w:p w14:paraId="1C5F062F" w14:textId="77777777" w:rsidR="007745C6" w:rsidRDefault="00EF5F8D">
            <w:pPr>
              <w:widowControl/>
              <w:textAlignment w:val="center"/>
              <w:rPr>
                <w:rFonts w:ascii="宋体" w:hAnsi="宋体" w:cs="新宋体"/>
                <w:szCs w:val="21"/>
              </w:rPr>
            </w:pPr>
            <w:r>
              <w:rPr>
                <w:rFonts w:ascii="宋体" w:hAnsi="宋体" w:hint="eastAsia"/>
                <w:szCs w:val="21"/>
              </w:rPr>
              <w:t>拟安排的项目负责人情况</w:t>
            </w:r>
            <w:r>
              <w:rPr>
                <w:rFonts w:ascii="宋体" w:hAnsi="宋体"/>
                <w:szCs w:val="21"/>
              </w:rPr>
              <w:t>（仅限1人）</w:t>
            </w:r>
          </w:p>
        </w:tc>
        <w:tc>
          <w:tcPr>
            <w:tcW w:w="543" w:type="dxa"/>
            <w:tcBorders>
              <w:top w:val="single" w:sz="4" w:space="0" w:color="000000"/>
              <w:left w:val="single" w:sz="4" w:space="0" w:color="000000"/>
              <w:bottom w:val="single" w:sz="4" w:space="0" w:color="000000"/>
              <w:right w:val="single" w:sz="4" w:space="0" w:color="000000"/>
            </w:tcBorders>
            <w:vAlign w:val="center"/>
          </w:tcPr>
          <w:p w14:paraId="047CEB5B" w14:textId="77777777" w:rsidR="007745C6" w:rsidRDefault="00EF5F8D">
            <w:pPr>
              <w:widowControl/>
              <w:jc w:val="center"/>
              <w:textAlignment w:val="center"/>
              <w:rPr>
                <w:rFonts w:ascii="宋体" w:hAnsi="宋体" w:cs="新宋体"/>
                <w:szCs w:val="21"/>
              </w:rPr>
            </w:pPr>
            <w:r>
              <w:rPr>
                <w:rFonts w:ascii="宋体" w:hAnsi="宋体" w:cs="新宋体" w:hint="eastAsia"/>
                <w:kern w:val="0"/>
                <w:szCs w:val="21"/>
                <w:lang w:bidi="ar"/>
              </w:rPr>
              <w:t>8</w:t>
            </w:r>
          </w:p>
        </w:tc>
        <w:tc>
          <w:tcPr>
            <w:tcW w:w="567" w:type="dxa"/>
            <w:tcBorders>
              <w:top w:val="single" w:sz="4" w:space="0" w:color="000000"/>
              <w:left w:val="single" w:sz="4" w:space="0" w:color="000000"/>
              <w:bottom w:val="single" w:sz="4" w:space="0" w:color="000000"/>
              <w:right w:val="single" w:sz="4" w:space="0" w:color="000000"/>
            </w:tcBorders>
            <w:vAlign w:val="center"/>
          </w:tcPr>
          <w:p w14:paraId="475DB0F7" w14:textId="77777777" w:rsidR="007745C6" w:rsidRDefault="00EF5F8D">
            <w:pPr>
              <w:widowControl/>
              <w:jc w:val="center"/>
              <w:textAlignment w:val="center"/>
              <w:rPr>
                <w:rFonts w:ascii="宋体" w:hAnsi="宋体" w:cs="新宋体"/>
                <w:szCs w:val="21"/>
              </w:rPr>
            </w:pPr>
            <w:r>
              <w:rPr>
                <w:rFonts w:ascii="宋体" w:hAnsi="宋体" w:cs="新宋体" w:hint="eastAsia"/>
                <w:kern w:val="0"/>
                <w:szCs w:val="21"/>
                <w:lang w:bidi="ar"/>
              </w:rPr>
              <w:t>专家打分</w:t>
            </w:r>
          </w:p>
        </w:tc>
        <w:tc>
          <w:tcPr>
            <w:tcW w:w="5970" w:type="dxa"/>
            <w:tcBorders>
              <w:top w:val="single" w:sz="4" w:space="0" w:color="000000"/>
              <w:left w:val="single" w:sz="4" w:space="0" w:color="000000"/>
              <w:bottom w:val="single" w:sz="4" w:space="0" w:color="000000"/>
              <w:right w:val="single" w:sz="4" w:space="0" w:color="000000"/>
            </w:tcBorders>
            <w:vAlign w:val="center"/>
          </w:tcPr>
          <w:p w14:paraId="705AC254" w14:textId="77777777" w:rsidR="007745C6" w:rsidRDefault="00EF5F8D">
            <w:pPr>
              <w:rPr>
                <w:rFonts w:ascii="宋体" w:hAnsi="宋体"/>
                <w:b/>
                <w:bCs/>
                <w:szCs w:val="21"/>
              </w:rPr>
            </w:pPr>
            <w:r>
              <w:rPr>
                <w:rFonts w:ascii="宋体" w:hAnsi="宋体" w:hint="eastAsia"/>
                <w:b/>
                <w:bCs/>
                <w:szCs w:val="21"/>
              </w:rPr>
              <w:t>（一）评审内容：</w:t>
            </w:r>
          </w:p>
          <w:p w14:paraId="64DDFF1C" w14:textId="77777777" w:rsidR="007745C6" w:rsidRDefault="00EF5F8D">
            <w:pPr>
              <w:rPr>
                <w:rFonts w:ascii="宋体" w:hAnsi="宋体"/>
                <w:szCs w:val="21"/>
              </w:rPr>
            </w:pPr>
            <w:r>
              <w:rPr>
                <w:rFonts w:ascii="宋体" w:hAnsi="宋体" w:hint="eastAsia"/>
                <w:szCs w:val="21"/>
              </w:rPr>
              <w:t>投标人拟安排项目负责人必须为投标人自有员工，且为计算机类或理工类专业硕士研究生（或以上）学历或者</w:t>
            </w:r>
            <w:r>
              <w:rPr>
                <w:rFonts w:asciiTheme="minorEastAsia" w:eastAsiaTheme="minorEastAsia" w:hAnsiTheme="minorEastAsia" w:cstheme="minorEastAsia" w:hint="eastAsia"/>
                <w:szCs w:val="21"/>
              </w:rPr>
              <w:t>计算机类</w:t>
            </w:r>
            <w:r>
              <w:rPr>
                <w:rFonts w:ascii="宋体" w:hAnsi="宋体" w:hint="eastAsia"/>
                <w:szCs w:val="21"/>
              </w:rPr>
              <w:t>副高级（或以上）职称（两者具备其一即可），在此基础上，根据以下证书具体计分，最高得100分：</w:t>
            </w:r>
          </w:p>
          <w:p w14:paraId="3390B2E9" w14:textId="77777777" w:rsidR="007745C6" w:rsidRDefault="00EF5F8D">
            <w:pPr>
              <w:rPr>
                <w:rFonts w:ascii="宋体" w:hAnsi="宋体"/>
                <w:szCs w:val="21"/>
              </w:rPr>
            </w:pPr>
            <w:r>
              <w:rPr>
                <w:rFonts w:ascii="宋体" w:hAnsi="宋体" w:hint="eastAsia"/>
                <w:szCs w:val="21"/>
              </w:rPr>
              <w:t>1）具备计算机类或理工类专业博士研究生学历的得50分；</w:t>
            </w:r>
          </w:p>
          <w:p w14:paraId="512C5109" w14:textId="77777777" w:rsidR="007745C6" w:rsidRDefault="00EF5F8D">
            <w:pPr>
              <w:rPr>
                <w:rFonts w:ascii="宋体" w:hAnsi="宋体"/>
                <w:szCs w:val="21"/>
              </w:rPr>
            </w:pPr>
            <w:r>
              <w:rPr>
                <w:rFonts w:ascii="宋体" w:hAnsi="宋体" w:hint="eastAsia"/>
                <w:szCs w:val="21"/>
              </w:rPr>
              <w:t>2）具备政府部门颁发的高层次人才证书的得50分；</w:t>
            </w:r>
          </w:p>
          <w:p w14:paraId="2C2DAF8C" w14:textId="77777777" w:rsidR="007745C6" w:rsidRDefault="00EF5F8D">
            <w:pPr>
              <w:rPr>
                <w:rFonts w:ascii="宋体" w:hAnsi="宋体"/>
                <w:b/>
                <w:bCs/>
                <w:szCs w:val="21"/>
              </w:rPr>
            </w:pPr>
            <w:r>
              <w:rPr>
                <w:rFonts w:ascii="宋体" w:hAnsi="宋体" w:hint="eastAsia"/>
                <w:b/>
                <w:bCs/>
                <w:szCs w:val="21"/>
              </w:rPr>
              <w:t>（二）证明文件：</w:t>
            </w:r>
          </w:p>
          <w:p w14:paraId="6FB44933" w14:textId="77777777" w:rsidR="007745C6" w:rsidRDefault="00EF5F8D">
            <w:pPr>
              <w:rPr>
                <w:rFonts w:ascii="宋体" w:hAnsi="宋体"/>
                <w:szCs w:val="21"/>
              </w:rPr>
            </w:pPr>
            <w:r>
              <w:rPr>
                <w:rFonts w:ascii="宋体" w:hAnsi="宋体" w:hint="eastAsia"/>
                <w:szCs w:val="21"/>
              </w:rPr>
              <w:t>1.关于自有员工，要求提供通过投标人缴纳的近三个月（含开标当月）的任意一个月的社保证明作为本单位员工的证明依据；若供应商成立不足一个月的，需提供成立情况说明函（格式自拟），无需提供员工社保，亦可得分。如依法不需要缴纳社会保险的，应提供相应文件证明。</w:t>
            </w:r>
          </w:p>
          <w:p w14:paraId="72692455" w14:textId="77777777" w:rsidR="007745C6" w:rsidRDefault="00EF5F8D">
            <w:pPr>
              <w:rPr>
                <w:rFonts w:ascii="宋体" w:hAnsi="宋体"/>
                <w:szCs w:val="21"/>
              </w:rPr>
            </w:pPr>
            <w:r>
              <w:rPr>
                <w:rFonts w:ascii="宋体" w:hAnsi="宋体" w:hint="eastAsia"/>
                <w:szCs w:val="21"/>
              </w:rPr>
              <w:t>2.关于考察学历的，要求毕业证书及学信网查询记录。对于较早颁发的学历证书，学信网无法查询的，要求提供其他佐证材料（如毕业院校、人社部门等颁发机构或监管机构等单位出具的证明）作为可以得分的依据等证明文件作为得分依据。海外留学人员（含港澳台）学历无法通过学信网站查询，允许提供“教育部留学服务中心”出具的国外学历认证证书以及教育部留学服务中心官网查询截图。</w:t>
            </w:r>
          </w:p>
          <w:p w14:paraId="13EF7785" w14:textId="49C56508" w:rsidR="007745C6" w:rsidRDefault="00EF5F8D">
            <w:pPr>
              <w:rPr>
                <w:rFonts w:ascii="宋体" w:hAnsi="宋体"/>
                <w:szCs w:val="21"/>
              </w:rPr>
            </w:pPr>
            <w:r>
              <w:rPr>
                <w:rFonts w:ascii="宋体" w:hAnsi="宋体" w:hint="eastAsia"/>
                <w:szCs w:val="21"/>
              </w:rPr>
              <w:t>3.要求提供人员的相关证书扫描件。</w:t>
            </w:r>
          </w:p>
          <w:p w14:paraId="64C8DF6A" w14:textId="77777777" w:rsidR="007745C6" w:rsidRDefault="00EF5F8D">
            <w:pPr>
              <w:rPr>
                <w:rFonts w:ascii="宋体" w:hAnsi="宋体"/>
                <w:szCs w:val="21"/>
              </w:rPr>
            </w:pPr>
            <w:r>
              <w:rPr>
                <w:rFonts w:ascii="宋体" w:hAnsi="宋体" w:hint="eastAsia"/>
                <w:szCs w:val="21"/>
              </w:rPr>
              <w:t>4.评分中出现无证明资料或专家无法凭所提供资料判断是否得分的情况，一律作不得分处理。</w:t>
            </w:r>
          </w:p>
        </w:tc>
      </w:tr>
      <w:tr w:rsidR="007745C6" w14:paraId="5053983A" w14:textId="77777777">
        <w:trPr>
          <w:trHeight w:val="20"/>
          <w:jc w:val="center"/>
        </w:trPr>
        <w:tc>
          <w:tcPr>
            <w:tcW w:w="515" w:type="dxa"/>
            <w:tcBorders>
              <w:top w:val="single" w:sz="4" w:space="0" w:color="000000"/>
              <w:left w:val="single" w:sz="4" w:space="0" w:color="000000"/>
              <w:bottom w:val="single" w:sz="4" w:space="0" w:color="000000"/>
              <w:right w:val="single" w:sz="4" w:space="0" w:color="000000"/>
            </w:tcBorders>
            <w:vAlign w:val="center"/>
          </w:tcPr>
          <w:p w14:paraId="08A14170" w14:textId="77777777" w:rsidR="007745C6" w:rsidRDefault="00EF5F8D">
            <w:pPr>
              <w:jc w:val="center"/>
              <w:rPr>
                <w:rFonts w:ascii="宋体" w:hAnsi="宋体" w:cs="新宋体"/>
                <w:szCs w:val="21"/>
              </w:rPr>
            </w:pPr>
            <w:r>
              <w:rPr>
                <w:rFonts w:ascii="宋体" w:hAnsi="宋体" w:cs="新宋体"/>
                <w:szCs w:val="21"/>
              </w:rPr>
              <w:t>8</w:t>
            </w:r>
          </w:p>
        </w:tc>
        <w:tc>
          <w:tcPr>
            <w:tcW w:w="1331" w:type="dxa"/>
            <w:tcBorders>
              <w:top w:val="single" w:sz="4" w:space="0" w:color="000000"/>
              <w:left w:val="single" w:sz="4" w:space="0" w:color="000000"/>
              <w:bottom w:val="single" w:sz="4" w:space="0" w:color="000000"/>
              <w:right w:val="single" w:sz="4" w:space="0" w:color="000000"/>
            </w:tcBorders>
            <w:vAlign w:val="center"/>
          </w:tcPr>
          <w:p w14:paraId="2D581AAA" w14:textId="77777777" w:rsidR="007745C6" w:rsidRDefault="00EF5F8D">
            <w:pPr>
              <w:rPr>
                <w:rFonts w:ascii="宋体" w:hAnsi="宋体" w:cs="新宋体"/>
                <w:szCs w:val="21"/>
              </w:rPr>
            </w:pPr>
            <w:r>
              <w:rPr>
                <w:rFonts w:ascii="宋体" w:hAnsi="宋体" w:cs="新宋体" w:hint="eastAsia"/>
                <w:szCs w:val="21"/>
              </w:rPr>
              <w:t>拟安排的服务团队成员情况（除项目负责人外）</w:t>
            </w:r>
          </w:p>
        </w:tc>
        <w:tc>
          <w:tcPr>
            <w:tcW w:w="543" w:type="dxa"/>
            <w:tcBorders>
              <w:top w:val="single" w:sz="4" w:space="0" w:color="000000"/>
              <w:left w:val="single" w:sz="4" w:space="0" w:color="000000"/>
              <w:bottom w:val="single" w:sz="4" w:space="0" w:color="000000"/>
              <w:right w:val="single" w:sz="4" w:space="0" w:color="000000"/>
            </w:tcBorders>
            <w:vAlign w:val="center"/>
          </w:tcPr>
          <w:p w14:paraId="2803AF58" w14:textId="77777777" w:rsidR="007745C6" w:rsidRDefault="00EF5F8D">
            <w:pPr>
              <w:jc w:val="center"/>
              <w:rPr>
                <w:rFonts w:ascii="宋体" w:hAnsi="宋体" w:cs="新宋体"/>
                <w:szCs w:val="21"/>
              </w:rPr>
            </w:pPr>
            <w:r>
              <w:rPr>
                <w:rFonts w:ascii="宋体" w:hAnsi="宋体" w:cs="新宋体" w:hint="eastAsia"/>
                <w:szCs w:val="21"/>
              </w:rPr>
              <w:t>12</w:t>
            </w:r>
          </w:p>
        </w:tc>
        <w:tc>
          <w:tcPr>
            <w:tcW w:w="567" w:type="dxa"/>
            <w:tcBorders>
              <w:top w:val="single" w:sz="4" w:space="0" w:color="000000"/>
              <w:left w:val="single" w:sz="4" w:space="0" w:color="000000"/>
              <w:bottom w:val="single" w:sz="4" w:space="0" w:color="000000"/>
              <w:right w:val="single" w:sz="4" w:space="0" w:color="000000"/>
            </w:tcBorders>
            <w:vAlign w:val="center"/>
          </w:tcPr>
          <w:p w14:paraId="306A96AA" w14:textId="77777777" w:rsidR="007745C6" w:rsidRDefault="00EF5F8D">
            <w:pPr>
              <w:jc w:val="center"/>
              <w:rPr>
                <w:rFonts w:ascii="宋体" w:hAnsi="宋体" w:cs="新宋体"/>
                <w:szCs w:val="21"/>
              </w:rPr>
            </w:pPr>
            <w:r>
              <w:rPr>
                <w:rFonts w:ascii="宋体" w:hAnsi="宋体" w:cs="新宋体" w:hint="eastAsia"/>
                <w:kern w:val="0"/>
                <w:szCs w:val="21"/>
                <w:lang w:bidi="ar"/>
              </w:rPr>
              <w:t>专家打分</w:t>
            </w:r>
          </w:p>
        </w:tc>
        <w:tc>
          <w:tcPr>
            <w:tcW w:w="5970" w:type="dxa"/>
            <w:tcBorders>
              <w:top w:val="single" w:sz="4" w:space="0" w:color="000000"/>
              <w:left w:val="single" w:sz="4" w:space="0" w:color="000000"/>
              <w:bottom w:val="single" w:sz="4" w:space="0" w:color="000000"/>
              <w:right w:val="single" w:sz="4" w:space="0" w:color="000000"/>
            </w:tcBorders>
            <w:vAlign w:val="center"/>
          </w:tcPr>
          <w:p w14:paraId="0422CD7B" w14:textId="77777777" w:rsidR="007745C6" w:rsidRDefault="00EF5F8D">
            <w:pPr>
              <w:rPr>
                <w:rFonts w:ascii="宋体" w:hAnsi="宋体"/>
                <w:b/>
                <w:bCs/>
                <w:color w:val="000000"/>
                <w:szCs w:val="21"/>
              </w:rPr>
            </w:pPr>
            <w:r>
              <w:rPr>
                <w:rFonts w:ascii="宋体" w:hAnsi="宋体" w:hint="eastAsia"/>
                <w:b/>
                <w:bCs/>
                <w:color w:val="000000"/>
                <w:szCs w:val="21"/>
              </w:rPr>
              <w:t>（一）评审内容：</w:t>
            </w:r>
          </w:p>
          <w:p w14:paraId="4631935E" w14:textId="77777777" w:rsidR="007745C6" w:rsidRDefault="00EF5F8D">
            <w:pPr>
              <w:rPr>
                <w:rFonts w:ascii="宋体" w:hAnsi="宋体"/>
                <w:szCs w:val="21"/>
              </w:rPr>
            </w:pPr>
            <w:r>
              <w:rPr>
                <w:rFonts w:ascii="宋体" w:hAnsi="宋体" w:hint="eastAsia"/>
                <w:color w:val="000000"/>
                <w:szCs w:val="21"/>
              </w:rPr>
              <w:t>考核投标人项目团队成员情况：</w:t>
            </w:r>
            <w:r>
              <w:rPr>
                <w:rFonts w:ascii="宋体" w:hAnsi="宋体" w:hint="eastAsia"/>
                <w:color w:val="000000"/>
                <w:kern w:val="0"/>
                <w:szCs w:val="21"/>
              </w:rPr>
              <w:t>投标人需为本项目组建一支不少于</w:t>
            </w:r>
            <w:r>
              <w:rPr>
                <w:rFonts w:ascii="宋体" w:hAnsi="宋体" w:hint="eastAsia"/>
                <w:szCs w:val="21"/>
              </w:rPr>
              <w:t>少于5人并且均须大专以上学历（不满足上述条件的本项不得分），必须为投标人自有员工，在此基础上：</w:t>
            </w:r>
          </w:p>
          <w:p w14:paraId="76EF5303" w14:textId="77777777" w:rsidR="007745C6" w:rsidRDefault="00EF5F8D">
            <w:pPr>
              <w:rPr>
                <w:rFonts w:ascii="宋体" w:hAnsi="宋体"/>
                <w:szCs w:val="21"/>
              </w:rPr>
            </w:pPr>
            <w:r>
              <w:rPr>
                <w:rFonts w:ascii="宋体" w:hAnsi="宋体" w:hint="eastAsia"/>
                <w:szCs w:val="21"/>
              </w:rPr>
              <w:t>1）团队成员具有计算机类或者理工类专业硕士研究生学历的，每</w:t>
            </w:r>
            <w:r>
              <w:rPr>
                <w:rFonts w:ascii="宋体" w:hAnsi="宋体" w:hint="eastAsia"/>
                <w:szCs w:val="21"/>
              </w:rPr>
              <w:lastRenderedPageBreak/>
              <w:t>人得20分，本项最多40分。</w:t>
            </w:r>
          </w:p>
          <w:p w14:paraId="5650A06F" w14:textId="77777777" w:rsidR="007745C6" w:rsidRDefault="00EF5F8D">
            <w:pPr>
              <w:rPr>
                <w:rFonts w:ascii="宋体" w:hAnsi="宋体"/>
                <w:szCs w:val="21"/>
              </w:rPr>
            </w:pPr>
            <w:r>
              <w:rPr>
                <w:rFonts w:ascii="宋体" w:hAnsi="宋体" w:hint="eastAsia"/>
                <w:szCs w:val="21"/>
              </w:rPr>
              <w:t>2）团队成员具有中级软件设计师的，每人得20分，本项最多40分。</w:t>
            </w:r>
          </w:p>
          <w:p w14:paraId="6E27B663" w14:textId="77777777" w:rsidR="007745C6" w:rsidRDefault="00EF5F8D">
            <w:pPr>
              <w:rPr>
                <w:rFonts w:ascii="宋体" w:hAnsi="宋体"/>
                <w:color w:val="000000"/>
                <w:szCs w:val="21"/>
              </w:rPr>
            </w:pPr>
            <w:r>
              <w:rPr>
                <w:rFonts w:ascii="宋体" w:hAnsi="宋体" w:hint="eastAsia"/>
                <w:szCs w:val="21"/>
              </w:rPr>
              <w:t>3）团队成员具有注册信息安全工程师的，每人得20分，本项最多20分。</w:t>
            </w:r>
          </w:p>
          <w:p w14:paraId="048CDBAB" w14:textId="77777777" w:rsidR="007745C6" w:rsidRDefault="00EF5F8D">
            <w:pPr>
              <w:rPr>
                <w:rFonts w:ascii="宋体" w:hAnsi="宋体"/>
                <w:b/>
                <w:bCs/>
                <w:color w:val="000000"/>
                <w:szCs w:val="21"/>
              </w:rPr>
            </w:pPr>
            <w:r>
              <w:rPr>
                <w:rFonts w:ascii="宋体" w:hAnsi="宋体" w:hint="eastAsia"/>
                <w:b/>
                <w:bCs/>
                <w:color w:val="000000"/>
                <w:szCs w:val="21"/>
              </w:rPr>
              <w:t>（二）评分依据：</w:t>
            </w:r>
          </w:p>
          <w:p w14:paraId="2AD3F196" w14:textId="77777777" w:rsidR="007745C6" w:rsidRDefault="00EF5F8D">
            <w:pPr>
              <w:rPr>
                <w:rFonts w:ascii="宋体" w:hAnsi="宋体"/>
                <w:szCs w:val="21"/>
              </w:rPr>
            </w:pPr>
            <w:r>
              <w:rPr>
                <w:rFonts w:ascii="宋体" w:hAnsi="宋体" w:hint="eastAsia"/>
                <w:szCs w:val="21"/>
              </w:rPr>
              <w:t>1.关于自有员工，要求提供通过投标人缴纳的近三个月（含开标当月）的任意一个月的社保证明作为本单位员工的证明依据；若供应商成立不足一个月的，需提供成立情况说明函（格式自拟），无需提供社保，亦可得分。如依法不需要缴纳社会保险的，应提供相应文件证明。</w:t>
            </w:r>
          </w:p>
          <w:p w14:paraId="1FE7BF64" w14:textId="566A317B" w:rsidR="007745C6" w:rsidRDefault="00EF5F8D">
            <w:pPr>
              <w:rPr>
                <w:rFonts w:ascii="宋体" w:hAnsi="宋体"/>
                <w:szCs w:val="21"/>
              </w:rPr>
            </w:pPr>
            <w:r>
              <w:rPr>
                <w:rFonts w:ascii="宋体" w:hAnsi="宋体" w:hint="eastAsia"/>
                <w:szCs w:val="21"/>
              </w:rPr>
              <w:t>2.关于评审内容1-3，要求提供人员的相关证书扫描件证明。</w:t>
            </w:r>
          </w:p>
          <w:p w14:paraId="3B873159" w14:textId="77777777" w:rsidR="007745C6" w:rsidRDefault="00EF5F8D">
            <w:pPr>
              <w:rPr>
                <w:rFonts w:ascii="宋体" w:hAnsi="宋体"/>
                <w:szCs w:val="21"/>
              </w:rPr>
            </w:pPr>
            <w:r>
              <w:rPr>
                <w:rFonts w:ascii="宋体" w:hAnsi="宋体" w:hint="eastAsia"/>
                <w:szCs w:val="21"/>
              </w:rPr>
              <w:t>3.提供有效的证书扫描件；若证书为协会颁发的，则还需要提供该协会在全国社会组织信用信息公示平台（网址https://xxgs.chinanpo.mca.gov.cn)的查询“正常”页面截图；职业资格证书或职业技能等级证书还需提供该证书在技能人才评价证书全国联网查询平台（http://zscx.osta.org.cn/）或人社部门网站的查询截图，否则不予认可，视为无效证书（由于网站无法查询的，需提供颁发单位或者人社部门出具的证明）。</w:t>
            </w:r>
          </w:p>
          <w:p w14:paraId="0ACF5DF1" w14:textId="49EF3FE3" w:rsidR="007745C6" w:rsidRDefault="00EF5F8D">
            <w:pPr>
              <w:rPr>
                <w:rFonts w:ascii="宋体" w:hAnsi="宋体"/>
                <w:szCs w:val="21"/>
              </w:rPr>
            </w:pPr>
            <w:r>
              <w:rPr>
                <w:rFonts w:ascii="宋体" w:hAnsi="宋体" w:hint="eastAsia"/>
                <w:szCs w:val="21"/>
              </w:rPr>
              <w:t>4.评分中出现无证明资料或专家无法凭所提供资料判断是否得分的情况，一律作不得分处理。</w:t>
            </w:r>
          </w:p>
        </w:tc>
      </w:tr>
      <w:tr w:rsidR="007745C6" w14:paraId="30C230DF" w14:textId="77777777">
        <w:trPr>
          <w:trHeight w:val="20"/>
          <w:jc w:val="center"/>
        </w:trPr>
        <w:tc>
          <w:tcPr>
            <w:tcW w:w="2956" w:type="dxa"/>
            <w:gridSpan w:val="4"/>
            <w:tcBorders>
              <w:top w:val="single" w:sz="4" w:space="0" w:color="000000"/>
              <w:left w:val="single" w:sz="4" w:space="0" w:color="000000"/>
              <w:bottom w:val="single" w:sz="4" w:space="0" w:color="000000"/>
              <w:right w:val="single" w:sz="4" w:space="0" w:color="000000"/>
            </w:tcBorders>
            <w:vAlign w:val="center"/>
          </w:tcPr>
          <w:p w14:paraId="3203D352" w14:textId="77777777" w:rsidR="007745C6" w:rsidRDefault="00EF5F8D">
            <w:pPr>
              <w:widowControl/>
              <w:jc w:val="center"/>
              <w:textAlignment w:val="top"/>
              <w:rPr>
                <w:rFonts w:ascii="宋体" w:hAnsi="宋体" w:cs="新宋体"/>
                <w:szCs w:val="21"/>
              </w:rPr>
            </w:pPr>
            <w:r>
              <w:rPr>
                <w:rFonts w:ascii="宋体" w:hAnsi="宋体" w:cs="新宋体" w:hint="eastAsia"/>
                <w:kern w:val="0"/>
                <w:szCs w:val="21"/>
                <w:lang w:bidi="ar"/>
              </w:rPr>
              <w:lastRenderedPageBreak/>
              <w:t>综合实力</w:t>
            </w:r>
          </w:p>
        </w:tc>
        <w:tc>
          <w:tcPr>
            <w:tcW w:w="5970" w:type="dxa"/>
            <w:tcBorders>
              <w:top w:val="single" w:sz="4" w:space="0" w:color="000000"/>
              <w:left w:val="single" w:sz="4" w:space="0" w:color="000000"/>
              <w:bottom w:val="single" w:sz="4" w:space="0" w:color="000000"/>
              <w:right w:val="single" w:sz="4" w:space="0" w:color="000000"/>
            </w:tcBorders>
            <w:vAlign w:val="center"/>
          </w:tcPr>
          <w:p w14:paraId="57CEB9FE" w14:textId="77777777" w:rsidR="007745C6" w:rsidRDefault="00EF5F8D">
            <w:pPr>
              <w:widowControl/>
              <w:jc w:val="center"/>
              <w:textAlignment w:val="top"/>
              <w:rPr>
                <w:rFonts w:ascii="宋体" w:hAnsi="宋体" w:cs="新宋体"/>
                <w:szCs w:val="21"/>
              </w:rPr>
            </w:pPr>
            <w:r>
              <w:rPr>
                <w:rFonts w:ascii="宋体" w:hAnsi="宋体" w:cs="新宋体"/>
                <w:szCs w:val="21"/>
              </w:rPr>
              <w:t>1</w:t>
            </w:r>
            <w:r>
              <w:rPr>
                <w:rFonts w:ascii="宋体" w:hAnsi="宋体" w:cs="新宋体" w:hint="eastAsia"/>
                <w:szCs w:val="21"/>
              </w:rPr>
              <w:t>5</w:t>
            </w:r>
          </w:p>
        </w:tc>
      </w:tr>
      <w:tr w:rsidR="007745C6" w14:paraId="60569225" w14:textId="77777777">
        <w:trPr>
          <w:trHeight w:val="20"/>
          <w:jc w:val="center"/>
        </w:trPr>
        <w:tc>
          <w:tcPr>
            <w:tcW w:w="515" w:type="dxa"/>
            <w:tcBorders>
              <w:top w:val="single" w:sz="4" w:space="0" w:color="000000"/>
              <w:left w:val="single" w:sz="4" w:space="0" w:color="000000"/>
              <w:bottom w:val="single" w:sz="4" w:space="0" w:color="000000"/>
              <w:right w:val="single" w:sz="4" w:space="0" w:color="000000"/>
            </w:tcBorders>
            <w:vAlign w:val="center"/>
          </w:tcPr>
          <w:p w14:paraId="24D9AE8F" w14:textId="77777777" w:rsidR="007745C6" w:rsidRDefault="00EF5F8D">
            <w:pPr>
              <w:widowControl/>
              <w:jc w:val="center"/>
              <w:textAlignment w:val="center"/>
              <w:rPr>
                <w:rFonts w:ascii="宋体" w:hAnsi="宋体" w:cs="新宋体"/>
                <w:szCs w:val="21"/>
              </w:rPr>
            </w:pPr>
            <w:r>
              <w:rPr>
                <w:rFonts w:ascii="宋体" w:hAnsi="宋体" w:cs="新宋体" w:hint="eastAsia"/>
                <w:kern w:val="0"/>
                <w:szCs w:val="21"/>
                <w:lang w:bidi="ar"/>
              </w:rPr>
              <w:t>序号</w:t>
            </w:r>
          </w:p>
        </w:tc>
        <w:tc>
          <w:tcPr>
            <w:tcW w:w="1331" w:type="dxa"/>
            <w:tcBorders>
              <w:top w:val="single" w:sz="4" w:space="0" w:color="000000"/>
              <w:left w:val="single" w:sz="4" w:space="0" w:color="000000"/>
              <w:bottom w:val="single" w:sz="4" w:space="0" w:color="000000"/>
              <w:right w:val="single" w:sz="4" w:space="0" w:color="000000"/>
            </w:tcBorders>
            <w:vAlign w:val="center"/>
          </w:tcPr>
          <w:p w14:paraId="4E0A6BBB" w14:textId="77777777" w:rsidR="007745C6" w:rsidRDefault="00EF5F8D">
            <w:pPr>
              <w:widowControl/>
              <w:jc w:val="center"/>
              <w:textAlignment w:val="center"/>
              <w:rPr>
                <w:rFonts w:ascii="宋体" w:hAnsi="宋体" w:cs="新宋体"/>
                <w:szCs w:val="21"/>
              </w:rPr>
            </w:pPr>
            <w:r>
              <w:rPr>
                <w:rFonts w:ascii="宋体" w:hAnsi="宋体" w:cs="新宋体" w:hint="eastAsia"/>
                <w:kern w:val="0"/>
                <w:szCs w:val="21"/>
                <w:lang w:bidi="ar"/>
              </w:rPr>
              <w:t>评分因素</w:t>
            </w:r>
          </w:p>
        </w:tc>
        <w:tc>
          <w:tcPr>
            <w:tcW w:w="543" w:type="dxa"/>
            <w:tcBorders>
              <w:top w:val="single" w:sz="4" w:space="0" w:color="000000"/>
              <w:left w:val="single" w:sz="4" w:space="0" w:color="000000"/>
              <w:bottom w:val="single" w:sz="4" w:space="0" w:color="000000"/>
              <w:right w:val="single" w:sz="4" w:space="0" w:color="000000"/>
            </w:tcBorders>
            <w:vAlign w:val="center"/>
          </w:tcPr>
          <w:p w14:paraId="00D3BF3A" w14:textId="77777777" w:rsidR="007745C6" w:rsidRDefault="00EF5F8D">
            <w:pPr>
              <w:widowControl/>
              <w:jc w:val="center"/>
              <w:textAlignment w:val="center"/>
              <w:rPr>
                <w:rFonts w:ascii="宋体" w:hAnsi="宋体" w:cs="新宋体"/>
                <w:szCs w:val="21"/>
              </w:rPr>
            </w:pPr>
            <w:r>
              <w:rPr>
                <w:rFonts w:ascii="宋体" w:hAnsi="宋体" w:cs="新宋体" w:hint="eastAsia"/>
                <w:kern w:val="0"/>
                <w:szCs w:val="21"/>
                <w:lang w:bidi="ar"/>
              </w:rPr>
              <w:t>权重</w:t>
            </w:r>
          </w:p>
        </w:tc>
        <w:tc>
          <w:tcPr>
            <w:tcW w:w="567" w:type="dxa"/>
            <w:tcBorders>
              <w:top w:val="single" w:sz="4" w:space="0" w:color="000000"/>
              <w:left w:val="single" w:sz="4" w:space="0" w:color="000000"/>
              <w:bottom w:val="single" w:sz="4" w:space="0" w:color="000000"/>
              <w:right w:val="single" w:sz="4" w:space="0" w:color="000000"/>
            </w:tcBorders>
            <w:vAlign w:val="center"/>
          </w:tcPr>
          <w:p w14:paraId="565BC2D3" w14:textId="77777777" w:rsidR="007745C6" w:rsidRDefault="00EF5F8D">
            <w:pPr>
              <w:widowControl/>
              <w:jc w:val="center"/>
              <w:textAlignment w:val="center"/>
              <w:rPr>
                <w:rFonts w:ascii="宋体" w:hAnsi="宋体" w:cs="新宋体"/>
                <w:szCs w:val="21"/>
              </w:rPr>
            </w:pPr>
            <w:r>
              <w:rPr>
                <w:rFonts w:ascii="宋体" w:hAnsi="宋体" w:cs="新宋体" w:hint="eastAsia"/>
                <w:kern w:val="0"/>
                <w:szCs w:val="21"/>
                <w:lang w:bidi="ar"/>
              </w:rPr>
              <w:t>评分方式</w:t>
            </w:r>
          </w:p>
        </w:tc>
        <w:tc>
          <w:tcPr>
            <w:tcW w:w="5970" w:type="dxa"/>
            <w:tcBorders>
              <w:top w:val="single" w:sz="4" w:space="0" w:color="000000"/>
              <w:left w:val="single" w:sz="4" w:space="0" w:color="000000"/>
              <w:bottom w:val="single" w:sz="4" w:space="0" w:color="000000"/>
              <w:right w:val="single" w:sz="4" w:space="0" w:color="000000"/>
            </w:tcBorders>
            <w:vAlign w:val="center"/>
          </w:tcPr>
          <w:p w14:paraId="194DFFAF" w14:textId="77777777" w:rsidR="007745C6" w:rsidRDefault="00EF5F8D">
            <w:pPr>
              <w:widowControl/>
              <w:textAlignment w:val="center"/>
              <w:rPr>
                <w:rFonts w:ascii="宋体" w:hAnsi="宋体"/>
                <w:szCs w:val="21"/>
              </w:rPr>
            </w:pPr>
            <w:r>
              <w:rPr>
                <w:rFonts w:ascii="宋体" w:hAnsi="宋体" w:cs="新宋体" w:hint="eastAsia"/>
                <w:kern w:val="0"/>
                <w:szCs w:val="21"/>
                <w:lang w:bidi="ar"/>
              </w:rPr>
              <w:t>评分准则</w:t>
            </w:r>
          </w:p>
        </w:tc>
      </w:tr>
      <w:tr w:rsidR="007745C6" w14:paraId="22BA7D15" w14:textId="77777777">
        <w:trPr>
          <w:trHeight w:val="20"/>
          <w:jc w:val="center"/>
        </w:trPr>
        <w:tc>
          <w:tcPr>
            <w:tcW w:w="515" w:type="dxa"/>
            <w:tcBorders>
              <w:top w:val="single" w:sz="4" w:space="0" w:color="000000"/>
              <w:left w:val="single" w:sz="4" w:space="0" w:color="000000"/>
              <w:bottom w:val="single" w:sz="4" w:space="0" w:color="000000"/>
              <w:right w:val="single" w:sz="4" w:space="0" w:color="000000"/>
            </w:tcBorders>
            <w:vAlign w:val="center"/>
          </w:tcPr>
          <w:p w14:paraId="743190C5" w14:textId="77777777" w:rsidR="007745C6" w:rsidRDefault="00EF5F8D">
            <w:pPr>
              <w:jc w:val="center"/>
              <w:rPr>
                <w:rFonts w:ascii="宋体" w:hAnsi="宋体"/>
                <w:szCs w:val="21"/>
              </w:rPr>
            </w:pPr>
            <w:r>
              <w:rPr>
                <w:rFonts w:ascii="宋体" w:hAnsi="宋体"/>
                <w:szCs w:val="21"/>
              </w:rPr>
              <w:t>1</w:t>
            </w:r>
          </w:p>
        </w:tc>
        <w:tc>
          <w:tcPr>
            <w:tcW w:w="1331" w:type="dxa"/>
            <w:tcBorders>
              <w:top w:val="single" w:sz="4" w:space="0" w:color="000000"/>
              <w:left w:val="single" w:sz="4" w:space="0" w:color="000000"/>
              <w:bottom w:val="single" w:sz="4" w:space="0" w:color="000000"/>
              <w:right w:val="single" w:sz="4" w:space="0" w:color="000000"/>
            </w:tcBorders>
            <w:vAlign w:val="center"/>
          </w:tcPr>
          <w:p w14:paraId="2C8BD505" w14:textId="77777777" w:rsidR="007745C6" w:rsidRDefault="00EF5F8D">
            <w:pPr>
              <w:rPr>
                <w:rFonts w:ascii="宋体" w:hAnsi="宋体"/>
                <w:szCs w:val="21"/>
              </w:rPr>
            </w:pPr>
            <w:r>
              <w:rPr>
                <w:rFonts w:ascii="宋体" w:hAnsi="宋体" w:hint="eastAsia"/>
                <w:szCs w:val="21"/>
              </w:rPr>
              <w:t>投标人通过相关认证情况</w:t>
            </w:r>
          </w:p>
        </w:tc>
        <w:tc>
          <w:tcPr>
            <w:tcW w:w="543" w:type="dxa"/>
            <w:tcBorders>
              <w:top w:val="single" w:sz="4" w:space="0" w:color="000000"/>
              <w:left w:val="single" w:sz="4" w:space="0" w:color="000000"/>
              <w:bottom w:val="single" w:sz="4" w:space="0" w:color="000000"/>
              <w:right w:val="single" w:sz="4" w:space="0" w:color="000000"/>
            </w:tcBorders>
            <w:vAlign w:val="center"/>
          </w:tcPr>
          <w:p w14:paraId="0B77F99C" w14:textId="77777777" w:rsidR="007745C6" w:rsidRDefault="00EF5F8D">
            <w:pPr>
              <w:jc w:val="center"/>
              <w:rPr>
                <w:rFonts w:ascii="宋体" w:hAnsi="宋体"/>
                <w:szCs w:val="21"/>
              </w:rPr>
            </w:pPr>
            <w:r>
              <w:rPr>
                <w:rFonts w:ascii="宋体" w:hAnsi="宋体"/>
                <w:szCs w:val="21"/>
              </w:rPr>
              <w:t>5</w:t>
            </w:r>
          </w:p>
        </w:tc>
        <w:tc>
          <w:tcPr>
            <w:tcW w:w="567" w:type="dxa"/>
            <w:tcBorders>
              <w:top w:val="single" w:sz="4" w:space="0" w:color="000000"/>
              <w:left w:val="single" w:sz="4" w:space="0" w:color="000000"/>
              <w:bottom w:val="single" w:sz="4" w:space="0" w:color="000000"/>
              <w:right w:val="single" w:sz="4" w:space="0" w:color="000000"/>
            </w:tcBorders>
            <w:vAlign w:val="center"/>
          </w:tcPr>
          <w:p w14:paraId="14AF9284" w14:textId="77777777" w:rsidR="007745C6" w:rsidRDefault="00EF5F8D">
            <w:pPr>
              <w:widowControl/>
              <w:jc w:val="center"/>
              <w:textAlignment w:val="center"/>
              <w:rPr>
                <w:rFonts w:ascii="宋体" w:hAnsi="宋体" w:cs="新宋体"/>
                <w:kern w:val="0"/>
                <w:szCs w:val="21"/>
                <w:lang w:bidi="ar"/>
              </w:rPr>
            </w:pPr>
            <w:r>
              <w:rPr>
                <w:rFonts w:ascii="宋体" w:hAnsi="宋体" w:cs="新宋体" w:hint="eastAsia"/>
                <w:kern w:val="0"/>
                <w:szCs w:val="21"/>
                <w:lang w:bidi="ar"/>
              </w:rPr>
              <w:t>专家打分</w:t>
            </w:r>
          </w:p>
        </w:tc>
        <w:tc>
          <w:tcPr>
            <w:tcW w:w="5970" w:type="dxa"/>
            <w:tcBorders>
              <w:top w:val="single" w:sz="4" w:space="0" w:color="000000"/>
              <w:left w:val="single" w:sz="4" w:space="0" w:color="000000"/>
              <w:bottom w:val="single" w:sz="4" w:space="0" w:color="000000"/>
              <w:right w:val="single" w:sz="4" w:space="0" w:color="000000"/>
            </w:tcBorders>
            <w:vAlign w:val="center"/>
          </w:tcPr>
          <w:p w14:paraId="2E949850" w14:textId="77777777" w:rsidR="007745C6" w:rsidRDefault="00EF5F8D">
            <w:pPr>
              <w:numPr>
                <w:ilvl w:val="0"/>
                <w:numId w:val="7"/>
              </w:numPr>
              <w:ind w:left="422" w:hanging="422"/>
              <w:rPr>
                <w:rFonts w:ascii="宋体" w:hAnsi="宋体"/>
                <w:b/>
                <w:bCs/>
                <w:szCs w:val="21"/>
              </w:rPr>
            </w:pPr>
            <w:r>
              <w:rPr>
                <w:rFonts w:ascii="宋体" w:hAnsi="宋体" w:hint="eastAsia"/>
                <w:b/>
                <w:bCs/>
                <w:szCs w:val="21"/>
              </w:rPr>
              <w:t>评审内容：</w:t>
            </w:r>
          </w:p>
          <w:p w14:paraId="15A3FE0C" w14:textId="77777777" w:rsidR="007745C6" w:rsidRDefault="00EF5F8D">
            <w:pPr>
              <w:rPr>
                <w:rFonts w:ascii="宋体" w:hAnsi="宋体"/>
                <w:szCs w:val="21"/>
              </w:rPr>
            </w:pPr>
            <w:r>
              <w:rPr>
                <w:rFonts w:ascii="宋体" w:hAnsi="宋体" w:hint="eastAsia"/>
                <w:szCs w:val="21"/>
              </w:rPr>
              <w:t>1.获得政府机关或事业单位颁发的获奖/荣誉/表彰证书，得60分；</w:t>
            </w:r>
          </w:p>
          <w:p w14:paraId="4F55C2B0" w14:textId="0B49F269" w:rsidR="007745C6" w:rsidRDefault="00EF5F8D">
            <w:pPr>
              <w:rPr>
                <w:rFonts w:ascii="宋体" w:hAnsi="宋体"/>
                <w:szCs w:val="21"/>
              </w:rPr>
            </w:pPr>
            <w:r>
              <w:rPr>
                <w:rFonts w:ascii="宋体" w:hAnsi="宋体" w:hint="eastAsia"/>
                <w:szCs w:val="21"/>
              </w:rPr>
              <w:t>2.具有IS09001质量管理体系认证证书，得20分；</w:t>
            </w:r>
          </w:p>
          <w:p w14:paraId="72462043" w14:textId="047FE5E5" w:rsidR="007745C6" w:rsidRDefault="00EF5F8D">
            <w:pPr>
              <w:rPr>
                <w:rFonts w:ascii="宋体" w:hAnsi="宋体"/>
                <w:szCs w:val="21"/>
              </w:rPr>
            </w:pPr>
            <w:r>
              <w:rPr>
                <w:rFonts w:ascii="宋体" w:hAnsi="宋体" w:hint="eastAsia"/>
                <w:szCs w:val="21"/>
              </w:rPr>
              <w:t>3.具有ISO14001环境管理体系认证证书，得20分；</w:t>
            </w:r>
          </w:p>
          <w:p w14:paraId="075096EA" w14:textId="77777777" w:rsidR="007745C6" w:rsidRDefault="00EF5F8D">
            <w:pPr>
              <w:rPr>
                <w:rFonts w:ascii="宋体" w:hAnsi="宋体"/>
                <w:b/>
                <w:bCs/>
                <w:szCs w:val="21"/>
              </w:rPr>
            </w:pPr>
            <w:r>
              <w:rPr>
                <w:rFonts w:ascii="宋体" w:hAnsi="宋体" w:hint="eastAsia"/>
                <w:b/>
                <w:bCs/>
                <w:szCs w:val="21"/>
              </w:rPr>
              <w:t>（二）评分依据：</w:t>
            </w:r>
          </w:p>
          <w:p w14:paraId="6DB24C87" w14:textId="77777777" w:rsidR="007745C6" w:rsidRDefault="00EF5F8D">
            <w:pPr>
              <w:rPr>
                <w:rFonts w:ascii="宋体" w:hAnsi="宋体" w:cs="宋体"/>
                <w:szCs w:val="21"/>
                <w:lang w:bidi="ar"/>
              </w:rPr>
            </w:pPr>
            <w:r>
              <w:rPr>
                <w:rFonts w:ascii="宋体" w:hAnsi="宋体" w:hint="eastAsia"/>
                <w:szCs w:val="21"/>
              </w:rPr>
              <w:t>1.要求提供有效的认证证书作为得分依据。</w:t>
            </w:r>
          </w:p>
          <w:p w14:paraId="11E46ABE" w14:textId="77777777" w:rsidR="007745C6" w:rsidRDefault="00EF5F8D">
            <w:pPr>
              <w:rPr>
                <w:szCs w:val="21"/>
              </w:rPr>
            </w:pPr>
            <w:r>
              <w:rPr>
                <w:szCs w:val="21"/>
              </w:rPr>
              <w:t>2</w:t>
            </w:r>
            <w:r>
              <w:rPr>
                <w:rFonts w:hint="eastAsia"/>
                <w:szCs w:val="21"/>
              </w:rPr>
              <w:t>.</w:t>
            </w:r>
            <w:r>
              <w:rPr>
                <w:rFonts w:hint="eastAsia"/>
                <w:szCs w:val="21"/>
              </w:rPr>
              <w:t>认证证书提供有效的认证证书扫描件，及出具证书官网或全国认证认可信息公共服务平台（</w:t>
            </w:r>
            <w:r>
              <w:rPr>
                <w:rFonts w:hint="eastAsia"/>
                <w:szCs w:val="21"/>
              </w:rPr>
              <w:t>http://cx.cnca.cn/</w:t>
            </w:r>
            <w:r>
              <w:rPr>
                <w:rFonts w:hint="eastAsia"/>
                <w:szCs w:val="21"/>
              </w:rPr>
              <w:t>）的证书查询截图（截图需显示证书状态为有效），证书状态须显示“有效”，否则不得分。认证证书在公开渠道无法查询的，需提供颁发机构的证明材料，证明证书真实有效。评分中出现无证明资料或专家无法凭所提供资料判断是否得分的情况，一律作不得分处理。</w:t>
            </w:r>
          </w:p>
          <w:p w14:paraId="3ABA9387" w14:textId="77777777" w:rsidR="007745C6" w:rsidRDefault="00EF5F8D">
            <w:pPr>
              <w:rPr>
                <w:rFonts w:ascii="宋体" w:hAnsi="宋体"/>
                <w:szCs w:val="21"/>
              </w:rPr>
            </w:pPr>
            <w:r>
              <w:rPr>
                <w:szCs w:val="21"/>
              </w:rPr>
              <w:t>3</w:t>
            </w:r>
            <w:r>
              <w:rPr>
                <w:rFonts w:hint="eastAsia"/>
                <w:szCs w:val="21"/>
              </w:rPr>
              <w:t>.</w:t>
            </w:r>
            <w:r>
              <w:rPr>
                <w:rFonts w:hint="eastAsia"/>
                <w:szCs w:val="21"/>
              </w:rPr>
              <w:t>以上资料均要求提供扫描件（或官方网站截图），评分中出现无证明资料或专家无法凭所提供资料判断是否得分的情况，一律作不得分处理</w:t>
            </w:r>
            <w:r>
              <w:rPr>
                <w:rFonts w:ascii="宋体" w:hAnsi="宋体" w:hint="eastAsia"/>
                <w:szCs w:val="21"/>
              </w:rPr>
              <w:t>。</w:t>
            </w:r>
          </w:p>
        </w:tc>
      </w:tr>
      <w:tr w:rsidR="007745C6" w14:paraId="07C235E3" w14:textId="77777777">
        <w:trPr>
          <w:trHeight w:val="20"/>
          <w:jc w:val="center"/>
        </w:trPr>
        <w:tc>
          <w:tcPr>
            <w:tcW w:w="515" w:type="dxa"/>
            <w:tcBorders>
              <w:top w:val="single" w:sz="4" w:space="0" w:color="000000"/>
              <w:left w:val="single" w:sz="4" w:space="0" w:color="000000"/>
              <w:bottom w:val="single" w:sz="4" w:space="0" w:color="auto"/>
              <w:right w:val="single" w:sz="4" w:space="0" w:color="000000"/>
            </w:tcBorders>
            <w:vAlign w:val="center"/>
          </w:tcPr>
          <w:p w14:paraId="675D5CB4" w14:textId="77777777" w:rsidR="007745C6" w:rsidRDefault="00EF5F8D">
            <w:pPr>
              <w:widowControl/>
              <w:jc w:val="center"/>
              <w:textAlignment w:val="center"/>
              <w:rPr>
                <w:rFonts w:ascii="宋体" w:hAnsi="宋体" w:cs="新宋体"/>
                <w:szCs w:val="21"/>
              </w:rPr>
            </w:pPr>
            <w:r>
              <w:rPr>
                <w:rFonts w:ascii="宋体" w:hAnsi="宋体" w:cs="新宋体"/>
                <w:szCs w:val="21"/>
              </w:rPr>
              <w:t>2</w:t>
            </w:r>
          </w:p>
        </w:tc>
        <w:tc>
          <w:tcPr>
            <w:tcW w:w="1331" w:type="dxa"/>
            <w:tcBorders>
              <w:top w:val="single" w:sz="4" w:space="0" w:color="000000"/>
              <w:left w:val="single" w:sz="4" w:space="0" w:color="000000"/>
              <w:bottom w:val="single" w:sz="4" w:space="0" w:color="auto"/>
              <w:right w:val="single" w:sz="4" w:space="0" w:color="000000"/>
            </w:tcBorders>
            <w:vAlign w:val="center"/>
          </w:tcPr>
          <w:p w14:paraId="03BA4993" w14:textId="77777777" w:rsidR="007745C6" w:rsidRDefault="00EF5F8D">
            <w:pPr>
              <w:rPr>
                <w:rFonts w:ascii="宋体" w:hAnsi="宋体"/>
                <w:szCs w:val="21"/>
              </w:rPr>
            </w:pPr>
            <w:r>
              <w:rPr>
                <w:rFonts w:ascii="宋体" w:hAnsi="宋体" w:hint="eastAsia"/>
                <w:szCs w:val="21"/>
              </w:rPr>
              <w:t>投标人同类项目业绩情况</w:t>
            </w:r>
          </w:p>
        </w:tc>
        <w:tc>
          <w:tcPr>
            <w:tcW w:w="543" w:type="dxa"/>
            <w:tcBorders>
              <w:top w:val="single" w:sz="4" w:space="0" w:color="000000"/>
              <w:left w:val="single" w:sz="4" w:space="0" w:color="000000"/>
              <w:bottom w:val="single" w:sz="4" w:space="0" w:color="auto"/>
              <w:right w:val="single" w:sz="4" w:space="0" w:color="000000"/>
            </w:tcBorders>
            <w:vAlign w:val="center"/>
          </w:tcPr>
          <w:p w14:paraId="1CA53A43" w14:textId="77777777" w:rsidR="007745C6" w:rsidRDefault="00EF5F8D">
            <w:pPr>
              <w:jc w:val="center"/>
              <w:rPr>
                <w:rFonts w:ascii="宋体" w:hAnsi="宋体"/>
                <w:szCs w:val="21"/>
              </w:rPr>
            </w:pPr>
            <w:r>
              <w:rPr>
                <w:rFonts w:ascii="宋体" w:hAnsi="宋体" w:hint="eastAsia"/>
                <w:szCs w:val="21"/>
              </w:rPr>
              <w:t>10</w:t>
            </w:r>
          </w:p>
        </w:tc>
        <w:tc>
          <w:tcPr>
            <w:tcW w:w="567" w:type="dxa"/>
            <w:tcBorders>
              <w:top w:val="single" w:sz="4" w:space="0" w:color="000000"/>
              <w:left w:val="single" w:sz="4" w:space="0" w:color="000000"/>
              <w:bottom w:val="single" w:sz="4" w:space="0" w:color="auto"/>
              <w:right w:val="single" w:sz="4" w:space="0" w:color="000000"/>
            </w:tcBorders>
            <w:vAlign w:val="center"/>
          </w:tcPr>
          <w:p w14:paraId="09B8D61D" w14:textId="77777777" w:rsidR="007745C6" w:rsidRDefault="00EF5F8D">
            <w:pPr>
              <w:jc w:val="center"/>
              <w:rPr>
                <w:rFonts w:ascii="宋体" w:hAnsi="宋体" w:cs="新宋体"/>
                <w:kern w:val="0"/>
                <w:szCs w:val="21"/>
                <w:lang w:bidi="ar"/>
              </w:rPr>
            </w:pPr>
            <w:r>
              <w:rPr>
                <w:rFonts w:ascii="宋体" w:hAnsi="宋体" w:cs="新宋体" w:hint="eastAsia"/>
                <w:kern w:val="0"/>
                <w:szCs w:val="21"/>
                <w:lang w:bidi="ar"/>
              </w:rPr>
              <w:t>专家打分</w:t>
            </w:r>
          </w:p>
        </w:tc>
        <w:tc>
          <w:tcPr>
            <w:tcW w:w="5970" w:type="dxa"/>
            <w:tcBorders>
              <w:top w:val="single" w:sz="4" w:space="0" w:color="000000"/>
              <w:left w:val="single" w:sz="4" w:space="0" w:color="000000"/>
              <w:bottom w:val="single" w:sz="4" w:space="0" w:color="auto"/>
              <w:right w:val="single" w:sz="4" w:space="0" w:color="000000"/>
            </w:tcBorders>
            <w:vAlign w:val="center"/>
          </w:tcPr>
          <w:p w14:paraId="144DDBE4" w14:textId="77777777" w:rsidR="007745C6" w:rsidRDefault="00EF5F8D">
            <w:pPr>
              <w:rPr>
                <w:rFonts w:ascii="宋体" w:hAnsi="宋体" w:cs="宋体"/>
                <w:kern w:val="0"/>
                <w:szCs w:val="21"/>
              </w:rPr>
            </w:pPr>
            <w:r>
              <w:rPr>
                <w:rFonts w:ascii="宋体" w:hAnsi="宋体" w:cs="宋体" w:hint="eastAsia"/>
                <w:kern w:val="0"/>
                <w:szCs w:val="21"/>
              </w:rPr>
              <w:t>（一）评分内容：</w:t>
            </w:r>
          </w:p>
          <w:p w14:paraId="17E47B53" w14:textId="77777777" w:rsidR="007745C6" w:rsidRDefault="00EF5F8D">
            <w:pPr>
              <w:rPr>
                <w:rFonts w:ascii="宋体" w:hAnsi="宋体" w:cs="宋体"/>
                <w:kern w:val="0"/>
                <w:szCs w:val="21"/>
              </w:rPr>
            </w:pPr>
            <w:r>
              <w:rPr>
                <w:rFonts w:ascii="宋体" w:hAnsi="宋体" w:cs="宋体" w:hint="eastAsia"/>
                <w:kern w:val="0"/>
                <w:szCs w:val="21"/>
              </w:rPr>
              <w:t>投标人202</w:t>
            </w:r>
            <w:r>
              <w:rPr>
                <w:rFonts w:ascii="宋体" w:hAnsi="宋体" w:cs="宋体"/>
                <w:kern w:val="0"/>
                <w:szCs w:val="21"/>
              </w:rPr>
              <w:t>2</w:t>
            </w:r>
            <w:r>
              <w:rPr>
                <w:rFonts w:ascii="宋体" w:hAnsi="宋体" w:cs="宋体" w:hint="eastAsia"/>
                <w:kern w:val="0"/>
                <w:szCs w:val="21"/>
              </w:rPr>
              <w:t>年1月1日至本项目开标之日（以合同签订日期为准）具有</w:t>
            </w:r>
            <w:r>
              <w:rPr>
                <w:rFonts w:ascii="宋体" w:hAnsi="宋体" w:hint="eastAsia"/>
                <w:szCs w:val="21"/>
              </w:rPr>
              <w:t>智慧屏服务项目类</w:t>
            </w:r>
            <w:r>
              <w:rPr>
                <w:rFonts w:ascii="宋体" w:hAnsi="宋体" w:cs="宋体" w:hint="eastAsia"/>
                <w:szCs w:val="21"/>
              </w:rPr>
              <w:t>业绩</w:t>
            </w:r>
            <w:r>
              <w:rPr>
                <w:rFonts w:ascii="宋体" w:hAnsi="宋体" w:cs="宋体" w:hint="eastAsia"/>
                <w:kern w:val="0"/>
                <w:szCs w:val="21"/>
              </w:rPr>
              <w:t>，在服务过程中或完成后被评价为“优”（优、优秀、百分比打分90分以上可认定为优）或验收报告为合格或通过，每提供一个符合上述要求的业绩得</w:t>
            </w:r>
            <w:r>
              <w:rPr>
                <w:rFonts w:ascii="宋体" w:hAnsi="宋体" w:cs="宋体"/>
                <w:kern w:val="0"/>
                <w:szCs w:val="21"/>
              </w:rPr>
              <w:t>50</w:t>
            </w:r>
            <w:r>
              <w:rPr>
                <w:rFonts w:ascii="宋体" w:hAnsi="宋体" w:cs="宋体" w:hint="eastAsia"/>
                <w:kern w:val="0"/>
                <w:szCs w:val="21"/>
              </w:rPr>
              <w:t>分，本项最高累计得100分。</w:t>
            </w:r>
          </w:p>
          <w:p w14:paraId="1EEFFCE2" w14:textId="77777777" w:rsidR="007745C6" w:rsidRDefault="00EF5F8D">
            <w:pPr>
              <w:rPr>
                <w:rFonts w:ascii="宋体" w:hAnsi="宋体" w:cs="宋体"/>
                <w:kern w:val="0"/>
                <w:szCs w:val="21"/>
              </w:rPr>
            </w:pPr>
            <w:r>
              <w:rPr>
                <w:rFonts w:ascii="宋体" w:hAnsi="宋体" w:cs="宋体" w:hint="eastAsia"/>
                <w:kern w:val="0"/>
                <w:szCs w:val="21"/>
              </w:rPr>
              <w:t>（二）评分依据：</w:t>
            </w:r>
          </w:p>
          <w:p w14:paraId="4B1E3A57" w14:textId="3515205C" w:rsidR="007745C6" w:rsidRDefault="00EF5F8D">
            <w:pPr>
              <w:rPr>
                <w:rFonts w:ascii="宋体" w:hAnsi="宋体" w:cs="宋体"/>
                <w:kern w:val="0"/>
                <w:szCs w:val="21"/>
              </w:rPr>
            </w:pPr>
            <w:r>
              <w:rPr>
                <w:rFonts w:ascii="宋体" w:hAnsi="宋体" w:cs="宋体" w:hint="eastAsia"/>
                <w:kern w:val="0"/>
                <w:szCs w:val="21"/>
              </w:rPr>
              <w:t>1. 要求同时提供“合同关键页信息”和“项目履约评价或验收报告”作为得分依据，合同及履约评价（或验收报告）证明文件需加盖甲方公章（或甲方公章）。</w:t>
            </w:r>
          </w:p>
          <w:p w14:paraId="275A7761" w14:textId="77777777" w:rsidR="007745C6" w:rsidRDefault="00EF5F8D">
            <w:pPr>
              <w:autoSpaceDE w:val="0"/>
              <w:autoSpaceDN w:val="0"/>
              <w:adjustRightInd w:val="0"/>
              <w:jc w:val="left"/>
              <w:textAlignment w:val="baseline"/>
              <w:rPr>
                <w:rFonts w:ascii="宋体" w:hAnsi="宋体" w:cs="宋体"/>
                <w:kern w:val="0"/>
                <w:szCs w:val="21"/>
              </w:rPr>
            </w:pPr>
            <w:r>
              <w:rPr>
                <w:rFonts w:ascii="宋体" w:hAnsi="宋体" w:cs="宋体" w:hint="eastAsia"/>
                <w:kern w:val="0"/>
                <w:szCs w:val="21"/>
              </w:rPr>
              <w:t>2.以上资料均要求提供扫描件。评分中出现无证明资料或专家无</w:t>
            </w:r>
            <w:r>
              <w:rPr>
                <w:rFonts w:ascii="宋体" w:hAnsi="宋体" w:cs="宋体" w:hint="eastAsia"/>
                <w:kern w:val="0"/>
                <w:szCs w:val="21"/>
              </w:rPr>
              <w:lastRenderedPageBreak/>
              <w:t>法凭所提供资料判断是否得分的情况，一律作不得分处理。</w:t>
            </w:r>
          </w:p>
          <w:p w14:paraId="30DF7618" w14:textId="77777777" w:rsidR="007745C6" w:rsidRDefault="00EF5F8D">
            <w:pPr>
              <w:rPr>
                <w:rFonts w:ascii="宋体" w:hAnsi="宋体" w:cs="宋体"/>
                <w:kern w:val="0"/>
                <w:szCs w:val="21"/>
              </w:rPr>
            </w:pPr>
            <w:r>
              <w:rPr>
                <w:rFonts w:ascii="宋体" w:hAnsi="宋体" w:cs="宋体" w:hint="eastAsia"/>
                <w:kern w:val="0"/>
                <w:szCs w:val="21"/>
              </w:rPr>
              <w:t>3.通过合同关键信息无法判断是否得分的，还须同时提供投标人承诺（格式自拟）。</w:t>
            </w:r>
          </w:p>
        </w:tc>
      </w:tr>
      <w:tr w:rsidR="007745C6" w14:paraId="4FA5FE35" w14:textId="77777777">
        <w:trPr>
          <w:trHeight w:val="20"/>
          <w:jc w:val="center"/>
        </w:trPr>
        <w:tc>
          <w:tcPr>
            <w:tcW w:w="2956" w:type="dxa"/>
            <w:gridSpan w:val="4"/>
            <w:tcBorders>
              <w:top w:val="single" w:sz="4" w:space="0" w:color="000000"/>
              <w:left w:val="single" w:sz="4" w:space="0" w:color="000000"/>
              <w:bottom w:val="single" w:sz="4" w:space="0" w:color="auto"/>
              <w:right w:val="single" w:sz="4" w:space="0" w:color="000000"/>
            </w:tcBorders>
            <w:vAlign w:val="center"/>
          </w:tcPr>
          <w:p w14:paraId="4099FDA9" w14:textId="77777777" w:rsidR="007745C6" w:rsidRDefault="00EF5F8D">
            <w:pPr>
              <w:widowControl/>
              <w:jc w:val="center"/>
              <w:textAlignment w:val="center"/>
              <w:rPr>
                <w:rFonts w:ascii="宋体" w:hAnsi="宋体" w:cs="新宋体"/>
                <w:kern w:val="0"/>
                <w:szCs w:val="21"/>
                <w:lang w:bidi="ar"/>
              </w:rPr>
            </w:pPr>
            <w:r>
              <w:rPr>
                <w:rFonts w:ascii="宋体" w:hAnsi="宋体" w:cs="新宋体" w:hint="eastAsia"/>
                <w:kern w:val="0"/>
                <w:szCs w:val="21"/>
                <w:lang w:bidi="ar"/>
              </w:rPr>
              <w:lastRenderedPageBreak/>
              <w:t>诚信情况</w:t>
            </w:r>
          </w:p>
        </w:tc>
        <w:tc>
          <w:tcPr>
            <w:tcW w:w="5970" w:type="dxa"/>
            <w:tcBorders>
              <w:top w:val="single" w:sz="4" w:space="0" w:color="000000"/>
              <w:left w:val="single" w:sz="4" w:space="0" w:color="000000"/>
              <w:bottom w:val="single" w:sz="4" w:space="0" w:color="auto"/>
              <w:right w:val="single" w:sz="4" w:space="0" w:color="000000"/>
            </w:tcBorders>
            <w:vAlign w:val="center"/>
          </w:tcPr>
          <w:p w14:paraId="6EA51F13" w14:textId="77777777" w:rsidR="007745C6" w:rsidRDefault="00EF5F8D">
            <w:pPr>
              <w:widowControl/>
              <w:jc w:val="center"/>
              <w:textAlignment w:val="top"/>
              <w:rPr>
                <w:rFonts w:ascii="宋体" w:hAnsi="宋体"/>
                <w:szCs w:val="21"/>
              </w:rPr>
            </w:pPr>
            <w:r>
              <w:rPr>
                <w:rFonts w:ascii="宋体" w:hAnsi="宋体" w:cs="新宋体" w:hint="eastAsia"/>
                <w:szCs w:val="21"/>
              </w:rPr>
              <w:t>5</w:t>
            </w:r>
          </w:p>
        </w:tc>
      </w:tr>
      <w:tr w:rsidR="007745C6" w14:paraId="32913941" w14:textId="77777777">
        <w:trPr>
          <w:trHeight w:val="20"/>
          <w:jc w:val="center"/>
        </w:trPr>
        <w:tc>
          <w:tcPr>
            <w:tcW w:w="515" w:type="dxa"/>
            <w:tcBorders>
              <w:top w:val="single" w:sz="4" w:space="0" w:color="000000"/>
              <w:left w:val="single" w:sz="4" w:space="0" w:color="000000"/>
              <w:bottom w:val="single" w:sz="4" w:space="0" w:color="auto"/>
              <w:right w:val="single" w:sz="4" w:space="0" w:color="000000"/>
            </w:tcBorders>
            <w:vAlign w:val="center"/>
          </w:tcPr>
          <w:p w14:paraId="2E161D15" w14:textId="77777777" w:rsidR="007745C6" w:rsidRDefault="00EF5F8D">
            <w:pPr>
              <w:widowControl/>
              <w:jc w:val="center"/>
              <w:textAlignment w:val="center"/>
              <w:rPr>
                <w:rFonts w:ascii="宋体" w:hAnsi="宋体" w:cs="新宋体"/>
                <w:szCs w:val="21"/>
              </w:rPr>
            </w:pPr>
            <w:r>
              <w:rPr>
                <w:rFonts w:ascii="宋体" w:hAnsi="宋体" w:cs="新宋体" w:hint="eastAsia"/>
                <w:kern w:val="0"/>
                <w:szCs w:val="21"/>
                <w:lang w:bidi="ar"/>
              </w:rPr>
              <w:t>序号</w:t>
            </w:r>
          </w:p>
        </w:tc>
        <w:tc>
          <w:tcPr>
            <w:tcW w:w="1331" w:type="dxa"/>
            <w:tcBorders>
              <w:top w:val="single" w:sz="4" w:space="0" w:color="000000"/>
              <w:left w:val="single" w:sz="4" w:space="0" w:color="000000"/>
              <w:bottom w:val="single" w:sz="4" w:space="0" w:color="auto"/>
              <w:right w:val="single" w:sz="4" w:space="0" w:color="000000"/>
            </w:tcBorders>
            <w:vAlign w:val="center"/>
          </w:tcPr>
          <w:p w14:paraId="216682B3" w14:textId="77777777" w:rsidR="007745C6" w:rsidRDefault="00EF5F8D">
            <w:pPr>
              <w:widowControl/>
              <w:jc w:val="center"/>
              <w:textAlignment w:val="center"/>
              <w:rPr>
                <w:rFonts w:ascii="宋体" w:hAnsi="宋体" w:cs="新宋体"/>
                <w:szCs w:val="21"/>
              </w:rPr>
            </w:pPr>
            <w:r>
              <w:rPr>
                <w:rFonts w:ascii="宋体" w:hAnsi="宋体" w:cs="新宋体" w:hint="eastAsia"/>
                <w:kern w:val="0"/>
                <w:szCs w:val="21"/>
                <w:lang w:bidi="ar"/>
              </w:rPr>
              <w:t>评分因素</w:t>
            </w:r>
          </w:p>
        </w:tc>
        <w:tc>
          <w:tcPr>
            <w:tcW w:w="543" w:type="dxa"/>
            <w:tcBorders>
              <w:top w:val="single" w:sz="4" w:space="0" w:color="000000"/>
              <w:left w:val="single" w:sz="4" w:space="0" w:color="000000"/>
              <w:bottom w:val="single" w:sz="4" w:space="0" w:color="auto"/>
              <w:right w:val="single" w:sz="4" w:space="0" w:color="000000"/>
            </w:tcBorders>
            <w:vAlign w:val="center"/>
          </w:tcPr>
          <w:p w14:paraId="74B0DF39" w14:textId="77777777" w:rsidR="007745C6" w:rsidRDefault="00EF5F8D">
            <w:pPr>
              <w:widowControl/>
              <w:jc w:val="center"/>
              <w:textAlignment w:val="center"/>
              <w:rPr>
                <w:rFonts w:ascii="宋体" w:hAnsi="宋体" w:cs="新宋体"/>
                <w:szCs w:val="21"/>
              </w:rPr>
            </w:pPr>
            <w:r>
              <w:rPr>
                <w:rFonts w:ascii="宋体" w:hAnsi="宋体" w:cs="新宋体" w:hint="eastAsia"/>
                <w:kern w:val="0"/>
                <w:szCs w:val="21"/>
                <w:lang w:bidi="ar"/>
              </w:rPr>
              <w:t>权重</w:t>
            </w:r>
          </w:p>
        </w:tc>
        <w:tc>
          <w:tcPr>
            <w:tcW w:w="567" w:type="dxa"/>
            <w:tcBorders>
              <w:top w:val="single" w:sz="4" w:space="0" w:color="000000"/>
              <w:left w:val="single" w:sz="4" w:space="0" w:color="000000"/>
              <w:bottom w:val="single" w:sz="4" w:space="0" w:color="auto"/>
              <w:right w:val="single" w:sz="4" w:space="0" w:color="000000"/>
            </w:tcBorders>
            <w:vAlign w:val="center"/>
          </w:tcPr>
          <w:p w14:paraId="40707183" w14:textId="77777777" w:rsidR="007745C6" w:rsidRDefault="00EF5F8D">
            <w:pPr>
              <w:widowControl/>
              <w:jc w:val="center"/>
              <w:textAlignment w:val="center"/>
              <w:rPr>
                <w:rFonts w:ascii="宋体" w:hAnsi="宋体" w:cs="新宋体"/>
                <w:szCs w:val="21"/>
              </w:rPr>
            </w:pPr>
            <w:r>
              <w:rPr>
                <w:rFonts w:ascii="宋体" w:hAnsi="宋体" w:cs="新宋体" w:hint="eastAsia"/>
                <w:kern w:val="0"/>
                <w:szCs w:val="21"/>
                <w:lang w:bidi="ar"/>
              </w:rPr>
              <w:t>评分方式</w:t>
            </w:r>
          </w:p>
        </w:tc>
        <w:tc>
          <w:tcPr>
            <w:tcW w:w="5970" w:type="dxa"/>
            <w:tcBorders>
              <w:top w:val="single" w:sz="4" w:space="0" w:color="000000"/>
              <w:left w:val="single" w:sz="4" w:space="0" w:color="000000"/>
              <w:bottom w:val="single" w:sz="4" w:space="0" w:color="auto"/>
              <w:right w:val="single" w:sz="4" w:space="0" w:color="000000"/>
            </w:tcBorders>
            <w:vAlign w:val="center"/>
          </w:tcPr>
          <w:p w14:paraId="34BF8655" w14:textId="77777777" w:rsidR="007745C6" w:rsidRDefault="00EF5F8D">
            <w:pPr>
              <w:widowControl/>
              <w:textAlignment w:val="center"/>
              <w:rPr>
                <w:rFonts w:ascii="宋体" w:hAnsi="宋体"/>
                <w:szCs w:val="21"/>
              </w:rPr>
            </w:pPr>
            <w:r>
              <w:rPr>
                <w:rFonts w:ascii="宋体" w:hAnsi="宋体" w:cs="新宋体" w:hint="eastAsia"/>
                <w:kern w:val="0"/>
                <w:szCs w:val="21"/>
                <w:lang w:bidi="ar"/>
              </w:rPr>
              <w:t>评分准则</w:t>
            </w:r>
          </w:p>
        </w:tc>
      </w:tr>
      <w:tr w:rsidR="007745C6" w14:paraId="2764EDC9" w14:textId="77777777">
        <w:trPr>
          <w:trHeight w:val="20"/>
          <w:jc w:val="center"/>
        </w:trPr>
        <w:tc>
          <w:tcPr>
            <w:tcW w:w="515" w:type="dxa"/>
            <w:tcBorders>
              <w:top w:val="single" w:sz="4" w:space="0" w:color="000000"/>
              <w:left w:val="single" w:sz="4" w:space="0" w:color="000000"/>
              <w:bottom w:val="single" w:sz="4" w:space="0" w:color="000000"/>
              <w:right w:val="single" w:sz="4" w:space="0" w:color="000000"/>
            </w:tcBorders>
            <w:vAlign w:val="center"/>
          </w:tcPr>
          <w:p w14:paraId="084E4C4E" w14:textId="77777777" w:rsidR="007745C6" w:rsidRDefault="00EF5F8D">
            <w:pPr>
              <w:jc w:val="center"/>
              <w:rPr>
                <w:rFonts w:ascii="宋体" w:hAnsi="宋体" w:cs="新宋体"/>
                <w:kern w:val="0"/>
                <w:szCs w:val="21"/>
                <w:lang w:bidi="ar"/>
              </w:rPr>
            </w:pPr>
            <w:r>
              <w:rPr>
                <w:rFonts w:ascii="宋体" w:hAnsi="宋体" w:cs="新宋体" w:hint="eastAsia"/>
                <w:kern w:val="0"/>
                <w:szCs w:val="21"/>
                <w:lang w:bidi="ar"/>
              </w:rPr>
              <w:t>1</w:t>
            </w:r>
          </w:p>
        </w:tc>
        <w:tc>
          <w:tcPr>
            <w:tcW w:w="1331" w:type="dxa"/>
            <w:tcBorders>
              <w:top w:val="single" w:sz="4" w:space="0" w:color="000000"/>
              <w:left w:val="single" w:sz="4" w:space="0" w:color="000000"/>
              <w:bottom w:val="single" w:sz="4" w:space="0" w:color="000000"/>
              <w:right w:val="single" w:sz="4" w:space="0" w:color="000000"/>
            </w:tcBorders>
            <w:vAlign w:val="center"/>
          </w:tcPr>
          <w:p w14:paraId="3ED21012" w14:textId="77777777" w:rsidR="007745C6" w:rsidRDefault="00EF5F8D">
            <w:pPr>
              <w:rPr>
                <w:rFonts w:ascii="宋体" w:hAnsi="宋体" w:cs="新宋体"/>
                <w:kern w:val="0"/>
                <w:szCs w:val="21"/>
                <w:lang w:bidi="ar"/>
              </w:rPr>
            </w:pPr>
            <w:r>
              <w:rPr>
                <w:rFonts w:ascii="宋体" w:hAnsi="宋体"/>
                <w:szCs w:val="21"/>
              </w:rPr>
              <w:t>诚信</w:t>
            </w:r>
            <w:r>
              <w:rPr>
                <w:rFonts w:ascii="宋体" w:hAnsi="宋体" w:hint="eastAsia"/>
                <w:szCs w:val="21"/>
              </w:rPr>
              <w:t>情况</w:t>
            </w:r>
          </w:p>
        </w:tc>
        <w:tc>
          <w:tcPr>
            <w:tcW w:w="543" w:type="dxa"/>
            <w:tcBorders>
              <w:top w:val="single" w:sz="4" w:space="0" w:color="000000"/>
              <w:left w:val="single" w:sz="4" w:space="0" w:color="000000"/>
              <w:bottom w:val="single" w:sz="4" w:space="0" w:color="000000"/>
              <w:right w:val="single" w:sz="4" w:space="0" w:color="000000"/>
            </w:tcBorders>
            <w:vAlign w:val="center"/>
          </w:tcPr>
          <w:p w14:paraId="1BBF642C" w14:textId="77777777" w:rsidR="007745C6" w:rsidRDefault="00EF5F8D">
            <w:pPr>
              <w:jc w:val="center"/>
              <w:rPr>
                <w:rFonts w:ascii="宋体" w:hAnsi="宋体" w:cs="新宋体"/>
                <w:kern w:val="0"/>
                <w:szCs w:val="21"/>
                <w:lang w:bidi="ar"/>
              </w:rPr>
            </w:pPr>
            <w:r>
              <w:rPr>
                <w:rFonts w:ascii="宋体" w:hAnsi="宋体" w:cs="新宋体" w:hint="eastAsia"/>
                <w:kern w:val="0"/>
                <w:szCs w:val="21"/>
                <w:lang w:bidi="ar"/>
              </w:rPr>
              <w:t>5</w:t>
            </w:r>
          </w:p>
        </w:tc>
        <w:tc>
          <w:tcPr>
            <w:tcW w:w="567" w:type="dxa"/>
            <w:tcBorders>
              <w:top w:val="single" w:sz="4" w:space="0" w:color="000000"/>
              <w:left w:val="single" w:sz="4" w:space="0" w:color="000000"/>
              <w:bottom w:val="single" w:sz="4" w:space="0" w:color="000000"/>
              <w:right w:val="single" w:sz="4" w:space="0" w:color="000000"/>
            </w:tcBorders>
            <w:vAlign w:val="center"/>
          </w:tcPr>
          <w:p w14:paraId="1872B977" w14:textId="77777777" w:rsidR="007745C6" w:rsidRDefault="00EF5F8D">
            <w:pPr>
              <w:widowControl/>
              <w:jc w:val="center"/>
              <w:textAlignment w:val="center"/>
              <w:rPr>
                <w:rFonts w:ascii="宋体" w:hAnsi="宋体" w:cs="新宋体"/>
                <w:kern w:val="0"/>
                <w:szCs w:val="21"/>
                <w:lang w:bidi="ar"/>
              </w:rPr>
            </w:pPr>
            <w:r>
              <w:rPr>
                <w:rFonts w:ascii="宋体" w:hAnsi="宋体" w:cs="新宋体" w:hint="eastAsia"/>
                <w:kern w:val="0"/>
                <w:szCs w:val="21"/>
                <w:lang w:bidi="ar"/>
              </w:rPr>
              <w:t>专家打分</w:t>
            </w:r>
          </w:p>
        </w:tc>
        <w:tc>
          <w:tcPr>
            <w:tcW w:w="5970" w:type="dxa"/>
            <w:tcBorders>
              <w:top w:val="single" w:sz="4" w:space="0" w:color="000000"/>
              <w:left w:val="single" w:sz="4" w:space="0" w:color="000000"/>
              <w:bottom w:val="single" w:sz="4" w:space="0" w:color="000000"/>
              <w:right w:val="single" w:sz="4" w:space="0" w:color="000000"/>
            </w:tcBorders>
            <w:vAlign w:val="center"/>
          </w:tcPr>
          <w:p w14:paraId="0441B6AB" w14:textId="77777777" w:rsidR="007745C6" w:rsidRDefault="00EF5F8D">
            <w:pPr>
              <w:rPr>
                <w:rFonts w:ascii="宋体" w:hAnsi="宋体" w:cs="宋体"/>
                <w:b/>
                <w:bCs/>
                <w:szCs w:val="21"/>
              </w:rPr>
            </w:pPr>
            <w:r>
              <w:rPr>
                <w:rFonts w:ascii="宋体" w:hAnsi="宋体" w:cs="宋体" w:hint="eastAsia"/>
                <w:b/>
                <w:bCs/>
                <w:szCs w:val="21"/>
              </w:rPr>
              <w:t>（一）评分内容：</w:t>
            </w:r>
          </w:p>
          <w:p w14:paraId="68096695" w14:textId="77777777" w:rsidR="007745C6" w:rsidRDefault="00EF5F8D">
            <w:pPr>
              <w:jc w:val="left"/>
              <w:rPr>
                <w:rFonts w:ascii="宋体" w:hAnsi="宋体" w:cs="宋体"/>
                <w:szCs w:val="21"/>
              </w:rPr>
            </w:pPr>
            <w:r>
              <w:rPr>
                <w:rFonts w:ascii="宋体" w:hAnsi="宋体" w:cs="宋体" w:hint="eastAsia"/>
                <w:szCs w:val="21"/>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4BB13F44" w14:textId="77777777" w:rsidR="007745C6" w:rsidRDefault="00EF5F8D">
            <w:pPr>
              <w:rPr>
                <w:rFonts w:ascii="宋体" w:hAnsi="宋体" w:cs="宋体"/>
                <w:b/>
                <w:bCs/>
                <w:szCs w:val="21"/>
              </w:rPr>
            </w:pPr>
            <w:r>
              <w:rPr>
                <w:rFonts w:ascii="宋体" w:hAnsi="宋体" w:cs="宋体" w:hint="eastAsia"/>
                <w:b/>
                <w:bCs/>
                <w:szCs w:val="21"/>
              </w:rPr>
              <w:t>（二）评分依据：</w:t>
            </w:r>
          </w:p>
          <w:p w14:paraId="69D4E513" w14:textId="77777777" w:rsidR="007745C6" w:rsidRDefault="00EF5F8D">
            <w:pPr>
              <w:tabs>
                <w:tab w:val="left" w:pos="0"/>
              </w:tabs>
              <w:rPr>
                <w:rFonts w:ascii="宋体" w:hAnsi="宋体"/>
                <w:b/>
                <w:bCs/>
                <w:szCs w:val="21"/>
              </w:rPr>
            </w:pPr>
            <w:r>
              <w:rPr>
                <w:rFonts w:ascii="宋体" w:hAnsi="宋体" w:cs="宋体" w:hint="eastAsia"/>
                <w:szCs w:val="21"/>
              </w:rPr>
              <w:t>查询渠道：通过“信用中国”（www.creditchina.gov.cn，下载信用信息报告）、“中国政府采购网”（www.ccgp.gov.cn）以及“深圳市政府采购监管网”（http://zfcg.sz.gov.cn）查询供应商信用信息，信用信息以开标当日的查询结果为准。</w:t>
            </w:r>
          </w:p>
        </w:tc>
      </w:tr>
    </w:tbl>
    <w:p w14:paraId="2C150B68" w14:textId="77777777" w:rsidR="007745C6" w:rsidRDefault="007745C6">
      <w:pPr>
        <w:widowControl/>
        <w:jc w:val="left"/>
        <w:textAlignment w:val="top"/>
      </w:pPr>
    </w:p>
    <w:p w14:paraId="587B6414" w14:textId="77777777" w:rsidR="007745C6" w:rsidRDefault="00EF5F8D">
      <w:r>
        <w:rPr>
          <w:rFonts w:hint="eastAsia"/>
        </w:rPr>
        <w:br w:type="page"/>
      </w:r>
    </w:p>
    <w:p w14:paraId="10BB2997" w14:textId="77777777" w:rsidR="007745C6" w:rsidRDefault="007745C6">
      <w:pPr>
        <w:jc w:val="center"/>
        <w:rPr>
          <w:b/>
          <w:sz w:val="120"/>
          <w:szCs w:val="120"/>
        </w:rPr>
      </w:pPr>
    </w:p>
    <w:p w14:paraId="7737338F" w14:textId="77777777" w:rsidR="007745C6" w:rsidRDefault="007745C6">
      <w:pPr>
        <w:jc w:val="center"/>
        <w:rPr>
          <w:b/>
          <w:sz w:val="120"/>
          <w:szCs w:val="120"/>
        </w:rPr>
      </w:pPr>
    </w:p>
    <w:p w14:paraId="1BC1ED83" w14:textId="77777777" w:rsidR="007745C6" w:rsidRDefault="00EF5F8D">
      <w:pPr>
        <w:jc w:val="center"/>
        <w:rPr>
          <w:b/>
          <w:sz w:val="120"/>
          <w:szCs w:val="120"/>
        </w:rPr>
      </w:pPr>
      <w:r>
        <w:rPr>
          <w:rFonts w:hint="eastAsia"/>
          <w:b/>
          <w:sz w:val="120"/>
          <w:szCs w:val="120"/>
        </w:rPr>
        <w:t>自行采购</w:t>
      </w:r>
    </w:p>
    <w:p w14:paraId="79C1781A" w14:textId="77777777" w:rsidR="007745C6" w:rsidRDefault="00EF5F8D">
      <w:pPr>
        <w:jc w:val="center"/>
        <w:rPr>
          <w:b/>
          <w:sz w:val="120"/>
          <w:szCs w:val="120"/>
        </w:rPr>
      </w:pPr>
      <w:r>
        <w:rPr>
          <w:rFonts w:hint="eastAsia"/>
          <w:b/>
          <w:sz w:val="120"/>
          <w:szCs w:val="120"/>
        </w:rPr>
        <w:t>招标文件</w:t>
      </w:r>
    </w:p>
    <w:p w14:paraId="0E298285" w14:textId="77777777" w:rsidR="007745C6" w:rsidRDefault="00EF5F8D">
      <w:pPr>
        <w:jc w:val="center"/>
        <w:rPr>
          <w:b/>
          <w:sz w:val="52"/>
          <w:szCs w:val="52"/>
        </w:rPr>
      </w:pPr>
      <w:r>
        <w:rPr>
          <w:rFonts w:hint="eastAsia"/>
          <w:b/>
          <w:sz w:val="52"/>
          <w:szCs w:val="52"/>
        </w:rPr>
        <w:t>（服务类）</w:t>
      </w:r>
    </w:p>
    <w:p w14:paraId="6980F291" w14:textId="77777777" w:rsidR="007745C6" w:rsidRDefault="007745C6">
      <w:pPr>
        <w:jc w:val="center"/>
      </w:pPr>
    </w:p>
    <w:p w14:paraId="12E6A51B" w14:textId="77777777" w:rsidR="007745C6" w:rsidRDefault="007745C6">
      <w:pPr>
        <w:jc w:val="center"/>
      </w:pPr>
    </w:p>
    <w:p w14:paraId="3558BD06" w14:textId="77777777" w:rsidR="007745C6" w:rsidRDefault="007745C6">
      <w:pPr>
        <w:jc w:val="center"/>
      </w:pPr>
    </w:p>
    <w:p w14:paraId="28585C35" w14:textId="77777777" w:rsidR="007745C6" w:rsidRDefault="007745C6">
      <w:pPr>
        <w:jc w:val="center"/>
      </w:pPr>
    </w:p>
    <w:p w14:paraId="60D62C9A" w14:textId="77777777" w:rsidR="007745C6" w:rsidRDefault="007745C6">
      <w:pPr>
        <w:jc w:val="center"/>
      </w:pPr>
    </w:p>
    <w:p w14:paraId="1379F780" w14:textId="77777777" w:rsidR="007745C6" w:rsidRDefault="007745C6">
      <w:pPr>
        <w:jc w:val="center"/>
        <w:rPr>
          <w:b/>
          <w:sz w:val="44"/>
          <w:szCs w:val="44"/>
        </w:rPr>
      </w:pPr>
    </w:p>
    <w:p w14:paraId="49189E06" w14:textId="77777777" w:rsidR="007745C6" w:rsidRDefault="007745C6">
      <w:pPr>
        <w:jc w:val="center"/>
        <w:rPr>
          <w:b/>
          <w:sz w:val="44"/>
          <w:szCs w:val="44"/>
        </w:rPr>
      </w:pPr>
    </w:p>
    <w:p w14:paraId="507332AE" w14:textId="77777777" w:rsidR="007745C6" w:rsidRDefault="007745C6">
      <w:pPr>
        <w:jc w:val="center"/>
        <w:rPr>
          <w:b/>
          <w:sz w:val="44"/>
          <w:szCs w:val="44"/>
        </w:rPr>
      </w:pPr>
    </w:p>
    <w:p w14:paraId="6E6C29A1" w14:textId="77777777" w:rsidR="007745C6" w:rsidRDefault="007745C6">
      <w:pPr>
        <w:jc w:val="center"/>
        <w:rPr>
          <w:b/>
          <w:sz w:val="44"/>
          <w:szCs w:val="44"/>
        </w:rPr>
      </w:pPr>
    </w:p>
    <w:p w14:paraId="4685FF52" w14:textId="77777777" w:rsidR="007745C6" w:rsidRDefault="007745C6">
      <w:pPr>
        <w:jc w:val="center"/>
        <w:rPr>
          <w:b/>
          <w:sz w:val="44"/>
          <w:szCs w:val="44"/>
        </w:rPr>
      </w:pPr>
    </w:p>
    <w:p w14:paraId="1DA0D41E" w14:textId="77777777" w:rsidR="007745C6" w:rsidRDefault="007745C6">
      <w:pPr>
        <w:jc w:val="center"/>
        <w:rPr>
          <w:b/>
          <w:sz w:val="44"/>
          <w:szCs w:val="44"/>
        </w:rPr>
      </w:pPr>
    </w:p>
    <w:p w14:paraId="3DF648E2" w14:textId="77777777" w:rsidR="007745C6" w:rsidRDefault="007745C6">
      <w:pPr>
        <w:jc w:val="center"/>
        <w:rPr>
          <w:b/>
          <w:sz w:val="44"/>
          <w:szCs w:val="44"/>
        </w:rPr>
      </w:pPr>
    </w:p>
    <w:p w14:paraId="2C56D29B" w14:textId="77777777" w:rsidR="007745C6" w:rsidRDefault="007745C6">
      <w:pPr>
        <w:jc w:val="center"/>
        <w:rPr>
          <w:b/>
          <w:sz w:val="44"/>
          <w:szCs w:val="44"/>
        </w:rPr>
      </w:pPr>
    </w:p>
    <w:p w14:paraId="19DA493F" w14:textId="77777777" w:rsidR="007745C6" w:rsidRDefault="00EF5F8D">
      <w:pPr>
        <w:jc w:val="center"/>
        <w:rPr>
          <w:b/>
          <w:sz w:val="44"/>
          <w:szCs w:val="44"/>
        </w:rPr>
      </w:pPr>
      <w:bookmarkStart w:id="1" w:name="_Hlk71465316"/>
      <w:r>
        <w:rPr>
          <w:rFonts w:hint="eastAsia"/>
          <w:b/>
          <w:sz w:val="44"/>
          <w:szCs w:val="44"/>
        </w:rPr>
        <w:t>深圳公共资源交易中心</w:t>
      </w:r>
    </w:p>
    <w:p w14:paraId="6638AD8E" w14:textId="77777777" w:rsidR="007745C6" w:rsidRDefault="00EF5F8D">
      <w:pPr>
        <w:jc w:val="center"/>
        <w:rPr>
          <w:sz w:val="28"/>
          <w:szCs w:val="28"/>
        </w:rPr>
      </w:pPr>
      <w:r>
        <w:rPr>
          <w:rFonts w:hint="eastAsia"/>
          <w:b/>
          <w:sz w:val="28"/>
          <w:szCs w:val="28"/>
        </w:rPr>
        <w:t>（</w:t>
      </w:r>
      <w:r>
        <w:rPr>
          <w:b/>
          <w:sz w:val="28"/>
          <w:szCs w:val="28"/>
        </w:rPr>
        <w:t>20</w:t>
      </w:r>
      <w:r>
        <w:rPr>
          <w:rFonts w:hint="eastAsia"/>
          <w:b/>
          <w:sz w:val="28"/>
          <w:szCs w:val="28"/>
        </w:rPr>
        <w:t>25</w:t>
      </w:r>
      <w:r>
        <w:rPr>
          <w:rFonts w:hint="eastAsia"/>
          <w:b/>
          <w:sz w:val="28"/>
          <w:szCs w:val="28"/>
        </w:rPr>
        <w:t>年）</w:t>
      </w:r>
      <w:bookmarkEnd w:id="1"/>
    </w:p>
    <w:p w14:paraId="27671F37" w14:textId="77777777" w:rsidR="007745C6" w:rsidRDefault="00EF5F8D">
      <w:pPr>
        <w:jc w:val="center"/>
        <w:rPr>
          <w:rFonts w:ascii="宋体" w:hAnsi="宋体"/>
          <w:color w:val="FF0000"/>
          <w:szCs w:val="21"/>
        </w:rPr>
      </w:pPr>
      <w:r>
        <w:rPr>
          <w:rFonts w:hint="eastAsia"/>
        </w:rPr>
        <w:br w:type="page"/>
      </w:r>
      <w:bookmarkStart w:id="2" w:name="_Hlk137453387"/>
      <w:r>
        <w:rPr>
          <w:rFonts w:ascii="宋体" w:eastAsia="黑体" w:hAnsi="宋体" w:hint="eastAsia"/>
          <w:b/>
          <w:bCs/>
          <w:color w:val="FF0000"/>
          <w:kern w:val="44"/>
          <w:sz w:val="28"/>
          <w:szCs w:val="44"/>
        </w:rPr>
        <w:lastRenderedPageBreak/>
        <w:t>警示条款</w:t>
      </w:r>
    </w:p>
    <w:p w14:paraId="3A2559C5" w14:textId="77777777" w:rsidR="007745C6" w:rsidRDefault="007745C6">
      <w:pPr>
        <w:ind w:firstLineChars="200" w:firstLine="400"/>
        <w:rPr>
          <w:rFonts w:ascii="宋体" w:hAnsi="宋体"/>
          <w:color w:val="FF0000"/>
          <w:sz w:val="20"/>
          <w:szCs w:val="20"/>
        </w:rPr>
      </w:pPr>
    </w:p>
    <w:p w14:paraId="45F1BDC5" w14:textId="77777777" w:rsidR="007745C6" w:rsidRDefault="00EF5F8D">
      <w:pPr>
        <w:ind w:firstLineChars="200" w:firstLine="400"/>
        <w:rPr>
          <w:rFonts w:ascii="宋体" w:hAnsi="宋体"/>
          <w:color w:val="FF0000"/>
          <w:sz w:val="20"/>
          <w:szCs w:val="20"/>
        </w:rPr>
      </w:pPr>
      <w:r>
        <w:rPr>
          <w:rFonts w:ascii="宋体" w:hAnsi="宋体" w:hint="eastAsia"/>
          <w:color w:val="FF0000"/>
          <w:sz w:val="20"/>
          <w:szCs w:val="20"/>
        </w:rPr>
        <w:t>本项目为自行采购项目，参照《深圳经济特区政府采购条例》、《深圳经济特区政府采购条例实施细则》及政府采购其他法律法规，按照采购人内控制度，通过公开招标方式确定中标供应商。</w:t>
      </w:r>
    </w:p>
    <w:p w14:paraId="660A1B49" w14:textId="77777777" w:rsidR="007745C6" w:rsidRDefault="00EF5F8D">
      <w:pPr>
        <w:ind w:firstLineChars="200" w:firstLine="400"/>
        <w:rPr>
          <w:rFonts w:ascii="宋体" w:hAnsi="宋体"/>
          <w:color w:val="FF0000"/>
          <w:sz w:val="20"/>
          <w:szCs w:val="20"/>
        </w:rPr>
      </w:pPr>
      <w:r>
        <w:rPr>
          <w:rFonts w:ascii="宋体" w:hAnsi="宋体" w:hint="eastAsia"/>
          <w:color w:val="FF0000"/>
          <w:sz w:val="20"/>
          <w:szCs w:val="20"/>
        </w:rPr>
        <w:t>一、</w:t>
      </w:r>
      <w:r>
        <w:rPr>
          <w:rFonts w:ascii="宋体" w:hAnsi="宋体" w:hint="eastAsia"/>
          <w:b/>
          <w:bCs/>
          <w:color w:val="FF0000"/>
          <w:sz w:val="20"/>
          <w:szCs w:val="20"/>
        </w:rPr>
        <w:t>《深圳经济特区政府采购条例》第五十七条</w:t>
      </w:r>
      <w:r>
        <w:rPr>
          <w:rFonts w:ascii="宋体" w:hAnsi="宋体" w:hint="eastAsia"/>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2CC5AEDD" w14:textId="77777777" w:rsidR="007745C6" w:rsidRDefault="00EF5F8D">
      <w:pPr>
        <w:ind w:firstLineChars="200" w:firstLine="400"/>
        <w:rPr>
          <w:rFonts w:ascii="宋体" w:hAnsi="宋体"/>
          <w:color w:val="FF0000"/>
          <w:sz w:val="20"/>
          <w:szCs w:val="20"/>
        </w:rPr>
      </w:pPr>
      <w:r>
        <w:rPr>
          <w:rFonts w:ascii="宋体" w:hAnsi="宋体" w:hint="eastAsia"/>
          <w:color w:val="FF0000"/>
          <w:sz w:val="20"/>
          <w:szCs w:val="20"/>
        </w:rPr>
        <w:t>（一）在采购活动中应当回避而未回避的；</w:t>
      </w:r>
    </w:p>
    <w:p w14:paraId="36D22AFA" w14:textId="77777777" w:rsidR="007745C6" w:rsidRDefault="00EF5F8D">
      <w:pPr>
        <w:ind w:firstLineChars="200" w:firstLine="400"/>
        <w:rPr>
          <w:rFonts w:ascii="宋体" w:hAnsi="宋体"/>
          <w:color w:val="FF0000"/>
          <w:sz w:val="20"/>
          <w:szCs w:val="20"/>
        </w:rPr>
      </w:pPr>
      <w:r>
        <w:rPr>
          <w:rFonts w:ascii="宋体" w:hAnsi="宋体" w:hint="eastAsia"/>
          <w:color w:val="FF0000"/>
          <w:sz w:val="20"/>
          <w:szCs w:val="20"/>
        </w:rPr>
        <w:t>（二）未按本条例规定签订、履行采购合同，造成严重后果的；</w:t>
      </w:r>
    </w:p>
    <w:p w14:paraId="37C798BB" w14:textId="77777777" w:rsidR="007745C6" w:rsidRDefault="00EF5F8D">
      <w:pPr>
        <w:ind w:firstLineChars="200" w:firstLine="400"/>
        <w:rPr>
          <w:rFonts w:ascii="宋体" w:hAnsi="宋体"/>
          <w:color w:val="FF0000"/>
          <w:sz w:val="20"/>
          <w:szCs w:val="20"/>
        </w:rPr>
      </w:pPr>
      <w:r>
        <w:rPr>
          <w:rFonts w:ascii="宋体" w:hAnsi="宋体" w:hint="eastAsia"/>
          <w:color w:val="FF0000"/>
          <w:sz w:val="20"/>
          <w:szCs w:val="20"/>
        </w:rPr>
        <w:t>（三）隐瞒真实情况，提供虚假资料的；</w:t>
      </w:r>
    </w:p>
    <w:p w14:paraId="7F3B0496" w14:textId="77777777" w:rsidR="007745C6" w:rsidRDefault="00EF5F8D">
      <w:pPr>
        <w:ind w:firstLineChars="200" w:firstLine="400"/>
        <w:rPr>
          <w:rFonts w:ascii="宋体" w:hAnsi="宋体"/>
          <w:color w:val="FF0000"/>
          <w:sz w:val="20"/>
          <w:szCs w:val="20"/>
        </w:rPr>
      </w:pPr>
      <w:r>
        <w:rPr>
          <w:rFonts w:ascii="宋体" w:hAnsi="宋体" w:hint="eastAsia"/>
          <w:color w:val="FF0000"/>
          <w:sz w:val="20"/>
          <w:szCs w:val="20"/>
        </w:rPr>
        <w:t>（四）以非法手段排斥其他供应商参与竞争的；</w:t>
      </w:r>
    </w:p>
    <w:p w14:paraId="162BF9B6" w14:textId="77777777" w:rsidR="007745C6" w:rsidRDefault="00EF5F8D">
      <w:pPr>
        <w:ind w:firstLineChars="200" w:firstLine="400"/>
        <w:rPr>
          <w:rFonts w:ascii="宋体" w:hAnsi="宋体"/>
          <w:color w:val="FF0000"/>
          <w:sz w:val="20"/>
          <w:szCs w:val="20"/>
        </w:rPr>
      </w:pPr>
      <w:r>
        <w:rPr>
          <w:rFonts w:ascii="宋体" w:hAnsi="宋体" w:hint="eastAsia"/>
          <w:color w:val="FF0000"/>
          <w:sz w:val="20"/>
          <w:szCs w:val="20"/>
        </w:rPr>
        <w:t>（五）与其他采购参加人串通投标的；</w:t>
      </w:r>
    </w:p>
    <w:p w14:paraId="3017817A" w14:textId="77777777" w:rsidR="007745C6" w:rsidRDefault="00EF5F8D">
      <w:pPr>
        <w:ind w:firstLineChars="200" w:firstLine="400"/>
        <w:rPr>
          <w:rFonts w:ascii="宋体" w:hAnsi="宋体"/>
          <w:color w:val="FF0000"/>
          <w:sz w:val="20"/>
          <w:szCs w:val="20"/>
        </w:rPr>
      </w:pPr>
      <w:r>
        <w:rPr>
          <w:rFonts w:ascii="宋体" w:hAnsi="宋体" w:hint="eastAsia"/>
          <w:color w:val="FF0000"/>
          <w:sz w:val="20"/>
          <w:szCs w:val="20"/>
        </w:rPr>
        <w:t>（六）恶意投诉的；</w:t>
      </w:r>
    </w:p>
    <w:p w14:paraId="10CEEE4E" w14:textId="77777777" w:rsidR="007745C6" w:rsidRDefault="00EF5F8D">
      <w:pPr>
        <w:ind w:firstLineChars="200" w:firstLine="400"/>
        <w:rPr>
          <w:rFonts w:ascii="宋体" w:hAnsi="宋体"/>
          <w:color w:val="FF0000"/>
          <w:sz w:val="20"/>
          <w:szCs w:val="20"/>
        </w:rPr>
      </w:pPr>
      <w:r>
        <w:rPr>
          <w:rFonts w:ascii="宋体" w:hAnsi="宋体" w:hint="eastAsia"/>
          <w:color w:val="FF0000"/>
          <w:sz w:val="20"/>
          <w:szCs w:val="20"/>
        </w:rPr>
        <w:t>（七）向采购项目相关人行贿或者提供其他不当利益的；</w:t>
      </w:r>
    </w:p>
    <w:p w14:paraId="6D98D6AA" w14:textId="77777777" w:rsidR="007745C6" w:rsidRDefault="00EF5F8D">
      <w:pPr>
        <w:ind w:firstLineChars="200" w:firstLine="400"/>
        <w:rPr>
          <w:rFonts w:ascii="宋体" w:hAnsi="宋体"/>
          <w:color w:val="FF0000"/>
          <w:sz w:val="20"/>
          <w:szCs w:val="20"/>
        </w:rPr>
      </w:pPr>
      <w:r>
        <w:rPr>
          <w:rFonts w:ascii="宋体" w:hAnsi="宋体" w:hint="eastAsia"/>
          <w:color w:val="FF0000"/>
          <w:sz w:val="20"/>
          <w:szCs w:val="20"/>
        </w:rPr>
        <w:t>（八）阻碍、抗拒主管部门监督检查的；</w:t>
      </w:r>
    </w:p>
    <w:p w14:paraId="1B7017AB" w14:textId="77777777" w:rsidR="007745C6" w:rsidRDefault="00EF5F8D">
      <w:pPr>
        <w:ind w:firstLineChars="200" w:firstLine="400"/>
        <w:rPr>
          <w:rFonts w:ascii="宋体" w:hAnsi="宋体"/>
          <w:color w:val="FF0000"/>
          <w:sz w:val="20"/>
          <w:szCs w:val="20"/>
        </w:rPr>
      </w:pPr>
      <w:r>
        <w:rPr>
          <w:rFonts w:ascii="宋体" w:hAnsi="宋体" w:hint="eastAsia"/>
          <w:color w:val="FF0000"/>
          <w:sz w:val="20"/>
          <w:szCs w:val="20"/>
        </w:rPr>
        <w:t>（九）其他违反本条例规定的行为。</w:t>
      </w:r>
    </w:p>
    <w:p w14:paraId="3648C1C8" w14:textId="77777777" w:rsidR="007745C6" w:rsidRDefault="00EF5F8D">
      <w:pPr>
        <w:ind w:firstLineChars="200" w:firstLine="402"/>
        <w:rPr>
          <w:rFonts w:ascii="宋体" w:hAnsi="宋体"/>
          <w:color w:val="FF0000"/>
          <w:sz w:val="20"/>
          <w:szCs w:val="20"/>
        </w:rPr>
      </w:pPr>
      <w:r>
        <w:rPr>
          <w:rFonts w:ascii="宋体" w:hAnsi="宋体" w:hint="eastAsia"/>
          <w:b/>
          <w:bCs/>
          <w:color w:val="FF0000"/>
          <w:sz w:val="20"/>
          <w:szCs w:val="20"/>
        </w:rPr>
        <w:t>二、《深圳经济特区政府采购条例实施细则》第七十五条 </w:t>
      </w:r>
      <w:r>
        <w:rPr>
          <w:rFonts w:ascii="宋体" w:hAnsi="宋体" w:hint="eastAsia"/>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203ED426" w14:textId="77777777" w:rsidR="007745C6" w:rsidRDefault="00EF5F8D">
      <w:pPr>
        <w:ind w:firstLineChars="200" w:firstLine="402"/>
        <w:rPr>
          <w:rFonts w:ascii="宋体" w:hAnsi="宋体"/>
          <w:color w:val="FF0000"/>
          <w:sz w:val="20"/>
          <w:szCs w:val="20"/>
        </w:rPr>
      </w:pPr>
      <w:r>
        <w:rPr>
          <w:rFonts w:ascii="宋体" w:hAnsi="宋体" w:hint="eastAsia"/>
          <w:b/>
          <w:bCs/>
          <w:color w:val="FF0000"/>
          <w:sz w:val="20"/>
          <w:szCs w:val="20"/>
        </w:rPr>
        <w:t>三、《深圳经济特区政府采购条例实施细则》第七十七条 </w:t>
      </w:r>
      <w:r>
        <w:rPr>
          <w:rFonts w:ascii="宋体" w:hAnsi="宋体" w:hint="eastAsia"/>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255D7C04" w14:textId="77777777" w:rsidR="007745C6" w:rsidRDefault="00EF5F8D">
      <w:pPr>
        <w:ind w:firstLineChars="200" w:firstLine="400"/>
        <w:rPr>
          <w:rFonts w:ascii="宋体" w:hAnsi="宋体"/>
          <w:color w:val="FF0000"/>
          <w:sz w:val="20"/>
          <w:szCs w:val="20"/>
        </w:rPr>
      </w:pPr>
      <w:r>
        <w:rPr>
          <w:rFonts w:ascii="宋体" w:hAnsi="宋体" w:hint="eastAsia"/>
          <w:color w:val="FF0000"/>
          <w:sz w:val="20"/>
          <w:szCs w:val="20"/>
        </w:rPr>
        <w:t>投标供应商不能提供项目负责人或者主要技术人员的劳动合同、社会保险等劳动关系证明材料的，视为存在前款第（三）项规定的情形。</w:t>
      </w:r>
    </w:p>
    <w:p w14:paraId="0E6B6080" w14:textId="77777777" w:rsidR="007745C6" w:rsidRDefault="00EF5F8D">
      <w:pPr>
        <w:ind w:firstLineChars="200" w:firstLine="422"/>
        <w:rPr>
          <w:b/>
          <w:color w:val="FF0000"/>
        </w:rPr>
      </w:pPr>
      <w:r>
        <w:rPr>
          <w:rFonts w:hint="eastAsia"/>
          <w:b/>
          <w:color w:val="FF0000"/>
        </w:rPr>
        <w:t>四、请投标供应商阅读《自行采购违法行为风险知悉确认书》（内容详见“第四章</w:t>
      </w:r>
      <w:r>
        <w:rPr>
          <w:rFonts w:hint="eastAsia"/>
          <w:b/>
          <w:color w:val="FF0000"/>
        </w:rPr>
        <w:t xml:space="preserve"> </w:t>
      </w:r>
      <w:r>
        <w:rPr>
          <w:rFonts w:hint="eastAsia"/>
          <w:b/>
          <w:color w:val="FF0000"/>
        </w:rPr>
        <w:t>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4861C712" w14:textId="77777777" w:rsidR="007745C6" w:rsidRDefault="00EF5F8D">
      <w:pPr>
        <w:ind w:firstLineChars="200" w:firstLine="400"/>
      </w:pPr>
      <w:r>
        <w:rPr>
          <w:rFonts w:ascii="宋体" w:hAnsi="宋体" w:hint="eastAsia"/>
          <w:color w:val="FF0000"/>
          <w:sz w:val="20"/>
          <w:szCs w:val="20"/>
        </w:rPr>
        <w:t>五、</w:t>
      </w:r>
      <w:r>
        <w:rPr>
          <w:rFonts w:ascii="宋体" w:hAnsi="宋体"/>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br/>
      </w:r>
    </w:p>
    <w:bookmarkEnd w:id="2"/>
    <w:p w14:paraId="6A1EDCB2" w14:textId="77777777" w:rsidR="007745C6" w:rsidRDefault="00EF5F8D">
      <w:pPr>
        <w:widowControl/>
        <w:jc w:val="left"/>
        <w:rPr>
          <w:rFonts w:ascii="宋体" w:eastAsia="黑体" w:hAnsi="宋体"/>
          <w:b/>
          <w:bCs/>
          <w:kern w:val="44"/>
          <w:sz w:val="28"/>
          <w:szCs w:val="44"/>
        </w:rPr>
      </w:pPr>
      <w:r>
        <w:br w:type="page"/>
      </w:r>
    </w:p>
    <w:p w14:paraId="3D058CBA" w14:textId="77777777" w:rsidR="007745C6" w:rsidRDefault="00EF5F8D">
      <w:pPr>
        <w:pStyle w:val="10"/>
      </w:pPr>
      <w:r>
        <w:rPr>
          <w:rFonts w:hint="eastAsia"/>
        </w:rPr>
        <w:lastRenderedPageBreak/>
        <w:t>目</w:t>
      </w:r>
      <w:r>
        <w:rPr>
          <w:rFonts w:hint="eastAsia"/>
        </w:rPr>
        <w:t xml:space="preserve">   </w:t>
      </w:r>
      <w:r>
        <w:rPr>
          <w:rFonts w:hint="eastAsia"/>
        </w:rPr>
        <w:t>录</w:t>
      </w:r>
    </w:p>
    <w:p w14:paraId="18F4A346" w14:textId="77777777" w:rsidR="007745C6" w:rsidRDefault="00EF5F8D">
      <w:pPr>
        <w:outlineLvl w:val="0"/>
        <w:rPr>
          <w:b/>
          <w:sz w:val="24"/>
        </w:rPr>
      </w:pPr>
      <w:r>
        <w:rPr>
          <w:rFonts w:hint="eastAsia"/>
          <w:b/>
          <w:sz w:val="24"/>
        </w:rPr>
        <w:t>第一册</w:t>
      </w:r>
      <w:r>
        <w:rPr>
          <w:rFonts w:hint="eastAsia"/>
          <w:b/>
          <w:sz w:val="24"/>
        </w:rPr>
        <w:t xml:space="preserve">  </w:t>
      </w:r>
      <w:r>
        <w:rPr>
          <w:rFonts w:hint="eastAsia"/>
          <w:b/>
          <w:sz w:val="24"/>
        </w:rPr>
        <w:t>专用条款</w:t>
      </w:r>
    </w:p>
    <w:p w14:paraId="7C2876E3" w14:textId="77777777" w:rsidR="007745C6" w:rsidRDefault="00EF5F8D">
      <w:pPr>
        <w:rPr>
          <w:sz w:val="24"/>
        </w:rPr>
      </w:pPr>
      <w:r>
        <w:rPr>
          <w:rFonts w:hint="eastAsia"/>
          <w:sz w:val="24"/>
        </w:rPr>
        <w:t xml:space="preserve">          </w:t>
      </w:r>
      <w:r>
        <w:rPr>
          <w:rFonts w:hint="eastAsia"/>
          <w:sz w:val="24"/>
        </w:rPr>
        <w:t>关键信息</w:t>
      </w:r>
    </w:p>
    <w:p w14:paraId="3765E717" w14:textId="77777777" w:rsidR="007745C6" w:rsidRDefault="00EF5F8D">
      <w:pPr>
        <w:ind w:leftChars="300" w:left="630" w:firstLineChars="300" w:firstLine="630"/>
        <w:rPr>
          <w:rFonts w:ascii="宋体" w:hAnsi="宋体"/>
          <w:szCs w:val="21"/>
        </w:rPr>
      </w:pPr>
      <w:r>
        <w:rPr>
          <w:rFonts w:ascii="宋体" w:hAnsi="宋体" w:hint="eastAsia"/>
          <w:szCs w:val="21"/>
        </w:rPr>
        <w:t>第一章  招标公告</w:t>
      </w:r>
    </w:p>
    <w:p w14:paraId="5B5F2450" w14:textId="77777777" w:rsidR="007745C6" w:rsidRDefault="00EF5F8D">
      <w:pPr>
        <w:ind w:leftChars="300" w:left="630" w:firstLineChars="300" w:firstLine="630"/>
        <w:rPr>
          <w:rFonts w:ascii="宋体" w:hAnsi="宋体"/>
          <w:szCs w:val="21"/>
        </w:rPr>
      </w:pPr>
      <w:r>
        <w:rPr>
          <w:rFonts w:ascii="宋体" w:hAnsi="宋体" w:hint="eastAsia"/>
          <w:szCs w:val="21"/>
        </w:rPr>
        <w:t xml:space="preserve">第二章  </w:t>
      </w:r>
      <w:bookmarkStart w:id="3" w:name="_Hlk71994379"/>
      <w:r>
        <w:rPr>
          <w:rFonts w:ascii="宋体" w:hAnsi="宋体" w:hint="eastAsia"/>
          <w:szCs w:val="21"/>
        </w:rPr>
        <w:t>对通用条款的补充内容及其他关键信息</w:t>
      </w:r>
      <w:bookmarkEnd w:id="3"/>
    </w:p>
    <w:p w14:paraId="6C00EB6C" w14:textId="77777777" w:rsidR="007745C6" w:rsidRDefault="00EF5F8D">
      <w:pPr>
        <w:ind w:leftChars="300" w:left="630" w:firstLineChars="300" w:firstLine="630"/>
        <w:rPr>
          <w:rFonts w:ascii="宋体" w:hAnsi="宋体"/>
          <w:szCs w:val="21"/>
        </w:rPr>
      </w:pPr>
      <w:r>
        <w:rPr>
          <w:rFonts w:ascii="宋体" w:hAnsi="宋体" w:hint="eastAsia"/>
          <w:szCs w:val="21"/>
        </w:rPr>
        <w:t xml:space="preserve">第三章 </w:t>
      </w:r>
      <w:r>
        <w:rPr>
          <w:rFonts w:ascii="宋体" w:hAnsi="宋体"/>
          <w:szCs w:val="21"/>
        </w:rPr>
        <w:t xml:space="preserve"> </w:t>
      </w:r>
      <w:r>
        <w:rPr>
          <w:rFonts w:ascii="宋体" w:hAnsi="宋体" w:hint="eastAsia"/>
          <w:szCs w:val="21"/>
        </w:rPr>
        <w:t>用户需求书</w:t>
      </w:r>
    </w:p>
    <w:p w14:paraId="7A5490AE" w14:textId="77777777" w:rsidR="007745C6" w:rsidRDefault="00EF5F8D">
      <w:pPr>
        <w:ind w:leftChars="300" w:left="630" w:firstLineChars="300" w:firstLine="630"/>
        <w:rPr>
          <w:rFonts w:ascii="宋体" w:hAnsi="宋体"/>
          <w:szCs w:val="21"/>
        </w:rPr>
      </w:pPr>
      <w:r>
        <w:rPr>
          <w:rFonts w:ascii="宋体" w:hAnsi="宋体" w:hint="eastAsia"/>
          <w:szCs w:val="21"/>
        </w:rPr>
        <w:t xml:space="preserve">第四章 </w:t>
      </w:r>
      <w:r>
        <w:rPr>
          <w:rFonts w:ascii="宋体" w:hAnsi="宋体"/>
          <w:szCs w:val="21"/>
        </w:rPr>
        <w:t xml:space="preserve"> </w:t>
      </w:r>
      <w:r>
        <w:rPr>
          <w:rFonts w:ascii="宋体" w:hAnsi="宋体" w:hint="eastAsia"/>
          <w:szCs w:val="21"/>
        </w:rPr>
        <w:t>投标文件组成要求及格式</w:t>
      </w:r>
    </w:p>
    <w:p w14:paraId="193F6C8F" w14:textId="77777777" w:rsidR="007745C6" w:rsidRDefault="00EF5F8D">
      <w:pPr>
        <w:ind w:leftChars="300" w:left="630" w:firstLineChars="300" w:firstLine="630"/>
        <w:rPr>
          <w:rFonts w:ascii="宋体" w:hAnsi="宋体"/>
          <w:szCs w:val="21"/>
        </w:rPr>
      </w:pPr>
      <w:r>
        <w:rPr>
          <w:rFonts w:ascii="宋体" w:hAnsi="宋体" w:hint="eastAsia"/>
          <w:szCs w:val="21"/>
        </w:rPr>
        <w:t>第五章  合同条款及格式</w:t>
      </w:r>
    </w:p>
    <w:p w14:paraId="31345B7A" w14:textId="77777777" w:rsidR="007745C6" w:rsidRDefault="007745C6">
      <w:pPr>
        <w:rPr>
          <w:b/>
          <w:sz w:val="24"/>
        </w:rPr>
      </w:pPr>
    </w:p>
    <w:p w14:paraId="40A633A2" w14:textId="77777777" w:rsidR="007745C6" w:rsidRDefault="00EF5F8D">
      <w:pPr>
        <w:outlineLvl w:val="0"/>
        <w:rPr>
          <w:b/>
          <w:sz w:val="24"/>
        </w:rPr>
      </w:pPr>
      <w:r>
        <w:rPr>
          <w:rFonts w:hint="eastAsia"/>
          <w:b/>
          <w:sz w:val="24"/>
        </w:rPr>
        <w:t>第二册</w:t>
      </w:r>
      <w:r>
        <w:rPr>
          <w:rFonts w:hint="eastAsia"/>
          <w:b/>
          <w:sz w:val="24"/>
        </w:rPr>
        <w:t xml:space="preserve">  </w:t>
      </w:r>
      <w:r>
        <w:rPr>
          <w:rFonts w:hint="eastAsia"/>
          <w:b/>
          <w:sz w:val="24"/>
        </w:rPr>
        <w:t>通用条款</w:t>
      </w:r>
    </w:p>
    <w:p w14:paraId="43179F4C" w14:textId="77777777" w:rsidR="007745C6" w:rsidRDefault="00EF5F8D">
      <w:pPr>
        <w:ind w:leftChars="300" w:left="630" w:firstLineChars="300" w:firstLine="630"/>
        <w:rPr>
          <w:rFonts w:ascii="宋体" w:hAnsi="宋体"/>
          <w:szCs w:val="21"/>
        </w:rPr>
      </w:pPr>
      <w:r>
        <w:rPr>
          <w:rFonts w:ascii="宋体" w:hAnsi="宋体" w:hint="eastAsia"/>
          <w:szCs w:val="21"/>
        </w:rPr>
        <w:t>第一章  总则</w:t>
      </w:r>
    </w:p>
    <w:p w14:paraId="7C471174" w14:textId="77777777" w:rsidR="007745C6" w:rsidRDefault="00EF5F8D">
      <w:pPr>
        <w:ind w:leftChars="300" w:left="630" w:firstLineChars="300" w:firstLine="630"/>
        <w:rPr>
          <w:rFonts w:ascii="宋体" w:hAnsi="宋体"/>
          <w:szCs w:val="21"/>
        </w:rPr>
      </w:pPr>
      <w:r>
        <w:rPr>
          <w:rFonts w:ascii="宋体" w:hAnsi="宋体" w:hint="eastAsia"/>
          <w:szCs w:val="21"/>
        </w:rPr>
        <w:t>第二章  招标文件</w:t>
      </w:r>
    </w:p>
    <w:p w14:paraId="4D759017" w14:textId="77777777" w:rsidR="007745C6" w:rsidRDefault="00EF5F8D">
      <w:pPr>
        <w:ind w:leftChars="300" w:left="630" w:firstLineChars="300" w:firstLine="630"/>
        <w:rPr>
          <w:rFonts w:ascii="宋体" w:hAnsi="宋体"/>
          <w:szCs w:val="21"/>
        </w:rPr>
      </w:pPr>
      <w:r>
        <w:rPr>
          <w:rFonts w:ascii="宋体" w:hAnsi="宋体" w:hint="eastAsia"/>
          <w:szCs w:val="21"/>
        </w:rPr>
        <w:t>第三章  投标文件的编制</w:t>
      </w:r>
    </w:p>
    <w:p w14:paraId="3225B36C" w14:textId="77777777" w:rsidR="007745C6" w:rsidRDefault="00EF5F8D">
      <w:pPr>
        <w:ind w:leftChars="300" w:left="630" w:firstLineChars="300" w:firstLine="630"/>
        <w:rPr>
          <w:rFonts w:ascii="宋体" w:hAnsi="宋体"/>
          <w:szCs w:val="21"/>
        </w:rPr>
      </w:pPr>
      <w:r>
        <w:rPr>
          <w:rFonts w:ascii="宋体" w:hAnsi="宋体" w:hint="eastAsia"/>
          <w:szCs w:val="21"/>
        </w:rPr>
        <w:t>第四章  投标文件的递交</w:t>
      </w:r>
    </w:p>
    <w:p w14:paraId="6B6113BE" w14:textId="77777777" w:rsidR="007745C6" w:rsidRDefault="00EF5F8D">
      <w:pPr>
        <w:ind w:leftChars="300" w:left="630" w:firstLineChars="300" w:firstLine="630"/>
        <w:rPr>
          <w:rFonts w:ascii="宋体" w:hAnsi="宋体"/>
          <w:szCs w:val="21"/>
        </w:rPr>
      </w:pPr>
      <w:r>
        <w:rPr>
          <w:rFonts w:ascii="宋体" w:hAnsi="宋体" w:hint="eastAsia"/>
          <w:szCs w:val="21"/>
        </w:rPr>
        <w:t>第五章  开标</w:t>
      </w:r>
    </w:p>
    <w:p w14:paraId="063F543E" w14:textId="77777777" w:rsidR="007745C6" w:rsidRDefault="00EF5F8D">
      <w:pPr>
        <w:ind w:leftChars="300" w:left="630" w:firstLineChars="300" w:firstLine="630"/>
        <w:rPr>
          <w:rFonts w:ascii="宋体" w:hAnsi="宋体"/>
          <w:szCs w:val="21"/>
        </w:rPr>
      </w:pPr>
      <w:r>
        <w:rPr>
          <w:rFonts w:ascii="宋体" w:hAnsi="宋体" w:hint="eastAsia"/>
          <w:szCs w:val="21"/>
        </w:rPr>
        <w:t>第六章  评审要求</w:t>
      </w:r>
    </w:p>
    <w:p w14:paraId="468F7782" w14:textId="77777777" w:rsidR="007745C6" w:rsidRDefault="00EF5F8D">
      <w:pPr>
        <w:ind w:leftChars="300" w:left="630" w:firstLineChars="300" w:firstLine="630"/>
        <w:rPr>
          <w:rFonts w:ascii="宋体" w:hAnsi="宋体"/>
          <w:szCs w:val="21"/>
        </w:rPr>
      </w:pPr>
      <w:r>
        <w:rPr>
          <w:rFonts w:ascii="宋体" w:hAnsi="宋体" w:hint="eastAsia"/>
          <w:szCs w:val="21"/>
        </w:rPr>
        <w:t>第七章  评审程序及评审方法</w:t>
      </w:r>
    </w:p>
    <w:p w14:paraId="08E89DC8" w14:textId="77777777" w:rsidR="007745C6" w:rsidRDefault="00EF5F8D">
      <w:pPr>
        <w:ind w:leftChars="300" w:left="630" w:firstLineChars="300" w:firstLine="630"/>
        <w:rPr>
          <w:rFonts w:ascii="宋体" w:hAnsi="宋体"/>
          <w:szCs w:val="21"/>
        </w:rPr>
      </w:pPr>
      <w:r>
        <w:rPr>
          <w:rFonts w:ascii="宋体" w:hAnsi="宋体" w:hint="eastAsia"/>
          <w:szCs w:val="21"/>
        </w:rPr>
        <w:t>第八章  定标及公示</w:t>
      </w:r>
    </w:p>
    <w:p w14:paraId="5EF9B62E" w14:textId="77777777" w:rsidR="007745C6" w:rsidRDefault="00EF5F8D">
      <w:pPr>
        <w:ind w:leftChars="300" w:left="630" w:firstLineChars="300" w:firstLine="630"/>
        <w:rPr>
          <w:rFonts w:ascii="宋体" w:hAnsi="宋体"/>
          <w:szCs w:val="21"/>
        </w:rPr>
      </w:pPr>
      <w:r>
        <w:rPr>
          <w:rFonts w:ascii="宋体" w:hAnsi="宋体" w:hint="eastAsia"/>
          <w:szCs w:val="21"/>
        </w:rPr>
        <w:t>第九章  公开招标失败的后续处理</w:t>
      </w:r>
    </w:p>
    <w:p w14:paraId="2CCEE937" w14:textId="77777777" w:rsidR="007745C6" w:rsidRDefault="00EF5F8D">
      <w:pPr>
        <w:ind w:leftChars="300" w:left="630" w:firstLineChars="300" w:firstLine="630"/>
        <w:rPr>
          <w:rFonts w:ascii="宋体" w:hAnsi="宋体"/>
          <w:szCs w:val="21"/>
        </w:rPr>
      </w:pPr>
      <w:r>
        <w:rPr>
          <w:rFonts w:ascii="宋体" w:hAnsi="宋体" w:hint="eastAsia"/>
          <w:szCs w:val="21"/>
        </w:rPr>
        <w:t>第十章  合同的授予与备案</w:t>
      </w:r>
    </w:p>
    <w:p w14:paraId="18D5A90B" w14:textId="77777777" w:rsidR="007745C6" w:rsidRDefault="00EF5F8D">
      <w:pPr>
        <w:ind w:leftChars="300" w:left="630" w:firstLineChars="300" w:firstLine="630"/>
        <w:rPr>
          <w:rFonts w:ascii="宋体" w:hAnsi="宋体"/>
          <w:szCs w:val="21"/>
        </w:rPr>
      </w:pPr>
      <w:r>
        <w:rPr>
          <w:rFonts w:ascii="宋体" w:hAnsi="宋体" w:hint="eastAsia"/>
          <w:szCs w:val="21"/>
        </w:rPr>
        <w:t>第十一章  质疑处理</w:t>
      </w:r>
    </w:p>
    <w:p w14:paraId="57C2B81A" w14:textId="77777777" w:rsidR="007745C6" w:rsidRDefault="007745C6">
      <w:pPr>
        <w:spacing w:line="360" w:lineRule="auto"/>
        <w:ind w:firstLineChars="200" w:firstLine="420"/>
        <w:jc w:val="left"/>
        <w:rPr>
          <w:rFonts w:ascii="宋体" w:hAnsi="宋体"/>
          <w:szCs w:val="21"/>
        </w:rPr>
      </w:pPr>
    </w:p>
    <w:p w14:paraId="641DA49F" w14:textId="77777777" w:rsidR="007745C6" w:rsidRDefault="00EF5F8D">
      <w:pPr>
        <w:pStyle w:val="10"/>
        <w:rPr>
          <w:sz w:val="24"/>
        </w:rPr>
      </w:pPr>
      <w:r>
        <w:br w:type="page"/>
      </w:r>
      <w:bookmarkStart w:id="4" w:name="bt本工程承诺书"/>
      <w:bookmarkStart w:id="5" w:name="bt投标函"/>
      <w:bookmarkStart w:id="6" w:name="bt投标人须知"/>
      <w:bookmarkStart w:id="7" w:name="bt其他资料2"/>
      <w:bookmarkStart w:id="8" w:name="bt开标一览表"/>
      <w:bookmarkStart w:id="9" w:name="bt合同条款及格式"/>
      <w:bookmarkStart w:id="10" w:name="合同格式"/>
      <w:bookmarkStart w:id="11" w:name="bt合同条款"/>
      <w:bookmarkStart w:id="12" w:name="bt投标报价汇总表"/>
      <w:bookmarkStart w:id="13" w:name="bt说明"/>
      <w:bookmarkStart w:id="14" w:name="bt技术标投标文件格式"/>
      <w:bookmarkStart w:id="15" w:name="bt投标文件签署授权委托书"/>
      <w:bookmarkStart w:id="16" w:name="bt项目管理班子配备情况"/>
      <w:bookmarkStart w:id="17" w:name="bt投标人情况介绍"/>
      <w:bookmarkStart w:id="18" w:name="bt商务标投标文件格式"/>
      <w:bookmarkStart w:id="19" w:name="bt合同格式"/>
      <w:bookmarkStart w:id="20" w:name="bt其他资料由投标人自定"/>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Pr>
          <w:rFonts w:hint="eastAsia"/>
        </w:rPr>
        <w:lastRenderedPageBreak/>
        <w:t>第一册专用条款</w:t>
      </w:r>
    </w:p>
    <w:p w14:paraId="6041462B" w14:textId="77777777" w:rsidR="007745C6" w:rsidRDefault="00EF5F8D">
      <w:pPr>
        <w:pStyle w:val="2"/>
        <w:rPr>
          <w:sz w:val="28"/>
          <w:szCs w:val="28"/>
        </w:rPr>
      </w:pPr>
      <w:r>
        <w:rPr>
          <w:rFonts w:hint="eastAsia"/>
          <w:sz w:val="28"/>
          <w:szCs w:val="28"/>
        </w:rPr>
        <w:t>第一章  招标公告</w:t>
      </w:r>
    </w:p>
    <w:p w14:paraId="432DDABA" w14:textId="77777777" w:rsidR="007745C6" w:rsidRDefault="007745C6"/>
    <w:p w14:paraId="512CFC1E" w14:textId="77777777" w:rsidR="007745C6" w:rsidRDefault="00EF5F8D">
      <w:pPr>
        <w:spacing w:line="360" w:lineRule="auto"/>
        <w:rPr>
          <w:rFonts w:ascii="宋体" w:hAnsi="宋体" w:cs="宋体"/>
          <w:b/>
          <w:bCs/>
          <w:kern w:val="0"/>
          <w:szCs w:val="21"/>
        </w:rPr>
      </w:pPr>
      <w:r>
        <w:rPr>
          <w:rFonts w:ascii="宋体" w:hAnsi="宋体" w:cs="宋体" w:hint="eastAsia"/>
          <w:b/>
          <w:bCs/>
          <w:kern w:val="0"/>
          <w:szCs w:val="21"/>
        </w:rPr>
        <w:t>投标人的资格要求：</w:t>
      </w:r>
    </w:p>
    <w:p w14:paraId="45D0EFFA" w14:textId="77777777" w:rsidR="007745C6" w:rsidRDefault="00EF5F8D">
      <w:pPr>
        <w:ind w:firstLineChars="300" w:firstLine="630"/>
        <w:rPr>
          <w:rFonts w:ascii="宋体" w:hAnsi="宋体" w:cs="宋体"/>
          <w:kern w:val="0"/>
          <w:szCs w:val="21"/>
        </w:rPr>
      </w:pPr>
      <w:r>
        <w:rPr>
          <w:rFonts w:ascii="宋体" w:hAnsi="宋体" w:cs="宋体" w:hint="eastAsia"/>
          <w:kern w:val="0"/>
          <w:szCs w:val="21"/>
        </w:rPr>
        <w:t>1</w:t>
      </w:r>
      <w:r>
        <w:rPr>
          <w:rFonts w:ascii="宋体" w:hAnsi="宋体" w:cs="宋体"/>
          <w:kern w:val="0"/>
          <w:szCs w:val="21"/>
        </w:rPr>
        <w:t>.</w:t>
      </w:r>
      <w:bookmarkStart w:id="21" w:name="_Hlk72162904"/>
      <w:r>
        <w:rPr>
          <w:rFonts w:ascii="宋体" w:hAnsi="宋体" w:cs="宋体" w:hint="eastAsia"/>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1"/>
    </w:p>
    <w:p w14:paraId="7B9324EE" w14:textId="77777777" w:rsidR="007745C6" w:rsidRDefault="00EF5F8D">
      <w:pPr>
        <w:ind w:firstLineChars="300" w:firstLine="630"/>
        <w:rPr>
          <w:rFonts w:ascii="宋体" w:hAnsi="宋体" w:cs="宋体"/>
          <w:kern w:val="0"/>
          <w:szCs w:val="21"/>
        </w:rPr>
      </w:pPr>
      <w:r>
        <w:rPr>
          <w:rFonts w:ascii="宋体" w:hAnsi="宋体" w:cs="宋体" w:hint="eastAsia"/>
          <w:kern w:val="0"/>
          <w:szCs w:val="21"/>
        </w:rPr>
        <w:t>2.本项目不接受联合体投标，不接受投标人选用进口产品参与投标（由供应商在《采购投标及履约承诺函》中作出声明）；</w:t>
      </w:r>
    </w:p>
    <w:p w14:paraId="387359C8" w14:textId="77777777" w:rsidR="007745C6" w:rsidRDefault="00EF5F8D">
      <w:pPr>
        <w:ind w:firstLineChars="300" w:firstLine="630"/>
        <w:rPr>
          <w:rFonts w:ascii="宋体" w:hAnsi="宋体" w:cs="宋体"/>
          <w:kern w:val="0"/>
          <w:szCs w:val="21"/>
        </w:rPr>
      </w:pPr>
      <w:r>
        <w:rPr>
          <w:rFonts w:ascii="宋体" w:hAnsi="宋体" w:cs="宋体" w:hint="eastAsia"/>
          <w:kern w:val="0"/>
          <w:szCs w:val="21"/>
        </w:rPr>
        <w:t>3</w:t>
      </w:r>
      <w:r>
        <w:rPr>
          <w:rFonts w:ascii="宋体" w:hAnsi="宋体" w:cs="宋体"/>
          <w:kern w:val="0"/>
          <w:szCs w:val="21"/>
        </w:rPr>
        <w:t>.</w:t>
      </w:r>
      <w:r>
        <w:rPr>
          <w:rFonts w:ascii="宋体" w:hAnsi="宋体" w:cs="宋体" w:hint="eastAsia"/>
          <w:kern w:val="0"/>
          <w:szCs w:val="21"/>
        </w:rPr>
        <w:t>参与本项目采购活动时不存在被有关部门禁止参与政府采购活动且在有效期内的情况（由供应商在《采购投标及履约承诺函》中作出声明）；</w:t>
      </w:r>
    </w:p>
    <w:p w14:paraId="3C482938" w14:textId="77777777" w:rsidR="007745C6" w:rsidRDefault="00EF5F8D">
      <w:pPr>
        <w:ind w:firstLineChars="300" w:firstLine="630"/>
        <w:rPr>
          <w:rFonts w:ascii="宋体" w:hAnsi="宋体" w:cs="宋体"/>
          <w:kern w:val="0"/>
          <w:szCs w:val="21"/>
        </w:rPr>
      </w:pPr>
      <w:r>
        <w:rPr>
          <w:rFonts w:ascii="宋体" w:hAnsi="宋体" w:cs="宋体" w:hint="eastAsia"/>
          <w:kern w:val="0"/>
          <w:szCs w:val="21"/>
        </w:rPr>
        <w:t>4</w:t>
      </w:r>
      <w:r>
        <w:rPr>
          <w:rFonts w:ascii="宋体" w:hAnsi="宋体" w:cs="宋体"/>
          <w:kern w:val="0"/>
          <w:szCs w:val="21"/>
        </w:rPr>
        <w:t>.</w:t>
      </w:r>
      <w:r>
        <w:rPr>
          <w:rFonts w:ascii="宋体" w:hAnsi="宋体" w:cs="宋体" w:hint="eastAsia"/>
          <w:kern w:val="0"/>
          <w:szCs w:val="21"/>
        </w:rPr>
        <w:t>具备《中华人民共和国政府采购法》第二十二条第一款的条件（由供应商在《采购投标及履约承诺函》中作出声明）；</w:t>
      </w:r>
    </w:p>
    <w:p w14:paraId="376221D6" w14:textId="77777777" w:rsidR="007745C6" w:rsidRDefault="00EF5F8D">
      <w:pPr>
        <w:ind w:firstLineChars="300" w:firstLine="630"/>
        <w:rPr>
          <w:rFonts w:ascii="宋体" w:hAnsi="宋体" w:cs="宋体"/>
          <w:kern w:val="0"/>
          <w:szCs w:val="21"/>
        </w:rPr>
      </w:pPr>
      <w:r>
        <w:rPr>
          <w:rFonts w:ascii="宋体" w:hAnsi="宋体" w:cs="宋体" w:hint="eastAsia"/>
          <w:kern w:val="0"/>
          <w:szCs w:val="21"/>
        </w:rPr>
        <w:t>5</w:t>
      </w:r>
      <w:r>
        <w:rPr>
          <w:rFonts w:ascii="宋体" w:hAnsi="宋体" w:cs="宋体"/>
          <w:kern w:val="0"/>
          <w:szCs w:val="21"/>
        </w:rPr>
        <w:t>.</w:t>
      </w:r>
      <w:r>
        <w:rPr>
          <w:rFonts w:ascii="宋体" w:hAnsi="宋体" w:cs="宋体" w:hint="eastAsia"/>
          <w:kern w:val="0"/>
          <w:szCs w:val="21"/>
        </w:rPr>
        <w:t>未被列入失信被执行人、重大税收违法案件当事人名单、政府采购严重违法失信行为记录名单（由供应商在《采购投标及履约承诺函》中作出声明）；</w:t>
      </w:r>
    </w:p>
    <w:p w14:paraId="4AB8D613" w14:textId="77777777" w:rsidR="007745C6" w:rsidRDefault="00EF5F8D">
      <w:pPr>
        <w:ind w:firstLineChars="300" w:firstLine="630"/>
        <w:rPr>
          <w:rFonts w:ascii="宋体" w:hAnsi="宋体" w:cs="宋体"/>
          <w:kern w:val="0"/>
          <w:szCs w:val="21"/>
        </w:rPr>
      </w:pPr>
      <w:r>
        <w:rPr>
          <w:rFonts w:ascii="宋体" w:hAnsi="宋体" w:cs="宋体" w:hint="eastAsia"/>
          <w:kern w:val="0"/>
          <w:szCs w:val="21"/>
        </w:rPr>
        <w:t>6.不存在《深圳市财政局政府采购供应商信用信息管理办法》（深财规〔2023〕3号）列明的严重违法失信行为（由供应商在《采购投标及履约承诺函》中作出声明）；</w:t>
      </w:r>
    </w:p>
    <w:p w14:paraId="2FF96DBF" w14:textId="77777777" w:rsidR="007745C6" w:rsidRDefault="00EF5F8D">
      <w:pPr>
        <w:ind w:firstLineChars="300" w:firstLine="630"/>
        <w:rPr>
          <w:rFonts w:ascii="宋体" w:hAnsi="宋体" w:cs="宋体"/>
          <w:kern w:val="0"/>
          <w:szCs w:val="21"/>
        </w:rPr>
      </w:pPr>
      <w:r>
        <w:rPr>
          <w:rFonts w:ascii="宋体" w:hAnsi="宋体" w:cs="宋体" w:hint="eastAsia"/>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14:paraId="0EF3FFDF" w14:textId="77777777" w:rsidR="007745C6" w:rsidRDefault="00EF5F8D">
      <w:pPr>
        <w:ind w:firstLineChars="300" w:firstLine="632"/>
        <w:rPr>
          <w:rFonts w:ascii="宋体" w:hAnsi="宋体" w:cs="宋体"/>
          <w:b/>
          <w:color w:val="FF0000"/>
          <w:kern w:val="0"/>
          <w:szCs w:val="21"/>
        </w:rPr>
      </w:pPr>
      <w:r>
        <w:rPr>
          <w:rFonts w:ascii="宋体" w:hAnsi="宋体" w:cs="宋体" w:hint="eastAsia"/>
          <w:b/>
          <w:color w:val="FF0000"/>
          <w:kern w:val="0"/>
          <w:szCs w:val="21"/>
        </w:rPr>
        <w:t>8.本项目是（否）专门面向中小企业采购：是，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r>
        <w:rPr>
          <w:rFonts w:ascii="宋体" w:hAnsi="宋体" w:cs="宋体"/>
          <w:b/>
          <w:color w:val="FF0000"/>
          <w:kern w:val="0"/>
          <w:szCs w:val="21"/>
        </w:rPr>
        <w:t xml:space="preserve"> </w:t>
      </w:r>
    </w:p>
    <w:p w14:paraId="76CE5733" w14:textId="77777777" w:rsidR="007745C6" w:rsidRDefault="00EF5F8D">
      <w:pPr>
        <w:ind w:firstLineChars="300" w:firstLine="630"/>
        <w:rPr>
          <w:rFonts w:ascii="宋体" w:hAnsi="宋体" w:cs="宋体"/>
          <w:kern w:val="0"/>
          <w:szCs w:val="21"/>
        </w:rPr>
      </w:pPr>
      <w:r>
        <w:rPr>
          <w:rFonts w:ascii="宋体" w:hAnsi="宋体" w:cs="宋体" w:hint="eastAsia"/>
          <w:kern w:val="0"/>
          <w:szCs w:val="21"/>
        </w:rPr>
        <w:t>9.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格式见第四章 投标文件组成要求及格式-三、投标人情况及资格证明文件-（三）《供应商基本情况表》，如供应商存在未提供《供应商基本情况表》或所提供《供应商基本情况表》不符合采购文件要求的情形，按资格审查不通过处理）。</w:t>
      </w:r>
    </w:p>
    <w:p w14:paraId="64F4250E" w14:textId="77777777" w:rsidR="007745C6" w:rsidRDefault="00EF5F8D">
      <w:pPr>
        <w:wordWrap w:val="0"/>
        <w:ind w:firstLineChars="200" w:firstLine="420"/>
        <w:rPr>
          <w:rFonts w:ascii="宋体" w:hAnsi="宋体" w:cs="宋体"/>
          <w:kern w:val="0"/>
          <w:szCs w:val="21"/>
        </w:rPr>
      </w:pPr>
      <w:r>
        <w:rPr>
          <w:rFonts w:ascii="宋体" w:hAnsi="宋体" w:cs="宋体" w:hint="eastAsia"/>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053E68B9" w14:textId="77777777" w:rsidR="007745C6" w:rsidRDefault="00EF5F8D">
      <w:pPr>
        <w:ind w:firstLineChars="200" w:firstLine="420"/>
        <w:rPr>
          <w:rFonts w:ascii="宋体" w:hAnsi="宋体" w:cs="宋体"/>
          <w:kern w:val="0"/>
          <w:szCs w:val="21"/>
        </w:rPr>
      </w:pPr>
      <w:r>
        <w:rPr>
          <w:rFonts w:ascii="宋体" w:hAnsi="宋体" w:hint="eastAsia"/>
        </w:rPr>
        <w:t>（2）供应商投标（上传投标文件）必须先行办理注册手续，具体操作指引请按照深圳公共资源交易网/交易服务指南/资料下载/深圳政府采购自行采购系统用户操作指引（供应商）相关内容指引办理。</w:t>
      </w:r>
    </w:p>
    <w:p w14:paraId="4644447E" w14:textId="77777777" w:rsidR="007745C6" w:rsidRDefault="007745C6">
      <w:pPr>
        <w:ind w:firstLineChars="200" w:firstLine="420"/>
        <w:rPr>
          <w:rFonts w:ascii="宋体" w:hAnsi="宋体" w:cs="宋体"/>
          <w:color w:val="FF0000"/>
          <w:kern w:val="0"/>
          <w:szCs w:val="21"/>
        </w:rPr>
      </w:pPr>
    </w:p>
    <w:p w14:paraId="440473F5" w14:textId="77777777" w:rsidR="007745C6" w:rsidRDefault="00EF5F8D">
      <w:pPr>
        <w:jc w:val="left"/>
        <w:rPr>
          <w:sz w:val="22"/>
          <w:szCs w:val="18"/>
        </w:rPr>
      </w:pPr>
      <w:r>
        <w:rPr>
          <w:rFonts w:hint="eastAsia"/>
          <w:sz w:val="22"/>
          <w:szCs w:val="18"/>
        </w:rPr>
        <w:t>完整公告内容详见：深圳交易集团（深圳公共资源交易中心）官网</w:t>
      </w:r>
      <w:r>
        <w:rPr>
          <w:rFonts w:hint="eastAsia"/>
          <w:sz w:val="22"/>
          <w:szCs w:val="18"/>
        </w:rPr>
        <w:t>https://www.szexgrp.com/jyfw/zfcg-view.html?id=zfcg</w:t>
      </w:r>
    </w:p>
    <w:p w14:paraId="79E16434" w14:textId="77777777" w:rsidR="007745C6" w:rsidRDefault="00EF5F8D">
      <w:r>
        <w:rPr>
          <w:rFonts w:hint="eastAsia"/>
        </w:rPr>
        <w:br w:type="page"/>
      </w:r>
    </w:p>
    <w:p w14:paraId="56CE15CD" w14:textId="77777777" w:rsidR="007745C6" w:rsidRDefault="00EF5F8D">
      <w:pPr>
        <w:pStyle w:val="2"/>
        <w:rPr>
          <w:sz w:val="28"/>
          <w:szCs w:val="28"/>
        </w:rPr>
      </w:pPr>
      <w:r>
        <w:rPr>
          <w:rFonts w:hint="eastAsia"/>
          <w:sz w:val="28"/>
          <w:szCs w:val="28"/>
        </w:rPr>
        <w:lastRenderedPageBreak/>
        <w:t>第二章 对通用条款的补充内容及其他关键信息</w:t>
      </w:r>
    </w:p>
    <w:p w14:paraId="3B273D81" w14:textId="77777777" w:rsidR="007745C6" w:rsidRDefault="00EF5F8D">
      <w:pPr>
        <w:pStyle w:val="2"/>
        <w:spacing w:beforeLines="50" w:before="120" w:afterLines="50" w:after="120"/>
        <w:rPr>
          <w:sz w:val="28"/>
          <w:szCs w:val="28"/>
        </w:rPr>
      </w:pPr>
      <w:bookmarkStart w:id="22" w:name="_Toc101074876"/>
      <w:bookmarkStart w:id="23" w:name="_Toc73521547"/>
      <w:bookmarkStart w:id="24" w:name="_Toc60631620"/>
      <w:bookmarkStart w:id="25" w:name="_Toc60560625"/>
      <w:bookmarkStart w:id="26" w:name="_Toc73518117"/>
      <w:bookmarkStart w:id="27" w:name="_Toc100052364"/>
      <w:bookmarkStart w:id="28" w:name="_Toc73521635"/>
      <w:bookmarkStart w:id="29" w:name="_Toc73517639"/>
      <w:r>
        <w:rPr>
          <w:rFonts w:hint="eastAsia"/>
          <w:szCs w:val="24"/>
        </w:rPr>
        <w:t>一、对通用条款的补充内容</w:t>
      </w:r>
    </w:p>
    <w:tbl>
      <w:tblPr>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70"/>
        <w:gridCol w:w="2526"/>
        <w:gridCol w:w="4871"/>
      </w:tblGrid>
      <w:tr w:rsidR="007745C6" w14:paraId="486FAD10" w14:textId="77777777">
        <w:trPr>
          <w:cantSplit/>
          <w:trHeight w:val="20"/>
          <w:jc w:val="center"/>
        </w:trPr>
        <w:tc>
          <w:tcPr>
            <w:tcW w:w="970" w:type="dxa"/>
            <w:vAlign w:val="center"/>
          </w:tcPr>
          <w:bookmarkEnd w:id="22"/>
          <w:bookmarkEnd w:id="23"/>
          <w:bookmarkEnd w:id="24"/>
          <w:bookmarkEnd w:id="25"/>
          <w:bookmarkEnd w:id="26"/>
          <w:bookmarkEnd w:id="27"/>
          <w:bookmarkEnd w:id="28"/>
          <w:bookmarkEnd w:id="29"/>
          <w:p w14:paraId="6B6F4425" w14:textId="77777777" w:rsidR="007745C6" w:rsidRDefault="00EF5F8D">
            <w:pPr>
              <w:jc w:val="center"/>
              <w:rPr>
                <w:rFonts w:ascii="宋体" w:hAnsi="宋体"/>
                <w:b/>
                <w:bCs/>
              </w:rPr>
            </w:pPr>
            <w:r>
              <w:rPr>
                <w:rFonts w:ascii="宋体" w:hAnsi="宋体" w:hint="eastAsia"/>
                <w:b/>
                <w:bCs/>
              </w:rPr>
              <w:t>通用条款序号</w:t>
            </w:r>
          </w:p>
        </w:tc>
        <w:tc>
          <w:tcPr>
            <w:tcW w:w="2526" w:type="dxa"/>
            <w:vAlign w:val="center"/>
          </w:tcPr>
          <w:p w14:paraId="269627D2" w14:textId="77777777" w:rsidR="007745C6" w:rsidRDefault="00EF5F8D">
            <w:pPr>
              <w:jc w:val="center"/>
              <w:rPr>
                <w:rFonts w:ascii="宋体" w:hAnsi="宋体"/>
                <w:b/>
                <w:bCs/>
              </w:rPr>
            </w:pPr>
            <w:r>
              <w:rPr>
                <w:rFonts w:ascii="宋体" w:hAnsi="宋体" w:hint="eastAsia"/>
                <w:b/>
                <w:bCs/>
              </w:rPr>
              <w:t>涉及事项</w:t>
            </w:r>
          </w:p>
        </w:tc>
        <w:tc>
          <w:tcPr>
            <w:tcW w:w="4871" w:type="dxa"/>
            <w:vAlign w:val="center"/>
          </w:tcPr>
          <w:p w14:paraId="698257D0" w14:textId="77777777" w:rsidR="007745C6" w:rsidRDefault="00EF5F8D">
            <w:pPr>
              <w:jc w:val="center"/>
              <w:rPr>
                <w:rFonts w:ascii="宋体" w:hAnsi="宋体"/>
                <w:b/>
                <w:bCs/>
              </w:rPr>
            </w:pPr>
            <w:r>
              <w:rPr>
                <w:rFonts w:ascii="宋体" w:hAnsi="宋体" w:hint="eastAsia"/>
                <w:b/>
                <w:bCs/>
              </w:rPr>
              <w:t xml:space="preserve">具 </w:t>
            </w:r>
            <w:r>
              <w:rPr>
                <w:rFonts w:ascii="宋体" w:hAnsi="宋体"/>
                <w:b/>
                <w:bCs/>
              </w:rPr>
              <w:t xml:space="preserve"> </w:t>
            </w:r>
            <w:r>
              <w:rPr>
                <w:rFonts w:ascii="宋体" w:hAnsi="宋体" w:hint="eastAsia"/>
                <w:b/>
                <w:bCs/>
              </w:rPr>
              <w:t xml:space="preserve">体 </w:t>
            </w:r>
            <w:r>
              <w:rPr>
                <w:rFonts w:ascii="宋体" w:hAnsi="宋体"/>
                <w:b/>
                <w:bCs/>
              </w:rPr>
              <w:t xml:space="preserve"> </w:t>
            </w:r>
            <w:r>
              <w:rPr>
                <w:rFonts w:ascii="宋体" w:hAnsi="宋体" w:hint="eastAsia"/>
                <w:b/>
                <w:bCs/>
              </w:rPr>
              <w:t xml:space="preserve">补 </w:t>
            </w:r>
            <w:r>
              <w:rPr>
                <w:rFonts w:ascii="宋体" w:hAnsi="宋体"/>
                <w:b/>
                <w:bCs/>
              </w:rPr>
              <w:t xml:space="preserve"> </w:t>
            </w:r>
            <w:r>
              <w:rPr>
                <w:rFonts w:ascii="宋体" w:hAnsi="宋体" w:hint="eastAsia"/>
                <w:b/>
                <w:bCs/>
              </w:rPr>
              <w:t xml:space="preserve">充 </w:t>
            </w:r>
            <w:r>
              <w:rPr>
                <w:rFonts w:ascii="宋体" w:hAnsi="宋体"/>
                <w:b/>
                <w:bCs/>
              </w:rPr>
              <w:t xml:space="preserve"> </w:t>
            </w:r>
            <w:r>
              <w:rPr>
                <w:rFonts w:ascii="宋体" w:hAnsi="宋体" w:hint="eastAsia"/>
                <w:b/>
                <w:bCs/>
              </w:rPr>
              <w:t xml:space="preserve">内 </w:t>
            </w:r>
            <w:r>
              <w:rPr>
                <w:rFonts w:ascii="宋体" w:hAnsi="宋体"/>
                <w:b/>
                <w:bCs/>
              </w:rPr>
              <w:t xml:space="preserve"> </w:t>
            </w:r>
            <w:r>
              <w:rPr>
                <w:rFonts w:ascii="宋体" w:hAnsi="宋体" w:hint="eastAsia"/>
                <w:b/>
                <w:bCs/>
              </w:rPr>
              <w:t>容</w:t>
            </w:r>
          </w:p>
        </w:tc>
      </w:tr>
      <w:tr w:rsidR="007745C6" w14:paraId="1B3A7045" w14:textId="77777777">
        <w:trPr>
          <w:cantSplit/>
          <w:trHeight w:val="20"/>
          <w:jc w:val="center"/>
        </w:trPr>
        <w:tc>
          <w:tcPr>
            <w:tcW w:w="8367" w:type="dxa"/>
            <w:gridSpan w:val="3"/>
            <w:vAlign w:val="center"/>
          </w:tcPr>
          <w:p w14:paraId="7F4F2B3B" w14:textId="77777777" w:rsidR="007745C6" w:rsidRDefault="00EF5F8D">
            <w:pPr>
              <w:jc w:val="center"/>
              <w:rPr>
                <w:rFonts w:ascii="宋体" w:hAnsi="宋体"/>
                <w:b/>
                <w:bCs/>
              </w:rPr>
            </w:pPr>
            <w:r>
              <w:rPr>
                <w:rFonts w:hint="eastAsia"/>
              </w:rPr>
              <w:t>本项目为自行采购项目，相关事宜按照招标文件要求及采购单位内控制度执行。</w:t>
            </w:r>
          </w:p>
        </w:tc>
      </w:tr>
      <w:tr w:rsidR="007745C6" w14:paraId="0AB5D579" w14:textId="77777777">
        <w:trPr>
          <w:cantSplit/>
          <w:trHeight w:val="20"/>
          <w:jc w:val="center"/>
        </w:trPr>
        <w:tc>
          <w:tcPr>
            <w:tcW w:w="970" w:type="dxa"/>
            <w:vAlign w:val="center"/>
          </w:tcPr>
          <w:p w14:paraId="2BF1C808" w14:textId="77777777" w:rsidR="007745C6" w:rsidRDefault="00EF5F8D">
            <w:pPr>
              <w:jc w:val="center"/>
              <w:rPr>
                <w:rFonts w:ascii="宋体" w:hAnsi="宋体"/>
              </w:rPr>
            </w:pPr>
            <w:r>
              <w:rPr>
                <w:rFonts w:ascii="宋体" w:hAnsi="宋体" w:hint="eastAsia"/>
              </w:rPr>
              <w:t>3</w:t>
            </w:r>
            <w:r>
              <w:rPr>
                <w:rFonts w:ascii="宋体" w:hAnsi="宋体"/>
              </w:rPr>
              <w:t>.1</w:t>
            </w:r>
          </w:p>
        </w:tc>
        <w:tc>
          <w:tcPr>
            <w:tcW w:w="2526" w:type="dxa"/>
            <w:vAlign w:val="center"/>
          </w:tcPr>
          <w:p w14:paraId="7593A0E3" w14:textId="77777777" w:rsidR="007745C6" w:rsidRDefault="00EF5F8D">
            <w:pPr>
              <w:jc w:val="center"/>
            </w:pPr>
            <w:r>
              <w:rPr>
                <w:rFonts w:hint="eastAsia"/>
              </w:rPr>
              <w:t>采购人</w:t>
            </w:r>
          </w:p>
        </w:tc>
        <w:tc>
          <w:tcPr>
            <w:tcW w:w="4871" w:type="dxa"/>
            <w:vAlign w:val="center"/>
          </w:tcPr>
          <w:p w14:paraId="3B901755" w14:textId="77777777" w:rsidR="007745C6" w:rsidRDefault="00EF5F8D">
            <w:pPr>
              <w:jc w:val="center"/>
              <w:rPr>
                <w:rFonts w:ascii="宋体" w:hAnsi="宋体"/>
              </w:rPr>
            </w:pPr>
            <w:r>
              <w:rPr>
                <w:rFonts w:hint="eastAsia"/>
              </w:rPr>
              <w:t>深圳市福利彩票发行中心</w:t>
            </w:r>
          </w:p>
        </w:tc>
      </w:tr>
      <w:tr w:rsidR="007745C6" w14:paraId="174F4C0F" w14:textId="77777777">
        <w:trPr>
          <w:cantSplit/>
          <w:trHeight w:val="20"/>
          <w:jc w:val="center"/>
        </w:trPr>
        <w:tc>
          <w:tcPr>
            <w:tcW w:w="970" w:type="dxa"/>
            <w:vAlign w:val="center"/>
          </w:tcPr>
          <w:p w14:paraId="7CCB30BC" w14:textId="77777777" w:rsidR="007745C6" w:rsidRDefault="00EF5F8D">
            <w:pPr>
              <w:jc w:val="center"/>
              <w:rPr>
                <w:rFonts w:ascii="宋体" w:hAnsi="宋体"/>
              </w:rPr>
            </w:pPr>
            <w:r>
              <w:rPr>
                <w:rFonts w:ascii="宋体" w:hAnsi="宋体" w:hint="eastAsia"/>
              </w:rPr>
              <w:t>3</w:t>
            </w:r>
            <w:r>
              <w:rPr>
                <w:rFonts w:ascii="宋体" w:hAnsi="宋体"/>
              </w:rPr>
              <w:t>.2</w:t>
            </w:r>
          </w:p>
        </w:tc>
        <w:tc>
          <w:tcPr>
            <w:tcW w:w="2526" w:type="dxa"/>
            <w:vAlign w:val="center"/>
          </w:tcPr>
          <w:p w14:paraId="1A199BD4" w14:textId="77777777" w:rsidR="007745C6" w:rsidRDefault="00EF5F8D">
            <w:pPr>
              <w:jc w:val="center"/>
              <w:rPr>
                <w:rFonts w:ascii="宋体" w:hAnsi="宋体"/>
              </w:rPr>
            </w:pPr>
            <w:r>
              <w:rPr>
                <w:rFonts w:ascii="宋体" w:hAnsi="宋体" w:hint="eastAsia"/>
              </w:rPr>
              <w:t>政府集中采购机构</w:t>
            </w:r>
          </w:p>
        </w:tc>
        <w:tc>
          <w:tcPr>
            <w:tcW w:w="4871" w:type="dxa"/>
            <w:vAlign w:val="center"/>
          </w:tcPr>
          <w:p w14:paraId="637BCD7C" w14:textId="77777777" w:rsidR="007745C6" w:rsidRDefault="00EF5F8D">
            <w:pPr>
              <w:jc w:val="center"/>
              <w:rPr>
                <w:rFonts w:ascii="宋体" w:hAnsi="宋体"/>
              </w:rPr>
            </w:pPr>
            <w:r>
              <w:rPr>
                <w:rFonts w:ascii="宋体" w:hAnsi="宋体" w:hint="eastAsia"/>
              </w:rPr>
              <w:t>深圳公共资源交易中心</w:t>
            </w:r>
          </w:p>
          <w:p w14:paraId="1F86F41A" w14:textId="77777777" w:rsidR="007745C6" w:rsidRDefault="00EF5F8D">
            <w:pPr>
              <w:jc w:val="center"/>
              <w:rPr>
                <w:rFonts w:ascii="宋体" w:hAnsi="宋体"/>
              </w:rPr>
            </w:pPr>
            <w:r>
              <w:rPr>
                <w:rFonts w:ascii="宋体" w:hAnsi="宋体" w:hint="eastAsia"/>
              </w:rPr>
              <w:t>（深圳交易集团有限公司政府采购业务分公司）</w:t>
            </w:r>
          </w:p>
        </w:tc>
      </w:tr>
      <w:tr w:rsidR="007745C6" w14:paraId="178D7698" w14:textId="77777777">
        <w:trPr>
          <w:cantSplit/>
          <w:trHeight w:val="20"/>
          <w:jc w:val="center"/>
        </w:trPr>
        <w:tc>
          <w:tcPr>
            <w:tcW w:w="970" w:type="dxa"/>
            <w:vAlign w:val="center"/>
          </w:tcPr>
          <w:p w14:paraId="5825A148" w14:textId="77777777" w:rsidR="007745C6" w:rsidRDefault="00EF5F8D">
            <w:pPr>
              <w:jc w:val="center"/>
              <w:rPr>
                <w:rFonts w:ascii="宋体" w:hAnsi="宋体"/>
              </w:rPr>
            </w:pPr>
            <w:r>
              <w:rPr>
                <w:rFonts w:ascii="宋体" w:hAnsi="宋体" w:hint="eastAsia"/>
              </w:rPr>
              <w:t>9</w:t>
            </w:r>
          </w:p>
        </w:tc>
        <w:tc>
          <w:tcPr>
            <w:tcW w:w="2526" w:type="dxa"/>
            <w:vAlign w:val="center"/>
          </w:tcPr>
          <w:p w14:paraId="36A92C16" w14:textId="77777777" w:rsidR="007745C6" w:rsidRDefault="00EF5F8D">
            <w:pPr>
              <w:jc w:val="center"/>
              <w:rPr>
                <w:rFonts w:ascii="宋体" w:hAnsi="宋体"/>
              </w:rPr>
            </w:pPr>
            <w:r>
              <w:rPr>
                <w:rFonts w:ascii="宋体" w:hAnsi="宋体" w:hint="eastAsia"/>
              </w:rPr>
              <w:t>踏勘现场</w:t>
            </w:r>
          </w:p>
        </w:tc>
        <w:tc>
          <w:tcPr>
            <w:tcW w:w="4871" w:type="dxa"/>
            <w:vAlign w:val="center"/>
          </w:tcPr>
          <w:p w14:paraId="130D152C" w14:textId="77777777" w:rsidR="007745C6" w:rsidRDefault="00EF5F8D">
            <w:pPr>
              <w:jc w:val="center"/>
              <w:rPr>
                <w:rFonts w:ascii="宋体" w:hAnsi="宋体"/>
              </w:rPr>
            </w:pPr>
            <w:r>
              <w:rPr>
                <w:rFonts w:ascii="宋体" w:hAnsi="宋体" w:hint="eastAsia"/>
              </w:rPr>
              <w:t>不组织</w:t>
            </w:r>
          </w:p>
        </w:tc>
      </w:tr>
      <w:tr w:rsidR="007745C6" w14:paraId="428E8BF1" w14:textId="77777777">
        <w:trPr>
          <w:cantSplit/>
          <w:trHeight w:val="20"/>
          <w:jc w:val="center"/>
        </w:trPr>
        <w:tc>
          <w:tcPr>
            <w:tcW w:w="970" w:type="dxa"/>
            <w:vAlign w:val="center"/>
          </w:tcPr>
          <w:p w14:paraId="290B5A7F" w14:textId="77777777" w:rsidR="007745C6" w:rsidRDefault="00EF5F8D">
            <w:pPr>
              <w:jc w:val="center"/>
              <w:rPr>
                <w:rFonts w:ascii="宋体" w:hAnsi="宋体"/>
              </w:rPr>
            </w:pPr>
            <w:r>
              <w:rPr>
                <w:rFonts w:ascii="宋体" w:hAnsi="宋体" w:hint="eastAsia"/>
              </w:rPr>
              <w:t>1</w:t>
            </w:r>
            <w:r>
              <w:rPr>
                <w:rFonts w:ascii="宋体" w:hAnsi="宋体"/>
              </w:rPr>
              <w:t>0</w:t>
            </w:r>
          </w:p>
        </w:tc>
        <w:tc>
          <w:tcPr>
            <w:tcW w:w="2526" w:type="dxa"/>
            <w:vAlign w:val="center"/>
          </w:tcPr>
          <w:p w14:paraId="339B733C" w14:textId="77777777" w:rsidR="007745C6" w:rsidRDefault="00EF5F8D">
            <w:pPr>
              <w:jc w:val="center"/>
              <w:rPr>
                <w:rFonts w:ascii="宋体" w:hAnsi="宋体"/>
              </w:rPr>
            </w:pPr>
            <w:r>
              <w:rPr>
                <w:rFonts w:ascii="宋体" w:hAnsi="宋体" w:hint="eastAsia"/>
              </w:rPr>
              <w:t>标前会议</w:t>
            </w:r>
          </w:p>
        </w:tc>
        <w:tc>
          <w:tcPr>
            <w:tcW w:w="4871" w:type="dxa"/>
            <w:vAlign w:val="center"/>
          </w:tcPr>
          <w:p w14:paraId="6DA08801" w14:textId="77777777" w:rsidR="007745C6" w:rsidRDefault="00EF5F8D">
            <w:pPr>
              <w:jc w:val="center"/>
              <w:rPr>
                <w:rFonts w:ascii="宋体" w:hAnsi="宋体"/>
              </w:rPr>
            </w:pPr>
            <w:r>
              <w:rPr>
                <w:rFonts w:ascii="宋体" w:hAnsi="宋体" w:hint="eastAsia"/>
              </w:rPr>
              <w:t>不组织</w:t>
            </w:r>
          </w:p>
        </w:tc>
      </w:tr>
      <w:tr w:rsidR="007745C6" w14:paraId="1CBB57FB" w14:textId="77777777">
        <w:trPr>
          <w:cantSplit/>
          <w:trHeight w:val="20"/>
          <w:jc w:val="center"/>
        </w:trPr>
        <w:tc>
          <w:tcPr>
            <w:tcW w:w="970" w:type="dxa"/>
            <w:vAlign w:val="center"/>
          </w:tcPr>
          <w:p w14:paraId="719B86DF" w14:textId="77777777" w:rsidR="007745C6" w:rsidRDefault="00EF5F8D">
            <w:pPr>
              <w:jc w:val="center"/>
              <w:rPr>
                <w:rFonts w:ascii="宋体" w:hAnsi="宋体"/>
              </w:rPr>
            </w:pPr>
            <w:r>
              <w:rPr>
                <w:rFonts w:ascii="宋体" w:hAnsi="宋体" w:hint="eastAsia"/>
              </w:rPr>
              <w:t>1</w:t>
            </w:r>
            <w:r>
              <w:rPr>
                <w:rFonts w:ascii="宋体" w:hAnsi="宋体"/>
              </w:rPr>
              <w:t>2</w:t>
            </w:r>
            <w:r>
              <w:rPr>
                <w:rFonts w:ascii="宋体" w:hAnsi="宋体" w:hint="eastAsia"/>
              </w:rPr>
              <w:t>/1</w:t>
            </w:r>
            <w:r>
              <w:rPr>
                <w:rFonts w:ascii="宋体" w:hAnsi="宋体"/>
              </w:rPr>
              <w:t>3</w:t>
            </w:r>
          </w:p>
        </w:tc>
        <w:tc>
          <w:tcPr>
            <w:tcW w:w="2526" w:type="dxa"/>
            <w:vAlign w:val="center"/>
          </w:tcPr>
          <w:p w14:paraId="76920F8C" w14:textId="77777777" w:rsidR="007745C6" w:rsidRDefault="00EF5F8D">
            <w:pPr>
              <w:jc w:val="center"/>
              <w:rPr>
                <w:rFonts w:ascii="宋体" w:hAnsi="宋体"/>
              </w:rPr>
            </w:pPr>
            <w:r>
              <w:rPr>
                <w:rFonts w:ascii="宋体" w:hAnsi="宋体" w:hint="eastAsia"/>
              </w:rPr>
              <w:t>招标文件的澄清和修改</w:t>
            </w:r>
          </w:p>
        </w:tc>
        <w:tc>
          <w:tcPr>
            <w:tcW w:w="4871" w:type="dxa"/>
            <w:vAlign w:val="center"/>
          </w:tcPr>
          <w:p w14:paraId="5C6B557C" w14:textId="77777777" w:rsidR="007745C6" w:rsidRDefault="00EF5F8D">
            <w:pPr>
              <w:jc w:val="left"/>
              <w:rPr>
                <w:rFonts w:ascii="宋体" w:hAnsi="宋体"/>
              </w:rPr>
            </w:pPr>
            <w:r>
              <w:rPr>
                <w:rFonts w:ascii="宋体" w:hAnsi="宋体" w:hint="eastAsia"/>
              </w:rPr>
              <w:t>投标截止日三日前，投标人有义务在招标期间在政府集中采购机构网站浏览与本项目有关的澄清和修改信息</w:t>
            </w:r>
          </w:p>
        </w:tc>
      </w:tr>
      <w:tr w:rsidR="007745C6" w14:paraId="741FB7DF" w14:textId="77777777">
        <w:trPr>
          <w:cantSplit/>
          <w:trHeight w:val="20"/>
          <w:jc w:val="center"/>
        </w:trPr>
        <w:tc>
          <w:tcPr>
            <w:tcW w:w="970" w:type="dxa"/>
            <w:vAlign w:val="center"/>
          </w:tcPr>
          <w:p w14:paraId="5A2AFB2B" w14:textId="77777777" w:rsidR="007745C6" w:rsidRDefault="00EF5F8D">
            <w:pPr>
              <w:jc w:val="center"/>
              <w:rPr>
                <w:rFonts w:ascii="宋体" w:hAnsi="宋体"/>
              </w:rPr>
            </w:pPr>
            <w:r>
              <w:rPr>
                <w:rFonts w:ascii="宋体" w:hAnsi="宋体" w:hint="eastAsia"/>
              </w:rPr>
              <w:t>2</w:t>
            </w:r>
            <w:r>
              <w:rPr>
                <w:rFonts w:ascii="宋体" w:hAnsi="宋体"/>
              </w:rPr>
              <w:t>0</w:t>
            </w:r>
          </w:p>
        </w:tc>
        <w:tc>
          <w:tcPr>
            <w:tcW w:w="2526" w:type="dxa"/>
            <w:vAlign w:val="center"/>
          </w:tcPr>
          <w:p w14:paraId="3DF2894C" w14:textId="77777777" w:rsidR="007745C6" w:rsidRDefault="00EF5F8D">
            <w:pPr>
              <w:jc w:val="center"/>
              <w:rPr>
                <w:rFonts w:ascii="宋体" w:hAnsi="宋体"/>
              </w:rPr>
            </w:pPr>
            <w:r>
              <w:rPr>
                <w:rFonts w:ascii="宋体" w:hAnsi="宋体" w:hint="eastAsia"/>
              </w:rPr>
              <w:t>投标有效期</w:t>
            </w:r>
          </w:p>
        </w:tc>
        <w:tc>
          <w:tcPr>
            <w:tcW w:w="4871" w:type="dxa"/>
            <w:vAlign w:val="center"/>
          </w:tcPr>
          <w:p w14:paraId="1C89F8EF" w14:textId="77777777" w:rsidR="007745C6" w:rsidRDefault="00EF5F8D">
            <w:pPr>
              <w:jc w:val="center"/>
              <w:rPr>
                <w:rFonts w:ascii="宋体" w:hAnsi="宋体"/>
              </w:rPr>
            </w:pPr>
            <w:r>
              <w:rPr>
                <w:rFonts w:ascii="宋体" w:hAnsi="宋体" w:hint="eastAsia"/>
              </w:rPr>
              <w:t>120个日历日</w:t>
            </w:r>
          </w:p>
        </w:tc>
      </w:tr>
      <w:tr w:rsidR="007745C6" w14:paraId="71EB3013" w14:textId="77777777">
        <w:trPr>
          <w:cantSplit/>
          <w:trHeight w:val="20"/>
          <w:jc w:val="center"/>
        </w:trPr>
        <w:tc>
          <w:tcPr>
            <w:tcW w:w="970" w:type="dxa"/>
            <w:vAlign w:val="center"/>
          </w:tcPr>
          <w:p w14:paraId="7FDDD80D" w14:textId="77777777" w:rsidR="007745C6" w:rsidRDefault="00EF5F8D">
            <w:pPr>
              <w:jc w:val="center"/>
              <w:rPr>
                <w:rFonts w:ascii="宋体" w:hAnsi="宋体"/>
              </w:rPr>
            </w:pPr>
            <w:r>
              <w:rPr>
                <w:rFonts w:ascii="宋体" w:hAnsi="宋体" w:hint="eastAsia"/>
              </w:rPr>
              <w:t>2</w:t>
            </w:r>
            <w:r>
              <w:rPr>
                <w:rFonts w:ascii="宋体" w:hAnsi="宋体"/>
              </w:rPr>
              <w:t>2</w:t>
            </w:r>
          </w:p>
        </w:tc>
        <w:tc>
          <w:tcPr>
            <w:tcW w:w="2526" w:type="dxa"/>
            <w:vAlign w:val="center"/>
          </w:tcPr>
          <w:p w14:paraId="7CB6563E" w14:textId="77777777" w:rsidR="007745C6" w:rsidRDefault="00EF5F8D">
            <w:pPr>
              <w:jc w:val="center"/>
              <w:rPr>
                <w:rFonts w:ascii="宋体" w:hAnsi="宋体"/>
              </w:rPr>
            </w:pPr>
            <w:r>
              <w:rPr>
                <w:rFonts w:ascii="宋体" w:hAnsi="宋体" w:hint="eastAsia"/>
              </w:rPr>
              <w:t>投标人的替代方案</w:t>
            </w:r>
          </w:p>
        </w:tc>
        <w:tc>
          <w:tcPr>
            <w:tcW w:w="4871" w:type="dxa"/>
            <w:vAlign w:val="center"/>
          </w:tcPr>
          <w:p w14:paraId="7A177B89" w14:textId="77777777" w:rsidR="007745C6" w:rsidRDefault="00EF5F8D">
            <w:pPr>
              <w:jc w:val="center"/>
              <w:rPr>
                <w:rFonts w:ascii="宋体" w:hAnsi="宋体"/>
              </w:rPr>
            </w:pPr>
            <w:r>
              <w:rPr>
                <w:rFonts w:ascii="宋体" w:hAnsi="宋体" w:hint="eastAsia"/>
              </w:rPr>
              <w:t>不接受</w:t>
            </w:r>
          </w:p>
        </w:tc>
      </w:tr>
      <w:tr w:rsidR="007745C6" w14:paraId="07DFB322" w14:textId="77777777">
        <w:trPr>
          <w:cantSplit/>
          <w:trHeight w:val="20"/>
          <w:jc w:val="center"/>
        </w:trPr>
        <w:tc>
          <w:tcPr>
            <w:tcW w:w="970" w:type="dxa"/>
            <w:vAlign w:val="center"/>
          </w:tcPr>
          <w:p w14:paraId="66A04C1A" w14:textId="77777777" w:rsidR="007745C6" w:rsidRDefault="00EF5F8D">
            <w:pPr>
              <w:jc w:val="center"/>
              <w:rPr>
                <w:rFonts w:ascii="宋体" w:hAnsi="宋体"/>
              </w:rPr>
            </w:pPr>
            <w:r>
              <w:rPr>
                <w:rFonts w:ascii="宋体" w:hAnsi="宋体" w:hint="eastAsia"/>
              </w:rPr>
              <w:t>2</w:t>
            </w:r>
            <w:r>
              <w:rPr>
                <w:rFonts w:ascii="宋体" w:hAnsi="宋体"/>
              </w:rPr>
              <w:t>5</w:t>
            </w:r>
          </w:p>
        </w:tc>
        <w:tc>
          <w:tcPr>
            <w:tcW w:w="2526" w:type="dxa"/>
            <w:vAlign w:val="center"/>
          </w:tcPr>
          <w:p w14:paraId="2E945D62" w14:textId="77777777" w:rsidR="007745C6" w:rsidRDefault="00EF5F8D">
            <w:pPr>
              <w:jc w:val="center"/>
              <w:rPr>
                <w:rFonts w:ascii="宋体" w:hAnsi="宋体"/>
              </w:rPr>
            </w:pPr>
            <w:r>
              <w:rPr>
                <w:rFonts w:ascii="宋体" w:hAnsi="宋体" w:hint="eastAsia"/>
              </w:rPr>
              <w:t>投标文件的大小</w:t>
            </w:r>
          </w:p>
        </w:tc>
        <w:tc>
          <w:tcPr>
            <w:tcW w:w="4871" w:type="dxa"/>
            <w:vAlign w:val="center"/>
          </w:tcPr>
          <w:p w14:paraId="0CCF4D93" w14:textId="77777777" w:rsidR="007745C6" w:rsidRDefault="00EF5F8D">
            <w:pPr>
              <w:jc w:val="center"/>
              <w:rPr>
                <w:rFonts w:ascii="宋体" w:hAnsi="宋体"/>
              </w:rPr>
            </w:pPr>
            <w:r>
              <w:rPr>
                <w:rFonts w:ascii="宋体" w:hAnsi="宋体" w:hint="eastAsia"/>
              </w:rPr>
              <w:t>投标文件大小不得超过</w:t>
            </w:r>
            <w:r>
              <w:rPr>
                <w:rFonts w:ascii="宋体" w:hAnsi="宋体"/>
              </w:rPr>
              <w:t>1</w:t>
            </w:r>
            <w:r>
              <w:rPr>
                <w:rFonts w:ascii="宋体" w:hAnsi="宋体" w:hint="eastAsia"/>
              </w:rPr>
              <w:t>00MB</w:t>
            </w:r>
          </w:p>
        </w:tc>
      </w:tr>
      <w:tr w:rsidR="007745C6" w14:paraId="51AD46D9" w14:textId="77777777">
        <w:trPr>
          <w:cantSplit/>
          <w:trHeight w:val="20"/>
          <w:jc w:val="center"/>
        </w:trPr>
        <w:tc>
          <w:tcPr>
            <w:tcW w:w="970" w:type="dxa"/>
            <w:vAlign w:val="center"/>
          </w:tcPr>
          <w:p w14:paraId="2BE7D1B4" w14:textId="77777777" w:rsidR="007745C6" w:rsidRDefault="00EF5F8D">
            <w:pPr>
              <w:jc w:val="center"/>
              <w:rPr>
                <w:rFonts w:ascii="宋体" w:hAnsi="宋体"/>
              </w:rPr>
            </w:pPr>
            <w:r>
              <w:rPr>
                <w:rFonts w:ascii="宋体" w:hAnsi="宋体" w:hint="eastAsia"/>
              </w:rPr>
              <w:t>2</w:t>
            </w:r>
            <w:r>
              <w:rPr>
                <w:rFonts w:ascii="宋体" w:hAnsi="宋体"/>
              </w:rPr>
              <w:t>6</w:t>
            </w:r>
          </w:p>
        </w:tc>
        <w:tc>
          <w:tcPr>
            <w:tcW w:w="2526" w:type="dxa"/>
            <w:vAlign w:val="center"/>
          </w:tcPr>
          <w:p w14:paraId="7764C2A0" w14:textId="77777777" w:rsidR="007745C6" w:rsidRDefault="00EF5F8D">
            <w:pPr>
              <w:jc w:val="center"/>
              <w:rPr>
                <w:rFonts w:ascii="宋体" w:hAnsi="宋体"/>
              </w:rPr>
            </w:pPr>
            <w:bookmarkStart w:id="30" w:name="_Hlk71664860"/>
            <w:r>
              <w:rPr>
                <w:rFonts w:ascii="宋体" w:hAnsi="宋体" w:hint="eastAsia"/>
              </w:rPr>
              <w:t>样品、演示、方案讲解</w:t>
            </w:r>
            <w:bookmarkEnd w:id="30"/>
          </w:p>
        </w:tc>
        <w:tc>
          <w:tcPr>
            <w:tcW w:w="4871" w:type="dxa"/>
            <w:vAlign w:val="center"/>
          </w:tcPr>
          <w:p w14:paraId="6F8B64F7" w14:textId="77777777" w:rsidR="007745C6" w:rsidRDefault="00EF5F8D">
            <w:pPr>
              <w:rPr>
                <w:rFonts w:ascii="宋体" w:hAnsi="宋体"/>
              </w:rPr>
            </w:pPr>
            <w:r>
              <w:rPr>
                <w:rFonts w:ascii="宋体" w:hAnsi="宋体" w:hint="eastAsia"/>
              </w:rPr>
              <w:t>如有样品、演示、方案讲解，具体安排见第三章 用户需求书相关要求</w:t>
            </w:r>
          </w:p>
        </w:tc>
      </w:tr>
      <w:tr w:rsidR="007745C6" w14:paraId="529ACAD4" w14:textId="77777777">
        <w:trPr>
          <w:cantSplit/>
          <w:trHeight w:val="20"/>
          <w:jc w:val="center"/>
        </w:trPr>
        <w:tc>
          <w:tcPr>
            <w:tcW w:w="970" w:type="dxa"/>
            <w:vAlign w:val="center"/>
          </w:tcPr>
          <w:p w14:paraId="7F83DB0E" w14:textId="77777777" w:rsidR="007745C6" w:rsidRDefault="00EF5F8D">
            <w:pPr>
              <w:jc w:val="center"/>
              <w:rPr>
                <w:rFonts w:ascii="宋体" w:hAnsi="宋体"/>
              </w:rPr>
            </w:pPr>
            <w:r>
              <w:rPr>
                <w:rFonts w:ascii="宋体" w:hAnsi="宋体" w:hint="eastAsia"/>
              </w:rPr>
              <w:t>3</w:t>
            </w:r>
            <w:r>
              <w:rPr>
                <w:rFonts w:ascii="宋体" w:hAnsi="宋体"/>
              </w:rPr>
              <w:t>7</w:t>
            </w:r>
          </w:p>
        </w:tc>
        <w:tc>
          <w:tcPr>
            <w:tcW w:w="2526" w:type="dxa"/>
            <w:vAlign w:val="center"/>
          </w:tcPr>
          <w:p w14:paraId="00779B54" w14:textId="77777777" w:rsidR="007745C6" w:rsidRDefault="00EF5F8D">
            <w:pPr>
              <w:jc w:val="center"/>
              <w:rPr>
                <w:rFonts w:ascii="宋体" w:hAnsi="宋体"/>
              </w:rPr>
            </w:pPr>
            <w:r>
              <w:rPr>
                <w:rFonts w:ascii="宋体" w:hAnsi="宋体" w:hint="eastAsia"/>
              </w:rPr>
              <w:t>评审方法</w:t>
            </w:r>
          </w:p>
        </w:tc>
        <w:tc>
          <w:tcPr>
            <w:tcW w:w="4871" w:type="dxa"/>
            <w:vAlign w:val="center"/>
          </w:tcPr>
          <w:p w14:paraId="06AC81A3" w14:textId="77777777" w:rsidR="007745C6" w:rsidRDefault="00EF5F8D">
            <w:pPr>
              <w:jc w:val="left"/>
              <w:rPr>
                <w:rFonts w:ascii="宋体" w:hAnsi="宋体"/>
              </w:rPr>
            </w:pPr>
            <w:r>
              <w:rPr>
                <w:rFonts w:ascii="宋体" w:hAnsi="宋体" w:hint="eastAsia"/>
              </w:rPr>
              <w:t>综合评分法</w:t>
            </w:r>
          </w:p>
        </w:tc>
      </w:tr>
      <w:tr w:rsidR="007745C6" w14:paraId="4711BDCB" w14:textId="77777777">
        <w:trPr>
          <w:cantSplit/>
          <w:trHeight w:val="59"/>
          <w:jc w:val="center"/>
        </w:trPr>
        <w:tc>
          <w:tcPr>
            <w:tcW w:w="970" w:type="dxa"/>
            <w:vAlign w:val="center"/>
          </w:tcPr>
          <w:p w14:paraId="17640FA8" w14:textId="77777777" w:rsidR="007745C6" w:rsidRDefault="00EF5F8D">
            <w:pPr>
              <w:jc w:val="center"/>
              <w:rPr>
                <w:rFonts w:ascii="宋体" w:hAnsi="宋体"/>
              </w:rPr>
            </w:pPr>
            <w:r>
              <w:rPr>
                <w:rFonts w:ascii="宋体" w:hAnsi="宋体" w:hint="eastAsia"/>
              </w:rPr>
              <w:t>3</w:t>
            </w:r>
            <w:r>
              <w:rPr>
                <w:rFonts w:ascii="宋体" w:hAnsi="宋体"/>
              </w:rPr>
              <w:t>8</w:t>
            </w:r>
          </w:p>
        </w:tc>
        <w:tc>
          <w:tcPr>
            <w:tcW w:w="2526" w:type="dxa"/>
            <w:vAlign w:val="center"/>
          </w:tcPr>
          <w:p w14:paraId="74B959B9" w14:textId="77777777" w:rsidR="007745C6" w:rsidRDefault="00EF5F8D">
            <w:pPr>
              <w:jc w:val="center"/>
              <w:rPr>
                <w:rFonts w:ascii="宋体" w:hAnsi="宋体"/>
              </w:rPr>
            </w:pPr>
            <w:r>
              <w:rPr>
                <w:rFonts w:ascii="宋体" w:hAnsi="宋体" w:hint="eastAsia"/>
              </w:rPr>
              <w:t>定标方法</w:t>
            </w:r>
          </w:p>
        </w:tc>
        <w:tc>
          <w:tcPr>
            <w:tcW w:w="4871" w:type="dxa"/>
            <w:vAlign w:val="center"/>
          </w:tcPr>
          <w:p w14:paraId="64F04DD6" w14:textId="77777777" w:rsidR="007745C6" w:rsidRDefault="00EF5F8D">
            <w:pPr>
              <w:jc w:val="left"/>
              <w:rPr>
                <w:rFonts w:ascii="宋体" w:hAnsi="宋体"/>
              </w:rPr>
            </w:pPr>
            <w:r>
              <w:rPr>
                <w:rFonts w:ascii="宋体" w:hAnsi="宋体" w:hint="eastAsia"/>
              </w:rPr>
              <w:t>非评定分离</w:t>
            </w:r>
          </w:p>
        </w:tc>
      </w:tr>
      <w:tr w:rsidR="007745C6" w14:paraId="3FA77B62" w14:textId="77777777">
        <w:trPr>
          <w:cantSplit/>
          <w:trHeight w:val="20"/>
          <w:jc w:val="center"/>
        </w:trPr>
        <w:tc>
          <w:tcPr>
            <w:tcW w:w="970" w:type="dxa"/>
            <w:vAlign w:val="center"/>
          </w:tcPr>
          <w:p w14:paraId="38939966" w14:textId="77777777" w:rsidR="007745C6" w:rsidRDefault="00EF5F8D">
            <w:pPr>
              <w:jc w:val="center"/>
              <w:rPr>
                <w:rFonts w:ascii="宋体" w:hAnsi="宋体"/>
              </w:rPr>
            </w:pPr>
            <w:r>
              <w:rPr>
                <w:rFonts w:ascii="宋体" w:hAnsi="宋体" w:hint="eastAsia"/>
              </w:rPr>
              <w:t>4</w:t>
            </w:r>
            <w:r>
              <w:rPr>
                <w:rFonts w:ascii="宋体" w:hAnsi="宋体"/>
              </w:rPr>
              <w:t>6</w:t>
            </w:r>
          </w:p>
        </w:tc>
        <w:tc>
          <w:tcPr>
            <w:tcW w:w="2526" w:type="dxa"/>
            <w:vAlign w:val="center"/>
          </w:tcPr>
          <w:p w14:paraId="1170AF0E" w14:textId="77777777" w:rsidR="007745C6" w:rsidRDefault="00EF5F8D">
            <w:pPr>
              <w:jc w:val="center"/>
              <w:rPr>
                <w:rFonts w:ascii="宋体" w:hAnsi="宋体"/>
              </w:rPr>
            </w:pPr>
            <w:r>
              <w:rPr>
                <w:rFonts w:ascii="宋体" w:hAnsi="宋体" w:hint="eastAsia"/>
              </w:rPr>
              <w:t>履约担保</w:t>
            </w:r>
          </w:p>
        </w:tc>
        <w:tc>
          <w:tcPr>
            <w:tcW w:w="4871" w:type="dxa"/>
            <w:vAlign w:val="center"/>
          </w:tcPr>
          <w:p w14:paraId="177F3194" w14:textId="77777777" w:rsidR="007745C6" w:rsidRDefault="00EF5F8D">
            <w:pPr>
              <w:jc w:val="left"/>
              <w:rPr>
                <w:rFonts w:ascii="宋体" w:hAnsi="宋体"/>
              </w:rPr>
            </w:pPr>
            <w:r>
              <w:rPr>
                <w:rFonts w:ascii="宋体" w:hAnsi="宋体" w:hint="eastAsia"/>
              </w:rPr>
              <w:t>不需要</w:t>
            </w:r>
          </w:p>
        </w:tc>
      </w:tr>
      <w:tr w:rsidR="007745C6" w14:paraId="53BA1009" w14:textId="77777777">
        <w:trPr>
          <w:cantSplit/>
          <w:trHeight w:val="20"/>
          <w:jc w:val="center"/>
        </w:trPr>
        <w:tc>
          <w:tcPr>
            <w:tcW w:w="970" w:type="dxa"/>
            <w:vAlign w:val="center"/>
          </w:tcPr>
          <w:p w14:paraId="17353945" w14:textId="77777777" w:rsidR="007745C6" w:rsidRDefault="00EF5F8D">
            <w:pPr>
              <w:jc w:val="center"/>
              <w:rPr>
                <w:rFonts w:ascii="宋体" w:hAnsi="宋体"/>
              </w:rPr>
            </w:pPr>
            <w:r>
              <w:rPr>
                <w:rFonts w:ascii="宋体" w:hAnsi="宋体" w:hint="eastAsia"/>
              </w:rPr>
              <w:t>52.8</w:t>
            </w:r>
          </w:p>
        </w:tc>
        <w:tc>
          <w:tcPr>
            <w:tcW w:w="2526" w:type="dxa"/>
            <w:vAlign w:val="center"/>
          </w:tcPr>
          <w:p w14:paraId="6FE2B74C" w14:textId="77777777" w:rsidR="007745C6" w:rsidRDefault="00EF5F8D">
            <w:pPr>
              <w:jc w:val="center"/>
              <w:rPr>
                <w:rFonts w:ascii="宋体" w:hAnsi="宋体"/>
              </w:rPr>
            </w:pPr>
            <w:r>
              <w:rPr>
                <w:rFonts w:ascii="宋体" w:hAnsi="宋体" w:hint="eastAsia"/>
              </w:rPr>
              <w:t>争议（投诉）</w:t>
            </w:r>
          </w:p>
        </w:tc>
        <w:tc>
          <w:tcPr>
            <w:tcW w:w="4871" w:type="dxa"/>
            <w:vAlign w:val="center"/>
          </w:tcPr>
          <w:p w14:paraId="679ED764" w14:textId="77777777" w:rsidR="007745C6" w:rsidRDefault="00EF5F8D">
            <w:pPr>
              <w:jc w:val="left"/>
              <w:rPr>
                <w:rFonts w:ascii="宋体" w:hAnsi="宋体"/>
                <w:b/>
              </w:rPr>
            </w:pPr>
            <w:r>
              <w:rPr>
                <w:rFonts w:ascii="宋体" w:hAnsi="宋体" w:hint="eastAsia"/>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24061B03" w14:textId="77777777" w:rsidR="007745C6" w:rsidRDefault="00EF5F8D">
      <w:pPr>
        <w:rPr>
          <w:b/>
        </w:rPr>
      </w:pPr>
      <w:r>
        <w:rPr>
          <w:rFonts w:hint="eastAsia"/>
          <w:szCs w:val="21"/>
        </w:rPr>
        <w:t>备注：本表是通用条款相关条款的补充和明确，如与通用条款内容相冲突的，以本表为准。</w:t>
      </w:r>
    </w:p>
    <w:p w14:paraId="19471197" w14:textId="77777777" w:rsidR="007745C6" w:rsidRDefault="007745C6">
      <w:pPr>
        <w:rPr>
          <w:b/>
        </w:rPr>
      </w:pPr>
    </w:p>
    <w:p w14:paraId="567A9CFB" w14:textId="77777777" w:rsidR="007745C6" w:rsidRDefault="00EF5F8D">
      <w:pPr>
        <w:pStyle w:val="2"/>
        <w:spacing w:beforeLines="50" w:before="120" w:afterLines="50" w:after="120"/>
        <w:rPr>
          <w:szCs w:val="24"/>
        </w:rPr>
      </w:pPr>
      <w:r>
        <w:rPr>
          <w:rFonts w:hint="eastAsia"/>
          <w:szCs w:val="24"/>
        </w:rPr>
        <w:t>二、其他关键信息</w:t>
      </w:r>
    </w:p>
    <w:p w14:paraId="38E51BD5" w14:textId="77777777" w:rsidR="007745C6" w:rsidRDefault="00EF5F8D">
      <w:pPr>
        <w:ind w:firstLineChars="200" w:firstLine="422"/>
        <w:rPr>
          <w:b/>
          <w:bCs/>
        </w:rPr>
      </w:pPr>
      <w:r>
        <w:rPr>
          <w:rFonts w:hint="eastAsia"/>
          <w:b/>
          <w:bCs/>
        </w:rPr>
        <w:t>（一）与“对通用条款的补充内容”章节相关的事项</w:t>
      </w:r>
    </w:p>
    <w:p w14:paraId="672E4BE0" w14:textId="77777777" w:rsidR="007745C6" w:rsidRDefault="00EF5F8D">
      <w:pPr>
        <w:spacing w:line="276" w:lineRule="auto"/>
        <w:ind w:firstLineChars="200" w:firstLine="422"/>
        <w:jc w:val="left"/>
        <w:rPr>
          <w:rFonts w:asciiTheme="minorEastAsia" w:eastAsiaTheme="minorEastAsia" w:hAnsiTheme="minorEastAsia"/>
          <w:b/>
          <w:kern w:val="0"/>
          <w:szCs w:val="20"/>
        </w:rPr>
      </w:pPr>
      <w:bookmarkStart w:id="31" w:name="_Hlk72579465"/>
      <w:r>
        <w:rPr>
          <w:rFonts w:asciiTheme="minorEastAsia" w:eastAsiaTheme="minorEastAsia" w:hAnsiTheme="minorEastAsia" w:hint="eastAsia"/>
          <w:b/>
          <w:kern w:val="0"/>
          <w:szCs w:val="20"/>
        </w:rPr>
        <w:t>1、评标定标信息</w:t>
      </w:r>
    </w:p>
    <w:p w14:paraId="7621AF4E" w14:textId="77777777" w:rsidR="007745C6" w:rsidRDefault="00EF5F8D">
      <w:pPr>
        <w:jc w:val="center"/>
      </w:pPr>
      <w:r>
        <w:rPr>
          <w:rFonts w:hint="eastAsia"/>
          <w:b/>
        </w:rPr>
        <w:t>非评定分离项目</w:t>
      </w:r>
    </w:p>
    <w:tbl>
      <w:tblPr>
        <w:tblStyle w:val="aff3"/>
        <w:tblW w:w="7792" w:type="dxa"/>
        <w:tblLayout w:type="fixed"/>
        <w:tblLook w:val="04A0" w:firstRow="1" w:lastRow="0" w:firstColumn="1" w:lastColumn="0" w:noHBand="0" w:noVBand="1"/>
      </w:tblPr>
      <w:tblGrid>
        <w:gridCol w:w="3681"/>
        <w:gridCol w:w="4111"/>
      </w:tblGrid>
      <w:tr w:rsidR="007745C6" w14:paraId="31709434" w14:textId="77777777">
        <w:tc>
          <w:tcPr>
            <w:tcW w:w="3681" w:type="dxa"/>
          </w:tcPr>
          <w:p w14:paraId="054F48DD" w14:textId="77777777" w:rsidR="007745C6" w:rsidRDefault="00EF5F8D">
            <w:pPr>
              <w:jc w:val="center"/>
            </w:pPr>
            <w:r>
              <w:rPr>
                <w:rFonts w:hint="eastAsia"/>
              </w:rPr>
              <w:t>评标方法</w:t>
            </w:r>
          </w:p>
        </w:tc>
        <w:tc>
          <w:tcPr>
            <w:tcW w:w="4111" w:type="dxa"/>
          </w:tcPr>
          <w:p w14:paraId="4DAAEDC6" w14:textId="77777777" w:rsidR="007745C6" w:rsidRDefault="00EF5F8D">
            <w:pPr>
              <w:jc w:val="center"/>
            </w:pPr>
            <w:r>
              <w:rPr>
                <w:rFonts w:hint="eastAsia"/>
              </w:rPr>
              <w:t>综合评分法</w:t>
            </w:r>
          </w:p>
        </w:tc>
      </w:tr>
      <w:tr w:rsidR="007745C6" w14:paraId="10C110DC" w14:textId="77777777">
        <w:tc>
          <w:tcPr>
            <w:tcW w:w="3681" w:type="dxa"/>
          </w:tcPr>
          <w:p w14:paraId="46F26F79" w14:textId="77777777" w:rsidR="007745C6" w:rsidRDefault="00EF5F8D">
            <w:pPr>
              <w:jc w:val="center"/>
            </w:pPr>
            <w:r>
              <w:rPr>
                <w:rFonts w:hint="eastAsia"/>
              </w:rPr>
              <w:t>候选中标供应商家数</w:t>
            </w:r>
          </w:p>
        </w:tc>
        <w:tc>
          <w:tcPr>
            <w:tcW w:w="4111" w:type="dxa"/>
          </w:tcPr>
          <w:p w14:paraId="5DAB53F7" w14:textId="77777777" w:rsidR="007745C6" w:rsidRDefault="00EF5F8D">
            <w:pPr>
              <w:jc w:val="center"/>
            </w:pPr>
            <w:r>
              <w:rPr>
                <w:rFonts w:hint="eastAsia"/>
              </w:rPr>
              <w:t>3</w:t>
            </w:r>
          </w:p>
        </w:tc>
      </w:tr>
      <w:tr w:rsidR="007745C6" w14:paraId="2EBDC3B5" w14:textId="77777777">
        <w:tc>
          <w:tcPr>
            <w:tcW w:w="3681" w:type="dxa"/>
          </w:tcPr>
          <w:p w14:paraId="59B09180" w14:textId="77777777" w:rsidR="007745C6" w:rsidRDefault="00EF5F8D">
            <w:pPr>
              <w:jc w:val="center"/>
            </w:pPr>
            <w:r>
              <w:rPr>
                <w:rFonts w:hint="eastAsia"/>
              </w:rPr>
              <w:t>中标供应商家数</w:t>
            </w:r>
          </w:p>
        </w:tc>
        <w:tc>
          <w:tcPr>
            <w:tcW w:w="4111" w:type="dxa"/>
          </w:tcPr>
          <w:p w14:paraId="65CAC393" w14:textId="77777777" w:rsidR="007745C6" w:rsidRDefault="00EF5F8D">
            <w:pPr>
              <w:jc w:val="center"/>
            </w:pPr>
            <w:r>
              <w:rPr>
                <w:rFonts w:hint="eastAsia"/>
              </w:rPr>
              <w:t>1</w:t>
            </w:r>
          </w:p>
        </w:tc>
      </w:tr>
    </w:tbl>
    <w:bookmarkEnd w:id="31"/>
    <w:p w14:paraId="2F57F0D3" w14:textId="77777777" w:rsidR="007745C6" w:rsidRDefault="00EF5F8D">
      <w:pPr>
        <w:ind w:firstLineChars="200" w:firstLine="422"/>
        <w:rPr>
          <w:b/>
        </w:rPr>
      </w:pPr>
      <w:r>
        <w:rPr>
          <w:rFonts w:hint="eastAsia"/>
          <w:b/>
        </w:rPr>
        <w:t>（二）其他事项</w:t>
      </w:r>
    </w:p>
    <w:p w14:paraId="5BBE911D" w14:textId="77777777" w:rsidR="007745C6" w:rsidRDefault="00EF5F8D">
      <w:pPr>
        <w:ind w:firstLineChars="200" w:firstLine="420"/>
      </w:pPr>
      <w:r>
        <w:t>1</w:t>
      </w:r>
      <w:r>
        <w:rPr>
          <w:rFonts w:hint="eastAsia"/>
        </w:rPr>
        <w:t>、关于享受优惠政策的主体及价格扣除比例</w:t>
      </w:r>
    </w:p>
    <w:p w14:paraId="38D1E3CC" w14:textId="77777777" w:rsidR="007745C6" w:rsidRDefault="00EF5F8D">
      <w:pPr>
        <w:ind w:firstLineChars="200" w:firstLine="420"/>
      </w:pPr>
      <w:r>
        <w:rPr>
          <w:rFonts w:hint="eastAsia"/>
        </w:rPr>
        <w:t>（</w:t>
      </w:r>
      <w:r>
        <w:rPr>
          <w:rFonts w:hint="eastAsia"/>
        </w:rPr>
        <w:t>1</w:t>
      </w:r>
      <w:r>
        <w:rPr>
          <w:rFonts w:hint="eastAsia"/>
        </w:rPr>
        <w:t>）专门面向中小企业采购的项目，不再执行价格扣除比例。</w:t>
      </w:r>
    </w:p>
    <w:p w14:paraId="576136CC" w14:textId="77777777" w:rsidR="007745C6" w:rsidRDefault="00EF5F8D">
      <w:pPr>
        <w:ind w:firstLineChars="200" w:firstLine="420"/>
      </w:pPr>
      <w:r>
        <w:rPr>
          <w:rFonts w:hint="eastAsia"/>
        </w:rPr>
        <w:t>（</w:t>
      </w:r>
      <w:r>
        <w:rPr>
          <w:rFonts w:hint="eastAsia"/>
        </w:rPr>
        <w:t>2</w:t>
      </w:r>
      <w:r>
        <w:rPr>
          <w:rFonts w:hint="eastAsia"/>
        </w:rPr>
        <w:t>）非专门面向中小企业采购的项目，应执行价格扣除比例：供应商提供的服务全部由优惠主体承接，则对其投标总价给予</w:t>
      </w:r>
      <w:r>
        <w:rPr>
          <w:color w:val="FF0000"/>
          <w:u w:val="single"/>
        </w:rPr>
        <w:t xml:space="preserve">  /  %</w:t>
      </w:r>
      <w:r>
        <w:rPr>
          <w:rFonts w:hint="eastAsia"/>
          <w:color w:val="000000" w:themeColor="text1"/>
        </w:rPr>
        <w:t>（</w:t>
      </w:r>
      <w:r>
        <w:rPr>
          <w:rFonts w:hint="eastAsia"/>
          <w:color w:val="000000" w:themeColor="text1"/>
        </w:rPr>
        <w:t>10%~20%</w:t>
      </w:r>
      <w:r>
        <w:rPr>
          <w:rFonts w:hint="eastAsia"/>
          <w:color w:val="000000" w:themeColor="text1"/>
        </w:rPr>
        <w:t>）</w:t>
      </w:r>
      <w:r>
        <w:rPr>
          <w:rFonts w:hint="eastAsia"/>
        </w:rPr>
        <w:t>的扣除，用扣除后的价格参与评审。满足多项优惠政策的企业，不重复享受多项价格扣除政策。</w:t>
      </w:r>
    </w:p>
    <w:p w14:paraId="287821BC" w14:textId="77777777" w:rsidR="007745C6" w:rsidRDefault="00EF5F8D">
      <w:pPr>
        <w:ind w:firstLineChars="200" w:firstLine="420"/>
      </w:pPr>
      <w:r>
        <w:rPr>
          <w:rFonts w:hint="eastAsia"/>
        </w:rPr>
        <w:t>备注：（</w:t>
      </w:r>
      <w:r>
        <w:rPr>
          <w:rFonts w:hint="eastAsia"/>
        </w:rPr>
        <w:t>a</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rPr>
          <w:rFonts w:hint="eastAsia"/>
        </w:rPr>
        <w:t>(</w:t>
      </w:r>
      <w:r>
        <w:t>b)</w:t>
      </w:r>
      <w:r>
        <w:rPr>
          <w:rFonts w:hint="eastAsia"/>
        </w:rPr>
        <w:t>优惠主体承接是指提供服务的人员为中小企业依照《中华人民共和国劳动合同法》订立劳动合同的从业人员。</w:t>
      </w:r>
    </w:p>
    <w:p w14:paraId="23B2FABF" w14:textId="77777777" w:rsidR="007745C6" w:rsidRDefault="00EF5F8D">
      <w:pPr>
        <w:numPr>
          <w:ilvl w:val="0"/>
          <w:numId w:val="8"/>
        </w:numPr>
        <w:ind w:firstLineChars="200" w:firstLine="420"/>
        <w:rPr>
          <w:szCs w:val="21"/>
        </w:rPr>
      </w:pPr>
      <w:r>
        <w:rPr>
          <w:rFonts w:ascii="宋体" w:hAnsi="宋体" w:cs="宋体"/>
          <w:szCs w:val="21"/>
        </w:rPr>
        <w:t>中小企业参加</w:t>
      </w:r>
      <w:r>
        <w:rPr>
          <w:rFonts w:ascii="宋体" w:hAnsi="宋体" w:cs="宋体" w:hint="eastAsia"/>
          <w:szCs w:val="21"/>
        </w:rPr>
        <w:t>政府采购、自行采购</w:t>
      </w:r>
      <w:r>
        <w:rPr>
          <w:rFonts w:ascii="宋体" w:hAnsi="宋体" w:cs="宋体"/>
          <w:szCs w:val="21"/>
        </w:rPr>
        <w:t>活动，应当按照国务院批准的《中小企业划型</w:t>
      </w:r>
      <w:r>
        <w:rPr>
          <w:rFonts w:ascii="宋体" w:hAnsi="宋体" w:cs="宋体"/>
          <w:szCs w:val="21"/>
        </w:rPr>
        <w:lastRenderedPageBreak/>
        <w:t>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《中小企业声明函》中相关企业所属行业应当与采购标的所属行业相一致。</w:t>
      </w:r>
      <w:r>
        <w:rPr>
          <w:rFonts w:hint="eastAsia"/>
          <w:szCs w:val="21"/>
        </w:rPr>
        <w:t>本项目采购标的（服务需求）对应的中小企业划分标准所属行业为</w:t>
      </w:r>
      <w:r>
        <w:rPr>
          <w:rFonts w:ascii="宋体" w:hAnsi="宋体" w:cs="宋体" w:hint="eastAsia"/>
          <w:b/>
          <w:bCs/>
          <w:color w:val="FF0000"/>
          <w:szCs w:val="21"/>
        </w:rPr>
        <w:t>软件和信息技术服务业。</w:t>
      </w:r>
    </w:p>
    <w:p w14:paraId="4E018699" w14:textId="77777777" w:rsidR="007745C6" w:rsidRDefault="00EF5F8D">
      <w:pPr>
        <w:numPr>
          <w:ilvl w:val="0"/>
          <w:numId w:val="8"/>
        </w:numPr>
        <w:ind w:firstLineChars="200" w:firstLine="42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2B958C93" w14:textId="77777777" w:rsidR="007745C6" w:rsidRDefault="00EF5F8D">
      <w:pPr>
        <w:ind w:firstLineChars="200" w:firstLine="420"/>
      </w:pPr>
      <w:r>
        <w:rPr>
          <w:rFonts w:hint="eastAsia"/>
        </w:rPr>
        <w:t>（</w:t>
      </w:r>
      <w:r>
        <w:rPr>
          <w:rFonts w:hint="eastAsia"/>
        </w:rPr>
        <w:t>5</w:t>
      </w:r>
      <w:r>
        <w:rPr>
          <w:rFonts w:hint="eastAsia"/>
        </w:rPr>
        <w:t>）享受价格扣除获得采购合同的，小微企业不得将合同分包给大中型企业。</w:t>
      </w:r>
    </w:p>
    <w:p w14:paraId="233EB9F2" w14:textId="77777777" w:rsidR="007745C6" w:rsidRDefault="007745C6">
      <w:pPr>
        <w:spacing w:line="360" w:lineRule="auto"/>
        <w:ind w:firstLineChars="200" w:firstLine="422"/>
        <w:rPr>
          <w:rFonts w:ascii="宋体" w:hAnsi="宋体" w:cs="宋体"/>
          <w:b/>
          <w:bCs/>
        </w:rPr>
      </w:pPr>
    </w:p>
    <w:p w14:paraId="38704AE3" w14:textId="77777777" w:rsidR="007745C6" w:rsidRDefault="00EF5F8D">
      <w:pPr>
        <w:ind w:firstLineChars="200" w:firstLine="422"/>
        <w:rPr>
          <w:rFonts w:ascii="宋体" w:hAnsi="宋体" w:cs="宋体"/>
          <w:b/>
          <w:bCs/>
        </w:rPr>
      </w:pPr>
      <w:r>
        <w:rPr>
          <w:rFonts w:ascii="宋体" w:hAnsi="宋体" w:cs="宋体" w:hint="eastAsia"/>
          <w:b/>
          <w:bCs/>
        </w:rPr>
        <w:t>2、关于采购订单融资政策</w:t>
      </w:r>
    </w:p>
    <w:p w14:paraId="46F5B55D" w14:textId="77777777" w:rsidR="007745C6" w:rsidRDefault="00EF5F8D">
      <w:pPr>
        <w:wordWrap w:val="0"/>
        <w:ind w:firstLineChars="200" w:firstLine="420"/>
        <w:rPr>
          <w:rFonts w:ascii="宋体" w:hAnsi="宋体"/>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w:t>
      </w:r>
      <w:r>
        <w:rPr>
          <w:rFonts w:hint="eastAsia"/>
          <w:color w:val="FF0000"/>
        </w:rPr>
        <w:t>(https://finance.szexgrp.com/gtm/web/guarantee/#/)</w:t>
      </w:r>
      <w:r>
        <w:rPr>
          <w:rFonts w:hint="eastAsia"/>
          <w:color w:val="FF0000"/>
        </w:rPr>
        <w:t>，相关政策法规参阅深圳市政府采购监管网（</w:t>
      </w:r>
      <w:r>
        <w:rPr>
          <w:rFonts w:hint="eastAsia"/>
          <w:color w:val="FF0000"/>
        </w:rPr>
        <w:t>http://zfcg.sz.gov.cn/</w:t>
      </w:r>
      <w:r>
        <w:rPr>
          <w:rFonts w:hint="eastAsia"/>
          <w:color w:val="FF0000"/>
        </w:rPr>
        <w:t>）信息公开栏目。</w:t>
      </w:r>
    </w:p>
    <w:p w14:paraId="5B3B94E3" w14:textId="77777777" w:rsidR="007745C6" w:rsidRDefault="007745C6">
      <w:pPr>
        <w:ind w:firstLineChars="200" w:firstLine="640"/>
        <w:rPr>
          <w:sz w:val="32"/>
          <w:szCs w:val="40"/>
        </w:rPr>
      </w:pPr>
    </w:p>
    <w:p w14:paraId="17CBBC15" w14:textId="77777777" w:rsidR="007745C6" w:rsidRDefault="00EF5F8D">
      <w:pPr>
        <w:ind w:firstLineChars="200" w:firstLine="422"/>
        <w:rPr>
          <w:b/>
        </w:rPr>
      </w:pPr>
      <w:r>
        <w:rPr>
          <w:rFonts w:hint="eastAsia"/>
          <w:b/>
        </w:rPr>
        <w:t>3</w:t>
      </w:r>
      <w:r>
        <w:rPr>
          <w:rFonts w:hint="eastAsia"/>
          <w:b/>
        </w:rPr>
        <w:t>、</w:t>
      </w:r>
      <w:bookmarkStart w:id="32" w:name="_Hlk76855768"/>
      <w:bookmarkStart w:id="33" w:name="_Hlk72594729"/>
      <w:r>
        <w:rPr>
          <w:rFonts w:hint="eastAsia"/>
          <w:b/>
        </w:rPr>
        <w:t>本项目为代理服务项目，将向中标（成交）供应商收取代理服务费。</w:t>
      </w:r>
    </w:p>
    <w:bookmarkEnd w:id="32"/>
    <w:bookmarkEnd w:id="33"/>
    <w:p w14:paraId="285ADC82" w14:textId="77777777" w:rsidR="007745C6" w:rsidRDefault="00EF5F8D">
      <w:pPr>
        <w:ind w:firstLineChars="200" w:firstLine="42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40CA1CF3" w14:textId="77777777" w:rsidR="007745C6" w:rsidRDefault="00EF5F8D">
      <w:pPr>
        <w:ind w:firstLineChars="200" w:firstLine="420"/>
      </w:pPr>
      <w:r>
        <w:rPr>
          <w:rFonts w:hint="eastAsia"/>
        </w:rPr>
        <w:t>（</w:t>
      </w:r>
      <w:r>
        <w:rPr>
          <w:rFonts w:hint="eastAsia"/>
        </w:rPr>
        <w:t>1</w:t>
      </w:r>
      <w:r>
        <w:rPr>
          <w:rFonts w:hint="eastAsia"/>
        </w:rPr>
        <w:t>）代理服务费以《中标（成交）通知书》确定的中标（成交）金额作为计算基数，按差额定率累进法计算。</w:t>
      </w:r>
    </w:p>
    <w:p w14:paraId="24C5792F" w14:textId="77777777" w:rsidR="007745C6" w:rsidRDefault="00EF5F8D">
      <w:pPr>
        <w:ind w:firstLineChars="200" w:firstLine="420"/>
      </w:pPr>
      <w:r>
        <w:rPr>
          <w:rFonts w:hint="eastAsia"/>
        </w:rPr>
        <w:t>（</w:t>
      </w:r>
      <w:r>
        <w:rPr>
          <w:rFonts w:hint="eastAsia"/>
        </w:rPr>
        <w:t>2</w:t>
      </w:r>
      <w:r>
        <w:rPr>
          <w:rFonts w:hint="eastAsia"/>
        </w:rPr>
        <w:t>）中标（成交）金额的各部分费率如下表：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5"/>
        <w:gridCol w:w="1799"/>
        <w:gridCol w:w="1799"/>
        <w:gridCol w:w="1799"/>
      </w:tblGrid>
      <w:tr w:rsidR="007745C6" w14:paraId="71346874" w14:textId="77777777">
        <w:trPr>
          <w:trHeight w:val="601"/>
          <w:jc w:val="center"/>
        </w:trPr>
        <w:tc>
          <w:tcPr>
            <w:tcW w:w="3125" w:type="dxa"/>
            <w:vAlign w:val="center"/>
          </w:tcPr>
          <w:p w14:paraId="46C6D0EC" w14:textId="77777777" w:rsidR="007745C6" w:rsidRDefault="00EF5F8D">
            <w:pPr>
              <w:widowControl/>
              <w:spacing w:line="360" w:lineRule="auto"/>
              <w:jc w:val="center"/>
            </w:pPr>
            <w:r>
              <w:rPr>
                <w:rFonts w:hint="eastAsia"/>
              </w:rPr>
              <w:t>中标（成交）金额</w:t>
            </w:r>
          </w:p>
        </w:tc>
        <w:tc>
          <w:tcPr>
            <w:tcW w:w="1799" w:type="dxa"/>
            <w:vAlign w:val="center"/>
          </w:tcPr>
          <w:p w14:paraId="5449C733" w14:textId="77777777" w:rsidR="007745C6" w:rsidRDefault="00EF5F8D">
            <w:pPr>
              <w:widowControl/>
              <w:spacing w:line="360" w:lineRule="auto"/>
              <w:jc w:val="center"/>
            </w:pPr>
            <w:r>
              <w:rPr>
                <w:rFonts w:hint="eastAsia"/>
              </w:rPr>
              <w:t>货物采购</w:t>
            </w:r>
          </w:p>
        </w:tc>
        <w:tc>
          <w:tcPr>
            <w:tcW w:w="1799" w:type="dxa"/>
            <w:vAlign w:val="center"/>
          </w:tcPr>
          <w:p w14:paraId="2D6BC4B9" w14:textId="77777777" w:rsidR="007745C6" w:rsidRDefault="00EF5F8D">
            <w:pPr>
              <w:widowControl/>
              <w:spacing w:line="360" w:lineRule="auto"/>
              <w:jc w:val="center"/>
            </w:pPr>
            <w:r>
              <w:rPr>
                <w:rFonts w:hint="eastAsia"/>
              </w:rPr>
              <w:t>服务采购</w:t>
            </w:r>
          </w:p>
        </w:tc>
        <w:tc>
          <w:tcPr>
            <w:tcW w:w="1799" w:type="dxa"/>
            <w:vAlign w:val="center"/>
          </w:tcPr>
          <w:p w14:paraId="1A66B4D7" w14:textId="77777777" w:rsidR="007745C6" w:rsidRDefault="00EF5F8D">
            <w:pPr>
              <w:widowControl/>
              <w:spacing w:line="360" w:lineRule="auto"/>
              <w:jc w:val="center"/>
            </w:pPr>
            <w:r>
              <w:rPr>
                <w:rFonts w:hint="eastAsia"/>
              </w:rPr>
              <w:t>工程采购</w:t>
            </w:r>
          </w:p>
        </w:tc>
      </w:tr>
      <w:tr w:rsidR="007745C6" w14:paraId="702AEB96" w14:textId="77777777">
        <w:trPr>
          <w:jc w:val="center"/>
        </w:trPr>
        <w:tc>
          <w:tcPr>
            <w:tcW w:w="3125" w:type="dxa"/>
            <w:vAlign w:val="center"/>
          </w:tcPr>
          <w:p w14:paraId="02982DDE" w14:textId="77777777" w:rsidR="007745C6" w:rsidRDefault="00EF5F8D">
            <w:pPr>
              <w:widowControl/>
              <w:spacing w:line="360" w:lineRule="auto"/>
              <w:jc w:val="center"/>
            </w:pPr>
            <w:r>
              <w:rPr>
                <w:rFonts w:hint="eastAsia"/>
              </w:rPr>
              <w:t>100</w:t>
            </w:r>
            <w:r>
              <w:rPr>
                <w:rFonts w:hint="eastAsia"/>
              </w:rPr>
              <w:t>万元以下</w:t>
            </w:r>
          </w:p>
        </w:tc>
        <w:tc>
          <w:tcPr>
            <w:tcW w:w="1799" w:type="dxa"/>
            <w:vAlign w:val="center"/>
          </w:tcPr>
          <w:p w14:paraId="23245DB7" w14:textId="77777777" w:rsidR="007745C6" w:rsidRDefault="00EF5F8D">
            <w:pPr>
              <w:widowControl/>
              <w:spacing w:line="360" w:lineRule="auto"/>
              <w:jc w:val="center"/>
            </w:pPr>
            <w:r>
              <w:rPr>
                <w:rFonts w:hint="eastAsia"/>
              </w:rPr>
              <w:t>1.5%</w:t>
            </w:r>
          </w:p>
        </w:tc>
        <w:tc>
          <w:tcPr>
            <w:tcW w:w="1799" w:type="dxa"/>
            <w:vAlign w:val="center"/>
          </w:tcPr>
          <w:p w14:paraId="452BF493" w14:textId="77777777" w:rsidR="007745C6" w:rsidRDefault="00EF5F8D">
            <w:pPr>
              <w:widowControl/>
              <w:spacing w:line="360" w:lineRule="auto"/>
              <w:jc w:val="center"/>
            </w:pPr>
            <w:r>
              <w:rPr>
                <w:rFonts w:hint="eastAsia"/>
              </w:rPr>
              <w:t>1.5%</w:t>
            </w:r>
          </w:p>
        </w:tc>
        <w:tc>
          <w:tcPr>
            <w:tcW w:w="1799" w:type="dxa"/>
            <w:vAlign w:val="center"/>
          </w:tcPr>
          <w:p w14:paraId="425273A2" w14:textId="77777777" w:rsidR="007745C6" w:rsidRDefault="00EF5F8D">
            <w:pPr>
              <w:widowControl/>
              <w:spacing w:line="360" w:lineRule="auto"/>
              <w:jc w:val="center"/>
            </w:pPr>
            <w:r>
              <w:rPr>
                <w:rFonts w:hint="eastAsia"/>
              </w:rPr>
              <w:t>1.0%</w:t>
            </w:r>
          </w:p>
        </w:tc>
      </w:tr>
      <w:tr w:rsidR="007745C6" w14:paraId="5DE6A77B" w14:textId="77777777">
        <w:trPr>
          <w:jc w:val="center"/>
        </w:trPr>
        <w:tc>
          <w:tcPr>
            <w:tcW w:w="3125" w:type="dxa"/>
            <w:vAlign w:val="center"/>
          </w:tcPr>
          <w:p w14:paraId="399CBC40" w14:textId="77777777" w:rsidR="007745C6" w:rsidRDefault="00EF5F8D">
            <w:pPr>
              <w:widowControl/>
              <w:spacing w:line="360" w:lineRule="auto"/>
              <w:jc w:val="center"/>
            </w:pPr>
            <w:r>
              <w:rPr>
                <w:rFonts w:hint="eastAsia"/>
              </w:rPr>
              <w:t>100</w:t>
            </w:r>
            <w:r>
              <w:rPr>
                <w:rFonts w:hint="eastAsia"/>
              </w:rPr>
              <w:t>万元（含）</w:t>
            </w:r>
            <w:r>
              <w:rPr>
                <w:rFonts w:hint="eastAsia"/>
              </w:rPr>
              <w:t>-500</w:t>
            </w:r>
            <w:r>
              <w:rPr>
                <w:rFonts w:hint="eastAsia"/>
              </w:rPr>
              <w:t>万元</w:t>
            </w:r>
          </w:p>
        </w:tc>
        <w:tc>
          <w:tcPr>
            <w:tcW w:w="1799" w:type="dxa"/>
            <w:vAlign w:val="center"/>
          </w:tcPr>
          <w:p w14:paraId="4CEEA64F" w14:textId="77777777" w:rsidR="007745C6" w:rsidRDefault="00EF5F8D">
            <w:pPr>
              <w:widowControl/>
              <w:spacing w:line="360" w:lineRule="auto"/>
              <w:jc w:val="center"/>
            </w:pPr>
            <w:r>
              <w:rPr>
                <w:rFonts w:hint="eastAsia"/>
              </w:rPr>
              <w:t>1.1%</w:t>
            </w:r>
          </w:p>
        </w:tc>
        <w:tc>
          <w:tcPr>
            <w:tcW w:w="1799" w:type="dxa"/>
            <w:vAlign w:val="center"/>
          </w:tcPr>
          <w:p w14:paraId="7A6F1457" w14:textId="77777777" w:rsidR="007745C6" w:rsidRDefault="00EF5F8D">
            <w:pPr>
              <w:widowControl/>
              <w:spacing w:line="360" w:lineRule="auto"/>
              <w:jc w:val="center"/>
            </w:pPr>
            <w:r>
              <w:rPr>
                <w:rFonts w:hint="eastAsia"/>
              </w:rPr>
              <w:t>0.8%</w:t>
            </w:r>
          </w:p>
        </w:tc>
        <w:tc>
          <w:tcPr>
            <w:tcW w:w="1799" w:type="dxa"/>
            <w:vAlign w:val="center"/>
          </w:tcPr>
          <w:p w14:paraId="126C402D" w14:textId="77777777" w:rsidR="007745C6" w:rsidRDefault="00EF5F8D">
            <w:pPr>
              <w:widowControl/>
              <w:spacing w:line="360" w:lineRule="auto"/>
              <w:jc w:val="center"/>
            </w:pPr>
            <w:r>
              <w:rPr>
                <w:rFonts w:hint="eastAsia"/>
              </w:rPr>
              <w:t>0.7%</w:t>
            </w:r>
          </w:p>
        </w:tc>
      </w:tr>
      <w:tr w:rsidR="007745C6" w14:paraId="0E15E226" w14:textId="77777777">
        <w:trPr>
          <w:jc w:val="center"/>
        </w:trPr>
        <w:tc>
          <w:tcPr>
            <w:tcW w:w="3125" w:type="dxa"/>
            <w:vAlign w:val="center"/>
          </w:tcPr>
          <w:p w14:paraId="74B40F2B" w14:textId="77777777" w:rsidR="007745C6" w:rsidRDefault="00EF5F8D">
            <w:pPr>
              <w:widowControl/>
              <w:spacing w:line="360" w:lineRule="auto"/>
              <w:jc w:val="center"/>
            </w:pPr>
            <w:r>
              <w:rPr>
                <w:rFonts w:hint="eastAsia"/>
              </w:rPr>
              <w:t>500</w:t>
            </w:r>
            <w:r>
              <w:rPr>
                <w:rFonts w:hint="eastAsia"/>
              </w:rPr>
              <w:t>万元（含）</w:t>
            </w:r>
            <w:r>
              <w:rPr>
                <w:rFonts w:hint="eastAsia"/>
              </w:rPr>
              <w:t>-1000</w:t>
            </w:r>
            <w:r>
              <w:rPr>
                <w:rFonts w:hint="eastAsia"/>
              </w:rPr>
              <w:t>万元</w:t>
            </w:r>
          </w:p>
        </w:tc>
        <w:tc>
          <w:tcPr>
            <w:tcW w:w="1799" w:type="dxa"/>
            <w:vAlign w:val="center"/>
          </w:tcPr>
          <w:p w14:paraId="3AB6DDA2" w14:textId="77777777" w:rsidR="007745C6" w:rsidRDefault="00EF5F8D">
            <w:pPr>
              <w:widowControl/>
              <w:spacing w:line="360" w:lineRule="auto"/>
              <w:jc w:val="center"/>
            </w:pPr>
            <w:r>
              <w:rPr>
                <w:rFonts w:hint="eastAsia"/>
              </w:rPr>
              <w:t>0.8%</w:t>
            </w:r>
          </w:p>
        </w:tc>
        <w:tc>
          <w:tcPr>
            <w:tcW w:w="1799" w:type="dxa"/>
            <w:vAlign w:val="center"/>
          </w:tcPr>
          <w:p w14:paraId="146150D1" w14:textId="77777777" w:rsidR="007745C6" w:rsidRDefault="00EF5F8D">
            <w:pPr>
              <w:widowControl/>
              <w:spacing w:line="360" w:lineRule="auto"/>
              <w:jc w:val="center"/>
            </w:pPr>
            <w:r>
              <w:rPr>
                <w:rFonts w:hint="eastAsia"/>
              </w:rPr>
              <w:t>0.45%</w:t>
            </w:r>
          </w:p>
        </w:tc>
        <w:tc>
          <w:tcPr>
            <w:tcW w:w="1799" w:type="dxa"/>
            <w:vAlign w:val="center"/>
          </w:tcPr>
          <w:p w14:paraId="746627E8" w14:textId="77777777" w:rsidR="007745C6" w:rsidRDefault="00EF5F8D">
            <w:pPr>
              <w:widowControl/>
              <w:spacing w:line="360" w:lineRule="auto"/>
              <w:jc w:val="center"/>
            </w:pPr>
            <w:r>
              <w:rPr>
                <w:rFonts w:hint="eastAsia"/>
              </w:rPr>
              <w:t>0.55%</w:t>
            </w:r>
          </w:p>
        </w:tc>
      </w:tr>
      <w:tr w:rsidR="007745C6" w14:paraId="75580CD2" w14:textId="77777777">
        <w:trPr>
          <w:jc w:val="center"/>
        </w:trPr>
        <w:tc>
          <w:tcPr>
            <w:tcW w:w="3125" w:type="dxa"/>
            <w:vAlign w:val="center"/>
          </w:tcPr>
          <w:p w14:paraId="789190CF" w14:textId="77777777" w:rsidR="007745C6" w:rsidRDefault="00EF5F8D">
            <w:pPr>
              <w:widowControl/>
              <w:spacing w:line="360" w:lineRule="auto"/>
              <w:jc w:val="center"/>
            </w:pPr>
            <w:r>
              <w:rPr>
                <w:rFonts w:hint="eastAsia"/>
              </w:rPr>
              <w:t>1000</w:t>
            </w:r>
            <w:r>
              <w:rPr>
                <w:rFonts w:hint="eastAsia"/>
              </w:rPr>
              <w:t>万元（含）</w:t>
            </w:r>
            <w:r>
              <w:rPr>
                <w:rFonts w:hint="eastAsia"/>
              </w:rPr>
              <w:t>-5000</w:t>
            </w:r>
            <w:r>
              <w:rPr>
                <w:rFonts w:hint="eastAsia"/>
              </w:rPr>
              <w:t>万元</w:t>
            </w:r>
          </w:p>
        </w:tc>
        <w:tc>
          <w:tcPr>
            <w:tcW w:w="1799" w:type="dxa"/>
            <w:vAlign w:val="center"/>
          </w:tcPr>
          <w:p w14:paraId="036D6092" w14:textId="77777777" w:rsidR="007745C6" w:rsidRDefault="00EF5F8D">
            <w:pPr>
              <w:widowControl/>
              <w:spacing w:line="360" w:lineRule="auto"/>
              <w:jc w:val="center"/>
            </w:pPr>
            <w:r>
              <w:rPr>
                <w:rFonts w:hint="eastAsia"/>
              </w:rPr>
              <w:t>0.5%</w:t>
            </w:r>
          </w:p>
        </w:tc>
        <w:tc>
          <w:tcPr>
            <w:tcW w:w="1799" w:type="dxa"/>
            <w:vAlign w:val="center"/>
          </w:tcPr>
          <w:p w14:paraId="161E6ED3" w14:textId="77777777" w:rsidR="007745C6" w:rsidRDefault="00EF5F8D">
            <w:pPr>
              <w:widowControl/>
              <w:spacing w:line="360" w:lineRule="auto"/>
              <w:jc w:val="center"/>
            </w:pPr>
            <w:r>
              <w:rPr>
                <w:rFonts w:hint="eastAsia"/>
              </w:rPr>
              <w:t>0.25%</w:t>
            </w:r>
          </w:p>
        </w:tc>
        <w:tc>
          <w:tcPr>
            <w:tcW w:w="1799" w:type="dxa"/>
            <w:vAlign w:val="center"/>
          </w:tcPr>
          <w:p w14:paraId="288E4775" w14:textId="77777777" w:rsidR="007745C6" w:rsidRDefault="00EF5F8D">
            <w:pPr>
              <w:widowControl/>
              <w:spacing w:line="360" w:lineRule="auto"/>
              <w:jc w:val="center"/>
            </w:pPr>
            <w:r>
              <w:rPr>
                <w:rFonts w:hint="eastAsia"/>
              </w:rPr>
              <w:t>0.35%</w:t>
            </w:r>
          </w:p>
        </w:tc>
      </w:tr>
      <w:tr w:rsidR="007745C6" w14:paraId="2DBD2228" w14:textId="77777777">
        <w:trPr>
          <w:jc w:val="center"/>
        </w:trPr>
        <w:tc>
          <w:tcPr>
            <w:tcW w:w="3125" w:type="dxa"/>
            <w:vAlign w:val="center"/>
          </w:tcPr>
          <w:p w14:paraId="4DF0D2C4" w14:textId="77777777" w:rsidR="007745C6" w:rsidRDefault="00EF5F8D">
            <w:pPr>
              <w:widowControl/>
              <w:spacing w:line="360" w:lineRule="auto"/>
              <w:jc w:val="center"/>
            </w:pPr>
            <w:r>
              <w:rPr>
                <w:rFonts w:hint="eastAsia"/>
              </w:rPr>
              <w:t>5000</w:t>
            </w:r>
            <w:r>
              <w:rPr>
                <w:rFonts w:hint="eastAsia"/>
              </w:rPr>
              <w:t>万元（含）</w:t>
            </w:r>
            <w:r>
              <w:rPr>
                <w:rFonts w:hint="eastAsia"/>
              </w:rPr>
              <w:t>-1</w:t>
            </w:r>
            <w:r>
              <w:rPr>
                <w:rFonts w:hint="eastAsia"/>
              </w:rPr>
              <w:t>亿元</w:t>
            </w:r>
          </w:p>
        </w:tc>
        <w:tc>
          <w:tcPr>
            <w:tcW w:w="1799" w:type="dxa"/>
            <w:vAlign w:val="center"/>
          </w:tcPr>
          <w:p w14:paraId="2AD29A6C" w14:textId="77777777" w:rsidR="007745C6" w:rsidRDefault="00EF5F8D">
            <w:pPr>
              <w:widowControl/>
              <w:spacing w:line="360" w:lineRule="auto"/>
              <w:jc w:val="center"/>
            </w:pPr>
            <w:r>
              <w:rPr>
                <w:rFonts w:hint="eastAsia"/>
              </w:rPr>
              <w:t>0.25%</w:t>
            </w:r>
          </w:p>
        </w:tc>
        <w:tc>
          <w:tcPr>
            <w:tcW w:w="1799" w:type="dxa"/>
            <w:vAlign w:val="center"/>
          </w:tcPr>
          <w:p w14:paraId="6C7AE651" w14:textId="77777777" w:rsidR="007745C6" w:rsidRDefault="00EF5F8D">
            <w:pPr>
              <w:widowControl/>
              <w:spacing w:line="360" w:lineRule="auto"/>
              <w:jc w:val="center"/>
            </w:pPr>
            <w:r>
              <w:rPr>
                <w:rFonts w:hint="eastAsia"/>
              </w:rPr>
              <w:t>0.1%</w:t>
            </w:r>
          </w:p>
        </w:tc>
        <w:tc>
          <w:tcPr>
            <w:tcW w:w="1799" w:type="dxa"/>
            <w:vAlign w:val="center"/>
          </w:tcPr>
          <w:p w14:paraId="41E29D66" w14:textId="77777777" w:rsidR="007745C6" w:rsidRDefault="00EF5F8D">
            <w:pPr>
              <w:widowControl/>
              <w:spacing w:line="360" w:lineRule="auto"/>
              <w:jc w:val="center"/>
            </w:pPr>
            <w:r>
              <w:rPr>
                <w:rFonts w:hint="eastAsia"/>
              </w:rPr>
              <w:t>0.2%</w:t>
            </w:r>
          </w:p>
        </w:tc>
      </w:tr>
      <w:tr w:rsidR="007745C6" w14:paraId="5871CA2C" w14:textId="77777777">
        <w:trPr>
          <w:jc w:val="center"/>
        </w:trPr>
        <w:tc>
          <w:tcPr>
            <w:tcW w:w="3125" w:type="dxa"/>
            <w:vAlign w:val="center"/>
          </w:tcPr>
          <w:p w14:paraId="4BD412AD" w14:textId="77777777" w:rsidR="007745C6" w:rsidRDefault="00EF5F8D">
            <w:pPr>
              <w:widowControl/>
              <w:spacing w:line="360" w:lineRule="auto"/>
              <w:jc w:val="center"/>
            </w:pPr>
            <w:r>
              <w:rPr>
                <w:rFonts w:hint="eastAsia"/>
              </w:rPr>
              <w:t>1</w:t>
            </w:r>
            <w:r>
              <w:rPr>
                <w:rFonts w:hint="eastAsia"/>
              </w:rPr>
              <w:t>亿元（含）</w:t>
            </w:r>
            <w:r>
              <w:rPr>
                <w:rFonts w:hint="eastAsia"/>
              </w:rPr>
              <w:t>-5</w:t>
            </w:r>
            <w:r>
              <w:rPr>
                <w:rFonts w:hint="eastAsia"/>
              </w:rPr>
              <w:t>亿元</w:t>
            </w:r>
          </w:p>
        </w:tc>
        <w:tc>
          <w:tcPr>
            <w:tcW w:w="1799" w:type="dxa"/>
            <w:vAlign w:val="center"/>
          </w:tcPr>
          <w:p w14:paraId="21DD4EE4" w14:textId="77777777" w:rsidR="007745C6" w:rsidRDefault="00EF5F8D">
            <w:pPr>
              <w:widowControl/>
              <w:spacing w:line="360" w:lineRule="auto"/>
              <w:jc w:val="center"/>
            </w:pPr>
            <w:r>
              <w:rPr>
                <w:rFonts w:hint="eastAsia"/>
              </w:rPr>
              <w:t>0.05%</w:t>
            </w:r>
          </w:p>
        </w:tc>
        <w:tc>
          <w:tcPr>
            <w:tcW w:w="1799" w:type="dxa"/>
            <w:vAlign w:val="center"/>
          </w:tcPr>
          <w:p w14:paraId="422844B7" w14:textId="77777777" w:rsidR="007745C6" w:rsidRDefault="00EF5F8D">
            <w:pPr>
              <w:widowControl/>
              <w:spacing w:line="360" w:lineRule="auto"/>
              <w:jc w:val="center"/>
            </w:pPr>
            <w:r>
              <w:rPr>
                <w:rFonts w:hint="eastAsia"/>
              </w:rPr>
              <w:t>0.05%</w:t>
            </w:r>
          </w:p>
        </w:tc>
        <w:tc>
          <w:tcPr>
            <w:tcW w:w="1799" w:type="dxa"/>
            <w:vAlign w:val="center"/>
          </w:tcPr>
          <w:p w14:paraId="1DE0E9B0" w14:textId="77777777" w:rsidR="007745C6" w:rsidRDefault="00EF5F8D">
            <w:pPr>
              <w:widowControl/>
              <w:spacing w:line="360" w:lineRule="auto"/>
              <w:jc w:val="center"/>
            </w:pPr>
            <w:r>
              <w:rPr>
                <w:rFonts w:hint="eastAsia"/>
              </w:rPr>
              <w:t>0.05%</w:t>
            </w:r>
          </w:p>
        </w:tc>
      </w:tr>
      <w:tr w:rsidR="007745C6" w14:paraId="0ACC57EA" w14:textId="77777777">
        <w:trPr>
          <w:jc w:val="center"/>
        </w:trPr>
        <w:tc>
          <w:tcPr>
            <w:tcW w:w="3125" w:type="dxa"/>
            <w:vAlign w:val="center"/>
          </w:tcPr>
          <w:p w14:paraId="2065CD88" w14:textId="77777777" w:rsidR="007745C6" w:rsidRDefault="00EF5F8D">
            <w:pPr>
              <w:widowControl/>
              <w:spacing w:line="360" w:lineRule="auto"/>
              <w:jc w:val="center"/>
            </w:pPr>
            <w:r>
              <w:rPr>
                <w:rFonts w:hint="eastAsia"/>
              </w:rPr>
              <w:t>5</w:t>
            </w:r>
            <w:r>
              <w:rPr>
                <w:rFonts w:hint="eastAsia"/>
              </w:rPr>
              <w:t>亿元（含）</w:t>
            </w:r>
            <w:r>
              <w:rPr>
                <w:rFonts w:hint="eastAsia"/>
              </w:rPr>
              <w:t>-10</w:t>
            </w:r>
            <w:r>
              <w:rPr>
                <w:rFonts w:hint="eastAsia"/>
              </w:rPr>
              <w:t>亿元</w:t>
            </w:r>
          </w:p>
        </w:tc>
        <w:tc>
          <w:tcPr>
            <w:tcW w:w="1799" w:type="dxa"/>
            <w:vAlign w:val="center"/>
          </w:tcPr>
          <w:p w14:paraId="7C8AA22F" w14:textId="77777777" w:rsidR="007745C6" w:rsidRDefault="00EF5F8D">
            <w:pPr>
              <w:widowControl/>
              <w:spacing w:line="360" w:lineRule="auto"/>
              <w:jc w:val="center"/>
            </w:pPr>
            <w:r>
              <w:rPr>
                <w:rFonts w:hint="eastAsia"/>
              </w:rPr>
              <w:t>0.035%</w:t>
            </w:r>
          </w:p>
        </w:tc>
        <w:tc>
          <w:tcPr>
            <w:tcW w:w="1799" w:type="dxa"/>
            <w:vAlign w:val="center"/>
          </w:tcPr>
          <w:p w14:paraId="6D7CE5B9" w14:textId="77777777" w:rsidR="007745C6" w:rsidRDefault="00EF5F8D">
            <w:pPr>
              <w:widowControl/>
              <w:spacing w:line="360" w:lineRule="auto"/>
              <w:jc w:val="center"/>
            </w:pPr>
            <w:r>
              <w:rPr>
                <w:rFonts w:hint="eastAsia"/>
              </w:rPr>
              <w:t>0.035%</w:t>
            </w:r>
          </w:p>
        </w:tc>
        <w:tc>
          <w:tcPr>
            <w:tcW w:w="1799" w:type="dxa"/>
            <w:vAlign w:val="center"/>
          </w:tcPr>
          <w:p w14:paraId="6B85E5C3" w14:textId="77777777" w:rsidR="007745C6" w:rsidRDefault="00EF5F8D">
            <w:pPr>
              <w:widowControl/>
              <w:spacing w:line="360" w:lineRule="auto"/>
              <w:jc w:val="center"/>
            </w:pPr>
            <w:r>
              <w:rPr>
                <w:rFonts w:hint="eastAsia"/>
              </w:rPr>
              <w:t>0.035%</w:t>
            </w:r>
          </w:p>
        </w:tc>
      </w:tr>
      <w:tr w:rsidR="007745C6" w14:paraId="6EE9CD59" w14:textId="77777777">
        <w:trPr>
          <w:trHeight w:val="90"/>
          <w:jc w:val="center"/>
        </w:trPr>
        <w:tc>
          <w:tcPr>
            <w:tcW w:w="3125" w:type="dxa"/>
            <w:vAlign w:val="center"/>
          </w:tcPr>
          <w:p w14:paraId="5C55590A" w14:textId="77777777" w:rsidR="007745C6" w:rsidRDefault="00EF5F8D">
            <w:pPr>
              <w:widowControl/>
              <w:spacing w:line="360" w:lineRule="auto"/>
              <w:jc w:val="center"/>
            </w:pPr>
            <w:r>
              <w:rPr>
                <w:rFonts w:hint="eastAsia"/>
              </w:rPr>
              <w:t>10</w:t>
            </w:r>
            <w:r>
              <w:rPr>
                <w:rFonts w:hint="eastAsia"/>
              </w:rPr>
              <w:t>亿元（含）</w:t>
            </w:r>
            <w:r>
              <w:rPr>
                <w:rFonts w:hint="eastAsia"/>
              </w:rPr>
              <w:t>-50</w:t>
            </w:r>
            <w:r>
              <w:rPr>
                <w:rFonts w:hint="eastAsia"/>
              </w:rPr>
              <w:t>亿元</w:t>
            </w:r>
          </w:p>
        </w:tc>
        <w:tc>
          <w:tcPr>
            <w:tcW w:w="1799" w:type="dxa"/>
            <w:vAlign w:val="center"/>
          </w:tcPr>
          <w:p w14:paraId="5145B4D7" w14:textId="77777777" w:rsidR="007745C6" w:rsidRDefault="00EF5F8D">
            <w:pPr>
              <w:widowControl/>
              <w:spacing w:line="360" w:lineRule="auto"/>
              <w:jc w:val="center"/>
            </w:pPr>
            <w:r>
              <w:rPr>
                <w:rFonts w:hint="eastAsia"/>
              </w:rPr>
              <w:t>0.008%</w:t>
            </w:r>
          </w:p>
        </w:tc>
        <w:tc>
          <w:tcPr>
            <w:tcW w:w="1799" w:type="dxa"/>
            <w:vAlign w:val="center"/>
          </w:tcPr>
          <w:p w14:paraId="7A377EA2" w14:textId="77777777" w:rsidR="007745C6" w:rsidRDefault="00EF5F8D">
            <w:pPr>
              <w:widowControl/>
              <w:spacing w:line="360" w:lineRule="auto"/>
              <w:jc w:val="center"/>
            </w:pPr>
            <w:r>
              <w:rPr>
                <w:rFonts w:hint="eastAsia"/>
              </w:rPr>
              <w:t>0.008%</w:t>
            </w:r>
          </w:p>
        </w:tc>
        <w:tc>
          <w:tcPr>
            <w:tcW w:w="1799" w:type="dxa"/>
            <w:vAlign w:val="center"/>
          </w:tcPr>
          <w:p w14:paraId="3E020796" w14:textId="77777777" w:rsidR="007745C6" w:rsidRDefault="00EF5F8D">
            <w:pPr>
              <w:widowControl/>
              <w:spacing w:line="360" w:lineRule="auto"/>
              <w:jc w:val="center"/>
            </w:pPr>
            <w:r>
              <w:rPr>
                <w:rFonts w:hint="eastAsia"/>
              </w:rPr>
              <w:t>0.008%</w:t>
            </w:r>
          </w:p>
        </w:tc>
      </w:tr>
      <w:tr w:rsidR="007745C6" w14:paraId="5367C94C" w14:textId="77777777">
        <w:trPr>
          <w:jc w:val="center"/>
        </w:trPr>
        <w:tc>
          <w:tcPr>
            <w:tcW w:w="3125" w:type="dxa"/>
            <w:vAlign w:val="center"/>
          </w:tcPr>
          <w:p w14:paraId="1A77B097" w14:textId="77777777" w:rsidR="007745C6" w:rsidRDefault="00EF5F8D">
            <w:pPr>
              <w:widowControl/>
              <w:spacing w:line="360" w:lineRule="auto"/>
              <w:jc w:val="center"/>
            </w:pPr>
            <w:r>
              <w:rPr>
                <w:rFonts w:hint="eastAsia"/>
              </w:rPr>
              <w:t>50</w:t>
            </w:r>
            <w:r>
              <w:rPr>
                <w:rFonts w:hint="eastAsia"/>
              </w:rPr>
              <w:t>亿元（含）</w:t>
            </w:r>
            <w:r>
              <w:rPr>
                <w:rFonts w:hint="eastAsia"/>
              </w:rPr>
              <w:t>-100</w:t>
            </w:r>
            <w:r>
              <w:rPr>
                <w:rFonts w:hint="eastAsia"/>
              </w:rPr>
              <w:t>亿元</w:t>
            </w:r>
          </w:p>
        </w:tc>
        <w:tc>
          <w:tcPr>
            <w:tcW w:w="1799" w:type="dxa"/>
            <w:vAlign w:val="center"/>
          </w:tcPr>
          <w:p w14:paraId="7CBE6200" w14:textId="77777777" w:rsidR="007745C6" w:rsidRDefault="00EF5F8D">
            <w:pPr>
              <w:widowControl/>
              <w:spacing w:line="360" w:lineRule="auto"/>
              <w:jc w:val="center"/>
            </w:pPr>
            <w:r>
              <w:rPr>
                <w:rFonts w:hint="eastAsia"/>
              </w:rPr>
              <w:t>0.006%</w:t>
            </w:r>
          </w:p>
        </w:tc>
        <w:tc>
          <w:tcPr>
            <w:tcW w:w="1799" w:type="dxa"/>
            <w:vAlign w:val="center"/>
          </w:tcPr>
          <w:p w14:paraId="2EC28F57" w14:textId="77777777" w:rsidR="007745C6" w:rsidRDefault="00EF5F8D">
            <w:pPr>
              <w:widowControl/>
              <w:spacing w:line="360" w:lineRule="auto"/>
              <w:jc w:val="center"/>
            </w:pPr>
            <w:r>
              <w:rPr>
                <w:rFonts w:hint="eastAsia"/>
              </w:rPr>
              <w:t>0.006%</w:t>
            </w:r>
          </w:p>
        </w:tc>
        <w:tc>
          <w:tcPr>
            <w:tcW w:w="1799" w:type="dxa"/>
            <w:vAlign w:val="center"/>
          </w:tcPr>
          <w:p w14:paraId="7901C176" w14:textId="77777777" w:rsidR="007745C6" w:rsidRDefault="00EF5F8D">
            <w:pPr>
              <w:widowControl/>
              <w:spacing w:line="360" w:lineRule="auto"/>
              <w:jc w:val="center"/>
            </w:pPr>
            <w:r>
              <w:rPr>
                <w:rFonts w:hint="eastAsia"/>
              </w:rPr>
              <w:t>0.006%</w:t>
            </w:r>
          </w:p>
        </w:tc>
      </w:tr>
      <w:tr w:rsidR="007745C6" w14:paraId="2B071CDF" w14:textId="77777777">
        <w:trPr>
          <w:jc w:val="center"/>
        </w:trPr>
        <w:tc>
          <w:tcPr>
            <w:tcW w:w="3125" w:type="dxa"/>
            <w:vAlign w:val="center"/>
          </w:tcPr>
          <w:p w14:paraId="4FA24525" w14:textId="77777777" w:rsidR="007745C6" w:rsidRDefault="00EF5F8D">
            <w:pPr>
              <w:widowControl/>
              <w:spacing w:line="360" w:lineRule="auto"/>
              <w:jc w:val="center"/>
            </w:pPr>
            <w:r>
              <w:rPr>
                <w:rFonts w:hint="eastAsia"/>
              </w:rPr>
              <w:t>100</w:t>
            </w:r>
            <w:r>
              <w:rPr>
                <w:rFonts w:hint="eastAsia"/>
              </w:rPr>
              <w:t>亿元（含）以上</w:t>
            </w:r>
          </w:p>
        </w:tc>
        <w:tc>
          <w:tcPr>
            <w:tcW w:w="1799" w:type="dxa"/>
            <w:vAlign w:val="center"/>
          </w:tcPr>
          <w:p w14:paraId="1F4382CC" w14:textId="77777777" w:rsidR="007745C6" w:rsidRDefault="00EF5F8D">
            <w:pPr>
              <w:widowControl/>
              <w:spacing w:line="360" w:lineRule="auto"/>
              <w:jc w:val="center"/>
            </w:pPr>
            <w:r>
              <w:rPr>
                <w:rFonts w:hint="eastAsia"/>
              </w:rPr>
              <w:t>0.004%</w:t>
            </w:r>
          </w:p>
        </w:tc>
        <w:tc>
          <w:tcPr>
            <w:tcW w:w="1799" w:type="dxa"/>
            <w:vAlign w:val="center"/>
          </w:tcPr>
          <w:p w14:paraId="7BFD843A" w14:textId="77777777" w:rsidR="007745C6" w:rsidRDefault="00EF5F8D">
            <w:pPr>
              <w:widowControl/>
              <w:spacing w:line="360" w:lineRule="auto"/>
              <w:jc w:val="center"/>
            </w:pPr>
            <w:r>
              <w:rPr>
                <w:rFonts w:hint="eastAsia"/>
              </w:rPr>
              <w:t>0.004%</w:t>
            </w:r>
          </w:p>
        </w:tc>
        <w:tc>
          <w:tcPr>
            <w:tcW w:w="1799" w:type="dxa"/>
            <w:vAlign w:val="center"/>
          </w:tcPr>
          <w:p w14:paraId="47C6A725" w14:textId="77777777" w:rsidR="007745C6" w:rsidRDefault="00EF5F8D">
            <w:pPr>
              <w:widowControl/>
              <w:spacing w:line="360" w:lineRule="auto"/>
              <w:jc w:val="center"/>
            </w:pPr>
            <w:r>
              <w:rPr>
                <w:rFonts w:hint="eastAsia"/>
              </w:rPr>
              <w:t>0.004%</w:t>
            </w:r>
          </w:p>
        </w:tc>
      </w:tr>
    </w:tbl>
    <w:p w14:paraId="4AEB561A" w14:textId="77777777" w:rsidR="007745C6" w:rsidRDefault="00EF5F8D">
      <w:pPr>
        <w:ind w:firstLineChars="200" w:firstLine="420"/>
      </w:pPr>
      <w:r>
        <w:rPr>
          <w:rFonts w:hint="eastAsia"/>
        </w:rPr>
        <w:t>备注：</w:t>
      </w:r>
      <w:r>
        <w:rPr>
          <w:rFonts w:hint="eastAsia"/>
        </w:rPr>
        <w:t>1.</w:t>
      </w:r>
      <w:r>
        <w:rPr>
          <w:rFonts w:hint="eastAsia"/>
        </w:rPr>
        <w:t>每宗交易代理服务费不低于</w:t>
      </w:r>
      <w:r>
        <w:rPr>
          <w:rFonts w:hint="eastAsia"/>
        </w:rPr>
        <w:t xml:space="preserve"> 5000 </w:t>
      </w:r>
      <w:r>
        <w:rPr>
          <w:rFonts w:hint="eastAsia"/>
        </w:rPr>
        <w:t>元；</w:t>
      </w:r>
    </w:p>
    <w:p w14:paraId="27756F13" w14:textId="77777777" w:rsidR="007745C6" w:rsidRDefault="00EF5F8D">
      <w:pPr>
        <w:ind w:firstLineChars="200" w:firstLine="420"/>
      </w:pPr>
      <w:r>
        <w:rPr>
          <w:rFonts w:hint="eastAsia"/>
        </w:rPr>
        <w:t>2.</w:t>
      </w:r>
      <w:r>
        <w:rPr>
          <w:rFonts w:hint="eastAsia"/>
        </w:rPr>
        <w:t>对于报总价的采购类项目，中标（成交）价为中标（成交）金额；对于报单价、折扣或费率的采购类项目，中标（成交）价为预算上限金额或经委托方与代理方确定的支付上限</w:t>
      </w:r>
      <w:r>
        <w:rPr>
          <w:rFonts w:hint="eastAsia"/>
        </w:rPr>
        <w:lastRenderedPageBreak/>
        <w:t>金额；</w:t>
      </w:r>
    </w:p>
    <w:p w14:paraId="5F32E778" w14:textId="77777777" w:rsidR="007745C6" w:rsidRDefault="00EF5F8D">
      <w:pPr>
        <w:ind w:firstLineChars="200" w:firstLine="420"/>
      </w:pPr>
      <w:r>
        <w:rPr>
          <w:rFonts w:hint="eastAsia"/>
        </w:rPr>
        <w:t>如某货物采购项目，中标（成交）金额为</w:t>
      </w:r>
      <w:r>
        <w:rPr>
          <w:rFonts w:hint="eastAsia"/>
        </w:rPr>
        <w:t>600</w:t>
      </w:r>
      <w:r>
        <w:rPr>
          <w:rFonts w:hint="eastAsia"/>
        </w:rPr>
        <w:t>万元，总共交纳的代理服务费的具体计算过程如下：</w:t>
      </w:r>
    </w:p>
    <w:p w14:paraId="3EE6CFF1" w14:textId="77777777" w:rsidR="007745C6" w:rsidRDefault="00EF5F8D">
      <w:pPr>
        <w:ind w:firstLineChars="200" w:firstLine="420"/>
      </w:pPr>
      <w:r>
        <w:rPr>
          <w:rFonts w:hint="eastAsia"/>
        </w:rPr>
        <w:t>标准代理服务费＝（</w:t>
      </w:r>
      <w:r>
        <w:rPr>
          <w:rFonts w:hint="eastAsia"/>
        </w:rPr>
        <w:t>100</w:t>
      </w:r>
      <w:r>
        <w:rPr>
          <w:rFonts w:hint="eastAsia"/>
        </w:rPr>
        <w:t>万以下部分的代理服务费）</w:t>
      </w:r>
      <w:r>
        <w:rPr>
          <w:rFonts w:hint="eastAsia"/>
        </w:rPr>
        <w:t>+</w:t>
      </w:r>
      <w:r>
        <w:rPr>
          <w:rFonts w:hint="eastAsia"/>
        </w:rPr>
        <w:t>（</w:t>
      </w:r>
      <w:r>
        <w:rPr>
          <w:rFonts w:hint="eastAsia"/>
        </w:rPr>
        <w:t>100</w:t>
      </w:r>
      <w:r>
        <w:rPr>
          <w:rFonts w:hint="eastAsia"/>
        </w:rPr>
        <w:t>万～</w:t>
      </w:r>
      <w:r>
        <w:rPr>
          <w:rFonts w:hint="eastAsia"/>
        </w:rPr>
        <w:t>500</w:t>
      </w:r>
      <w:r>
        <w:rPr>
          <w:rFonts w:hint="eastAsia"/>
        </w:rPr>
        <w:t>万部分的代理服务费）</w:t>
      </w:r>
      <w:r>
        <w:rPr>
          <w:rFonts w:hint="eastAsia"/>
        </w:rPr>
        <w:t>+</w:t>
      </w:r>
      <w:r>
        <w:rPr>
          <w:rFonts w:hint="eastAsia"/>
        </w:rPr>
        <w:t>（</w:t>
      </w:r>
      <w:r>
        <w:rPr>
          <w:rFonts w:hint="eastAsia"/>
        </w:rPr>
        <w:t>500</w:t>
      </w:r>
      <w:r>
        <w:rPr>
          <w:rFonts w:hint="eastAsia"/>
        </w:rPr>
        <w:t>万～</w:t>
      </w:r>
      <w:r>
        <w:rPr>
          <w:rFonts w:hint="eastAsia"/>
        </w:rPr>
        <w:t>600</w:t>
      </w:r>
      <w:r>
        <w:rPr>
          <w:rFonts w:hint="eastAsia"/>
        </w:rPr>
        <w:t>万部分的代理服务费）＝</w:t>
      </w:r>
      <w:r>
        <w:rPr>
          <w:rFonts w:hint="eastAsia"/>
        </w:rPr>
        <w:t>100</w:t>
      </w:r>
      <w:r>
        <w:rPr>
          <w:rFonts w:hint="eastAsia"/>
        </w:rPr>
        <w:t>万元×</w:t>
      </w:r>
      <w:r>
        <w:rPr>
          <w:rFonts w:hint="eastAsia"/>
        </w:rPr>
        <w:t>1.5%+</w:t>
      </w:r>
      <w:r>
        <w:rPr>
          <w:rFonts w:hint="eastAsia"/>
        </w:rPr>
        <w:t>（</w:t>
      </w:r>
      <w:r>
        <w:rPr>
          <w:rFonts w:hint="eastAsia"/>
        </w:rPr>
        <w:t>500-100</w:t>
      </w:r>
      <w:r>
        <w:rPr>
          <w:rFonts w:hint="eastAsia"/>
        </w:rPr>
        <w:t>）万元×</w:t>
      </w:r>
      <w:r>
        <w:rPr>
          <w:rFonts w:hint="eastAsia"/>
        </w:rPr>
        <w:t>1.1%+</w:t>
      </w:r>
      <w:r>
        <w:rPr>
          <w:rFonts w:hint="eastAsia"/>
        </w:rPr>
        <w:t>（</w:t>
      </w:r>
      <w:r>
        <w:rPr>
          <w:rFonts w:hint="eastAsia"/>
        </w:rPr>
        <w:t>600-500</w:t>
      </w:r>
      <w:r>
        <w:rPr>
          <w:rFonts w:hint="eastAsia"/>
        </w:rPr>
        <w:t>）万元×</w:t>
      </w:r>
      <w:r>
        <w:rPr>
          <w:rFonts w:hint="eastAsia"/>
        </w:rPr>
        <w:t>0.8%=1.5</w:t>
      </w:r>
      <w:r>
        <w:rPr>
          <w:rFonts w:hint="eastAsia"/>
        </w:rPr>
        <w:t>万元</w:t>
      </w:r>
      <w:r>
        <w:rPr>
          <w:rFonts w:hint="eastAsia"/>
        </w:rPr>
        <w:t>+4.4</w:t>
      </w:r>
      <w:r>
        <w:rPr>
          <w:rFonts w:hint="eastAsia"/>
        </w:rPr>
        <w:t>万元</w:t>
      </w:r>
      <w:r>
        <w:rPr>
          <w:rFonts w:hint="eastAsia"/>
        </w:rPr>
        <w:t>+0.8</w:t>
      </w:r>
      <w:r>
        <w:rPr>
          <w:rFonts w:hint="eastAsia"/>
        </w:rPr>
        <w:t>万元＝</w:t>
      </w:r>
      <w:r>
        <w:rPr>
          <w:rFonts w:hint="eastAsia"/>
        </w:rPr>
        <w:t>6.7</w:t>
      </w:r>
      <w:r>
        <w:rPr>
          <w:rFonts w:hint="eastAsia"/>
        </w:rPr>
        <w:t>万元</w:t>
      </w:r>
    </w:p>
    <w:p w14:paraId="37C4393A" w14:textId="77777777" w:rsidR="007745C6" w:rsidRDefault="00EF5F8D">
      <w:pPr>
        <w:ind w:firstLineChars="200" w:firstLine="420"/>
        <w:rPr>
          <w:rFonts w:ascii="宋体" w:hAnsi="宋体" w:cs="宋体"/>
          <w:bCs/>
          <w:color w:val="FF0000"/>
          <w:szCs w:val="21"/>
        </w:rPr>
      </w:pPr>
      <w:r>
        <w:rPr>
          <w:rFonts w:hint="eastAsia"/>
        </w:rPr>
        <w:t>（</w:t>
      </w:r>
      <w:r>
        <w:rPr>
          <w:rFonts w:hint="eastAsia"/>
        </w:rPr>
        <w:t>3</w:t>
      </w:r>
      <w:r>
        <w:rPr>
          <w:rFonts w:hint="eastAsia"/>
        </w:rPr>
        <w:t>）中标（成交）供应商中标（成交）后，必须按规定采用银行对公转账方式向深圳交易集团有限公司直接交纳代理服务费，具体交纳信息以</w:t>
      </w:r>
      <w:bookmarkStart w:id="34" w:name="OLE_LINK1"/>
      <w:r>
        <w:rPr>
          <w:rFonts w:hint="eastAsia"/>
        </w:rPr>
        <w:t>《付款（缴款）通知书》</w:t>
      </w:r>
      <w:bookmarkEnd w:id="34"/>
      <w:r>
        <w:rPr>
          <w:rFonts w:hint="eastAsia"/>
        </w:rPr>
        <w:t>内容为准。</w:t>
      </w:r>
    </w:p>
    <w:p w14:paraId="7DD43664" w14:textId="77777777" w:rsidR="007745C6" w:rsidRDefault="00EF5F8D">
      <w:pPr>
        <w:pStyle w:val="a4"/>
      </w:pPr>
      <w:r>
        <w:rPr>
          <w:rFonts w:hint="eastAsia"/>
        </w:rPr>
        <w:br w:type="page"/>
      </w:r>
    </w:p>
    <w:p w14:paraId="51378FBD" w14:textId="77777777" w:rsidR="007745C6" w:rsidRDefault="00EF5F8D">
      <w:pPr>
        <w:pStyle w:val="2"/>
        <w:rPr>
          <w:sz w:val="28"/>
          <w:szCs w:val="28"/>
        </w:rPr>
      </w:pPr>
      <w:bookmarkStart w:id="35" w:name="_Toc128884461"/>
      <w:r>
        <w:rPr>
          <w:rFonts w:hint="eastAsia"/>
          <w:sz w:val="28"/>
          <w:szCs w:val="28"/>
        </w:rPr>
        <w:lastRenderedPageBreak/>
        <w:t>第三章 用户需求书</w:t>
      </w:r>
    </w:p>
    <w:p w14:paraId="5B9237C6" w14:textId="77777777" w:rsidR="007745C6" w:rsidRDefault="00EF5F8D">
      <w:pPr>
        <w:pStyle w:val="2"/>
        <w:spacing w:beforeLines="50" w:before="120" w:afterLines="50" w:after="120"/>
        <w:rPr>
          <w:szCs w:val="24"/>
        </w:rPr>
      </w:pPr>
      <w:r>
        <w:rPr>
          <w:rFonts w:hint="eastAsia"/>
          <w:szCs w:val="24"/>
        </w:rPr>
        <w:t>一、项目基本信息</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665"/>
        <w:gridCol w:w="2409"/>
      </w:tblGrid>
      <w:tr w:rsidR="007745C6" w14:paraId="7A762DA8" w14:textId="77777777">
        <w:trPr>
          <w:trHeight w:val="554"/>
        </w:trPr>
        <w:tc>
          <w:tcPr>
            <w:tcW w:w="426" w:type="dxa"/>
            <w:vAlign w:val="center"/>
          </w:tcPr>
          <w:p w14:paraId="13729946" w14:textId="77777777" w:rsidR="007745C6" w:rsidRDefault="00EF5F8D">
            <w:pPr>
              <w:jc w:val="center"/>
              <w:rPr>
                <w:bCs/>
                <w:szCs w:val="21"/>
              </w:rPr>
            </w:pPr>
            <w:r>
              <w:rPr>
                <w:rFonts w:hint="eastAsia"/>
                <w:bCs/>
                <w:szCs w:val="21"/>
              </w:rPr>
              <w:t>序号</w:t>
            </w:r>
          </w:p>
        </w:tc>
        <w:tc>
          <w:tcPr>
            <w:tcW w:w="5665" w:type="dxa"/>
            <w:vAlign w:val="center"/>
          </w:tcPr>
          <w:p w14:paraId="2E6ECCF3" w14:textId="77777777" w:rsidR="007745C6" w:rsidRDefault="00EF5F8D">
            <w:pPr>
              <w:jc w:val="center"/>
              <w:rPr>
                <w:bCs/>
                <w:szCs w:val="21"/>
              </w:rPr>
            </w:pPr>
            <w:r>
              <w:rPr>
                <w:rFonts w:hint="eastAsia"/>
                <w:bCs/>
                <w:szCs w:val="21"/>
              </w:rPr>
              <w:t>采购项目名称</w:t>
            </w:r>
          </w:p>
        </w:tc>
        <w:tc>
          <w:tcPr>
            <w:tcW w:w="2409" w:type="dxa"/>
            <w:vAlign w:val="center"/>
          </w:tcPr>
          <w:p w14:paraId="6BB95ACB" w14:textId="77777777" w:rsidR="007745C6" w:rsidRDefault="00EF5F8D">
            <w:pPr>
              <w:jc w:val="center"/>
              <w:rPr>
                <w:bCs/>
                <w:szCs w:val="21"/>
              </w:rPr>
            </w:pPr>
            <w:r>
              <w:rPr>
                <w:rFonts w:hint="eastAsia"/>
                <w:bCs/>
                <w:szCs w:val="21"/>
              </w:rPr>
              <w:t>预算金额（元）</w:t>
            </w:r>
          </w:p>
        </w:tc>
      </w:tr>
      <w:tr w:rsidR="007745C6" w14:paraId="6D068ABD" w14:textId="77777777">
        <w:trPr>
          <w:trHeight w:val="778"/>
        </w:trPr>
        <w:tc>
          <w:tcPr>
            <w:tcW w:w="426" w:type="dxa"/>
            <w:vAlign w:val="center"/>
          </w:tcPr>
          <w:p w14:paraId="22C28809" w14:textId="77777777" w:rsidR="007745C6" w:rsidRDefault="00EF5F8D">
            <w:pPr>
              <w:jc w:val="center"/>
              <w:rPr>
                <w:bCs/>
                <w:szCs w:val="21"/>
              </w:rPr>
            </w:pPr>
            <w:r>
              <w:rPr>
                <w:rFonts w:hint="eastAsia"/>
                <w:bCs/>
                <w:szCs w:val="21"/>
              </w:rPr>
              <w:t>1</w:t>
            </w:r>
          </w:p>
        </w:tc>
        <w:tc>
          <w:tcPr>
            <w:tcW w:w="5665" w:type="dxa"/>
            <w:vAlign w:val="center"/>
          </w:tcPr>
          <w:p w14:paraId="1BE97A71" w14:textId="77777777" w:rsidR="007745C6" w:rsidRDefault="00EF5F8D">
            <w:pPr>
              <w:jc w:val="center"/>
              <w:rPr>
                <w:bCs/>
                <w:szCs w:val="21"/>
              </w:rPr>
            </w:pPr>
            <w:r>
              <w:rPr>
                <w:rFonts w:hint="eastAsia"/>
                <w:bCs/>
                <w:szCs w:val="21"/>
              </w:rPr>
              <w:t>深福彩投注站智慧宣传屏系统（软硬件）运维项目</w:t>
            </w:r>
          </w:p>
        </w:tc>
        <w:tc>
          <w:tcPr>
            <w:tcW w:w="2409" w:type="dxa"/>
            <w:vAlign w:val="center"/>
          </w:tcPr>
          <w:p w14:paraId="670B0B3A" w14:textId="76DB7DB8" w:rsidR="007745C6" w:rsidRDefault="00D27C6C">
            <w:pPr>
              <w:jc w:val="center"/>
              <w:rPr>
                <w:bCs/>
                <w:szCs w:val="21"/>
              </w:rPr>
            </w:pPr>
            <w:r w:rsidRPr="00D27C6C">
              <w:rPr>
                <w:bCs/>
                <w:szCs w:val="21"/>
              </w:rPr>
              <w:t>254,952.00</w:t>
            </w:r>
          </w:p>
        </w:tc>
      </w:tr>
    </w:tbl>
    <w:p w14:paraId="0F53FD18" w14:textId="77777777" w:rsidR="007745C6" w:rsidRDefault="00EF5F8D">
      <w:pPr>
        <w:pStyle w:val="2"/>
        <w:spacing w:beforeLines="50" w:before="120" w:afterLines="50" w:after="120"/>
        <w:rPr>
          <w:szCs w:val="24"/>
        </w:rPr>
      </w:pPr>
      <w:r>
        <w:rPr>
          <w:rFonts w:hint="eastAsia"/>
          <w:szCs w:val="24"/>
        </w:rPr>
        <w:t>二、项目概况</w:t>
      </w:r>
    </w:p>
    <w:p w14:paraId="28D492E8" w14:textId="77777777" w:rsidR="007745C6" w:rsidRDefault="00EF5F8D">
      <w:pPr>
        <w:ind w:firstLineChars="200" w:firstLine="420"/>
        <w:jc w:val="left"/>
        <w:rPr>
          <w:bCs/>
          <w:szCs w:val="21"/>
        </w:rPr>
      </w:pPr>
      <w:r>
        <w:rPr>
          <w:rFonts w:hint="eastAsia"/>
          <w:bCs/>
          <w:szCs w:val="21"/>
        </w:rPr>
        <w:t>深福彩投注站智慧宣传屏等设备质保期已到期，为保障此系统稳定运行及</w:t>
      </w:r>
      <w:r>
        <w:rPr>
          <w:bCs/>
          <w:szCs w:val="21"/>
        </w:rPr>
        <w:t>业务</w:t>
      </w:r>
      <w:r>
        <w:rPr>
          <w:rFonts w:hint="eastAsia"/>
          <w:bCs/>
          <w:szCs w:val="21"/>
        </w:rPr>
        <w:t>功能持续可用，参照相关信息技术系统运行维护标准，我中心拟开展深福彩投注站智慧宣传屏系统（软硬件）运维项目的采购工作。本项目以公开招标的方式进行采购，用于投注站智慧宣传屏设备（软硬件）运维相关工作。</w:t>
      </w:r>
    </w:p>
    <w:p w14:paraId="7E149CE1" w14:textId="77777777" w:rsidR="007745C6" w:rsidRDefault="007745C6">
      <w:pPr>
        <w:rPr>
          <w:rFonts w:ascii="宋体" w:hAnsi="宋体"/>
          <w:b/>
          <w:color w:val="FF0000"/>
          <w:szCs w:val="21"/>
        </w:rPr>
      </w:pPr>
    </w:p>
    <w:p w14:paraId="77D35254" w14:textId="77777777" w:rsidR="007745C6" w:rsidRDefault="00EF5F8D">
      <w:pPr>
        <w:pStyle w:val="2"/>
        <w:spacing w:beforeLines="50" w:before="120" w:afterLines="50" w:after="120"/>
        <w:rPr>
          <w:szCs w:val="24"/>
        </w:rPr>
      </w:pPr>
      <w:r>
        <w:rPr>
          <w:rFonts w:hint="eastAsia"/>
          <w:szCs w:val="24"/>
        </w:rPr>
        <w:t>三、</w:t>
      </w:r>
      <w:bookmarkStart w:id="36" w:name="_Hlk72073432"/>
      <w:r>
        <w:rPr>
          <w:rFonts w:hint="eastAsia"/>
          <w:szCs w:val="24"/>
        </w:rPr>
        <w:t>服务需求明细</w:t>
      </w:r>
      <w:bookmarkEnd w:id="36"/>
    </w:p>
    <w:tbl>
      <w:tblPr>
        <w:tblpPr w:leftFromText="180" w:rightFromText="180" w:vertAnchor="text" w:horzAnchor="margin" w:tblpY="173"/>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6170"/>
        <w:gridCol w:w="851"/>
        <w:gridCol w:w="850"/>
      </w:tblGrid>
      <w:tr w:rsidR="007745C6" w14:paraId="37689892" w14:textId="77777777">
        <w:trPr>
          <w:trHeight w:val="416"/>
        </w:trPr>
        <w:tc>
          <w:tcPr>
            <w:tcW w:w="771" w:type="dxa"/>
            <w:vAlign w:val="center"/>
          </w:tcPr>
          <w:p w14:paraId="010A649E" w14:textId="77777777" w:rsidR="007745C6" w:rsidRDefault="00EF5F8D">
            <w:pPr>
              <w:jc w:val="center"/>
              <w:rPr>
                <w:bCs/>
                <w:szCs w:val="21"/>
              </w:rPr>
            </w:pPr>
            <w:r>
              <w:rPr>
                <w:rFonts w:hint="eastAsia"/>
                <w:bCs/>
                <w:szCs w:val="21"/>
              </w:rPr>
              <w:t>序号</w:t>
            </w:r>
          </w:p>
        </w:tc>
        <w:tc>
          <w:tcPr>
            <w:tcW w:w="6170" w:type="dxa"/>
            <w:vAlign w:val="center"/>
          </w:tcPr>
          <w:p w14:paraId="06C2BDDF" w14:textId="77777777" w:rsidR="007745C6" w:rsidRDefault="00EF5F8D">
            <w:pPr>
              <w:jc w:val="center"/>
              <w:rPr>
                <w:bCs/>
                <w:szCs w:val="21"/>
              </w:rPr>
            </w:pPr>
            <w:r>
              <w:rPr>
                <w:rFonts w:hint="eastAsia"/>
                <w:bCs/>
                <w:szCs w:val="21"/>
              </w:rPr>
              <w:t>服务需求名称（标的名称）</w:t>
            </w:r>
          </w:p>
        </w:tc>
        <w:tc>
          <w:tcPr>
            <w:tcW w:w="851" w:type="dxa"/>
            <w:vAlign w:val="center"/>
          </w:tcPr>
          <w:p w14:paraId="77FAB787" w14:textId="77777777" w:rsidR="007745C6" w:rsidRDefault="00EF5F8D">
            <w:pPr>
              <w:jc w:val="center"/>
              <w:rPr>
                <w:bCs/>
                <w:szCs w:val="21"/>
              </w:rPr>
            </w:pPr>
            <w:r>
              <w:rPr>
                <w:rFonts w:hint="eastAsia"/>
                <w:bCs/>
                <w:szCs w:val="21"/>
              </w:rPr>
              <w:t>数量</w:t>
            </w:r>
          </w:p>
        </w:tc>
        <w:tc>
          <w:tcPr>
            <w:tcW w:w="850" w:type="dxa"/>
            <w:vAlign w:val="center"/>
          </w:tcPr>
          <w:p w14:paraId="685F9F21" w14:textId="77777777" w:rsidR="007745C6" w:rsidRDefault="00EF5F8D">
            <w:pPr>
              <w:jc w:val="center"/>
              <w:rPr>
                <w:bCs/>
                <w:szCs w:val="21"/>
              </w:rPr>
            </w:pPr>
            <w:r>
              <w:rPr>
                <w:rFonts w:hint="eastAsia"/>
                <w:bCs/>
                <w:szCs w:val="21"/>
              </w:rPr>
              <w:t>单位</w:t>
            </w:r>
          </w:p>
        </w:tc>
      </w:tr>
      <w:tr w:rsidR="007745C6" w14:paraId="1E11D92F" w14:textId="77777777">
        <w:trPr>
          <w:trHeight w:val="170"/>
        </w:trPr>
        <w:tc>
          <w:tcPr>
            <w:tcW w:w="771" w:type="dxa"/>
            <w:vAlign w:val="center"/>
          </w:tcPr>
          <w:p w14:paraId="42B1DBE0" w14:textId="77777777" w:rsidR="007745C6" w:rsidRDefault="00EF5F8D">
            <w:pPr>
              <w:jc w:val="center"/>
              <w:rPr>
                <w:bCs/>
                <w:szCs w:val="21"/>
              </w:rPr>
            </w:pPr>
            <w:r>
              <w:rPr>
                <w:rFonts w:hint="eastAsia"/>
                <w:bCs/>
                <w:szCs w:val="21"/>
              </w:rPr>
              <w:t>1</w:t>
            </w:r>
          </w:p>
        </w:tc>
        <w:tc>
          <w:tcPr>
            <w:tcW w:w="6170" w:type="dxa"/>
            <w:vAlign w:val="center"/>
          </w:tcPr>
          <w:p w14:paraId="3C4CFB1D" w14:textId="77777777" w:rsidR="007745C6" w:rsidRDefault="00EF5F8D">
            <w:pPr>
              <w:jc w:val="center"/>
              <w:rPr>
                <w:bCs/>
                <w:szCs w:val="21"/>
              </w:rPr>
            </w:pPr>
            <w:r>
              <w:rPr>
                <w:rFonts w:ascii="宋体" w:hAnsi="宋体" w:hint="eastAsia"/>
                <w:szCs w:val="21"/>
              </w:rPr>
              <w:t>智慧宣传屏软件系统运行维护服务</w:t>
            </w:r>
          </w:p>
        </w:tc>
        <w:tc>
          <w:tcPr>
            <w:tcW w:w="851" w:type="dxa"/>
            <w:vAlign w:val="center"/>
          </w:tcPr>
          <w:p w14:paraId="704A6019" w14:textId="77777777" w:rsidR="007745C6" w:rsidRDefault="00EF5F8D">
            <w:pPr>
              <w:jc w:val="center"/>
              <w:rPr>
                <w:bCs/>
                <w:szCs w:val="21"/>
              </w:rPr>
            </w:pPr>
            <w:r>
              <w:rPr>
                <w:rFonts w:hint="eastAsia"/>
              </w:rPr>
              <w:t>1</w:t>
            </w:r>
          </w:p>
        </w:tc>
        <w:tc>
          <w:tcPr>
            <w:tcW w:w="850" w:type="dxa"/>
            <w:vAlign w:val="center"/>
          </w:tcPr>
          <w:p w14:paraId="705593BE" w14:textId="77777777" w:rsidR="007745C6" w:rsidRDefault="00EF5F8D">
            <w:pPr>
              <w:jc w:val="center"/>
              <w:rPr>
                <w:bCs/>
                <w:szCs w:val="21"/>
              </w:rPr>
            </w:pPr>
            <w:r>
              <w:rPr>
                <w:rFonts w:hint="eastAsia"/>
              </w:rPr>
              <w:t>套</w:t>
            </w:r>
          </w:p>
        </w:tc>
      </w:tr>
      <w:tr w:rsidR="007745C6" w14:paraId="671368DD" w14:textId="77777777">
        <w:trPr>
          <w:trHeight w:val="170"/>
        </w:trPr>
        <w:tc>
          <w:tcPr>
            <w:tcW w:w="771" w:type="dxa"/>
            <w:vAlign w:val="center"/>
          </w:tcPr>
          <w:p w14:paraId="2DC5AEFA" w14:textId="77777777" w:rsidR="007745C6" w:rsidRDefault="00EF5F8D">
            <w:pPr>
              <w:jc w:val="center"/>
              <w:rPr>
                <w:bCs/>
                <w:szCs w:val="21"/>
              </w:rPr>
            </w:pPr>
            <w:r>
              <w:rPr>
                <w:bCs/>
                <w:szCs w:val="21"/>
              </w:rPr>
              <w:t>2</w:t>
            </w:r>
          </w:p>
        </w:tc>
        <w:tc>
          <w:tcPr>
            <w:tcW w:w="6170" w:type="dxa"/>
            <w:vAlign w:val="center"/>
          </w:tcPr>
          <w:p w14:paraId="13D66A90" w14:textId="77777777" w:rsidR="007745C6" w:rsidRDefault="00EF5F8D">
            <w:pPr>
              <w:jc w:val="center"/>
              <w:rPr>
                <w:bCs/>
                <w:szCs w:val="21"/>
              </w:rPr>
            </w:pPr>
            <w:r>
              <w:rPr>
                <w:rFonts w:ascii="宋体" w:hAnsi="宋体" w:hint="eastAsia"/>
                <w:szCs w:val="21"/>
              </w:rPr>
              <w:t>智慧宣传屏硬件设备运行维护服务</w:t>
            </w:r>
          </w:p>
        </w:tc>
        <w:tc>
          <w:tcPr>
            <w:tcW w:w="851" w:type="dxa"/>
            <w:vAlign w:val="center"/>
          </w:tcPr>
          <w:p w14:paraId="23C2E391" w14:textId="77777777" w:rsidR="007745C6" w:rsidRDefault="00EF5F8D">
            <w:pPr>
              <w:jc w:val="center"/>
              <w:rPr>
                <w:bCs/>
                <w:szCs w:val="21"/>
              </w:rPr>
            </w:pPr>
            <w:r>
              <w:rPr>
                <w:rFonts w:hint="eastAsia"/>
              </w:rPr>
              <w:t>1</w:t>
            </w:r>
          </w:p>
        </w:tc>
        <w:tc>
          <w:tcPr>
            <w:tcW w:w="850" w:type="dxa"/>
            <w:vAlign w:val="center"/>
          </w:tcPr>
          <w:p w14:paraId="06A0EF92" w14:textId="77777777" w:rsidR="007745C6" w:rsidRDefault="00EF5F8D">
            <w:pPr>
              <w:jc w:val="center"/>
              <w:rPr>
                <w:bCs/>
                <w:szCs w:val="21"/>
              </w:rPr>
            </w:pPr>
            <w:r>
              <w:rPr>
                <w:rFonts w:hint="eastAsia"/>
              </w:rPr>
              <w:t>套</w:t>
            </w:r>
          </w:p>
        </w:tc>
      </w:tr>
    </w:tbl>
    <w:p w14:paraId="6EAAC24B" w14:textId="77777777" w:rsidR="007745C6" w:rsidRDefault="007745C6">
      <w:pPr>
        <w:rPr>
          <w:rFonts w:ascii="宋体" w:hAnsi="宋体"/>
          <w:b/>
          <w:color w:val="FF0000"/>
          <w:szCs w:val="21"/>
        </w:rPr>
      </w:pPr>
    </w:p>
    <w:p w14:paraId="27ECB98C" w14:textId="77777777" w:rsidR="007745C6" w:rsidRDefault="00EF5F8D">
      <w:pPr>
        <w:pStyle w:val="2"/>
        <w:spacing w:beforeLines="50" w:before="120" w:afterLines="50" w:after="120"/>
        <w:rPr>
          <w:szCs w:val="24"/>
        </w:rPr>
      </w:pPr>
      <w:r>
        <w:rPr>
          <w:rFonts w:hint="eastAsia"/>
          <w:szCs w:val="24"/>
        </w:rPr>
        <w:t>四、实质性条款</w:t>
      </w:r>
    </w:p>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7951"/>
      </w:tblGrid>
      <w:tr w:rsidR="007745C6" w14:paraId="2329371F" w14:textId="77777777">
        <w:tc>
          <w:tcPr>
            <w:tcW w:w="705" w:type="dxa"/>
          </w:tcPr>
          <w:p w14:paraId="1FA3F1FA" w14:textId="77777777" w:rsidR="007745C6" w:rsidRDefault="00EF5F8D">
            <w:pPr>
              <w:adjustRightInd w:val="0"/>
              <w:snapToGrid w:val="0"/>
              <w:spacing w:line="360" w:lineRule="auto"/>
              <w:jc w:val="center"/>
              <w:rPr>
                <w:rFonts w:ascii="宋体" w:hAnsi="宋体"/>
                <w:kern w:val="0"/>
                <w:szCs w:val="21"/>
              </w:rPr>
            </w:pPr>
            <w:r>
              <w:rPr>
                <w:rFonts w:ascii="宋体" w:hAnsi="宋体" w:hint="eastAsia"/>
                <w:kern w:val="0"/>
                <w:szCs w:val="21"/>
              </w:rPr>
              <w:t>序号</w:t>
            </w:r>
          </w:p>
        </w:tc>
        <w:tc>
          <w:tcPr>
            <w:tcW w:w="7951" w:type="dxa"/>
          </w:tcPr>
          <w:p w14:paraId="6F86D869" w14:textId="77777777" w:rsidR="007745C6" w:rsidRDefault="00EF5F8D">
            <w:pPr>
              <w:adjustRightInd w:val="0"/>
              <w:snapToGrid w:val="0"/>
              <w:spacing w:line="360" w:lineRule="auto"/>
              <w:jc w:val="center"/>
              <w:rPr>
                <w:rFonts w:ascii="宋体" w:hAnsi="宋体"/>
                <w:kern w:val="0"/>
                <w:szCs w:val="21"/>
              </w:rPr>
            </w:pPr>
            <w:r>
              <w:rPr>
                <w:rFonts w:ascii="宋体" w:hAnsi="宋体" w:hint="eastAsia"/>
                <w:kern w:val="0"/>
                <w:szCs w:val="21"/>
              </w:rPr>
              <w:t>实质性条款具体内容</w:t>
            </w:r>
          </w:p>
        </w:tc>
      </w:tr>
      <w:tr w:rsidR="007745C6" w14:paraId="024360FF" w14:textId="77777777">
        <w:tc>
          <w:tcPr>
            <w:tcW w:w="705" w:type="dxa"/>
          </w:tcPr>
          <w:p w14:paraId="7F346737" w14:textId="77777777" w:rsidR="007745C6" w:rsidRDefault="00EF5F8D">
            <w:pPr>
              <w:adjustRightInd w:val="0"/>
              <w:snapToGrid w:val="0"/>
              <w:spacing w:line="360" w:lineRule="auto"/>
              <w:jc w:val="center"/>
              <w:rPr>
                <w:rFonts w:ascii="宋体" w:hAnsi="宋体"/>
                <w:kern w:val="0"/>
                <w:szCs w:val="21"/>
              </w:rPr>
            </w:pPr>
            <w:r>
              <w:rPr>
                <w:rFonts w:ascii="宋体" w:hAnsi="宋体" w:hint="eastAsia"/>
                <w:kern w:val="0"/>
                <w:szCs w:val="21"/>
              </w:rPr>
              <w:t>1</w:t>
            </w:r>
          </w:p>
        </w:tc>
        <w:tc>
          <w:tcPr>
            <w:tcW w:w="7951" w:type="dxa"/>
          </w:tcPr>
          <w:p w14:paraId="1868A9B6" w14:textId="77777777" w:rsidR="007745C6" w:rsidRDefault="00EF5F8D">
            <w:pPr>
              <w:rPr>
                <w:rFonts w:eastAsiaTheme="minorEastAsia" w:hAnsi="宋体"/>
                <w:kern w:val="0"/>
                <w:szCs w:val="21"/>
              </w:rPr>
            </w:pPr>
            <w:r>
              <w:rPr>
                <w:rFonts w:hint="eastAsia"/>
              </w:rPr>
              <w:t>满足本项目标★的条款要求</w:t>
            </w:r>
          </w:p>
        </w:tc>
      </w:tr>
    </w:tbl>
    <w:bookmarkEnd w:id="35"/>
    <w:p w14:paraId="6DECBAC0" w14:textId="77777777" w:rsidR="007745C6" w:rsidRDefault="00EF5F8D">
      <w:pPr>
        <w:rPr>
          <w:rFonts w:ascii="宋体"/>
          <w:b/>
          <w:kern w:val="0"/>
          <w:sz w:val="24"/>
          <w:szCs w:val="20"/>
        </w:rPr>
      </w:pPr>
      <w:r>
        <w:rPr>
          <w:rFonts w:ascii="宋体"/>
          <w:b/>
          <w:kern w:val="0"/>
          <w:sz w:val="24"/>
          <w:szCs w:val="20"/>
        </w:rPr>
        <w:t>注：上表所列内容为不可负偏离条款，负偏离将视为未实质性满足</w:t>
      </w:r>
      <w:r>
        <w:rPr>
          <w:rFonts w:ascii="宋体" w:hint="eastAsia"/>
          <w:b/>
          <w:kern w:val="0"/>
          <w:sz w:val="24"/>
          <w:szCs w:val="20"/>
        </w:rPr>
        <w:t>招标</w:t>
      </w:r>
      <w:r>
        <w:rPr>
          <w:rFonts w:ascii="宋体"/>
          <w:b/>
          <w:kern w:val="0"/>
          <w:sz w:val="24"/>
          <w:szCs w:val="20"/>
        </w:rPr>
        <w:t>文件要求和条件作投标无效处理。</w:t>
      </w:r>
    </w:p>
    <w:p w14:paraId="2DC546B9" w14:textId="77777777" w:rsidR="007745C6" w:rsidRDefault="007745C6">
      <w:pPr>
        <w:pStyle w:val="a4"/>
      </w:pPr>
    </w:p>
    <w:p w14:paraId="2AEFE90B" w14:textId="77777777" w:rsidR="007745C6" w:rsidRDefault="00EF5F8D">
      <w:pPr>
        <w:widowControl/>
        <w:jc w:val="left"/>
        <w:rPr>
          <w:rFonts w:ascii="宋体" w:hAnsi="宋体"/>
          <w:b/>
          <w:bCs/>
          <w:kern w:val="0"/>
          <w:sz w:val="24"/>
        </w:rPr>
      </w:pPr>
      <w:r>
        <w:br w:type="page"/>
      </w:r>
    </w:p>
    <w:p w14:paraId="0436F210" w14:textId="77777777" w:rsidR="007745C6" w:rsidRDefault="00EF5F8D">
      <w:pPr>
        <w:pStyle w:val="2"/>
        <w:spacing w:beforeLines="50" w:before="120" w:afterLines="50" w:after="120"/>
        <w:rPr>
          <w:szCs w:val="24"/>
        </w:rPr>
      </w:pPr>
      <w:r>
        <w:rPr>
          <w:rFonts w:hint="eastAsia"/>
          <w:szCs w:val="24"/>
        </w:rPr>
        <w:lastRenderedPageBreak/>
        <w:t>五、技术要求</w:t>
      </w:r>
    </w:p>
    <w:p w14:paraId="1DBB812A" w14:textId="77777777" w:rsidR="007745C6" w:rsidRDefault="007745C6">
      <w:pPr>
        <w:rPr>
          <w:rFonts w:asciiTheme="minorEastAsia" w:eastAsiaTheme="minorEastAsia" w:hAnsiTheme="minorEastAsia"/>
          <w:b/>
          <w:szCs w:val="21"/>
        </w:rPr>
      </w:pPr>
    </w:p>
    <w:tbl>
      <w:tblPr>
        <w:tblW w:w="949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5670"/>
        <w:gridCol w:w="1843"/>
      </w:tblGrid>
      <w:tr w:rsidR="007745C6" w14:paraId="553BB861" w14:textId="77777777">
        <w:trPr>
          <w:trHeight w:val="20"/>
        </w:trPr>
        <w:tc>
          <w:tcPr>
            <w:tcW w:w="709" w:type="dxa"/>
            <w:tcBorders>
              <w:tl2br w:val="nil"/>
              <w:tr2bl w:val="nil"/>
            </w:tcBorders>
            <w:vAlign w:val="center"/>
          </w:tcPr>
          <w:p w14:paraId="2067E836" w14:textId="77777777" w:rsidR="007745C6" w:rsidRDefault="00EF5F8D">
            <w:pPr>
              <w:widowControl/>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1276" w:type="dxa"/>
            <w:tcBorders>
              <w:tl2br w:val="nil"/>
              <w:tr2bl w:val="nil"/>
            </w:tcBorders>
            <w:vAlign w:val="center"/>
          </w:tcPr>
          <w:p w14:paraId="7418D2C4" w14:textId="77777777" w:rsidR="007745C6" w:rsidRDefault="00EF5F8D">
            <w:pPr>
              <w:widowControl/>
              <w:jc w:val="center"/>
              <w:rPr>
                <w:rFonts w:ascii="宋体" w:hAnsi="宋体" w:cs="宋体"/>
                <w:b/>
                <w:bCs/>
                <w:color w:val="000000"/>
                <w:kern w:val="0"/>
                <w:szCs w:val="21"/>
              </w:rPr>
            </w:pPr>
            <w:r>
              <w:rPr>
                <w:rFonts w:ascii="宋体" w:hAnsi="宋体" w:cs="宋体" w:hint="eastAsia"/>
                <w:b/>
                <w:bCs/>
                <w:color w:val="000000"/>
                <w:kern w:val="0"/>
                <w:szCs w:val="21"/>
              </w:rPr>
              <w:t>服务名称</w:t>
            </w:r>
          </w:p>
        </w:tc>
        <w:tc>
          <w:tcPr>
            <w:tcW w:w="5670" w:type="dxa"/>
            <w:tcBorders>
              <w:tl2br w:val="nil"/>
              <w:tr2bl w:val="nil"/>
            </w:tcBorders>
            <w:vAlign w:val="center"/>
          </w:tcPr>
          <w:p w14:paraId="5C40AF8E" w14:textId="77777777" w:rsidR="007745C6" w:rsidRDefault="00EF5F8D">
            <w:pPr>
              <w:widowControl/>
              <w:jc w:val="center"/>
              <w:rPr>
                <w:rFonts w:ascii="宋体" w:hAnsi="宋体" w:cs="宋体"/>
                <w:b/>
                <w:bCs/>
                <w:color w:val="000000"/>
                <w:kern w:val="0"/>
                <w:szCs w:val="21"/>
              </w:rPr>
            </w:pPr>
            <w:r>
              <w:rPr>
                <w:rFonts w:ascii="宋体" w:hAnsi="宋体" w:cs="宋体" w:hint="eastAsia"/>
                <w:b/>
                <w:bCs/>
                <w:color w:val="000000"/>
                <w:kern w:val="0"/>
                <w:szCs w:val="21"/>
              </w:rPr>
              <w:t>具体服务内容</w:t>
            </w:r>
          </w:p>
        </w:tc>
        <w:tc>
          <w:tcPr>
            <w:tcW w:w="1843" w:type="dxa"/>
            <w:tcBorders>
              <w:tl2br w:val="nil"/>
              <w:tr2bl w:val="nil"/>
            </w:tcBorders>
            <w:vAlign w:val="center"/>
          </w:tcPr>
          <w:p w14:paraId="26F005D7" w14:textId="77777777" w:rsidR="007745C6" w:rsidRDefault="00EF5F8D">
            <w:pPr>
              <w:widowControl/>
              <w:jc w:val="center"/>
              <w:rPr>
                <w:rFonts w:ascii="宋体" w:hAnsi="宋体" w:cs="宋体"/>
                <w:b/>
                <w:bCs/>
                <w:color w:val="000000"/>
                <w:kern w:val="0"/>
                <w:szCs w:val="21"/>
              </w:rPr>
            </w:pPr>
            <w:r>
              <w:rPr>
                <w:rFonts w:ascii="宋体" w:hAnsi="宋体" w:cs="宋体" w:hint="eastAsia"/>
                <w:b/>
                <w:bCs/>
                <w:color w:val="000000"/>
                <w:kern w:val="0"/>
                <w:szCs w:val="21"/>
              </w:rPr>
              <w:t>具体服务标准</w:t>
            </w:r>
          </w:p>
        </w:tc>
      </w:tr>
      <w:tr w:rsidR="007745C6" w14:paraId="30AE602A" w14:textId="77777777">
        <w:trPr>
          <w:trHeight w:val="20"/>
        </w:trPr>
        <w:tc>
          <w:tcPr>
            <w:tcW w:w="709" w:type="dxa"/>
            <w:tcBorders>
              <w:tl2br w:val="nil"/>
              <w:tr2bl w:val="nil"/>
            </w:tcBorders>
            <w:vAlign w:val="center"/>
          </w:tcPr>
          <w:p w14:paraId="548E4507" w14:textId="77777777" w:rsidR="007745C6" w:rsidRDefault="00EF5F8D">
            <w:pPr>
              <w:widowControl/>
              <w:jc w:val="center"/>
              <w:rPr>
                <w:rFonts w:eastAsia="等线"/>
                <w:color w:val="000000"/>
                <w:kern w:val="0"/>
                <w:szCs w:val="21"/>
              </w:rPr>
            </w:pPr>
            <w:r>
              <w:rPr>
                <w:rFonts w:eastAsia="等线"/>
                <w:color w:val="000000"/>
                <w:kern w:val="0"/>
                <w:szCs w:val="21"/>
              </w:rPr>
              <w:t>1</w:t>
            </w:r>
          </w:p>
        </w:tc>
        <w:tc>
          <w:tcPr>
            <w:tcW w:w="1276" w:type="dxa"/>
            <w:tcBorders>
              <w:tl2br w:val="nil"/>
              <w:tr2bl w:val="nil"/>
            </w:tcBorders>
            <w:vAlign w:val="center"/>
          </w:tcPr>
          <w:p w14:paraId="24377F41" w14:textId="77777777" w:rsidR="007745C6" w:rsidRDefault="00EF5F8D">
            <w:pPr>
              <w:widowControl/>
              <w:rPr>
                <w:rFonts w:ascii="宋体" w:hAnsi="宋体" w:cs="宋体"/>
                <w:szCs w:val="21"/>
              </w:rPr>
            </w:pPr>
            <w:r>
              <w:rPr>
                <w:rFonts w:hint="eastAsia"/>
              </w:rPr>
              <w:t>深福彩投注站智慧宣传屏系统（软硬件）运维项目</w:t>
            </w:r>
          </w:p>
        </w:tc>
        <w:tc>
          <w:tcPr>
            <w:tcW w:w="5670" w:type="dxa"/>
            <w:tcBorders>
              <w:tl2br w:val="nil"/>
              <w:tr2bl w:val="nil"/>
            </w:tcBorders>
            <w:vAlign w:val="center"/>
          </w:tcPr>
          <w:p w14:paraId="6E9D7663" w14:textId="77777777" w:rsidR="007745C6" w:rsidRDefault="00EF5F8D">
            <w:pPr>
              <w:rPr>
                <w:rFonts w:ascii="宋体" w:hAnsi="宋体" w:cs="宋体"/>
                <w:szCs w:val="21"/>
              </w:rPr>
            </w:pPr>
            <w:r>
              <w:rPr>
                <w:rFonts w:ascii="宋体" w:hAnsi="宋体" w:cs="宋体" w:hint="eastAsia"/>
                <w:szCs w:val="21"/>
              </w:rPr>
              <w:t>1.智慧宣传屏软件系统运行维护服务</w:t>
            </w:r>
          </w:p>
          <w:p w14:paraId="519A6B55" w14:textId="77777777" w:rsidR="007745C6" w:rsidRDefault="00EF5F8D">
            <w:pPr>
              <w:numPr>
                <w:ilvl w:val="0"/>
                <w:numId w:val="9"/>
              </w:numPr>
              <w:rPr>
                <w:rFonts w:ascii="宋体" w:hAnsi="宋体" w:cs="宋体"/>
                <w:szCs w:val="21"/>
              </w:rPr>
            </w:pPr>
            <w:r>
              <w:rPr>
                <w:rFonts w:ascii="宋体" w:hAnsi="宋体" w:cs="宋体" w:hint="eastAsia"/>
                <w:szCs w:val="21"/>
              </w:rPr>
              <w:t>软件清单：</w:t>
            </w:r>
          </w:p>
          <w:tbl>
            <w:tblPr>
              <w:tblStyle w:val="aff3"/>
              <w:tblW w:w="4115" w:type="dxa"/>
              <w:tblLayout w:type="fixed"/>
              <w:tblLook w:val="04A0" w:firstRow="1" w:lastRow="0" w:firstColumn="1" w:lastColumn="0" w:noHBand="0" w:noVBand="1"/>
            </w:tblPr>
            <w:tblGrid>
              <w:gridCol w:w="654"/>
              <w:gridCol w:w="2769"/>
              <w:gridCol w:w="692"/>
            </w:tblGrid>
            <w:tr w:rsidR="007745C6" w14:paraId="0866253D" w14:textId="77777777">
              <w:tc>
                <w:tcPr>
                  <w:tcW w:w="654" w:type="dxa"/>
                  <w:vAlign w:val="center"/>
                </w:tcPr>
                <w:p w14:paraId="556C66A9" w14:textId="77777777" w:rsidR="007745C6" w:rsidRDefault="00EF5F8D">
                  <w:pPr>
                    <w:jc w:val="center"/>
                    <w:rPr>
                      <w:rFonts w:ascii="宋体" w:hAnsi="宋体" w:cs="宋体"/>
                      <w:szCs w:val="21"/>
                    </w:rPr>
                  </w:pPr>
                  <w:r>
                    <w:rPr>
                      <w:rFonts w:ascii="宋体" w:hAnsi="宋体" w:cs="宋体" w:hint="eastAsia"/>
                      <w:szCs w:val="21"/>
                    </w:rPr>
                    <w:t>序号</w:t>
                  </w:r>
                </w:p>
              </w:tc>
              <w:tc>
                <w:tcPr>
                  <w:tcW w:w="2769" w:type="dxa"/>
                  <w:vAlign w:val="center"/>
                </w:tcPr>
                <w:p w14:paraId="5F83FBC5" w14:textId="77777777" w:rsidR="007745C6" w:rsidRDefault="00EF5F8D">
                  <w:pPr>
                    <w:jc w:val="center"/>
                    <w:rPr>
                      <w:rFonts w:ascii="宋体" w:hAnsi="宋体" w:cs="宋体"/>
                      <w:szCs w:val="21"/>
                    </w:rPr>
                  </w:pPr>
                  <w:r>
                    <w:rPr>
                      <w:rFonts w:ascii="宋体" w:hAnsi="宋体" w:cs="宋体" w:hint="eastAsia"/>
                      <w:szCs w:val="21"/>
                    </w:rPr>
                    <w:t>名称</w:t>
                  </w:r>
                </w:p>
              </w:tc>
              <w:tc>
                <w:tcPr>
                  <w:tcW w:w="692" w:type="dxa"/>
                  <w:vAlign w:val="center"/>
                </w:tcPr>
                <w:p w14:paraId="43E14FD0" w14:textId="77777777" w:rsidR="007745C6" w:rsidRDefault="00EF5F8D">
                  <w:pPr>
                    <w:jc w:val="center"/>
                    <w:rPr>
                      <w:rFonts w:ascii="宋体" w:hAnsi="宋体" w:cs="宋体"/>
                      <w:szCs w:val="21"/>
                    </w:rPr>
                  </w:pPr>
                  <w:r>
                    <w:rPr>
                      <w:rFonts w:ascii="宋体" w:hAnsi="宋体" w:cs="宋体" w:hint="eastAsia"/>
                      <w:szCs w:val="21"/>
                    </w:rPr>
                    <w:t>数量</w:t>
                  </w:r>
                </w:p>
              </w:tc>
            </w:tr>
            <w:tr w:rsidR="007745C6" w14:paraId="15485A34" w14:textId="77777777">
              <w:trPr>
                <w:trHeight w:val="339"/>
              </w:trPr>
              <w:tc>
                <w:tcPr>
                  <w:tcW w:w="654" w:type="dxa"/>
                  <w:vAlign w:val="center"/>
                </w:tcPr>
                <w:p w14:paraId="5D452F85" w14:textId="77777777" w:rsidR="007745C6" w:rsidRDefault="00EF5F8D">
                  <w:pPr>
                    <w:jc w:val="center"/>
                    <w:rPr>
                      <w:rFonts w:ascii="宋体" w:hAnsi="宋体" w:cs="宋体"/>
                      <w:szCs w:val="21"/>
                    </w:rPr>
                  </w:pPr>
                  <w:r>
                    <w:rPr>
                      <w:rFonts w:ascii="宋体" w:hAnsi="宋体" w:cs="宋体" w:hint="eastAsia"/>
                      <w:szCs w:val="21"/>
                    </w:rPr>
                    <w:t>1</w:t>
                  </w:r>
                </w:p>
              </w:tc>
              <w:tc>
                <w:tcPr>
                  <w:tcW w:w="2769" w:type="dxa"/>
                  <w:vAlign w:val="center"/>
                </w:tcPr>
                <w:p w14:paraId="3C71647F" w14:textId="77777777" w:rsidR="007745C6" w:rsidRDefault="00EF5F8D">
                  <w:pPr>
                    <w:jc w:val="center"/>
                    <w:rPr>
                      <w:rFonts w:ascii="宋体" w:hAnsi="宋体" w:cs="宋体"/>
                      <w:szCs w:val="21"/>
                    </w:rPr>
                  </w:pPr>
                  <w:r>
                    <w:rPr>
                      <w:rFonts w:hint="eastAsia"/>
                    </w:rPr>
                    <w:t>投注站智慧宣传屏管理软件</w:t>
                  </w:r>
                </w:p>
              </w:tc>
              <w:tc>
                <w:tcPr>
                  <w:tcW w:w="692" w:type="dxa"/>
                  <w:vAlign w:val="center"/>
                </w:tcPr>
                <w:p w14:paraId="52F4A14F" w14:textId="77777777" w:rsidR="007745C6" w:rsidRDefault="00EF5F8D">
                  <w:pPr>
                    <w:jc w:val="center"/>
                    <w:rPr>
                      <w:rFonts w:ascii="宋体" w:hAnsi="宋体" w:cs="宋体"/>
                      <w:szCs w:val="21"/>
                    </w:rPr>
                  </w:pPr>
                  <w:r>
                    <w:rPr>
                      <w:rFonts w:ascii="宋体" w:hAnsi="宋体" w:cs="宋体" w:hint="eastAsia"/>
                      <w:szCs w:val="21"/>
                    </w:rPr>
                    <w:t>1</w:t>
                  </w:r>
                </w:p>
              </w:tc>
            </w:tr>
            <w:tr w:rsidR="007745C6" w14:paraId="4A70E7EC" w14:textId="77777777">
              <w:tc>
                <w:tcPr>
                  <w:tcW w:w="654" w:type="dxa"/>
                  <w:vAlign w:val="center"/>
                </w:tcPr>
                <w:p w14:paraId="613ECC34" w14:textId="77777777" w:rsidR="007745C6" w:rsidRDefault="00EF5F8D">
                  <w:pPr>
                    <w:jc w:val="center"/>
                    <w:rPr>
                      <w:rFonts w:ascii="宋体" w:hAnsi="宋体" w:cs="宋体"/>
                      <w:szCs w:val="21"/>
                    </w:rPr>
                  </w:pPr>
                  <w:r>
                    <w:rPr>
                      <w:rFonts w:ascii="宋体" w:hAnsi="宋体" w:cs="宋体" w:hint="eastAsia"/>
                      <w:szCs w:val="21"/>
                    </w:rPr>
                    <w:t>2</w:t>
                  </w:r>
                </w:p>
              </w:tc>
              <w:tc>
                <w:tcPr>
                  <w:tcW w:w="2769" w:type="dxa"/>
                  <w:vAlign w:val="center"/>
                </w:tcPr>
                <w:p w14:paraId="7028B81D" w14:textId="77777777" w:rsidR="007745C6" w:rsidRDefault="00EF5F8D">
                  <w:pPr>
                    <w:jc w:val="center"/>
                    <w:rPr>
                      <w:rFonts w:ascii="宋体" w:hAnsi="宋体" w:cs="宋体"/>
                      <w:szCs w:val="21"/>
                    </w:rPr>
                  </w:pPr>
                  <w:r>
                    <w:rPr>
                      <w:rFonts w:hint="eastAsia"/>
                    </w:rPr>
                    <w:t>中心端宣传屏管理软件</w:t>
                  </w:r>
                </w:p>
              </w:tc>
              <w:tc>
                <w:tcPr>
                  <w:tcW w:w="692" w:type="dxa"/>
                  <w:vAlign w:val="center"/>
                </w:tcPr>
                <w:p w14:paraId="4144E99A" w14:textId="77777777" w:rsidR="007745C6" w:rsidRDefault="00EF5F8D">
                  <w:pPr>
                    <w:jc w:val="center"/>
                    <w:rPr>
                      <w:rFonts w:ascii="宋体" w:hAnsi="宋体" w:cs="宋体"/>
                      <w:szCs w:val="21"/>
                    </w:rPr>
                  </w:pPr>
                  <w:r>
                    <w:rPr>
                      <w:rFonts w:ascii="宋体" w:hAnsi="宋体" w:cs="宋体" w:hint="eastAsia"/>
                      <w:szCs w:val="21"/>
                    </w:rPr>
                    <w:t>1</w:t>
                  </w:r>
                </w:p>
              </w:tc>
            </w:tr>
            <w:tr w:rsidR="007745C6" w14:paraId="4A03DCB8" w14:textId="77777777">
              <w:tc>
                <w:tcPr>
                  <w:tcW w:w="654" w:type="dxa"/>
                  <w:vAlign w:val="center"/>
                </w:tcPr>
                <w:p w14:paraId="592E3657" w14:textId="77777777" w:rsidR="007745C6" w:rsidRDefault="00EF5F8D">
                  <w:pPr>
                    <w:jc w:val="center"/>
                    <w:rPr>
                      <w:rFonts w:ascii="宋体" w:hAnsi="宋体" w:cs="宋体"/>
                      <w:szCs w:val="21"/>
                    </w:rPr>
                  </w:pPr>
                  <w:r>
                    <w:rPr>
                      <w:rFonts w:ascii="宋体" w:hAnsi="宋体" w:cs="宋体" w:hint="eastAsia"/>
                      <w:szCs w:val="21"/>
                    </w:rPr>
                    <w:t>3</w:t>
                  </w:r>
                </w:p>
              </w:tc>
              <w:tc>
                <w:tcPr>
                  <w:tcW w:w="2769" w:type="dxa"/>
                  <w:vAlign w:val="center"/>
                </w:tcPr>
                <w:p w14:paraId="50FD296B" w14:textId="77777777" w:rsidR="007745C6" w:rsidRDefault="00EF5F8D">
                  <w:pPr>
                    <w:jc w:val="center"/>
                    <w:rPr>
                      <w:rFonts w:ascii="宋体" w:hAnsi="宋体" w:cs="宋体"/>
                      <w:szCs w:val="21"/>
                    </w:rPr>
                  </w:pPr>
                  <w:r>
                    <w:rPr>
                      <w:rFonts w:hint="eastAsia"/>
                    </w:rPr>
                    <w:t>中心端智慧大屏管理软件</w:t>
                  </w:r>
                </w:p>
              </w:tc>
              <w:tc>
                <w:tcPr>
                  <w:tcW w:w="692" w:type="dxa"/>
                  <w:vAlign w:val="center"/>
                </w:tcPr>
                <w:p w14:paraId="1DD4D51C" w14:textId="77777777" w:rsidR="007745C6" w:rsidRDefault="00EF5F8D">
                  <w:pPr>
                    <w:jc w:val="center"/>
                    <w:rPr>
                      <w:rFonts w:ascii="宋体" w:hAnsi="宋体" w:cs="宋体"/>
                      <w:szCs w:val="21"/>
                    </w:rPr>
                  </w:pPr>
                  <w:r>
                    <w:rPr>
                      <w:rFonts w:ascii="宋体" w:hAnsi="宋体" w:cs="宋体" w:hint="eastAsia"/>
                      <w:szCs w:val="21"/>
                    </w:rPr>
                    <w:t>1</w:t>
                  </w:r>
                </w:p>
              </w:tc>
            </w:tr>
            <w:tr w:rsidR="007745C6" w14:paraId="5DEAEA97" w14:textId="77777777">
              <w:tc>
                <w:tcPr>
                  <w:tcW w:w="654" w:type="dxa"/>
                  <w:vAlign w:val="center"/>
                </w:tcPr>
                <w:p w14:paraId="0DBEBDB5" w14:textId="77777777" w:rsidR="007745C6" w:rsidRDefault="00EF5F8D">
                  <w:pPr>
                    <w:jc w:val="center"/>
                    <w:rPr>
                      <w:rFonts w:ascii="宋体" w:hAnsi="宋体" w:cs="宋体"/>
                      <w:szCs w:val="21"/>
                    </w:rPr>
                  </w:pPr>
                  <w:r>
                    <w:rPr>
                      <w:rFonts w:ascii="宋体" w:hAnsi="宋体" w:cs="宋体" w:hint="eastAsia"/>
                      <w:szCs w:val="21"/>
                    </w:rPr>
                    <w:t>4</w:t>
                  </w:r>
                </w:p>
              </w:tc>
              <w:tc>
                <w:tcPr>
                  <w:tcW w:w="2769" w:type="dxa"/>
                  <w:vAlign w:val="center"/>
                </w:tcPr>
                <w:p w14:paraId="1106EAEC" w14:textId="77777777" w:rsidR="007745C6" w:rsidRDefault="00EF5F8D">
                  <w:pPr>
                    <w:jc w:val="center"/>
                    <w:rPr>
                      <w:rFonts w:ascii="宋体" w:hAnsi="宋体" w:cs="宋体"/>
                      <w:szCs w:val="21"/>
                    </w:rPr>
                  </w:pPr>
                  <w:r>
                    <w:rPr>
                      <w:rFonts w:hint="eastAsia"/>
                    </w:rPr>
                    <w:t>智慧宣传集中管理系统</w:t>
                  </w:r>
                </w:p>
              </w:tc>
              <w:tc>
                <w:tcPr>
                  <w:tcW w:w="692" w:type="dxa"/>
                  <w:vAlign w:val="center"/>
                </w:tcPr>
                <w:p w14:paraId="5A5C8967" w14:textId="77777777" w:rsidR="007745C6" w:rsidRDefault="00EF5F8D">
                  <w:pPr>
                    <w:jc w:val="center"/>
                    <w:rPr>
                      <w:rFonts w:ascii="宋体" w:hAnsi="宋体" w:cs="宋体"/>
                      <w:szCs w:val="21"/>
                    </w:rPr>
                  </w:pPr>
                  <w:r>
                    <w:rPr>
                      <w:rFonts w:ascii="宋体" w:hAnsi="宋体" w:cs="宋体" w:hint="eastAsia"/>
                      <w:szCs w:val="21"/>
                    </w:rPr>
                    <w:t>1</w:t>
                  </w:r>
                </w:p>
              </w:tc>
            </w:tr>
          </w:tbl>
          <w:p w14:paraId="78495D97" w14:textId="77777777" w:rsidR="007745C6" w:rsidRDefault="007745C6">
            <w:pPr>
              <w:rPr>
                <w:rFonts w:ascii="宋体" w:hAnsi="宋体" w:cs="宋体"/>
                <w:szCs w:val="21"/>
              </w:rPr>
            </w:pPr>
          </w:p>
          <w:p w14:paraId="1D38CC5B" w14:textId="77777777" w:rsidR="007745C6" w:rsidRDefault="00EF5F8D">
            <w:pPr>
              <w:numPr>
                <w:ilvl w:val="0"/>
                <w:numId w:val="9"/>
              </w:numPr>
              <w:rPr>
                <w:rFonts w:ascii="宋体" w:hAnsi="宋体" w:cs="宋体"/>
                <w:szCs w:val="21"/>
              </w:rPr>
            </w:pPr>
            <w:r>
              <w:rPr>
                <w:rFonts w:ascii="宋体" w:hAnsi="宋体" w:cs="宋体" w:hint="eastAsia"/>
                <w:szCs w:val="21"/>
              </w:rPr>
              <w:t>对采购人的</w:t>
            </w:r>
            <w:r>
              <w:rPr>
                <w:rFonts w:hint="eastAsia"/>
              </w:rPr>
              <w:t>智慧宣传屏</w:t>
            </w:r>
            <w:r>
              <w:rPr>
                <w:rFonts w:ascii="宋体" w:hAnsi="宋体" w:cs="宋体" w:hint="eastAsia"/>
                <w:szCs w:val="21"/>
              </w:rPr>
              <w:t>管理平台（</w:t>
            </w:r>
            <w:r>
              <w:rPr>
                <w:rFonts w:hint="eastAsia"/>
              </w:rPr>
              <w:t>投注站智慧宣传屏管理软件、中心端宣传屏管理软件、中心端智慧大屏管理软件、智慧宣传集中管理系统</w:t>
            </w:r>
            <w:r>
              <w:rPr>
                <w:rFonts w:ascii="宋体" w:hAnsi="宋体" w:cs="宋体" w:hint="eastAsia"/>
                <w:szCs w:val="21"/>
              </w:rPr>
              <w:t>）等进行运行维护，包括：日常维护、故障修复、适应性调整/完善、现场技术支持等，进行月巡检执行服务，并保障各系统7*24小时运行稳定、安全。</w:t>
            </w:r>
          </w:p>
          <w:p w14:paraId="2B209E7D" w14:textId="77777777" w:rsidR="007745C6" w:rsidRDefault="00EF5F8D">
            <w:pPr>
              <w:numPr>
                <w:ilvl w:val="0"/>
                <w:numId w:val="9"/>
              </w:numPr>
              <w:rPr>
                <w:rFonts w:ascii="宋体" w:hAnsi="宋体" w:cs="宋体"/>
                <w:szCs w:val="21"/>
              </w:rPr>
            </w:pPr>
            <w:r>
              <w:rPr>
                <w:rFonts w:ascii="宋体" w:hAnsi="宋体" w:cs="宋体" w:hint="eastAsia"/>
                <w:szCs w:val="21"/>
              </w:rPr>
              <w:t>提供系统问题处理服务（现场及远程电话支持），包括系统日常问题处理、系统故障应急处理等内容，及时处理各类突发的异常事件、排除系统故障，保障采购人该项业务活动的顺利进行。</w:t>
            </w:r>
          </w:p>
          <w:p w14:paraId="31CE2035" w14:textId="77777777" w:rsidR="007745C6" w:rsidRDefault="00EF5F8D">
            <w:pPr>
              <w:numPr>
                <w:ilvl w:val="0"/>
                <w:numId w:val="9"/>
              </w:numPr>
              <w:rPr>
                <w:rFonts w:ascii="宋体" w:hAnsi="宋体" w:cs="宋体"/>
                <w:szCs w:val="21"/>
              </w:rPr>
            </w:pPr>
            <w:r>
              <w:rPr>
                <w:rFonts w:ascii="宋体" w:hAnsi="宋体" w:cs="宋体" w:hint="eastAsia"/>
                <w:szCs w:val="21"/>
              </w:rPr>
              <w:t>提供现场及远程电话技术支持服务，提供系统的用户支持、性能优化、数据维护、软件更新、</w:t>
            </w:r>
            <w:r>
              <w:rPr>
                <w:rFonts w:hint="eastAsia"/>
              </w:rPr>
              <w:t>漏洞修复、补丁管理服务和</w:t>
            </w:r>
            <w:r>
              <w:rPr>
                <w:rFonts w:ascii="宋体" w:hAnsi="宋体" w:cs="宋体" w:hint="eastAsia"/>
                <w:szCs w:val="21"/>
              </w:rPr>
              <w:t>安全检查等工作。</w:t>
            </w:r>
          </w:p>
          <w:p w14:paraId="259BEDC6" w14:textId="77777777" w:rsidR="007745C6" w:rsidRDefault="00EF5F8D">
            <w:pPr>
              <w:numPr>
                <w:ilvl w:val="0"/>
                <w:numId w:val="9"/>
              </w:numPr>
              <w:rPr>
                <w:rFonts w:ascii="宋体" w:hAnsi="宋体" w:cs="宋体"/>
                <w:szCs w:val="21"/>
              </w:rPr>
            </w:pPr>
            <w:r>
              <w:rPr>
                <w:rFonts w:ascii="宋体" w:hAnsi="宋体" w:cs="宋体" w:hint="eastAsia"/>
                <w:szCs w:val="21"/>
              </w:rPr>
              <w:t>配合采购人对该</w:t>
            </w:r>
            <w:r>
              <w:rPr>
                <w:rFonts w:hint="eastAsia"/>
              </w:rPr>
              <w:t>系统网络安全等级保护测评及商用密码应用评估工作和整改工作。</w:t>
            </w:r>
          </w:p>
          <w:p w14:paraId="1F8783E0" w14:textId="77777777" w:rsidR="007745C6" w:rsidRDefault="007745C6">
            <w:pPr>
              <w:widowControl/>
              <w:rPr>
                <w:rFonts w:ascii="宋体" w:hAnsi="宋体"/>
                <w:szCs w:val="21"/>
              </w:rPr>
            </w:pPr>
          </w:p>
          <w:p w14:paraId="2C39045E" w14:textId="77777777" w:rsidR="007745C6" w:rsidRDefault="00EF5F8D">
            <w:pPr>
              <w:widowControl/>
              <w:rPr>
                <w:rFonts w:ascii="宋体" w:hAnsi="宋体"/>
                <w:szCs w:val="21"/>
              </w:rPr>
            </w:pPr>
            <w:r>
              <w:rPr>
                <w:rFonts w:ascii="宋体" w:hAnsi="宋体" w:hint="eastAsia"/>
                <w:szCs w:val="21"/>
              </w:rPr>
              <w:t>2.智慧宣传屏硬件设备运行维护服务</w:t>
            </w:r>
          </w:p>
          <w:p w14:paraId="5BFE003F" w14:textId="77777777" w:rsidR="007745C6" w:rsidRDefault="00EF5F8D">
            <w:pPr>
              <w:widowControl/>
              <w:numPr>
                <w:ilvl w:val="0"/>
                <w:numId w:val="10"/>
              </w:numPr>
              <w:rPr>
                <w:rFonts w:ascii="宋体" w:hAnsi="宋体"/>
                <w:szCs w:val="21"/>
              </w:rPr>
            </w:pPr>
            <w:r>
              <w:rPr>
                <w:rFonts w:ascii="宋体" w:hAnsi="宋体" w:hint="eastAsia"/>
                <w:szCs w:val="21"/>
              </w:rPr>
              <w:t>设备清单如下：</w:t>
            </w:r>
          </w:p>
          <w:tbl>
            <w:tblPr>
              <w:tblStyle w:val="aff3"/>
              <w:tblW w:w="4569" w:type="dxa"/>
              <w:tblLayout w:type="fixed"/>
              <w:tblLook w:val="04A0" w:firstRow="1" w:lastRow="0" w:firstColumn="1" w:lastColumn="0" w:noHBand="0" w:noVBand="1"/>
            </w:tblPr>
            <w:tblGrid>
              <w:gridCol w:w="668"/>
              <w:gridCol w:w="1395"/>
              <w:gridCol w:w="1185"/>
              <w:gridCol w:w="1321"/>
            </w:tblGrid>
            <w:tr w:rsidR="007745C6" w14:paraId="7D608330" w14:textId="77777777" w:rsidTr="00EF5F8D">
              <w:tc>
                <w:tcPr>
                  <w:tcW w:w="668" w:type="dxa"/>
                  <w:vAlign w:val="center"/>
                </w:tcPr>
                <w:p w14:paraId="02CEA269" w14:textId="77777777" w:rsidR="007745C6" w:rsidRDefault="00EF5F8D">
                  <w:pPr>
                    <w:widowControl/>
                    <w:jc w:val="center"/>
                    <w:rPr>
                      <w:rFonts w:ascii="宋体" w:hAnsi="宋体"/>
                      <w:szCs w:val="21"/>
                    </w:rPr>
                  </w:pPr>
                  <w:r>
                    <w:rPr>
                      <w:rFonts w:ascii="宋体" w:hAnsi="宋体" w:hint="eastAsia"/>
                      <w:szCs w:val="21"/>
                    </w:rPr>
                    <w:t>序号</w:t>
                  </w:r>
                </w:p>
              </w:tc>
              <w:tc>
                <w:tcPr>
                  <w:tcW w:w="1395" w:type="dxa"/>
                  <w:vAlign w:val="center"/>
                </w:tcPr>
                <w:p w14:paraId="23CDC189" w14:textId="77777777" w:rsidR="007745C6" w:rsidRDefault="00EF5F8D">
                  <w:pPr>
                    <w:widowControl/>
                    <w:jc w:val="center"/>
                    <w:rPr>
                      <w:rFonts w:ascii="宋体" w:hAnsi="宋体"/>
                      <w:szCs w:val="21"/>
                    </w:rPr>
                  </w:pPr>
                  <w:r>
                    <w:rPr>
                      <w:rFonts w:ascii="宋体" w:hAnsi="宋体" w:hint="eastAsia"/>
                      <w:szCs w:val="21"/>
                    </w:rPr>
                    <w:t>名称</w:t>
                  </w:r>
                </w:p>
              </w:tc>
              <w:tc>
                <w:tcPr>
                  <w:tcW w:w="1185" w:type="dxa"/>
                  <w:vAlign w:val="center"/>
                </w:tcPr>
                <w:p w14:paraId="0FD3652C" w14:textId="77777777" w:rsidR="007745C6" w:rsidRDefault="00EF5F8D">
                  <w:pPr>
                    <w:widowControl/>
                    <w:jc w:val="center"/>
                    <w:rPr>
                      <w:rFonts w:ascii="宋体" w:hAnsi="宋体"/>
                      <w:szCs w:val="21"/>
                    </w:rPr>
                  </w:pPr>
                  <w:r>
                    <w:rPr>
                      <w:rFonts w:ascii="宋体" w:hAnsi="宋体" w:hint="eastAsia"/>
                      <w:szCs w:val="21"/>
                    </w:rPr>
                    <w:t>型号</w:t>
                  </w:r>
                </w:p>
              </w:tc>
              <w:tc>
                <w:tcPr>
                  <w:tcW w:w="1321" w:type="dxa"/>
                  <w:vAlign w:val="center"/>
                </w:tcPr>
                <w:p w14:paraId="3FEBAC19" w14:textId="77777777" w:rsidR="007745C6" w:rsidRDefault="00EF5F8D">
                  <w:pPr>
                    <w:widowControl/>
                    <w:jc w:val="center"/>
                    <w:rPr>
                      <w:rFonts w:ascii="宋体" w:hAnsi="宋体"/>
                      <w:szCs w:val="21"/>
                    </w:rPr>
                  </w:pPr>
                  <w:r>
                    <w:rPr>
                      <w:rFonts w:ascii="宋体" w:hAnsi="宋体" w:hint="eastAsia"/>
                      <w:szCs w:val="21"/>
                    </w:rPr>
                    <w:t>数量</w:t>
                  </w:r>
                </w:p>
              </w:tc>
            </w:tr>
            <w:tr w:rsidR="007745C6" w14:paraId="77891846" w14:textId="77777777" w:rsidTr="00EF5F8D">
              <w:tc>
                <w:tcPr>
                  <w:tcW w:w="668" w:type="dxa"/>
                  <w:vAlign w:val="center"/>
                </w:tcPr>
                <w:p w14:paraId="4C3B60FE" w14:textId="77777777" w:rsidR="007745C6" w:rsidRDefault="00EF5F8D">
                  <w:pPr>
                    <w:widowControl/>
                    <w:jc w:val="center"/>
                    <w:rPr>
                      <w:rFonts w:ascii="宋体" w:hAnsi="宋体"/>
                      <w:szCs w:val="21"/>
                    </w:rPr>
                  </w:pPr>
                  <w:r>
                    <w:rPr>
                      <w:rFonts w:ascii="宋体" w:hAnsi="宋体" w:hint="eastAsia"/>
                      <w:szCs w:val="21"/>
                    </w:rPr>
                    <w:t>1</w:t>
                  </w:r>
                </w:p>
              </w:tc>
              <w:tc>
                <w:tcPr>
                  <w:tcW w:w="1395" w:type="dxa"/>
                  <w:vAlign w:val="center"/>
                </w:tcPr>
                <w:p w14:paraId="289D389D" w14:textId="77777777" w:rsidR="007745C6" w:rsidRDefault="00EF5F8D">
                  <w:pPr>
                    <w:widowControl/>
                    <w:jc w:val="center"/>
                    <w:rPr>
                      <w:rFonts w:ascii="宋体" w:hAnsi="宋体"/>
                      <w:szCs w:val="21"/>
                    </w:rPr>
                  </w:pPr>
                  <w:r>
                    <w:rPr>
                      <w:rFonts w:hint="eastAsia"/>
                    </w:rPr>
                    <w:t>43</w:t>
                  </w:r>
                  <w:r>
                    <w:rPr>
                      <w:rFonts w:hint="eastAsia"/>
                    </w:rPr>
                    <w:t>寸智慧宣传屏</w:t>
                  </w:r>
                </w:p>
              </w:tc>
              <w:tc>
                <w:tcPr>
                  <w:tcW w:w="1185" w:type="dxa"/>
                  <w:vAlign w:val="center"/>
                </w:tcPr>
                <w:p w14:paraId="2710B59B" w14:textId="77777777" w:rsidR="007745C6" w:rsidRDefault="00EF5F8D">
                  <w:pPr>
                    <w:widowControl/>
                    <w:jc w:val="center"/>
                    <w:rPr>
                      <w:rFonts w:ascii="宋体" w:hAnsi="宋体"/>
                      <w:szCs w:val="21"/>
                    </w:rPr>
                  </w:pPr>
                  <w:r>
                    <w:rPr>
                      <w:rFonts w:hint="eastAsia"/>
                    </w:rPr>
                    <w:t>CTV4320/  IDP4301</w:t>
                  </w:r>
                </w:p>
              </w:tc>
              <w:tc>
                <w:tcPr>
                  <w:tcW w:w="1321" w:type="dxa"/>
                  <w:vAlign w:val="center"/>
                </w:tcPr>
                <w:p w14:paraId="09205D4D" w14:textId="77777777" w:rsidR="007745C6" w:rsidRDefault="00EF5F8D">
                  <w:pPr>
                    <w:widowControl/>
                    <w:jc w:val="center"/>
                    <w:rPr>
                      <w:rFonts w:ascii="宋体" w:hAnsi="宋体"/>
                      <w:szCs w:val="21"/>
                    </w:rPr>
                  </w:pPr>
                  <w:r>
                    <w:rPr>
                      <w:rFonts w:ascii="宋体" w:hAnsi="宋体" w:hint="eastAsia"/>
                      <w:szCs w:val="21"/>
                    </w:rPr>
                    <w:t>1208台</w:t>
                  </w:r>
                </w:p>
              </w:tc>
            </w:tr>
            <w:tr w:rsidR="007745C6" w14:paraId="2BF8D7F5" w14:textId="77777777" w:rsidTr="00EF5F8D">
              <w:tc>
                <w:tcPr>
                  <w:tcW w:w="668" w:type="dxa"/>
                  <w:vAlign w:val="center"/>
                </w:tcPr>
                <w:p w14:paraId="0B487B82" w14:textId="77777777" w:rsidR="007745C6" w:rsidRDefault="00EF5F8D">
                  <w:pPr>
                    <w:widowControl/>
                    <w:jc w:val="center"/>
                    <w:rPr>
                      <w:rFonts w:ascii="宋体" w:hAnsi="宋体"/>
                      <w:szCs w:val="21"/>
                    </w:rPr>
                  </w:pPr>
                  <w:r>
                    <w:rPr>
                      <w:rFonts w:ascii="宋体" w:hAnsi="宋体" w:hint="eastAsia"/>
                      <w:szCs w:val="21"/>
                    </w:rPr>
                    <w:t>2</w:t>
                  </w:r>
                </w:p>
              </w:tc>
              <w:tc>
                <w:tcPr>
                  <w:tcW w:w="1395" w:type="dxa"/>
                  <w:vAlign w:val="center"/>
                </w:tcPr>
                <w:p w14:paraId="2337CF2A" w14:textId="77777777" w:rsidR="007745C6" w:rsidRDefault="00EF5F8D">
                  <w:pPr>
                    <w:widowControl/>
                    <w:jc w:val="center"/>
                    <w:rPr>
                      <w:rFonts w:ascii="宋体" w:hAnsi="宋体"/>
                      <w:szCs w:val="21"/>
                    </w:rPr>
                  </w:pPr>
                  <w:r>
                    <w:rPr>
                      <w:rFonts w:hint="eastAsia"/>
                    </w:rPr>
                    <w:t>86</w:t>
                  </w:r>
                  <w:r>
                    <w:rPr>
                      <w:rFonts w:hint="eastAsia"/>
                    </w:rPr>
                    <w:t>寸宣传屏</w:t>
                  </w:r>
                </w:p>
              </w:tc>
              <w:tc>
                <w:tcPr>
                  <w:tcW w:w="1185" w:type="dxa"/>
                  <w:vAlign w:val="center"/>
                </w:tcPr>
                <w:p w14:paraId="6152B8E5" w14:textId="77777777" w:rsidR="007745C6" w:rsidRDefault="00EF5F8D">
                  <w:pPr>
                    <w:widowControl/>
                    <w:jc w:val="center"/>
                    <w:rPr>
                      <w:rFonts w:ascii="宋体" w:hAnsi="宋体"/>
                      <w:szCs w:val="21"/>
                    </w:rPr>
                  </w:pPr>
                  <w:r>
                    <w:rPr>
                      <w:rFonts w:hint="eastAsia"/>
                    </w:rPr>
                    <w:t>CTV8620</w:t>
                  </w:r>
                </w:p>
              </w:tc>
              <w:tc>
                <w:tcPr>
                  <w:tcW w:w="1321" w:type="dxa"/>
                  <w:vAlign w:val="center"/>
                </w:tcPr>
                <w:p w14:paraId="4E18440F" w14:textId="77777777" w:rsidR="007745C6" w:rsidRDefault="00EF5F8D">
                  <w:pPr>
                    <w:widowControl/>
                    <w:jc w:val="center"/>
                    <w:rPr>
                      <w:rFonts w:ascii="宋体" w:hAnsi="宋体"/>
                      <w:szCs w:val="21"/>
                    </w:rPr>
                  </w:pPr>
                  <w:r>
                    <w:rPr>
                      <w:rFonts w:ascii="宋体" w:hAnsi="宋体" w:hint="eastAsia"/>
                      <w:szCs w:val="21"/>
                    </w:rPr>
                    <w:t>3台</w:t>
                  </w:r>
                </w:p>
              </w:tc>
            </w:tr>
            <w:tr w:rsidR="007745C6" w14:paraId="21E01433" w14:textId="77777777" w:rsidTr="00EF5F8D">
              <w:tc>
                <w:tcPr>
                  <w:tcW w:w="668" w:type="dxa"/>
                  <w:vAlign w:val="center"/>
                </w:tcPr>
                <w:p w14:paraId="4A4BCCF0" w14:textId="77777777" w:rsidR="007745C6" w:rsidRDefault="00EF5F8D">
                  <w:pPr>
                    <w:widowControl/>
                    <w:jc w:val="center"/>
                    <w:rPr>
                      <w:rFonts w:ascii="宋体" w:hAnsi="宋体"/>
                      <w:szCs w:val="21"/>
                    </w:rPr>
                  </w:pPr>
                  <w:r>
                    <w:rPr>
                      <w:rFonts w:ascii="宋体" w:hAnsi="宋体" w:hint="eastAsia"/>
                      <w:szCs w:val="21"/>
                    </w:rPr>
                    <w:t>3</w:t>
                  </w:r>
                </w:p>
              </w:tc>
              <w:tc>
                <w:tcPr>
                  <w:tcW w:w="1395" w:type="dxa"/>
                  <w:vAlign w:val="center"/>
                </w:tcPr>
                <w:p w14:paraId="1D8F9792" w14:textId="77777777" w:rsidR="007745C6" w:rsidRDefault="00EF5F8D">
                  <w:pPr>
                    <w:widowControl/>
                    <w:jc w:val="center"/>
                    <w:rPr>
                      <w:rFonts w:ascii="宋体" w:hAnsi="宋体"/>
                      <w:szCs w:val="21"/>
                    </w:rPr>
                  </w:pPr>
                  <w:r>
                    <w:rPr>
                      <w:rFonts w:hint="eastAsia"/>
                    </w:rPr>
                    <w:t>55</w:t>
                  </w:r>
                  <w:r>
                    <w:rPr>
                      <w:rFonts w:hint="eastAsia"/>
                    </w:rPr>
                    <w:t>寸宣传屏</w:t>
                  </w:r>
                </w:p>
              </w:tc>
              <w:tc>
                <w:tcPr>
                  <w:tcW w:w="1185" w:type="dxa"/>
                  <w:vAlign w:val="center"/>
                </w:tcPr>
                <w:p w14:paraId="4ED69048" w14:textId="77777777" w:rsidR="007745C6" w:rsidRDefault="00EF5F8D">
                  <w:pPr>
                    <w:widowControl/>
                    <w:jc w:val="center"/>
                    <w:rPr>
                      <w:rFonts w:ascii="宋体" w:hAnsi="宋体"/>
                      <w:szCs w:val="21"/>
                    </w:rPr>
                  </w:pPr>
                  <w:r>
                    <w:rPr>
                      <w:rFonts w:hint="eastAsia"/>
                    </w:rPr>
                    <w:t>CTV5520</w:t>
                  </w:r>
                </w:p>
              </w:tc>
              <w:tc>
                <w:tcPr>
                  <w:tcW w:w="1321" w:type="dxa"/>
                  <w:vAlign w:val="center"/>
                </w:tcPr>
                <w:p w14:paraId="469994E4" w14:textId="77777777" w:rsidR="007745C6" w:rsidRDefault="00EF5F8D">
                  <w:pPr>
                    <w:widowControl/>
                    <w:jc w:val="center"/>
                    <w:rPr>
                      <w:rFonts w:ascii="宋体" w:hAnsi="宋体"/>
                      <w:szCs w:val="21"/>
                    </w:rPr>
                  </w:pPr>
                  <w:r>
                    <w:rPr>
                      <w:rFonts w:ascii="宋体" w:hAnsi="宋体" w:hint="eastAsia"/>
                      <w:szCs w:val="21"/>
                    </w:rPr>
                    <w:t>18块</w:t>
                  </w:r>
                </w:p>
              </w:tc>
            </w:tr>
            <w:tr w:rsidR="007745C6" w14:paraId="1A548CC6" w14:textId="77777777" w:rsidTr="00EF5F8D">
              <w:tc>
                <w:tcPr>
                  <w:tcW w:w="668" w:type="dxa"/>
                  <w:vAlign w:val="center"/>
                </w:tcPr>
                <w:p w14:paraId="4147EFC1" w14:textId="77777777" w:rsidR="007745C6" w:rsidRDefault="00EF5F8D">
                  <w:pPr>
                    <w:widowControl/>
                    <w:jc w:val="center"/>
                    <w:rPr>
                      <w:rFonts w:ascii="宋体" w:hAnsi="宋体"/>
                      <w:szCs w:val="21"/>
                    </w:rPr>
                  </w:pPr>
                  <w:r>
                    <w:rPr>
                      <w:rFonts w:ascii="宋体" w:hAnsi="宋体" w:hint="eastAsia"/>
                      <w:szCs w:val="21"/>
                    </w:rPr>
                    <w:t>4</w:t>
                  </w:r>
                </w:p>
              </w:tc>
              <w:tc>
                <w:tcPr>
                  <w:tcW w:w="1395" w:type="dxa"/>
                  <w:vAlign w:val="center"/>
                </w:tcPr>
                <w:p w14:paraId="038EBF72" w14:textId="77777777" w:rsidR="007745C6" w:rsidRDefault="00EF5F8D">
                  <w:pPr>
                    <w:widowControl/>
                    <w:jc w:val="center"/>
                    <w:rPr>
                      <w:rFonts w:ascii="宋体" w:hAnsi="宋体"/>
                      <w:szCs w:val="21"/>
                    </w:rPr>
                  </w:pPr>
                  <w:r>
                    <w:rPr>
                      <w:rFonts w:hint="eastAsia"/>
                    </w:rPr>
                    <w:t>系统监控大屏的拼接显示屏</w:t>
                  </w:r>
                </w:p>
              </w:tc>
              <w:tc>
                <w:tcPr>
                  <w:tcW w:w="1185" w:type="dxa"/>
                  <w:vAlign w:val="center"/>
                </w:tcPr>
                <w:p w14:paraId="0FD7EADE" w14:textId="77777777" w:rsidR="007745C6" w:rsidRDefault="00EF5F8D">
                  <w:pPr>
                    <w:widowControl/>
                    <w:jc w:val="center"/>
                    <w:rPr>
                      <w:rFonts w:ascii="宋体" w:hAnsi="宋体"/>
                      <w:szCs w:val="21"/>
                    </w:rPr>
                  </w:pPr>
                  <w:r>
                    <w:rPr>
                      <w:rFonts w:hint="eastAsia"/>
                    </w:rPr>
                    <w:t>DT-DID550-F2</w:t>
                  </w:r>
                </w:p>
              </w:tc>
              <w:tc>
                <w:tcPr>
                  <w:tcW w:w="1321" w:type="dxa"/>
                  <w:vAlign w:val="center"/>
                </w:tcPr>
                <w:p w14:paraId="0AC881B9" w14:textId="77777777" w:rsidR="007745C6" w:rsidRDefault="00EF5F8D">
                  <w:pPr>
                    <w:widowControl/>
                    <w:jc w:val="center"/>
                    <w:rPr>
                      <w:rFonts w:ascii="宋体" w:hAnsi="宋体"/>
                      <w:szCs w:val="21"/>
                    </w:rPr>
                  </w:pPr>
                  <w:r>
                    <w:rPr>
                      <w:rFonts w:ascii="宋体" w:hAnsi="宋体" w:hint="eastAsia"/>
                      <w:szCs w:val="21"/>
                    </w:rPr>
                    <w:t>12块</w:t>
                  </w:r>
                </w:p>
              </w:tc>
            </w:tr>
            <w:tr w:rsidR="007745C6" w14:paraId="7A79E809" w14:textId="77777777" w:rsidTr="00EF5F8D">
              <w:tc>
                <w:tcPr>
                  <w:tcW w:w="668" w:type="dxa"/>
                  <w:vAlign w:val="center"/>
                </w:tcPr>
                <w:p w14:paraId="11E53E63" w14:textId="77777777" w:rsidR="007745C6" w:rsidRDefault="00EF5F8D">
                  <w:pPr>
                    <w:widowControl/>
                    <w:jc w:val="center"/>
                    <w:rPr>
                      <w:rFonts w:ascii="宋体" w:hAnsi="宋体"/>
                      <w:szCs w:val="21"/>
                    </w:rPr>
                  </w:pPr>
                  <w:r>
                    <w:rPr>
                      <w:rFonts w:ascii="宋体" w:hAnsi="宋体" w:hint="eastAsia"/>
                      <w:szCs w:val="21"/>
                    </w:rPr>
                    <w:t>5</w:t>
                  </w:r>
                </w:p>
              </w:tc>
              <w:tc>
                <w:tcPr>
                  <w:tcW w:w="1395" w:type="dxa"/>
                  <w:vAlign w:val="center"/>
                </w:tcPr>
                <w:p w14:paraId="1E0EAD57" w14:textId="77777777" w:rsidR="007745C6" w:rsidRDefault="00EF5F8D">
                  <w:pPr>
                    <w:widowControl/>
                    <w:jc w:val="center"/>
                    <w:rPr>
                      <w:rFonts w:ascii="宋体" w:hAnsi="宋体"/>
                      <w:szCs w:val="21"/>
                    </w:rPr>
                  </w:pPr>
                  <w:r>
                    <w:rPr>
                      <w:rFonts w:hint="eastAsia"/>
                    </w:rPr>
                    <w:t>系统监控大屏的视频控制器</w:t>
                  </w:r>
                </w:p>
              </w:tc>
              <w:tc>
                <w:tcPr>
                  <w:tcW w:w="1185" w:type="dxa"/>
                  <w:vAlign w:val="center"/>
                </w:tcPr>
                <w:p w14:paraId="42ABE6D1" w14:textId="77777777" w:rsidR="007745C6" w:rsidRDefault="00EF5F8D">
                  <w:pPr>
                    <w:widowControl/>
                    <w:jc w:val="center"/>
                    <w:rPr>
                      <w:rFonts w:ascii="宋体" w:hAnsi="宋体"/>
                      <w:szCs w:val="21"/>
                    </w:rPr>
                  </w:pPr>
                  <w:r>
                    <w:rPr>
                      <w:rFonts w:hint="eastAsia"/>
                    </w:rPr>
                    <w:t>艾娃</w:t>
                  </w:r>
                  <w:r>
                    <w:rPr>
                      <w:rFonts w:hint="eastAsia"/>
                    </w:rPr>
                    <w:t>CP320</w:t>
                  </w:r>
                </w:p>
              </w:tc>
              <w:tc>
                <w:tcPr>
                  <w:tcW w:w="1321" w:type="dxa"/>
                  <w:vAlign w:val="center"/>
                </w:tcPr>
                <w:p w14:paraId="60799B4D" w14:textId="77777777" w:rsidR="007745C6" w:rsidRDefault="00EF5F8D">
                  <w:pPr>
                    <w:widowControl/>
                    <w:jc w:val="center"/>
                    <w:rPr>
                      <w:rFonts w:ascii="宋体" w:hAnsi="宋体"/>
                      <w:szCs w:val="21"/>
                    </w:rPr>
                  </w:pPr>
                  <w:r>
                    <w:rPr>
                      <w:rFonts w:ascii="宋体" w:hAnsi="宋体" w:hint="eastAsia"/>
                      <w:szCs w:val="21"/>
                    </w:rPr>
                    <w:t>2套</w:t>
                  </w:r>
                </w:p>
              </w:tc>
            </w:tr>
            <w:tr w:rsidR="007745C6" w14:paraId="7D00A0F5" w14:textId="77777777" w:rsidTr="00EF5F8D">
              <w:tc>
                <w:tcPr>
                  <w:tcW w:w="668" w:type="dxa"/>
                  <w:vAlign w:val="center"/>
                </w:tcPr>
                <w:p w14:paraId="7359951D" w14:textId="77777777" w:rsidR="007745C6" w:rsidRDefault="00EF5F8D">
                  <w:pPr>
                    <w:widowControl/>
                    <w:jc w:val="center"/>
                    <w:rPr>
                      <w:rFonts w:ascii="宋体" w:hAnsi="宋体"/>
                      <w:szCs w:val="21"/>
                    </w:rPr>
                  </w:pPr>
                  <w:r>
                    <w:rPr>
                      <w:rFonts w:ascii="宋体" w:hAnsi="宋体" w:hint="eastAsia"/>
                      <w:szCs w:val="21"/>
                    </w:rPr>
                    <w:t>6</w:t>
                  </w:r>
                </w:p>
              </w:tc>
              <w:tc>
                <w:tcPr>
                  <w:tcW w:w="1395" w:type="dxa"/>
                  <w:vAlign w:val="center"/>
                </w:tcPr>
                <w:p w14:paraId="532B13F6" w14:textId="77777777" w:rsidR="007745C6" w:rsidRDefault="00EF5F8D">
                  <w:pPr>
                    <w:widowControl/>
                    <w:jc w:val="center"/>
                    <w:rPr>
                      <w:rFonts w:ascii="宋体" w:hAnsi="宋体"/>
                      <w:szCs w:val="21"/>
                    </w:rPr>
                  </w:pPr>
                  <w:r>
                    <w:rPr>
                      <w:rFonts w:hint="eastAsia"/>
                    </w:rPr>
                    <w:t>智慧视频管理一体机</w:t>
                  </w:r>
                </w:p>
              </w:tc>
              <w:tc>
                <w:tcPr>
                  <w:tcW w:w="1185" w:type="dxa"/>
                  <w:vAlign w:val="center"/>
                </w:tcPr>
                <w:p w14:paraId="77F5AF12" w14:textId="77777777" w:rsidR="007745C6" w:rsidRDefault="00EF5F8D">
                  <w:pPr>
                    <w:widowControl/>
                    <w:jc w:val="center"/>
                    <w:rPr>
                      <w:rFonts w:ascii="宋体" w:hAnsi="宋体"/>
                      <w:szCs w:val="21"/>
                    </w:rPr>
                  </w:pPr>
                  <w:r>
                    <w:rPr>
                      <w:rFonts w:hint="eastAsia"/>
                    </w:rPr>
                    <w:t>艾娃</w:t>
                  </w:r>
                  <w:r>
                    <w:rPr>
                      <w:rFonts w:hint="eastAsia"/>
                    </w:rPr>
                    <w:t>HF-S6405</w:t>
                  </w:r>
                </w:p>
              </w:tc>
              <w:tc>
                <w:tcPr>
                  <w:tcW w:w="1321" w:type="dxa"/>
                  <w:vAlign w:val="center"/>
                </w:tcPr>
                <w:p w14:paraId="6727E08E" w14:textId="77777777" w:rsidR="007745C6" w:rsidRDefault="00EF5F8D">
                  <w:pPr>
                    <w:widowControl/>
                    <w:jc w:val="center"/>
                    <w:rPr>
                      <w:rFonts w:ascii="宋体" w:hAnsi="宋体"/>
                      <w:szCs w:val="21"/>
                    </w:rPr>
                  </w:pPr>
                  <w:r>
                    <w:rPr>
                      <w:rFonts w:ascii="宋体" w:hAnsi="宋体" w:hint="eastAsia"/>
                      <w:szCs w:val="21"/>
                    </w:rPr>
                    <w:t>1套</w:t>
                  </w:r>
                </w:p>
              </w:tc>
            </w:tr>
            <w:tr w:rsidR="007745C6" w14:paraId="0F2A2ED3" w14:textId="77777777" w:rsidTr="00EF5F8D">
              <w:tc>
                <w:tcPr>
                  <w:tcW w:w="668" w:type="dxa"/>
                  <w:vAlign w:val="center"/>
                </w:tcPr>
                <w:p w14:paraId="4CECF66B" w14:textId="77777777" w:rsidR="007745C6" w:rsidRDefault="00EF5F8D">
                  <w:pPr>
                    <w:widowControl/>
                    <w:jc w:val="center"/>
                    <w:rPr>
                      <w:rFonts w:ascii="宋体" w:hAnsi="宋体"/>
                      <w:szCs w:val="21"/>
                    </w:rPr>
                  </w:pPr>
                  <w:r>
                    <w:rPr>
                      <w:rFonts w:ascii="宋体" w:hAnsi="宋体" w:hint="eastAsia"/>
                      <w:szCs w:val="21"/>
                    </w:rPr>
                    <w:t>7</w:t>
                  </w:r>
                </w:p>
              </w:tc>
              <w:tc>
                <w:tcPr>
                  <w:tcW w:w="1395" w:type="dxa"/>
                  <w:shd w:val="clear" w:color="auto" w:fill="auto"/>
                  <w:vAlign w:val="center"/>
                </w:tcPr>
                <w:p w14:paraId="1D05909A" w14:textId="77777777" w:rsidR="007745C6" w:rsidRDefault="00EF5F8D">
                  <w:pPr>
                    <w:widowControl/>
                    <w:jc w:val="center"/>
                  </w:pPr>
                  <w:r>
                    <w:rPr>
                      <w:rFonts w:hint="eastAsia"/>
                    </w:rPr>
                    <w:t>投注站智慧监控终端</w:t>
                  </w:r>
                </w:p>
              </w:tc>
              <w:tc>
                <w:tcPr>
                  <w:tcW w:w="1185" w:type="dxa"/>
                  <w:shd w:val="clear" w:color="auto" w:fill="auto"/>
                  <w:vAlign w:val="center"/>
                </w:tcPr>
                <w:p w14:paraId="2A2BCE54" w14:textId="77777777" w:rsidR="007745C6" w:rsidRDefault="00EF5F8D">
                  <w:pPr>
                    <w:widowControl/>
                    <w:jc w:val="center"/>
                  </w:pPr>
                  <w:r>
                    <w:rPr>
                      <w:rFonts w:hint="eastAsia"/>
                    </w:rPr>
                    <w:t>IF0400</w:t>
                  </w:r>
                </w:p>
              </w:tc>
              <w:tc>
                <w:tcPr>
                  <w:tcW w:w="1321" w:type="dxa"/>
                  <w:shd w:val="clear" w:color="auto" w:fill="auto"/>
                  <w:vAlign w:val="center"/>
                </w:tcPr>
                <w:p w14:paraId="391479BD" w14:textId="77777777" w:rsidR="007745C6" w:rsidRDefault="00EF5F8D">
                  <w:pPr>
                    <w:widowControl/>
                    <w:jc w:val="center"/>
                  </w:pPr>
                  <w:r>
                    <w:rPr>
                      <w:rFonts w:hint="eastAsia"/>
                    </w:rPr>
                    <w:t>1200</w:t>
                  </w:r>
                  <w:r>
                    <w:rPr>
                      <w:rFonts w:hint="eastAsia"/>
                    </w:rPr>
                    <w:t>个</w:t>
                  </w:r>
                </w:p>
              </w:tc>
            </w:tr>
          </w:tbl>
          <w:p w14:paraId="09F6796D" w14:textId="77777777" w:rsidR="007745C6" w:rsidRDefault="007745C6">
            <w:pPr>
              <w:widowControl/>
              <w:rPr>
                <w:rFonts w:ascii="宋体" w:hAnsi="宋体"/>
                <w:szCs w:val="21"/>
              </w:rPr>
            </w:pPr>
          </w:p>
          <w:p w14:paraId="2725F18D" w14:textId="77777777" w:rsidR="007745C6" w:rsidRDefault="00EF5F8D">
            <w:pPr>
              <w:widowControl/>
              <w:numPr>
                <w:ilvl w:val="0"/>
                <w:numId w:val="10"/>
              </w:numPr>
              <w:rPr>
                <w:rFonts w:hAnsi="宋体"/>
                <w:szCs w:val="21"/>
              </w:rPr>
            </w:pPr>
            <w:r>
              <w:rPr>
                <w:rFonts w:hAnsi="宋体" w:hint="eastAsia"/>
                <w:szCs w:val="21"/>
              </w:rPr>
              <w:t>为采购人提供上门维修服务（设备清单内硬件），主要涉及硬件维修、维护、技术咨询以及硬件升级等相关服务。</w:t>
            </w:r>
          </w:p>
          <w:p w14:paraId="16858AA5" w14:textId="77777777" w:rsidR="007745C6" w:rsidRDefault="00EF5F8D">
            <w:pPr>
              <w:autoSpaceDE w:val="0"/>
              <w:autoSpaceDN w:val="0"/>
              <w:adjustRightInd w:val="0"/>
              <w:rPr>
                <w:rFonts w:ascii="宋体" w:hAnsi="宋体" w:cs="宋体"/>
                <w:szCs w:val="21"/>
              </w:rPr>
            </w:pPr>
            <w:r>
              <w:rPr>
                <w:rFonts w:ascii="宋体" w:hAnsi="宋体" w:cs="宋体" w:hint="eastAsia"/>
                <w:color w:val="000000"/>
                <w:kern w:val="0"/>
                <w:sz w:val="24"/>
                <w:szCs w:val="21"/>
              </w:rPr>
              <w:t>（3）</w:t>
            </w:r>
            <w:r>
              <w:rPr>
                <w:rFonts w:ascii="宋体" w:hAnsi="宋体" w:cs="宋体" w:hint="eastAsia"/>
                <w:color w:val="000000"/>
                <w:kern w:val="0"/>
                <w:szCs w:val="21"/>
              </w:rPr>
              <w:t>配合采购人在站点管理工作中设备变更</w:t>
            </w:r>
            <w:r>
              <w:rPr>
                <w:rFonts w:hint="eastAsia"/>
                <w:color w:val="000000"/>
                <w:kern w:val="0"/>
                <w:sz w:val="24"/>
              </w:rPr>
              <w:t>（</w:t>
            </w:r>
            <w:r>
              <w:rPr>
                <w:rFonts w:hAnsi="宋体" w:hint="eastAsia"/>
                <w:szCs w:val="21"/>
              </w:rPr>
              <w:t>站点迁移或新站点安装）安装服务</w:t>
            </w:r>
            <w:r>
              <w:rPr>
                <w:rFonts w:ascii="宋体" w:hAnsi="宋体" w:cs="宋体" w:hint="eastAsia"/>
                <w:color w:val="000000"/>
                <w:kern w:val="0"/>
                <w:szCs w:val="21"/>
              </w:rPr>
              <w:t>。</w:t>
            </w:r>
          </w:p>
        </w:tc>
        <w:tc>
          <w:tcPr>
            <w:tcW w:w="1843" w:type="dxa"/>
            <w:tcBorders>
              <w:tl2br w:val="nil"/>
              <w:tr2bl w:val="nil"/>
            </w:tcBorders>
            <w:vAlign w:val="center"/>
          </w:tcPr>
          <w:p w14:paraId="62C786C6" w14:textId="77777777" w:rsidR="007745C6" w:rsidRDefault="00EF5F8D">
            <w:pPr>
              <w:widowControl/>
            </w:pPr>
            <w:r>
              <w:rPr>
                <w:rFonts w:hint="eastAsia"/>
              </w:rPr>
              <w:t>1.</w:t>
            </w:r>
            <w:r>
              <w:rPr>
                <w:rFonts w:hint="eastAsia"/>
              </w:rPr>
              <w:t>提供至少</w:t>
            </w:r>
            <w:r>
              <w:rPr>
                <w:rFonts w:hint="eastAsia"/>
              </w:rPr>
              <w:t>5</w:t>
            </w:r>
            <w:r>
              <w:rPr>
                <w:rFonts w:hint="eastAsia"/>
              </w:rPr>
              <w:t>名成员组成本项目运维服务小组。</w:t>
            </w:r>
          </w:p>
          <w:p w14:paraId="6200FAD0" w14:textId="77777777" w:rsidR="007745C6" w:rsidRDefault="00EF5F8D">
            <w:pPr>
              <w:widowControl/>
            </w:pPr>
            <w:r>
              <w:rPr>
                <w:rFonts w:hint="eastAsia"/>
              </w:rPr>
              <w:t>2.</w:t>
            </w:r>
            <w:r>
              <w:rPr>
                <w:rFonts w:hint="eastAsia"/>
              </w:rPr>
              <w:t>要求提供</w:t>
            </w:r>
            <w:r>
              <w:rPr>
                <w:rFonts w:hint="eastAsia"/>
              </w:rPr>
              <w:t>7*24</w:t>
            </w:r>
            <w:r>
              <w:rPr>
                <w:rFonts w:hint="eastAsia"/>
              </w:rPr>
              <w:t>小时维护服务电话，服务期所有售后服务均由售后服务人员到用户现场提供服务。</w:t>
            </w:r>
          </w:p>
          <w:p w14:paraId="304C98C1" w14:textId="77777777" w:rsidR="007745C6" w:rsidRDefault="00EF5F8D">
            <w:pPr>
              <w:widowControl/>
            </w:pPr>
            <w:r>
              <w:rPr>
                <w:rFonts w:hint="eastAsia"/>
              </w:rPr>
              <w:t>3.</w:t>
            </w:r>
            <w:r>
              <w:rPr>
                <w:rFonts w:hint="eastAsia"/>
              </w:rPr>
              <w:t>软件类服务响应要求：</w:t>
            </w:r>
          </w:p>
          <w:p w14:paraId="3A7C2774" w14:textId="77777777" w:rsidR="007745C6" w:rsidRDefault="00EF5F8D">
            <w:pPr>
              <w:widowControl/>
            </w:pPr>
            <w:r>
              <w:rPr>
                <w:rFonts w:hint="eastAsia"/>
              </w:rPr>
              <w:t>接到系统类故障通知，需</w:t>
            </w:r>
            <w:r>
              <w:rPr>
                <w:rFonts w:hint="eastAsia"/>
              </w:rPr>
              <w:t xml:space="preserve"> 1 </w:t>
            </w:r>
            <w:r>
              <w:rPr>
                <w:rFonts w:hint="eastAsia"/>
              </w:rPr>
              <w:t>小时内做出明确响应和安排，保证</w:t>
            </w:r>
            <w:r>
              <w:rPr>
                <w:rFonts w:hint="eastAsia"/>
              </w:rPr>
              <w:t>4</w:t>
            </w:r>
            <w:r>
              <w:rPr>
                <w:rFonts w:hint="eastAsia"/>
              </w:rPr>
              <w:t>小时内到现场并进行修复。</w:t>
            </w:r>
          </w:p>
          <w:p w14:paraId="1893ED0A" w14:textId="77777777" w:rsidR="007745C6" w:rsidRDefault="00EF5F8D">
            <w:pPr>
              <w:widowControl/>
            </w:pPr>
            <w:r>
              <w:rPr>
                <w:rFonts w:hint="eastAsia"/>
              </w:rPr>
              <w:t>4.</w:t>
            </w:r>
            <w:r>
              <w:rPr>
                <w:rFonts w:hint="eastAsia"/>
              </w:rPr>
              <w:t>硬件类服务响应要求：</w:t>
            </w:r>
          </w:p>
          <w:p w14:paraId="2AC9E581" w14:textId="77777777" w:rsidR="007745C6" w:rsidRDefault="00EF5F8D">
            <w:pPr>
              <w:widowControl/>
            </w:pPr>
            <w:r>
              <w:rPr>
                <w:rFonts w:hint="eastAsia"/>
              </w:rPr>
              <w:t>接到站点报修通知</w:t>
            </w:r>
            <w:r>
              <w:rPr>
                <w:rFonts w:hint="eastAsia"/>
              </w:rPr>
              <w:t xml:space="preserve"> 1 </w:t>
            </w:r>
            <w:r>
              <w:rPr>
                <w:rFonts w:hint="eastAsia"/>
              </w:rPr>
              <w:t>小时内做出明确响应和安排。当日</w:t>
            </w:r>
            <w:r>
              <w:rPr>
                <w:rFonts w:hint="eastAsia"/>
              </w:rPr>
              <w:t>12</w:t>
            </w:r>
            <w:r>
              <w:rPr>
                <w:rFonts w:hint="eastAsia"/>
              </w:rPr>
              <w:t>点前报修故障，保证将于当天到现场进行修复；</w:t>
            </w:r>
            <w:r>
              <w:rPr>
                <w:rFonts w:hint="eastAsia"/>
              </w:rPr>
              <w:t>12</w:t>
            </w:r>
            <w:r>
              <w:rPr>
                <w:rFonts w:hint="eastAsia"/>
              </w:rPr>
              <w:t>点后报修故障，保证将于次日到现场进行修复。</w:t>
            </w:r>
          </w:p>
          <w:p w14:paraId="3E3DB815" w14:textId="77777777" w:rsidR="007745C6" w:rsidRDefault="00EF5F8D">
            <w:pPr>
              <w:widowControl/>
            </w:pPr>
            <w:r>
              <w:rPr>
                <w:rFonts w:hint="eastAsia"/>
              </w:rPr>
              <w:t>5.</w:t>
            </w:r>
            <w:r>
              <w:rPr>
                <w:rFonts w:ascii="宋体" w:hAnsi="宋体" w:cs="宋体" w:hint="eastAsia"/>
                <w:szCs w:val="21"/>
              </w:rPr>
              <w:t>提供本项工作报告，并应得到采购人认可。</w:t>
            </w:r>
          </w:p>
        </w:tc>
      </w:tr>
    </w:tbl>
    <w:p w14:paraId="1BD9768A" w14:textId="77777777" w:rsidR="007745C6" w:rsidRDefault="007745C6">
      <w:pPr>
        <w:rPr>
          <w:b/>
          <w:sz w:val="24"/>
        </w:rPr>
      </w:pPr>
    </w:p>
    <w:p w14:paraId="4C7FBBB2" w14:textId="77777777" w:rsidR="007745C6" w:rsidRDefault="00EF5F8D">
      <w:pPr>
        <w:pStyle w:val="2"/>
        <w:spacing w:beforeLines="50" w:before="120" w:afterLines="50" w:after="120"/>
        <w:rPr>
          <w:szCs w:val="24"/>
        </w:rPr>
      </w:pPr>
      <w:r>
        <w:rPr>
          <w:rFonts w:hint="eastAsia"/>
          <w:szCs w:val="24"/>
        </w:rPr>
        <w:lastRenderedPageBreak/>
        <w:t>六、商务要求</w:t>
      </w:r>
    </w:p>
    <w:p w14:paraId="561BE5B8" w14:textId="77777777" w:rsidR="007745C6" w:rsidRDefault="00EF5F8D">
      <w:pPr>
        <w:ind w:firstLineChars="200" w:firstLine="422"/>
      </w:pPr>
      <w:r>
        <w:rPr>
          <w:rFonts w:hint="eastAsia"/>
          <w:b/>
          <w:bCs/>
        </w:rPr>
        <w:t>★</w:t>
      </w:r>
      <w:r>
        <w:rPr>
          <w:rFonts w:hint="eastAsia"/>
        </w:rPr>
        <w:t>一、服务期限：自合同签订之日起</w:t>
      </w:r>
      <w:r>
        <w:rPr>
          <w:rFonts w:hint="eastAsia"/>
        </w:rPr>
        <w:t>12</w:t>
      </w:r>
      <w:r>
        <w:rPr>
          <w:rFonts w:hint="eastAsia"/>
        </w:rPr>
        <w:t>个月。</w:t>
      </w:r>
      <w:r>
        <w:rPr>
          <w:rFonts w:ascii="宋体" w:hAnsi="宋体" w:hint="eastAsia"/>
          <w:szCs w:val="21"/>
        </w:rPr>
        <w:t>本项目为长期服务类项目，合同期满可以续签，但合同履行期限最长不得超过三十六个月。如采购人对履约情况不满意，采购人可不再续约。合同每年签订一次，中标人履约情况经考核符合合同续期标准的，第二年和第三年可逐年签订续期合同。</w:t>
      </w:r>
    </w:p>
    <w:p w14:paraId="0748AFE5" w14:textId="77777777" w:rsidR="007745C6" w:rsidRDefault="00EF5F8D">
      <w:pPr>
        <w:ind w:firstLineChars="200" w:firstLine="422"/>
      </w:pPr>
      <w:r>
        <w:rPr>
          <w:rFonts w:hint="eastAsia"/>
          <w:b/>
          <w:bCs/>
        </w:rPr>
        <w:t>★</w:t>
      </w:r>
      <w:r>
        <w:rPr>
          <w:rFonts w:hint="eastAsia"/>
        </w:rPr>
        <w:t>二、服务地点：深圳市区域。</w:t>
      </w:r>
    </w:p>
    <w:p w14:paraId="0A9094D3" w14:textId="77777777" w:rsidR="007745C6" w:rsidRDefault="00EF5F8D">
      <w:pPr>
        <w:ind w:firstLineChars="200" w:firstLine="422"/>
      </w:pPr>
      <w:r>
        <w:rPr>
          <w:rFonts w:hint="eastAsia"/>
          <w:b/>
          <w:bCs/>
        </w:rPr>
        <w:t>★</w:t>
      </w:r>
      <w:r>
        <w:rPr>
          <w:rFonts w:hint="eastAsia"/>
        </w:rPr>
        <w:t>三、报价要求：</w:t>
      </w:r>
    </w:p>
    <w:p w14:paraId="67AA11B5" w14:textId="77777777" w:rsidR="007745C6" w:rsidRDefault="00EF5F8D">
      <w:pPr>
        <w:ind w:firstLineChars="200" w:firstLine="420"/>
      </w:pPr>
      <w:r>
        <w:rPr>
          <w:rFonts w:hint="eastAsia"/>
        </w:rPr>
        <w:t>1.</w:t>
      </w:r>
      <w:r>
        <w:rPr>
          <w:rFonts w:hint="eastAsia"/>
        </w:rPr>
        <w:t>本项目服务费采用包干制，应包括服务成本、法定税费和企业的利润。由企业根据招标文件所提供的资料自行测算投标报价；一经中标，投标报价总价作为中标人与采购人签定的合同金额，合同期限内不做调整；</w:t>
      </w:r>
    </w:p>
    <w:p w14:paraId="0276294B" w14:textId="3E3555C6" w:rsidR="007745C6" w:rsidRDefault="00EF5F8D">
      <w:pPr>
        <w:ind w:firstLineChars="200" w:firstLine="420"/>
      </w:pPr>
      <w:r>
        <w:rPr>
          <w:rFonts w:hint="eastAsia"/>
        </w:rPr>
        <w:t>2.</w:t>
      </w:r>
      <w:r>
        <w:rPr>
          <w:rFonts w:hint="eastAsia"/>
        </w:rPr>
        <w:t>投标人应根据本企业的成本自行决定报价，报价需保证项目履约及完成质量；</w:t>
      </w:r>
      <w:r>
        <w:t xml:space="preserve"> </w:t>
      </w:r>
    </w:p>
    <w:p w14:paraId="0A1AE23D" w14:textId="77777777" w:rsidR="007745C6" w:rsidRDefault="00EF5F8D">
      <w:pPr>
        <w:ind w:firstLineChars="200" w:firstLine="420"/>
      </w:pPr>
      <w:r>
        <w:rPr>
          <w:rFonts w:hint="eastAsia"/>
        </w:rPr>
        <w:t>3.</w:t>
      </w:r>
      <w:r>
        <w:rPr>
          <w:rFonts w:hint="eastAsia"/>
        </w:rPr>
        <w:t>本项目的预算控制金额为人民币</w:t>
      </w:r>
      <w:r>
        <w:rPr>
          <w:rFonts w:hint="eastAsia"/>
        </w:rPr>
        <w:t>254952</w:t>
      </w:r>
      <w:r>
        <w:rPr>
          <w:rFonts w:hint="eastAsia"/>
        </w:rPr>
        <w:t>元，供应商的投标报价不可超过预算控制金额，否则投标作废标处理；</w:t>
      </w:r>
    </w:p>
    <w:p w14:paraId="4465F649" w14:textId="77777777" w:rsidR="007745C6" w:rsidRDefault="00EF5F8D">
      <w:pPr>
        <w:ind w:firstLineChars="200" w:firstLine="420"/>
      </w:pPr>
      <w:r>
        <w:rPr>
          <w:rFonts w:hint="eastAsia"/>
        </w:rPr>
        <w:t>4.</w:t>
      </w:r>
      <w:r>
        <w:rPr>
          <w:rFonts w:hint="eastAsia"/>
        </w:rPr>
        <w:t>投标人的投标报价，应是本项目招标范围和招标文件及合同条款上所列的各项内容中所述的全部，不得以任何理由予以重复，并以投标人提出的综合单价或总价为依据；</w:t>
      </w:r>
    </w:p>
    <w:p w14:paraId="16A61ADD" w14:textId="77777777" w:rsidR="007745C6" w:rsidRDefault="00EF5F8D">
      <w:pPr>
        <w:ind w:firstLineChars="200" w:firstLine="420"/>
      </w:pPr>
      <w:r>
        <w:rPr>
          <w:rFonts w:hint="eastAsia"/>
        </w:rPr>
        <w:t>5.</w:t>
      </w:r>
      <w:r>
        <w:rPr>
          <w:rFonts w:hint="eastAsia"/>
        </w:rPr>
        <w:t>除非采购人或招标代理机构通过修改招标文件予以更正，否则，投标人应毫无例外地按招标文件所列的清单中项目和数量填报综合单价和合价。投标人未填综合单价或合价的项目，在实施后，将不得以支付，并视作该项费用已包括在其它有价款的综合单价或合价内；</w:t>
      </w:r>
    </w:p>
    <w:p w14:paraId="7D615E5B" w14:textId="77777777" w:rsidR="007745C6" w:rsidRDefault="00EF5F8D">
      <w:pPr>
        <w:ind w:firstLineChars="200" w:firstLine="420"/>
      </w:pPr>
      <w:r>
        <w:t>6</w:t>
      </w:r>
      <w:r>
        <w:rPr>
          <w:rFonts w:hint="eastAsia"/>
        </w:rPr>
        <w:t>.</w:t>
      </w:r>
      <w:r>
        <w:rPr>
          <w:rFonts w:hint="eastAsia"/>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1B6DD39B" w14:textId="77777777" w:rsidR="007745C6" w:rsidRDefault="00EF5F8D">
      <w:pPr>
        <w:ind w:firstLineChars="200" w:firstLine="422"/>
      </w:pPr>
      <w:r>
        <w:rPr>
          <w:rFonts w:hint="eastAsia"/>
          <w:b/>
          <w:bCs/>
        </w:rPr>
        <w:t>★</w:t>
      </w:r>
      <w:r>
        <w:rPr>
          <w:rFonts w:hint="eastAsia"/>
        </w:rPr>
        <w:t>四、付款方式：</w:t>
      </w:r>
      <w:r>
        <w:rPr>
          <w:rFonts w:hint="eastAsia"/>
        </w:rPr>
        <w:t xml:space="preserve"> </w:t>
      </w:r>
    </w:p>
    <w:p w14:paraId="5F5B8F3D" w14:textId="77777777" w:rsidR="007745C6" w:rsidRDefault="00EF5F8D">
      <w:pPr>
        <w:ind w:firstLineChars="200" w:firstLine="420"/>
      </w:pPr>
      <w:r>
        <w:rPr>
          <w:rFonts w:hint="eastAsia"/>
        </w:rPr>
        <w:t>1.</w:t>
      </w:r>
      <w:r>
        <w:rPr>
          <w:rFonts w:hint="eastAsia"/>
        </w:rPr>
        <w:t>本项目分二次付款。第一次付款：合同签订并收到中标人合法发票后</w:t>
      </w:r>
      <w:r>
        <w:rPr>
          <w:rFonts w:hint="eastAsia"/>
        </w:rPr>
        <w:t>10</w:t>
      </w:r>
      <w:r>
        <w:rPr>
          <w:rFonts w:hint="eastAsia"/>
        </w:rPr>
        <w:t>个工作日内支付不超过合同金额的</w:t>
      </w:r>
      <w:r>
        <w:rPr>
          <w:rFonts w:hint="eastAsia"/>
        </w:rPr>
        <w:t>50%</w:t>
      </w:r>
      <w:r>
        <w:rPr>
          <w:rFonts w:hint="eastAsia"/>
        </w:rPr>
        <w:t>；第二次付款：履约完成并经验收合格及收到中标人的合法发票后</w:t>
      </w:r>
      <w:r>
        <w:rPr>
          <w:rFonts w:hint="eastAsia"/>
        </w:rPr>
        <w:t>10</w:t>
      </w:r>
      <w:r>
        <w:rPr>
          <w:rFonts w:hint="eastAsia"/>
        </w:rPr>
        <w:t>个工作日内支付合同余款。</w:t>
      </w:r>
    </w:p>
    <w:p w14:paraId="603127C8" w14:textId="77777777" w:rsidR="007745C6" w:rsidRDefault="00EF5F8D">
      <w:pPr>
        <w:ind w:firstLineChars="200" w:firstLine="420"/>
        <w:rPr>
          <w:rFonts w:ascii="宋体" w:hAnsi="宋体"/>
          <w:szCs w:val="21"/>
        </w:rPr>
      </w:pPr>
      <w:r>
        <w:rPr>
          <w:rFonts w:ascii="宋体" w:hAnsi="宋体" w:hint="eastAsia"/>
          <w:szCs w:val="21"/>
        </w:rPr>
        <w:t>2.按照深圳市财政局有关要求办理付款手续。中标人应在每次申请采购人付款前，向采购人开具并交付真实合法有效的增值税普通发票。因采购人不能控制的第三方原因，以及中标人延迟开具、交付发票所造成的逾期付款，不应视为采购人违约，采购人不承担此类逾期付款的违约责任。</w:t>
      </w:r>
    </w:p>
    <w:p w14:paraId="58CFFC85" w14:textId="77777777" w:rsidR="007745C6" w:rsidRDefault="00EF5F8D">
      <w:pPr>
        <w:ind w:firstLineChars="200" w:firstLine="422"/>
      </w:pPr>
      <w:r>
        <w:rPr>
          <w:rFonts w:hint="eastAsia"/>
          <w:b/>
          <w:bCs/>
        </w:rPr>
        <w:t>★</w:t>
      </w:r>
      <w:r>
        <w:rPr>
          <w:rFonts w:hint="eastAsia"/>
        </w:rPr>
        <w:t>五、验收要求：</w:t>
      </w:r>
    </w:p>
    <w:p w14:paraId="3E17647E" w14:textId="77777777" w:rsidR="007745C6" w:rsidRDefault="00EF5F8D">
      <w:pPr>
        <w:ind w:firstLineChars="200" w:firstLine="420"/>
      </w:pPr>
      <w:r>
        <w:rPr>
          <w:rFonts w:hint="eastAsia"/>
        </w:rPr>
        <w:t>1.</w:t>
      </w:r>
      <w:r>
        <w:rPr>
          <w:rFonts w:hint="eastAsia"/>
        </w:rPr>
        <w:t>中标人按合同约定的服务内容和相关要求完成本项目后，中标人向采购人发起验收申请并报告本项目履约情况总结，采购人根据本项目服务内容和服务标准，对服务项目清单明细中的服务逐项验收，出具验收报告。</w:t>
      </w:r>
    </w:p>
    <w:p w14:paraId="3F22FB9F" w14:textId="77777777" w:rsidR="007745C6" w:rsidRDefault="00EF5F8D">
      <w:pPr>
        <w:ind w:firstLineChars="200" w:firstLine="420"/>
        <w:rPr>
          <w:rFonts w:ascii="宋体" w:hAnsi="宋体"/>
          <w:szCs w:val="21"/>
        </w:rPr>
      </w:pPr>
      <w:r>
        <w:rPr>
          <w:rFonts w:hint="eastAsia"/>
        </w:rPr>
        <w:t>2.</w:t>
      </w:r>
      <w:r>
        <w:rPr>
          <w:rFonts w:ascii="宋体" w:hAnsi="宋体" w:hint="eastAsia"/>
          <w:szCs w:val="21"/>
        </w:rPr>
        <w:t>按照深圳市财政局有关要求办理付款手续。中标人应在每次申请采购人付款前，向采购人开具并交付真实合法有效的增值税普通发票。因采购人不能控制的第三方原因，以及中标人延迟开具、交付发票所造成的逾期付款，不应视为采购人违约，采购人不承担此类逾期付款的违约责任。</w:t>
      </w:r>
    </w:p>
    <w:p w14:paraId="52556C95" w14:textId="77777777" w:rsidR="007745C6" w:rsidRDefault="00EF5F8D">
      <w:pPr>
        <w:ind w:firstLineChars="200" w:firstLine="420"/>
      </w:pPr>
      <w:r>
        <w:rPr>
          <w:rFonts w:hint="eastAsia"/>
        </w:rPr>
        <w:t>六、履约保证金要求：无。</w:t>
      </w:r>
    </w:p>
    <w:p w14:paraId="323381CC" w14:textId="77777777" w:rsidR="007745C6" w:rsidRDefault="00EF5F8D">
      <w:pPr>
        <w:ind w:firstLineChars="200" w:firstLine="420"/>
      </w:pPr>
      <w:r>
        <w:rPr>
          <w:rFonts w:hint="eastAsia"/>
        </w:rPr>
        <w:t>七、考核与处罚：</w:t>
      </w:r>
    </w:p>
    <w:p w14:paraId="7D0737A3" w14:textId="77777777" w:rsidR="007745C6" w:rsidRDefault="00EF5F8D">
      <w:pPr>
        <w:ind w:firstLineChars="150" w:firstLine="315"/>
      </w:pPr>
      <w:r>
        <w:rPr>
          <w:rFonts w:hint="eastAsia"/>
        </w:rPr>
        <w:t>中标人中标签订合同后应按照本项目招标文件和合同约定的要求提供各项服务，因中标人不具备履行服务能力或者不服从采购人管理规定或中标人违约等情况，采购人有权利单方解除合同、终止与中标人的服务合作，中标人应无条件退还已支付的全部合同款项，采购人有权不支付余下的款项。因中标人原因造成采购人经济损失及不良社会影响的，中标人按照造成直接和间接经济损失进行全部赔偿，由此造成违法犯罪的，中标人承担相应的民事责任或刑事责任。</w:t>
      </w:r>
    </w:p>
    <w:p w14:paraId="18EE61D4" w14:textId="77777777" w:rsidR="007745C6" w:rsidRDefault="00EF5F8D">
      <w:pPr>
        <w:numPr>
          <w:ilvl w:val="0"/>
          <w:numId w:val="11"/>
        </w:numPr>
        <w:ind w:firstLineChars="200" w:firstLine="420"/>
        <w:rPr>
          <w:rFonts w:ascii="宋体" w:hAnsi="宋体"/>
          <w:szCs w:val="21"/>
        </w:rPr>
      </w:pPr>
      <w:r>
        <w:rPr>
          <w:rFonts w:ascii="宋体" w:hAnsi="宋体" w:hint="eastAsia"/>
          <w:szCs w:val="21"/>
        </w:rPr>
        <w:t>管理要求:</w:t>
      </w:r>
    </w:p>
    <w:p w14:paraId="0C2BAE01" w14:textId="77777777" w:rsidR="007745C6" w:rsidRDefault="00EF5F8D">
      <w:pPr>
        <w:ind w:firstLineChars="150" w:firstLine="315"/>
      </w:pPr>
      <w:r>
        <w:rPr>
          <w:rFonts w:hint="eastAsia"/>
        </w:rPr>
        <w:t>1.</w:t>
      </w:r>
      <w:r>
        <w:rPr>
          <w:rFonts w:hint="eastAsia"/>
        </w:rPr>
        <w:t>中标人在执行采购人有关的运维操作时，应当严格遵守采购人向中标人发布的管理规定与操作流程，严禁实施任何未经采购人审批的解决方案与操作行为。中标人需严格遵守与采购人协商一致后的服务流程，服务流程变更前，需与采购人就变更达成新的一致，否则不能变更原有的服务流程。</w:t>
      </w:r>
    </w:p>
    <w:p w14:paraId="0AD06BEF" w14:textId="77777777" w:rsidR="007745C6" w:rsidRDefault="00EF5F8D">
      <w:pPr>
        <w:ind w:firstLineChars="200" w:firstLine="420"/>
        <w:rPr>
          <w:rFonts w:asciiTheme="minorEastAsia" w:eastAsiaTheme="minorEastAsia" w:hAnsiTheme="minorEastAsia"/>
          <w:szCs w:val="21"/>
        </w:rPr>
      </w:pPr>
      <w:r>
        <w:rPr>
          <w:rFonts w:ascii="宋体" w:hAnsi="宋体" w:cs="宋体" w:hint="eastAsia"/>
          <w:szCs w:val="21"/>
          <w:lang w:bidi="ar"/>
        </w:rPr>
        <w:lastRenderedPageBreak/>
        <w:t>2</w:t>
      </w:r>
      <w:r>
        <w:rPr>
          <w:rFonts w:ascii="宋体" w:hAnsi="宋体" w:cs="宋体"/>
          <w:szCs w:val="21"/>
          <w:lang w:bidi="ar"/>
        </w:rPr>
        <w:t>.</w:t>
      </w:r>
      <w:r>
        <w:rPr>
          <w:rFonts w:ascii="宋体" w:hAnsi="宋体" w:cs="宋体" w:hint="eastAsia"/>
          <w:szCs w:val="21"/>
          <w:lang w:bidi="ar"/>
        </w:rPr>
        <w:t>在履行合同期间或合同规定期限内中标人不得泄露与采购人业务活动有关的保密资料。未经采购人的书面同意，中标人不得将因执行服务工作而产生的资料用于其他任何项目。</w:t>
      </w:r>
    </w:p>
    <w:p w14:paraId="78C96A44" w14:textId="77777777" w:rsidR="007745C6" w:rsidRDefault="00EF5F8D">
      <w:pPr>
        <w:pStyle w:val="2"/>
        <w:spacing w:beforeLines="50" w:before="120" w:afterLines="50" w:after="120"/>
        <w:rPr>
          <w:szCs w:val="24"/>
        </w:rPr>
      </w:pPr>
      <w:r>
        <w:rPr>
          <w:rFonts w:hint="eastAsia"/>
          <w:szCs w:val="24"/>
        </w:rPr>
        <w:t>七、其他重要条款</w:t>
      </w:r>
    </w:p>
    <w:p w14:paraId="61FEA69E" w14:textId="77777777" w:rsidR="007745C6" w:rsidRDefault="00EF5F8D">
      <w:pPr>
        <w:ind w:firstLineChars="200" w:firstLine="420"/>
        <w:rPr>
          <w:bCs/>
          <w:szCs w:val="21"/>
        </w:rPr>
      </w:pPr>
      <w:bookmarkStart w:id="37" w:name="_Hlk72257111"/>
      <w:r>
        <w:rPr>
          <w:rFonts w:hint="eastAsia"/>
          <w:bCs/>
          <w:szCs w:val="21"/>
        </w:rPr>
        <w:t>1</w:t>
      </w:r>
      <w:r>
        <w:rPr>
          <w:rFonts w:hint="eastAsia"/>
          <w:bCs/>
          <w:szCs w:val="21"/>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014AD53E" w14:textId="77777777" w:rsidR="007745C6" w:rsidRDefault="00EF5F8D">
      <w:pPr>
        <w:pStyle w:val="a5"/>
        <w:spacing w:beforeLines="25" w:before="60" w:afterLines="25" w:after="60"/>
        <w:ind w:firstLineChars="187" w:firstLine="393"/>
        <w:rPr>
          <w:rFonts w:ascii="宋体" w:hAnsi="宋体"/>
          <w:szCs w:val="21"/>
        </w:rPr>
      </w:pPr>
      <w:r>
        <w:rPr>
          <w:bCs/>
          <w:szCs w:val="21"/>
        </w:rPr>
        <w:t>2</w:t>
      </w:r>
      <w:r>
        <w:rPr>
          <w:rFonts w:hint="eastAsia"/>
          <w:bCs/>
          <w:szCs w:val="21"/>
        </w:rPr>
        <w:t>、投标人应充分了解项目的位置、情况、道路及任何其他足以影响投标报价的情况，任何因忽视或误解项目情况而导致的索赔或服务期限延长申请将不获批准。</w:t>
      </w:r>
    </w:p>
    <w:p w14:paraId="2EE356D5" w14:textId="77777777" w:rsidR="007745C6" w:rsidRDefault="00EF5F8D">
      <w:pPr>
        <w:ind w:firstLineChars="200" w:firstLine="42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28702C5" w14:textId="77777777" w:rsidR="007745C6" w:rsidRDefault="00EF5F8D">
      <w:pPr>
        <w:ind w:firstLineChars="200" w:firstLine="420"/>
        <w:rPr>
          <w:bCs/>
          <w:szCs w:val="21"/>
        </w:rPr>
      </w:pPr>
      <w:r>
        <w:rPr>
          <w:bCs/>
          <w:szCs w:val="21"/>
        </w:rPr>
        <w:t>4</w:t>
      </w:r>
      <w:r>
        <w:rPr>
          <w:rFonts w:hint="eastAsia"/>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7082194A" w14:textId="77777777" w:rsidR="007745C6" w:rsidRDefault="00EF5F8D">
      <w:pPr>
        <w:widowControl/>
        <w:ind w:firstLineChars="200" w:firstLine="420"/>
        <w:jc w:val="left"/>
        <w:rPr>
          <w:rFonts w:ascii="宋体" w:hAnsi="宋体"/>
          <w:b/>
          <w:bCs/>
          <w:sz w:val="24"/>
          <w:szCs w:val="20"/>
        </w:rPr>
      </w:pPr>
      <w:r>
        <w:rPr>
          <w:bCs/>
          <w:szCs w:val="21"/>
        </w:rPr>
        <w:t>5</w:t>
      </w:r>
      <w:r>
        <w:rPr>
          <w:rFonts w:hint="eastAsia"/>
          <w:bCs/>
          <w:szCs w:val="21"/>
        </w:rPr>
        <w:t>、除采购合同继续履行将损害国家利益和社会公共利益外，双方当事人不得擅自变更、中止或者终止合同。</w:t>
      </w:r>
      <w:bookmarkEnd w:id="37"/>
      <w:r>
        <w:br w:type="page"/>
      </w:r>
    </w:p>
    <w:p w14:paraId="4A112C9C" w14:textId="77777777" w:rsidR="007745C6" w:rsidRDefault="00EF5F8D">
      <w:pPr>
        <w:pStyle w:val="2"/>
        <w:rPr>
          <w:sz w:val="28"/>
          <w:szCs w:val="28"/>
        </w:rPr>
      </w:pPr>
      <w:r>
        <w:rPr>
          <w:rFonts w:hint="eastAsia"/>
          <w:sz w:val="28"/>
          <w:szCs w:val="28"/>
        </w:rPr>
        <w:lastRenderedPageBreak/>
        <w:t>第四章 投标文件组成要求及格式</w:t>
      </w:r>
    </w:p>
    <w:p w14:paraId="0FE938E9" w14:textId="77777777" w:rsidR="007745C6" w:rsidRDefault="007745C6">
      <w:pPr>
        <w:widowControl/>
        <w:jc w:val="left"/>
        <w:rPr>
          <w:rFonts w:ascii="宋体" w:hAnsi="宋体"/>
          <w:sz w:val="24"/>
        </w:rPr>
      </w:pPr>
    </w:p>
    <w:p w14:paraId="01390D21" w14:textId="77777777" w:rsidR="007745C6" w:rsidRDefault="00EF5F8D">
      <w:pPr>
        <w:rPr>
          <w:rFonts w:ascii="宋体" w:hAnsi="宋体"/>
          <w:b/>
          <w:bCs/>
          <w:sz w:val="24"/>
        </w:rPr>
      </w:pPr>
      <w:r>
        <w:rPr>
          <w:rFonts w:ascii="宋体" w:hAnsi="宋体" w:hint="eastAsia"/>
          <w:b/>
          <w:bCs/>
          <w:sz w:val="24"/>
        </w:rPr>
        <w:t>投标文件组成主要包括以下内容：</w:t>
      </w:r>
    </w:p>
    <w:p w14:paraId="04B94D3C" w14:textId="77777777" w:rsidR="007745C6" w:rsidRDefault="007745C6">
      <w:pPr>
        <w:ind w:firstLineChars="200" w:firstLine="420"/>
        <w:rPr>
          <w:szCs w:val="21"/>
        </w:rPr>
      </w:pPr>
    </w:p>
    <w:p w14:paraId="53D4AAA6" w14:textId="77777777" w:rsidR="007745C6" w:rsidRPr="003E0AF6" w:rsidRDefault="00EF5F8D">
      <w:pPr>
        <w:ind w:firstLineChars="200" w:firstLine="420"/>
        <w:rPr>
          <w:szCs w:val="21"/>
          <w:highlight w:val="yellow"/>
        </w:rPr>
      </w:pPr>
      <w:r w:rsidRPr="003E0AF6">
        <w:rPr>
          <w:rFonts w:hint="eastAsia"/>
          <w:szCs w:val="21"/>
          <w:highlight w:val="yellow"/>
        </w:rPr>
        <w:t>（</w:t>
      </w:r>
      <w:r w:rsidRPr="003E0AF6">
        <w:rPr>
          <w:rFonts w:hint="eastAsia"/>
          <w:szCs w:val="21"/>
          <w:highlight w:val="yellow"/>
        </w:rPr>
        <w:t>1</w:t>
      </w:r>
      <w:r w:rsidRPr="003E0AF6">
        <w:rPr>
          <w:rFonts w:hint="eastAsia"/>
          <w:szCs w:val="21"/>
          <w:highlight w:val="yellow"/>
        </w:rPr>
        <w:t>）</w:t>
      </w:r>
      <w:bookmarkStart w:id="38" w:name="_Hlk72070784"/>
      <w:r w:rsidRPr="003E0AF6">
        <w:rPr>
          <w:rFonts w:hint="eastAsia"/>
          <w:szCs w:val="21"/>
          <w:highlight w:val="yellow"/>
        </w:rPr>
        <w:t>投标函</w:t>
      </w:r>
      <w:bookmarkEnd w:id="38"/>
    </w:p>
    <w:p w14:paraId="20A37BF4" w14:textId="77777777" w:rsidR="007745C6" w:rsidRPr="003E0AF6" w:rsidRDefault="00EF5F8D">
      <w:pPr>
        <w:ind w:firstLineChars="200" w:firstLine="420"/>
        <w:rPr>
          <w:szCs w:val="21"/>
          <w:highlight w:val="yellow"/>
        </w:rPr>
      </w:pPr>
      <w:r w:rsidRPr="003E0AF6">
        <w:rPr>
          <w:rFonts w:hint="eastAsia"/>
          <w:szCs w:val="21"/>
          <w:highlight w:val="yellow"/>
        </w:rPr>
        <w:t>（</w:t>
      </w:r>
      <w:r w:rsidRPr="003E0AF6">
        <w:rPr>
          <w:rFonts w:hint="eastAsia"/>
          <w:szCs w:val="21"/>
          <w:highlight w:val="yellow"/>
        </w:rPr>
        <w:t>2</w:t>
      </w:r>
      <w:r w:rsidRPr="003E0AF6">
        <w:rPr>
          <w:rFonts w:hint="eastAsia"/>
          <w:szCs w:val="21"/>
          <w:highlight w:val="yellow"/>
        </w:rPr>
        <w:t>）采购投标及履约承诺函</w:t>
      </w:r>
    </w:p>
    <w:p w14:paraId="3AD70B78" w14:textId="77777777" w:rsidR="007745C6" w:rsidRPr="003E0AF6" w:rsidRDefault="00EF5F8D">
      <w:pPr>
        <w:ind w:firstLineChars="200" w:firstLine="420"/>
        <w:rPr>
          <w:szCs w:val="21"/>
          <w:highlight w:val="yellow"/>
        </w:rPr>
      </w:pPr>
      <w:r w:rsidRPr="003E0AF6">
        <w:rPr>
          <w:rFonts w:hint="eastAsia"/>
          <w:szCs w:val="21"/>
          <w:highlight w:val="yellow"/>
        </w:rPr>
        <w:t>（</w:t>
      </w:r>
      <w:r w:rsidRPr="003E0AF6">
        <w:rPr>
          <w:szCs w:val="21"/>
          <w:highlight w:val="yellow"/>
        </w:rPr>
        <w:t>3</w:t>
      </w:r>
      <w:r w:rsidRPr="003E0AF6">
        <w:rPr>
          <w:rFonts w:hint="eastAsia"/>
          <w:szCs w:val="21"/>
          <w:highlight w:val="yellow"/>
        </w:rPr>
        <w:t>）投标人情况及资格证明文件</w:t>
      </w:r>
    </w:p>
    <w:p w14:paraId="66DFCD8A" w14:textId="77777777" w:rsidR="007745C6" w:rsidRPr="003E0AF6" w:rsidRDefault="00EF5F8D">
      <w:pPr>
        <w:ind w:firstLineChars="200" w:firstLine="420"/>
        <w:rPr>
          <w:szCs w:val="21"/>
          <w:highlight w:val="yellow"/>
        </w:rPr>
      </w:pPr>
      <w:bookmarkStart w:id="39" w:name="_Hlk72257201"/>
      <w:r w:rsidRPr="003E0AF6">
        <w:rPr>
          <w:rFonts w:hint="eastAsia"/>
          <w:szCs w:val="21"/>
          <w:highlight w:val="yellow"/>
        </w:rPr>
        <w:t>（</w:t>
      </w:r>
      <w:r w:rsidRPr="003E0AF6">
        <w:rPr>
          <w:szCs w:val="21"/>
          <w:highlight w:val="yellow"/>
        </w:rPr>
        <w:t>4</w:t>
      </w:r>
      <w:r w:rsidRPr="003E0AF6">
        <w:rPr>
          <w:rFonts w:hint="eastAsia"/>
          <w:szCs w:val="21"/>
          <w:highlight w:val="yellow"/>
        </w:rPr>
        <w:t>）项目详细报价</w:t>
      </w:r>
      <w:bookmarkEnd w:id="39"/>
    </w:p>
    <w:p w14:paraId="32DD03E5" w14:textId="77777777" w:rsidR="007745C6" w:rsidRPr="003E0AF6" w:rsidRDefault="00EF5F8D">
      <w:pPr>
        <w:ind w:firstLineChars="200" w:firstLine="420"/>
        <w:rPr>
          <w:szCs w:val="21"/>
          <w:highlight w:val="yellow"/>
        </w:rPr>
      </w:pPr>
      <w:r w:rsidRPr="003E0AF6">
        <w:rPr>
          <w:rFonts w:hint="eastAsia"/>
          <w:szCs w:val="21"/>
          <w:highlight w:val="yellow"/>
        </w:rPr>
        <w:t>（</w:t>
      </w:r>
      <w:r w:rsidRPr="003E0AF6">
        <w:rPr>
          <w:rFonts w:hint="eastAsia"/>
          <w:szCs w:val="21"/>
          <w:highlight w:val="yellow"/>
        </w:rPr>
        <w:t>5</w:t>
      </w:r>
      <w:r w:rsidRPr="003E0AF6">
        <w:rPr>
          <w:rFonts w:hint="eastAsia"/>
          <w:szCs w:val="21"/>
          <w:highlight w:val="yellow"/>
        </w:rPr>
        <w:t>）法定代表人（负责人）证明书</w:t>
      </w:r>
    </w:p>
    <w:p w14:paraId="63EB3D15" w14:textId="77777777" w:rsidR="007745C6" w:rsidRPr="003E0AF6" w:rsidRDefault="00EF5F8D">
      <w:pPr>
        <w:ind w:firstLineChars="200" w:firstLine="420"/>
        <w:rPr>
          <w:szCs w:val="21"/>
          <w:highlight w:val="yellow"/>
        </w:rPr>
      </w:pPr>
      <w:r w:rsidRPr="003E0AF6">
        <w:rPr>
          <w:rFonts w:hint="eastAsia"/>
          <w:szCs w:val="21"/>
          <w:highlight w:val="yellow"/>
        </w:rPr>
        <w:t>（</w:t>
      </w:r>
      <w:r w:rsidRPr="003E0AF6">
        <w:rPr>
          <w:rFonts w:hint="eastAsia"/>
          <w:szCs w:val="21"/>
          <w:highlight w:val="yellow"/>
        </w:rPr>
        <w:t>6</w:t>
      </w:r>
      <w:r w:rsidRPr="003E0AF6">
        <w:rPr>
          <w:rFonts w:hint="eastAsia"/>
          <w:szCs w:val="21"/>
          <w:highlight w:val="yellow"/>
        </w:rPr>
        <w:t>）投标文件签署授权委托书</w:t>
      </w:r>
    </w:p>
    <w:p w14:paraId="5293471D" w14:textId="77777777" w:rsidR="007745C6" w:rsidRDefault="00EF5F8D">
      <w:pPr>
        <w:ind w:firstLineChars="200" w:firstLine="420"/>
        <w:rPr>
          <w:szCs w:val="21"/>
        </w:rPr>
      </w:pPr>
      <w:r w:rsidRPr="003E0AF6">
        <w:rPr>
          <w:rFonts w:hint="eastAsia"/>
          <w:szCs w:val="21"/>
          <w:highlight w:val="yellow"/>
        </w:rPr>
        <w:t>（</w:t>
      </w:r>
      <w:r w:rsidRPr="003E0AF6">
        <w:rPr>
          <w:rFonts w:hint="eastAsia"/>
          <w:szCs w:val="21"/>
          <w:highlight w:val="yellow"/>
        </w:rPr>
        <w:t>7</w:t>
      </w:r>
      <w:r w:rsidRPr="003E0AF6">
        <w:rPr>
          <w:rFonts w:hint="eastAsia"/>
          <w:szCs w:val="21"/>
          <w:highlight w:val="yellow"/>
        </w:rPr>
        <w:t>）实质性条款响应情况表</w:t>
      </w:r>
    </w:p>
    <w:p w14:paraId="771C005E" w14:textId="5472BCED" w:rsidR="007745C6" w:rsidRPr="003E0AF6" w:rsidRDefault="00EF5F8D">
      <w:pPr>
        <w:ind w:firstLineChars="200" w:firstLine="420"/>
        <w:rPr>
          <w:rFonts w:ascii="宋体" w:hAnsi="宋体"/>
          <w:szCs w:val="21"/>
        </w:rPr>
      </w:pPr>
      <w:r w:rsidRPr="003E0AF6">
        <w:rPr>
          <w:rFonts w:ascii="宋体" w:hAnsi="宋体" w:hint="eastAsia"/>
          <w:szCs w:val="21"/>
        </w:rPr>
        <w:t>（8）</w:t>
      </w:r>
      <w:r w:rsidR="003E0AF6" w:rsidRPr="0029622C">
        <w:rPr>
          <w:rFonts w:ascii="宋体" w:hAnsi="宋体" w:hint="eastAsia"/>
          <w:szCs w:val="21"/>
        </w:rPr>
        <w:t>运维方案</w:t>
      </w:r>
      <w:r w:rsidRPr="003E0AF6">
        <w:rPr>
          <w:rFonts w:ascii="宋体" w:hAnsi="宋体" w:hint="eastAsia"/>
          <w:szCs w:val="21"/>
        </w:rPr>
        <w:t>（格式自定）</w:t>
      </w:r>
    </w:p>
    <w:p w14:paraId="08471861" w14:textId="77777777" w:rsidR="007745C6" w:rsidRPr="003E0AF6" w:rsidRDefault="00EF5F8D">
      <w:pPr>
        <w:ind w:firstLineChars="200" w:firstLine="420"/>
        <w:rPr>
          <w:rFonts w:ascii="宋体" w:hAnsi="宋体"/>
          <w:szCs w:val="21"/>
        </w:rPr>
      </w:pPr>
      <w:r w:rsidRPr="003E0AF6">
        <w:rPr>
          <w:rFonts w:ascii="宋体" w:hAnsi="宋体" w:hint="eastAsia"/>
          <w:szCs w:val="21"/>
        </w:rPr>
        <w:t>（9）项目重点难点分析、应对措施及相关的合理化建议（格式自定）</w:t>
      </w:r>
    </w:p>
    <w:p w14:paraId="2A7EE907" w14:textId="77777777" w:rsidR="007745C6" w:rsidRPr="003E0AF6" w:rsidRDefault="00EF5F8D">
      <w:pPr>
        <w:ind w:firstLineChars="200" w:firstLine="420"/>
        <w:rPr>
          <w:rFonts w:ascii="宋体" w:hAnsi="宋体"/>
          <w:szCs w:val="21"/>
        </w:rPr>
      </w:pPr>
      <w:r w:rsidRPr="003E0AF6">
        <w:rPr>
          <w:rFonts w:ascii="宋体" w:hAnsi="宋体" w:hint="eastAsia"/>
          <w:szCs w:val="21"/>
        </w:rPr>
        <w:t>（10）质量（完成时间、安全、环保）保障措施及方案（格式自定）</w:t>
      </w:r>
    </w:p>
    <w:p w14:paraId="61BE7653" w14:textId="36FA0F5E" w:rsidR="007745C6" w:rsidRPr="003E0AF6" w:rsidRDefault="00EF5F8D">
      <w:pPr>
        <w:ind w:firstLineChars="200" w:firstLine="420"/>
        <w:rPr>
          <w:rFonts w:ascii="宋体" w:hAnsi="宋体"/>
          <w:szCs w:val="21"/>
        </w:rPr>
      </w:pPr>
      <w:r w:rsidRPr="003E0AF6">
        <w:rPr>
          <w:rFonts w:ascii="宋体" w:hAnsi="宋体" w:hint="eastAsia"/>
          <w:szCs w:val="21"/>
        </w:rPr>
        <w:t>（11）</w:t>
      </w:r>
      <w:r w:rsidR="003E0AF6" w:rsidRPr="0029622C">
        <w:rPr>
          <w:rFonts w:ascii="宋体" w:hAnsi="宋体" w:hint="eastAsia"/>
          <w:szCs w:val="21"/>
        </w:rPr>
        <w:t>突发事件处理、应急预案及措施</w:t>
      </w:r>
      <w:r w:rsidRPr="003E0AF6">
        <w:rPr>
          <w:rFonts w:ascii="宋体" w:hAnsi="宋体" w:hint="eastAsia"/>
          <w:szCs w:val="21"/>
        </w:rPr>
        <w:t>（格式自定）</w:t>
      </w:r>
    </w:p>
    <w:p w14:paraId="62CE449D" w14:textId="59C8B856" w:rsidR="007745C6" w:rsidRPr="003E0AF6" w:rsidRDefault="00EF5F8D">
      <w:pPr>
        <w:ind w:firstLineChars="200" w:firstLine="420"/>
        <w:rPr>
          <w:rFonts w:ascii="宋体" w:hAnsi="宋体"/>
          <w:szCs w:val="21"/>
        </w:rPr>
      </w:pPr>
      <w:r w:rsidRPr="003E0AF6">
        <w:rPr>
          <w:rFonts w:ascii="宋体" w:hAnsi="宋体" w:hint="eastAsia"/>
          <w:szCs w:val="21"/>
        </w:rPr>
        <w:t>（12）</w:t>
      </w:r>
      <w:r w:rsidR="003E0AF6" w:rsidRPr="0029622C">
        <w:rPr>
          <w:rFonts w:ascii="宋体" w:hAnsi="宋体" w:hint="eastAsia"/>
          <w:szCs w:val="21"/>
        </w:rPr>
        <w:t>项目完成（服务期满）后的服务承诺</w:t>
      </w:r>
      <w:r w:rsidRPr="003E0AF6">
        <w:rPr>
          <w:rFonts w:ascii="宋体" w:hAnsi="宋体" w:hint="eastAsia"/>
          <w:szCs w:val="21"/>
        </w:rPr>
        <w:t>（格式自定）</w:t>
      </w:r>
    </w:p>
    <w:p w14:paraId="1E2B1B8C" w14:textId="05BED274" w:rsidR="007745C6" w:rsidRPr="003E0AF6" w:rsidRDefault="00EF5F8D">
      <w:pPr>
        <w:ind w:firstLineChars="200" w:firstLine="420"/>
        <w:rPr>
          <w:rFonts w:ascii="宋体" w:hAnsi="宋体"/>
          <w:szCs w:val="21"/>
        </w:rPr>
      </w:pPr>
      <w:r w:rsidRPr="003E0AF6">
        <w:rPr>
          <w:rFonts w:ascii="宋体" w:hAnsi="宋体" w:hint="eastAsia"/>
          <w:szCs w:val="21"/>
        </w:rPr>
        <w:t>（13）</w:t>
      </w:r>
      <w:r w:rsidR="003E0AF6" w:rsidRPr="0029622C">
        <w:rPr>
          <w:rFonts w:ascii="宋体" w:hAnsi="宋体" w:hint="eastAsia"/>
          <w:szCs w:val="21"/>
        </w:rPr>
        <w:t>违约承诺</w:t>
      </w:r>
      <w:r w:rsidRPr="003E0AF6">
        <w:rPr>
          <w:rFonts w:ascii="宋体" w:hAnsi="宋体" w:hint="eastAsia"/>
          <w:szCs w:val="21"/>
        </w:rPr>
        <w:t>（格式自定）</w:t>
      </w:r>
    </w:p>
    <w:p w14:paraId="76CC7B89" w14:textId="017BE25B" w:rsidR="007745C6" w:rsidRPr="003E0AF6" w:rsidRDefault="00EF5F8D">
      <w:pPr>
        <w:ind w:firstLineChars="200" w:firstLine="420"/>
        <w:rPr>
          <w:rFonts w:ascii="宋体" w:hAnsi="宋体"/>
          <w:szCs w:val="21"/>
        </w:rPr>
      </w:pPr>
      <w:r w:rsidRPr="003E0AF6">
        <w:rPr>
          <w:rFonts w:ascii="宋体" w:hAnsi="宋体" w:hint="eastAsia"/>
          <w:szCs w:val="21"/>
        </w:rPr>
        <w:t>（14）</w:t>
      </w:r>
      <w:r w:rsidR="003E0AF6" w:rsidRPr="0029622C">
        <w:rPr>
          <w:rFonts w:ascii="宋体" w:hAnsi="宋体" w:hint="eastAsia"/>
          <w:szCs w:val="21"/>
        </w:rPr>
        <w:t>拟安排的项目负责人情况</w:t>
      </w:r>
      <w:r w:rsidR="003E0AF6" w:rsidRPr="0029622C">
        <w:rPr>
          <w:rFonts w:ascii="宋体" w:hAnsi="宋体"/>
          <w:szCs w:val="21"/>
        </w:rPr>
        <w:t>（仅限1人）</w:t>
      </w:r>
      <w:r w:rsidRPr="003E0AF6">
        <w:rPr>
          <w:rFonts w:ascii="宋体" w:hAnsi="宋体" w:hint="eastAsia"/>
          <w:szCs w:val="21"/>
        </w:rPr>
        <w:t>（格式自定）</w:t>
      </w:r>
    </w:p>
    <w:p w14:paraId="1DAC2105" w14:textId="753D266C" w:rsidR="007745C6" w:rsidRPr="003E0AF6" w:rsidRDefault="00EF5F8D">
      <w:pPr>
        <w:ind w:firstLineChars="200" w:firstLine="420"/>
        <w:rPr>
          <w:rFonts w:ascii="宋体" w:hAnsi="宋体"/>
          <w:szCs w:val="21"/>
        </w:rPr>
      </w:pPr>
      <w:r w:rsidRPr="003E0AF6">
        <w:rPr>
          <w:rFonts w:ascii="宋体" w:hAnsi="宋体" w:hint="eastAsia"/>
          <w:szCs w:val="21"/>
        </w:rPr>
        <w:t>（15）</w:t>
      </w:r>
      <w:r w:rsidR="003E0AF6" w:rsidRPr="0029622C">
        <w:rPr>
          <w:rFonts w:ascii="宋体" w:hAnsi="宋体" w:hint="eastAsia"/>
          <w:szCs w:val="21"/>
        </w:rPr>
        <w:t>拟安排的服务团队成员情况（除项目负责人外）</w:t>
      </w:r>
      <w:r w:rsidRPr="003E0AF6">
        <w:rPr>
          <w:rFonts w:ascii="宋体" w:hAnsi="宋体" w:hint="eastAsia"/>
          <w:szCs w:val="21"/>
        </w:rPr>
        <w:t>（格式自定）</w:t>
      </w:r>
    </w:p>
    <w:p w14:paraId="6F7B862B" w14:textId="4FBD11FB" w:rsidR="007745C6" w:rsidRPr="003E0AF6" w:rsidRDefault="00EF5F8D">
      <w:pPr>
        <w:ind w:firstLineChars="200" w:firstLine="420"/>
        <w:rPr>
          <w:rFonts w:ascii="宋体" w:hAnsi="宋体"/>
          <w:szCs w:val="21"/>
        </w:rPr>
      </w:pPr>
      <w:r w:rsidRPr="003E0AF6">
        <w:rPr>
          <w:rFonts w:ascii="宋体" w:hAnsi="宋体" w:hint="eastAsia"/>
          <w:szCs w:val="21"/>
        </w:rPr>
        <w:t>（16）</w:t>
      </w:r>
      <w:r w:rsidR="003E0AF6" w:rsidRPr="0029622C">
        <w:rPr>
          <w:rFonts w:ascii="宋体" w:hAnsi="宋体" w:hint="eastAsia"/>
          <w:szCs w:val="21"/>
        </w:rPr>
        <w:t>投标人通过相关认证情况</w:t>
      </w:r>
      <w:r w:rsidRPr="003E0AF6">
        <w:rPr>
          <w:rFonts w:ascii="宋体" w:hAnsi="宋体" w:hint="eastAsia"/>
          <w:szCs w:val="21"/>
        </w:rPr>
        <w:t>（格式自定）</w:t>
      </w:r>
    </w:p>
    <w:p w14:paraId="70D71927" w14:textId="77B6F6C5" w:rsidR="007745C6" w:rsidRPr="003E0AF6" w:rsidRDefault="00EF5F8D">
      <w:pPr>
        <w:ind w:firstLineChars="200" w:firstLine="420"/>
        <w:rPr>
          <w:rFonts w:ascii="宋体" w:hAnsi="宋体"/>
          <w:szCs w:val="21"/>
        </w:rPr>
      </w:pPr>
      <w:r w:rsidRPr="003E0AF6">
        <w:rPr>
          <w:rFonts w:ascii="宋体" w:hAnsi="宋体" w:hint="eastAsia"/>
          <w:szCs w:val="21"/>
        </w:rPr>
        <w:t>（17）</w:t>
      </w:r>
      <w:r w:rsidR="003E0AF6" w:rsidRPr="0029622C">
        <w:rPr>
          <w:rFonts w:ascii="宋体" w:hAnsi="宋体" w:hint="eastAsia"/>
          <w:szCs w:val="21"/>
        </w:rPr>
        <w:t>投标人同类项目业绩情况</w:t>
      </w:r>
      <w:r w:rsidRPr="003E0AF6">
        <w:rPr>
          <w:rFonts w:ascii="宋体" w:hAnsi="宋体" w:hint="eastAsia"/>
          <w:szCs w:val="21"/>
        </w:rPr>
        <w:t>（格式自定）</w:t>
      </w:r>
    </w:p>
    <w:p w14:paraId="74890327" w14:textId="40A52689" w:rsidR="007745C6" w:rsidRPr="003E0AF6" w:rsidRDefault="00EF5F8D">
      <w:pPr>
        <w:ind w:firstLineChars="200" w:firstLine="420"/>
        <w:rPr>
          <w:rFonts w:ascii="宋体" w:hAnsi="宋体"/>
          <w:szCs w:val="21"/>
        </w:rPr>
      </w:pPr>
      <w:r w:rsidRPr="003E0AF6">
        <w:rPr>
          <w:rFonts w:ascii="宋体" w:hAnsi="宋体" w:hint="eastAsia"/>
          <w:szCs w:val="21"/>
        </w:rPr>
        <w:t>（</w:t>
      </w:r>
      <w:r w:rsidR="003E0AF6" w:rsidRPr="003E0AF6">
        <w:rPr>
          <w:rFonts w:ascii="宋体" w:hAnsi="宋体"/>
          <w:szCs w:val="21"/>
        </w:rPr>
        <w:t>18</w:t>
      </w:r>
      <w:r w:rsidRPr="003E0AF6">
        <w:rPr>
          <w:rFonts w:ascii="宋体" w:hAnsi="宋体" w:hint="eastAsia"/>
          <w:szCs w:val="21"/>
        </w:rPr>
        <w:t>）投标人认为需要加以说明的其他内容（格式自定）</w:t>
      </w:r>
    </w:p>
    <w:p w14:paraId="474AF5AA" w14:textId="77777777" w:rsidR="007745C6" w:rsidRDefault="007745C6">
      <w:pPr>
        <w:rPr>
          <w:rFonts w:ascii="仿宋_GB2312" w:eastAsia="仿宋_GB2312"/>
          <w:sz w:val="24"/>
        </w:rPr>
      </w:pPr>
    </w:p>
    <w:p w14:paraId="21BF5666" w14:textId="77777777" w:rsidR="007745C6" w:rsidRDefault="00EF5F8D">
      <w:pPr>
        <w:ind w:firstLineChars="202" w:firstLine="426"/>
        <w:rPr>
          <w:rFonts w:ascii="宋体" w:hAnsi="宋体"/>
          <w:b/>
          <w:szCs w:val="21"/>
        </w:rPr>
      </w:pPr>
      <w:r>
        <w:rPr>
          <w:rFonts w:ascii="宋体" w:hAnsi="宋体" w:hint="eastAsia"/>
          <w:b/>
          <w:szCs w:val="21"/>
        </w:rPr>
        <w:t>备注：</w:t>
      </w:r>
    </w:p>
    <w:p w14:paraId="44624026" w14:textId="77777777" w:rsidR="007745C6" w:rsidRDefault="00EF5F8D">
      <w:pPr>
        <w:ind w:firstLineChars="202" w:firstLine="426"/>
        <w:rPr>
          <w:rFonts w:ascii="宋体" w:hAnsi="宋体"/>
          <w:b/>
          <w:szCs w:val="21"/>
        </w:rPr>
      </w:pPr>
      <w:r>
        <w:rPr>
          <w:rFonts w:ascii="宋体" w:hAnsi="宋体" w:hint="eastAsia"/>
          <w:b/>
          <w:szCs w:val="21"/>
        </w:rPr>
        <w:t>1.本项目为网上电子投标项目，投标文件不需法人或授权委托人另行签字，无需加盖单位公章，招标文件专用条款另有规定的除外。</w:t>
      </w:r>
    </w:p>
    <w:p w14:paraId="0843DB62" w14:textId="77777777" w:rsidR="007745C6" w:rsidRDefault="00EF5F8D">
      <w:pPr>
        <w:ind w:firstLineChars="202" w:firstLine="426"/>
        <w:rPr>
          <w:rFonts w:ascii="宋体" w:hAnsi="宋体"/>
          <w:b/>
          <w:szCs w:val="21"/>
        </w:rPr>
      </w:pPr>
      <w:r>
        <w:rPr>
          <w:rFonts w:ascii="宋体" w:hAnsi="宋体" w:hint="eastAsia"/>
          <w:b/>
          <w:szCs w:val="21"/>
        </w:rPr>
        <w:t>2.关于填写“开标一览表”的说明：“开标一览表”中除“投标报价”外，其他信息不作评审依据。</w:t>
      </w:r>
    </w:p>
    <w:p w14:paraId="2E43EF75" w14:textId="77777777" w:rsidR="007745C6" w:rsidRDefault="00EF5F8D">
      <w:pPr>
        <w:pStyle w:val="a4"/>
      </w:pPr>
      <w:r>
        <w:rPr>
          <w:rFonts w:hint="eastAsia"/>
        </w:rPr>
        <w:br w:type="page"/>
      </w:r>
    </w:p>
    <w:p w14:paraId="7F461F76" w14:textId="77777777" w:rsidR="007745C6" w:rsidRDefault="00EF5F8D">
      <w:pPr>
        <w:pStyle w:val="30"/>
        <w:jc w:val="center"/>
        <w:rPr>
          <w:rFonts w:ascii="黑体" w:eastAsia="黑体"/>
          <w:b w:val="0"/>
          <w:kern w:val="0"/>
          <w:sz w:val="24"/>
        </w:rPr>
      </w:pPr>
      <w:r>
        <w:rPr>
          <w:rFonts w:ascii="黑体" w:eastAsia="黑体" w:hint="eastAsia"/>
          <w:b w:val="0"/>
          <w:kern w:val="0"/>
          <w:sz w:val="24"/>
        </w:rPr>
        <w:lastRenderedPageBreak/>
        <w:t>一、投标函</w:t>
      </w:r>
    </w:p>
    <w:p w14:paraId="4031E867" w14:textId="77777777" w:rsidR="007745C6" w:rsidRDefault="00EF5F8D">
      <w:pPr>
        <w:spacing w:line="360" w:lineRule="auto"/>
        <w:rPr>
          <w:rFonts w:ascii="宋体" w:hAnsi="宋体"/>
          <w:color w:val="000000" w:themeColor="text1"/>
          <w:szCs w:val="21"/>
        </w:rPr>
      </w:pPr>
      <w:r>
        <w:rPr>
          <w:rFonts w:ascii="宋体" w:hAnsi="宋体" w:hint="eastAsia"/>
          <w:szCs w:val="21"/>
        </w:rPr>
        <w:t>致：</w:t>
      </w:r>
      <w:r>
        <w:rPr>
          <w:rFonts w:ascii="宋体" w:hAnsi="宋体" w:hint="eastAsia"/>
          <w:szCs w:val="21"/>
          <w:u w:val="single"/>
        </w:rPr>
        <w:t xml:space="preserve"> </w:t>
      </w:r>
      <w:r>
        <w:rPr>
          <w:rFonts w:ascii="宋体" w:hAnsi="宋体" w:hint="eastAsia"/>
          <w:color w:val="000000" w:themeColor="text1"/>
          <w:szCs w:val="21"/>
          <w:u w:val="single"/>
        </w:rPr>
        <w:t xml:space="preserve"> 深圳公共资源交易中心  </w:t>
      </w:r>
    </w:p>
    <w:p w14:paraId="55AD9F0B" w14:textId="77777777" w:rsidR="007745C6" w:rsidRDefault="00EF5F8D">
      <w:pPr>
        <w:ind w:firstLineChars="200" w:firstLine="420"/>
        <w:rPr>
          <w:rFonts w:ascii="宋体" w:hAnsi="宋体"/>
          <w:szCs w:val="21"/>
        </w:rPr>
      </w:pPr>
      <w:bookmarkStart w:id="40" w:name="_Hlk73818812"/>
      <w:r>
        <w:rPr>
          <w:rFonts w:hint="eastAsia"/>
          <w:szCs w:val="21"/>
        </w:rPr>
        <w:t>1</w:t>
      </w:r>
      <w:r>
        <w:rPr>
          <w:rFonts w:hint="eastAsia"/>
          <w:szCs w:val="21"/>
        </w:rPr>
        <w:t>、根据已收到贵单位的项目编号为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41" w:name="_Hlk72263588"/>
      <w:r>
        <w:rPr>
          <w:rFonts w:hint="eastAsia"/>
          <w:szCs w:val="21"/>
        </w:rPr>
        <w:t>愿意按照招标文件要求承包上述项目并修补其任何缺陷。</w:t>
      </w:r>
      <w:bookmarkEnd w:id="41"/>
    </w:p>
    <w:p w14:paraId="00BB4ADB" w14:textId="77777777" w:rsidR="007745C6" w:rsidRDefault="00EF5F8D">
      <w:pPr>
        <w:ind w:firstLineChars="200" w:firstLine="420"/>
        <w:rPr>
          <w:rFonts w:ascii="宋体" w:hAnsi="宋体"/>
          <w:szCs w:val="21"/>
        </w:rPr>
      </w:pPr>
      <w:r>
        <w:rPr>
          <w:rFonts w:ascii="宋体" w:hAnsi="宋体"/>
          <w:szCs w:val="21"/>
        </w:rPr>
        <w:t>2</w:t>
      </w:r>
      <w:r>
        <w:rPr>
          <w:rFonts w:ascii="宋体" w:hAnsi="宋体" w:hint="eastAsia"/>
          <w:szCs w:val="21"/>
        </w:rPr>
        <w:t>、投标价格见</w:t>
      </w:r>
      <w:r>
        <w:rPr>
          <w:rFonts w:hint="eastAsia"/>
          <w:szCs w:val="21"/>
        </w:rPr>
        <w:t>投标书编制软件中《开标一览表》中填写的投标报价。</w:t>
      </w:r>
    </w:p>
    <w:p w14:paraId="2C336F94" w14:textId="77777777" w:rsidR="007745C6" w:rsidRDefault="00EF5F8D">
      <w:pPr>
        <w:ind w:firstLineChars="200" w:firstLine="420"/>
        <w:rPr>
          <w:rFonts w:ascii="宋体" w:hAnsi="宋体"/>
          <w:szCs w:val="21"/>
        </w:rPr>
      </w:pPr>
      <w:r>
        <w:rPr>
          <w:rFonts w:ascii="宋体" w:hAnsi="宋体" w:hint="eastAsia"/>
          <w:szCs w:val="21"/>
        </w:rPr>
        <w:t>3、如果我单位中标，我单位将按照招标文件的要求提交履约担保。</w:t>
      </w:r>
    </w:p>
    <w:p w14:paraId="4C4C4733" w14:textId="77777777" w:rsidR="007745C6" w:rsidRDefault="00EF5F8D">
      <w:pPr>
        <w:ind w:firstLineChars="200" w:firstLine="420"/>
        <w:rPr>
          <w:rFonts w:ascii="宋体" w:hAnsi="宋体"/>
          <w:szCs w:val="21"/>
        </w:rPr>
      </w:pPr>
      <w:r>
        <w:rPr>
          <w:rFonts w:ascii="宋体" w:hAnsi="宋体" w:hint="eastAsia"/>
          <w:szCs w:val="21"/>
        </w:rPr>
        <w:t>4、我单位同意所递交的投标文件在“对通用条款的补充内容”中明确的投标有效期内有效，在此期间内我单位的投标有可能中标，我方将受此约束。</w:t>
      </w:r>
    </w:p>
    <w:p w14:paraId="25544AFB" w14:textId="77777777" w:rsidR="007745C6" w:rsidRDefault="00EF5F8D">
      <w:pPr>
        <w:ind w:firstLineChars="200" w:firstLine="420"/>
        <w:rPr>
          <w:rFonts w:ascii="宋体" w:hAnsi="宋体"/>
          <w:szCs w:val="21"/>
        </w:rPr>
      </w:pPr>
      <w:r>
        <w:rPr>
          <w:rFonts w:ascii="宋体" w:hAnsi="宋体" w:hint="eastAsia"/>
          <w:szCs w:val="21"/>
        </w:rPr>
        <w:t>5、除非另外达成协议并生效，贵单位的中标通知书和本投标文件将构成合同的重要内容。</w:t>
      </w:r>
    </w:p>
    <w:p w14:paraId="2DCD3A14" w14:textId="77777777" w:rsidR="007745C6" w:rsidRDefault="00EF5F8D">
      <w:pPr>
        <w:ind w:leftChars="200" w:left="525" w:hangingChars="50" w:hanging="105"/>
        <w:rPr>
          <w:rFonts w:ascii="宋体" w:hAnsi="宋体"/>
          <w:szCs w:val="21"/>
        </w:rPr>
      </w:pPr>
      <w:r>
        <w:rPr>
          <w:rFonts w:ascii="宋体" w:hAnsi="宋体" w:hint="eastAsia"/>
          <w:szCs w:val="21"/>
        </w:rPr>
        <w:t>6、我单位理解贵单位将不受必须接受所收到的最低报价或其他任何投标文件的约束。</w:t>
      </w:r>
      <w:bookmarkEnd w:id="40"/>
    </w:p>
    <w:p w14:paraId="3539E244" w14:textId="77777777" w:rsidR="007745C6" w:rsidRDefault="00EF5F8D">
      <w:pPr>
        <w:ind w:firstLineChars="200" w:firstLine="420"/>
        <w:rPr>
          <w:rFonts w:ascii="宋体" w:hAnsi="宋体"/>
          <w:szCs w:val="21"/>
        </w:rPr>
      </w:pPr>
      <w:r>
        <w:rPr>
          <w:rFonts w:ascii="宋体" w:hAnsi="宋体" w:hint="eastAsia"/>
          <w:szCs w:val="21"/>
        </w:rPr>
        <w:t>7、如我单位按项目要求提供样品，且未在规定时间内取回样品的，视同放弃取回，同意深圳公共资源交易中心对样品进行清理。</w:t>
      </w:r>
    </w:p>
    <w:p w14:paraId="08AA0BBF" w14:textId="77777777" w:rsidR="007745C6" w:rsidRDefault="00EF5F8D">
      <w:pPr>
        <w:ind w:leftChars="257" w:left="540"/>
        <w:rPr>
          <w:szCs w:val="21"/>
          <w:u w:val="single"/>
        </w:rPr>
      </w:pPr>
      <w:r>
        <w:rPr>
          <w:rFonts w:hint="eastAsia"/>
          <w:szCs w:val="21"/>
        </w:rPr>
        <w:t>投标人：</w:t>
      </w:r>
      <w:r>
        <w:rPr>
          <w:rFonts w:hint="eastAsia"/>
          <w:szCs w:val="21"/>
          <w:u w:val="single"/>
        </w:rPr>
        <w:t xml:space="preserve">                   </w:t>
      </w:r>
      <w:r>
        <w:rPr>
          <w:rFonts w:hint="eastAsia"/>
          <w:szCs w:val="21"/>
        </w:rPr>
        <w:t xml:space="preserve">    </w:t>
      </w:r>
      <w:r>
        <w:rPr>
          <w:rFonts w:hint="eastAsia"/>
          <w:szCs w:val="21"/>
        </w:rPr>
        <w:t>单位地址：</w:t>
      </w:r>
      <w:r>
        <w:rPr>
          <w:rFonts w:hint="eastAsia"/>
          <w:szCs w:val="21"/>
          <w:u w:val="single"/>
        </w:rPr>
        <w:t xml:space="preserve">               </w:t>
      </w:r>
    </w:p>
    <w:p w14:paraId="7E9144F9" w14:textId="77777777" w:rsidR="007745C6" w:rsidRDefault="00EF5F8D">
      <w:pPr>
        <w:ind w:leftChars="257" w:left="540"/>
        <w:rPr>
          <w:szCs w:val="21"/>
          <w:u w:val="single"/>
        </w:rPr>
      </w:pPr>
      <w:r>
        <w:rPr>
          <w:rFonts w:hint="eastAsia"/>
          <w:szCs w:val="21"/>
        </w:rPr>
        <w:t>法定代表人（负责人）或其委托代理人：</w:t>
      </w:r>
      <w:r>
        <w:rPr>
          <w:rFonts w:hint="eastAsia"/>
          <w:szCs w:val="21"/>
          <w:u w:val="single"/>
        </w:rPr>
        <w:t xml:space="preserve">                   </w:t>
      </w:r>
    </w:p>
    <w:p w14:paraId="260FF334" w14:textId="77777777" w:rsidR="007745C6" w:rsidRDefault="00EF5F8D">
      <w:pPr>
        <w:ind w:leftChars="257" w:left="540"/>
        <w:rPr>
          <w:szCs w:val="21"/>
          <w:u w:val="single"/>
        </w:rPr>
      </w:pPr>
      <w:r>
        <w:rPr>
          <w:rFonts w:hint="eastAsia"/>
          <w:szCs w:val="21"/>
        </w:rPr>
        <w:t>邮政编码：</w:t>
      </w:r>
      <w:r>
        <w:rPr>
          <w:rFonts w:hint="eastAsia"/>
          <w:szCs w:val="21"/>
          <w:u w:val="single"/>
        </w:rPr>
        <w:t xml:space="preserve">          </w:t>
      </w:r>
      <w:r>
        <w:rPr>
          <w:rFonts w:hint="eastAsia"/>
          <w:szCs w:val="21"/>
        </w:rPr>
        <w:t xml:space="preserve">  </w:t>
      </w:r>
      <w:r>
        <w:rPr>
          <w:rFonts w:hint="eastAsia"/>
          <w:szCs w:val="21"/>
        </w:rPr>
        <w:t>电话：</w:t>
      </w:r>
      <w:r>
        <w:rPr>
          <w:rFonts w:hint="eastAsia"/>
          <w:szCs w:val="21"/>
          <w:u w:val="single"/>
        </w:rPr>
        <w:t xml:space="preserve">          </w:t>
      </w:r>
      <w:r>
        <w:rPr>
          <w:rFonts w:hint="eastAsia"/>
          <w:szCs w:val="21"/>
        </w:rPr>
        <w:t xml:space="preserve">  </w:t>
      </w:r>
      <w:r>
        <w:rPr>
          <w:rFonts w:hint="eastAsia"/>
          <w:szCs w:val="21"/>
        </w:rPr>
        <w:t>邮箱：</w:t>
      </w:r>
      <w:r>
        <w:rPr>
          <w:rFonts w:hint="eastAsia"/>
          <w:szCs w:val="21"/>
          <w:u w:val="single"/>
        </w:rPr>
        <w:t xml:space="preserve">            </w:t>
      </w:r>
    </w:p>
    <w:p w14:paraId="4CF1D759" w14:textId="77777777" w:rsidR="007745C6" w:rsidRDefault="00EF5F8D">
      <w:pPr>
        <w:ind w:leftChars="257" w:left="540"/>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74DF59C7" w14:textId="77777777" w:rsidR="007745C6" w:rsidRDefault="00EF5F8D">
      <w:pPr>
        <w:ind w:leftChars="257" w:left="540"/>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37842F70" w14:textId="77777777" w:rsidR="007745C6" w:rsidRDefault="00EF5F8D">
      <w:pPr>
        <w:ind w:firstLineChars="257" w:firstLine="540"/>
        <w:rPr>
          <w:sz w:val="24"/>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hint="eastAsia"/>
          <w:sz w:val="24"/>
        </w:rPr>
        <w:t xml:space="preserve">                                </w:t>
      </w:r>
    </w:p>
    <w:p w14:paraId="651CB72C" w14:textId="77777777" w:rsidR="007745C6" w:rsidRDefault="007745C6">
      <w:pPr>
        <w:rPr>
          <w:rFonts w:ascii="黑体" w:eastAsia="黑体" w:hAnsi="宋体"/>
        </w:rPr>
      </w:pPr>
    </w:p>
    <w:p w14:paraId="19AC0ADF" w14:textId="77777777" w:rsidR="007745C6" w:rsidRDefault="007745C6">
      <w:pPr>
        <w:rPr>
          <w:rFonts w:ascii="黑体" w:eastAsia="黑体" w:hAnsi="宋体"/>
        </w:rPr>
      </w:pPr>
    </w:p>
    <w:p w14:paraId="7829D876" w14:textId="77777777" w:rsidR="007745C6" w:rsidRDefault="00EF5F8D">
      <w:pPr>
        <w:pStyle w:val="30"/>
        <w:jc w:val="center"/>
        <w:rPr>
          <w:rFonts w:ascii="黑体" w:eastAsia="黑体"/>
          <w:b w:val="0"/>
          <w:kern w:val="0"/>
          <w:sz w:val="24"/>
        </w:rPr>
      </w:pPr>
      <w:r>
        <w:rPr>
          <w:rFonts w:ascii="黑体" w:eastAsia="黑体" w:hint="eastAsia"/>
          <w:b w:val="0"/>
          <w:kern w:val="0"/>
          <w:sz w:val="24"/>
        </w:rPr>
        <w:t>二、采购投标及履约承诺函</w:t>
      </w:r>
    </w:p>
    <w:p w14:paraId="786223B2" w14:textId="77777777" w:rsidR="007745C6" w:rsidRDefault="007745C6">
      <w:pPr>
        <w:rPr>
          <w:rFonts w:ascii="宋体" w:hAnsi="宋体"/>
          <w:sz w:val="24"/>
        </w:rPr>
      </w:pPr>
    </w:p>
    <w:p w14:paraId="6800552E" w14:textId="77777777" w:rsidR="007745C6" w:rsidRDefault="00EF5F8D">
      <w:pPr>
        <w:rPr>
          <w:rFonts w:ascii="宋体" w:hAnsi="宋体"/>
          <w:color w:val="000000" w:themeColor="text1"/>
          <w:szCs w:val="21"/>
        </w:rPr>
      </w:pPr>
      <w:r>
        <w:rPr>
          <w:rFonts w:ascii="宋体" w:hAnsi="宋体" w:hint="eastAsia"/>
          <w:color w:val="000000" w:themeColor="text1"/>
          <w:szCs w:val="21"/>
        </w:rPr>
        <w:t>致：</w:t>
      </w:r>
      <w:r>
        <w:rPr>
          <w:rFonts w:ascii="宋体" w:hAnsi="宋体" w:hint="eastAsia"/>
          <w:color w:val="000000" w:themeColor="text1"/>
          <w:szCs w:val="21"/>
          <w:u w:val="single"/>
        </w:rPr>
        <w:t>深圳公共资源交易中心</w:t>
      </w:r>
    </w:p>
    <w:p w14:paraId="6FD0A6BE" w14:textId="77777777" w:rsidR="007745C6" w:rsidRDefault="00EF5F8D">
      <w:pPr>
        <w:ind w:right="-815" w:firstLineChars="200" w:firstLine="420"/>
        <w:rPr>
          <w:rFonts w:ascii="宋体" w:hAnsi="宋体"/>
          <w:szCs w:val="21"/>
        </w:rPr>
      </w:pPr>
      <w:r>
        <w:rPr>
          <w:rFonts w:ascii="宋体" w:hAnsi="宋体" w:hint="eastAsia"/>
          <w:szCs w:val="21"/>
        </w:rPr>
        <w:t>我单位承诺：</w:t>
      </w:r>
    </w:p>
    <w:p w14:paraId="3299A97B" w14:textId="77777777" w:rsidR="007745C6" w:rsidRDefault="00EF5F8D">
      <w:pPr>
        <w:ind w:firstLineChars="200" w:firstLine="420"/>
        <w:rPr>
          <w:rFonts w:ascii="宋体" w:hAnsi="宋体"/>
          <w:szCs w:val="21"/>
        </w:rPr>
      </w:pPr>
      <w:r>
        <w:rPr>
          <w:rFonts w:ascii="宋体" w:hAnsi="宋体" w:hint="eastAsia"/>
          <w:szCs w:val="21"/>
        </w:rPr>
        <w:t>1.我单位参与本项目</w:t>
      </w:r>
      <w:r>
        <w:rPr>
          <w:rFonts w:ascii="宋体" w:hAnsi="宋体" w:hint="eastAsia"/>
        </w:rPr>
        <w:t>所投标（响应）的货物、工程或服务，不存在侵犯知识产权的情况。</w:t>
      </w:r>
    </w:p>
    <w:p w14:paraId="4C07A13C" w14:textId="77777777" w:rsidR="007745C6" w:rsidRDefault="00EF5F8D">
      <w:pPr>
        <w:ind w:firstLineChars="200" w:firstLine="420"/>
        <w:rPr>
          <w:rFonts w:ascii="宋体" w:hAnsi="宋体"/>
          <w:szCs w:val="21"/>
        </w:rPr>
      </w:pPr>
      <w:r>
        <w:rPr>
          <w:rFonts w:ascii="宋体" w:hAnsi="宋体" w:hint="eastAsia"/>
          <w:szCs w:val="21"/>
        </w:rPr>
        <w:t>2.我单位参与本项目</w:t>
      </w:r>
      <w:r>
        <w:rPr>
          <w:rFonts w:hint="eastAsia"/>
        </w:rPr>
        <w:t>采购活动时不存在被有关部门禁止参与政府采购活动且在有效期内的情况。符合招标文件关于联合体及进口产品的相关资格要求。</w:t>
      </w:r>
    </w:p>
    <w:p w14:paraId="5BC1548F" w14:textId="77777777" w:rsidR="007745C6" w:rsidRDefault="00EF5F8D">
      <w:pPr>
        <w:ind w:firstLineChars="200" w:firstLine="420"/>
        <w:rPr>
          <w:rFonts w:ascii="宋体" w:hAnsi="宋体"/>
          <w:szCs w:val="21"/>
        </w:rPr>
      </w:pPr>
      <w:r>
        <w:rPr>
          <w:rFonts w:ascii="宋体" w:hAnsi="宋体" w:hint="eastAsia"/>
          <w:szCs w:val="21"/>
        </w:rPr>
        <w:t>3.我单位具备《中华人民共和国政府采购法》第二十二条第一款的条件。</w:t>
      </w:r>
    </w:p>
    <w:p w14:paraId="22D5E305" w14:textId="77777777" w:rsidR="007745C6" w:rsidRDefault="00EF5F8D">
      <w:pPr>
        <w:ind w:firstLineChars="200" w:firstLine="420"/>
      </w:pPr>
      <w:r>
        <w:rPr>
          <w:rFonts w:ascii="宋体" w:hAnsi="宋体" w:hint="eastAsia"/>
          <w:szCs w:val="21"/>
        </w:rPr>
        <w:t>4.我单位</w:t>
      </w:r>
      <w:r>
        <w:rPr>
          <w:rFonts w:hint="eastAsia"/>
        </w:rPr>
        <w:t>未被列入失信被执行人、重大税收违法案件当事人名单、政府采购严重违法失信行为记录名单。</w:t>
      </w:r>
    </w:p>
    <w:p w14:paraId="0272EDF8" w14:textId="77777777" w:rsidR="007745C6" w:rsidRDefault="00EF5F8D">
      <w:pPr>
        <w:ind w:firstLineChars="200" w:firstLine="420"/>
      </w:pPr>
      <w:r>
        <w:rPr>
          <w:rFonts w:hint="eastAsia"/>
          <w:color w:val="FF0000"/>
        </w:rPr>
        <w:t>5.</w:t>
      </w:r>
      <w:r>
        <w:rPr>
          <w:rFonts w:hint="eastAsia"/>
          <w:color w:val="FF0000"/>
        </w:rPr>
        <w:t>我单位不存在《深圳市财政局政府采购供应商信用信息管理办法》（深财规〔</w:t>
      </w:r>
      <w:r>
        <w:rPr>
          <w:rFonts w:hint="eastAsia"/>
          <w:color w:val="FF0000"/>
        </w:rPr>
        <w:t>2023</w:t>
      </w:r>
      <w:r>
        <w:rPr>
          <w:rFonts w:hint="eastAsia"/>
          <w:color w:val="FF0000"/>
        </w:rPr>
        <w:t>〕</w:t>
      </w:r>
      <w:r>
        <w:rPr>
          <w:rFonts w:hint="eastAsia"/>
          <w:color w:val="FF0000"/>
        </w:rPr>
        <w:t>3</w:t>
      </w:r>
      <w:r>
        <w:rPr>
          <w:rFonts w:hint="eastAsia"/>
          <w:color w:val="FF0000"/>
        </w:rPr>
        <w:t>号）列明的严重违法失信行为。</w:t>
      </w:r>
    </w:p>
    <w:p w14:paraId="0E1FEA96" w14:textId="77777777" w:rsidR="007745C6" w:rsidRDefault="00EF5F8D">
      <w:pPr>
        <w:ind w:firstLineChars="200" w:firstLine="420"/>
        <w:rPr>
          <w:rFonts w:ascii="宋体" w:hAnsi="宋体"/>
          <w:szCs w:val="21"/>
        </w:rPr>
      </w:pPr>
      <w:r>
        <w:rPr>
          <w:rFonts w:ascii="宋体" w:hAnsi="宋体" w:hint="eastAsia"/>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79772567" w14:textId="77777777" w:rsidR="007745C6" w:rsidRDefault="00EF5F8D">
      <w:pPr>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AE2D800" w14:textId="77777777" w:rsidR="007745C6" w:rsidRDefault="00EF5F8D">
      <w:pPr>
        <w:ind w:firstLineChars="200" w:firstLine="420"/>
        <w:rPr>
          <w:rFonts w:ascii="宋体" w:hAnsi="宋体"/>
          <w:szCs w:val="21"/>
        </w:rPr>
      </w:pPr>
      <w:r>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B85744F" w14:textId="77777777" w:rsidR="007745C6" w:rsidRDefault="00EF5F8D">
      <w:pPr>
        <w:ind w:firstLineChars="200" w:firstLine="420"/>
        <w:rPr>
          <w:rFonts w:ascii="宋体" w:hAnsi="宋体"/>
          <w:szCs w:val="21"/>
        </w:rPr>
      </w:pPr>
      <w:r>
        <w:rPr>
          <w:rFonts w:ascii="宋体" w:hAnsi="宋体" w:hint="eastAsia"/>
          <w:szCs w:val="21"/>
        </w:rPr>
        <w:t>8.我单位已认真核实了投标文件的全部内容，所有资料均为真实资料。我单位对投标文件中全部投标资料的真实性负责，如被证实我单位的投标文件中存在虚假资料的，则视为我</w:t>
      </w:r>
      <w:r>
        <w:rPr>
          <w:rFonts w:ascii="宋体" w:hAnsi="宋体" w:hint="eastAsia"/>
          <w:szCs w:val="21"/>
        </w:rPr>
        <w:lastRenderedPageBreak/>
        <w:t>单位隐瞒真实情况、提供虚假资料，我单位愿意接受主管部门作出的行政处罚。</w:t>
      </w:r>
    </w:p>
    <w:p w14:paraId="69CBBB5C" w14:textId="77777777" w:rsidR="007745C6" w:rsidRDefault="00EF5F8D">
      <w:pPr>
        <w:ind w:firstLineChars="200" w:firstLine="420"/>
        <w:rPr>
          <w:rFonts w:ascii="宋体" w:hAnsi="宋体"/>
          <w:szCs w:val="21"/>
        </w:rPr>
      </w:pPr>
      <w:r>
        <w:rPr>
          <w:rFonts w:ascii="宋体" w:hAnsi="宋体" w:hint="eastAsia"/>
          <w:szCs w:val="21"/>
        </w:rPr>
        <w:t>9.我单位承诺中标后项目不转包，未经采购人同意不进行分包。</w:t>
      </w:r>
    </w:p>
    <w:p w14:paraId="47DFAF42" w14:textId="77777777" w:rsidR="007745C6" w:rsidRDefault="00EF5F8D">
      <w:pPr>
        <w:ind w:firstLineChars="200" w:firstLine="420"/>
        <w:rPr>
          <w:rFonts w:ascii="宋体" w:hAnsi="宋体"/>
        </w:rPr>
      </w:pPr>
      <w:r>
        <w:rPr>
          <w:rFonts w:ascii="宋体" w:hAnsi="宋体" w:hint="eastAsia"/>
          <w:szCs w:val="21"/>
        </w:rPr>
        <w:t>10</w:t>
      </w:r>
      <w:r>
        <w:rPr>
          <w:rFonts w:ascii="宋体" w:hAnsi="宋体"/>
          <w:szCs w:val="21"/>
        </w:rPr>
        <w:t>.</w:t>
      </w:r>
      <w:r>
        <w:rPr>
          <w:rFonts w:ascii="宋体" w:hAnsi="宋体" w:hint="eastAsia"/>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B5353F6" w14:textId="77777777" w:rsidR="007745C6" w:rsidRDefault="00EF5F8D">
      <w:pPr>
        <w:ind w:firstLineChars="200" w:firstLine="420"/>
        <w:rPr>
          <w:rFonts w:ascii="宋体" w:hAnsi="宋体" w:cs="宋体"/>
          <w:b/>
          <w:kern w:val="0"/>
          <w:szCs w:val="21"/>
        </w:rPr>
      </w:pPr>
      <w:r>
        <w:rPr>
          <w:rFonts w:ascii="宋体" w:hAnsi="宋体" w:hint="eastAsia"/>
        </w:rPr>
        <w:t>11</w:t>
      </w:r>
      <w:r>
        <w:rPr>
          <w:rFonts w:ascii="宋体" w:hAnsi="宋体"/>
        </w:rPr>
        <w:t>.</w:t>
      </w:r>
      <w:r>
        <w:rPr>
          <w:rFonts w:ascii="宋体" w:hAnsi="宋体" w:hint="eastAsia"/>
        </w:rPr>
        <w:t>我单位保证，若所投货物涉及</w:t>
      </w:r>
      <w:r>
        <w:rPr>
          <w:rFonts w:ascii="宋体" w:hAnsi="宋体"/>
        </w:rPr>
        <w:t>《</w:t>
      </w:r>
      <w:r>
        <w:rPr>
          <w:rFonts w:ascii="宋体" w:hAnsi="宋体" w:hint="eastAsia"/>
        </w:rPr>
        <w:t>财政部生态环境部关于印发节能产品政府采购品目清单的通知》（财库〔20</w:t>
      </w:r>
      <w:r>
        <w:rPr>
          <w:rFonts w:ascii="宋体" w:hAnsi="宋体"/>
        </w:rPr>
        <w:t>19</w:t>
      </w:r>
      <w:r>
        <w:rPr>
          <w:rFonts w:ascii="宋体" w:hAnsi="宋体" w:hint="eastAsia"/>
        </w:rPr>
        <w:t>〕</w:t>
      </w:r>
      <w:r>
        <w:rPr>
          <w:rFonts w:ascii="宋体" w:hAnsi="宋体"/>
        </w:rPr>
        <w:t>19</w:t>
      </w:r>
      <w:r>
        <w:rPr>
          <w:rFonts w:ascii="宋体" w:hAnsi="宋体" w:hint="eastAsia"/>
        </w:rPr>
        <w:t>号）列明的政府采购强制产品，则所投该产品符合节能产品的认证要求。若所投产品包括数据中心相关设备的，应满足</w:t>
      </w:r>
      <w:r>
        <w:rPr>
          <w:rFonts w:hint="eastAsia"/>
        </w:rPr>
        <w:t>《财政部</w:t>
      </w:r>
      <w:r>
        <w:rPr>
          <w:rFonts w:hint="eastAsia"/>
        </w:rPr>
        <w:t xml:space="preserve"> </w:t>
      </w:r>
      <w:r>
        <w:rPr>
          <w:rFonts w:hint="eastAsia"/>
        </w:rPr>
        <w:t>生态环境部</w:t>
      </w:r>
      <w:r>
        <w:rPr>
          <w:rFonts w:hint="eastAsia"/>
        </w:rPr>
        <w:t xml:space="preserve"> </w:t>
      </w:r>
      <w:r>
        <w:rPr>
          <w:rFonts w:hint="eastAsia"/>
        </w:rPr>
        <w:t>工业和信息化部关于印发</w:t>
      </w:r>
      <w:r>
        <w:rPr>
          <w:rFonts w:hint="eastAsia"/>
        </w:rPr>
        <w:t>&lt;</w:t>
      </w:r>
      <w:r>
        <w:rPr>
          <w:rFonts w:hint="eastAsia"/>
        </w:rPr>
        <w:t>绿色数据中心政府采购需求标准（试行）</w:t>
      </w:r>
      <w:r>
        <w:rPr>
          <w:rFonts w:hint="eastAsia"/>
        </w:rPr>
        <w:t>&gt;</w:t>
      </w:r>
      <w:r>
        <w:rPr>
          <w:rFonts w:hint="eastAsia"/>
        </w:rPr>
        <w:t>的通知》（财库〔</w:t>
      </w:r>
      <w:r>
        <w:rPr>
          <w:rFonts w:hint="eastAsia"/>
        </w:rPr>
        <w:t>2023</w:t>
      </w:r>
      <w:r>
        <w:rPr>
          <w:rFonts w:hint="eastAsia"/>
        </w:rPr>
        <w:t>〕</w:t>
      </w:r>
      <w:r>
        <w:rPr>
          <w:rFonts w:hint="eastAsia"/>
        </w:rPr>
        <w:t>7</w:t>
      </w:r>
      <w:r>
        <w:rPr>
          <w:rFonts w:hint="eastAsia"/>
        </w:rPr>
        <w:t>号）要求。若所投产品涉及国家强制性标准的，所投产品应符合国家强制性标准相关要求。</w:t>
      </w:r>
    </w:p>
    <w:p w14:paraId="76C8EE2A" w14:textId="77777777" w:rsidR="007745C6" w:rsidRDefault="00EF5F8D">
      <w:pPr>
        <w:ind w:firstLineChars="200" w:firstLine="420"/>
        <w:rPr>
          <w:rFonts w:ascii="宋体" w:hAnsi="宋体"/>
          <w:bCs/>
        </w:rPr>
      </w:pPr>
      <w:r>
        <w:rPr>
          <w:rFonts w:ascii="宋体" w:hAnsi="宋体" w:cs="宋体" w:hint="eastAsia"/>
          <w:bCs/>
          <w:kern w:val="0"/>
          <w:szCs w:val="21"/>
        </w:rPr>
        <w:t>12.</w:t>
      </w:r>
      <w:r>
        <w:rPr>
          <w:rFonts w:ascii="宋体" w:hAnsi="宋体" w:hint="eastAsia"/>
          <w:bCs/>
        </w:rPr>
        <w:t>我单位已知悉并同意中标（成交）结果信息公示的内容。</w:t>
      </w:r>
    </w:p>
    <w:p w14:paraId="1565AD62" w14:textId="77777777" w:rsidR="007745C6" w:rsidRDefault="00EF5F8D">
      <w:pPr>
        <w:ind w:firstLineChars="200" w:firstLine="420"/>
        <w:rPr>
          <w:rFonts w:ascii="宋体" w:hAnsi="宋体"/>
          <w:bCs/>
        </w:rPr>
      </w:pPr>
      <w:r>
        <w:rPr>
          <w:rFonts w:ascii="宋体" w:hAnsi="宋体" w:hint="eastAsia"/>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ascii="宋体" w:hAnsi="宋体" w:hint="eastAsia"/>
          <w:bCs/>
          <w:color w:val="FF0000"/>
        </w:rPr>
        <w:t>若存在“不同供应商的董事、股东或其他高级管理人员为同一人的”情形的，我单位保证不存在串通投标、恶意串通或者视为串通投标的情形。</w:t>
      </w:r>
    </w:p>
    <w:p w14:paraId="75E395B1" w14:textId="77777777" w:rsidR="007745C6" w:rsidRDefault="00EF5F8D">
      <w:pPr>
        <w:ind w:firstLineChars="200" w:firstLine="422"/>
        <w:rPr>
          <w:rFonts w:ascii="宋体" w:hAnsi="宋体"/>
          <w:b/>
        </w:rPr>
      </w:pPr>
      <w:r>
        <w:rPr>
          <w:rFonts w:ascii="宋体" w:hAnsi="宋体" w:hint="eastAsia"/>
          <w:b/>
        </w:rPr>
        <w:t>14.我单位清楚，如存在违反投标承诺行为情节严重的，将根据《深圳市财政局关于印发&lt;深圳市财政局政府采购供应商信用信息管理办法&gt;的通知》，依法被列入失信信息。</w:t>
      </w:r>
    </w:p>
    <w:p w14:paraId="36F2A69B" w14:textId="77777777" w:rsidR="007745C6" w:rsidRDefault="00EF5F8D">
      <w:pPr>
        <w:ind w:firstLineChars="200" w:firstLine="420"/>
        <w:rPr>
          <w:rFonts w:ascii="宋体" w:hAnsi="宋体"/>
          <w:bCs/>
        </w:rPr>
      </w:pPr>
      <w:r>
        <w:rPr>
          <w:rFonts w:ascii="宋体" w:hAnsi="宋体" w:hint="eastAsia"/>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5EE532A" w14:textId="77777777" w:rsidR="007745C6" w:rsidRDefault="00EF5F8D">
      <w:pPr>
        <w:ind w:firstLineChars="200" w:firstLine="420"/>
        <w:rPr>
          <w:rFonts w:ascii="宋体" w:hAnsi="宋体"/>
          <w:szCs w:val="21"/>
        </w:rPr>
      </w:pPr>
      <w:r>
        <w:rPr>
          <w:rFonts w:ascii="宋体" w:hAnsi="宋体" w:hint="eastAsia"/>
          <w:szCs w:val="21"/>
        </w:rPr>
        <w:t>以上承诺，如有违反，愿依照国家相关法律法规处理，并承担由此给采购人带来的损失。</w:t>
      </w:r>
    </w:p>
    <w:p w14:paraId="72F93757" w14:textId="77777777" w:rsidR="007745C6" w:rsidRDefault="007745C6">
      <w:pPr>
        <w:ind w:firstLineChars="200" w:firstLine="420"/>
        <w:rPr>
          <w:rFonts w:ascii="宋体" w:hAnsi="宋体"/>
          <w:szCs w:val="21"/>
        </w:rPr>
      </w:pPr>
    </w:p>
    <w:p w14:paraId="5DCCF093" w14:textId="77777777" w:rsidR="007745C6" w:rsidRDefault="00EF5F8D">
      <w:pPr>
        <w:spacing w:beforeLines="25" w:before="60" w:afterLines="25" w:after="60"/>
        <w:ind w:firstLineChars="2600" w:firstLine="5460"/>
        <w:rPr>
          <w:rFonts w:ascii="宋体" w:hAnsi="宋体"/>
          <w:szCs w:val="21"/>
        </w:rPr>
      </w:pPr>
      <w:r>
        <w:rPr>
          <w:rFonts w:ascii="宋体" w:hAnsi="宋体" w:hint="eastAsia"/>
          <w:szCs w:val="21"/>
        </w:rPr>
        <w:t xml:space="preserve">                                    </w:t>
      </w:r>
    </w:p>
    <w:p w14:paraId="1A362DDE" w14:textId="77777777" w:rsidR="007745C6" w:rsidRDefault="00EF5F8D">
      <w:pPr>
        <w:spacing w:beforeLines="25" w:before="60" w:afterLines="25" w:after="60"/>
        <w:ind w:firstLineChars="2600" w:firstLine="5460"/>
        <w:rPr>
          <w:color w:val="000000" w:themeColor="text1"/>
        </w:rPr>
      </w:pPr>
      <w:r>
        <w:rPr>
          <w:rFonts w:hint="eastAsia"/>
          <w:color w:val="000000" w:themeColor="text1"/>
          <w:szCs w:val="21"/>
        </w:rPr>
        <w:t>投标人：</w:t>
      </w:r>
      <w:r>
        <w:rPr>
          <w:rFonts w:hint="eastAsia"/>
          <w:color w:val="000000" w:themeColor="text1"/>
          <w:szCs w:val="21"/>
          <w:u w:val="single"/>
        </w:rPr>
        <w:t xml:space="preserve">              </w:t>
      </w:r>
    </w:p>
    <w:p w14:paraId="2B8A57CB" w14:textId="77777777" w:rsidR="007745C6" w:rsidRDefault="00EF5F8D">
      <w:pPr>
        <w:ind w:firstLine="645"/>
        <w:rPr>
          <w:rFonts w:ascii="宋体" w:hAnsi="宋体"/>
          <w:color w:val="000000" w:themeColor="text1"/>
          <w:szCs w:val="21"/>
        </w:rPr>
      </w:pPr>
      <w:r>
        <w:rPr>
          <w:rFonts w:ascii="宋体" w:hAnsi="宋体" w:hint="eastAsia"/>
          <w:color w:val="000000" w:themeColor="text1"/>
          <w:szCs w:val="21"/>
        </w:rPr>
        <w:t xml:space="preserve">                                              日期：</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hint="eastAsia"/>
          <w:color w:val="000000" w:themeColor="text1"/>
          <w:szCs w:val="21"/>
        </w:rPr>
        <w:t>日</w:t>
      </w:r>
    </w:p>
    <w:p w14:paraId="7556DEC9" w14:textId="77777777" w:rsidR="007745C6" w:rsidRDefault="007745C6"/>
    <w:p w14:paraId="20ADAF45" w14:textId="77777777" w:rsidR="007745C6" w:rsidRDefault="007745C6"/>
    <w:p w14:paraId="4229B36C" w14:textId="77777777" w:rsidR="007745C6" w:rsidRDefault="00EF5F8D">
      <w:pPr>
        <w:pStyle w:val="30"/>
        <w:spacing w:before="120" w:after="120"/>
        <w:jc w:val="center"/>
        <w:rPr>
          <w:rFonts w:ascii="黑体" w:eastAsia="黑体"/>
          <w:b w:val="0"/>
          <w:kern w:val="0"/>
          <w:sz w:val="24"/>
        </w:rPr>
      </w:pPr>
      <w:r>
        <w:rPr>
          <w:rFonts w:ascii="黑体" w:eastAsia="黑体" w:hint="eastAsia"/>
          <w:b w:val="0"/>
          <w:kern w:val="0"/>
          <w:sz w:val="24"/>
        </w:rPr>
        <w:t>三、投标人情况及资格证明文件</w:t>
      </w:r>
    </w:p>
    <w:p w14:paraId="54D50967" w14:textId="77777777" w:rsidR="007745C6" w:rsidRDefault="00EF5F8D">
      <w:pPr>
        <w:outlineLvl w:val="3"/>
        <w:rPr>
          <w:rFonts w:ascii="黑体" w:eastAsia="黑体" w:hAnsi="宋体"/>
          <w:bCs/>
          <w:kern w:val="0"/>
          <w:sz w:val="24"/>
          <w:szCs w:val="32"/>
        </w:rPr>
      </w:pPr>
      <w:r>
        <w:rPr>
          <w:rFonts w:ascii="黑体" w:eastAsia="黑体" w:hAnsi="宋体" w:hint="eastAsia"/>
          <w:bCs/>
          <w:kern w:val="0"/>
          <w:sz w:val="24"/>
          <w:szCs w:val="32"/>
        </w:rPr>
        <w:t>（一）投标人资格证明文件</w:t>
      </w:r>
    </w:p>
    <w:p w14:paraId="0BD6A616" w14:textId="77777777" w:rsidR="007745C6" w:rsidRDefault="00EF5F8D">
      <w:pPr>
        <w:spacing w:beforeLines="50" w:before="120"/>
        <w:ind w:firstLineChars="200" w:firstLine="422"/>
        <w:rPr>
          <w:b/>
          <w:bCs/>
          <w:color w:val="FF0000"/>
        </w:rPr>
      </w:pPr>
      <w:r>
        <w:rPr>
          <w:rFonts w:hint="eastAsia"/>
          <w:b/>
          <w:bCs/>
          <w:color w:val="FF0000"/>
        </w:rPr>
        <w:t>（特别提示：投标人须按本招标文件第一册第一章招标公告</w:t>
      </w:r>
      <w:r>
        <w:rPr>
          <w:rFonts w:hint="eastAsia"/>
          <w:b/>
          <w:bCs/>
          <w:color w:val="FF0000"/>
        </w:rPr>
        <w:t xml:space="preserve"> </w:t>
      </w:r>
      <w:r>
        <w:rPr>
          <w:rFonts w:hint="eastAsia"/>
          <w:b/>
          <w:bCs/>
          <w:color w:val="FF0000"/>
        </w:rPr>
        <w:t>“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44AE6286" w14:textId="77777777" w:rsidR="007745C6" w:rsidRDefault="007745C6"/>
    <w:p w14:paraId="710681EC" w14:textId="77777777" w:rsidR="007745C6" w:rsidRDefault="00EF5F8D">
      <w:pPr>
        <w:outlineLvl w:val="3"/>
        <w:rPr>
          <w:rFonts w:ascii="黑体" w:eastAsia="黑体" w:hAnsi="宋体"/>
          <w:bCs/>
          <w:kern w:val="0"/>
          <w:sz w:val="24"/>
          <w:szCs w:val="32"/>
        </w:rPr>
      </w:pPr>
      <w:r>
        <w:rPr>
          <w:rFonts w:ascii="黑体" w:eastAsia="黑体" w:hAnsi="宋体" w:hint="eastAsia"/>
          <w:bCs/>
          <w:kern w:val="0"/>
          <w:sz w:val="24"/>
          <w:szCs w:val="32"/>
        </w:rPr>
        <w:t>（二）中小企业声明函、残疾人福利性单位声明函及监狱企业声明函</w:t>
      </w:r>
    </w:p>
    <w:p w14:paraId="1499A887" w14:textId="77777777" w:rsidR="007745C6" w:rsidRDefault="00EF5F8D">
      <w:pPr>
        <w:ind w:firstLineChars="200" w:firstLine="422"/>
        <w:jc w:val="left"/>
        <w:rPr>
          <w:rFonts w:ascii="Calibri" w:hAnsi="Calibri"/>
          <w:b/>
          <w:color w:val="FF0000"/>
        </w:rPr>
      </w:pPr>
      <w:r>
        <w:rPr>
          <w:rFonts w:ascii="Calibri" w:hAnsi="Calibri" w:hint="eastAsia"/>
          <w:b/>
          <w:color w:val="FF0000"/>
        </w:rPr>
        <w:t>填写指引：</w:t>
      </w:r>
    </w:p>
    <w:p w14:paraId="65E31131" w14:textId="77777777" w:rsidR="007745C6" w:rsidRDefault="00EF5F8D">
      <w:pPr>
        <w:jc w:val="left"/>
        <w:rPr>
          <w:rFonts w:ascii="Calibri" w:hAnsi="Calibri"/>
          <w:b/>
          <w:color w:val="FF0000"/>
        </w:rPr>
      </w:pPr>
      <w:r>
        <w:rPr>
          <w:rFonts w:ascii="Calibri" w:hAnsi="Calibri" w:hint="eastAsia"/>
          <w:b/>
          <w:color w:val="FF0000"/>
        </w:rPr>
        <w:t>1</w:t>
      </w:r>
      <w:r>
        <w:rPr>
          <w:rFonts w:ascii="Calibri" w:hAnsi="Calibri" w:hint="eastAsia"/>
          <w:b/>
          <w:color w:val="FF0000"/>
        </w:rPr>
        <w:t>、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53176FF3" w14:textId="77777777" w:rsidR="007745C6" w:rsidRDefault="00EF5F8D">
      <w:pPr>
        <w:jc w:val="left"/>
        <w:rPr>
          <w:rFonts w:ascii="Calibri" w:hAnsi="Calibri"/>
          <w:b/>
          <w:color w:val="FF0000"/>
        </w:rPr>
      </w:pPr>
      <w:r>
        <w:rPr>
          <w:rFonts w:ascii="Calibri" w:hAnsi="Calibri" w:hint="eastAsia"/>
          <w:b/>
          <w:color w:val="FF0000"/>
        </w:rPr>
        <w:t>2</w:t>
      </w:r>
      <w:r>
        <w:rPr>
          <w:rFonts w:ascii="Calibri" w:hAnsi="Calibri" w:hint="eastAsia"/>
          <w:b/>
          <w:color w:val="FF0000"/>
        </w:rPr>
        <w:t>、该部分内容填写需要参考的相关文件：</w:t>
      </w:r>
      <w:r>
        <w:rPr>
          <w:rFonts w:ascii="Calibri" w:hAnsi="Calibri" w:hint="eastAsia"/>
          <w:b/>
          <w:color w:val="FF0000"/>
        </w:rPr>
        <w:t>(1)</w:t>
      </w:r>
      <w:r>
        <w:rPr>
          <w:rFonts w:ascii="Calibri" w:hAnsi="Calibri" w:hint="eastAsia"/>
          <w:b/>
          <w:color w:val="FF0000"/>
        </w:rPr>
        <w:t>财政部《政府采购促进中小企业发展管理办法》（财库〔</w:t>
      </w:r>
      <w:r>
        <w:rPr>
          <w:rFonts w:ascii="Calibri" w:hAnsi="Calibri" w:hint="eastAsia"/>
          <w:b/>
          <w:color w:val="FF0000"/>
        </w:rPr>
        <w:t>2020</w:t>
      </w:r>
      <w:r>
        <w:rPr>
          <w:rFonts w:ascii="Calibri" w:hAnsi="Calibri" w:hint="eastAsia"/>
          <w:b/>
          <w:color w:val="FF0000"/>
        </w:rPr>
        <w:t>〕</w:t>
      </w:r>
      <w:r>
        <w:rPr>
          <w:rFonts w:ascii="Calibri" w:hAnsi="Calibri" w:hint="eastAsia"/>
          <w:b/>
          <w:color w:val="FF0000"/>
        </w:rPr>
        <w:t>46</w:t>
      </w:r>
      <w:r>
        <w:rPr>
          <w:rFonts w:ascii="Calibri" w:hAnsi="Calibri" w:hint="eastAsia"/>
          <w:b/>
          <w:color w:val="FF0000"/>
        </w:rPr>
        <w:t>号）；</w:t>
      </w:r>
      <w:r>
        <w:rPr>
          <w:rFonts w:ascii="Calibri" w:hAnsi="Calibri" w:hint="eastAsia"/>
          <w:b/>
          <w:color w:val="FF0000"/>
        </w:rPr>
        <w:t>(2)</w:t>
      </w:r>
      <w:r>
        <w:rPr>
          <w:rFonts w:ascii="Calibri" w:hAnsi="Calibri" w:hint="eastAsia"/>
          <w:b/>
          <w:color w:val="FF0000"/>
        </w:rPr>
        <w:t>《工业和信息化部、国家统计局、国家发展和改革委员会、财政部关于印发中小企业划型标准规定的通知》（工信部联企业〔</w:t>
      </w:r>
      <w:r>
        <w:rPr>
          <w:rFonts w:ascii="Calibri" w:hAnsi="Calibri" w:hint="eastAsia"/>
          <w:b/>
          <w:color w:val="FF0000"/>
        </w:rPr>
        <w:t>2011</w:t>
      </w:r>
      <w:r>
        <w:rPr>
          <w:rFonts w:ascii="Calibri" w:hAnsi="Calibri" w:hint="eastAsia"/>
          <w:b/>
          <w:color w:val="FF0000"/>
        </w:rPr>
        <w:t>〕</w:t>
      </w:r>
      <w:r>
        <w:rPr>
          <w:rFonts w:ascii="Calibri" w:hAnsi="Calibri" w:hint="eastAsia"/>
          <w:b/>
          <w:color w:val="FF0000"/>
        </w:rPr>
        <w:t xml:space="preserve">300 </w:t>
      </w:r>
      <w:r>
        <w:rPr>
          <w:rFonts w:ascii="Calibri" w:hAnsi="Calibri" w:hint="eastAsia"/>
          <w:b/>
          <w:color w:val="FF0000"/>
        </w:rPr>
        <w:t>号，以下简称</w:t>
      </w:r>
      <w:r>
        <w:rPr>
          <w:rFonts w:ascii="Calibri" w:hAnsi="Calibri" w:hint="eastAsia"/>
          <w:b/>
          <w:color w:val="FF0000"/>
        </w:rPr>
        <w:t>300</w:t>
      </w:r>
      <w:r>
        <w:rPr>
          <w:rFonts w:ascii="Calibri" w:hAnsi="Calibri" w:hint="eastAsia"/>
          <w:b/>
          <w:color w:val="FF0000"/>
        </w:rPr>
        <w:t>号文）。</w:t>
      </w:r>
    </w:p>
    <w:p w14:paraId="452E8D60" w14:textId="77777777" w:rsidR="007745C6" w:rsidRDefault="00EF5F8D">
      <w:pPr>
        <w:jc w:val="left"/>
        <w:rPr>
          <w:rFonts w:ascii="Calibri" w:hAnsi="Calibri"/>
          <w:b/>
          <w:color w:val="FF0000"/>
        </w:rPr>
      </w:pPr>
      <w:r>
        <w:rPr>
          <w:rFonts w:ascii="Calibri" w:hAnsi="Calibri" w:hint="eastAsia"/>
          <w:b/>
          <w:color w:val="FF0000"/>
        </w:rPr>
        <w:t>3</w:t>
      </w:r>
      <w:r>
        <w:rPr>
          <w:rFonts w:ascii="Calibri" w:hAnsi="Calibri" w:hint="eastAsia"/>
          <w:b/>
          <w:color w:val="FF0000"/>
        </w:rPr>
        <w:t>、请依照提供的格式和内容填写声明函，不要随意变更格式；声明函不需要盖章或签字。</w:t>
      </w:r>
    </w:p>
    <w:p w14:paraId="25F27C62" w14:textId="77777777" w:rsidR="007745C6" w:rsidRDefault="00EF5F8D">
      <w:pPr>
        <w:jc w:val="left"/>
        <w:rPr>
          <w:rFonts w:ascii="Calibri" w:hAnsi="Calibri"/>
          <w:b/>
          <w:color w:val="FF0000"/>
        </w:rPr>
      </w:pPr>
      <w:r>
        <w:rPr>
          <w:rFonts w:ascii="Calibri" w:hAnsi="Calibri" w:hint="eastAsia"/>
          <w:b/>
          <w:color w:val="FF0000"/>
        </w:rPr>
        <w:t>4</w:t>
      </w:r>
      <w:r>
        <w:rPr>
          <w:rFonts w:ascii="Calibri" w:hAnsi="Calibri" w:hint="eastAsia"/>
          <w:b/>
          <w:color w:val="FF0000"/>
        </w:rPr>
        <w:t>、声明函具体填写要求：</w:t>
      </w:r>
    </w:p>
    <w:p w14:paraId="629A93A4" w14:textId="77777777" w:rsidR="007745C6" w:rsidRDefault="00EF5F8D">
      <w:pPr>
        <w:jc w:val="left"/>
        <w:rPr>
          <w:rFonts w:ascii="Calibri" w:hAnsi="Calibri"/>
          <w:b/>
          <w:color w:val="FF0000"/>
        </w:rPr>
      </w:pPr>
      <w:r>
        <w:rPr>
          <w:rFonts w:ascii="Calibri" w:hAnsi="Calibri" w:hint="eastAsia"/>
          <w:b/>
          <w:color w:val="FF0000"/>
        </w:rPr>
        <w:lastRenderedPageBreak/>
        <w:t>（</w:t>
      </w:r>
      <w:r>
        <w:rPr>
          <w:rFonts w:ascii="Calibri" w:hAnsi="Calibri" w:hint="eastAsia"/>
          <w:b/>
          <w:color w:val="FF0000"/>
        </w:rPr>
        <w:t>1</w:t>
      </w:r>
      <w:r>
        <w:rPr>
          <w:rFonts w:ascii="Calibri" w:hAnsi="Calibri" w:hint="eastAsia"/>
          <w:b/>
          <w:color w:val="FF0000"/>
        </w:rPr>
        <w:t>）声明是中小企业须填写《中小企业声明函》</w:t>
      </w:r>
      <w:r>
        <w:rPr>
          <w:rFonts w:ascii="Calibri" w:hAnsi="Calibri" w:hint="eastAsia"/>
          <w:b/>
          <w:color w:val="FF0000"/>
        </w:rPr>
        <w:t>(</w:t>
      </w:r>
      <w:r>
        <w:rPr>
          <w:rFonts w:ascii="Calibri" w:hAnsi="Calibri" w:hint="eastAsia"/>
          <w:b/>
          <w:color w:val="FF0000"/>
        </w:rPr>
        <w:t>服务</w:t>
      </w:r>
      <w:r>
        <w:rPr>
          <w:rFonts w:ascii="Calibri" w:hAnsi="Calibri" w:hint="eastAsia"/>
          <w:b/>
          <w:color w:val="FF0000"/>
        </w:rPr>
        <w:t>)</w:t>
      </w:r>
      <w:r>
        <w:rPr>
          <w:rFonts w:ascii="Calibri" w:hAnsi="Calibri" w:hint="eastAsia"/>
          <w:b/>
          <w:color w:val="FF0000"/>
        </w:rPr>
        <w:t>的以下内容：</w:t>
      </w:r>
    </w:p>
    <w:p w14:paraId="5F1EE4D3" w14:textId="77777777" w:rsidR="007745C6" w:rsidRDefault="00EF5F8D">
      <w:pPr>
        <w:jc w:val="left"/>
        <w:rPr>
          <w:rFonts w:ascii="Calibri" w:hAnsi="Calibri"/>
          <w:b/>
          <w:color w:val="FF0000"/>
        </w:rPr>
      </w:pPr>
      <w:r>
        <w:rPr>
          <w:rFonts w:ascii="Calibri" w:hAnsi="Calibri" w:hint="eastAsia"/>
          <w:b/>
          <w:color w:val="FF0000"/>
        </w:rPr>
        <w:t>第一处，在“单位名称”下划线处如实填写采购人名称（深圳公共资源交易中心不是本项目的采购人，而是组织实施机构）；供应商未填写“采购人名称”或填写的“采购人名称”与招标文件的“采购人名称”不一致的，将导致投标无效；</w:t>
      </w:r>
    </w:p>
    <w:p w14:paraId="3F3D6239" w14:textId="77777777" w:rsidR="007745C6" w:rsidRDefault="00EF5F8D">
      <w:pPr>
        <w:jc w:val="left"/>
        <w:rPr>
          <w:rFonts w:ascii="Calibri" w:hAnsi="Calibri"/>
          <w:b/>
          <w:color w:val="FF0000"/>
        </w:rPr>
      </w:pPr>
      <w:r>
        <w:rPr>
          <w:rFonts w:ascii="Calibri" w:hAnsi="Calibri" w:hint="eastAsia"/>
          <w:b/>
          <w:color w:val="FF0000"/>
        </w:rPr>
        <w:t>第二处，在“项目名称”下划线处如实填写采购项目名称；供应商未填写“项目名称”或填写的“项目名称”与招标文件的“项目名称”不一致的，将导致投标无效；</w:t>
      </w:r>
    </w:p>
    <w:p w14:paraId="30EDE9F1" w14:textId="77777777" w:rsidR="007745C6" w:rsidRDefault="00EF5F8D">
      <w:pPr>
        <w:jc w:val="left"/>
        <w:rPr>
          <w:rFonts w:ascii="Calibri" w:hAnsi="Calibri"/>
          <w:b/>
          <w:color w:val="FF0000"/>
        </w:rPr>
      </w:pPr>
      <w:r>
        <w:rPr>
          <w:rFonts w:ascii="Calibri" w:hAnsi="Calibri" w:hint="eastAsia"/>
          <w:b/>
          <w:color w:val="FF0000"/>
        </w:rPr>
        <w:t>第三处，在“标的名称”下划线处填写所采购服务（标的）的具体名称（以招标文件第一册第三章用户需求书“服务需求明细”的“服务需求名称（标的名称）”一栏为准）；如果涉及多个服务需求（标的）由同一企业承接，“标的名称”下划线处可以如实填写多个服务需求（标的）；供应商未填写“标的名称”或填写的“标的名称”与招标文件第一册第三章用户需求书“服务需求明细”的“服务需求名称（标的名称）”一栏不一致的，将导致投标无效；</w:t>
      </w:r>
    </w:p>
    <w:p w14:paraId="32349619" w14:textId="77777777" w:rsidR="007745C6" w:rsidRDefault="00EF5F8D">
      <w:pPr>
        <w:jc w:val="left"/>
        <w:rPr>
          <w:rFonts w:ascii="Calibri" w:hAnsi="Calibri"/>
          <w:b/>
          <w:color w:val="FF0000"/>
        </w:rPr>
      </w:pPr>
      <w:r>
        <w:rPr>
          <w:rFonts w:ascii="Calibri" w:hAnsi="Calibri" w:hint="eastAsia"/>
          <w:b/>
          <w:color w:val="FF0000"/>
        </w:rPr>
        <w:t>第四处，在“采购文件中明确的所属行业”下划线处填写采购标的对应的中小企业划分标准所属行业（所属行业可在招标文件第一册第二章“对通用条款的补充内容及其他关键信息”章节查看）；供应商未填写“所属行业”或填写的“所属行业”与招标文件约定的“所属行业”不一致的，将导致投标无效；例如，招标文件约定本项目采购标的对应的中小企业划分标准所属行业为“其他未列明的行业”，但供应商在“采购文件中明确的所属行业”下划线处填写为“物业管理”或“招标文件所约定的行业”，做投标无效处理。</w:t>
      </w:r>
    </w:p>
    <w:p w14:paraId="266F04DD" w14:textId="77777777" w:rsidR="007745C6" w:rsidRDefault="00EF5F8D">
      <w:pPr>
        <w:jc w:val="left"/>
        <w:rPr>
          <w:rFonts w:ascii="Calibri" w:hAnsi="Calibri"/>
          <w:b/>
          <w:color w:val="FF0000"/>
        </w:rPr>
      </w:pPr>
      <w:r>
        <w:rPr>
          <w:rFonts w:ascii="Calibri" w:hAnsi="Calibri" w:hint="eastAsia"/>
          <w:b/>
          <w:color w:val="FF0000"/>
        </w:rPr>
        <w:t>第五处，在“企业名称”下划线处如实填写承接企业名称；在“从业人员”、“营业收入”、“资产总额”下划线处如实填写从业人员、营业收入、资产总额；在“中型企业、小型企业、微型企业”下划线处如实依照</w:t>
      </w:r>
      <w:r>
        <w:rPr>
          <w:rFonts w:ascii="Calibri" w:hAnsi="Calibri" w:hint="eastAsia"/>
          <w:b/>
          <w:color w:val="FF0000"/>
        </w:rPr>
        <w:t>300</w:t>
      </w:r>
      <w:r>
        <w:rPr>
          <w:rFonts w:ascii="Calibri" w:hAnsi="Calibri" w:hint="eastAsia"/>
          <w:b/>
          <w:color w:val="FF0000"/>
        </w:rPr>
        <w:t>号文填写相应的企业类型；从业人员、营业收入、资产总额填报上一年度数据，无上一年度数据的新成立企业可以不填报；供应商填写的中小微企业类型与实际不一致的，将导致投标无效。例如，供应商本属于中型企业，但供应商在中小企业声明函时填报为小型企业；供应商本属于微型企业，但供应商在中小企业声明函时填报为小型企业；以上两种情形均做投标无效处理。</w:t>
      </w:r>
    </w:p>
    <w:p w14:paraId="0C1A6C94" w14:textId="77777777" w:rsidR="007745C6" w:rsidRDefault="00EF5F8D">
      <w:pPr>
        <w:jc w:val="left"/>
        <w:rPr>
          <w:rFonts w:ascii="Calibri" w:hAnsi="Calibri"/>
          <w:b/>
          <w:color w:val="FF0000"/>
        </w:rPr>
      </w:pPr>
      <w:r>
        <w:rPr>
          <w:rFonts w:ascii="Calibri" w:hAnsi="Calibri" w:hint="eastAsia"/>
          <w:b/>
          <w:color w:val="FF0000"/>
        </w:rPr>
        <w:t>（</w:t>
      </w:r>
      <w:r>
        <w:rPr>
          <w:rFonts w:ascii="Calibri" w:hAnsi="Calibri" w:hint="eastAsia"/>
          <w:b/>
          <w:color w:val="FF0000"/>
        </w:rPr>
        <w:t>2</w:t>
      </w:r>
      <w:r>
        <w:rPr>
          <w:rFonts w:ascii="Calibri" w:hAnsi="Calibri" w:hint="eastAsia"/>
          <w:b/>
          <w:color w:val="FF0000"/>
        </w:rPr>
        <w:t>）声明是残疾人福利性单位须填写《残疾人福利性单位声明函》（服务类）的相关内容（填写位置的字体已加粗），具体参照上述针对《中小企业声明函》的填写要求进行填写。</w:t>
      </w:r>
    </w:p>
    <w:p w14:paraId="6CC41885" w14:textId="77777777" w:rsidR="007745C6" w:rsidRDefault="00EF5F8D">
      <w:pPr>
        <w:jc w:val="left"/>
        <w:rPr>
          <w:rFonts w:ascii="Calibri" w:hAnsi="Calibri"/>
          <w:b/>
          <w:color w:val="FF0000"/>
        </w:rPr>
      </w:pPr>
      <w:r>
        <w:rPr>
          <w:rFonts w:ascii="Calibri" w:hAnsi="Calibri" w:hint="eastAsia"/>
          <w:b/>
          <w:color w:val="FF0000"/>
        </w:rPr>
        <w:t>（</w:t>
      </w:r>
      <w:r>
        <w:rPr>
          <w:rFonts w:ascii="Calibri" w:hAnsi="Calibri" w:hint="eastAsia"/>
          <w:b/>
          <w:color w:val="FF0000"/>
        </w:rPr>
        <w:t>3</w:t>
      </w:r>
      <w:r>
        <w:rPr>
          <w:rFonts w:ascii="Calibri" w:hAnsi="Calibri" w:hint="eastAsia"/>
          <w:b/>
          <w:color w:val="FF0000"/>
        </w:rPr>
        <w:t>）声明是监狱企业须填写《监狱企业声明函》的相关内容（填写位置的字体已加粗），具体参照上述针对《中小企业声明函》的填写要求进行填写。</w:t>
      </w:r>
    </w:p>
    <w:p w14:paraId="49369758" w14:textId="77777777" w:rsidR="007745C6" w:rsidRDefault="00EF5F8D">
      <w:pPr>
        <w:ind w:firstLineChars="200" w:firstLine="422"/>
        <w:rPr>
          <w:rFonts w:ascii="黑体" w:eastAsia="黑体" w:hAnsi="黑体" w:cs="黑体"/>
          <w:b/>
          <w:color w:val="FF0000"/>
        </w:rPr>
      </w:pPr>
      <w:r>
        <w:rPr>
          <w:rFonts w:ascii="Calibri" w:hAnsi="Calibri" w:hint="eastAsia"/>
          <w:b/>
          <w:color w:val="FF0000"/>
        </w:rPr>
        <w:t>5</w:t>
      </w:r>
      <w:r>
        <w:rPr>
          <w:rFonts w:ascii="Calibri" w:hAnsi="Calibri" w:hint="eastAsia"/>
          <w:b/>
          <w:color w:val="FF0000"/>
        </w:rPr>
        <w:t>、本项目属于专门面向中小微企业采购，要求提供声明函作为依据，未提供声明函或声明内容不满足要求的，做资格审查不通过处理。</w:t>
      </w:r>
    </w:p>
    <w:p w14:paraId="4E58E495" w14:textId="77777777" w:rsidR="007745C6" w:rsidRDefault="007745C6">
      <w:pPr>
        <w:ind w:firstLineChars="200" w:firstLine="420"/>
        <w:rPr>
          <w:rFonts w:ascii="黑体" w:eastAsia="黑体" w:hAnsi="黑体" w:cs="黑体"/>
          <w:color w:val="FF0000"/>
        </w:rPr>
      </w:pPr>
    </w:p>
    <w:p w14:paraId="43460B42" w14:textId="77777777" w:rsidR="007745C6" w:rsidRDefault="007745C6">
      <w:pPr>
        <w:ind w:firstLineChars="200" w:firstLine="420"/>
      </w:pPr>
    </w:p>
    <w:p w14:paraId="712AC8BA" w14:textId="77777777" w:rsidR="007745C6" w:rsidRDefault="00EF5F8D">
      <w:pPr>
        <w:jc w:val="center"/>
        <w:outlineLvl w:val="3"/>
        <w:rPr>
          <w:b/>
          <w:sz w:val="24"/>
        </w:rPr>
      </w:pPr>
      <w:r>
        <w:rPr>
          <w:rFonts w:hint="eastAsia"/>
          <w:b/>
          <w:sz w:val="24"/>
        </w:rPr>
        <w:t>1</w:t>
      </w:r>
      <w:r>
        <w:rPr>
          <w:rFonts w:hint="eastAsia"/>
          <w:b/>
          <w:sz w:val="24"/>
        </w:rPr>
        <w:t>、</w:t>
      </w:r>
      <w:r>
        <w:rPr>
          <w:b/>
          <w:sz w:val="24"/>
        </w:rPr>
        <w:t>中小企业声明函（</w:t>
      </w:r>
      <w:r>
        <w:rPr>
          <w:rFonts w:hint="eastAsia"/>
          <w:b/>
          <w:sz w:val="24"/>
        </w:rPr>
        <w:t>服务</w:t>
      </w:r>
      <w:r>
        <w:rPr>
          <w:b/>
          <w:sz w:val="24"/>
        </w:rPr>
        <w:t>）</w:t>
      </w:r>
    </w:p>
    <w:p w14:paraId="11637B0A" w14:textId="6AAFC132" w:rsidR="007745C6" w:rsidRDefault="00EF5F8D">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本公司（联合体）郑重声明，根据《政府采购促进中小企业发展管理办法》（财库﹝2020﹞46号）的规定，本公司（联合体）参加</w:t>
      </w:r>
      <w:r>
        <w:rPr>
          <w:rFonts w:asciiTheme="minorEastAsia" w:eastAsiaTheme="minorEastAsia" w:hAnsiTheme="minorEastAsia" w:cstheme="minorEastAsia" w:hint="eastAsia"/>
          <w:b/>
          <w:bCs/>
          <w:i/>
          <w:iCs/>
          <w:szCs w:val="21"/>
          <w:u w:val="single"/>
        </w:rPr>
        <w:t xml:space="preserve"> </w:t>
      </w:r>
      <w:r w:rsidR="00C03D6B" w:rsidRPr="00C03D6B">
        <w:rPr>
          <w:rFonts w:asciiTheme="minorEastAsia" w:eastAsiaTheme="minorEastAsia" w:hAnsiTheme="minorEastAsia" w:cstheme="minorEastAsia" w:hint="eastAsia"/>
          <w:b/>
          <w:bCs/>
          <w:i/>
          <w:iCs/>
          <w:szCs w:val="21"/>
          <w:u w:val="single"/>
        </w:rPr>
        <w:t>深圳市福利彩票发行中心</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的</w:t>
      </w:r>
      <w:r>
        <w:rPr>
          <w:rFonts w:asciiTheme="minorEastAsia" w:eastAsiaTheme="minorEastAsia" w:hAnsiTheme="minorEastAsia" w:cstheme="minorEastAsia" w:hint="eastAsia"/>
          <w:b/>
          <w:bCs/>
          <w:i/>
          <w:iCs/>
          <w:szCs w:val="21"/>
          <w:u w:val="single"/>
        </w:rPr>
        <w:t xml:space="preserve"> </w:t>
      </w:r>
      <w:r w:rsidR="00C03D6B" w:rsidRPr="00C03D6B">
        <w:rPr>
          <w:rFonts w:asciiTheme="minorEastAsia" w:eastAsiaTheme="minorEastAsia" w:hAnsiTheme="minorEastAsia" w:cstheme="minorEastAsia" w:hint="eastAsia"/>
          <w:b/>
          <w:bCs/>
          <w:i/>
          <w:iCs/>
          <w:szCs w:val="21"/>
          <w:u w:val="single"/>
        </w:rPr>
        <w:t>深福彩投注站智慧宣传屏系统（软硬件）运维项目</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采购活动，服务全部由符合政策要求的中小企业承接。相关企业（含联合体中的中小企业、签订分包意向协议的中小企业）的具体情况如下：</w:t>
      </w:r>
    </w:p>
    <w:p w14:paraId="3073DEAA" w14:textId="35310239" w:rsidR="007745C6" w:rsidRDefault="00EF5F8D">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b/>
          <w:bCs/>
          <w:i/>
          <w:iCs/>
          <w:szCs w:val="21"/>
          <w:u w:val="single"/>
        </w:rPr>
        <w:t xml:space="preserve"> </w:t>
      </w:r>
      <w:r w:rsidR="00C03D6B" w:rsidRPr="00C03D6B">
        <w:rPr>
          <w:rFonts w:asciiTheme="minorEastAsia" w:eastAsiaTheme="minorEastAsia" w:hAnsiTheme="minorEastAsia" w:cstheme="minorEastAsia" w:hint="eastAsia"/>
          <w:b/>
          <w:bCs/>
          <w:i/>
          <w:iCs/>
          <w:szCs w:val="21"/>
          <w:u w:val="single"/>
        </w:rPr>
        <w:t>智慧宣传屏软件系统运行维护服务</w:t>
      </w:r>
      <w:r w:rsidR="00C03D6B">
        <w:rPr>
          <w:rFonts w:asciiTheme="minorEastAsia" w:eastAsiaTheme="minorEastAsia" w:hAnsiTheme="minorEastAsia" w:cstheme="minorEastAsia" w:hint="eastAsia"/>
          <w:b/>
          <w:bCs/>
          <w:i/>
          <w:iCs/>
          <w:szCs w:val="21"/>
          <w:u w:val="single"/>
        </w:rPr>
        <w:t>、</w:t>
      </w:r>
      <w:r w:rsidR="00C03D6B" w:rsidRPr="00C03D6B">
        <w:rPr>
          <w:rFonts w:asciiTheme="minorEastAsia" w:eastAsiaTheme="minorEastAsia" w:hAnsiTheme="minorEastAsia" w:cstheme="minorEastAsia" w:hint="eastAsia"/>
          <w:b/>
          <w:bCs/>
          <w:i/>
          <w:iCs/>
          <w:szCs w:val="21"/>
          <w:u w:val="single"/>
        </w:rPr>
        <w:t>智慧宣传屏硬件设备运行维护服务</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，属于</w:t>
      </w:r>
      <w:r>
        <w:rPr>
          <w:rFonts w:asciiTheme="minorEastAsia" w:eastAsiaTheme="minorEastAsia" w:hAnsiTheme="minorEastAsia" w:cstheme="minorEastAsia" w:hint="eastAsia"/>
          <w:b/>
          <w:bCs/>
          <w:i/>
          <w:iCs/>
          <w:szCs w:val="21"/>
          <w:u w:val="single"/>
        </w:rPr>
        <w:t xml:space="preserve">    </w:t>
      </w:r>
      <w:r w:rsidR="00C03D6B" w:rsidRPr="00C03D6B">
        <w:rPr>
          <w:rFonts w:asciiTheme="minorEastAsia" w:eastAsiaTheme="minorEastAsia" w:hAnsiTheme="minorEastAsia" w:cstheme="minorEastAsia" w:hint="eastAsia"/>
          <w:b/>
          <w:bCs/>
          <w:i/>
          <w:iCs/>
          <w:szCs w:val="21"/>
          <w:u w:val="single"/>
        </w:rPr>
        <w:t>软件和信息技术服务业</w:t>
      </w:r>
      <w:r w:rsidR="00C03D6B">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行业；承接企业为</w:t>
      </w:r>
      <w:r>
        <w:rPr>
          <w:rFonts w:asciiTheme="minorEastAsia" w:eastAsiaTheme="minorEastAsia" w:hAnsiTheme="minorEastAsia" w:cstheme="minorEastAsia" w:hint="eastAsia"/>
          <w:b/>
          <w:bCs/>
          <w:i/>
          <w:iCs/>
          <w:szCs w:val="21"/>
          <w:u w:val="single"/>
        </w:rPr>
        <w:t xml:space="preserve">    （企业名称，要求承接企业本身所属行业应当与招标文件要求的行业相一致）    </w:t>
      </w:r>
      <w:r>
        <w:rPr>
          <w:rFonts w:asciiTheme="minorEastAsia" w:eastAsiaTheme="minorEastAsia" w:hAnsiTheme="minorEastAsia" w:cstheme="minorEastAsia" w:hint="eastAsia"/>
          <w:szCs w:val="21"/>
        </w:rPr>
        <w:t>，从业人员</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人，营业收入为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万元，资产总额为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万元，属于</w:t>
      </w:r>
      <w:r>
        <w:rPr>
          <w:rFonts w:asciiTheme="minorEastAsia" w:eastAsiaTheme="minorEastAsia" w:hAnsiTheme="minorEastAsia" w:cstheme="minorEastAsia" w:hint="eastAsia"/>
          <w:b/>
          <w:bCs/>
          <w:i/>
          <w:iCs/>
          <w:szCs w:val="21"/>
          <w:u w:val="single"/>
        </w:rPr>
        <w:t xml:space="preserve">    （中型企业、小型企业、微型企业）    </w:t>
      </w:r>
      <w:r>
        <w:rPr>
          <w:rFonts w:asciiTheme="minorEastAsia" w:eastAsiaTheme="minorEastAsia" w:hAnsiTheme="minorEastAsia" w:cstheme="minorEastAsia" w:hint="eastAsia"/>
          <w:szCs w:val="21"/>
        </w:rPr>
        <w:t>；</w:t>
      </w:r>
    </w:p>
    <w:p w14:paraId="6831E3CA" w14:textId="77777777" w:rsidR="007745C6" w:rsidRDefault="00EF5F8D">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b/>
          <w:bCs/>
          <w:i/>
          <w:iCs/>
          <w:szCs w:val="21"/>
          <w:u w:val="single"/>
        </w:rPr>
        <w:t xml:space="preserve">    （标的名称）     </w:t>
      </w:r>
      <w:r>
        <w:rPr>
          <w:rFonts w:asciiTheme="minorEastAsia" w:eastAsiaTheme="minorEastAsia" w:hAnsiTheme="minorEastAsia" w:cstheme="minorEastAsia" w:hint="eastAsia"/>
          <w:szCs w:val="21"/>
        </w:rPr>
        <w:t>，属于</w:t>
      </w:r>
      <w:r>
        <w:rPr>
          <w:rFonts w:asciiTheme="minorEastAsia" w:eastAsiaTheme="minorEastAsia" w:hAnsiTheme="minorEastAsia" w:cstheme="minorEastAsia" w:hint="eastAsia"/>
          <w:b/>
          <w:bCs/>
          <w:i/>
          <w:iCs/>
          <w:szCs w:val="21"/>
          <w:u w:val="single"/>
        </w:rPr>
        <w:t xml:space="preserve">    （采购文件中明确的所属行业）    </w:t>
      </w:r>
      <w:r>
        <w:rPr>
          <w:rFonts w:asciiTheme="minorEastAsia" w:eastAsiaTheme="minorEastAsia" w:hAnsiTheme="minorEastAsia" w:cstheme="minorEastAsia" w:hint="eastAsia"/>
          <w:szCs w:val="21"/>
        </w:rPr>
        <w:t>行业；承接企业为</w:t>
      </w:r>
      <w:r>
        <w:rPr>
          <w:rFonts w:asciiTheme="minorEastAsia" w:eastAsiaTheme="minorEastAsia" w:hAnsiTheme="minorEastAsia" w:cstheme="minorEastAsia" w:hint="eastAsia"/>
          <w:b/>
          <w:bCs/>
          <w:i/>
          <w:iCs/>
          <w:szCs w:val="21"/>
          <w:u w:val="single"/>
        </w:rPr>
        <w:t xml:space="preserve">    （企业名称，要求承接企业本身所属行业应当与招标文件要求的行业相一致）    </w:t>
      </w:r>
      <w:r>
        <w:rPr>
          <w:rFonts w:asciiTheme="minorEastAsia" w:eastAsiaTheme="minorEastAsia" w:hAnsiTheme="minorEastAsia" w:cstheme="minorEastAsia" w:hint="eastAsia"/>
          <w:szCs w:val="21"/>
        </w:rPr>
        <w:t>，从业人员</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人，营业收入为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万元，资产总额为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万元，属于</w:t>
      </w:r>
      <w:r>
        <w:rPr>
          <w:rFonts w:asciiTheme="minorEastAsia" w:eastAsiaTheme="minorEastAsia" w:hAnsiTheme="minorEastAsia" w:cstheme="minorEastAsia" w:hint="eastAsia"/>
          <w:b/>
          <w:bCs/>
          <w:i/>
          <w:iCs/>
          <w:szCs w:val="21"/>
          <w:u w:val="single"/>
        </w:rPr>
        <w:t xml:space="preserve">    （中型企业、小型企业、微型企业）    </w:t>
      </w:r>
      <w:r>
        <w:rPr>
          <w:rFonts w:asciiTheme="minorEastAsia" w:eastAsiaTheme="minorEastAsia" w:hAnsiTheme="minorEastAsia" w:cstheme="minorEastAsia" w:hint="eastAsia"/>
          <w:szCs w:val="21"/>
        </w:rPr>
        <w:t>；</w:t>
      </w:r>
    </w:p>
    <w:p w14:paraId="5CFCB9E3" w14:textId="77777777" w:rsidR="007745C6" w:rsidRDefault="00EF5F8D">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14:paraId="66741CD1" w14:textId="77777777" w:rsidR="007745C6" w:rsidRDefault="00EF5F8D">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以上企业，不属于大企业的分支机构，不存在控股股东为大企业的情形，也不存在与大企业的负责人为同一人的情形。</w:t>
      </w:r>
    </w:p>
    <w:p w14:paraId="0F827896" w14:textId="77777777" w:rsidR="007745C6" w:rsidRDefault="00EF5F8D">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本企业对上述声明内容的真实性负责。如有虚假，将依法承担相应责任。</w:t>
      </w:r>
    </w:p>
    <w:p w14:paraId="1B58D33C" w14:textId="77777777" w:rsidR="007745C6" w:rsidRDefault="00EF5F8D">
      <w:pPr>
        <w:ind w:firstLineChars="200" w:firstLine="420"/>
        <w:rPr>
          <w:rFonts w:asciiTheme="minorEastAsia" w:eastAsiaTheme="minorEastAsia" w:hAnsiTheme="minorEastAsia" w:cstheme="minorEastAsia"/>
          <w:szCs w:val="21"/>
        </w:rPr>
      </w:pPr>
      <w:bookmarkStart w:id="42" w:name="_Hlk73562275"/>
      <w:r>
        <w:rPr>
          <w:rFonts w:asciiTheme="minorEastAsia" w:eastAsiaTheme="minorEastAsia" w:hAnsiTheme="minorEastAsia" w:cstheme="minorEastAsia" w:hint="eastAsia"/>
          <w:szCs w:val="21"/>
        </w:rPr>
        <w:lastRenderedPageBreak/>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2"/>
    </w:p>
    <w:p w14:paraId="39AC55E0" w14:textId="77777777" w:rsidR="007745C6" w:rsidRDefault="007745C6">
      <w:pPr>
        <w:ind w:firstLineChars="200" w:firstLine="420"/>
      </w:pPr>
    </w:p>
    <w:p w14:paraId="23674B3E" w14:textId="77777777" w:rsidR="007745C6" w:rsidRDefault="00EF5F8D">
      <w:pPr>
        <w:jc w:val="center"/>
        <w:outlineLvl w:val="3"/>
        <w:rPr>
          <w:b/>
          <w:sz w:val="24"/>
        </w:rPr>
      </w:pPr>
      <w:r>
        <w:rPr>
          <w:rFonts w:hint="eastAsia"/>
          <w:b/>
          <w:sz w:val="24"/>
        </w:rPr>
        <w:t>2</w:t>
      </w:r>
      <w:r>
        <w:rPr>
          <w:rFonts w:hint="eastAsia"/>
          <w:b/>
          <w:sz w:val="24"/>
        </w:rPr>
        <w:t>、残疾人福利性单位声明函（服务类）</w:t>
      </w:r>
    </w:p>
    <w:p w14:paraId="4CBE4D55" w14:textId="77777777" w:rsidR="007745C6" w:rsidRDefault="00EF5F8D">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本单位郑重声明，根据《财政部 民政部 中国残疾人联合会关于促进残疾人就业政府采购政策的通知》（财库〔2017〕141号）的规定，本单位为符合条件的残疾人福利性单位，且本单位参加</w:t>
      </w:r>
      <w:r>
        <w:rPr>
          <w:rFonts w:asciiTheme="minorEastAsia" w:eastAsiaTheme="minorEastAsia" w:hAnsiTheme="minorEastAsia" w:cstheme="minorEastAsia" w:hint="eastAsia"/>
          <w:b/>
          <w:bCs/>
          <w:i/>
          <w:iCs/>
          <w:szCs w:val="21"/>
          <w:u w:val="single"/>
        </w:rPr>
        <w:t xml:space="preserve">    （单位名称）    </w:t>
      </w:r>
      <w:r>
        <w:rPr>
          <w:rFonts w:asciiTheme="minorEastAsia" w:eastAsiaTheme="minorEastAsia" w:hAnsiTheme="minorEastAsia" w:cstheme="minorEastAsia" w:hint="eastAsia"/>
          <w:szCs w:val="21"/>
        </w:rPr>
        <w:t>单位的</w:t>
      </w:r>
      <w:r>
        <w:rPr>
          <w:rFonts w:asciiTheme="minorEastAsia" w:eastAsiaTheme="minorEastAsia" w:hAnsiTheme="minorEastAsia" w:cstheme="minorEastAsia" w:hint="eastAsia"/>
          <w:b/>
          <w:bCs/>
          <w:i/>
          <w:iCs/>
          <w:szCs w:val="21"/>
          <w:u w:val="single"/>
        </w:rPr>
        <w:t xml:space="preserve">    （项目名称）    </w:t>
      </w:r>
      <w:r>
        <w:rPr>
          <w:rFonts w:asciiTheme="minorEastAsia" w:eastAsiaTheme="minorEastAsia" w:hAnsiTheme="minorEastAsia" w:cstheme="minorEastAsia" w:hint="eastAsia"/>
          <w:szCs w:val="21"/>
        </w:rPr>
        <w:t>项目采购活动由本单位提供服务。</w:t>
      </w:r>
    </w:p>
    <w:p w14:paraId="3BA99E7B" w14:textId="77777777" w:rsidR="007745C6" w:rsidRDefault="00EF5F8D">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本单位对上述声明的真实性负责。如有虚假，将依法承担相应责任。</w:t>
      </w:r>
    </w:p>
    <w:p w14:paraId="75319E09" w14:textId="77777777" w:rsidR="007745C6" w:rsidRDefault="00EF5F8D">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14:paraId="0B88B8CF" w14:textId="77777777" w:rsidR="007745C6" w:rsidRDefault="007745C6">
      <w:pPr>
        <w:ind w:firstLineChars="200" w:firstLine="420"/>
        <w:rPr>
          <w:rFonts w:ascii="宋体" w:hAnsi="宋体"/>
          <w:szCs w:val="21"/>
        </w:rPr>
      </w:pPr>
    </w:p>
    <w:p w14:paraId="1726824B" w14:textId="77777777" w:rsidR="007745C6" w:rsidRDefault="007745C6">
      <w:pPr>
        <w:ind w:firstLineChars="200" w:firstLine="420"/>
        <w:rPr>
          <w:rFonts w:ascii="宋体" w:hAnsi="宋体"/>
          <w:szCs w:val="21"/>
        </w:rPr>
      </w:pPr>
    </w:p>
    <w:p w14:paraId="3B61275A" w14:textId="77777777" w:rsidR="007745C6" w:rsidRDefault="007745C6">
      <w:pPr>
        <w:ind w:firstLineChars="200" w:firstLine="420"/>
        <w:rPr>
          <w:rFonts w:ascii="宋体" w:hAnsi="宋体"/>
          <w:szCs w:val="21"/>
        </w:rPr>
      </w:pPr>
    </w:p>
    <w:p w14:paraId="192F72B4" w14:textId="77777777" w:rsidR="007745C6" w:rsidRDefault="00EF5F8D">
      <w:pPr>
        <w:jc w:val="center"/>
        <w:outlineLvl w:val="3"/>
        <w:rPr>
          <w:b/>
          <w:sz w:val="24"/>
        </w:rPr>
      </w:pPr>
      <w:r>
        <w:rPr>
          <w:rFonts w:hint="eastAsia"/>
          <w:b/>
          <w:sz w:val="24"/>
        </w:rPr>
        <w:t>3</w:t>
      </w:r>
      <w:r>
        <w:rPr>
          <w:rFonts w:hint="eastAsia"/>
          <w:b/>
          <w:sz w:val="24"/>
        </w:rPr>
        <w:t>、监狱企业声明函【服务类，监狱企业如需享受优惠政策，还须另行提供省级以上监狱管理局、戒毒管理局（含新疆生产建设兵团）出具的监狱企业证明文件】</w:t>
      </w:r>
    </w:p>
    <w:p w14:paraId="4C50100C" w14:textId="77777777" w:rsidR="007745C6" w:rsidRDefault="00EF5F8D">
      <w:pPr>
        <w:ind w:firstLineChars="200" w:firstLine="420"/>
        <w:rPr>
          <w:rFonts w:ascii="宋体" w:hAnsi="宋体"/>
          <w:szCs w:val="21"/>
        </w:rPr>
      </w:pPr>
      <w:r>
        <w:rPr>
          <w:rFonts w:ascii="宋体" w:hAnsi="宋体" w:hint="eastAsia"/>
          <w:szCs w:val="21"/>
        </w:rPr>
        <w:t>本投标人郑重声明，根据《财政部司法部关于政府采购支持监狱企业发展有关问题的通知》（财库〔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号）的规定，本投标人</w:t>
      </w:r>
      <w:r>
        <w:rPr>
          <w:rFonts w:ascii="宋体" w:hAnsi="宋体" w:cstheme="minorBidi"/>
          <w:szCs w:val="21"/>
        </w:rPr>
        <w:t>参加</w:t>
      </w:r>
      <w:r>
        <w:rPr>
          <w:rFonts w:ascii="宋体" w:hAnsi="宋体"/>
          <w:b/>
          <w:bCs/>
          <w:szCs w:val="21"/>
          <w:u w:val="single"/>
        </w:rPr>
        <w:t>（</w:t>
      </w:r>
      <w:r>
        <w:rPr>
          <w:rFonts w:ascii="宋体" w:hAnsi="宋体" w:hint="eastAsia"/>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ascii="宋体" w:hAnsi="宋体" w:hint="eastAsia"/>
          <w:szCs w:val="21"/>
        </w:rPr>
        <w:t>服务</w:t>
      </w:r>
      <w:r>
        <w:rPr>
          <w:rFonts w:ascii="宋体" w:hAnsi="宋体"/>
          <w:szCs w:val="21"/>
        </w:rPr>
        <w:t>全部由符合政策要求的</w:t>
      </w:r>
      <w:r>
        <w:rPr>
          <w:rFonts w:ascii="宋体" w:hAnsi="宋体" w:hint="eastAsia"/>
          <w:szCs w:val="21"/>
        </w:rPr>
        <w:t>监狱企业承接</w:t>
      </w:r>
      <w:r>
        <w:rPr>
          <w:rFonts w:ascii="宋体" w:hAnsi="宋体"/>
          <w:szCs w:val="21"/>
        </w:rPr>
        <w:t>。相关</w:t>
      </w:r>
      <w:r>
        <w:rPr>
          <w:rFonts w:ascii="宋体" w:hAnsi="宋体" w:hint="eastAsia"/>
          <w:szCs w:val="21"/>
        </w:rPr>
        <w:t>监狱企业</w:t>
      </w:r>
      <w:r>
        <w:rPr>
          <w:rFonts w:ascii="宋体" w:hAnsi="宋体"/>
          <w:szCs w:val="21"/>
        </w:rPr>
        <w:t>的具体情况如下：</w:t>
      </w:r>
    </w:p>
    <w:p w14:paraId="36848017" w14:textId="77777777" w:rsidR="007745C6" w:rsidRDefault="00EF5F8D">
      <w:pPr>
        <w:ind w:firstLineChars="200" w:firstLine="420"/>
        <w:rPr>
          <w:rFonts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ascii="宋体" w:hAnsi="宋体" w:hint="eastAsia"/>
          <w:szCs w:val="21"/>
        </w:rPr>
        <w:t>，承接单位</w:t>
      </w:r>
      <w:r>
        <w:rPr>
          <w:rFonts w:ascii="宋体" w:hAnsi="宋体"/>
          <w:szCs w:val="21"/>
        </w:rPr>
        <w:t>为</w:t>
      </w:r>
      <w:r>
        <w:rPr>
          <w:rFonts w:ascii="宋体" w:hAnsi="宋体"/>
          <w:b/>
          <w:bCs/>
          <w:i/>
          <w:iCs/>
          <w:szCs w:val="21"/>
          <w:u w:val="single"/>
        </w:rPr>
        <w:t>（</w:t>
      </w:r>
      <w:r>
        <w:rPr>
          <w:rFonts w:ascii="宋体" w:hAnsi="宋体" w:hint="eastAsia"/>
          <w:b/>
          <w:bCs/>
          <w:i/>
          <w:iCs/>
          <w:szCs w:val="21"/>
          <w:u w:val="single"/>
        </w:rPr>
        <w:t>企业</w:t>
      </w:r>
      <w:r>
        <w:rPr>
          <w:rFonts w:ascii="宋体" w:hAnsi="宋体"/>
          <w:b/>
          <w:bCs/>
          <w:i/>
          <w:iCs/>
          <w:szCs w:val="21"/>
          <w:u w:val="single"/>
        </w:rPr>
        <w:t>名称）</w:t>
      </w:r>
      <w:r>
        <w:rPr>
          <w:rFonts w:ascii="宋体" w:hAnsi="宋体"/>
          <w:szCs w:val="21"/>
        </w:rPr>
        <w:t>，属于</w:t>
      </w:r>
      <w:r>
        <w:rPr>
          <w:rFonts w:ascii="宋体" w:hAnsi="宋体" w:hint="eastAsia"/>
          <w:b/>
          <w:bCs/>
          <w:i/>
          <w:iCs/>
          <w:szCs w:val="21"/>
          <w:u w:val="single"/>
        </w:rPr>
        <w:t>监狱企业</w:t>
      </w:r>
      <w:r>
        <w:rPr>
          <w:rFonts w:ascii="宋体" w:hAnsi="宋体"/>
          <w:szCs w:val="21"/>
        </w:rPr>
        <w:t>；</w:t>
      </w:r>
    </w:p>
    <w:p w14:paraId="1432C322" w14:textId="77777777" w:rsidR="007745C6" w:rsidRDefault="00EF5F8D">
      <w:pPr>
        <w:ind w:firstLineChars="200" w:firstLine="420"/>
        <w:rPr>
          <w:rFonts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ascii="宋体" w:hAnsi="宋体" w:hint="eastAsia"/>
          <w:szCs w:val="21"/>
        </w:rPr>
        <w:t>，承接单位</w:t>
      </w:r>
      <w:r>
        <w:rPr>
          <w:rFonts w:ascii="宋体" w:hAnsi="宋体"/>
          <w:szCs w:val="21"/>
        </w:rPr>
        <w:t>为</w:t>
      </w:r>
      <w:r>
        <w:rPr>
          <w:rFonts w:ascii="宋体" w:hAnsi="宋体"/>
          <w:b/>
          <w:bCs/>
          <w:i/>
          <w:iCs/>
          <w:szCs w:val="21"/>
          <w:u w:val="single"/>
        </w:rPr>
        <w:t>（</w:t>
      </w:r>
      <w:r>
        <w:rPr>
          <w:rFonts w:ascii="宋体" w:hAnsi="宋体" w:hint="eastAsia"/>
          <w:b/>
          <w:bCs/>
          <w:i/>
          <w:iCs/>
          <w:szCs w:val="21"/>
          <w:u w:val="single"/>
        </w:rPr>
        <w:t>企业</w:t>
      </w:r>
      <w:r>
        <w:rPr>
          <w:rFonts w:ascii="宋体" w:hAnsi="宋体"/>
          <w:b/>
          <w:bCs/>
          <w:i/>
          <w:iCs/>
          <w:szCs w:val="21"/>
          <w:u w:val="single"/>
        </w:rPr>
        <w:t>名称）</w:t>
      </w:r>
      <w:r>
        <w:rPr>
          <w:rFonts w:ascii="宋体" w:hAnsi="宋体"/>
          <w:szCs w:val="21"/>
        </w:rPr>
        <w:t>，属于</w:t>
      </w:r>
      <w:r>
        <w:rPr>
          <w:rFonts w:ascii="宋体" w:hAnsi="宋体" w:hint="eastAsia"/>
          <w:b/>
          <w:bCs/>
          <w:i/>
          <w:iCs/>
          <w:szCs w:val="21"/>
          <w:u w:val="single"/>
        </w:rPr>
        <w:t>监狱企业</w:t>
      </w:r>
      <w:r>
        <w:rPr>
          <w:rFonts w:ascii="宋体" w:hAnsi="宋体" w:hint="eastAsia"/>
          <w:szCs w:val="21"/>
        </w:rPr>
        <w:t>。</w:t>
      </w:r>
    </w:p>
    <w:p w14:paraId="7A749B7B" w14:textId="77777777" w:rsidR="007745C6" w:rsidRDefault="00EF5F8D">
      <w:pPr>
        <w:ind w:firstLineChars="200" w:firstLine="420"/>
        <w:rPr>
          <w:rFonts w:ascii="宋体" w:hAnsi="宋体"/>
          <w:szCs w:val="21"/>
        </w:rPr>
      </w:pPr>
      <w:r>
        <w:rPr>
          <w:rFonts w:ascii="宋体" w:hAnsi="宋体"/>
          <w:szCs w:val="21"/>
        </w:rPr>
        <w:t xml:space="preserve">…… </w:t>
      </w:r>
    </w:p>
    <w:p w14:paraId="667DBD5C" w14:textId="77777777" w:rsidR="007745C6" w:rsidRDefault="00EF5F8D">
      <w:pPr>
        <w:ind w:firstLineChars="200" w:firstLine="420"/>
        <w:rPr>
          <w:rFonts w:ascii="宋体" w:hAnsi="宋体"/>
          <w:szCs w:val="21"/>
        </w:rPr>
      </w:pPr>
      <w:r>
        <w:rPr>
          <w:rFonts w:ascii="宋体" w:hAnsi="宋体" w:cstheme="minorBidi"/>
          <w:szCs w:val="21"/>
        </w:rPr>
        <w:t>本</w:t>
      </w:r>
      <w:r>
        <w:rPr>
          <w:rFonts w:ascii="宋体" w:hAnsi="宋体" w:cstheme="minorBidi" w:hint="eastAsia"/>
          <w:szCs w:val="21"/>
        </w:rPr>
        <w:t>投标人</w:t>
      </w:r>
      <w:r>
        <w:rPr>
          <w:rFonts w:ascii="宋体" w:hAnsi="宋体"/>
          <w:szCs w:val="21"/>
        </w:rPr>
        <w:t>对上述声明内容的真实性负责。如有虚假，将依法承担相应责任。</w:t>
      </w:r>
    </w:p>
    <w:p w14:paraId="00D6600C" w14:textId="77777777" w:rsidR="007745C6" w:rsidRDefault="00EF5F8D">
      <w:pPr>
        <w:ind w:firstLineChars="200" w:firstLine="420"/>
        <w:rPr>
          <w:rFonts w:ascii="宋体" w:hAnsi="宋体"/>
          <w:szCs w:val="21"/>
        </w:rPr>
      </w:pPr>
      <w:r>
        <w:rPr>
          <w:rFonts w:ascii="宋体" w:hAnsi="宋体" w:hint="eastAsia"/>
          <w:szCs w:val="21"/>
        </w:rPr>
        <w:t>附：省级以上监狱管理局、戒毒管理局（含新疆生产建设兵团）出具的监狱企业证明文件。</w:t>
      </w:r>
    </w:p>
    <w:p w14:paraId="3B2F55DF" w14:textId="77777777" w:rsidR="007745C6" w:rsidRDefault="00EF5F8D">
      <w:pPr>
        <w:jc w:val="center"/>
        <w:outlineLvl w:val="3"/>
        <w:rPr>
          <w:rFonts w:ascii="黑体" w:eastAsia="黑体" w:hAnsi="宋体"/>
          <w:bCs/>
          <w:kern w:val="0"/>
          <w:sz w:val="24"/>
          <w:szCs w:val="32"/>
        </w:rPr>
      </w:pPr>
      <w:r>
        <w:rPr>
          <w:rFonts w:ascii="黑体" w:eastAsia="黑体" w:hAnsi="宋体" w:hint="eastAsia"/>
          <w:bCs/>
          <w:kern w:val="0"/>
          <w:sz w:val="24"/>
          <w:szCs w:val="32"/>
        </w:rPr>
        <w:t>（三）《供应商基本情况表》</w:t>
      </w:r>
    </w:p>
    <w:p w14:paraId="21FE179E" w14:textId="77777777" w:rsidR="007745C6" w:rsidRDefault="007745C6">
      <w:pPr>
        <w:jc w:val="left"/>
        <w:rPr>
          <w:szCs w:val="21"/>
        </w:rPr>
      </w:pPr>
    </w:p>
    <w:p w14:paraId="2BDCD1E8" w14:textId="77777777" w:rsidR="007745C6" w:rsidRDefault="00EF5F8D">
      <w:pPr>
        <w:jc w:val="left"/>
        <w:rPr>
          <w:szCs w:val="21"/>
        </w:rPr>
      </w:pPr>
      <w:r>
        <w:rPr>
          <w:rFonts w:hint="eastAsia"/>
          <w:szCs w:val="21"/>
        </w:rPr>
        <w:t>填表单位（加盖单位公章）：</w:t>
      </w:r>
    </w:p>
    <w:p w14:paraId="516D6C06" w14:textId="77777777" w:rsidR="007745C6" w:rsidRDefault="00EF5F8D">
      <w:pPr>
        <w:jc w:val="left"/>
        <w:rPr>
          <w:szCs w:val="21"/>
        </w:rPr>
      </w:pPr>
      <w:r>
        <w:rPr>
          <w:rFonts w:hint="eastAsia"/>
          <w:szCs w:val="21"/>
        </w:rPr>
        <w:t>填表日期：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6DD60B9A" w14:textId="77777777" w:rsidR="007745C6" w:rsidRDefault="007745C6">
      <w:pPr>
        <w:spacing w:line="75" w:lineRule="exact"/>
        <w:rPr>
          <w:rFonts w:ascii="宋体" w:hAnsi="宋体" w:cs="宋体"/>
          <w:szCs w:val="21"/>
        </w:rPr>
      </w:pPr>
    </w:p>
    <w:tbl>
      <w:tblPr>
        <w:tblStyle w:val="TableNormal"/>
        <w:tblW w:w="501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85"/>
        <w:gridCol w:w="630"/>
        <w:gridCol w:w="1488"/>
        <w:gridCol w:w="879"/>
        <w:gridCol w:w="736"/>
        <w:gridCol w:w="1110"/>
        <w:gridCol w:w="1393"/>
        <w:gridCol w:w="1403"/>
      </w:tblGrid>
      <w:tr w:rsidR="007745C6" w14:paraId="424C6AA2" w14:textId="77777777">
        <w:trPr>
          <w:trHeight w:val="633"/>
        </w:trPr>
        <w:tc>
          <w:tcPr>
            <w:tcW w:w="789" w:type="pct"/>
            <w:gridSpan w:val="2"/>
            <w:vAlign w:val="center"/>
          </w:tcPr>
          <w:p w14:paraId="47D82735" w14:textId="77777777" w:rsidR="007745C6" w:rsidRDefault="00EF5F8D">
            <w:pPr>
              <w:pStyle w:val="TableText"/>
              <w:spacing w:line="203" w:lineRule="auto"/>
              <w:jc w:val="center"/>
              <w:rPr>
                <w:rFonts w:ascii="宋体" w:eastAsia="宋体" w:hAnsi="宋体" w:cs="宋体"/>
                <w:b/>
                <w:bCs/>
                <w:color w:val="000000" w:themeColor="text1"/>
                <w:spacing w:val="-4"/>
                <w:sz w:val="21"/>
                <w:szCs w:val="21"/>
                <w:lang w:eastAsia="zh-CN"/>
              </w:rPr>
            </w:pPr>
            <w:r>
              <w:rPr>
                <w:rFonts w:ascii="宋体" w:eastAsia="宋体" w:hAnsi="宋体" w:cs="宋体" w:hint="eastAsia"/>
                <w:b/>
                <w:bCs/>
                <w:color w:val="000000" w:themeColor="text1"/>
                <w:spacing w:val="-4"/>
                <w:sz w:val="21"/>
                <w:szCs w:val="21"/>
              </w:rPr>
              <w:t>采购人</w:t>
            </w:r>
          </w:p>
        </w:tc>
        <w:tc>
          <w:tcPr>
            <w:tcW w:w="1422" w:type="pct"/>
            <w:gridSpan w:val="2"/>
            <w:vAlign w:val="center"/>
          </w:tcPr>
          <w:p w14:paraId="4A64F99D" w14:textId="77777777" w:rsidR="007745C6" w:rsidRDefault="007745C6">
            <w:pPr>
              <w:rPr>
                <w:rFonts w:ascii="宋体" w:hAnsi="宋体" w:cs="宋体"/>
                <w:color w:val="000000" w:themeColor="text1"/>
                <w:szCs w:val="21"/>
              </w:rPr>
            </w:pPr>
          </w:p>
        </w:tc>
        <w:tc>
          <w:tcPr>
            <w:tcW w:w="1109" w:type="pct"/>
            <w:gridSpan w:val="2"/>
            <w:vAlign w:val="center"/>
          </w:tcPr>
          <w:p w14:paraId="1B9EEE95" w14:textId="77777777" w:rsidR="007745C6" w:rsidRDefault="00EF5F8D">
            <w:pPr>
              <w:pStyle w:val="TableText"/>
              <w:spacing w:line="203" w:lineRule="auto"/>
              <w:jc w:val="center"/>
              <w:rPr>
                <w:rFonts w:ascii="宋体" w:eastAsia="宋体" w:hAnsi="宋体" w:cs="宋体"/>
                <w:b/>
                <w:bCs/>
                <w:color w:val="000000" w:themeColor="text1"/>
                <w:spacing w:val="-4"/>
                <w:sz w:val="21"/>
                <w:szCs w:val="21"/>
                <w:lang w:eastAsia="zh-CN"/>
              </w:rPr>
            </w:pPr>
            <w:r>
              <w:rPr>
                <w:rFonts w:ascii="宋体" w:eastAsia="宋体" w:hAnsi="宋体" w:cs="宋体" w:hint="eastAsia"/>
                <w:b/>
                <w:bCs/>
                <w:color w:val="000000" w:themeColor="text1"/>
                <w:spacing w:val="-4"/>
                <w:sz w:val="21"/>
                <w:szCs w:val="21"/>
              </w:rPr>
              <w:t>项目名称</w:t>
            </w:r>
          </w:p>
        </w:tc>
        <w:tc>
          <w:tcPr>
            <w:tcW w:w="1678" w:type="pct"/>
            <w:gridSpan w:val="2"/>
            <w:vAlign w:val="center"/>
          </w:tcPr>
          <w:p w14:paraId="3B338399" w14:textId="77777777" w:rsidR="007745C6" w:rsidRDefault="007745C6">
            <w:pPr>
              <w:rPr>
                <w:rFonts w:ascii="宋体" w:hAnsi="宋体" w:cs="宋体"/>
                <w:szCs w:val="21"/>
              </w:rPr>
            </w:pPr>
          </w:p>
        </w:tc>
      </w:tr>
      <w:tr w:rsidR="007745C6" w14:paraId="28525ABC" w14:textId="77777777">
        <w:trPr>
          <w:trHeight w:val="635"/>
        </w:trPr>
        <w:tc>
          <w:tcPr>
            <w:tcW w:w="789" w:type="pct"/>
            <w:gridSpan w:val="2"/>
            <w:vAlign w:val="center"/>
          </w:tcPr>
          <w:p w14:paraId="0AE9D7DA" w14:textId="77777777" w:rsidR="007745C6" w:rsidRDefault="00EF5F8D">
            <w:pPr>
              <w:pStyle w:val="TableText"/>
              <w:spacing w:line="203" w:lineRule="auto"/>
              <w:jc w:val="center"/>
              <w:rPr>
                <w:rFonts w:ascii="宋体" w:eastAsia="宋体" w:hAnsi="宋体" w:cs="宋体"/>
                <w:b/>
                <w:bCs/>
                <w:color w:val="000000" w:themeColor="text1"/>
                <w:spacing w:val="-4"/>
                <w:sz w:val="21"/>
                <w:szCs w:val="21"/>
                <w:lang w:eastAsia="zh-CN"/>
              </w:rPr>
            </w:pPr>
            <w:r>
              <w:rPr>
                <w:rFonts w:ascii="宋体" w:eastAsia="宋体" w:hAnsi="宋体" w:cs="宋体" w:hint="eastAsia"/>
                <w:b/>
                <w:bCs/>
                <w:color w:val="000000" w:themeColor="text1"/>
                <w:spacing w:val="-4"/>
                <w:sz w:val="21"/>
                <w:szCs w:val="21"/>
                <w:lang w:eastAsia="zh-CN"/>
              </w:rPr>
              <w:t>投标（响应）供应商</w:t>
            </w:r>
          </w:p>
        </w:tc>
        <w:tc>
          <w:tcPr>
            <w:tcW w:w="1422" w:type="pct"/>
            <w:gridSpan w:val="2"/>
            <w:vAlign w:val="center"/>
          </w:tcPr>
          <w:p w14:paraId="480A84C3" w14:textId="77777777" w:rsidR="007745C6" w:rsidRDefault="007745C6">
            <w:pPr>
              <w:rPr>
                <w:rFonts w:ascii="宋体" w:hAnsi="宋体" w:cs="宋体"/>
                <w:color w:val="000000" w:themeColor="text1"/>
                <w:szCs w:val="21"/>
              </w:rPr>
            </w:pPr>
          </w:p>
        </w:tc>
        <w:tc>
          <w:tcPr>
            <w:tcW w:w="1109" w:type="pct"/>
            <w:gridSpan w:val="2"/>
            <w:vAlign w:val="center"/>
          </w:tcPr>
          <w:p w14:paraId="05EB48BE" w14:textId="77777777" w:rsidR="007745C6" w:rsidRDefault="00EF5F8D">
            <w:pPr>
              <w:pStyle w:val="TableText"/>
              <w:spacing w:line="203" w:lineRule="auto"/>
              <w:jc w:val="center"/>
              <w:rPr>
                <w:rFonts w:ascii="宋体" w:eastAsia="宋体" w:hAnsi="宋体" w:cs="宋体"/>
                <w:b/>
                <w:bCs/>
                <w:color w:val="000000" w:themeColor="text1"/>
                <w:spacing w:val="-4"/>
                <w:sz w:val="21"/>
                <w:szCs w:val="21"/>
                <w:lang w:eastAsia="zh-CN"/>
              </w:rPr>
            </w:pPr>
            <w:r>
              <w:rPr>
                <w:rFonts w:ascii="宋体" w:eastAsia="宋体" w:hAnsi="宋体" w:cs="宋体" w:hint="eastAsia"/>
                <w:b/>
                <w:bCs/>
                <w:color w:val="000000" w:themeColor="text1"/>
                <w:spacing w:val="-4"/>
                <w:sz w:val="21"/>
                <w:szCs w:val="21"/>
                <w:lang w:eastAsia="zh-CN"/>
              </w:rPr>
              <w:t>供应商统一社会信用代码</w:t>
            </w:r>
          </w:p>
        </w:tc>
        <w:tc>
          <w:tcPr>
            <w:tcW w:w="1678" w:type="pct"/>
            <w:gridSpan w:val="2"/>
            <w:vAlign w:val="center"/>
          </w:tcPr>
          <w:p w14:paraId="2E5259F8" w14:textId="77777777" w:rsidR="007745C6" w:rsidRDefault="007745C6">
            <w:pPr>
              <w:rPr>
                <w:rFonts w:ascii="宋体" w:hAnsi="宋体" w:cs="宋体"/>
                <w:szCs w:val="21"/>
              </w:rPr>
            </w:pPr>
          </w:p>
        </w:tc>
      </w:tr>
      <w:tr w:rsidR="007745C6" w14:paraId="260FC0E7" w14:textId="77777777">
        <w:trPr>
          <w:trHeight w:val="629"/>
        </w:trPr>
        <w:tc>
          <w:tcPr>
            <w:tcW w:w="5000" w:type="pct"/>
            <w:gridSpan w:val="8"/>
            <w:vAlign w:val="center"/>
          </w:tcPr>
          <w:p w14:paraId="7A6F9764" w14:textId="77777777" w:rsidR="007745C6" w:rsidRDefault="00EF5F8D">
            <w:pPr>
              <w:pStyle w:val="TableText"/>
              <w:spacing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投标（响应）供应商相关人员情况</w:t>
            </w:r>
          </w:p>
        </w:tc>
      </w:tr>
      <w:tr w:rsidR="007745C6" w14:paraId="2F9CA6F0" w14:textId="77777777">
        <w:trPr>
          <w:trHeight w:val="703"/>
        </w:trPr>
        <w:tc>
          <w:tcPr>
            <w:tcW w:w="411" w:type="pct"/>
            <w:vAlign w:val="center"/>
          </w:tcPr>
          <w:p w14:paraId="45683536" w14:textId="77777777" w:rsidR="007745C6" w:rsidRDefault="00EF5F8D">
            <w:pPr>
              <w:pStyle w:val="TableText"/>
              <w:spacing w:line="202" w:lineRule="auto"/>
              <w:ind w:left="145"/>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序号</w:t>
            </w:r>
          </w:p>
        </w:tc>
        <w:tc>
          <w:tcPr>
            <w:tcW w:w="1272" w:type="pct"/>
            <w:gridSpan w:val="2"/>
            <w:vAlign w:val="center"/>
          </w:tcPr>
          <w:p w14:paraId="49CE238C" w14:textId="77777777" w:rsidR="007745C6" w:rsidRDefault="00EF5F8D">
            <w:pPr>
              <w:pStyle w:val="TableText"/>
              <w:spacing w:line="202" w:lineRule="auto"/>
              <w:ind w:left="916"/>
              <w:rPr>
                <w:rFonts w:ascii="宋体" w:eastAsia="宋体" w:hAnsi="宋体" w:cs="宋体"/>
                <w:spacing w:val="-6"/>
                <w:sz w:val="21"/>
                <w:szCs w:val="21"/>
                <w:lang w:eastAsia="zh-CN"/>
              </w:rPr>
            </w:pPr>
            <w:r>
              <w:rPr>
                <w:rFonts w:ascii="宋体" w:eastAsia="宋体" w:hAnsi="宋体" w:cs="宋体" w:hint="eastAsia"/>
                <w:spacing w:val="-6"/>
                <w:sz w:val="21"/>
                <w:szCs w:val="21"/>
                <w:lang w:eastAsia="zh-CN"/>
              </w:rPr>
              <w:t>职务</w:t>
            </w:r>
          </w:p>
        </w:tc>
        <w:tc>
          <w:tcPr>
            <w:tcW w:w="528" w:type="pct"/>
            <w:vAlign w:val="center"/>
          </w:tcPr>
          <w:p w14:paraId="04367DEA" w14:textId="77777777" w:rsidR="007745C6" w:rsidRDefault="00EF5F8D">
            <w:pPr>
              <w:pStyle w:val="TableText"/>
              <w:spacing w:line="203" w:lineRule="auto"/>
              <w:ind w:left="245"/>
              <w:rPr>
                <w:rFonts w:ascii="宋体" w:eastAsia="宋体" w:hAnsi="宋体" w:cs="宋体"/>
                <w:spacing w:val="-4"/>
                <w:sz w:val="21"/>
                <w:szCs w:val="21"/>
                <w:lang w:eastAsia="zh-CN"/>
              </w:rPr>
            </w:pPr>
            <w:r>
              <w:rPr>
                <w:rFonts w:ascii="宋体" w:eastAsia="宋体" w:hAnsi="宋体" w:cs="宋体" w:hint="eastAsia"/>
                <w:spacing w:val="-4"/>
                <w:sz w:val="21"/>
                <w:szCs w:val="21"/>
                <w:lang w:eastAsia="zh-CN"/>
              </w:rPr>
              <w:t>姓名</w:t>
            </w:r>
          </w:p>
        </w:tc>
        <w:tc>
          <w:tcPr>
            <w:tcW w:w="1109" w:type="pct"/>
            <w:gridSpan w:val="2"/>
            <w:vAlign w:val="center"/>
          </w:tcPr>
          <w:p w14:paraId="39893B7F" w14:textId="77777777" w:rsidR="007745C6" w:rsidRDefault="00EF5F8D">
            <w:pPr>
              <w:pStyle w:val="TableText"/>
              <w:spacing w:line="203" w:lineRule="auto"/>
              <w:ind w:left="410"/>
              <w:rPr>
                <w:rFonts w:ascii="宋体" w:eastAsia="宋体" w:hAnsi="宋体" w:cs="宋体"/>
                <w:spacing w:val="-3"/>
                <w:sz w:val="21"/>
                <w:szCs w:val="21"/>
                <w:lang w:eastAsia="zh-CN"/>
              </w:rPr>
            </w:pPr>
            <w:r>
              <w:rPr>
                <w:rFonts w:ascii="宋体" w:eastAsia="宋体" w:hAnsi="宋体" w:cs="宋体" w:hint="eastAsia"/>
                <w:spacing w:val="-3"/>
                <w:sz w:val="21"/>
                <w:szCs w:val="21"/>
                <w:lang w:eastAsia="zh-CN"/>
              </w:rPr>
              <w:t>身份证号码</w:t>
            </w:r>
          </w:p>
        </w:tc>
        <w:tc>
          <w:tcPr>
            <w:tcW w:w="837" w:type="pct"/>
            <w:vAlign w:val="center"/>
          </w:tcPr>
          <w:p w14:paraId="60BC4788" w14:textId="77777777" w:rsidR="007745C6" w:rsidRDefault="00EF5F8D">
            <w:pPr>
              <w:pStyle w:val="TableText"/>
              <w:spacing w:line="191" w:lineRule="auto"/>
              <w:ind w:left="288" w:right="266" w:firstLine="5"/>
              <w:rPr>
                <w:rFonts w:ascii="宋体" w:eastAsia="宋体" w:hAnsi="宋体" w:cs="宋体"/>
                <w:spacing w:val="-7"/>
                <w:sz w:val="21"/>
                <w:szCs w:val="21"/>
                <w:lang w:eastAsia="zh-CN"/>
              </w:rPr>
            </w:pPr>
            <w:r>
              <w:rPr>
                <w:rFonts w:ascii="宋体" w:eastAsia="宋体" w:hAnsi="宋体" w:cs="宋体" w:hint="eastAsia"/>
                <w:spacing w:val="-7"/>
                <w:sz w:val="21"/>
                <w:szCs w:val="21"/>
                <w:lang w:eastAsia="zh-CN"/>
              </w:rPr>
              <w:t>劳动合同</w:t>
            </w:r>
          </w:p>
          <w:p w14:paraId="321128CA" w14:textId="77777777" w:rsidR="007745C6" w:rsidRDefault="00EF5F8D">
            <w:pPr>
              <w:pStyle w:val="TableText"/>
              <w:spacing w:line="191" w:lineRule="auto"/>
              <w:ind w:left="288" w:right="266" w:firstLine="5"/>
              <w:rPr>
                <w:rFonts w:ascii="宋体" w:eastAsia="宋体" w:hAnsi="宋体" w:cs="宋体"/>
                <w:spacing w:val="-7"/>
                <w:sz w:val="21"/>
                <w:szCs w:val="21"/>
                <w:lang w:eastAsia="zh-CN"/>
              </w:rPr>
            </w:pPr>
            <w:r>
              <w:rPr>
                <w:rFonts w:ascii="宋体" w:eastAsia="宋体" w:hAnsi="宋体" w:cs="宋体" w:hint="eastAsia"/>
                <w:spacing w:val="-7"/>
                <w:sz w:val="21"/>
                <w:szCs w:val="21"/>
                <w:lang w:eastAsia="zh-CN"/>
              </w:rPr>
              <w:t>关系单位</w:t>
            </w:r>
          </w:p>
        </w:tc>
        <w:tc>
          <w:tcPr>
            <w:tcW w:w="840" w:type="pct"/>
            <w:vAlign w:val="center"/>
          </w:tcPr>
          <w:p w14:paraId="575694F0" w14:textId="77777777" w:rsidR="007745C6" w:rsidRDefault="00EF5F8D">
            <w:pPr>
              <w:pStyle w:val="TableText"/>
              <w:spacing w:line="191" w:lineRule="auto"/>
              <w:ind w:left="271" w:right="262" w:firstLine="8"/>
              <w:rPr>
                <w:rFonts w:ascii="宋体" w:eastAsia="宋体" w:hAnsi="宋体" w:cs="宋体"/>
                <w:spacing w:val="-5"/>
                <w:sz w:val="21"/>
                <w:szCs w:val="21"/>
                <w:lang w:eastAsia="zh-CN"/>
              </w:rPr>
            </w:pPr>
            <w:r>
              <w:rPr>
                <w:rFonts w:ascii="宋体" w:eastAsia="宋体" w:hAnsi="宋体" w:cs="宋体" w:hint="eastAsia"/>
                <w:spacing w:val="-7"/>
                <w:sz w:val="21"/>
                <w:szCs w:val="21"/>
                <w:lang w:eastAsia="zh-CN"/>
              </w:rPr>
              <w:t>缴纳社会保险单位</w:t>
            </w:r>
          </w:p>
        </w:tc>
      </w:tr>
      <w:tr w:rsidR="007745C6" w14:paraId="49EAE079" w14:textId="77777777">
        <w:trPr>
          <w:trHeight w:val="924"/>
        </w:trPr>
        <w:tc>
          <w:tcPr>
            <w:tcW w:w="411" w:type="pct"/>
            <w:vAlign w:val="center"/>
          </w:tcPr>
          <w:p w14:paraId="27BD004F" w14:textId="77777777" w:rsidR="007745C6" w:rsidRDefault="00EF5F8D">
            <w:pPr>
              <w:pStyle w:val="TableText"/>
              <w:spacing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1272" w:type="pct"/>
            <w:gridSpan w:val="2"/>
            <w:vAlign w:val="center"/>
          </w:tcPr>
          <w:p w14:paraId="18C1963E" w14:textId="77777777" w:rsidR="007745C6" w:rsidRDefault="00EF5F8D">
            <w:pPr>
              <w:pStyle w:val="TableText"/>
              <w:spacing w:line="203" w:lineRule="auto"/>
              <w:jc w:val="center"/>
              <w:rPr>
                <w:rFonts w:ascii="宋体" w:eastAsia="宋体" w:hAnsi="宋体" w:cs="宋体"/>
                <w:color w:val="000000" w:themeColor="text1"/>
                <w:spacing w:val="-4"/>
                <w:sz w:val="21"/>
                <w:szCs w:val="21"/>
                <w:lang w:eastAsia="zh-CN"/>
              </w:rPr>
            </w:pPr>
            <w:r>
              <w:rPr>
                <w:rFonts w:ascii="宋体" w:eastAsia="宋体" w:hAnsi="宋体" w:cs="宋体" w:hint="eastAsia"/>
                <w:color w:val="000000" w:themeColor="text1"/>
                <w:spacing w:val="-4"/>
                <w:sz w:val="21"/>
                <w:szCs w:val="21"/>
                <w:lang w:eastAsia="zh-CN"/>
              </w:rPr>
              <w:t>法定代表人/单位负责人/主要经营负责人</w:t>
            </w:r>
          </w:p>
        </w:tc>
        <w:tc>
          <w:tcPr>
            <w:tcW w:w="528" w:type="pct"/>
            <w:vAlign w:val="center"/>
          </w:tcPr>
          <w:p w14:paraId="55AD7D32" w14:textId="77777777" w:rsidR="007745C6" w:rsidRDefault="007745C6">
            <w:pPr>
              <w:rPr>
                <w:rFonts w:ascii="宋体" w:hAnsi="宋体" w:cs="宋体"/>
                <w:szCs w:val="21"/>
              </w:rPr>
            </w:pPr>
          </w:p>
        </w:tc>
        <w:tc>
          <w:tcPr>
            <w:tcW w:w="1109" w:type="pct"/>
            <w:gridSpan w:val="2"/>
            <w:vAlign w:val="center"/>
          </w:tcPr>
          <w:p w14:paraId="7BA8DB99" w14:textId="77777777" w:rsidR="007745C6" w:rsidRDefault="007745C6">
            <w:pPr>
              <w:rPr>
                <w:rFonts w:ascii="宋体" w:hAnsi="宋体" w:cs="宋体"/>
                <w:szCs w:val="21"/>
              </w:rPr>
            </w:pPr>
          </w:p>
        </w:tc>
        <w:tc>
          <w:tcPr>
            <w:tcW w:w="837" w:type="pct"/>
            <w:vAlign w:val="center"/>
          </w:tcPr>
          <w:p w14:paraId="17FD8721" w14:textId="77777777" w:rsidR="007745C6" w:rsidRDefault="007745C6">
            <w:pPr>
              <w:rPr>
                <w:rFonts w:ascii="宋体" w:hAnsi="宋体" w:cs="宋体"/>
                <w:szCs w:val="21"/>
              </w:rPr>
            </w:pPr>
          </w:p>
        </w:tc>
        <w:tc>
          <w:tcPr>
            <w:tcW w:w="840" w:type="pct"/>
            <w:vAlign w:val="center"/>
          </w:tcPr>
          <w:p w14:paraId="7435AAEB" w14:textId="77777777" w:rsidR="007745C6" w:rsidRDefault="007745C6">
            <w:pPr>
              <w:rPr>
                <w:rFonts w:ascii="宋体" w:hAnsi="宋体" w:cs="宋体"/>
                <w:szCs w:val="21"/>
              </w:rPr>
            </w:pPr>
          </w:p>
        </w:tc>
      </w:tr>
      <w:tr w:rsidR="007745C6" w14:paraId="0837BA3B" w14:textId="77777777">
        <w:trPr>
          <w:trHeight w:val="629"/>
        </w:trPr>
        <w:tc>
          <w:tcPr>
            <w:tcW w:w="411" w:type="pct"/>
            <w:vAlign w:val="center"/>
          </w:tcPr>
          <w:p w14:paraId="52B25966" w14:textId="77777777" w:rsidR="007745C6" w:rsidRDefault="00EF5F8D">
            <w:pPr>
              <w:pStyle w:val="TableText"/>
              <w:spacing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1272" w:type="pct"/>
            <w:gridSpan w:val="2"/>
            <w:vAlign w:val="center"/>
          </w:tcPr>
          <w:p w14:paraId="1F1C76EC" w14:textId="77777777" w:rsidR="007745C6" w:rsidRDefault="00EF5F8D">
            <w:pPr>
              <w:pStyle w:val="TableText"/>
              <w:spacing w:line="203" w:lineRule="auto"/>
              <w:jc w:val="center"/>
              <w:rPr>
                <w:rFonts w:ascii="宋体" w:eastAsia="宋体" w:hAnsi="宋体" w:cs="宋体"/>
                <w:color w:val="000000" w:themeColor="text1"/>
                <w:spacing w:val="-4"/>
                <w:sz w:val="21"/>
                <w:szCs w:val="21"/>
                <w:lang w:eastAsia="zh-CN"/>
              </w:rPr>
            </w:pPr>
            <w:r>
              <w:rPr>
                <w:rFonts w:ascii="宋体" w:eastAsia="宋体" w:hAnsi="宋体" w:cs="宋体" w:hint="eastAsia"/>
                <w:color w:val="000000" w:themeColor="text1"/>
                <w:spacing w:val="-4"/>
                <w:sz w:val="21"/>
                <w:szCs w:val="21"/>
                <w:lang w:eastAsia="zh-CN"/>
              </w:rPr>
              <w:t>项目投标授权代表人</w:t>
            </w:r>
          </w:p>
        </w:tc>
        <w:tc>
          <w:tcPr>
            <w:tcW w:w="528" w:type="pct"/>
            <w:vAlign w:val="center"/>
          </w:tcPr>
          <w:p w14:paraId="220AFF8C" w14:textId="77777777" w:rsidR="007745C6" w:rsidRDefault="007745C6">
            <w:pPr>
              <w:rPr>
                <w:rFonts w:ascii="宋体" w:hAnsi="宋体" w:cs="宋体"/>
                <w:szCs w:val="21"/>
              </w:rPr>
            </w:pPr>
          </w:p>
        </w:tc>
        <w:tc>
          <w:tcPr>
            <w:tcW w:w="1109" w:type="pct"/>
            <w:gridSpan w:val="2"/>
            <w:vAlign w:val="center"/>
          </w:tcPr>
          <w:p w14:paraId="1AFA6019" w14:textId="77777777" w:rsidR="007745C6" w:rsidRDefault="007745C6">
            <w:pPr>
              <w:rPr>
                <w:rFonts w:ascii="宋体" w:hAnsi="宋体" w:cs="宋体"/>
                <w:szCs w:val="21"/>
              </w:rPr>
            </w:pPr>
          </w:p>
        </w:tc>
        <w:tc>
          <w:tcPr>
            <w:tcW w:w="837" w:type="pct"/>
            <w:vAlign w:val="center"/>
          </w:tcPr>
          <w:p w14:paraId="12456871" w14:textId="77777777" w:rsidR="007745C6" w:rsidRDefault="007745C6">
            <w:pPr>
              <w:rPr>
                <w:rFonts w:ascii="宋体" w:hAnsi="宋体" w:cs="宋体"/>
                <w:szCs w:val="21"/>
              </w:rPr>
            </w:pPr>
          </w:p>
        </w:tc>
        <w:tc>
          <w:tcPr>
            <w:tcW w:w="840" w:type="pct"/>
            <w:vAlign w:val="center"/>
          </w:tcPr>
          <w:p w14:paraId="0BC463DD" w14:textId="77777777" w:rsidR="007745C6" w:rsidRDefault="007745C6">
            <w:pPr>
              <w:rPr>
                <w:rFonts w:ascii="宋体" w:hAnsi="宋体" w:cs="宋体"/>
                <w:szCs w:val="21"/>
              </w:rPr>
            </w:pPr>
          </w:p>
        </w:tc>
      </w:tr>
      <w:tr w:rsidR="007745C6" w14:paraId="7EAF67B9" w14:textId="77777777">
        <w:trPr>
          <w:trHeight w:val="629"/>
        </w:trPr>
        <w:tc>
          <w:tcPr>
            <w:tcW w:w="411" w:type="pct"/>
            <w:vAlign w:val="center"/>
          </w:tcPr>
          <w:p w14:paraId="5CF00B99" w14:textId="77777777" w:rsidR="007745C6" w:rsidRDefault="00EF5F8D">
            <w:pPr>
              <w:pStyle w:val="TableText"/>
              <w:spacing w:line="167" w:lineRule="auto"/>
              <w:ind w:left="321"/>
              <w:rPr>
                <w:rFonts w:ascii="宋体" w:eastAsia="宋体" w:hAnsi="宋体" w:cs="宋体"/>
                <w:sz w:val="21"/>
                <w:szCs w:val="21"/>
              </w:rPr>
            </w:pPr>
            <w:r>
              <w:rPr>
                <w:rFonts w:ascii="宋体" w:eastAsia="宋体" w:hAnsi="宋体" w:cs="宋体" w:hint="eastAsia"/>
                <w:sz w:val="21"/>
                <w:szCs w:val="21"/>
              </w:rPr>
              <w:lastRenderedPageBreak/>
              <w:t>3</w:t>
            </w:r>
          </w:p>
        </w:tc>
        <w:tc>
          <w:tcPr>
            <w:tcW w:w="1272" w:type="pct"/>
            <w:gridSpan w:val="2"/>
            <w:vAlign w:val="center"/>
          </w:tcPr>
          <w:p w14:paraId="7FF9E630" w14:textId="77777777" w:rsidR="007745C6" w:rsidRDefault="00EF5F8D">
            <w:pPr>
              <w:pStyle w:val="TableText"/>
              <w:spacing w:line="201"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pacing w:val="-3"/>
                <w:sz w:val="21"/>
                <w:szCs w:val="21"/>
                <w:lang w:eastAsia="zh-CN"/>
              </w:rPr>
              <w:t>项目负责人</w:t>
            </w:r>
          </w:p>
        </w:tc>
        <w:tc>
          <w:tcPr>
            <w:tcW w:w="528" w:type="pct"/>
            <w:vAlign w:val="center"/>
          </w:tcPr>
          <w:p w14:paraId="3100B813" w14:textId="77777777" w:rsidR="007745C6" w:rsidRDefault="007745C6">
            <w:pPr>
              <w:rPr>
                <w:rFonts w:ascii="宋体" w:hAnsi="宋体" w:cs="宋体"/>
                <w:szCs w:val="21"/>
              </w:rPr>
            </w:pPr>
          </w:p>
        </w:tc>
        <w:tc>
          <w:tcPr>
            <w:tcW w:w="1109" w:type="pct"/>
            <w:gridSpan w:val="2"/>
            <w:vAlign w:val="center"/>
          </w:tcPr>
          <w:p w14:paraId="03A27577" w14:textId="77777777" w:rsidR="007745C6" w:rsidRDefault="007745C6">
            <w:pPr>
              <w:rPr>
                <w:rFonts w:ascii="宋体" w:hAnsi="宋体" w:cs="宋体"/>
                <w:szCs w:val="21"/>
              </w:rPr>
            </w:pPr>
          </w:p>
        </w:tc>
        <w:tc>
          <w:tcPr>
            <w:tcW w:w="837" w:type="pct"/>
            <w:vAlign w:val="center"/>
          </w:tcPr>
          <w:p w14:paraId="0A81116D" w14:textId="77777777" w:rsidR="007745C6" w:rsidRDefault="007745C6">
            <w:pPr>
              <w:rPr>
                <w:rFonts w:ascii="宋体" w:hAnsi="宋体" w:cs="宋体"/>
                <w:szCs w:val="21"/>
              </w:rPr>
            </w:pPr>
          </w:p>
        </w:tc>
        <w:tc>
          <w:tcPr>
            <w:tcW w:w="840" w:type="pct"/>
            <w:vAlign w:val="center"/>
          </w:tcPr>
          <w:p w14:paraId="1486491C" w14:textId="77777777" w:rsidR="007745C6" w:rsidRDefault="007745C6">
            <w:pPr>
              <w:rPr>
                <w:rFonts w:ascii="宋体" w:hAnsi="宋体" w:cs="宋体"/>
                <w:szCs w:val="21"/>
              </w:rPr>
            </w:pPr>
          </w:p>
        </w:tc>
      </w:tr>
      <w:tr w:rsidR="007745C6" w14:paraId="224011EE" w14:textId="77777777">
        <w:trPr>
          <w:trHeight w:val="629"/>
        </w:trPr>
        <w:tc>
          <w:tcPr>
            <w:tcW w:w="411" w:type="pct"/>
            <w:vAlign w:val="center"/>
          </w:tcPr>
          <w:p w14:paraId="2A2B1906" w14:textId="77777777" w:rsidR="007745C6" w:rsidRDefault="00EF5F8D">
            <w:pPr>
              <w:pStyle w:val="TableText"/>
              <w:spacing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1272" w:type="pct"/>
            <w:gridSpan w:val="2"/>
            <w:vAlign w:val="center"/>
          </w:tcPr>
          <w:p w14:paraId="526BB58C" w14:textId="77777777" w:rsidR="007745C6" w:rsidRDefault="00EF5F8D">
            <w:pPr>
              <w:pStyle w:val="TableText"/>
              <w:spacing w:line="202"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pacing w:val="-4"/>
                <w:sz w:val="21"/>
                <w:szCs w:val="21"/>
                <w:lang w:eastAsia="zh-CN"/>
              </w:rPr>
              <w:t>主要技术人员</w:t>
            </w:r>
          </w:p>
        </w:tc>
        <w:tc>
          <w:tcPr>
            <w:tcW w:w="528" w:type="pct"/>
            <w:vAlign w:val="center"/>
          </w:tcPr>
          <w:p w14:paraId="0920A8CF" w14:textId="77777777" w:rsidR="007745C6" w:rsidRDefault="007745C6">
            <w:pPr>
              <w:rPr>
                <w:rFonts w:ascii="宋体" w:hAnsi="宋体" w:cs="宋体"/>
                <w:szCs w:val="21"/>
              </w:rPr>
            </w:pPr>
          </w:p>
        </w:tc>
        <w:tc>
          <w:tcPr>
            <w:tcW w:w="1109" w:type="pct"/>
            <w:gridSpan w:val="2"/>
            <w:vAlign w:val="center"/>
          </w:tcPr>
          <w:p w14:paraId="44F8C4B9" w14:textId="77777777" w:rsidR="007745C6" w:rsidRDefault="007745C6">
            <w:pPr>
              <w:rPr>
                <w:rFonts w:ascii="宋体" w:hAnsi="宋体" w:cs="宋体"/>
                <w:szCs w:val="21"/>
              </w:rPr>
            </w:pPr>
          </w:p>
        </w:tc>
        <w:tc>
          <w:tcPr>
            <w:tcW w:w="837" w:type="pct"/>
            <w:vAlign w:val="center"/>
          </w:tcPr>
          <w:p w14:paraId="169FB78A" w14:textId="77777777" w:rsidR="007745C6" w:rsidRDefault="007745C6">
            <w:pPr>
              <w:rPr>
                <w:rFonts w:ascii="宋体" w:hAnsi="宋体" w:cs="宋体"/>
                <w:szCs w:val="21"/>
              </w:rPr>
            </w:pPr>
          </w:p>
        </w:tc>
        <w:tc>
          <w:tcPr>
            <w:tcW w:w="840" w:type="pct"/>
            <w:vAlign w:val="center"/>
          </w:tcPr>
          <w:p w14:paraId="0850E3CE" w14:textId="77777777" w:rsidR="007745C6" w:rsidRDefault="007745C6">
            <w:pPr>
              <w:rPr>
                <w:rFonts w:ascii="宋体" w:hAnsi="宋体" w:cs="宋体"/>
                <w:szCs w:val="21"/>
              </w:rPr>
            </w:pPr>
          </w:p>
        </w:tc>
      </w:tr>
      <w:tr w:rsidR="007745C6" w14:paraId="78A822E7" w14:textId="77777777">
        <w:trPr>
          <w:trHeight w:val="629"/>
        </w:trPr>
        <w:tc>
          <w:tcPr>
            <w:tcW w:w="411" w:type="pct"/>
            <w:vAlign w:val="center"/>
          </w:tcPr>
          <w:p w14:paraId="0EFCA4DD" w14:textId="77777777" w:rsidR="007745C6" w:rsidRDefault="00EF5F8D">
            <w:pPr>
              <w:pStyle w:val="TableText"/>
              <w:spacing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1272" w:type="pct"/>
            <w:gridSpan w:val="2"/>
            <w:vAlign w:val="center"/>
          </w:tcPr>
          <w:p w14:paraId="0D4D7E1E" w14:textId="77777777" w:rsidR="007745C6" w:rsidRDefault="00EF5F8D">
            <w:pPr>
              <w:pStyle w:val="TableText"/>
              <w:spacing w:line="202"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pacing w:val="-4"/>
                <w:sz w:val="21"/>
                <w:szCs w:val="21"/>
                <w:lang w:eastAsia="zh-CN"/>
              </w:rPr>
              <w:t>投标文件编制人员</w:t>
            </w:r>
          </w:p>
        </w:tc>
        <w:tc>
          <w:tcPr>
            <w:tcW w:w="528" w:type="pct"/>
            <w:vAlign w:val="center"/>
          </w:tcPr>
          <w:p w14:paraId="70EBF17A" w14:textId="77777777" w:rsidR="007745C6" w:rsidRDefault="007745C6">
            <w:pPr>
              <w:rPr>
                <w:rFonts w:ascii="宋体" w:hAnsi="宋体" w:cs="宋体"/>
                <w:szCs w:val="21"/>
              </w:rPr>
            </w:pPr>
          </w:p>
        </w:tc>
        <w:tc>
          <w:tcPr>
            <w:tcW w:w="1109" w:type="pct"/>
            <w:gridSpan w:val="2"/>
            <w:vAlign w:val="center"/>
          </w:tcPr>
          <w:p w14:paraId="269BD872" w14:textId="77777777" w:rsidR="007745C6" w:rsidRDefault="007745C6">
            <w:pPr>
              <w:rPr>
                <w:rFonts w:ascii="宋体" w:hAnsi="宋体" w:cs="宋体"/>
                <w:szCs w:val="21"/>
              </w:rPr>
            </w:pPr>
          </w:p>
        </w:tc>
        <w:tc>
          <w:tcPr>
            <w:tcW w:w="837" w:type="pct"/>
            <w:vAlign w:val="center"/>
          </w:tcPr>
          <w:p w14:paraId="43CB6275" w14:textId="77777777" w:rsidR="007745C6" w:rsidRDefault="007745C6">
            <w:pPr>
              <w:rPr>
                <w:rFonts w:ascii="宋体" w:hAnsi="宋体" w:cs="宋体"/>
                <w:szCs w:val="21"/>
              </w:rPr>
            </w:pPr>
          </w:p>
        </w:tc>
        <w:tc>
          <w:tcPr>
            <w:tcW w:w="840" w:type="pct"/>
            <w:vAlign w:val="center"/>
          </w:tcPr>
          <w:p w14:paraId="6C8D028F" w14:textId="77777777" w:rsidR="007745C6" w:rsidRDefault="007745C6">
            <w:pPr>
              <w:rPr>
                <w:rFonts w:ascii="宋体" w:hAnsi="宋体" w:cs="宋体"/>
                <w:szCs w:val="21"/>
              </w:rPr>
            </w:pPr>
          </w:p>
        </w:tc>
      </w:tr>
      <w:tr w:rsidR="007745C6" w14:paraId="0464D7EF" w14:textId="77777777">
        <w:trPr>
          <w:trHeight w:val="629"/>
        </w:trPr>
        <w:tc>
          <w:tcPr>
            <w:tcW w:w="5000" w:type="pct"/>
            <w:gridSpan w:val="8"/>
            <w:vAlign w:val="center"/>
          </w:tcPr>
          <w:p w14:paraId="654FFAF7" w14:textId="77777777" w:rsidR="007745C6" w:rsidRDefault="00EF5F8D">
            <w:pPr>
              <w:pStyle w:val="TableText"/>
              <w:spacing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w:t>
            </w:r>
          </w:p>
          <w:p w14:paraId="485BCA18" w14:textId="77777777" w:rsidR="007745C6" w:rsidRDefault="00EF5F8D">
            <w:pPr>
              <w:pStyle w:val="TableText"/>
              <w:spacing w:line="198" w:lineRule="auto"/>
              <w:ind w:left="120"/>
              <w:rPr>
                <w:rFonts w:ascii="宋体" w:eastAsia="宋体" w:hAnsi="宋体" w:cs="宋体"/>
                <w:sz w:val="21"/>
                <w:szCs w:val="21"/>
                <w:lang w:eastAsia="zh-CN"/>
              </w:rPr>
            </w:pPr>
            <w:r>
              <w:rPr>
                <w:rFonts w:ascii="宋体" w:eastAsia="宋体" w:hAnsi="宋体" w:cs="宋体" w:hint="eastAsia"/>
                <w:b/>
                <w:bCs/>
                <w:spacing w:val="-1"/>
                <w:sz w:val="21"/>
                <w:szCs w:val="21"/>
                <w:lang w:eastAsia="zh-CN"/>
              </w:rPr>
              <w:t>1.同一职务有多人担任（如主要技术人员</w:t>
            </w:r>
            <w:r>
              <w:rPr>
                <w:rFonts w:ascii="宋体" w:eastAsia="宋体" w:hAnsi="宋体" w:cs="宋体" w:hint="eastAsia"/>
                <w:b/>
                <w:bCs/>
                <w:spacing w:val="-42"/>
                <w:w w:val="95"/>
                <w:sz w:val="21"/>
                <w:szCs w:val="21"/>
                <w:lang w:eastAsia="zh-CN"/>
              </w:rPr>
              <w:t>），</w:t>
            </w:r>
            <w:r>
              <w:rPr>
                <w:rFonts w:ascii="宋体" w:eastAsia="宋体" w:hAnsi="宋体" w:cs="宋体" w:hint="eastAsia"/>
                <w:b/>
                <w:bCs/>
                <w:spacing w:val="-1"/>
                <w:sz w:val="21"/>
                <w:szCs w:val="21"/>
                <w:lang w:eastAsia="zh-CN"/>
              </w:rPr>
              <w:t>应分行填写。</w:t>
            </w:r>
          </w:p>
        </w:tc>
      </w:tr>
      <w:tr w:rsidR="007745C6" w14:paraId="7DFEA13A" w14:textId="77777777">
        <w:trPr>
          <w:trHeight w:val="629"/>
        </w:trPr>
        <w:tc>
          <w:tcPr>
            <w:tcW w:w="5000" w:type="pct"/>
            <w:gridSpan w:val="8"/>
            <w:vAlign w:val="center"/>
          </w:tcPr>
          <w:p w14:paraId="2BBC9DCE" w14:textId="77777777" w:rsidR="007745C6" w:rsidRDefault="00EF5F8D">
            <w:pPr>
              <w:pStyle w:val="TableText"/>
              <w:spacing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投标（响应）供应商关联关系情况</w:t>
            </w:r>
          </w:p>
        </w:tc>
      </w:tr>
      <w:tr w:rsidR="007745C6" w14:paraId="375B73F4" w14:textId="77777777">
        <w:trPr>
          <w:trHeight w:val="629"/>
        </w:trPr>
        <w:tc>
          <w:tcPr>
            <w:tcW w:w="411" w:type="pct"/>
            <w:vAlign w:val="center"/>
          </w:tcPr>
          <w:p w14:paraId="2C7C3385" w14:textId="77777777" w:rsidR="007745C6" w:rsidRDefault="00EF5F8D">
            <w:pPr>
              <w:pStyle w:val="TableText"/>
              <w:spacing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1272" w:type="pct"/>
            <w:gridSpan w:val="2"/>
            <w:vAlign w:val="center"/>
          </w:tcPr>
          <w:p w14:paraId="33D13C20" w14:textId="77777777" w:rsidR="007745C6" w:rsidRDefault="00EF5F8D">
            <w:pPr>
              <w:pStyle w:val="TableText"/>
              <w:spacing w:line="202" w:lineRule="auto"/>
              <w:ind w:left="436"/>
              <w:rPr>
                <w:rFonts w:ascii="宋体" w:eastAsia="宋体" w:hAnsi="宋体" w:cs="宋体"/>
                <w:sz w:val="21"/>
                <w:szCs w:val="21"/>
              </w:rPr>
            </w:pPr>
            <w:r>
              <w:rPr>
                <w:rFonts w:ascii="宋体" w:eastAsia="宋体" w:hAnsi="宋体" w:cs="宋体" w:hint="eastAsia"/>
                <w:spacing w:val="-3"/>
                <w:sz w:val="21"/>
                <w:szCs w:val="21"/>
              </w:rPr>
              <w:t>关联关系类型</w:t>
            </w:r>
          </w:p>
        </w:tc>
        <w:tc>
          <w:tcPr>
            <w:tcW w:w="970" w:type="pct"/>
            <w:gridSpan w:val="2"/>
            <w:vAlign w:val="center"/>
          </w:tcPr>
          <w:p w14:paraId="7CFC640C" w14:textId="77777777" w:rsidR="007745C6" w:rsidRDefault="00EF5F8D">
            <w:pPr>
              <w:pStyle w:val="TableText"/>
              <w:spacing w:line="203" w:lineRule="auto"/>
              <w:ind w:left="166"/>
              <w:rPr>
                <w:rFonts w:ascii="宋体" w:eastAsia="宋体" w:hAnsi="宋体" w:cs="宋体"/>
                <w:sz w:val="21"/>
                <w:szCs w:val="21"/>
              </w:rPr>
            </w:pPr>
            <w:r>
              <w:rPr>
                <w:rFonts w:ascii="宋体" w:eastAsia="宋体" w:hAnsi="宋体" w:cs="宋体" w:hint="eastAsia"/>
                <w:spacing w:val="-3"/>
                <w:sz w:val="21"/>
                <w:szCs w:val="21"/>
              </w:rPr>
              <w:t>关联主体名称</w:t>
            </w:r>
          </w:p>
        </w:tc>
        <w:tc>
          <w:tcPr>
            <w:tcW w:w="2346" w:type="pct"/>
            <w:gridSpan w:val="3"/>
            <w:vAlign w:val="center"/>
          </w:tcPr>
          <w:p w14:paraId="79972B0C" w14:textId="77777777" w:rsidR="007745C6" w:rsidRDefault="00EF5F8D">
            <w:pPr>
              <w:pStyle w:val="TableText"/>
              <w:spacing w:line="204" w:lineRule="auto"/>
              <w:ind w:left="1862"/>
              <w:rPr>
                <w:rFonts w:ascii="宋体" w:eastAsia="宋体" w:hAnsi="宋体" w:cs="宋体"/>
                <w:sz w:val="21"/>
                <w:szCs w:val="21"/>
              </w:rPr>
            </w:pPr>
            <w:r>
              <w:rPr>
                <w:rFonts w:ascii="宋体" w:eastAsia="宋体" w:hAnsi="宋体" w:cs="宋体" w:hint="eastAsia"/>
                <w:spacing w:val="-4"/>
                <w:sz w:val="21"/>
                <w:szCs w:val="21"/>
              </w:rPr>
              <w:t>备注</w:t>
            </w:r>
          </w:p>
        </w:tc>
      </w:tr>
      <w:tr w:rsidR="007745C6" w14:paraId="1F3A6636" w14:textId="77777777">
        <w:trPr>
          <w:trHeight w:val="1582"/>
        </w:trPr>
        <w:tc>
          <w:tcPr>
            <w:tcW w:w="411" w:type="pct"/>
            <w:vAlign w:val="center"/>
          </w:tcPr>
          <w:p w14:paraId="4A7C3693" w14:textId="77777777" w:rsidR="007745C6" w:rsidRDefault="00EF5F8D">
            <w:pPr>
              <w:pStyle w:val="TableText"/>
              <w:spacing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1272" w:type="pct"/>
            <w:gridSpan w:val="2"/>
            <w:vAlign w:val="center"/>
          </w:tcPr>
          <w:p w14:paraId="1A468490" w14:textId="77777777" w:rsidR="007745C6" w:rsidRDefault="00EF5F8D">
            <w:pPr>
              <w:pStyle w:val="TableText"/>
              <w:spacing w:line="203" w:lineRule="auto"/>
              <w:jc w:val="center"/>
              <w:rPr>
                <w:rFonts w:ascii="宋体" w:eastAsia="宋体" w:hAnsi="宋体" w:cs="宋体"/>
                <w:sz w:val="21"/>
                <w:szCs w:val="21"/>
              </w:rPr>
            </w:pPr>
            <w:r>
              <w:rPr>
                <w:rFonts w:ascii="宋体" w:eastAsia="宋体" w:hAnsi="宋体" w:cs="宋体" w:hint="eastAsia"/>
                <w:spacing w:val="-5"/>
                <w:sz w:val="21"/>
                <w:szCs w:val="21"/>
                <w:lang w:eastAsia="zh-CN"/>
              </w:rPr>
              <w:t>控股股东</w:t>
            </w:r>
          </w:p>
        </w:tc>
        <w:tc>
          <w:tcPr>
            <w:tcW w:w="970" w:type="pct"/>
            <w:gridSpan w:val="2"/>
            <w:vAlign w:val="center"/>
          </w:tcPr>
          <w:p w14:paraId="1E585604" w14:textId="77777777" w:rsidR="007745C6" w:rsidRDefault="007745C6">
            <w:pPr>
              <w:rPr>
                <w:rFonts w:ascii="宋体" w:hAnsi="宋体" w:cs="宋体"/>
                <w:szCs w:val="21"/>
              </w:rPr>
            </w:pPr>
          </w:p>
        </w:tc>
        <w:tc>
          <w:tcPr>
            <w:tcW w:w="2346" w:type="pct"/>
            <w:gridSpan w:val="3"/>
            <w:vAlign w:val="center"/>
          </w:tcPr>
          <w:p w14:paraId="3DE898CB" w14:textId="77777777" w:rsidR="007745C6" w:rsidRDefault="00EF5F8D">
            <w:pPr>
              <w:pStyle w:val="TableText"/>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指出资额（或持有股份）占投标（响应）供应商资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额（或持有股份）所享有的表决权已足以对投标（响</w:t>
            </w:r>
            <w:r>
              <w:rPr>
                <w:rFonts w:ascii="宋体" w:eastAsia="宋体" w:hAnsi="宋体" w:cs="宋体" w:hint="eastAsia"/>
                <w:sz w:val="21"/>
                <w:szCs w:val="21"/>
                <w:lang w:eastAsia="zh-CN"/>
              </w:rPr>
              <w:t>应）供应商股东会（或股东大会）的决议产生重要</w:t>
            </w:r>
            <w:r>
              <w:rPr>
                <w:rFonts w:ascii="宋体" w:eastAsia="宋体" w:hAnsi="宋体" w:cs="宋体" w:hint="eastAsia"/>
                <w:spacing w:val="6"/>
                <w:sz w:val="21"/>
                <w:szCs w:val="21"/>
                <w:lang w:eastAsia="zh-CN"/>
              </w:rPr>
              <w:t xml:space="preserve"> </w:t>
            </w:r>
            <w:r>
              <w:rPr>
                <w:rFonts w:ascii="宋体" w:eastAsia="宋体" w:hAnsi="宋体" w:cs="宋体" w:hint="eastAsia"/>
                <w:spacing w:val="-2"/>
                <w:sz w:val="21"/>
                <w:szCs w:val="21"/>
                <w:lang w:eastAsia="zh-CN"/>
              </w:rPr>
              <w:t>影响的股东。</w:t>
            </w:r>
          </w:p>
        </w:tc>
      </w:tr>
      <w:tr w:rsidR="007745C6" w14:paraId="700ED60F" w14:textId="77777777">
        <w:trPr>
          <w:trHeight w:val="703"/>
        </w:trPr>
        <w:tc>
          <w:tcPr>
            <w:tcW w:w="411" w:type="pct"/>
            <w:vAlign w:val="center"/>
          </w:tcPr>
          <w:p w14:paraId="1E6FDD84" w14:textId="77777777" w:rsidR="007745C6" w:rsidRDefault="00EF5F8D">
            <w:pPr>
              <w:pStyle w:val="TableText"/>
              <w:spacing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1272" w:type="pct"/>
            <w:gridSpan w:val="2"/>
            <w:vAlign w:val="center"/>
          </w:tcPr>
          <w:p w14:paraId="4491D7C3" w14:textId="77777777" w:rsidR="007745C6" w:rsidRDefault="00EF5F8D">
            <w:pPr>
              <w:pStyle w:val="TableText"/>
              <w:spacing w:line="203" w:lineRule="auto"/>
              <w:jc w:val="center"/>
              <w:rPr>
                <w:rFonts w:ascii="宋体" w:eastAsia="宋体" w:hAnsi="宋体" w:cs="宋体"/>
                <w:sz w:val="21"/>
                <w:szCs w:val="21"/>
                <w:lang w:eastAsia="zh-CN"/>
              </w:rPr>
            </w:pPr>
            <w:r>
              <w:rPr>
                <w:rFonts w:ascii="宋体" w:eastAsia="宋体" w:hAnsi="宋体" w:cs="宋体" w:hint="eastAsia"/>
                <w:spacing w:val="-5"/>
                <w:sz w:val="21"/>
                <w:szCs w:val="21"/>
                <w:lang w:eastAsia="zh-CN"/>
              </w:rPr>
              <w:t>管理关系</w:t>
            </w:r>
          </w:p>
        </w:tc>
        <w:tc>
          <w:tcPr>
            <w:tcW w:w="970" w:type="pct"/>
            <w:gridSpan w:val="2"/>
            <w:vAlign w:val="center"/>
          </w:tcPr>
          <w:p w14:paraId="2A0F2045" w14:textId="77777777" w:rsidR="007745C6" w:rsidRDefault="007745C6">
            <w:pPr>
              <w:rPr>
                <w:rFonts w:ascii="宋体" w:hAnsi="宋体" w:cs="宋体"/>
                <w:szCs w:val="21"/>
              </w:rPr>
            </w:pPr>
          </w:p>
        </w:tc>
        <w:tc>
          <w:tcPr>
            <w:tcW w:w="2346" w:type="pct"/>
            <w:gridSpan w:val="3"/>
            <w:vAlign w:val="center"/>
          </w:tcPr>
          <w:p w14:paraId="2155B509" w14:textId="77777777" w:rsidR="007745C6" w:rsidRDefault="00EF5F8D">
            <w:pPr>
              <w:pStyle w:val="TableText"/>
              <w:spacing w:line="190" w:lineRule="auto"/>
              <w:ind w:left="120" w:right="24"/>
              <w:rPr>
                <w:rFonts w:ascii="宋体" w:eastAsia="宋体" w:hAnsi="宋体" w:cs="宋体"/>
                <w:sz w:val="21"/>
                <w:szCs w:val="21"/>
                <w:lang w:eastAsia="zh-CN"/>
              </w:rPr>
            </w:pPr>
            <w:r>
              <w:rPr>
                <w:rFonts w:ascii="宋体" w:eastAsia="宋体" w:hAnsi="宋体" w:cs="宋体" w:hint="eastAsia"/>
                <w:spacing w:val="-8"/>
                <w:sz w:val="21"/>
                <w:szCs w:val="21"/>
                <w:lang w:eastAsia="zh-CN"/>
              </w:rPr>
              <w:t>指对投标（响应）供应商不具有出资持</w:t>
            </w:r>
            <w:r>
              <w:rPr>
                <w:rFonts w:ascii="宋体" w:eastAsia="宋体" w:hAnsi="宋体" w:cs="宋体" w:hint="eastAsia"/>
                <w:spacing w:val="-3"/>
                <w:sz w:val="21"/>
                <w:szCs w:val="21"/>
                <w:lang w:eastAsia="zh-CN"/>
              </w:rPr>
              <w:t>股关系，但对其存在管理关系的主体。</w:t>
            </w:r>
          </w:p>
        </w:tc>
      </w:tr>
      <w:tr w:rsidR="007745C6" w14:paraId="4C6304C7" w14:textId="77777777">
        <w:trPr>
          <w:trHeight w:val="519"/>
        </w:trPr>
        <w:tc>
          <w:tcPr>
            <w:tcW w:w="5000" w:type="pct"/>
            <w:gridSpan w:val="8"/>
            <w:vAlign w:val="center"/>
          </w:tcPr>
          <w:p w14:paraId="0436FBB5" w14:textId="77777777" w:rsidR="007745C6" w:rsidRDefault="00EF5F8D">
            <w:pPr>
              <w:pStyle w:val="TableText"/>
              <w:spacing w:line="180" w:lineRule="auto"/>
              <w:ind w:left="120"/>
              <w:rPr>
                <w:rFonts w:ascii="宋体" w:eastAsia="宋体" w:hAnsi="宋体" w:cs="宋体"/>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14:paraId="5E95EC7B" w14:textId="77777777" w:rsidR="007745C6" w:rsidRDefault="007745C6">
      <w:pPr>
        <w:ind w:left="723" w:hangingChars="300" w:hanging="723"/>
        <w:rPr>
          <w:b/>
          <w:sz w:val="24"/>
        </w:rPr>
      </w:pPr>
    </w:p>
    <w:p w14:paraId="389E05A6" w14:textId="77777777" w:rsidR="007745C6" w:rsidRDefault="00EF5F8D">
      <w:pPr>
        <w:pStyle w:val="30"/>
        <w:jc w:val="center"/>
        <w:rPr>
          <w:rFonts w:ascii="黑体" w:eastAsia="黑体"/>
          <w:b w:val="0"/>
          <w:sz w:val="24"/>
          <w:szCs w:val="24"/>
        </w:rPr>
      </w:pPr>
      <w:r>
        <w:rPr>
          <w:rFonts w:ascii="黑体" w:eastAsia="黑体" w:hint="eastAsia"/>
          <w:b w:val="0"/>
          <w:sz w:val="24"/>
          <w:szCs w:val="24"/>
        </w:rPr>
        <w:t>四、项目详细报价</w:t>
      </w:r>
    </w:p>
    <w:p w14:paraId="58C5D2AA" w14:textId="77777777" w:rsidR="007745C6" w:rsidRDefault="00EF5F8D">
      <w:pPr>
        <w:pStyle w:val="21"/>
        <w:jc w:val="center"/>
      </w:pPr>
      <w:r>
        <w:rPr>
          <w:rFonts w:hint="eastAsia"/>
          <w:b/>
          <w:bCs/>
        </w:rPr>
        <w:t>（一）</w:t>
      </w:r>
      <w:r>
        <w:rPr>
          <w:rFonts w:hint="eastAsia"/>
          <w:b/>
        </w:rPr>
        <w:t>分项报价表</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46"/>
        <w:gridCol w:w="2625"/>
        <w:gridCol w:w="2034"/>
      </w:tblGrid>
      <w:tr w:rsidR="007745C6" w14:paraId="10C23359" w14:textId="77777777">
        <w:trPr>
          <w:cantSplit/>
          <w:trHeight w:val="720"/>
          <w:jc w:val="center"/>
        </w:trPr>
        <w:tc>
          <w:tcPr>
            <w:tcW w:w="3246" w:type="dxa"/>
            <w:tcBorders>
              <w:top w:val="double" w:sz="4" w:space="0" w:color="auto"/>
              <w:bottom w:val="single" w:sz="4" w:space="0" w:color="auto"/>
            </w:tcBorders>
            <w:vAlign w:val="center"/>
          </w:tcPr>
          <w:p w14:paraId="18CE84F3" w14:textId="77777777" w:rsidR="007745C6" w:rsidRDefault="00EF5F8D">
            <w:pPr>
              <w:widowControl/>
              <w:adjustRightInd w:val="0"/>
              <w:snapToGrid w:val="0"/>
              <w:spacing w:line="300" w:lineRule="auto"/>
              <w:jc w:val="center"/>
              <w:rPr>
                <w:rFonts w:ascii="宋体" w:hAnsi="宋体"/>
                <w:snapToGrid w:val="0"/>
                <w:kern w:val="0"/>
                <w:sz w:val="24"/>
                <w:szCs w:val="21"/>
              </w:rPr>
            </w:pPr>
            <w:r>
              <w:rPr>
                <w:rFonts w:ascii="宋体" w:hAnsi="宋体" w:hint="eastAsia"/>
                <w:snapToGrid w:val="0"/>
                <w:kern w:val="0"/>
                <w:sz w:val="24"/>
                <w:szCs w:val="21"/>
              </w:rPr>
              <w:t>项目名称</w:t>
            </w:r>
          </w:p>
        </w:tc>
        <w:tc>
          <w:tcPr>
            <w:tcW w:w="2625" w:type="dxa"/>
            <w:tcBorders>
              <w:top w:val="double" w:sz="4" w:space="0" w:color="auto"/>
              <w:bottom w:val="single" w:sz="4" w:space="0" w:color="auto"/>
            </w:tcBorders>
            <w:vAlign w:val="center"/>
          </w:tcPr>
          <w:p w14:paraId="45CF2B27" w14:textId="77777777" w:rsidR="007745C6" w:rsidRDefault="00EF5F8D">
            <w:pPr>
              <w:widowControl/>
              <w:adjustRightInd w:val="0"/>
              <w:snapToGrid w:val="0"/>
              <w:spacing w:line="300" w:lineRule="auto"/>
              <w:jc w:val="center"/>
              <w:rPr>
                <w:rFonts w:ascii="宋体" w:hAnsi="宋体"/>
                <w:snapToGrid w:val="0"/>
                <w:kern w:val="0"/>
                <w:sz w:val="24"/>
                <w:szCs w:val="21"/>
              </w:rPr>
            </w:pPr>
            <w:r>
              <w:rPr>
                <w:rFonts w:ascii="宋体" w:hAnsi="宋体" w:hint="eastAsia"/>
                <w:snapToGrid w:val="0"/>
                <w:kern w:val="0"/>
                <w:sz w:val="24"/>
                <w:szCs w:val="21"/>
              </w:rPr>
              <w:t>投标报价（元）</w:t>
            </w:r>
          </w:p>
        </w:tc>
        <w:tc>
          <w:tcPr>
            <w:tcW w:w="2034" w:type="dxa"/>
            <w:tcBorders>
              <w:top w:val="double" w:sz="4" w:space="0" w:color="auto"/>
              <w:bottom w:val="single" w:sz="4" w:space="0" w:color="auto"/>
            </w:tcBorders>
            <w:vAlign w:val="center"/>
          </w:tcPr>
          <w:p w14:paraId="37B75EF2" w14:textId="77777777" w:rsidR="007745C6" w:rsidRDefault="00EF5F8D">
            <w:pPr>
              <w:widowControl/>
              <w:adjustRightInd w:val="0"/>
              <w:snapToGrid w:val="0"/>
              <w:spacing w:line="300" w:lineRule="auto"/>
              <w:jc w:val="center"/>
              <w:rPr>
                <w:rFonts w:ascii="宋体" w:hAnsi="宋体"/>
                <w:snapToGrid w:val="0"/>
                <w:kern w:val="0"/>
                <w:sz w:val="24"/>
                <w:szCs w:val="21"/>
              </w:rPr>
            </w:pPr>
            <w:r>
              <w:rPr>
                <w:rFonts w:ascii="宋体" w:hAnsi="宋体" w:hint="eastAsia"/>
                <w:snapToGrid w:val="0"/>
                <w:kern w:val="0"/>
                <w:sz w:val="24"/>
                <w:szCs w:val="21"/>
              </w:rPr>
              <w:t>备注</w:t>
            </w:r>
          </w:p>
        </w:tc>
      </w:tr>
      <w:tr w:rsidR="007745C6" w14:paraId="29A92E2C" w14:textId="77777777">
        <w:trPr>
          <w:cantSplit/>
          <w:trHeight w:val="738"/>
          <w:jc w:val="center"/>
        </w:trPr>
        <w:tc>
          <w:tcPr>
            <w:tcW w:w="3246" w:type="dxa"/>
            <w:tcBorders>
              <w:top w:val="single" w:sz="4" w:space="0" w:color="auto"/>
            </w:tcBorders>
            <w:vAlign w:val="center"/>
          </w:tcPr>
          <w:p w14:paraId="0538911D" w14:textId="77777777" w:rsidR="007745C6" w:rsidRDefault="00EF5F8D">
            <w:pPr>
              <w:widowControl/>
              <w:adjustRightInd w:val="0"/>
              <w:snapToGrid w:val="0"/>
              <w:spacing w:line="300" w:lineRule="auto"/>
              <w:jc w:val="center"/>
              <w:rPr>
                <w:rFonts w:ascii="宋体" w:hAnsi="宋体"/>
                <w:snapToGrid w:val="0"/>
                <w:kern w:val="0"/>
                <w:sz w:val="24"/>
                <w:szCs w:val="21"/>
                <w:u w:val="single"/>
              </w:rPr>
            </w:pPr>
            <w:r>
              <w:rPr>
                <w:rFonts w:ascii="宋体" w:hAnsi="宋体" w:hint="eastAsia"/>
                <w:snapToGrid w:val="0"/>
                <w:kern w:val="0"/>
                <w:sz w:val="24"/>
                <w:szCs w:val="21"/>
                <w:u w:val="single"/>
              </w:rPr>
              <w:t xml:space="preserve">                 项目</w:t>
            </w:r>
          </w:p>
        </w:tc>
        <w:tc>
          <w:tcPr>
            <w:tcW w:w="2625" w:type="dxa"/>
            <w:tcBorders>
              <w:top w:val="single" w:sz="4" w:space="0" w:color="auto"/>
            </w:tcBorders>
            <w:vAlign w:val="center"/>
          </w:tcPr>
          <w:p w14:paraId="6623A65A" w14:textId="77777777" w:rsidR="007745C6" w:rsidRDefault="00EF5F8D">
            <w:pPr>
              <w:widowControl/>
              <w:adjustRightInd w:val="0"/>
              <w:snapToGrid w:val="0"/>
              <w:spacing w:line="300" w:lineRule="auto"/>
              <w:jc w:val="left"/>
              <w:rPr>
                <w:rFonts w:ascii="宋体" w:hAnsi="宋体"/>
                <w:snapToGrid w:val="0"/>
                <w:kern w:val="0"/>
                <w:sz w:val="24"/>
                <w:szCs w:val="21"/>
              </w:rPr>
            </w:pPr>
            <w:r>
              <w:rPr>
                <w:rFonts w:ascii="宋体" w:hAnsi="宋体" w:hint="eastAsia"/>
                <w:snapToGrid w:val="0"/>
                <w:kern w:val="0"/>
                <w:sz w:val="24"/>
                <w:szCs w:val="21"/>
              </w:rPr>
              <w:t>大写：</w:t>
            </w:r>
          </w:p>
          <w:p w14:paraId="00B1B9F8" w14:textId="77777777" w:rsidR="007745C6" w:rsidRDefault="00EF5F8D">
            <w:pPr>
              <w:widowControl/>
              <w:adjustRightInd w:val="0"/>
              <w:snapToGrid w:val="0"/>
              <w:spacing w:line="300" w:lineRule="auto"/>
              <w:jc w:val="left"/>
            </w:pPr>
            <w:r>
              <w:rPr>
                <w:rFonts w:ascii="宋体" w:hAnsi="宋体" w:hint="eastAsia"/>
                <w:snapToGrid w:val="0"/>
                <w:kern w:val="0"/>
                <w:sz w:val="24"/>
                <w:szCs w:val="21"/>
              </w:rPr>
              <w:t>小写：</w:t>
            </w:r>
          </w:p>
        </w:tc>
        <w:tc>
          <w:tcPr>
            <w:tcW w:w="2034" w:type="dxa"/>
            <w:tcBorders>
              <w:top w:val="single" w:sz="4" w:space="0" w:color="auto"/>
            </w:tcBorders>
            <w:vAlign w:val="center"/>
          </w:tcPr>
          <w:p w14:paraId="3D380874" w14:textId="77777777" w:rsidR="007745C6" w:rsidRDefault="007745C6">
            <w:pPr>
              <w:widowControl/>
              <w:adjustRightInd w:val="0"/>
              <w:snapToGrid w:val="0"/>
              <w:spacing w:line="300" w:lineRule="auto"/>
              <w:jc w:val="center"/>
              <w:rPr>
                <w:rFonts w:ascii="宋体" w:hAnsi="宋体"/>
                <w:snapToGrid w:val="0"/>
                <w:kern w:val="0"/>
                <w:sz w:val="24"/>
                <w:szCs w:val="21"/>
              </w:rPr>
            </w:pPr>
          </w:p>
        </w:tc>
      </w:tr>
    </w:tbl>
    <w:p w14:paraId="5A5D1FBB" w14:textId="77777777" w:rsidR="007745C6" w:rsidRDefault="00EF5F8D">
      <w:pPr>
        <w:ind w:left="632" w:hangingChars="300" w:hanging="632"/>
        <w:rPr>
          <w:b/>
          <w:color w:val="0000FF"/>
          <w:szCs w:val="21"/>
        </w:rPr>
      </w:pPr>
      <w:r>
        <w:rPr>
          <w:rFonts w:hint="eastAsia"/>
          <w:b/>
          <w:color w:val="0000FF"/>
          <w:szCs w:val="21"/>
        </w:rPr>
        <w:t>注：</w:t>
      </w:r>
    </w:p>
    <w:p w14:paraId="4197294B" w14:textId="77777777" w:rsidR="007745C6" w:rsidRDefault="00EF5F8D">
      <w:pPr>
        <w:widowControl/>
        <w:snapToGrid w:val="0"/>
        <w:ind w:firstLineChars="200" w:firstLine="420"/>
        <w:jc w:val="left"/>
        <w:rPr>
          <w:rFonts w:ascii="宋体" w:hAnsi="宋体"/>
          <w:color w:val="0000FF"/>
          <w:kern w:val="0"/>
          <w:szCs w:val="21"/>
        </w:rPr>
      </w:pPr>
      <w:r>
        <w:rPr>
          <w:rFonts w:ascii="宋体" w:hAnsi="宋体" w:hint="eastAsia"/>
          <w:color w:val="0000FF"/>
          <w:kern w:val="0"/>
          <w:szCs w:val="21"/>
        </w:rPr>
        <w:t>1、投标人的投标报价不得超过预算金额，否则将导致投标无效。</w:t>
      </w:r>
    </w:p>
    <w:p w14:paraId="5F17EC59" w14:textId="77777777" w:rsidR="007745C6" w:rsidRDefault="007745C6">
      <w:pPr>
        <w:widowControl/>
        <w:snapToGrid w:val="0"/>
        <w:ind w:firstLineChars="200" w:firstLine="420"/>
        <w:jc w:val="left"/>
        <w:rPr>
          <w:rFonts w:ascii="宋体" w:hAnsi="宋体"/>
          <w:color w:val="0000FF"/>
          <w:kern w:val="0"/>
          <w:szCs w:val="21"/>
        </w:rPr>
      </w:pPr>
    </w:p>
    <w:p w14:paraId="416CDB1C" w14:textId="77777777" w:rsidR="007745C6" w:rsidRDefault="007745C6">
      <w:pPr>
        <w:tabs>
          <w:tab w:val="left" w:pos="720"/>
        </w:tabs>
        <w:jc w:val="center"/>
        <w:rPr>
          <w:b/>
          <w:sz w:val="24"/>
        </w:rPr>
      </w:pPr>
    </w:p>
    <w:p w14:paraId="081E8D74" w14:textId="77777777" w:rsidR="007745C6" w:rsidRDefault="007745C6">
      <w:pPr>
        <w:tabs>
          <w:tab w:val="left" w:pos="720"/>
        </w:tabs>
        <w:jc w:val="center"/>
        <w:rPr>
          <w:b/>
          <w:sz w:val="24"/>
        </w:rPr>
      </w:pPr>
    </w:p>
    <w:p w14:paraId="17254B2C" w14:textId="77777777" w:rsidR="007745C6" w:rsidRDefault="00EF5F8D">
      <w:pPr>
        <w:tabs>
          <w:tab w:val="left" w:pos="720"/>
        </w:tabs>
        <w:jc w:val="center"/>
        <w:rPr>
          <w:b/>
          <w:sz w:val="24"/>
        </w:rPr>
      </w:pPr>
      <w:r>
        <w:rPr>
          <w:rFonts w:hint="eastAsia"/>
          <w:b/>
          <w:sz w:val="24"/>
        </w:rPr>
        <w:t>（二）</w:t>
      </w:r>
      <w:bookmarkStart w:id="43" w:name="_Hlk72073235"/>
      <w:r>
        <w:rPr>
          <w:rFonts w:hint="eastAsia"/>
          <w:b/>
          <w:sz w:val="24"/>
        </w:rPr>
        <w:t>投标人认为需要涉及的其他内容报价清单</w:t>
      </w:r>
      <w:bookmarkEnd w:id="43"/>
    </w:p>
    <w:p w14:paraId="0CC19B06" w14:textId="77777777" w:rsidR="007745C6" w:rsidRDefault="007745C6">
      <w:pPr>
        <w:rPr>
          <w:b/>
          <w:bCs/>
        </w:rPr>
      </w:pPr>
    </w:p>
    <w:p w14:paraId="7A64E5F4" w14:textId="77777777" w:rsidR="007745C6" w:rsidRDefault="00EF5F8D">
      <w:pPr>
        <w:pStyle w:val="30"/>
        <w:jc w:val="center"/>
        <w:rPr>
          <w:rFonts w:ascii="黑体" w:eastAsia="黑体"/>
          <w:b w:val="0"/>
          <w:sz w:val="24"/>
        </w:rPr>
      </w:pPr>
      <w:r>
        <w:rPr>
          <w:rFonts w:ascii="黑体" w:eastAsia="黑体" w:hint="eastAsia"/>
          <w:b w:val="0"/>
          <w:sz w:val="24"/>
        </w:rPr>
        <w:t>五、</w:t>
      </w:r>
      <w:bookmarkStart w:id="44" w:name="_Hlk72092499"/>
      <w:r>
        <w:rPr>
          <w:rFonts w:ascii="黑体" w:eastAsia="黑体" w:hint="eastAsia"/>
          <w:b w:val="0"/>
          <w:sz w:val="24"/>
        </w:rPr>
        <w:t>法定代表人（负责人）证明书</w:t>
      </w:r>
      <w:bookmarkEnd w:id="44"/>
    </w:p>
    <w:p w14:paraId="0BD6CB5D" w14:textId="77777777" w:rsidR="007745C6" w:rsidRDefault="007745C6">
      <w:pPr>
        <w:rPr>
          <w:sz w:val="24"/>
        </w:rPr>
      </w:pPr>
    </w:p>
    <w:p w14:paraId="4A445CDE" w14:textId="77777777" w:rsidR="007745C6" w:rsidRDefault="00EF5F8D">
      <w:pPr>
        <w:ind w:firstLineChars="200" w:firstLine="420"/>
        <w:rPr>
          <w:szCs w:val="21"/>
        </w:rPr>
      </w:pPr>
      <w:r>
        <w:rPr>
          <w:rFonts w:hint="eastAsia"/>
          <w:szCs w:val="21"/>
        </w:rPr>
        <w:t xml:space="preserve">  </w:t>
      </w: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3BAB7F53" w14:textId="77777777" w:rsidR="007745C6" w:rsidRDefault="00EF5F8D">
      <w:pPr>
        <w:ind w:firstLineChars="200" w:firstLine="420"/>
        <w:rPr>
          <w:szCs w:val="21"/>
        </w:rPr>
      </w:pPr>
      <w:r>
        <w:rPr>
          <w:rFonts w:hint="eastAsia"/>
          <w:szCs w:val="21"/>
        </w:rPr>
        <w:t>特此证明。</w:t>
      </w:r>
    </w:p>
    <w:p w14:paraId="3D40625A" w14:textId="77777777" w:rsidR="007745C6" w:rsidRDefault="00EF5F8D">
      <w:pPr>
        <w:ind w:firstLineChars="200" w:firstLine="420"/>
        <w:rPr>
          <w:szCs w:val="21"/>
        </w:rPr>
      </w:pPr>
      <w:r>
        <w:rPr>
          <w:rFonts w:hint="eastAsia"/>
          <w:szCs w:val="21"/>
        </w:rPr>
        <w:lastRenderedPageBreak/>
        <w:t>说明：</w:t>
      </w:r>
      <w:r>
        <w:rPr>
          <w:rFonts w:hint="eastAsia"/>
          <w:szCs w:val="21"/>
        </w:rPr>
        <w:t>1</w:t>
      </w:r>
      <w:r>
        <w:rPr>
          <w:rFonts w:hint="eastAsia"/>
          <w:szCs w:val="21"/>
        </w:rPr>
        <w:t>、法定代表人为投标人（企业事业单位、国家机关、社会团体）的主要行政负责人。</w:t>
      </w:r>
    </w:p>
    <w:p w14:paraId="6A09F04F" w14:textId="77777777" w:rsidR="007745C6" w:rsidRDefault="00EF5F8D">
      <w:pPr>
        <w:numPr>
          <w:ilvl w:val="0"/>
          <w:numId w:val="12"/>
        </w:numPr>
        <w:ind w:left="420" w:firstLineChars="200" w:firstLine="42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1A54E9D5" w14:textId="77777777" w:rsidR="007745C6" w:rsidRDefault="00EF5F8D">
      <w:pPr>
        <w:numPr>
          <w:ilvl w:val="0"/>
          <w:numId w:val="12"/>
        </w:numPr>
        <w:ind w:left="420" w:firstLineChars="200" w:firstLine="42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469B4FC5" w14:textId="77777777" w:rsidR="007745C6" w:rsidRDefault="00EF5F8D">
      <w:pPr>
        <w:numPr>
          <w:ilvl w:val="0"/>
          <w:numId w:val="12"/>
        </w:numPr>
        <w:ind w:left="420" w:firstLineChars="200" w:firstLine="420"/>
        <w:rPr>
          <w:szCs w:val="21"/>
        </w:rPr>
      </w:pPr>
      <w:r>
        <w:rPr>
          <w:rFonts w:hint="eastAsia"/>
          <w:szCs w:val="21"/>
        </w:rPr>
        <w:t>内容必须填写真实、清楚，涂改无效，不得转让、买卖。</w:t>
      </w:r>
    </w:p>
    <w:tbl>
      <w:tblPr>
        <w:tblStyle w:val="aff3"/>
        <w:tblW w:w="8529" w:type="dxa"/>
        <w:tblLayout w:type="fixed"/>
        <w:tblLook w:val="04A0" w:firstRow="1" w:lastRow="0" w:firstColumn="1" w:lastColumn="0" w:noHBand="0" w:noVBand="1"/>
      </w:tblPr>
      <w:tblGrid>
        <w:gridCol w:w="4264"/>
        <w:gridCol w:w="4265"/>
      </w:tblGrid>
      <w:tr w:rsidR="007745C6" w14:paraId="2DD9BA25" w14:textId="77777777">
        <w:tc>
          <w:tcPr>
            <w:tcW w:w="4264" w:type="dxa"/>
          </w:tcPr>
          <w:p w14:paraId="4F5005AB" w14:textId="77777777" w:rsidR="007745C6" w:rsidRDefault="00EF5F8D">
            <w:pPr>
              <w:jc w:val="center"/>
            </w:pPr>
            <w:r>
              <w:rPr>
                <w:rFonts w:hint="eastAsia"/>
              </w:rPr>
              <w:t>证件扫描件正面</w:t>
            </w:r>
          </w:p>
          <w:p w14:paraId="4BF64770" w14:textId="77777777" w:rsidR="007745C6" w:rsidRDefault="007745C6">
            <w:pPr>
              <w:pStyle w:val="a4"/>
              <w:spacing w:line="240" w:lineRule="auto"/>
              <w:jc w:val="center"/>
            </w:pPr>
          </w:p>
          <w:p w14:paraId="421F771E" w14:textId="77777777" w:rsidR="007745C6" w:rsidRDefault="007745C6">
            <w:pPr>
              <w:pStyle w:val="21"/>
              <w:spacing w:line="240" w:lineRule="auto"/>
              <w:jc w:val="center"/>
            </w:pPr>
          </w:p>
        </w:tc>
        <w:tc>
          <w:tcPr>
            <w:tcW w:w="4265" w:type="dxa"/>
          </w:tcPr>
          <w:p w14:paraId="4C299529" w14:textId="77777777" w:rsidR="007745C6" w:rsidRDefault="00EF5F8D">
            <w:pPr>
              <w:jc w:val="center"/>
            </w:pPr>
            <w:r>
              <w:rPr>
                <w:rFonts w:hint="eastAsia"/>
              </w:rPr>
              <w:t>证件扫描件反面</w:t>
            </w:r>
          </w:p>
          <w:p w14:paraId="724C28DF" w14:textId="77777777" w:rsidR="007745C6" w:rsidRDefault="007745C6">
            <w:pPr>
              <w:pStyle w:val="a4"/>
              <w:spacing w:line="240" w:lineRule="auto"/>
              <w:jc w:val="center"/>
            </w:pPr>
          </w:p>
          <w:p w14:paraId="6EC8F130" w14:textId="77777777" w:rsidR="007745C6" w:rsidRDefault="007745C6">
            <w:pPr>
              <w:pStyle w:val="21"/>
              <w:spacing w:line="240" w:lineRule="auto"/>
              <w:jc w:val="center"/>
            </w:pPr>
          </w:p>
        </w:tc>
      </w:tr>
    </w:tbl>
    <w:p w14:paraId="14C6F316" w14:textId="77777777" w:rsidR="007745C6" w:rsidRDefault="007745C6">
      <w:pPr>
        <w:ind w:firstLineChars="200" w:firstLine="480"/>
        <w:rPr>
          <w:sz w:val="24"/>
        </w:rPr>
      </w:pPr>
    </w:p>
    <w:p w14:paraId="2F685E12" w14:textId="77777777" w:rsidR="007745C6" w:rsidRDefault="007745C6">
      <w:pPr>
        <w:rPr>
          <w:b/>
          <w:bCs/>
          <w:sz w:val="24"/>
        </w:rPr>
      </w:pPr>
    </w:p>
    <w:p w14:paraId="51EDB287" w14:textId="77777777" w:rsidR="007745C6" w:rsidRDefault="00EF5F8D">
      <w:pPr>
        <w:pStyle w:val="30"/>
        <w:spacing w:before="120" w:after="120"/>
        <w:jc w:val="center"/>
        <w:rPr>
          <w:rFonts w:ascii="黑体" w:eastAsia="黑体"/>
          <w:b w:val="0"/>
          <w:sz w:val="24"/>
        </w:rPr>
      </w:pPr>
      <w:r>
        <w:rPr>
          <w:rFonts w:ascii="黑体" w:eastAsia="黑体" w:hint="eastAsia"/>
          <w:b w:val="0"/>
          <w:sz w:val="24"/>
        </w:rPr>
        <w:t>六、投标文件签署授权委托书</w:t>
      </w:r>
    </w:p>
    <w:p w14:paraId="26E6C4A7" w14:textId="77777777" w:rsidR="007745C6" w:rsidRDefault="00EF5F8D">
      <w:pPr>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7E130BD0" w14:textId="77777777" w:rsidR="007745C6" w:rsidRDefault="00EF5F8D">
      <w:pPr>
        <w:ind w:firstLineChars="200" w:firstLine="420"/>
        <w:rPr>
          <w:szCs w:val="21"/>
        </w:rPr>
      </w:pPr>
      <w:r>
        <w:rPr>
          <w:rFonts w:hint="eastAsia"/>
          <w:szCs w:val="21"/>
        </w:rPr>
        <w:t>代理人无转委托权，特此委托。</w:t>
      </w:r>
    </w:p>
    <w:p w14:paraId="3BB91FE7" w14:textId="77777777" w:rsidR="007745C6" w:rsidRDefault="007745C6">
      <w:pPr>
        <w:ind w:firstLineChars="200" w:firstLine="420"/>
        <w:rPr>
          <w:szCs w:val="21"/>
        </w:rPr>
      </w:pPr>
    </w:p>
    <w:p w14:paraId="4809A5C7" w14:textId="77777777" w:rsidR="007745C6" w:rsidRDefault="00EF5F8D">
      <w:pPr>
        <w:ind w:firstLineChars="200" w:firstLine="420"/>
        <w:rPr>
          <w:szCs w:val="21"/>
        </w:rPr>
      </w:pPr>
      <w:r>
        <w:rPr>
          <w:rFonts w:hint="eastAsia"/>
          <w:szCs w:val="21"/>
        </w:rPr>
        <w:t>代理人：</w:t>
      </w:r>
      <w:r>
        <w:rPr>
          <w:rFonts w:hint="eastAsia"/>
          <w:szCs w:val="21"/>
          <w:u w:val="single"/>
        </w:rPr>
        <w:t xml:space="preserve">              </w:t>
      </w:r>
      <w:r>
        <w:rPr>
          <w:rFonts w:hint="eastAsia"/>
          <w:szCs w:val="21"/>
        </w:rPr>
        <w:t>；</w:t>
      </w:r>
    </w:p>
    <w:p w14:paraId="35299A5C" w14:textId="77777777" w:rsidR="007745C6" w:rsidRDefault="00EF5F8D">
      <w:pPr>
        <w:ind w:firstLineChars="200" w:firstLine="42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181397D0" w14:textId="77777777" w:rsidR="007745C6" w:rsidRDefault="00EF5F8D">
      <w:pPr>
        <w:ind w:firstLineChars="200" w:firstLine="42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42B3B89D" w14:textId="77777777" w:rsidR="007745C6" w:rsidRDefault="00EF5F8D">
      <w:pPr>
        <w:ind w:firstLineChars="200" w:firstLine="42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rPr>
        <w:t xml:space="preserve"> </w:t>
      </w:r>
      <w:r>
        <w:rPr>
          <w:rFonts w:hint="eastAsia"/>
          <w:szCs w:val="21"/>
          <w:u w:val="single"/>
        </w:rPr>
        <w:t xml:space="preserve">      </w:t>
      </w:r>
      <w:r>
        <w:rPr>
          <w:rFonts w:hint="eastAsia"/>
          <w:szCs w:val="21"/>
        </w:rPr>
        <w:t>日。</w:t>
      </w:r>
    </w:p>
    <w:p w14:paraId="03BE45C4" w14:textId="77777777" w:rsidR="007745C6" w:rsidRDefault="00EF5F8D">
      <w:pPr>
        <w:ind w:firstLineChars="200" w:firstLine="422"/>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aff3"/>
        <w:tblW w:w="8529" w:type="dxa"/>
        <w:tblLayout w:type="fixed"/>
        <w:tblLook w:val="04A0" w:firstRow="1" w:lastRow="0" w:firstColumn="1" w:lastColumn="0" w:noHBand="0" w:noVBand="1"/>
      </w:tblPr>
      <w:tblGrid>
        <w:gridCol w:w="4264"/>
        <w:gridCol w:w="4265"/>
      </w:tblGrid>
      <w:tr w:rsidR="007745C6" w14:paraId="1AA0268F" w14:textId="77777777">
        <w:tc>
          <w:tcPr>
            <w:tcW w:w="4264" w:type="dxa"/>
          </w:tcPr>
          <w:p w14:paraId="358724CE" w14:textId="77777777" w:rsidR="007745C6" w:rsidRDefault="00EF5F8D">
            <w:pPr>
              <w:jc w:val="center"/>
            </w:pPr>
            <w:r>
              <w:rPr>
                <w:rFonts w:hint="eastAsia"/>
              </w:rPr>
              <w:t>证件扫描件正面</w:t>
            </w:r>
          </w:p>
          <w:p w14:paraId="1C9BB9F2" w14:textId="77777777" w:rsidR="007745C6" w:rsidRDefault="007745C6">
            <w:pPr>
              <w:pStyle w:val="a4"/>
              <w:spacing w:line="240" w:lineRule="auto"/>
              <w:jc w:val="center"/>
            </w:pPr>
          </w:p>
          <w:p w14:paraId="1D393ADA" w14:textId="77777777" w:rsidR="007745C6" w:rsidRDefault="007745C6">
            <w:pPr>
              <w:pStyle w:val="21"/>
              <w:spacing w:line="240" w:lineRule="auto"/>
              <w:jc w:val="center"/>
            </w:pPr>
          </w:p>
        </w:tc>
        <w:tc>
          <w:tcPr>
            <w:tcW w:w="4265" w:type="dxa"/>
          </w:tcPr>
          <w:p w14:paraId="3793910A" w14:textId="77777777" w:rsidR="007745C6" w:rsidRDefault="00EF5F8D">
            <w:pPr>
              <w:jc w:val="center"/>
            </w:pPr>
            <w:r>
              <w:rPr>
                <w:rFonts w:hint="eastAsia"/>
              </w:rPr>
              <w:t>证件扫描件反面</w:t>
            </w:r>
          </w:p>
          <w:p w14:paraId="3330104A" w14:textId="77777777" w:rsidR="007745C6" w:rsidRDefault="007745C6">
            <w:pPr>
              <w:pStyle w:val="a4"/>
              <w:spacing w:line="240" w:lineRule="auto"/>
              <w:jc w:val="center"/>
            </w:pPr>
          </w:p>
          <w:p w14:paraId="55EDB0B0" w14:textId="77777777" w:rsidR="007745C6" w:rsidRDefault="007745C6">
            <w:pPr>
              <w:pStyle w:val="21"/>
              <w:spacing w:line="240" w:lineRule="auto"/>
              <w:jc w:val="center"/>
            </w:pPr>
          </w:p>
        </w:tc>
      </w:tr>
    </w:tbl>
    <w:p w14:paraId="0CF3EE87" w14:textId="77777777" w:rsidR="007745C6" w:rsidRDefault="00EF5F8D">
      <w:pPr>
        <w:pStyle w:val="30"/>
        <w:jc w:val="center"/>
        <w:rPr>
          <w:rFonts w:ascii="黑体" w:eastAsia="黑体"/>
          <w:b w:val="0"/>
          <w:kern w:val="0"/>
          <w:sz w:val="24"/>
          <w:szCs w:val="24"/>
        </w:rPr>
      </w:pPr>
      <w:r>
        <w:rPr>
          <w:rFonts w:ascii="黑体" w:eastAsia="黑体" w:hint="eastAsia"/>
          <w:b w:val="0"/>
          <w:kern w:val="0"/>
          <w:sz w:val="24"/>
          <w:szCs w:val="24"/>
        </w:rPr>
        <w:t>七、</w:t>
      </w:r>
      <w:bookmarkStart w:id="45" w:name="_Hlk72092634"/>
      <w:r>
        <w:rPr>
          <w:rFonts w:ascii="黑体" w:eastAsia="黑体" w:hint="eastAsia"/>
          <w:b w:val="0"/>
          <w:kern w:val="0"/>
          <w:sz w:val="24"/>
          <w:szCs w:val="24"/>
        </w:rPr>
        <w:t>实质性条款响应情况表</w:t>
      </w:r>
      <w:bookmarkEnd w:id="45"/>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514"/>
        <w:gridCol w:w="1559"/>
        <w:gridCol w:w="1276"/>
        <w:gridCol w:w="1163"/>
      </w:tblGrid>
      <w:tr w:rsidR="007745C6" w14:paraId="45DFC32A" w14:textId="77777777">
        <w:trPr>
          <w:trHeight w:val="631"/>
        </w:trPr>
        <w:tc>
          <w:tcPr>
            <w:tcW w:w="705" w:type="dxa"/>
            <w:vAlign w:val="center"/>
          </w:tcPr>
          <w:p w14:paraId="31250BC5" w14:textId="77777777" w:rsidR="007745C6" w:rsidRDefault="00EF5F8D">
            <w:pPr>
              <w:adjustRightInd w:val="0"/>
              <w:snapToGrid w:val="0"/>
              <w:spacing w:line="360" w:lineRule="auto"/>
              <w:jc w:val="center"/>
              <w:rPr>
                <w:rFonts w:ascii="宋体" w:hAnsi="宋体"/>
                <w:kern w:val="0"/>
                <w:szCs w:val="21"/>
              </w:rPr>
            </w:pPr>
            <w:bookmarkStart w:id="46" w:name="_Hlk72092651"/>
            <w:r>
              <w:rPr>
                <w:rFonts w:ascii="宋体" w:hAnsi="宋体" w:hint="eastAsia"/>
                <w:kern w:val="0"/>
                <w:szCs w:val="21"/>
              </w:rPr>
              <w:t>序号</w:t>
            </w:r>
          </w:p>
        </w:tc>
        <w:tc>
          <w:tcPr>
            <w:tcW w:w="3514" w:type="dxa"/>
            <w:vAlign w:val="center"/>
          </w:tcPr>
          <w:p w14:paraId="75414E4B" w14:textId="77777777" w:rsidR="007745C6" w:rsidRDefault="00EF5F8D">
            <w:pPr>
              <w:adjustRightInd w:val="0"/>
              <w:snapToGrid w:val="0"/>
              <w:spacing w:line="360" w:lineRule="auto"/>
              <w:jc w:val="center"/>
              <w:rPr>
                <w:rFonts w:ascii="宋体" w:hAnsi="宋体"/>
                <w:kern w:val="0"/>
                <w:szCs w:val="21"/>
              </w:rPr>
            </w:pPr>
            <w:r>
              <w:rPr>
                <w:rFonts w:ascii="宋体" w:hAnsi="宋体" w:hint="eastAsia"/>
                <w:kern w:val="0"/>
                <w:szCs w:val="21"/>
              </w:rPr>
              <w:t>实质性条款具体内容</w:t>
            </w:r>
          </w:p>
        </w:tc>
        <w:tc>
          <w:tcPr>
            <w:tcW w:w="1559" w:type="dxa"/>
            <w:vAlign w:val="center"/>
          </w:tcPr>
          <w:p w14:paraId="65658942" w14:textId="77777777" w:rsidR="007745C6" w:rsidRDefault="00EF5F8D">
            <w:pPr>
              <w:adjustRightInd w:val="0"/>
              <w:snapToGrid w:val="0"/>
              <w:spacing w:line="360" w:lineRule="auto"/>
              <w:jc w:val="center"/>
              <w:rPr>
                <w:rFonts w:ascii="宋体" w:hAnsi="宋体"/>
                <w:kern w:val="0"/>
                <w:szCs w:val="21"/>
              </w:rPr>
            </w:pPr>
            <w:r>
              <w:rPr>
                <w:rFonts w:hint="eastAsia"/>
              </w:rPr>
              <w:t>投标响应</w:t>
            </w:r>
          </w:p>
        </w:tc>
        <w:tc>
          <w:tcPr>
            <w:tcW w:w="1276" w:type="dxa"/>
            <w:vAlign w:val="center"/>
          </w:tcPr>
          <w:p w14:paraId="034F861E" w14:textId="77777777" w:rsidR="007745C6" w:rsidRDefault="00EF5F8D">
            <w:pPr>
              <w:adjustRightInd w:val="0"/>
              <w:snapToGrid w:val="0"/>
              <w:spacing w:line="360" w:lineRule="auto"/>
              <w:jc w:val="center"/>
              <w:rPr>
                <w:rFonts w:ascii="宋体" w:hAnsi="宋体"/>
                <w:kern w:val="0"/>
                <w:szCs w:val="21"/>
              </w:rPr>
            </w:pPr>
            <w:r>
              <w:rPr>
                <w:rFonts w:hint="eastAsia"/>
              </w:rPr>
              <w:t>偏离情况</w:t>
            </w:r>
          </w:p>
        </w:tc>
        <w:tc>
          <w:tcPr>
            <w:tcW w:w="1163" w:type="dxa"/>
            <w:vAlign w:val="center"/>
          </w:tcPr>
          <w:p w14:paraId="1CD8D7E9" w14:textId="77777777" w:rsidR="007745C6" w:rsidRDefault="00EF5F8D">
            <w:pPr>
              <w:adjustRightInd w:val="0"/>
              <w:snapToGrid w:val="0"/>
              <w:spacing w:line="360" w:lineRule="auto"/>
              <w:jc w:val="center"/>
              <w:rPr>
                <w:rFonts w:ascii="宋体" w:hAnsi="宋体"/>
                <w:kern w:val="0"/>
                <w:szCs w:val="21"/>
              </w:rPr>
            </w:pPr>
            <w:r>
              <w:rPr>
                <w:rFonts w:hint="eastAsia"/>
              </w:rPr>
              <w:t>说明</w:t>
            </w:r>
          </w:p>
        </w:tc>
      </w:tr>
      <w:bookmarkEnd w:id="46"/>
      <w:tr w:rsidR="007745C6" w14:paraId="65AF1D3F" w14:textId="77777777">
        <w:tc>
          <w:tcPr>
            <w:tcW w:w="705" w:type="dxa"/>
          </w:tcPr>
          <w:p w14:paraId="344EF19C" w14:textId="77777777" w:rsidR="007745C6" w:rsidRDefault="00EF5F8D">
            <w:pPr>
              <w:adjustRightInd w:val="0"/>
              <w:snapToGrid w:val="0"/>
              <w:spacing w:line="360" w:lineRule="auto"/>
              <w:jc w:val="center"/>
              <w:rPr>
                <w:rFonts w:ascii="宋体" w:hAnsi="宋体"/>
                <w:kern w:val="0"/>
                <w:szCs w:val="21"/>
              </w:rPr>
            </w:pPr>
            <w:r>
              <w:rPr>
                <w:rFonts w:ascii="宋体" w:hAnsi="宋体" w:hint="eastAsia"/>
                <w:kern w:val="0"/>
                <w:szCs w:val="21"/>
              </w:rPr>
              <w:t>1</w:t>
            </w:r>
          </w:p>
        </w:tc>
        <w:tc>
          <w:tcPr>
            <w:tcW w:w="3514" w:type="dxa"/>
          </w:tcPr>
          <w:p w14:paraId="5397AEDC" w14:textId="77777777" w:rsidR="007745C6" w:rsidRDefault="00EF5F8D">
            <w:pPr>
              <w:adjustRightInd w:val="0"/>
              <w:snapToGrid w:val="0"/>
              <w:spacing w:line="360" w:lineRule="auto"/>
              <w:jc w:val="left"/>
              <w:rPr>
                <w:rFonts w:hAnsi="宋体"/>
                <w:kern w:val="0"/>
                <w:szCs w:val="21"/>
              </w:rPr>
            </w:pPr>
            <w:r>
              <w:rPr>
                <w:rFonts w:hint="eastAsia"/>
              </w:rPr>
              <w:t>满足本项目标★的条款要求</w:t>
            </w:r>
          </w:p>
        </w:tc>
        <w:tc>
          <w:tcPr>
            <w:tcW w:w="1559" w:type="dxa"/>
          </w:tcPr>
          <w:p w14:paraId="7D1C08CE" w14:textId="77777777" w:rsidR="007745C6" w:rsidRDefault="007745C6">
            <w:pPr>
              <w:adjustRightInd w:val="0"/>
              <w:snapToGrid w:val="0"/>
              <w:spacing w:line="360" w:lineRule="auto"/>
              <w:rPr>
                <w:rFonts w:ascii="宋体" w:hAnsi="宋体"/>
                <w:kern w:val="0"/>
                <w:szCs w:val="21"/>
              </w:rPr>
            </w:pPr>
          </w:p>
        </w:tc>
        <w:tc>
          <w:tcPr>
            <w:tcW w:w="1276" w:type="dxa"/>
          </w:tcPr>
          <w:p w14:paraId="378AD3B4" w14:textId="77777777" w:rsidR="007745C6" w:rsidRDefault="007745C6">
            <w:pPr>
              <w:adjustRightInd w:val="0"/>
              <w:snapToGrid w:val="0"/>
              <w:spacing w:line="360" w:lineRule="auto"/>
              <w:rPr>
                <w:rFonts w:ascii="宋体" w:hAnsi="宋体"/>
                <w:kern w:val="0"/>
                <w:szCs w:val="21"/>
              </w:rPr>
            </w:pPr>
          </w:p>
        </w:tc>
        <w:tc>
          <w:tcPr>
            <w:tcW w:w="1163" w:type="dxa"/>
          </w:tcPr>
          <w:p w14:paraId="63E86672" w14:textId="77777777" w:rsidR="007745C6" w:rsidRDefault="007745C6">
            <w:pPr>
              <w:adjustRightInd w:val="0"/>
              <w:snapToGrid w:val="0"/>
              <w:spacing w:line="360" w:lineRule="auto"/>
              <w:rPr>
                <w:rFonts w:ascii="宋体" w:hAnsi="宋体"/>
                <w:kern w:val="0"/>
                <w:szCs w:val="21"/>
              </w:rPr>
            </w:pPr>
          </w:p>
        </w:tc>
      </w:tr>
    </w:tbl>
    <w:p w14:paraId="0A01E111" w14:textId="77777777" w:rsidR="007745C6" w:rsidRDefault="00EF5F8D">
      <w:pPr>
        <w:ind w:firstLineChars="200" w:firstLine="482"/>
        <w:rPr>
          <w:b/>
          <w:sz w:val="24"/>
          <w:szCs w:val="22"/>
        </w:rPr>
      </w:pPr>
      <w:r>
        <w:rPr>
          <w:rFonts w:hint="eastAsia"/>
          <w:b/>
          <w:sz w:val="24"/>
          <w:szCs w:val="22"/>
        </w:rPr>
        <w:t>注：</w:t>
      </w:r>
      <w:r>
        <w:rPr>
          <w:rFonts w:hint="eastAsia"/>
          <w:b/>
          <w:sz w:val="24"/>
          <w:szCs w:val="22"/>
        </w:rPr>
        <w:t>1.</w:t>
      </w:r>
      <w:r>
        <w:rPr>
          <w:rFonts w:hint="eastAsia"/>
          <w:b/>
          <w:sz w:val="24"/>
          <w:szCs w:val="22"/>
        </w:rPr>
        <w:t>上表所列各项均为不可负偏离条款。</w:t>
      </w:r>
    </w:p>
    <w:p w14:paraId="0524013A" w14:textId="77777777" w:rsidR="007745C6" w:rsidRDefault="00EF5F8D">
      <w:pPr>
        <w:ind w:firstLineChars="200" w:firstLine="482"/>
        <w:rPr>
          <w:b/>
          <w:sz w:val="24"/>
          <w:szCs w:val="22"/>
        </w:rPr>
      </w:pPr>
      <w:r>
        <w:rPr>
          <w:rFonts w:hint="eastAsia"/>
          <w:b/>
          <w:sz w:val="24"/>
          <w:szCs w:val="22"/>
        </w:rPr>
        <w:t>2.</w:t>
      </w:r>
      <w:r>
        <w:rPr>
          <w:rFonts w:hint="eastAsia"/>
          <w:b/>
          <w:sz w:val="24"/>
          <w:szCs w:val="22"/>
        </w:rPr>
        <w:t>“投标响应”一栏应当详细填写投标人自身响应情况，而不能不合理照搬照抄招实质性条款具体内容。</w:t>
      </w:r>
    </w:p>
    <w:p w14:paraId="514FBC73" w14:textId="77777777" w:rsidR="007745C6" w:rsidRDefault="00EF5F8D">
      <w:pPr>
        <w:ind w:firstLineChars="200" w:firstLine="482"/>
        <w:rPr>
          <w:b/>
          <w:sz w:val="24"/>
          <w:szCs w:val="22"/>
        </w:rPr>
      </w:pPr>
      <w:r>
        <w:rPr>
          <w:rFonts w:hint="eastAsia"/>
          <w:b/>
          <w:sz w:val="24"/>
          <w:szCs w:val="22"/>
        </w:rPr>
        <w:t>3.</w:t>
      </w:r>
      <w:r>
        <w:rPr>
          <w:rFonts w:hint="eastAsia"/>
          <w:b/>
          <w:sz w:val="24"/>
          <w:szCs w:val="22"/>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7AFD7252" w14:textId="77777777" w:rsidR="007745C6" w:rsidRDefault="00EF5F8D">
      <w:pPr>
        <w:ind w:firstLineChars="200" w:firstLine="482"/>
        <w:rPr>
          <w:b/>
          <w:sz w:val="24"/>
          <w:szCs w:val="22"/>
        </w:rPr>
      </w:pPr>
      <w:r>
        <w:rPr>
          <w:rFonts w:hint="eastAsia"/>
          <w:b/>
          <w:sz w:val="24"/>
          <w:szCs w:val="22"/>
        </w:rPr>
        <w:t>4.</w:t>
      </w:r>
      <w:r>
        <w:rPr>
          <w:rFonts w:hint="eastAsia"/>
          <w:b/>
          <w:sz w:val="24"/>
          <w:szCs w:val="22"/>
        </w:rPr>
        <w:t>评审委员会有权对投标响应情况作出判断（作出评审结论）。</w:t>
      </w:r>
    </w:p>
    <w:p w14:paraId="6817BF3A" w14:textId="77777777" w:rsidR="007745C6" w:rsidRDefault="00EF5F8D">
      <w:pPr>
        <w:ind w:firstLineChars="200" w:firstLine="482"/>
        <w:rPr>
          <w:b/>
          <w:sz w:val="24"/>
          <w:szCs w:val="22"/>
        </w:rPr>
      </w:pPr>
      <w:r>
        <w:rPr>
          <w:rFonts w:hint="eastAsia"/>
          <w:b/>
          <w:sz w:val="24"/>
          <w:szCs w:val="22"/>
        </w:rPr>
        <w:t>5.</w:t>
      </w:r>
      <w:r>
        <w:rPr>
          <w:rFonts w:hint="eastAsia"/>
          <w:b/>
          <w:sz w:val="24"/>
          <w:szCs w:val="22"/>
        </w:rPr>
        <w:t>实质性响应条款“投标响应情况”与投标文件其他内容冲突的，以实质性响应条款“投标响应情况”为准。</w:t>
      </w:r>
    </w:p>
    <w:p w14:paraId="7210159E" w14:textId="77777777" w:rsidR="007745C6" w:rsidRDefault="00EF5F8D">
      <w:pPr>
        <w:ind w:firstLineChars="200" w:firstLine="482"/>
        <w:rPr>
          <w:b/>
          <w:sz w:val="24"/>
        </w:rPr>
      </w:pPr>
      <w:r>
        <w:rPr>
          <w:rFonts w:hint="eastAsia"/>
          <w:b/>
          <w:sz w:val="24"/>
          <w:szCs w:val="22"/>
        </w:rPr>
        <w:t>6.</w:t>
      </w:r>
      <w:r>
        <w:rPr>
          <w:rFonts w:hint="eastAsia"/>
          <w:b/>
          <w:sz w:val="24"/>
          <w:szCs w:val="22"/>
        </w:rPr>
        <w:t>要求提供证明资料，在“说明”一栏中列明证明资料的位置</w:t>
      </w:r>
      <w:r>
        <w:rPr>
          <w:rFonts w:hint="eastAsia"/>
          <w:b/>
          <w:sz w:val="24"/>
          <w:szCs w:val="22"/>
        </w:rPr>
        <w:t>,</w:t>
      </w:r>
      <w:r>
        <w:rPr>
          <w:rFonts w:hint="eastAsia"/>
          <w:b/>
          <w:sz w:val="24"/>
          <w:szCs w:val="22"/>
        </w:rPr>
        <w:t>以便评审；未要求提供证明材料的，投标人可以不提供</w:t>
      </w:r>
      <w:r>
        <w:rPr>
          <w:rFonts w:hint="eastAsia"/>
          <w:b/>
          <w:sz w:val="24"/>
        </w:rPr>
        <w:t>。</w:t>
      </w:r>
    </w:p>
    <w:p w14:paraId="6E1A50C5" w14:textId="77777777" w:rsidR="007745C6" w:rsidRDefault="007745C6">
      <w:pPr>
        <w:rPr>
          <w:b/>
          <w:bCs/>
          <w:sz w:val="24"/>
        </w:rPr>
      </w:pPr>
    </w:p>
    <w:p w14:paraId="029997DF" w14:textId="1C0E6421" w:rsidR="007745C6" w:rsidRDefault="00EF5F8D">
      <w:pPr>
        <w:pStyle w:val="30"/>
        <w:jc w:val="center"/>
        <w:rPr>
          <w:rFonts w:ascii="黑体" w:eastAsia="黑体"/>
          <w:b w:val="0"/>
          <w:kern w:val="0"/>
          <w:sz w:val="24"/>
          <w:szCs w:val="24"/>
        </w:rPr>
      </w:pPr>
      <w:r>
        <w:rPr>
          <w:rFonts w:ascii="黑体" w:eastAsia="黑体" w:hint="eastAsia"/>
          <w:b w:val="0"/>
          <w:kern w:val="0"/>
          <w:sz w:val="24"/>
          <w:szCs w:val="24"/>
        </w:rPr>
        <w:t>八、</w:t>
      </w:r>
      <w:r w:rsidR="003E0AF6" w:rsidRPr="003E0AF6">
        <w:rPr>
          <w:rFonts w:ascii="黑体" w:eastAsia="黑体" w:hint="eastAsia"/>
          <w:b w:val="0"/>
          <w:kern w:val="0"/>
          <w:sz w:val="24"/>
          <w:szCs w:val="24"/>
        </w:rPr>
        <w:t>运维方案</w:t>
      </w:r>
      <w:r>
        <w:rPr>
          <w:rFonts w:ascii="黑体" w:eastAsia="黑体" w:hint="eastAsia"/>
          <w:b w:val="0"/>
          <w:kern w:val="0"/>
          <w:sz w:val="24"/>
          <w:szCs w:val="24"/>
        </w:rPr>
        <w:t>（格式自定）</w:t>
      </w:r>
    </w:p>
    <w:p w14:paraId="5963F4B1" w14:textId="77777777" w:rsidR="007745C6" w:rsidRDefault="00EF5F8D">
      <w:pPr>
        <w:pStyle w:val="a5"/>
        <w:ind w:firstLine="0"/>
        <w:rPr>
          <w:rFonts w:asciiTheme="minorEastAsia" w:eastAsiaTheme="minorEastAsia" w:hAnsiTheme="minorEastAsia" w:cstheme="minor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6AAF0A5C" w14:textId="77777777" w:rsidR="007745C6" w:rsidRDefault="007745C6">
      <w:pPr>
        <w:pStyle w:val="a5"/>
        <w:ind w:firstLine="0"/>
        <w:rPr>
          <w:rFonts w:asciiTheme="minorEastAsia" w:eastAsiaTheme="minorEastAsia" w:hAnsiTheme="minorEastAsia" w:cstheme="minorEastAsia"/>
          <w:sz w:val="24"/>
        </w:rPr>
      </w:pPr>
    </w:p>
    <w:p w14:paraId="582D5705" w14:textId="77777777" w:rsidR="007745C6" w:rsidRDefault="00EF5F8D">
      <w:pPr>
        <w:pStyle w:val="30"/>
        <w:jc w:val="center"/>
        <w:rPr>
          <w:rFonts w:ascii="黑体" w:eastAsia="黑体"/>
          <w:b w:val="0"/>
          <w:kern w:val="0"/>
          <w:sz w:val="24"/>
          <w:szCs w:val="24"/>
        </w:rPr>
      </w:pPr>
      <w:r>
        <w:rPr>
          <w:rFonts w:ascii="黑体" w:eastAsia="黑体" w:hint="eastAsia"/>
          <w:b w:val="0"/>
          <w:kern w:val="0"/>
          <w:sz w:val="24"/>
          <w:szCs w:val="24"/>
        </w:rPr>
        <w:t>九、项目重点难点分析、应对措施及相关的合理化建议（格式自定）</w:t>
      </w:r>
    </w:p>
    <w:p w14:paraId="5E702E5C" w14:textId="77777777" w:rsidR="007745C6" w:rsidRDefault="00EF5F8D">
      <w:pPr>
        <w:pStyle w:val="a5"/>
        <w:ind w:firstLine="0"/>
        <w:rPr>
          <w:rFonts w:asciiTheme="minorEastAsia" w:eastAsiaTheme="minorEastAsia" w:hAnsiTheme="minorEastAsia" w:cstheme="minor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10AF6D92" w14:textId="77777777" w:rsidR="007745C6" w:rsidRDefault="007745C6">
      <w:pPr>
        <w:pStyle w:val="a5"/>
        <w:ind w:firstLine="0"/>
        <w:rPr>
          <w:rFonts w:asciiTheme="minorEastAsia" w:eastAsiaTheme="minorEastAsia" w:hAnsiTheme="minorEastAsia" w:cstheme="minorEastAsia"/>
          <w:sz w:val="24"/>
        </w:rPr>
      </w:pPr>
    </w:p>
    <w:p w14:paraId="350B2DF7" w14:textId="77777777" w:rsidR="007745C6" w:rsidRDefault="00EF5F8D">
      <w:pPr>
        <w:pStyle w:val="30"/>
        <w:jc w:val="center"/>
        <w:rPr>
          <w:rFonts w:ascii="黑体" w:eastAsia="黑体"/>
          <w:sz w:val="24"/>
        </w:rPr>
      </w:pPr>
      <w:r>
        <w:rPr>
          <w:rFonts w:ascii="黑体" w:eastAsia="黑体" w:hint="eastAsia"/>
          <w:b w:val="0"/>
          <w:kern w:val="0"/>
          <w:sz w:val="24"/>
          <w:szCs w:val="24"/>
        </w:rPr>
        <w:t>十、质量（完成时间、安全、环保）保障措施及方案（格式自定）</w:t>
      </w:r>
    </w:p>
    <w:p w14:paraId="08EF31DA" w14:textId="77777777" w:rsidR="007745C6" w:rsidRDefault="00EF5F8D">
      <w:pPr>
        <w:pStyle w:val="a5"/>
        <w:ind w:firstLine="0"/>
        <w:rPr>
          <w:rFonts w:asciiTheme="minorEastAsia" w:eastAsiaTheme="minorEastAsia" w:hAnsiTheme="minorEastAsia" w:cstheme="minor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5B5838DB" w14:textId="77777777" w:rsidR="007745C6" w:rsidRDefault="007745C6">
      <w:pPr>
        <w:pStyle w:val="a5"/>
        <w:ind w:firstLine="0"/>
        <w:rPr>
          <w:rFonts w:asciiTheme="minorEastAsia" w:eastAsiaTheme="minorEastAsia" w:hAnsiTheme="minorEastAsia" w:cstheme="minorEastAsia"/>
          <w:sz w:val="24"/>
        </w:rPr>
      </w:pPr>
    </w:p>
    <w:p w14:paraId="628A2065" w14:textId="50F360FC" w:rsidR="007745C6" w:rsidRDefault="00EF5F8D">
      <w:pPr>
        <w:pStyle w:val="30"/>
        <w:jc w:val="center"/>
        <w:rPr>
          <w:rFonts w:ascii="黑体" w:eastAsia="黑体"/>
          <w:b w:val="0"/>
          <w:kern w:val="0"/>
          <w:sz w:val="24"/>
          <w:szCs w:val="24"/>
        </w:rPr>
      </w:pPr>
      <w:r>
        <w:rPr>
          <w:rFonts w:ascii="黑体" w:eastAsia="黑体" w:hint="eastAsia"/>
          <w:b w:val="0"/>
          <w:kern w:val="0"/>
          <w:sz w:val="24"/>
          <w:szCs w:val="24"/>
        </w:rPr>
        <w:t>十一、</w:t>
      </w:r>
      <w:r w:rsidR="003E0AF6" w:rsidRPr="003E0AF6">
        <w:rPr>
          <w:rFonts w:ascii="黑体" w:eastAsia="黑体" w:hint="eastAsia"/>
          <w:b w:val="0"/>
          <w:kern w:val="0"/>
          <w:sz w:val="24"/>
          <w:szCs w:val="24"/>
        </w:rPr>
        <w:t>突发事件处理、应急预案及措施</w:t>
      </w:r>
      <w:r>
        <w:rPr>
          <w:rFonts w:ascii="黑体" w:eastAsia="黑体" w:hint="eastAsia"/>
          <w:b w:val="0"/>
          <w:kern w:val="0"/>
          <w:sz w:val="24"/>
          <w:szCs w:val="24"/>
        </w:rPr>
        <w:t>（格式自定）</w:t>
      </w:r>
    </w:p>
    <w:p w14:paraId="68099FAD" w14:textId="77777777" w:rsidR="007745C6" w:rsidRDefault="00EF5F8D">
      <w:pPr>
        <w:pStyle w:val="a5"/>
        <w:ind w:firstLine="0"/>
        <w:rPr>
          <w:rFonts w:asciiTheme="minorEastAsia" w:eastAsiaTheme="minorEastAsia" w:hAnsiTheme="minorEastAsia" w:cstheme="minor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543F99A5" w14:textId="77777777" w:rsidR="007745C6" w:rsidRDefault="007745C6">
      <w:pPr>
        <w:pStyle w:val="a5"/>
        <w:ind w:firstLine="0"/>
        <w:rPr>
          <w:rFonts w:asciiTheme="minorEastAsia" w:eastAsiaTheme="minorEastAsia" w:hAnsiTheme="minorEastAsia" w:cstheme="minorEastAsia"/>
          <w:sz w:val="24"/>
        </w:rPr>
      </w:pPr>
    </w:p>
    <w:p w14:paraId="26F63B11" w14:textId="3210BBD4" w:rsidR="007745C6" w:rsidRDefault="00EF5F8D">
      <w:pPr>
        <w:pStyle w:val="30"/>
        <w:jc w:val="center"/>
        <w:rPr>
          <w:rFonts w:ascii="黑体" w:eastAsia="黑体"/>
          <w:b w:val="0"/>
          <w:kern w:val="0"/>
          <w:sz w:val="24"/>
          <w:szCs w:val="24"/>
        </w:rPr>
      </w:pPr>
      <w:r>
        <w:rPr>
          <w:rFonts w:ascii="黑体" w:eastAsia="黑体" w:hint="eastAsia"/>
          <w:b w:val="0"/>
          <w:kern w:val="0"/>
          <w:sz w:val="24"/>
          <w:szCs w:val="24"/>
        </w:rPr>
        <w:t>十二、</w:t>
      </w:r>
      <w:r w:rsidR="003E0AF6" w:rsidRPr="003E0AF6">
        <w:rPr>
          <w:rFonts w:ascii="黑体" w:eastAsia="黑体" w:hint="eastAsia"/>
          <w:b w:val="0"/>
          <w:kern w:val="0"/>
          <w:sz w:val="24"/>
          <w:szCs w:val="24"/>
        </w:rPr>
        <w:t>项目完成（服务期满）后的服务承诺</w:t>
      </w:r>
      <w:r>
        <w:rPr>
          <w:rFonts w:ascii="黑体" w:eastAsia="黑体" w:hint="eastAsia"/>
          <w:b w:val="0"/>
          <w:kern w:val="0"/>
          <w:sz w:val="24"/>
          <w:szCs w:val="24"/>
        </w:rPr>
        <w:t>（格式自定）</w:t>
      </w:r>
    </w:p>
    <w:p w14:paraId="4F44B2C6" w14:textId="77777777" w:rsidR="007745C6" w:rsidRDefault="00EF5F8D">
      <w:pPr>
        <w:pStyle w:val="a5"/>
        <w:spacing w:beforeLines="25" w:before="60" w:afterLines="25" w:after="60"/>
        <w:ind w:firstLine="0"/>
        <w:rPr>
          <w:rFonts w:asciiTheme="minorEastAsia" w:eastAsiaTheme="minorEastAsia" w:hAnsiTheme="minorEastAsia" w:cstheme="minor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198B273B" w14:textId="77777777" w:rsidR="007745C6" w:rsidRDefault="007745C6">
      <w:pPr>
        <w:pStyle w:val="a5"/>
        <w:spacing w:beforeLines="25" w:before="60" w:afterLines="25" w:after="60"/>
        <w:ind w:firstLine="0"/>
        <w:rPr>
          <w:rFonts w:asciiTheme="minorEastAsia" w:eastAsiaTheme="minorEastAsia" w:hAnsiTheme="minorEastAsia" w:cstheme="minorEastAsia"/>
          <w:sz w:val="24"/>
        </w:rPr>
      </w:pPr>
    </w:p>
    <w:p w14:paraId="0A6CB8FC" w14:textId="6FD2A8EF" w:rsidR="007745C6" w:rsidRDefault="00EF5F8D">
      <w:pPr>
        <w:pStyle w:val="30"/>
        <w:jc w:val="center"/>
        <w:rPr>
          <w:rFonts w:ascii="黑体" w:eastAsia="黑体"/>
          <w:b w:val="0"/>
          <w:kern w:val="0"/>
          <w:sz w:val="24"/>
          <w:szCs w:val="24"/>
        </w:rPr>
      </w:pPr>
      <w:r>
        <w:rPr>
          <w:rFonts w:ascii="黑体" w:eastAsia="黑体" w:hint="eastAsia"/>
          <w:b w:val="0"/>
          <w:kern w:val="0"/>
          <w:sz w:val="24"/>
          <w:szCs w:val="24"/>
        </w:rPr>
        <w:t>十三、</w:t>
      </w:r>
      <w:r w:rsidR="003E0AF6" w:rsidRPr="003E0AF6">
        <w:rPr>
          <w:rFonts w:ascii="黑体" w:eastAsia="黑体" w:hint="eastAsia"/>
          <w:b w:val="0"/>
          <w:kern w:val="0"/>
          <w:sz w:val="24"/>
          <w:szCs w:val="24"/>
        </w:rPr>
        <w:t>违约承诺</w:t>
      </w:r>
      <w:r>
        <w:rPr>
          <w:rFonts w:ascii="黑体" w:eastAsia="黑体" w:hint="eastAsia"/>
          <w:b w:val="0"/>
          <w:kern w:val="0"/>
          <w:sz w:val="24"/>
          <w:szCs w:val="24"/>
        </w:rPr>
        <w:t>（格式自定）</w:t>
      </w:r>
    </w:p>
    <w:p w14:paraId="08015805" w14:textId="77777777" w:rsidR="007745C6" w:rsidRDefault="00EF5F8D">
      <w:pPr>
        <w:pStyle w:val="a5"/>
        <w:spacing w:beforeLines="25" w:before="60" w:afterLines="25" w:after="60"/>
        <w:ind w:firstLine="0"/>
        <w:rPr>
          <w:rFonts w:asciiTheme="minorEastAsia" w:eastAsiaTheme="minorEastAsia" w:hAnsiTheme="minorEastAsia" w:cstheme="minor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369A5B55" w14:textId="77777777" w:rsidR="007745C6" w:rsidRDefault="007745C6">
      <w:pPr>
        <w:pStyle w:val="a5"/>
        <w:spacing w:beforeLines="25" w:before="60" w:afterLines="25" w:after="60"/>
        <w:ind w:firstLine="0"/>
        <w:rPr>
          <w:rFonts w:asciiTheme="minorEastAsia" w:eastAsiaTheme="minorEastAsia" w:hAnsiTheme="minorEastAsia" w:cstheme="minorEastAsia"/>
          <w:sz w:val="24"/>
        </w:rPr>
      </w:pPr>
    </w:p>
    <w:p w14:paraId="5AAEA977" w14:textId="268106BD" w:rsidR="007745C6" w:rsidRDefault="00EF5F8D">
      <w:pPr>
        <w:pStyle w:val="30"/>
        <w:jc w:val="center"/>
        <w:rPr>
          <w:rFonts w:ascii="黑体" w:eastAsia="黑体"/>
          <w:b w:val="0"/>
          <w:kern w:val="0"/>
          <w:sz w:val="24"/>
          <w:szCs w:val="24"/>
        </w:rPr>
      </w:pPr>
      <w:r>
        <w:rPr>
          <w:rFonts w:ascii="黑体" w:eastAsia="黑体" w:hint="eastAsia"/>
          <w:b w:val="0"/>
          <w:kern w:val="0"/>
          <w:sz w:val="24"/>
          <w:szCs w:val="24"/>
        </w:rPr>
        <w:t>十四、</w:t>
      </w:r>
      <w:r w:rsidR="003E0AF6" w:rsidRPr="003E0AF6">
        <w:rPr>
          <w:rFonts w:ascii="黑体" w:eastAsia="黑体" w:hint="eastAsia"/>
          <w:b w:val="0"/>
          <w:kern w:val="0"/>
          <w:sz w:val="24"/>
          <w:szCs w:val="24"/>
        </w:rPr>
        <w:t>拟安排的项目负责人情况（仅限1人）</w:t>
      </w:r>
      <w:r>
        <w:rPr>
          <w:rFonts w:ascii="黑体" w:eastAsia="黑体" w:hint="eastAsia"/>
          <w:b w:val="0"/>
          <w:kern w:val="0"/>
          <w:sz w:val="24"/>
          <w:szCs w:val="24"/>
        </w:rPr>
        <w:t>（格式自定）</w:t>
      </w:r>
    </w:p>
    <w:p w14:paraId="79A80F0C" w14:textId="77777777" w:rsidR="007745C6" w:rsidRDefault="00EF5F8D">
      <w:pPr>
        <w:pStyle w:val="a5"/>
        <w:spacing w:beforeLines="25" w:before="60" w:afterLines="25" w:after="60"/>
        <w:ind w:firstLine="0"/>
        <w:rPr>
          <w:rFonts w:asciiTheme="minorEastAsia" w:eastAsiaTheme="minorEastAsia" w:hAnsiTheme="minorEastAsia" w:cstheme="minor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3F5630E0" w14:textId="77777777" w:rsidR="007745C6" w:rsidRDefault="007745C6">
      <w:pPr>
        <w:pStyle w:val="a5"/>
        <w:spacing w:beforeLines="25" w:before="60" w:afterLines="25" w:after="60"/>
        <w:ind w:firstLine="0"/>
        <w:rPr>
          <w:rFonts w:asciiTheme="minorEastAsia" w:eastAsiaTheme="minorEastAsia" w:hAnsiTheme="minorEastAsia" w:cstheme="minorEastAsia"/>
          <w:sz w:val="24"/>
        </w:rPr>
      </w:pPr>
    </w:p>
    <w:p w14:paraId="689DE268" w14:textId="12FC8FEC" w:rsidR="007745C6" w:rsidRDefault="00EF5F8D">
      <w:pPr>
        <w:pStyle w:val="30"/>
        <w:jc w:val="center"/>
        <w:rPr>
          <w:rFonts w:ascii="黑体" w:eastAsia="黑体"/>
          <w:b w:val="0"/>
          <w:kern w:val="0"/>
          <w:sz w:val="24"/>
          <w:szCs w:val="24"/>
        </w:rPr>
      </w:pPr>
      <w:r>
        <w:rPr>
          <w:rFonts w:ascii="黑体" w:eastAsia="黑体" w:hint="eastAsia"/>
          <w:b w:val="0"/>
          <w:kern w:val="0"/>
          <w:sz w:val="24"/>
          <w:szCs w:val="24"/>
        </w:rPr>
        <w:t>十五、</w:t>
      </w:r>
      <w:r w:rsidR="003E0AF6" w:rsidRPr="003E0AF6">
        <w:rPr>
          <w:rFonts w:ascii="黑体" w:eastAsia="黑体" w:hint="eastAsia"/>
          <w:b w:val="0"/>
          <w:kern w:val="0"/>
          <w:sz w:val="24"/>
          <w:szCs w:val="24"/>
        </w:rPr>
        <w:t>拟安排的服务团队成员情况（除项目负责人外）</w:t>
      </w:r>
      <w:r>
        <w:rPr>
          <w:rFonts w:ascii="黑体" w:eastAsia="黑体" w:hint="eastAsia"/>
          <w:b w:val="0"/>
          <w:kern w:val="0"/>
          <w:sz w:val="24"/>
          <w:szCs w:val="24"/>
        </w:rPr>
        <w:t>（格式自定）</w:t>
      </w:r>
    </w:p>
    <w:p w14:paraId="0C03923E" w14:textId="77777777" w:rsidR="007745C6" w:rsidRDefault="00EF5F8D">
      <w:pPr>
        <w:rPr>
          <w:rFonts w:asciiTheme="minorEastAsia" w:eastAsiaTheme="minorEastAsia" w:hAnsiTheme="minorEastAsia" w:cstheme="minorEastAsia"/>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w:t>
      </w:r>
      <w:r>
        <w:rPr>
          <w:rFonts w:asciiTheme="minorEastAsia" w:eastAsiaTheme="minorEastAsia" w:hAnsiTheme="minorEastAsia" w:cstheme="minorEastAsia" w:hint="eastAsia"/>
          <w:color w:val="FF0000"/>
          <w:sz w:val="24"/>
        </w:rPr>
        <w:lastRenderedPageBreak/>
        <w:t>料）</w:t>
      </w:r>
    </w:p>
    <w:p w14:paraId="000DFB91" w14:textId="77777777" w:rsidR="007745C6" w:rsidRDefault="007745C6">
      <w:pPr>
        <w:pStyle w:val="a4"/>
      </w:pPr>
    </w:p>
    <w:p w14:paraId="33788F24" w14:textId="3F883CEB" w:rsidR="007745C6" w:rsidRDefault="00EF5F8D">
      <w:pPr>
        <w:pStyle w:val="30"/>
        <w:jc w:val="center"/>
        <w:rPr>
          <w:rFonts w:ascii="黑体" w:eastAsia="黑体"/>
          <w:b w:val="0"/>
          <w:kern w:val="0"/>
          <w:sz w:val="24"/>
          <w:szCs w:val="24"/>
        </w:rPr>
      </w:pPr>
      <w:r>
        <w:rPr>
          <w:rFonts w:ascii="黑体" w:eastAsia="黑体" w:hint="eastAsia"/>
          <w:b w:val="0"/>
          <w:kern w:val="0"/>
          <w:sz w:val="24"/>
          <w:szCs w:val="24"/>
        </w:rPr>
        <w:t>十六、</w:t>
      </w:r>
      <w:r w:rsidR="003E0AF6" w:rsidRPr="003E0AF6">
        <w:rPr>
          <w:rFonts w:ascii="黑体" w:eastAsia="黑体" w:hint="eastAsia"/>
          <w:b w:val="0"/>
          <w:kern w:val="0"/>
          <w:sz w:val="24"/>
          <w:szCs w:val="24"/>
        </w:rPr>
        <w:t>投标人通过相关认证情况</w:t>
      </w:r>
      <w:r>
        <w:rPr>
          <w:rFonts w:ascii="黑体" w:eastAsia="黑体" w:hint="eastAsia"/>
          <w:b w:val="0"/>
          <w:kern w:val="0"/>
          <w:sz w:val="24"/>
          <w:szCs w:val="24"/>
        </w:rPr>
        <w:t>（格式自定）</w:t>
      </w:r>
    </w:p>
    <w:p w14:paraId="33182B07" w14:textId="77777777" w:rsidR="007745C6" w:rsidRDefault="00EF5F8D">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41376F94" w14:textId="77777777" w:rsidR="007745C6" w:rsidRDefault="007745C6">
      <w:pPr>
        <w:pStyle w:val="a4"/>
      </w:pPr>
    </w:p>
    <w:p w14:paraId="06C057E9" w14:textId="3FA948B1" w:rsidR="007745C6" w:rsidRDefault="00EF5F8D">
      <w:pPr>
        <w:pStyle w:val="30"/>
        <w:jc w:val="center"/>
        <w:rPr>
          <w:rFonts w:ascii="黑体" w:eastAsia="黑体"/>
          <w:b w:val="0"/>
          <w:kern w:val="0"/>
          <w:sz w:val="24"/>
          <w:szCs w:val="24"/>
        </w:rPr>
      </w:pPr>
      <w:r>
        <w:rPr>
          <w:rFonts w:ascii="黑体" w:eastAsia="黑体" w:hint="eastAsia"/>
          <w:b w:val="0"/>
          <w:kern w:val="0"/>
          <w:sz w:val="24"/>
          <w:szCs w:val="24"/>
        </w:rPr>
        <w:t>十七、</w:t>
      </w:r>
      <w:r w:rsidR="003E0AF6" w:rsidRPr="003E0AF6">
        <w:rPr>
          <w:rFonts w:ascii="黑体" w:eastAsia="黑体" w:hint="eastAsia"/>
          <w:b w:val="0"/>
          <w:kern w:val="0"/>
          <w:sz w:val="24"/>
          <w:szCs w:val="24"/>
        </w:rPr>
        <w:t>投标人同类项目业绩情况</w:t>
      </w:r>
      <w:r>
        <w:rPr>
          <w:rFonts w:ascii="黑体" w:eastAsia="黑体" w:hint="eastAsia"/>
          <w:b w:val="0"/>
          <w:kern w:val="0"/>
          <w:sz w:val="24"/>
          <w:szCs w:val="24"/>
        </w:rPr>
        <w:t>（格式自定）</w:t>
      </w:r>
    </w:p>
    <w:p w14:paraId="1BF942A4" w14:textId="77777777" w:rsidR="007745C6" w:rsidRDefault="00EF5F8D">
      <w:pPr>
        <w:rPr>
          <w:rFonts w:asciiTheme="minorEastAsia" w:eastAsiaTheme="minorEastAsia" w:hAnsiTheme="minorEastAsia" w:cstheme="minorEastAsia"/>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565AC013" w14:textId="255F0499" w:rsidR="007745C6" w:rsidRDefault="003E0AF6">
      <w:pPr>
        <w:pStyle w:val="30"/>
        <w:jc w:val="center"/>
        <w:rPr>
          <w:rFonts w:ascii="黑体" w:eastAsia="黑体"/>
          <w:b w:val="0"/>
          <w:kern w:val="0"/>
          <w:sz w:val="24"/>
          <w:szCs w:val="24"/>
        </w:rPr>
      </w:pPr>
      <w:r>
        <w:rPr>
          <w:rFonts w:ascii="黑体" w:eastAsia="黑体" w:hint="eastAsia"/>
          <w:b w:val="0"/>
          <w:kern w:val="0"/>
          <w:sz w:val="24"/>
          <w:szCs w:val="24"/>
        </w:rPr>
        <w:t>十八</w:t>
      </w:r>
      <w:r w:rsidR="00EF5F8D">
        <w:rPr>
          <w:rFonts w:ascii="黑体" w:eastAsia="黑体" w:hint="eastAsia"/>
          <w:b w:val="0"/>
          <w:kern w:val="0"/>
          <w:sz w:val="24"/>
          <w:szCs w:val="24"/>
        </w:rPr>
        <w:t>、投标人认为需要加以说明的其他内容（格式自定）</w:t>
      </w:r>
    </w:p>
    <w:p w14:paraId="72878C4A" w14:textId="77777777" w:rsidR="007745C6" w:rsidRDefault="007745C6">
      <w:pPr>
        <w:pStyle w:val="a4"/>
      </w:pPr>
    </w:p>
    <w:p w14:paraId="551DE898" w14:textId="77777777" w:rsidR="007745C6" w:rsidRDefault="00EF5F8D">
      <w:pPr>
        <w:widowControl/>
        <w:jc w:val="center"/>
        <w:rPr>
          <w:rFonts w:ascii="黑体" w:eastAsia="黑体" w:hAnsi="宋体"/>
          <w:kern w:val="0"/>
          <w:sz w:val="24"/>
          <w:szCs w:val="20"/>
        </w:rPr>
      </w:pPr>
      <w:r>
        <w:rPr>
          <w:rFonts w:ascii="黑体" w:eastAsia="黑体" w:hAnsi="宋体" w:hint="eastAsia"/>
          <w:kern w:val="0"/>
          <w:sz w:val="24"/>
          <w:szCs w:val="20"/>
        </w:rPr>
        <w:t>（一）采购违法行为风险知悉确认书</w:t>
      </w:r>
    </w:p>
    <w:p w14:paraId="7770F6D7" w14:textId="77777777" w:rsidR="007745C6" w:rsidRDefault="007745C6">
      <w:pPr>
        <w:widowControl/>
        <w:jc w:val="center"/>
        <w:rPr>
          <w:rFonts w:ascii="黑体" w:eastAsia="黑体" w:hAnsi="宋体"/>
          <w:kern w:val="0"/>
          <w:sz w:val="24"/>
          <w:szCs w:val="20"/>
        </w:rPr>
      </w:pPr>
    </w:p>
    <w:p w14:paraId="43BA9E53" w14:textId="77777777" w:rsidR="007745C6" w:rsidRDefault="00EF5F8D">
      <w:pPr>
        <w:ind w:firstLineChars="200" w:firstLine="420"/>
      </w:pPr>
      <w:r>
        <w:rPr>
          <w:rFonts w:hint="eastAsia"/>
        </w:rPr>
        <w:t>本公司在投标前已充分知悉以下情形为参与自行采购活动时的重大风险事项，并承诺已对下述风险提示事项重点排查，做到严谨、诚信、依法依规参与自行采购活动。</w:t>
      </w:r>
    </w:p>
    <w:p w14:paraId="6958B8AE" w14:textId="77777777" w:rsidR="007745C6" w:rsidRDefault="00EF5F8D">
      <w:pPr>
        <w:ind w:firstLineChars="200" w:firstLine="422"/>
        <w:rPr>
          <w:b/>
        </w:rPr>
      </w:pPr>
      <w:r>
        <w:rPr>
          <w:rFonts w:hint="eastAsia"/>
          <w:b/>
        </w:rPr>
        <w:t>一、本公司已充分知悉“隐瞒真实情况，提供虚假资料”的法定情形，相关情形包括但不限于：</w:t>
      </w:r>
    </w:p>
    <w:p w14:paraId="0BB1E5F2" w14:textId="77777777" w:rsidR="007745C6" w:rsidRDefault="00EF5F8D">
      <w:pPr>
        <w:ind w:firstLineChars="200" w:firstLine="420"/>
      </w:pPr>
      <w:r>
        <w:rPr>
          <w:rFonts w:hint="eastAsia"/>
        </w:rPr>
        <w:t>（一）通过转让或者租借等方式从其他单位获取资格或者资质证书投标的。</w:t>
      </w:r>
    </w:p>
    <w:p w14:paraId="42CF3C9F" w14:textId="77777777" w:rsidR="007745C6" w:rsidRDefault="00EF5F8D">
      <w:pPr>
        <w:ind w:firstLineChars="200" w:firstLine="420"/>
      </w:pPr>
      <w:r>
        <w:rPr>
          <w:rFonts w:hint="eastAsia"/>
        </w:rPr>
        <w:t>（二）由其他单位或者其他单位负责人在投标供应商编制的投标文件上加盖印章或者签字的。</w:t>
      </w:r>
    </w:p>
    <w:p w14:paraId="23557316" w14:textId="77777777" w:rsidR="007745C6" w:rsidRDefault="00EF5F8D">
      <w:pPr>
        <w:ind w:firstLineChars="200" w:firstLine="420"/>
      </w:pPr>
      <w:r>
        <w:rPr>
          <w:rFonts w:hint="eastAsia"/>
        </w:rPr>
        <w:t>（三）项目负责人或者主要技术人员不是本单位人员的。</w:t>
      </w:r>
    </w:p>
    <w:p w14:paraId="202CC5DF" w14:textId="77777777" w:rsidR="007745C6" w:rsidRDefault="00EF5F8D">
      <w:pPr>
        <w:ind w:firstLineChars="200" w:firstLine="420"/>
      </w:pPr>
      <w:r>
        <w:rPr>
          <w:rFonts w:hint="eastAsia"/>
        </w:rPr>
        <w:t>（四）投标保证金不是从投标供应商基本账户转出的。</w:t>
      </w:r>
    </w:p>
    <w:p w14:paraId="70AFBC4C" w14:textId="77777777" w:rsidR="007745C6" w:rsidRDefault="00EF5F8D">
      <w:pPr>
        <w:ind w:firstLineChars="200" w:firstLine="420"/>
      </w:pPr>
      <w:r>
        <w:rPr>
          <w:rFonts w:hint="eastAsia"/>
        </w:rPr>
        <w:t>（五）其他隐瞒真实情况、提供虚假资料的行为。</w:t>
      </w:r>
    </w:p>
    <w:p w14:paraId="20D7A9F8" w14:textId="77777777" w:rsidR="007745C6" w:rsidRDefault="00EF5F8D">
      <w:pPr>
        <w:ind w:firstLineChars="200" w:firstLine="422"/>
        <w:rPr>
          <w:b/>
        </w:rPr>
      </w:pPr>
      <w:r>
        <w:rPr>
          <w:rFonts w:hint="eastAsia"/>
          <w:b/>
        </w:rPr>
        <w:t>二、本公司已充分知悉“与其他采购参加人串通投标”的法定情形，相关情形包括但不限于：</w:t>
      </w:r>
    </w:p>
    <w:p w14:paraId="0CA05A66" w14:textId="77777777" w:rsidR="007745C6" w:rsidRDefault="00EF5F8D">
      <w:pPr>
        <w:ind w:firstLineChars="200" w:firstLine="420"/>
      </w:pPr>
      <w:r>
        <w:rPr>
          <w:rFonts w:hint="eastAsia"/>
        </w:rPr>
        <w:t>（一）投标供应商之间相互约定给予未中标的供应商利益补偿。</w:t>
      </w:r>
    </w:p>
    <w:p w14:paraId="7EB8C395" w14:textId="77777777" w:rsidR="007745C6" w:rsidRDefault="00EF5F8D">
      <w:pPr>
        <w:ind w:firstLineChars="200" w:firstLine="420"/>
      </w:pPr>
      <w:r>
        <w:rPr>
          <w:rFonts w:hint="eastAsia"/>
        </w:rPr>
        <w:t>（二）不同投标供应商的法定代表人、主要经营负责人、项目投标授权代表人、项目负责人、主要技术人员为同一人、属同一单位或者在同一单位缴纳社会保险。</w:t>
      </w:r>
    </w:p>
    <w:p w14:paraId="113424BE" w14:textId="77777777" w:rsidR="007745C6" w:rsidRDefault="00EF5F8D">
      <w:pPr>
        <w:ind w:firstLineChars="200" w:firstLine="420"/>
      </w:pPr>
      <w:r>
        <w:rPr>
          <w:rFonts w:hint="eastAsia"/>
        </w:rPr>
        <w:t>（三）不同投标供应商的投标文件由同一单位或者同一人编制，或者由同一人分阶段参与编制的。</w:t>
      </w:r>
    </w:p>
    <w:p w14:paraId="18723902" w14:textId="77777777" w:rsidR="007745C6" w:rsidRDefault="00EF5F8D">
      <w:pPr>
        <w:ind w:firstLineChars="200" w:firstLine="420"/>
      </w:pPr>
      <w:r>
        <w:rPr>
          <w:rFonts w:hint="eastAsia"/>
        </w:rPr>
        <w:t>（四）不同投标供应商的投标文件或部分投标文件相互混装。</w:t>
      </w:r>
    </w:p>
    <w:p w14:paraId="7101CD1A" w14:textId="77777777" w:rsidR="007745C6" w:rsidRDefault="00EF5F8D">
      <w:pPr>
        <w:ind w:firstLineChars="200" w:firstLine="420"/>
      </w:pPr>
      <w:r>
        <w:rPr>
          <w:rFonts w:hint="eastAsia"/>
        </w:rPr>
        <w:t>（五）不同投标供应商的投标文件内容存在非正常一致。</w:t>
      </w:r>
    </w:p>
    <w:p w14:paraId="6D26544E" w14:textId="77777777" w:rsidR="007745C6" w:rsidRDefault="00EF5F8D">
      <w:pPr>
        <w:ind w:firstLineChars="200" w:firstLine="420"/>
      </w:pPr>
      <w:r>
        <w:rPr>
          <w:rFonts w:hint="eastAsia"/>
        </w:rPr>
        <w:t>（六）由同一单位工作人员为两家以上（含两家）供应商进行同一项投标活动的。</w:t>
      </w:r>
    </w:p>
    <w:p w14:paraId="727D29E5" w14:textId="77777777" w:rsidR="007745C6" w:rsidRDefault="00EF5F8D">
      <w:pPr>
        <w:ind w:firstLineChars="200" w:firstLine="420"/>
      </w:pPr>
      <w:r>
        <w:rPr>
          <w:rFonts w:hint="eastAsia"/>
        </w:rPr>
        <w:t>（七）不同投标人的投标报价呈规律性差异。</w:t>
      </w:r>
    </w:p>
    <w:p w14:paraId="46BD363E" w14:textId="77777777" w:rsidR="007745C6" w:rsidRDefault="00EF5F8D">
      <w:pPr>
        <w:ind w:firstLineChars="200" w:firstLine="420"/>
      </w:pPr>
      <w:r>
        <w:rPr>
          <w:rFonts w:hint="eastAsia"/>
        </w:rPr>
        <w:t>（八）不同投标人的投标保证金从同一单位或者个人的账户转出。</w:t>
      </w:r>
    </w:p>
    <w:p w14:paraId="63D6D2B2" w14:textId="77777777" w:rsidR="007745C6" w:rsidRDefault="00EF5F8D">
      <w:pPr>
        <w:ind w:firstLineChars="200" w:firstLine="420"/>
      </w:pPr>
      <w:r>
        <w:rPr>
          <w:rFonts w:hint="eastAsia"/>
        </w:rPr>
        <w:t>（九）主管部门依照法律、法规认定的其他情形。</w:t>
      </w:r>
    </w:p>
    <w:p w14:paraId="435DDF44" w14:textId="77777777" w:rsidR="007745C6" w:rsidRDefault="00EF5F8D">
      <w:pPr>
        <w:ind w:firstLineChars="200" w:firstLine="422"/>
        <w:rPr>
          <w:b/>
        </w:rPr>
      </w:pPr>
      <w:r>
        <w:rPr>
          <w:rFonts w:hint="eastAsia"/>
          <w:b/>
        </w:rPr>
        <w:t>三、本公司已充分知悉下列情形所对应的法律风险，并在投标前已对相关风险事项进行排查。</w:t>
      </w:r>
    </w:p>
    <w:p w14:paraId="034AFD10" w14:textId="77777777" w:rsidR="007745C6" w:rsidRDefault="00EF5F8D">
      <w:pPr>
        <w:ind w:firstLineChars="200" w:firstLine="420"/>
        <w:rPr>
          <w:b/>
        </w:rPr>
      </w:pPr>
      <w:r>
        <w:rPr>
          <w:rFonts w:hint="eastAsia"/>
        </w:rPr>
        <w:t>（一）对于从其他主体获取的投标资料，供应商应审慎核查，确保投标资料的真实性。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6EDAFB9E" w14:textId="77777777" w:rsidR="007745C6" w:rsidRDefault="00EF5F8D">
      <w:pPr>
        <w:ind w:firstLineChars="200" w:firstLine="420"/>
      </w:pPr>
      <w:r>
        <w:rPr>
          <w:rFonts w:hint="eastAsia"/>
        </w:rPr>
        <w:t>（二）对于涉及国家机关出具的公文、证件、证明材料等文件，一旦涉嫌虚假，经查实，</w:t>
      </w:r>
      <w:r>
        <w:rPr>
          <w:rFonts w:hint="eastAsia"/>
        </w:rPr>
        <w:lastRenderedPageBreak/>
        <w:t>主管部门将依法从严处理，并移送有关部门追究法律责任；涉嫌犯罪的，主管部门将一并移送司法机关追究法律责任。</w:t>
      </w:r>
    </w:p>
    <w:p w14:paraId="61F3CE11" w14:textId="77777777" w:rsidR="007745C6" w:rsidRDefault="00EF5F8D">
      <w:pPr>
        <w:ind w:firstLineChars="200" w:firstLine="420"/>
      </w:pPr>
      <w:r>
        <w:rPr>
          <w:rFonts w:hint="eastAsia"/>
        </w:rPr>
        <w:t>（三）对于涉及安全生产、特种作业、抢险救灾、防疫等采购项目，供应商实施提供虚假资料、串通投标等违法行为的，主管部门将依法从严处理。</w:t>
      </w:r>
    </w:p>
    <w:p w14:paraId="613541B5" w14:textId="77777777" w:rsidR="007745C6" w:rsidRDefault="00EF5F8D">
      <w:pPr>
        <w:ind w:firstLineChars="200" w:firstLine="420"/>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5326AD4C" w14:textId="77777777" w:rsidR="007745C6" w:rsidRDefault="00EF5F8D">
      <w:pPr>
        <w:ind w:firstLineChars="200" w:firstLine="420"/>
      </w:pPr>
      <w:r>
        <w:rPr>
          <w:rFonts w:hint="eastAsia"/>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14:paraId="0DD30FB5" w14:textId="77777777" w:rsidR="007745C6" w:rsidRDefault="00EF5F8D">
      <w:pPr>
        <w:ind w:firstLineChars="200" w:firstLine="420"/>
      </w:pPr>
      <w:r>
        <w:rPr>
          <w:rFonts w:hint="eastAsia"/>
        </w:rPr>
        <w:t>（六）单位负责人为同一人或者存在直接控股、管理关系的不同供应商，不得参加同一合同项下的采购活动。相关情形如查实，依法作投标无效处理；涉嫌串通投标等违法行为的，主管部门将依法调查处理。</w:t>
      </w:r>
    </w:p>
    <w:p w14:paraId="750E5716" w14:textId="77777777" w:rsidR="007745C6" w:rsidRDefault="00EF5F8D">
      <w:pPr>
        <w:ind w:firstLineChars="200" w:firstLine="422"/>
        <w:rPr>
          <w:b/>
        </w:rPr>
      </w:pPr>
      <w:r>
        <w:rPr>
          <w:rFonts w:hint="eastAsia"/>
          <w:b/>
        </w:rPr>
        <w:t>四、本公司已充分知悉政府采购违法、违规行为的法律后果。</w:t>
      </w:r>
    </w:p>
    <w:p w14:paraId="422FDA02" w14:textId="77777777" w:rsidR="007745C6" w:rsidRDefault="00EF5F8D">
      <w:pPr>
        <w:ind w:firstLineChars="200" w:firstLine="420"/>
      </w:pPr>
      <w:r>
        <w:rPr>
          <w:rFonts w:hint="eastAsia"/>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0CB51AC" w14:textId="77777777" w:rsidR="007745C6" w:rsidRDefault="00EF5F8D">
      <w:pPr>
        <w:ind w:firstLineChars="200" w:firstLine="420"/>
      </w:pPr>
      <w:r>
        <w:rPr>
          <w:rFonts w:hint="eastAsia"/>
        </w:rPr>
        <w:t>以下文字请投标供应商抄写并确认：“本公司已仔细阅读《采购违法行为风险知悉确认书》，充分知悉违法行为的法律后果，并承诺将严谨、诚信、依法依规参与采购活动”。</w:t>
      </w:r>
    </w:p>
    <w:tbl>
      <w:tblPr>
        <w:tblStyle w:val="18"/>
        <w:tblW w:w="8529"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29"/>
      </w:tblGrid>
      <w:tr w:rsidR="007745C6" w14:paraId="1DC115C8" w14:textId="77777777">
        <w:trPr>
          <w:trHeight w:val="304"/>
        </w:trPr>
        <w:tc>
          <w:tcPr>
            <w:tcW w:w="8529" w:type="dxa"/>
            <w:tcBorders>
              <w:top w:val="nil"/>
              <w:left w:val="nil"/>
              <w:bottom w:val="single" w:sz="8" w:space="0" w:color="000000"/>
              <w:right w:val="nil"/>
            </w:tcBorders>
          </w:tcPr>
          <w:p w14:paraId="5309103F" w14:textId="77777777" w:rsidR="007745C6" w:rsidRDefault="007745C6">
            <w:pPr>
              <w:autoSpaceDE w:val="0"/>
              <w:autoSpaceDN w:val="0"/>
              <w:spacing w:line="400" w:lineRule="exact"/>
              <w:ind w:firstLine="1866"/>
              <w:rPr>
                <w:rFonts w:ascii="宋体" w:hAnsi="宋体"/>
                <w:spacing w:val="-4"/>
                <w:kern w:val="0"/>
                <w:szCs w:val="21"/>
              </w:rPr>
            </w:pPr>
          </w:p>
        </w:tc>
      </w:tr>
      <w:tr w:rsidR="007745C6" w14:paraId="67CC8E21" w14:textId="77777777">
        <w:tc>
          <w:tcPr>
            <w:tcW w:w="8529" w:type="dxa"/>
            <w:tcBorders>
              <w:top w:val="single" w:sz="8" w:space="0" w:color="000000"/>
              <w:left w:val="nil"/>
              <w:bottom w:val="single" w:sz="8" w:space="0" w:color="000000"/>
              <w:right w:val="nil"/>
            </w:tcBorders>
          </w:tcPr>
          <w:p w14:paraId="136D6BC8" w14:textId="77777777" w:rsidR="007745C6" w:rsidRDefault="007745C6">
            <w:pPr>
              <w:autoSpaceDE w:val="0"/>
              <w:autoSpaceDN w:val="0"/>
              <w:spacing w:line="400" w:lineRule="exact"/>
              <w:ind w:firstLine="1866"/>
              <w:rPr>
                <w:rFonts w:ascii="宋体" w:hAnsi="宋体"/>
                <w:spacing w:val="-4"/>
                <w:kern w:val="0"/>
                <w:szCs w:val="21"/>
              </w:rPr>
            </w:pPr>
          </w:p>
        </w:tc>
      </w:tr>
      <w:tr w:rsidR="007745C6" w14:paraId="0B847033" w14:textId="77777777">
        <w:tc>
          <w:tcPr>
            <w:tcW w:w="8529" w:type="dxa"/>
            <w:tcBorders>
              <w:top w:val="single" w:sz="8" w:space="0" w:color="000000"/>
              <w:left w:val="nil"/>
              <w:bottom w:val="single" w:sz="8" w:space="0" w:color="000000"/>
              <w:right w:val="nil"/>
            </w:tcBorders>
          </w:tcPr>
          <w:p w14:paraId="2D7563DA" w14:textId="77777777" w:rsidR="007745C6" w:rsidRDefault="007745C6">
            <w:pPr>
              <w:autoSpaceDE w:val="0"/>
              <w:autoSpaceDN w:val="0"/>
              <w:spacing w:line="400" w:lineRule="exact"/>
              <w:ind w:firstLine="1866"/>
              <w:rPr>
                <w:rFonts w:ascii="宋体" w:hAnsi="宋体"/>
                <w:spacing w:val="-4"/>
                <w:kern w:val="0"/>
                <w:szCs w:val="21"/>
              </w:rPr>
            </w:pPr>
          </w:p>
        </w:tc>
      </w:tr>
      <w:tr w:rsidR="007745C6" w14:paraId="58AE3A37" w14:textId="77777777">
        <w:tc>
          <w:tcPr>
            <w:tcW w:w="8529" w:type="dxa"/>
            <w:tcBorders>
              <w:top w:val="single" w:sz="8" w:space="0" w:color="000000"/>
              <w:left w:val="nil"/>
              <w:bottom w:val="single" w:sz="8" w:space="0" w:color="auto"/>
              <w:right w:val="nil"/>
            </w:tcBorders>
          </w:tcPr>
          <w:p w14:paraId="72D10B5F" w14:textId="77777777" w:rsidR="007745C6" w:rsidRDefault="007745C6">
            <w:pPr>
              <w:autoSpaceDE w:val="0"/>
              <w:autoSpaceDN w:val="0"/>
              <w:spacing w:line="400" w:lineRule="exact"/>
              <w:ind w:firstLine="1866"/>
              <w:rPr>
                <w:rFonts w:ascii="宋体" w:hAnsi="宋体"/>
                <w:spacing w:val="-4"/>
                <w:kern w:val="0"/>
                <w:szCs w:val="21"/>
              </w:rPr>
            </w:pPr>
          </w:p>
        </w:tc>
      </w:tr>
    </w:tbl>
    <w:p w14:paraId="2EFC2FD1" w14:textId="77777777" w:rsidR="007745C6" w:rsidRDefault="00EF5F8D">
      <w:pPr>
        <w:widowControl/>
        <w:wordWrap w:val="0"/>
        <w:autoSpaceDE w:val="0"/>
        <w:autoSpaceDN w:val="0"/>
        <w:spacing w:line="400" w:lineRule="exact"/>
        <w:ind w:right="808" w:firstLineChars="200" w:firstLine="404"/>
        <w:jc w:val="right"/>
        <w:rPr>
          <w:rFonts w:ascii="宋体" w:eastAsiaTheme="minorEastAsia" w:hAnsi="宋体"/>
          <w:spacing w:val="-4"/>
          <w:kern w:val="0"/>
          <w:szCs w:val="21"/>
          <w:u w:val="single"/>
        </w:rPr>
      </w:pPr>
      <w:r>
        <w:rPr>
          <w:rFonts w:ascii="宋体" w:eastAsiaTheme="minorEastAsia" w:hAnsi="宋体" w:hint="eastAsia"/>
          <w:spacing w:val="-4"/>
          <w:kern w:val="0"/>
          <w:szCs w:val="21"/>
        </w:rPr>
        <w:t>负责人/投标授权代表签名：</w:t>
      </w:r>
      <w:r>
        <w:rPr>
          <w:rFonts w:ascii="宋体" w:eastAsiaTheme="minorEastAsia" w:hAnsi="宋体" w:hint="eastAsia"/>
          <w:spacing w:val="-4"/>
          <w:kern w:val="0"/>
          <w:szCs w:val="21"/>
          <w:u w:val="single"/>
        </w:rPr>
        <w:t xml:space="preserve">              </w:t>
      </w:r>
    </w:p>
    <w:p w14:paraId="1BC3249E" w14:textId="77777777" w:rsidR="007745C6" w:rsidRDefault="00EF5F8D">
      <w:pPr>
        <w:widowControl/>
        <w:wordWrap w:val="0"/>
        <w:autoSpaceDE w:val="0"/>
        <w:autoSpaceDN w:val="0"/>
        <w:spacing w:line="400" w:lineRule="exact"/>
        <w:ind w:right="808" w:firstLineChars="200" w:firstLine="404"/>
        <w:jc w:val="right"/>
        <w:rPr>
          <w:rFonts w:ascii="宋体" w:eastAsiaTheme="minorEastAsia" w:hAnsi="宋体"/>
          <w:spacing w:val="-4"/>
          <w:kern w:val="0"/>
          <w:szCs w:val="21"/>
          <w:u w:val="single"/>
        </w:rPr>
      </w:pPr>
      <w:r>
        <w:rPr>
          <w:rFonts w:ascii="宋体" w:eastAsiaTheme="minorEastAsia" w:hAnsi="宋体" w:hint="eastAsia"/>
          <w:spacing w:val="-4"/>
          <w:kern w:val="0"/>
          <w:szCs w:val="21"/>
        </w:rPr>
        <w:t>知悉人（公章）：</w:t>
      </w:r>
      <w:r>
        <w:rPr>
          <w:rFonts w:ascii="宋体" w:eastAsiaTheme="minorEastAsia" w:hAnsi="宋体" w:hint="eastAsia"/>
          <w:spacing w:val="-4"/>
          <w:kern w:val="0"/>
          <w:szCs w:val="21"/>
          <w:u w:val="single"/>
        </w:rPr>
        <w:t xml:space="preserve">              </w:t>
      </w:r>
    </w:p>
    <w:p w14:paraId="28608403" w14:textId="77777777" w:rsidR="007745C6" w:rsidRDefault="00EF5F8D">
      <w:pPr>
        <w:widowControl/>
        <w:wordWrap w:val="0"/>
        <w:autoSpaceDE w:val="0"/>
        <w:autoSpaceDN w:val="0"/>
        <w:spacing w:line="400" w:lineRule="exact"/>
        <w:ind w:right="808" w:firstLineChars="200" w:firstLine="404"/>
        <w:jc w:val="right"/>
        <w:rPr>
          <w:rFonts w:ascii="宋体" w:eastAsiaTheme="minorEastAsia" w:hAnsi="宋体"/>
          <w:spacing w:val="-4"/>
          <w:kern w:val="0"/>
          <w:szCs w:val="21"/>
          <w:u w:val="single"/>
        </w:rPr>
      </w:pPr>
      <w:r>
        <w:rPr>
          <w:rFonts w:ascii="宋体" w:eastAsiaTheme="minorEastAsia" w:hAnsi="宋体" w:hint="eastAsia"/>
          <w:spacing w:val="-4"/>
          <w:kern w:val="0"/>
          <w:szCs w:val="21"/>
        </w:rPr>
        <w:t xml:space="preserve">     日期：</w:t>
      </w:r>
      <w:r>
        <w:rPr>
          <w:rFonts w:ascii="宋体" w:eastAsiaTheme="minorEastAsia" w:hAnsi="宋体" w:hint="eastAsia"/>
          <w:spacing w:val="-4"/>
          <w:kern w:val="0"/>
          <w:szCs w:val="21"/>
          <w:u w:val="single"/>
        </w:rPr>
        <w:t xml:space="preserve">              </w:t>
      </w:r>
    </w:p>
    <w:p w14:paraId="19B52CED" w14:textId="77777777" w:rsidR="007745C6" w:rsidRDefault="00EF5F8D">
      <w:pPr>
        <w:widowControl/>
        <w:autoSpaceDE w:val="0"/>
        <w:autoSpaceDN w:val="0"/>
        <w:spacing w:line="400" w:lineRule="exact"/>
        <w:ind w:firstLineChars="200" w:firstLine="406"/>
        <w:jc w:val="left"/>
        <w:rPr>
          <w:rFonts w:ascii="宋体" w:eastAsiaTheme="minorEastAsia" w:hAnsi="宋体"/>
          <w:b/>
          <w:bCs/>
          <w:color w:val="FF0000"/>
          <w:spacing w:val="-4"/>
          <w:kern w:val="0"/>
          <w:szCs w:val="21"/>
        </w:rPr>
      </w:pPr>
      <w:r>
        <w:rPr>
          <w:rFonts w:ascii="宋体" w:eastAsiaTheme="minorEastAsia" w:hAnsi="宋体" w:hint="eastAsia"/>
          <w:b/>
          <w:bCs/>
          <w:color w:val="FF0000"/>
          <w:spacing w:val="-4"/>
          <w:kern w:val="0"/>
          <w:szCs w:val="21"/>
        </w:rPr>
        <w:t>注：</w:t>
      </w:r>
    </w:p>
    <w:p w14:paraId="56893EA9" w14:textId="77777777" w:rsidR="007745C6" w:rsidRDefault="00EF5F8D">
      <w:pPr>
        <w:widowControl/>
        <w:autoSpaceDE w:val="0"/>
        <w:autoSpaceDN w:val="0"/>
        <w:spacing w:line="400" w:lineRule="exact"/>
        <w:ind w:firstLineChars="200" w:firstLine="406"/>
        <w:jc w:val="left"/>
        <w:rPr>
          <w:rFonts w:ascii="宋体" w:eastAsiaTheme="minorEastAsia" w:hAnsi="宋体"/>
          <w:b/>
          <w:bCs/>
          <w:color w:val="FF0000"/>
          <w:spacing w:val="-4"/>
          <w:kern w:val="0"/>
          <w:szCs w:val="21"/>
        </w:rPr>
      </w:pPr>
      <w:r>
        <w:rPr>
          <w:rFonts w:ascii="宋体" w:eastAsiaTheme="minorEastAsia" w:hAnsi="宋体" w:hint="eastAsia"/>
          <w:b/>
          <w:bCs/>
          <w:color w:val="FF0000"/>
          <w:spacing w:val="-4"/>
          <w:kern w:val="0"/>
          <w:szCs w:val="21"/>
        </w:rPr>
        <w:t>1.</w:t>
      </w:r>
      <w:r>
        <w:rPr>
          <w:rFonts w:hint="eastAsia"/>
        </w:rPr>
        <w:t xml:space="preserve"> </w:t>
      </w:r>
      <w:r>
        <w:rPr>
          <w:rFonts w:ascii="宋体" w:eastAsiaTheme="minorEastAsia" w:hAnsi="宋体" w:hint="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6A35CCEF" w14:textId="77777777" w:rsidR="007745C6" w:rsidRDefault="00EF5F8D">
      <w:pPr>
        <w:widowControl/>
        <w:autoSpaceDE w:val="0"/>
        <w:autoSpaceDN w:val="0"/>
        <w:spacing w:line="400" w:lineRule="exact"/>
        <w:ind w:firstLineChars="200" w:firstLine="406"/>
        <w:jc w:val="left"/>
        <w:rPr>
          <w:rFonts w:ascii="宋体" w:eastAsiaTheme="minorEastAsia" w:hAnsi="宋体"/>
          <w:color w:val="FF0000"/>
          <w:spacing w:val="-4"/>
          <w:kern w:val="0"/>
          <w:szCs w:val="21"/>
        </w:rPr>
      </w:pPr>
      <w:r>
        <w:rPr>
          <w:rFonts w:ascii="宋体" w:eastAsiaTheme="minorEastAsia" w:hAnsi="宋体" w:hint="eastAsia"/>
          <w:b/>
          <w:bCs/>
          <w:color w:val="FF0000"/>
          <w:spacing w:val="-4"/>
          <w:kern w:val="0"/>
          <w:szCs w:val="21"/>
        </w:rPr>
        <w:t>2.投标供应商负责人或投标授权代表签字并加盖单位公章后，扫描上传至投标文件一并提交。</w:t>
      </w:r>
    </w:p>
    <w:p w14:paraId="2D03CA1D" w14:textId="77777777" w:rsidR="007745C6" w:rsidRDefault="007745C6">
      <w:pPr>
        <w:widowControl/>
        <w:spacing w:line="360" w:lineRule="auto"/>
        <w:jc w:val="left"/>
        <w:rPr>
          <w:rFonts w:eastAsiaTheme="minorEastAsia"/>
          <w:b/>
          <w:bCs/>
          <w:kern w:val="0"/>
          <w:sz w:val="24"/>
        </w:rPr>
      </w:pPr>
    </w:p>
    <w:p w14:paraId="056D737C" w14:textId="77777777" w:rsidR="007745C6" w:rsidRDefault="00EF5F8D">
      <w:pPr>
        <w:pStyle w:val="a4"/>
      </w:pPr>
      <w:r>
        <w:rPr>
          <w:rFonts w:ascii="黑体" w:eastAsia="黑体" w:hAnsi="宋体" w:hint="eastAsia"/>
          <w:kern w:val="0"/>
          <w:szCs w:val="20"/>
        </w:rPr>
        <w:t>（二）投标人认为需要加以说明的其他内容（格式自定）</w:t>
      </w:r>
    </w:p>
    <w:p w14:paraId="52F41152" w14:textId="77777777" w:rsidR="007745C6" w:rsidRDefault="007745C6">
      <w:pPr>
        <w:pStyle w:val="21"/>
      </w:pPr>
    </w:p>
    <w:p w14:paraId="7849563F" w14:textId="77777777" w:rsidR="007745C6" w:rsidRDefault="00EF5F8D">
      <w:pPr>
        <w:widowControl/>
        <w:jc w:val="left"/>
        <w:rPr>
          <w:rFonts w:ascii="宋体" w:hAnsi="宋体"/>
          <w:b/>
          <w:bCs/>
          <w:kern w:val="0"/>
          <w:sz w:val="24"/>
          <w:szCs w:val="20"/>
        </w:rPr>
      </w:pPr>
      <w:r>
        <w:br w:type="page"/>
      </w:r>
    </w:p>
    <w:p w14:paraId="307E9876" w14:textId="77777777" w:rsidR="007745C6" w:rsidRDefault="00EF5F8D">
      <w:pPr>
        <w:pStyle w:val="2"/>
        <w:rPr>
          <w:sz w:val="28"/>
          <w:szCs w:val="28"/>
        </w:rPr>
      </w:pPr>
      <w:r>
        <w:rPr>
          <w:rFonts w:hint="eastAsia"/>
          <w:sz w:val="28"/>
          <w:szCs w:val="28"/>
        </w:rPr>
        <w:lastRenderedPageBreak/>
        <w:t>第五章  合同条款及格式</w:t>
      </w:r>
    </w:p>
    <w:p w14:paraId="03ABBE2A" w14:textId="77777777" w:rsidR="007745C6" w:rsidRDefault="00EF5F8D">
      <w:pPr>
        <w:jc w:val="center"/>
        <w:outlineLvl w:val="0"/>
      </w:pPr>
      <w:r>
        <w:rPr>
          <w:rFonts w:hint="eastAsia"/>
          <w:b/>
          <w:sz w:val="24"/>
        </w:rPr>
        <w:t>（仅供参考，具体以项目需求及实际签订为准）</w:t>
      </w:r>
    </w:p>
    <w:p w14:paraId="2FA56BB5" w14:textId="77777777" w:rsidR="007745C6" w:rsidRDefault="007745C6">
      <w:pPr>
        <w:ind w:firstLineChars="196" w:firstLine="412"/>
      </w:pPr>
    </w:p>
    <w:p w14:paraId="7821C050" w14:textId="77777777" w:rsidR="007745C6" w:rsidRDefault="00EF5F8D">
      <w:pPr>
        <w:rPr>
          <w:rFonts w:ascii="宋体" w:hAnsi="宋体"/>
          <w:b/>
          <w:bCs/>
          <w:szCs w:val="21"/>
        </w:rPr>
      </w:pPr>
      <w:r>
        <w:rPr>
          <w:rFonts w:ascii="宋体" w:hAnsi="宋体" w:hint="eastAsia"/>
          <w:b/>
          <w:bCs/>
          <w:szCs w:val="21"/>
        </w:rPr>
        <w:t>甲方：</w:t>
      </w:r>
    </w:p>
    <w:p w14:paraId="41DBBACB" w14:textId="77777777" w:rsidR="007745C6" w:rsidRDefault="00EF5F8D">
      <w:pPr>
        <w:rPr>
          <w:rFonts w:ascii="宋体" w:hAnsi="宋体"/>
          <w:szCs w:val="21"/>
        </w:rPr>
      </w:pPr>
      <w:r>
        <w:rPr>
          <w:rFonts w:ascii="宋体" w:hAnsi="宋体" w:hint="eastAsia"/>
          <w:szCs w:val="21"/>
        </w:rPr>
        <w:t>地址：</w:t>
      </w:r>
    </w:p>
    <w:p w14:paraId="2599CFCB" w14:textId="77777777" w:rsidR="007745C6" w:rsidRDefault="00EF5F8D">
      <w:pPr>
        <w:rPr>
          <w:rFonts w:ascii="宋体" w:hAnsi="宋体"/>
          <w:szCs w:val="21"/>
        </w:rPr>
      </w:pPr>
      <w:r>
        <w:rPr>
          <w:rFonts w:ascii="宋体" w:hAnsi="宋体" w:hint="eastAsia"/>
          <w:szCs w:val="21"/>
        </w:rPr>
        <w:t>联系人：</w:t>
      </w:r>
      <w:r>
        <w:rPr>
          <w:rFonts w:ascii="宋体" w:hAnsi="宋体"/>
          <w:szCs w:val="21"/>
        </w:rPr>
        <w:t xml:space="preserve">                          </w:t>
      </w:r>
    </w:p>
    <w:p w14:paraId="18C5749E" w14:textId="77777777" w:rsidR="007745C6" w:rsidRDefault="00EF5F8D">
      <w:pPr>
        <w:rPr>
          <w:rFonts w:ascii="宋体" w:hAnsi="宋体"/>
          <w:b/>
          <w:bCs/>
          <w:szCs w:val="21"/>
        </w:rPr>
      </w:pPr>
      <w:r>
        <w:rPr>
          <w:rFonts w:ascii="宋体" w:hAnsi="宋体" w:hint="eastAsia"/>
          <w:szCs w:val="21"/>
        </w:rPr>
        <w:t>联系电话：</w:t>
      </w:r>
    </w:p>
    <w:p w14:paraId="6A178B04" w14:textId="77777777" w:rsidR="007745C6" w:rsidRDefault="00EF5F8D">
      <w:pPr>
        <w:rPr>
          <w:rFonts w:ascii="宋体" w:hAnsi="宋体"/>
          <w:b/>
          <w:bCs/>
          <w:szCs w:val="21"/>
        </w:rPr>
      </w:pPr>
      <w:r>
        <w:rPr>
          <w:rFonts w:ascii="宋体" w:hAnsi="宋体"/>
          <w:b/>
          <w:bCs/>
          <w:szCs w:val="21"/>
        </w:rPr>
        <w:t xml:space="preserve"> </w:t>
      </w:r>
      <w:r>
        <w:rPr>
          <w:rFonts w:ascii="宋体" w:hAnsi="宋体" w:hint="eastAsia"/>
          <w:b/>
          <w:bCs/>
          <w:szCs w:val="21"/>
        </w:rPr>
        <w:t xml:space="preserve"> </w:t>
      </w:r>
      <w:r>
        <w:rPr>
          <w:rFonts w:ascii="宋体" w:hAnsi="宋体"/>
          <w:b/>
          <w:bCs/>
          <w:szCs w:val="21"/>
        </w:rPr>
        <w:t xml:space="preserve"> </w:t>
      </w:r>
    </w:p>
    <w:p w14:paraId="243D0C72" w14:textId="77777777" w:rsidR="007745C6" w:rsidRDefault="00EF5F8D">
      <w:pPr>
        <w:rPr>
          <w:rFonts w:ascii="宋体" w:hAnsi="宋体"/>
          <w:b/>
          <w:bCs/>
          <w:szCs w:val="21"/>
        </w:rPr>
      </w:pPr>
      <w:r>
        <w:rPr>
          <w:rFonts w:ascii="宋体" w:hAnsi="宋体" w:hint="eastAsia"/>
          <w:b/>
          <w:bCs/>
          <w:szCs w:val="21"/>
        </w:rPr>
        <w:t>乙方：</w:t>
      </w:r>
    </w:p>
    <w:p w14:paraId="55132BC8" w14:textId="77777777" w:rsidR="007745C6" w:rsidRDefault="00EF5F8D">
      <w:pPr>
        <w:rPr>
          <w:rFonts w:ascii="宋体" w:hAnsi="宋体"/>
          <w:szCs w:val="21"/>
        </w:rPr>
      </w:pPr>
      <w:r>
        <w:rPr>
          <w:rFonts w:ascii="宋体" w:hAnsi="宋体" w:hint="eastAsia"/>
          <w:szCs w:val="21"/>
        </w:rPr>
        <w:t>地址：</w:t>
      </w:r>
    </w:p>
    <w:p w14:paraId="5B83849A" w14:textId="77777777" w:rsidR="007745C6" w:rsidRDefault="00EF5F8D">
      <w:pPr>
        <w:rPr>
          <w:rFonts w:ascii="宋体" w:hAnsi="宋体"/>
          <w:szCs w:val="21"/>
        </w:rPr>
      </w:pPr>
      <w:r>
        <w:rPr>
          <w:rFonts w:ascii="宋体" w:hAnsi="宋体" w:hint="eastAsia"/>
          <w:szCs w:val="21"/>
        </w:rPr>
        <w:t>联系人：</w:t>
      </w:r>
      <w:r>
        <w:rPr>
          <w:rFonts w:ascii="宋体" w:hAnsi="宋体"/>
          <w:szCs w:val="21"/>
        </w:rPr>
        <w:t xml:space="preserve">                          </w:t>
      </w:r>
    </w:p>
    <w:p w14:paraId="5F82E5D4" w14:textId="77777777" w:rsidR="007745C6" w:rsidRDefault="00EF5F8D">
      <w:pPr>
        <w:rPr>
          <w:rFonts w:ascii="宋体" w:hAnsi="宋体"/>
          <w:b/>
          <w:bCs/>
          <w:szCs w:val="21"/>
        </w:rPr>
      </w:pPr>
      <w:r>
        <w:rPr>
          <w:rFonts w:ascii="宋体" w:hAnsi="宋体" w:hint="eastAsia"/>
          <w:szCs w:val="21"/>
        </w:rPr>
        <w:t>联系电话：</w:t>
      </w:r>
    </w:p>
    <w:p w14:paraId="3BB7E6B5" w14:textId="77777777" w:rsidR="007745C6" w:rsidRDefault="00EF5F8D">
      <w:pPr>
        <w:rPr>
          <w:rFonts w:ascii="宋体" w:hAnsi="宋体"/>
          <w:szCs w:val="21"/>
        </w:rPr>
      </w:pPr>
      <w:r>
        <w:rPr>
          <w:rFonts w:ascii="宋体" w:hAnsi="宋体"/>
          <w:b/>
          <w:bCs/>
          <w:szCs w:val="21"/>
        </w:rPr>
        <w:t xml:space="preserve">            </w:t>
      </w:r>
      <w:r>
        <w:rPr>
          <w:rFonts w:ascii="宋体" w:hAnsi="宋体" w:hint="eastAsia"/>
          <w:b/>
          <w:bCs/>
          <w:szCs w:val="21"/>
        </w:rPr>
        <w:t xml:space="preserve">          </w:t>
      </w:r>
    </w:p>
    <w:p w14:paraId="191A8ECA" w14:textId="77777777" w:rsidR="007745C6" w:rsidRDefault="007745C6">
      <w:pPr>
        <w:rPr>
          <w:rFonts w:ascii="宋体" w:hAnsi="宋体"/>
          <w:szCs w:val="21"/>
        </w:rPr>
      </w:pPr>
    </w:p>
    <w:p w14:paraId="2AE4977A" w14:textId="77777777" w:rsidR="007745C6" w:rsidRDefault="00EF5F8D">
      <w:pPr>
        <w:ind w:firstLineChars="200" w:firstLine="420"/>
        <w:rPr>
          <w:rFonts w:ascii="宋体" w:hAnsi="宋体"/>
          <w:szCs w:val="21"/>
        </w:rPr>
      </w:pPr>
      <w:r>
        <w:rPr>
          <w:rFonts w:ascii="宋体" w:hAnsi="宋体" w:hint="eastAsia"/>
          <w:szCs w:val="21"/>
        </w:rPr>
        <w:t>根据深圳公共资源交易中心（深圳交易集团有限公司政府采购业务分公司）*</w:t>
      </w:r>
      <w:r>
        <w:rPr>
          <w:rFonts w:ascii="宋体" w:hAnsi="宋体"/>
          <w:szCs w:val="21"/>
        </w:rPr>
        <w:t>**</w:t>
      </w:r>
      <w:r>
        <w:rPr>
          <w:rFonts w:ascii="宋体" w:hAnsi="宋体" w:hint="eastAsia"/>
          <w:szCs w:val="21"/>
        </w:rPr>
        <w:t>号项目结果，*</w:t>
      </w:r>
      <w:r>
        <w:rPr>
          <w:rFonts w:ascii="宋体" w:hAnsi="宋体"/>
          <w:szCs w:val="21"/>
        </w:rPr>
        <w:t>**</w:t>
      </w:r>
      <w:r>
        <w:rPr>
          <w:rFonts w:ascii="宋体" w:hAnsi="宋体" w:hint="eastAsia"/>
          <w:szCs w:val="21"/>
        </w:rPr>
        <w:t>单位为中标人。按照《中华人民共和国民法典》（第三编 合同）》和《深圳经济特区政府采购条例》，经深圳市（以下简称甲方）和单位（以下简称乙方）协商，就甲方委托乙方承担</w:t>
      </w:r>
      <w:r>
        <w:rPr>
          <w:rFonts w:ascii="宋体" w:hAnsi="宋体" w:hint="eastAsia"/>
          <w:b/>
          <w:bCs/>
          <w:snapToGrid w:val="0"/>
          <w:kern w:val="0"/>
          <w:szCs w:val="21"/>
          <w:u w:val="single"/>
          <w:lang w:val="zh-CN"/>
        </w:rPr>
        <w:t xml:space="preserve">                      服务项目</w:t>
      </w:r>
      <w:r>
        <w:rPr>
          <w:rFonts w:ascii="宋体" w:hAnsi="宋体" w:hint="eastAsia"/>
          <w:szCs w:val="21"/>
        </w:rPr>
        <w:t>，达成以下合同条款：</w:t>
      </w:r>
    </w:p>
    <w:p w14:paraId="1E93F0B9" w14:textId="77777777" w:rsidR="007745C6" w:rsidRDefault="00EF5F8D">
      <w:pPr>
        <w:ind w:firstLineChars="200" w:firstLine="422"/>
        <w:rPr>
          <w:rFonts w:ascii="宋体" w:hAnsi="宋体"/>
          <w:b/>
          <w:bCs/>
          <w:szCs w:val="21"/>
        </w:rPr>
      </w:pPr>
      <w:r>
        <w:rPr>
          <w:rFonts w:ascii="宋体" w:hAnsi="宋体" w:hint="eastAsia"/>
          <w:b/>
          <w:bCs/>
          <w:szCs w:val="21"/>
        </w:rPr>
        <w:t>第一条　项目概况</w:t>
      </w:r>
    </w:p>
    <w:p w14:paraId="2C86B509" w14:textId="77777777" w:rsidR="007745C6" w:rsidRDefault="00EF5F8D">
      <w:pPr>
        <w:ind w:firstLineChars="200" w:firstLine="420"/>
        <w:rPr>
          <w:rFonts w:ascii="宋体" w:hAnsi="宋体"/>
          <w:szCs w:val="21"/>
        </w:rPr>
      </w:pPr>
      <w:r>
        <w:rPr>
          <w:rFonts w:ascii="宋体" w:hAnsi="宋体" w:hint="eastAsia"/>
          <w:szCs w:val="21"/>
        </w:rPr>
        <w:t xml:space="preserve">项目名称： </w:t>
      </w:r>
    </w:p>
    <w:p w14:paraId="46DBED37" w14:textId="77777777" w:rsidR="007745C6" w:rsidRDefault="00EF5F8D">
      <w:pPr>
        <w:ind w:firstLineChars="200" w:firstLine="420"/>
        <w:rPr>
          <w:rFonts w:ascii="宋体" w:hAnsi="宋体"/>
          <w:szCs w:val="21"/>
        </w:rPr>
      </w:pPr>
      <w:r>
        <w:rPr>
          <w:rFonts w:ascii="宋体" w:hAnsi="宋体" w:hint="eastAsia"/>
          <w:szCs w:val="21"/>
        </w:rPr>
        <w:t xml:space="preserve">项目内容： </w:t>
      </w:r>
    </w:p>
    <w:p w14:paraId="7E2833BD" w14:textId="77777777" w:rsidR="007745C6" w:rsidRDefault="00EF5F8D">
      <w:pPr>
        <w:ind w:firstLineChars="200" w:firstLine="420"/>
        <w:rPr>
          <w:rFonts w:ascii="宋体" w:hAnsi="宋体"/>
          <w:szCs w:val="21"/>
        </w:rPr>
      </w:pPr>
      <w:r>
        <w:rPr>
          <w:rFonts w:ascii="宋体" w:hAnsi="宋体" w:hint="eastAsia"/>
          <w:szCs w:val="21"/>
        </w:rPr>
        <w:t xml:space="preserve">服务时间： </w:t>
      </w:r>
    </w:p>
    <w:p w14:paraId="6755D4EA" w14:textId="77777777" w:rsidR="007745C6" w:rsidRDefault="00EF5F8D">
      <w:pPr>
        <w:ind w:firstLineChars="200" w:firstLine="420"/>
        <w:rPr>
          <w:rFonts w:ascii="宋体" w:hAnsi="宋体"/>
          <w:szCs w:val="21"/>
        </w:rPr>
      </w:pPr>
      <w:r>
        <w:rPr>
          <w:rFonts w:ascii="宋体" w:hAnsi="宋体" w:hint="eastAsia"/>
          <w:szCs w:val="21"/>
        </w:rPr>
        <w:t>合同价款：合同总价为元，含一切税费。</w:t>
      </w:r>
      <w:r>
        <w:t>本合同总价包括</w:t>
      </w:r>
      <w:r>
        <w:rPr>
          <w:rFonts w:ascii="宋体" w:hAnsi="宋体" w:hint="eastAsia"/>
          <w:szCs w:val="21"/>
        </w:rPr>
        <w:t>乙方为实施本项目*</w:t>
      </w:r>
      <w:r>
        <w:rPr>
          <w:rFonts w:ascii="宋体" w:hAnsi="宋体"/>
          <w:szCs w:val="21"/>
        </w:rPr>
        <w:t>**</w:t>
      </w:r>
      <w:r>
        <w:rPr>
          <w:rFonts w:ascii="宋体" w:hAnsi="宋体" w:hint="eastAsia"/>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ascii="宋体" w:hAnsi="宋体" w:hint="eastAsia"/>
          <w:szCs w:val="21"/>
        </w:rPr>
        <w:t>乙方</w:t>
      </w:r>
      <w:r>
        <w:t>履行本合同义务所发生的一切费用和支出和以各种方式寄送技术资料到</w:t>
      </w:r>
      <w:r>
        <w:rPr>
          <w:rFonts w:hint="eastAsia"/>
        </w:rPr>
        <w:t>甲</w:t>
      </w:r>
      <w:r>
        <w:t>方办公室所发生的费用。</w:t>
      </w:r>
    </w:p>
    <w:p w14:paraId="62D60D91" w14:textId="77777777" w:rsidR="007745C6" w:rsidRDefault="00EF5F8D">
      <w:pPr>
        <w:pStyle w:val="a5"/>
        <w:rPr>
          <w:rFonts w:ascii="宋体" w:hAnsi="宋体"/>
          <w:szCs w:val="21"/>
        </w:rPr>
      </w:pPr>
      <w:r>
        <w:rPr>
          <w:rFonts w:ascii="宋体" w:hAnsi="宋体" w:hint="eastAsia"/>
          <w:szCs w:val="21"/>
        </w:rPr>
        <w:t>支付方式：分期支付。</w:t>
      </w:r>
    </w:p>
    <w:p w14:paraId="48D3577B" w14:textId="77777777" w:rsidR="007745C6" w:rsidRDefault="00EF5F8D">
      <w:pPr>
        <w:ind w:firstLineChars="200" w:firstLine="422"/>
        <w:rPr>
          <w:rFonts w:ascii="宋体" w:hAnsi="宋体"/>
          <w:b/>
          <w:bCs/>
          <w:szCs w:val="21"/>
        </w:rPr>
      </w:pPr>
      <w:r>
        <w:rPr>
          <w:rFonts w:ascii="宋体" w:hAnsi="宋体" w:hint="eastAsia"/>
          <w:b/>
          <w:bCs/>
          <w:szCs w:val="21"/>
        </w:rPr>
        <w:t>第二条  服务范围</w:t>
      </w:r>
    </w:p>
    <w:p w14:paraId="6ECFE16C" w14:textId="77777777" w:rsidR="007745C6" w:rsidRDefault="00EF5F8D">
      <w:pPr>
        <w:ind w:firstLineChars="200" w:firstLine="420"/>
        <w:rPr>
          <w:rFonts w:ascii="宋体" w:hAnsi="宋体"/>
          <w:szCs w:val="21"/>
        </w:rPr>
      </w:pPr>
      <w:r>
        <w:rPr>
          <w:rFonts w:ascii="宋体" w:hAnsi="宋体" w:hint="eastAsia"/>
          <w:szCs w:val="21"/>
        </w:rPr>
        <w:t xml:space="preserve">1、  </w:t>
      </w:r>
    </w:p>
    <w:p w14:paraId="3807E0F9" w14:textId="77777777" w:rsidR="007745C6" w:rsidRDefault="00EF5F8D">
      <w:pPr>
        <w:ind w:firstLineChars="200" w:firstLine="420"/>
        <w:rPr>
          <w:rFonts w:ascii="宋体" w:hAnsi="宋体"/>
          <w:szCs w:val="21"/>
        </w:rPr>
      </w:pPr>
      <w:r>
        <w:rPr>
          <w:rFonts w:ascii="宋体" w:hAnsi="宋体" w:hint="eastAsia"/>
          <w:szCs w:val="21"/>
        </w:rPr>
        <w:t xml:space="preserve">2、  </w:t>
      </w:r>
    </w:p>
    <w:p w14:paraId="214E8A4C" w14:textId="77777777" w:rsidR="007745C6" w:rsidRDefault="00EF5F8D">
      <w:pPr>
        <w:ind w:firstLineChars="200" w:firstLine="420"/>
        <w:rPr>
          <w:rFonts w:ascii="宋体" w:hAnsi="宋体"/>
          <w:szCs w:val="21"/>
        </w:rPr>
      </w:pPr>
      <w:r>
        <w:rPr>
          <w:rFonts w:ascii="宋体" w:hAnsi="宋体" w:hint="eastAsia"/>
          <w:szCs w:val="21"/>
        </w:rPr>
        <w:t>3、其他合同未明示的相关工作。</w:t>
      </w:r>
    </w:p>
    <w:p w14:paraId="5D1C5748" w14:textId="77777777" w:rsidR="007745C6" w:rsidRDefault="00EF5F8D">
      <w:pPr>
        <w:ind w:firstLineChars="200" w:firstLine="422"/>
        <w:rPr>
          <w:rFonts w:ascii="宋体" w:hAnsi="宋体"/>
          <w:b/>
          <w:bCs/>
          <w:szCs w:val="21"/>
        </w:rPr>
      </w:pPr>
      <w:r>
        <w:rPr>
          <w:rFonts w:ascii="宋体" w:hAnsi="宋体" w:hint="eastAsia"/>
          <w:b/>
          <w:bCs/>
          <w:szCs w:val="21"/>
        </w:rPr>
        <w:t>第三条  时间要求及阶段成果</w:t>
      </w:r>
    </w:p>
    <w:p w14:paraId="234D3E8C" w14:textId="77777777" w:rsidR="007745C6" w:rsidRDefault="00EF5F8D">
      <w:pPr>
        <w:ind w:firstLineChars="200" w:firstLine="420"/>
        <w:rPr>
          <w:rFonts w:ascii="宋体" w:hAnsi="宋体"/>
          <w:szCs w:val="21"/>
        </w:rPr>
      </w:pPr>
      <w:r>
        <w:rPr>
          <w:rFonts w:ascii="宋体" w:hAnsi="宋体" w:hint="eastAsia"/>
          <w:szCs w:val="21"/>
        </w:rPr>
        <w:t>1、合同签订天内完成项目实施的准备工作，包括工作大纲和细则的编制；</w:t>
      </w:r>
    </w:p>
    <w:p w14:paraId="65654F15" w14:textId="77777777" w:rsidR="007745C6" w:rsidRDefault="00EF5F8D">
      <w:pPr>
        <w:ind w:firstLineChars="200" w:firstLine="420"/>
        <w:rPr>
          <w:rFonts w:ascii="宋体" w:hAnsi="宋体"/>
          <w:szCs w:val="21"/>
        </w:rPr>
      </w:pPr>
      <w:r>
        <w:rPr>
          <w:rFonts w:ascii="宋体" w:hAnsi="宋体" w:hint="eastAsia"/>
          <w:szCs w:val="21"/>
        </w:rPr>
        <w:t xml:space="preserve">2、 </w:t>
      </w:r>
    </w:p>
    <w:p w14:paraId="7A97CABE" w14:textId="77777777" w:rsidR="007745C6" w:rsidRDefault="00EF5F8D">
      <w:pPr>
        <w:ind w:firstLineChars="200" w:firstLine="420"/>
        <w:rPr>
          <w:rFonts w:ascii="宋体" w:hAnsi="宋体"/>
          <w:szCs w:val="21"/>
        </w:rPr>
      </w:pPr>
      <w:r>
        <w:rPr>
          <w:rFonts w:ascii="宋体" w:hAnsi="宋体" w:hint="eastAsia"/>
          <w:szCs w:val="21"/>
        </w:rPr>
        <w:t>...</w:t>
      </w:r>
    </w:p>
    <w:p w14:paraId="2C49CD5E" w14:textId="77777777" w:rsidR="007745C6" w:rsidRDefault="00EF5F8D">
      <w:pPr>
        <w:ind w:firstLineChars="200" w:firstLine="422"/>
        <w:rPr>
          <w:rFonts w:ascii="宋体" w:hAnsi="宋体"/>
          <w:b/>
          <w:bCs/>
          <w:szCs w:val="21"/>
        </w:rPr>
      </w:pPr>
      <w:r>
        <w:rPr>
          <w:rFonts w:ascii="宋体" w:hAnsi="宋体" w:hint="eastAsia"/>
          <w:b/>
          <w:bCs/>
          <w:szCs w:val="21"/>
        </w:rPr>
        <w:t>第四条  咨询服务资料归属</w:t>
      </w:r>
    </w:p>
    <w:p w14:paraId="265849D2" w14:textId="77777777" w:rsidR="007745C6" w:rsidRDefault="00EF5F8D">
      <w:pPr>
        <w:ind w:firstLineChars="200" w:firstLine="42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及相关的资料的最后文本，包括为履行技术服务范围所编制的计划和证明资料等，都属于</w:t>
      </w:r>
      <w:r>
        <w:rPr>
          <w:rFonts w:hint="eastAsia"/>
        </w:rPr>
        <w:t>甲</w:t>
      </w:r>
      <w:r>
        <w:t>方的财产，</w:t>
      </w:r>
      <w:r>
        <w:rPr>
          <w:rFonts w:ascii="宋体" w:hAnsi="宋体" w:hint="eastAsia"/>
          <w:szCs w:val="21"/>
        </w:rPr>
        <w:t>乙</w:t>
      </w:r>
      <w:r>
        <w:t>方在提交给</w:t>
      </w:r>
      <w:r>
        <w:rPr>
          <w:rFonts w:hint="eastAsia"/>
        </w:rPr>
        <w:t>甲</w:t>
      </w:r>
      <w:r>
        <w:t>方之前应将上述资料进行整理归类和编制索引</w:t>
      </w:r>
      <w:r>
        <w:rPr>
          <w:rFonts w:hint="eastAsia"/>
        </w:rPr>
        <w:t>。</w:t>
      </w:r>
    </w:p>
    <w:p w14:paraId="2414B962" w14:textId="77777777" w:rsidR="007745C6" w:rsidRDefault="00EF5F8D">
      <w:pPr>
        <w:ind w:firstLineChars="200" w:firstLine="420"/>
      </w:pPr>
      <w:r>
        <w:t>2</w:t>
      </w:r>
      <w:r>
        <w:rPr>
          <w:rFonts w:hint="eastAsia"/>
        </w:rPr>
        <w:t>、</w:t>
      </w:r>
      <w:r>
        <w:rPr>
          <w:rFonts w:ascii="宋体" w:hAnsi="宋体" w:hint="eastAsia"/>
          <w:szCs w:val="21"/>
        </w:rPr>
        <w:t>乙</w:t>
      </w:r>
      <w:r>
        <w:t>方未经</w:t>
      </w:r>
      <w:r>
        <w:rPr>
          <w:rFonts w:hint="eastAsia"/>
        </w:rPr>
        <w:t>甲</w:t>
      </w:r>
      <w:r>
        <w:t>方的书面同意，不得将上述资料用于与本服务项目之外的任何项目</w:t>
      </w:r>
      <w:r>
        <w:rPr>
          <w:rFonts w:hint="eastAsia"/>
        </w:rPr>
        <w:t>。</w:t>
      </w:r>
    </w:p>
    <w:p w14:paraId="4A18B201" w14:textId="77777777" w:rsidR="007745C6" w:rsidRDefault="00EF5F8D">
      <w:pPr>
        <w:ind w:firstLineChars="200" w:firstLine="420"/>
      </w:pPr>
      <w:r>
        <w:rPr>
          <w:rFonts w:hint="eastAsia"/>
        </w:rPr>
        <w:t>3</w:t>
      </w:r>
      <w:r>
        <w:rPr>
          <w:rFonts w:hint="eastAsia"/>
        </w:rPr>
        <w:t>、</w:t>
      </w:r>
      <w:r>
        <w:t>合同履行</w:t>
      </w:r>
      <w:r>
        <w:rPr>
          <w:rFonts w:hint="eastAsia"/>
        </w:rPr>
        <w:t>完毕，</w:t>
      </w:r>
      <w:r>
        <w:t>未经</w:t>
      </w:r>
      <w:r>
        <w:rPr>
          <w:rFonts w:hint="eastAsia"/>
        </w:rPr>
        <w:t>甲</w:t>
      </w:r>
      <w:r>
        <w:t>方的书面同意</w:t>
      </w:r>
      <w:r>
        <w:rPr>
          <w:rFonts w:hint="eastAsia"/>
        </w:rPr>
        <w:t>，</w:t>
      </w:r>
      <w:r>
        <w:rPr>
          <w:rFonts w:ascii="宋体" w:hAnsi="宋体" w:hint="eastAsia"/>
          <w:szCs w:val="21"/>
        </w:rPr>
        <w:t>乙</w:t>
      </w:r>
      <w:r>
        <w:t>方</w:t>
      </w:r>
      <w:r>
        <w:rPr>
          <w:rFonts w:hint="eastAsia"/>
        </w:rPr>
        <w:t>不得保存在</w:t>
      </w:r>
      <w:r>
        <w:t>履行合同过程中所获得或接触到的任何</w:t>
      </w:r>
      <w:r>
        <w:rPr>
          <w:rFonts w:ascii="宋体" w:hAnsi="宋体" w:hint="eastAsia"/>
          <w:szCs w:val="21"/>
        </w:rPr>
        <w:t>内部数据资料。</w:t>
      </w:r>
    </w:p>
    <w:p w14:paraId="30719C31" w14:textId="77777777" w:rsidR="007745C6" w:rsidRDefault="00EF5F8D">
      <w:pPr>
        <w:ind w:firstLineChars="200" w:firstLine="422"/>
        <w:rPr>
          <w:rFonts w:ascii="宋体" w:hAnsi="宋体"/>
          <w:b/>
          <w:bCs/>
          <w:szCs w:val="21"/>
        </w:rPr>
      </w:pPr>
      <w:r>
        <w:rPr>
          <w:rFonts w:ascii="宋体" w:hAnsi="宋体" w:hint="eastAsia"/>
          <w:b/>
          <w:bCs/>
          <w:szCs w:val="21"/>
        </w:rPr>
        <w:t>第五条  甲方的义务</w:t>
      </w:r>
    </w:p>
    <w:p w14:paraId="1181D6C0" w14:textId="77777777" w:rsidR="007745C6" w:rsidRDefault="00EF5F8D">
      <w:pPr>
        <w:ind w:firstLineChars="200" w:firstLine="420"/>
        <w:rPr>
          <w:rFonts w:ascii="宋体" w:hAnsi="宋体"/>
          <w:szCs w:val="21"/>
        </w:rPr>
      </w:pPr>
      <w:r>
        <w:rPr>
          <w:rFonts w:ascii="宋体" w:hAnsi="宋体" w:hint="eastAsia"/>
          <w:szCs w:val="21"/>
        </w:rPr>
        <w:t>1、负责与本服务项目有关的第三方的协调，提供开展服务工作的外部条件。</w:t>
      </w:r>
    </w:p>
    <w:p w14:paraId="3D183A26" w14:textId="77777777" w:rsidR="007745C6" w:rsidRDefault="00EF5F8D">
      <w:pPr>
        <w:ind w:firstLineChars="200" w:firstLine="420"/>
        <w:rPr>
          <w:rFonts w:ascii="宋体" w:hAnsi="宋体"/>
          <w:szCs w:val="21"/>
        </w:rPr>
      </w:pPr>
      <w:r>
        <w:rPr>
          <w:rFonts w:ascii="宋体" w:hAnsi="宋体" w:hint="eastAsia"/>
          <w:szCs w:val="21"/>
        </w:rPr>
        <w:t>2、向乙方提供与本项目服务工作有关的资料。</w:t>
      </w:r>
    </w:p>
    <w:p w14:paraId="657B98B2" w14:textId="77777777" w:rsidR="007745C6" w:rsidRDefault="00EF5F8D">
      <w:pPr>
        <w:ind w:firstLineChars="200" w:firstLine="420"/>
        <w:rPr>
          <w:rFonts w:ascii="宋体" w:hAnsi="宋体"/>
          <w:szCs w:val="21"/>
        </w:rPr>
      </w:pPr>
      <w:r>
        <w:rPr>
          <w:rFonts w:ascii="宋体" w:hAnsi="宋体" w:hint="eastAsia"/>
          <w:szCs w:val="21"/>
        </w:rPr>
        <w:t>3、负责组织有关专家对项目成果报告的评审。</w:t>
      </w:r>
    </w:p>
    <w:p w14:paraId="519DDD26" w14:textId="77777777" w:rsidR="007745C6" w:rsidRDefault="00EF5F8D">
      <w:pPr>
        <w:ind w:firstLineChars="200" w:firstLine="422"/>
        <w:rPr>
          <w:rFonts w:ascii="宋体" w:hAnsi="宋体"/>
          <w:b/>
          <w:bCs/>
          <w:szCs w:val="21"/>
        </w:rPr>
      </w:pPr>
      <w:r>
        <w:rPr>
          <w:rFonts w:ascii="宋体" w:hAnsi="宋体" w:hint="eastAsia"/>
          <w:b/>
          <w:bCs/>
          <w:szCs w:val="21"/>
        </w:rPr>
        <w:t>第七条　乙方的义务</w:t>
      </w:r>
    </w:p>
    <w:p w14:paraId="3039D7A4" w14:textId="77777777" w:rsidR="007745C6" w:rsidRDefault="00EF5F8D">
      <w:pPr>
        <w:ind w:firstLineChars="200" w:firstLine="420"/>
        <w:rPr>
          <w:rFonts w:ascii="宋体" w:hAnsi="宋体"/>
          <w:szCs w:val="21"/>
        </w:rPr>
      </w:pPr>
      <w:r>
        <w:rPr>
          <w:rFonts w:ascii="宋体" w:hAnsi="宋体" w:hint="eastAsia"/>
          <w:szCs w:val="21"/>
        </w:rPr>
        <w:t>１、应按照招标文件、投标文件要求按期完成本项目服务工作。</w:t>
      </w:r>
    </w:p>
    <w:p w14:paraId="36128A71" w14:textId="77777777" w:rsidR="007745C6" w:rsidRDefault="00EF5F8D">
      <w:pPr>
        <w:ind w:firstLineChars="200" w:firstLine="420"/>
        <w:rPr>
          <w:rFonts w:ascii="宋体" w:hAnsi="宋体"/>
          <w:szCs w:val="21"/>
        </w:rPr>
      </w:pPr>
      <w:r>
        <w:rPr>
          <w:rFonts w:ascii="宋体" w:hAnsi="宋体" w:hint="eastAsia"/>
          <w:szCs w:val="21"/>
        </w:rPr>
        <w:t>2、负责组织项目的实施，保证进度和工作质量，并满足验收相关标准。</w:t>
      </w:r>
    </w:p>
    <w:p w14:paraId="0055DF0E" w14:textId="77777777" w:rsidR="007745C6" w:rsidRDefault="00EF5F8D">
      <w:pPr>
        <w:ind w:firstLineChars="200" w:firstLine="420"/>
        <w:rPr>
          <w:rFonts w:ascii="宋体" w:hAnsi="宋体"/>
          <w:szCs w:val="21"/>
        </w:rPr>
      </w:pPr>
      <w:r>
        <w:rPr>
          <w:rFonts w:ascii="宋体" w:hAnsi="宋体" w:hint="eastAsia"/>
          <w:szCs w:val="21"/>
        </w:rPr>
        <w:lastRenderedPageBreak/>
        <w:t>3、</w:t>
      </w:r>
      <w:r>
        <w:rPr>
          <w:rFonts w:ascii="宋体" w:hAnsi="宋体" w:hint="eastAsia"/>
        </w:rPr>
        <w:t>向甲方提交资料等各套，一套电子版文件。</w:t>
      </w:r>
    </w:p>
    <w:p w14:paraId="795AD2EE" w14:textId="77777777" w:rsidR="007745C6" w:rsidRDefault="00EF5F8D">
      <w:pPr>
        <w:ind w:firstLineChars="200" w:firstLine="420"/>
        <w:rPr>
          <w:rFonts w:ascii="宋体" w:hAnsi="宋体"/>
          <w:szCs w:val="21"/>
        </w:rPr>
      </w:pPr>
      <w:r>
        <w:rPr>
          <w:rFonts w:ascii="宋体" w:hAnsi="宋体" w:hint="eastAsia"/>
          <w:szCs w:val="21"/>
        </w:rPr>
        <w:t>4、在履行合同期间或合同规定期限内，不得泄露与本合同规定业务活动有关的保密资料。</w:t>
      </w:r>
    </w:p>
    <w:p w14:paraId="2C5AF32B" w14:textId="77777777" w:rsidR="007745C6" w:rsidRDefault="00EF5F8D">
      <w:pPr>
        <w:ind w:firstLineChars="200" w:firstLine="422"/>
        <w:rPr>
          <w:rFonts w:ascii="宋体" w:hAnsi="宋体"/>
          <w:b/>
          <w:bCs/>
          <w:szCs w:val="21"/>
        </w:rPr>
      </w:pPr>
      <w:r>
        <w:rPr>
          <w:rFonts w:ascii="宋体" w:hAnsi="宋体" w:hint="eastAsia"/>
          <w:b/>
          <w:bCs/>
          <w:szCs w:val="21"/>
        </w:rPr>
        <w:t>第八条  甲方的权利</w:t>
      </w:r>
    </w:p>
    <w:p w14:paraId="382F807A" w14:textId="77777777" w:rsidR="007745C6" w:rsidRDefault="00EF5F8D">
      <w:pPr>
        <w:ind w:firstLineChars="200" w:firstLine="420"/>
        <w:rPr>
          <w:rFonts w:ascii="宋体" w:hAnsi="宋体"/>
          <w:szCs w:val="21"/>
        </w:rPr>
      </w:pPr>
      <w:r>
        <w:rPr>
          <w:rFonts w:ascii="宋体" w:hAnsi="宋体"/>
          <w:szCs w:val="21"/>
        </w:rPr>
        <w:t>1</w:t>
      </w:r>
      <w:r>
        <w:rPr>
          <w:rFonts w:ascii="宋体" w:hAnsi="宋体" w:hint="eastAsia"/>
          <w:szCs w:val="21"/>
        </w:rPr>
        <w:t>、有权向乙方询问工作进展情况及相关的内容。</w:t>
      </w:r>
    </w:p>
    <w:p w14:paraId="1160A995" w14:textId="77777777" w:rsidR="007745C6" w:rsidRDefault="00EF5F8D">
      <w:pPr>
        <w:ind w:firstLineChars="200" w:firstLine="420"/>
        <w:rPr>
          <w:rFonts w:ascii="宋体" w:hAnsi="宋体"/>
          <w:szCs w:val="21"/>
        </w:rPr>
      </w:pPr>
      <w:r>
        <w:rPr>
          <w:rFonts w:ascii="宋体" w:hAnsi="宋体"/>
          <w:szCs w:val="21"/>
        </w:rPr>
        <w:t>2</w:t>
      </w:r>
      <w:r>
        <w:rPr>
          <w:rFonts w:ascii="宋体" w:hAnsi="宋体" w:hint="eastAsia"/>
          <w:szCs w:val="21"/>
        </w:rPr>
        <w:t>、有权阐述对具体问题的意见和建议。</w:t>
      </w:r>
    </w:p>
    <w:p w14:paraId="445663C3" w14:textId="77777777" w:rsidR="007745C6" w:rsidRDefault="00EF5F8D">
      <w:pPr>
        <w:ind w:firstLineChars="200" w:firstLine="420"/>
        <w:rPr>
          <w:rFonts w:ascii="宋体" w:hAnsi="宋体"/>
          <w:szCs w:val="21"/>
        </w:rPr>
      </w:pPr>
      <w:r>
        <w:rPr>
          <w:rFonts w:ascii="宋体" w:hAnsi="宋体"/>
          <w:szCs w:val="21"/>
        </w:rPr>
        <w:t>3</w:t>
      </w:r>
      <w:r>
        <w:rPr>
          <w:rFonts w:ascii="宋体" w:hAnsi="宋体" w:hint="eastAsia"/>
          <w:szCs w:val="21"/>
        </w:rPr>
        <w:t>、当甲方认定乙方人员不按合同履行其职责，或与第三人串通给甲方造成经济损失的，甲方有权要求更换人员，直至终止合同并要求乙方承担相应的赔偿责任。</w:t>
      </w:r>
    </w:p>
    <w:p w14:paraId="413E173E" w14:textId="77777777" w:rsidR="007745C6" w:rsidRDefault="00EF5F8D">
      <w:pPr>
        <w:ind w:firstLineChars="200" w:firstLine="422"/>
        <w:rPr>
          <w:rFonts w:ascii="宋体" w:hAnsi="宋体"/>
          <w:b/>
          <w:bCs/>
          <w:szCs w:val="21"/>
        </w:rPr>
      </w:pPr>
      <w:r>
        <w:rPr>
          <w:rFonts w:ascii="宋体" w:hAnsi="宋体" w:hint="eastAsia"/>
          <w:b/>
          <w:bCs/>
          <w:szCs w:val="21"/>
        </w:rPr>
        <w:t>第九条  乙方的权利</w:t>
      </w:r>
    </w:p>
    <w:p w14:paraId="060E727B" w14:textId="77777777" w:rsidR="007745C6" w:rsidRDefault="00EF5F8D">
      <w:pPr>
        <w:ind w:firstLineChars="200" w:firstLine="420"/>
        <w:rPr>
          <w:rFonts w:ascii="宋体" w:hAnsi="宋体"/>
          <w:szCs w:val="21"/>
        </w:rPr>
      </w:pPr>
      <w:r>
        <w:rPr>
          <w:rFonts w:ascii="宋体" w:hAnsi="宋体"/>
          <w:szCs w:val="21"/>
        </w:rPr>
        <w:t>1</w:t>
      </w:r>
      <w:r>
        <w:rPr>
          <w:rFonts w:ascii="宋体" w:hAnsi="宋体" w:hint="eastAsia"/>
          <w:szCs w:val="21"/>
        </w:rPr>
        <w:t>、乙方在本项目服务过程中，如甲方提供的资料不明确时可向甲方提出书面报告。</w:t>
      </w:r>
    </w:p>
    <w:p w14:paraId="734A7AB3" w14:textId="77777777" w:rsidR="007745C6" w:rsidRDefault="00EF5F8D">
      <w:pPr>
        <w:ind w:firstLineChars="200" w:firstLine="420"/>
        <w:rPr>
          <w:rFonts w:ascii="宋体" w:hAnsi="宋体"/>
          <w:szCs w:val="21"/>
        </w:rPr>
      </w:pPr>
      <w:r>
        <w:rPr>
          <w:rFonts w:ascii="宋体" w:hAnsi="宋体"/>
          <w:szCs w:val="21"/>
        </w:rPr>
        <w:t>2</w:t>
      </w:r>
      <w:r>
        <w:rPr>
          <w:rFonts w:ascii="宋体" w:hAnsi="宋体" w:hint="eastAsia"/>
          <w:szCs w:val="21"/>
        </w:rPr>
        <w:t>、乙方在本项目服务过程中，有权对第三方提出与本咨询服务业务有关的问题进行核对或查问。</w:t>
      </w:r>
    </w:p>
    <w:p w14:paraId="0B5210B4" w14:textId="77777777" w:rsidR="007745C6" w:rsidRDefault="00EF5F8D">
      <w:pPr>
        <w:ind w:firstLineChars="200" w:firstLine="420"/>
        <w:rPr>
          <w:rFonts w:ascii="宋体" w:hAnsi="宋体"/>
          <w:szCs w:val="21"/>
        </w:rPr>
      </w:pPr>
      <w:r>
        <w:rPr>
          <w:rFonts w:ascii="宋体" w:hAnsi="宋体"/>
          <w:szCs w:val="21"/>
        </w:rPr>
        <w:t>3</w:t>
      </w:r>
      <w:r>
        <w:rPr>
          <w:rFonts w:ascii="宋体" w:hAnsi="宋体" w:hint="eastAsia"/>
          <w:szCs w:val="21"/>
        </w:rPr>
        <w:t>、乙方在本项目服务过程中，有到现场勘察的权利。</w:t>
      </w:r>
    </w:p>
    <w:p w14:paraId="66577D9D" w14:textId="77777777" w:rsidR="007745C6" w:rsidRDefault="00EF5F8D">
      <w:pPr>
        <w:ind w:firstLineChars="200" w:firstLine="422"/>
        <w:rPr>
          <w:rFonts w:ascii="宋体" w:hAnsi="宋体"/>
          <w:b/>
          <w:bCs/>
          <w:szCs w:val="21"/>
        </w:rPr>
      </w:pPr>
      <w:r>
        <w:rPr>
          <w:rFonts w:ascii="宋体" w:hAnsi="宋体" w:hint="eastAsia"/>
          <w:b/>
          <w:bCs/>
          <w:szCs w:val="21"/>
        </w:rPr>
        <w:t>第十条  甲方的责任</w:t>
      </w:r>
    </w:p>
    <w:p w14:paraId="457AE107" w14:textId="77777777" w:rsidR="007745C6" w:rsidRDefault="00EF5F8D">
      <w:pPr>
        <w:ind w:firstLineChars="200" w:firstLine="420"/>
        <w:rPr>
          <w:rFonts w:ascii="宋体" w:hAnsi="宋体"/>
          <w:szCs w:val="21"/>
        </w:rPr>
      </w:pPr>
      <w:r>
        <w:rPr>
          <w:rFonts w:ascii="宋体" w:hAnsi="宋体" w:hint="eastAsia"/>
          <w:szCs w:val="21"/>
        </w:rPr>
        <w:t>1、应当履行本合同约定的义务，如有违反则应当承担违约责任，赔偿给乙方造成的损失。</w:t>
      </w:r>
    </w:p>
    <w:p w14:paraId="1617A017" w14:textId="77777777" w:rsidR="007745C6" w:rsidRDefault="00EF5F8D">
      <w:pPr>
        <w:ind w:firstLineChars="200" w:firstLine="420"/>
        <w:rPr>
          <w:rFonts w:ascii="宋体" w:hAnsi="宋体"/>
          <w:szCs w:val="21"/>
        </w:rPr>
      </w:pPr>
      <w:r>
        <w:rPr>
          <w:rFonts w:ascii="宋体" w:hAnsi="宋体" w:hint="eastAsia"/>
          <w:szCs w:val="21"/>
        </w:rPr>
        <w:t>2、甲方向乙方提出赔偿要求不能成立时，则应补偿由于该赔偿或其他要求所导致乙方的各种费用的支出。</w:t>
      </w:r>
    </w:p>
    <w:p w14:paraId="23653DF7" w14:textId="77777777" w:rsidR="007745C6" w:rsidRDefault="00EF5F8D">
      <w:pPr>
        <w:ind w:firstLineChars="200" w:firstLine="422"/>
        <w:rPr>
          <w:rFonts w:ascii="宋体" w:hAnsi="宋体"/>
          <w:b/>
          <w:bCs/>
          <w:szCs w:val="21"/>
        </w:rPr>
      </w:pPr>
      <w:r>
        <w:rPr>
          <w:rFonts w:ascii="宋体" w:hAnsi="宋体" w:hint="eastAsia"/>
          <w:b/>
          <w:bCs/>
          <w:szCs w:val="21"/>
        </w:rPr>
        <w:t>第十一条  乙方的责任</w:t>
      </w:r>
    </w:p>
    <w:p w14:paraId="7E06FBA0" w14:textId="77777777" w:rsidR="007745C6" w:rsidRDefault="00EF5F8D">
      <w:pPr>
        <w:ind w:firstLineChars="200" w:firstLine="420"/>
        <w:rPr>
          <w:rFonts w:ascii="宋体" w:hAnsi="宋体"/>
          <w:szCs w:val="21"/>
        </w:rPr>
      </w:pPr>
      <w:r>
        <w:rPr>
          <w:rFonts w:ascii="宋体" w:hAnsi="宋体" w:hint="eastAsia"/>
          <w:szCs w:val="21"/>
        </w:rPr>
        <w:t>1、乙方的责任期即本合同有效期。如因非乙方的责任造成进度的推迟或延误而超过约定的日期，双方应进一步约定相应延长合同有效期。</w:t>
      </w:r>
    </w:p>
    <w:p w14:paraId="6CF03397" w14:textId="77777777" w:rsidR="007745C6" w:rsidRDefault="00EF5F8D">
      <w:pPr>
        <w:ind w:firstLineChars="200" w:firstLine="420"/>
        <w:rPr>
          <w:rFonts w:ascii="宋体" w:hAnsi="宋体"/>
          <w:szCs w:val="21"/>
        </w:rPr>
      </w:pPr>
      <w:r>
        <w:rPr>
          <w:rFonts w:ascii="宋体" w:hAnsi="宋体" w:hint="eastAsia"/>
          <w:szCs w:val="21"/>
        </w:rPr>
        <w:t>2、乙方的责任期内，应当履行本合同中约定的义务，因乙方的单方过失造成的经济损失，应当向甲方进行赔偿。</w:t>
      </w:r>
    </w:p>
    <w:p w14:paraId="55F81B78" w14:textId="77777777" w:rsidR="007745C6" w:rsidRDefault="00EF5F8D">
      <w:pPr>
        <w:ind w:firstLineChars="200" w:firstLine="420"/>
        <w:rPr>
          <w:rFonts w:ascii="宋体" w:hAnsi="宋体"/>
          <w:szCs w:val="21"/>
        </w:rPr>
      </w:pPr>
      <w:r>
        <w:rPr>
          <w:rFonts w:ascii="宋体" w:hAnsi="宋体" w:hint="eastAsia"/>
          <w:szCs w:val="21"/>
        </w:rPr>
        <w:t>3、乙方对甲方或第三方所提出的问题不能及时核对或答复，导致合同不能全部或部分履行，乙方应承担责任。</w:t>
      </w:r>
    </w:p>
    <w:p w14:paraId="2A42AEED" w14:textId="77777777" w:rsidR="007745C6" w:rsidRDefault="00EF5F8D">
      <w:pPr>
        <w:ind w:firstLineChars="200" w:firstLine="420"/>
        <w:rPr>
          <w:rFonts w:ascii="宋体" w:hAnsi="宋体"/>
          <w:szCs w:val="21"/>
        </w:rPr>
      </w:pPr>
      <w:r>
        <w:rPr>
          <w:rFonts w:ascii="宋体" w:hAnsi="宋体" w:hint="eastAsia"/>
          <w:szCs w:val="21"/>
        </w:rPr>
        <w:t>4、乙方向甲方提出赔偿要求不能成立时，则应补偿由于该赔偿或其他要求所导致甲方的各种费用的支出。</w:t>
      </w:r>
    </w:p>
    <w:p w14:paraId="5B3D75E4" w14:textId="77777777" w:rsidR="007745C6" w:rsidRDefault="00EF5F8D">
      <w:pPr>
        <w:ind w:firstLineChars="200" w:firstLine="422"/>
        <w:rPr>
          <w:rFonts w:ascii="宋体" w:hAnsi="宋体"/>
          <w:b/>
          <w:bCs/>
          <w:szCs w:val="21"/>
        </w:rPr>
      </w:pPr>
      <w:r>
        <w:rPr>
          <w:rFonts w:ascii="宋体" w:hAnsi="宋体" w:hint="eastAsia"/>
          <w:b/>
          <w:bCs/>
          <w:szCs w:val="21"/>
        </w:rPr>
        <w:t>第十二条  人员要求</w:t>
      </w:r>
    </w:p>
    <w:p w14:paraId="5FE083B8" w14:textId="77777777" w:rsidR="007745C6" w:rsidRDefault="00EF5F8D">
      <w:pPr>
        <w:ind w:firstLineChars="200" w:firstLine="420"/>
        <w:rPr>
          <w:rFonts w:ascii="宋体" w:hAnsi="宋体" w:cs="宋体"/>
          <w:szCs w:val="21"/>
        </w:rPr>
      </w:pPr>
      <w:r>
        <w:rPr>
          <w:rFonts w:ascii="宋体" w:hAnsi="宋体" w:cs="宋体" w:hint="eastAsia"/>
          <w:szCs w:val="21"/>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14:paraId="432A0628" w14:textId="77777777" w:rsidR="007745C6" w:rsidRDefault="00EF5F8D">
      <w:pPr>
        <w:ind w:firstLineChars="200" w:firstLine="420"/>
        <w:rPr>
          <w:rFonts w:ascii="宋体" w:hAnsi="宋体" w:cs="宋体"/>
          <w:szCs w:val="21"/>
        </w:rPr>
      </w:pPr>
      <w:r>
        <w:rPr>
          <w:rFonts w:ascii="宋体" w:hAnsi="宋体" w:cs="宋体" w:hint="eastAsia"/>
          <w:szCs w:val="21"/>
        </w:rPr>
        <w:t>2.执行项目的档案整理员具备良好的沟通能力，能熟练操作计算机、办公室软件、档案管理系统软件。</w:t>
      </w:r>
    </w:p>
    <w:p w14:paraId="3E3AFDFB" w14:textId="77777777" w:rsidR="007745C6" w:rsidRDefault="00EF5F8D">
      <w:pPr>
        <w:ind w:firstLineChars="200" w:firstLine="420"/>
        <w:rPr>
          <w:rFonts w:ascii="宋体" w:hAnsi="宋体" w:cs="宋体"/>
          <w:szCs w:val="21"/>
        </w:rPr>
      </w:pPr>
      <w:r>
        <w:rPr>
          <w:rFonts w:ascii="宋体" w:hAnsi="宋体" w:cs="宋体" w:hint="eastAsia"/>
          <w:szCs w:val="21"/>
        </w:rPr>
        <w:t>3.执行项目的档案整理员政治历史和社会关系清楚，无犯罪记录。</w:t>
      </w:r>
    </w:p>
    <w:p w14:paraId="782E4AAA" w14:textId="77777777" w:rsidR="007745C6" w:rsidRDefault="00EF5F8D">
      <w:pPr>
        <w:ind w:firstLineChars="200" w:firstLine="420"/>
        <w:rPr>
          <w:rFonts w:ascii="宋体" w:hAnsi="宋体" w:cs="宋体"/>
          <w:szCs w:val="21"/>
        </w:rPr>
      </w:pPr>
      <w:r>
        <w:rPr>
          <w:rFonts w:ascii="宋体" w:hAnsi="宋体" w:cs="宋体" w:hint="eastAsia"/>
          <w:szCs w:val="21"/>
        </w:rPr>
        <w:t>4.执行项目的档案整理员应当遵守甲方相关工作纪律，接受甲方的管理。</w:t>
      </w:r>
    </w:p>
    <w:p w14:paraId="22F35CB6" w14:textId="77777777" w:rsidR="007745C6" w:rsidRDefault="00EF5F8D">
      <w:pPr>
        <w:ind w:firstLineChars="200" w:firstLine="420"/>
        <w:rPr>
          <w:rFonts w:ascii="宋体" w:hAnsi="宋体" w:cs="宋体"/>
          <w:szCs w:val="21"/>
        </w:rPr>
      </w:pPr>
      <w:r>
        <w:rPr>
          <w:rFonts w:ascii="宋体" w:hAnsi="宋体" w:cs="宋体" w:hint="eastAsia"/>
          <w:szCs w:val="21"/>
        </w:rPr>
        <w:t>5.如遇特殊情况需要加班或增加工作人员的，乙方需无条件进行保障。</w:t>
      </w:r>
    </w:p>
    <w:p w14:paraId="6D387CD1" w14:textId="77777777" w:rsidR="007745C6" w:rsidRDefault="00EF5F8D">
      <w:pPr>
        <w:ind w:firstLineChars="200" w:firstLine="422"/>
        <w:rPr>
          <w:rFonts w:ascii="宋体" w:hAnsi="宋体"/>
          <w:b/>
          <w:bCs/>
          <w:szCs w:val="21"/>
        </w:rPr>
      </w:pPr>
      <w:r>
        <w:rPr>
          <w:rFonts w:ascii="宋体" w:hAnsi="宋体" w:hint="eastAsia"/>
          <w:b/>
          <w:bCs/>
          <w:szCs w:val="21"/>
        </w:rPr>
        <w:t>第十三条  乙方服务工具要求</w:t>
      </w:r>
    </w:p>
    <w:p w14:paraId="2B1961CD" w14:textId="77777777" w:rsidR="007745C6" w:rsidRDefault="00EF5F8D">
      <w:pPr>
        <w:ind w:firstLineChars="200" w:firstLine="420"/>
        <w:rPr>
          <w:rFonts w:ascii="宋体" w:hAnsi="宋体"/>
          <w:szCs w:val="21"/>
        </w:rPr>
      </w:pPr>
      <w:r>
        <w:rPr>
          <w:rFonts w:ascii="宋体" w:hAnsi="宋体" w:hint="eastAsia"/>
          <w:szCs w:val="21"/>
        </w:rPr>
        <w:t>1、乙方应配备中标项目所需的足够数量的仪器、仪表以及工具等设备。用户不需向乙方提供施工工具和仪器、仪表。</w:t>
      </w:r>
    </w:p>
    <w:p w14:paraId="07C9C354" w14:textId="77777777" w:rsidR="007745C6" w:rsidRDefault="00EF5F8D">
      <w:pPr>
        <w:ind w:firstLineChars="200" w:firstLine="420"/>
        <w:rPr>
          <w:rFonts w:ascii="宋体" w:hAnsi="宋体"/>
          <w:szCs w:val="21"/>
        </w:rPr>
      </w:pPr>
      <w:r>
        <w:rPr>
          <w:rFonts w:ascii="宋体" w:hAnsi="宋体" w:hint="eastAsia"/>
          <w:szCs w:val="21"/>
        </w:rPr>
        <w:t>2、乙方在提供服务过程中应自备车辆。</w:t>
      </w:r>
    </w:p>
    <w:p w14:paraId="6257166D" w14:textId="77777777" w:rsidR="007745C6" w:rsidRDefault="00EF5F8D">
      <w:pPr>
        <w:ind w:firstLineChars="200" w:firstLine="422"/>
        <w:rPr>
          <w:rFonts w:ascii="宋体" w:hAnsi="宋体"/>
          <w:b/>
          <w:bCs/>
          <w:szCs w:val="21"/>
        </w:rPr>
      </w:pPr>
      <w:r>
        <w:rPr>
          <w:rFonts w:ascii="宋体" w:hAnsi="宋体" w:hint="eastAsia"/>
          <w:b/>
          <w:bCs/>
          <w:szCs w:val="21"/>
        </w:rPr>
        <w:t>第十四条  保密要求</w:t>
      </w:r>
    </w:p>
    <w:p w14:paraId="4204342E" w14:textId="77777777" w:rsidR="007745C6" w:rsidRDefault="00EF5F8D">
      <w:pPr>
        <w:ind w:firstLineChars="200" w:firstLine="420"/>
        <w:rPr>
          <w:rFonts w:ascii="宋体" w:hAnsi="宋体"/>
          <w:szCs w:val="21"/>
        </w:rPr>
      </w:pPr>
      <w:r>
        <w:rPr>
          <w:rFonts w:ascii="宋体" w:hAnsi="宋体" w:hint="eastAsia"/>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3652A7B9" w14:textId="77777777" w:rsidR="007745C6" w:rsidRDefault="00EF5F8D">
      <w:pPr>
        <w:ind w:firstLineChars="200" w:firstLine="420"/>
        <w:rPr>
          <w:rFonts w:ascii="宋体" w:hAnsi="宋体"/>
          <w:szCs w:val="21"/>
        </w:rPr>
      </w:pPr>
      <w:r>
        <w:rPr>
          <w:rFonts w:ascii="宋体" w:hAnsi="宋体" w:hint="eastAsia"/>
          <w:szCs w:val="21"/>
        </w:rPr>
        <w:t>2、</w:t>
      </w:r>
      <w:r>
        <w:rPr>
          <w:rFonts w:ascii="宋体" w:hAnsi="宋体"/>
          <w:szCs w:val="21"/>
        </w:rPr>
        <w:t>乙方在履行合同过程中所获得或接触到的任何</w:t>
      </w:r>
      <w:r>
        <w:rPr>
          <w:rFonts w:ascii="宋体" w:hAnsi="宋体" w:hint="eastAsia"/>
          <w:szCs w:val="21"/>
        </w:rPr>
        <w:t>内部数据资料，未经甲方同意，不得向第三方透露。</w:t>
      </w:r>
    </w:p>
    <w:p w14:paraId="1BF923F9" w14:textId="77777777" w:rsidR="007745C6" w:rsidRDefault="00EF5F8D">
      <w:pPr>
        <w:ind w:firstLineChars="200" w:firstLine="420"/>
        <w:rPr>
          <w:rFonts w:ascii="宋体" w:hAnsi="宋体"/>
          <w:szCs w:val="21"/>
        </w:rPr>
      </w:pPr>
      <w:r>
        <w:rPr>
          <w:rFonts w:ascii="宋体" w:hAnsi="宋体" w:hint="eastAsia"/>
          <w:szCs w:val="21"/>
        </w:rPr>
        <w:t>3、</w:t>
      </w:r>
      <w:r>
        <w:rPr>
          <w:rFonts w:ascii="宋体" w:hAnsi="宋体"/>
          <w:szCs w:val="21"/>
        </w:rPr>
        <w:t>乙方</w:t>
      </w:r>
      <w:r>
        <w:rPr>
          <w:rFonts w:ascii="宋体" w:hAnsi="宋体" w:hint="eastAsia"/>
          <w:szCs w:val="21"/>
        </w:rPr>
        <w:t>实施项目的一切程序都应符合国家安全、保密的有关规定和标准。</w:t>
      </w:r>
    </w:p>
    <w:p w14:paraId="3FE5D109" w14:textId="77777777" w:rsidR="007745C6" w:rsidRDefault="00EF5F8D">
      <w:pPr>
        <w:ind w:firstLineChars="200" w:firstLine="420"/>
        <w:rPr>
          <w:rFonts w:ascii="宋体" w:hAnsi="宋体"/>
          <w:szCs w:val="21"/>
        </w:rPr>
      </w:pPr>
      <w:r>
        <w:rPr>
          <w:rFonts w:ascii="宋体" w:hAnsi="宋体" w:hint="eastAsia"/>
          <w:szCs w:val="21"/>
        </w:rPr>
        <w:t>4、</w:t>
      </w:r>
      <w:r>
        <w:rPr>
          <w:rFonts w:ascii="宋体" w:hAnsi="宋体"/>
          <w:szCs w:val="21"/>
        </w:rPr>
        <w:t>乙方</w:t>
      </w:r>
      <w:r>
        <w:rPr>
          <w:rFonts w:ascii="宋体" w:hAnsi="宋体" w:hint="eastAsia"/>
          <w:szCs w:val="21"/>
        </w:rPr>
        <w:t>参加项目的有关人员均需同甲方签订保密协议。</w:t>
      </w:r>
    </w:p>
    <w:p w14:paraId="6E912E58" w14:textId="77777777" w:rsidR="007745C6" w:rsidRDefault="00EF5F8D">
      <w:pPr>
        <w:ind w:firstLineChars="200" w:firstLine="422"/>
        <w:rPr>
          <w:rFonts w:ascii="宋体" w:hAnsi="宋体"/>
          <w:b/>
          <w:bCs/>
          <w:szCs w:val="21"/>
        </w:rPr>
      </w:pPr>
      <w:r>
        <w:rPr>
          <w:rFonts w:ascii="宋体" w:hAnsi="宋体" w:hint="eastAsia"/>
          <w:b/>
          <w:bCs/>
          <w:szCs w:val="21"/>
        </w:rPr>
        <w:t xml:space="preserve">第十五条  验收     </w:t>
      </w:r>
    </w:p>
    <w:p w14:paraId="52ABCB45" w14:textId="77777777" w:rsidR="007745C6" w:rsidRDefault="00EF5F8D">
      <w:pPr>
        <w:ind w:firstLineChars="200" w:firstLine="420"/>
        <w:rPr>
          <w:rFonts w:ascii="宋体" w:hAnsi="宋体"/>
          <w:szCs w:val="21"/>
        </w:rPr>
      </w:pPr>
      <w:r>
        <w:rPr>
          <w:rFonts w:ascii="宋体" w:hAnsi="宋体" w:hint="eastAsia"/>
          <w:szCs w:val="21"/>
        </w:rPr>
        <w:t>1、下列文件的验收分为</w:t>
      </w:r>
      <w:r>
        <w:rPr>
          <w:rFonts w:ascii="宋体" w:hAnsi="宋体" w:hint="eastAsia"/>
          <w:szCs w:val="21"/>
          <w:u w:val="single"/>
        </w:rPr>
        <w:t xml:space="preserve">          </w:t>
      </w:r>
      <w:r>
        <w:rPr>
          <w:rFonts w:ascii="宋体" w:hAnsi="宋体" w:hint="eastAsia"/>
          <w:szCs w:val="21"/>
        </w:rPr>
        <w:t>个阶段:</w:t>
      </w:r>
    </w:p>
    <w:p w14:paraId="23A20616" w14:textId="77777777" w:rsidR="007745C6" w:rsidRDefault="00EF5F8D">
      <w:pPr>
        <w:ind w:firstLineChars="200" w:firstLine="420"/>
        <w:rPr>
          <w:rFonts w:ascii="宋体" w:hAnsi="宋体"/>
          <w:szCs w:val="21"/>
        </w:rPr>
      </w:pPr>
      <w:r>
        <w:rPr>
          <w:rFonts w:ascii="宋体" w:hAnsi="宋体" w:hint="eastAsia"/>
          <w:szCs w:val="21"/>
        </w:rPr>
        <w:lastRenderedPageBreak/>
        <w:t>2、其余文件和工作由用户组织有关技术人员根据国家和行业有关规范、规程、标准和用户需求直接验收。</w:t>
      </w:r>
    </w:p>
    <w:p w14:paraId="19D042AD" w14:textId="77777777" w:rsidR="007745C6" w:rsidRDefault="00EF5F8D">
      <w:pPr>
        <w:ind w:firstLineChars="200" w:firstLine="420"/>
        <w:rPr>
          <w:rFonts w:ascii="宋体" w:hAnsi="宋体"/>
          <w:szCs w:val="21"/>
        </w:rPr>
      </w:pPr>
      <w:r>
        <w:rPr>
          <w:rFonts w:ascii="宋体" w:hAnsi="宋体" w:hint="eastAsia"/>
          <w:szCs w:val="21"/>
        </w:rPr>
        <w:t>3、验收依据为招标文件、投标文件，国家和行业有关规范、规程和标准。</w:t>
      </w:r>
    </w:p>
    <w:p w14:paraId="659AA1AA" w14:textId="77777777" w:rsidR="007745C6" w:rsidRDefault="00EF5F8D">
      <w:pPr>
        <w:ind w:firstLineChars="200" w:firstLine="422"/>
        <w:rPr>
          <w:rFonts w:ascii="宋体" w:hAnsi="宋体"/>
          <w:b/>
          <w:bCs/>
          <w:szCs w:val="21"/>
        </w:rPr>
      </w:pPr>
      <w:r>
        <w:rPr>
          <w:rFonts w:ascii="宋体" w:hAnsi="宋体" w:hint="eastAsia"/>
          <w:b/>
          <w:bCs/>
          <w:szCs w:val="21"/>
        </w:rPr>
        <w:t>第十六条  付款方式</w:t>
      </w:r>
    </w:p>
    <w:p w14:paraId="7838E726" w14:textId="77777777" w:rsidR="007745C6" w:rsidRDefault="00EF5F8D">
      <w:pPr>
        <w:ind w:firstLineChars="200" w:firstLine="420"/>
        <w:rPr>
          <w:rFonts w:ascii="宋体" w:hAnsi="宋体"/>
          <w:szCs w:val="21"/>
        </w:rPr>
      </w:pPr>
      <w:r>
        <w:rPr>
          <w:rFonts w:ascii="宋体" w:hAnsi="宋体" w:hint="eastAsia"/>
          <w:szCs w:val="21"/>
        </w:rPr>
        <w:t>1.该项目以人民币结算，合同签定后，甲方收到乙方提供的等额税务发票后15日内，支付合同总价款50%的款项；</w:t>
      </w:r>
    </w:p>
    <w:p w14:paraId="3A088854" w14:textId="77777777" w:rsidR="007745C6" w:rsidRDefault="00EF5F8D">
      <w:pPr>
        <w:ind w:firstLineChars="200" w:firstLine="420"/>
        <w:rPr>
          <w:rFonts w:ascii="宋体" w:hAnsi="宋体"/>
          <w:szCs w:val="21"/>
        </w:rPr>
      </w:pPr>
      <w:r>
        <w:rPr>
          <w:rFonts w:ascii="宋体" w:hAnsi="宋体" w:hint="eastAsia"/>
          <w:szCs w:val="21"/>
        </w:rPr>
        <w:t>2.在合同履行满5个月后，乙方依约履行合同义务并通过甲方中期验收，甲方收到发票后15日内向乙方支付合同金额的40%；</w:t>
      </w:r>
    </w:p>
    <w:p w14:paraId="7462CB2A" w14:textId="77777777" w:rsidR="007745C6" w:rsidRDefault="00EF5F8D">
      <w:pPr>
        <w:ind w:firstLineChars="200" w:firstLine="420"/>
        <w:rPr>
          <w:rFonts w:ascii="宋体" w:hAnsi="宋体"/>
          <w:szCs w:val="21"/>
        </w:rPr>
      </w:pPr>
      <w:r>
        <w:rPr>
          <w:rFonts w:ascii="宋体" w:hAnsi="宋体" w:hint="eastAsia"/>
          <w:szCs w:val="21"/>
        </w:rPr>
        <w:t>3.在乙方依约完成全部项目内容，乙方向甲方申请终期验收，经甲方确认验收合格，甲方收到乙方提供的等额税务发票后15日内支付剩余10%项目尾款经费。</w:t>
      </w:r>
    </w:p>
    <w:p w14:paraId="0D19037F" w14:textId="77777777" w:rsidR="007745C6" w:rsidRDefault="00EF5F8D">
      <w:pPr>
        <w:ind w:firstLineChars="200" w:firstLine="422"/>
        <w:rPr>
          <w:rFonts w:ascii="宋体" w:hAnsi="宋体"/>
          <w:b/>
          <w:bCs/>
          <w:szCs w:val="21"/>
        </w:rPr>
      </w:pPr>
      <w:r>
        <w:rPr>
          <w:rFonts w:ascii="宋体" w:hAnsi="宋体" w:hint="eastAsia"/>
          <w:b/>
          <w:bCs/>
          <w:szCs w:val="21"/>
        </w:rPr>
        <w:t>第十七条  争议解决办法</w:t>
      </w:r>
    </w:p>
    <w:p w14:paraId="13A7CEB8" w14:textId="77777777" w:rsidR="007745C6" w:rsidRDefault="00EF5F8D">
      <w:pPr>
        <w:ind w:firstLineChars="200" w:firstLine="420"/>
        <w:rPr>
          <w:rFonts w:ascii="宋体" w:hAnsi="宋体"/>
          <w:szCs w:val="21"/>
        </w:rPr>
      </w:pPr>
      <w:r>
        <w:rPr>
          <w:rFonts w:ascii="宋体" w:hAnsi="宋体" w:hint="eastAsia"/>
          <w:szCs w:val="21"/>
        </w:rPr>
        <w:t>执行本合同发生的争议，由甲乙双方协商解决，如协商不成的，应提交甲方所在地人民法院诉讼解决。</w:t>
      </w:r>
    </w:p>
    <w:p w14:paraId="27B2296F" w14:textId="77777777" w:rsidR="007745C6" w:rsidRDefault="00EF5F8D">
      <w:pPr>
        <w:ind w:firstLineChars="200" w:firstLine="422"/>
        <w:rPr>
          <w:rFonts w:ascii="宋体" w:hAnsi="宋体"/>
          <w:b/>
          <w:bCs/>
          <w:szCs w:val="21"/>
        </w:rPr>
      </w:pPr>
      <w:r>
        <w:rPr>
          <w:rFonts w:ascii="宋体" w:hAnsi="宋体" w:hint="eastAsia"/>
          <w:b/>
          <w:bCs/>
          <w:szCs w:val="21"/>
        </w:rPr>
        <w:t>第十八条  风险责任</w:t>
      </w:r>
    </w:p>
    <w:p w14:paraId="78EC50D3" w14:textId="77777777" w:rsidR="007745C6" w:rsidRDefault="00EF5F8D">
      <w:pPr>
        <w:ind w:firstLineChars="200" w:firstLine="420"/>
        <w:rPr>
          <w:rFonts w:ascii="宋体" w:hAnsi="宋体"/>
          <w:szCs w:val="21"/>
        </w:rPr>
      </w:pPr>
      <w:r>
        <w:rPr>
          <w:rFonts w:ascii="宋体" w:hAnsi="宋体" w:hint="eastAsia"/>
          <w:szCs w:val="21"/>
        </w:rPr>
        <w:t>１、乙方应完全地按照招标文件的要求和乙方投标文件的承诺完成本项目，出于自身财务、技术、人力等原因导致项目失败的，应承担全部责任。</w:t>
      </w:r>
    </w:p>
    <w:p w14:paraId="1CE5B620" w14:textId="77777777" w:rsidR="007745C6" w:rsidRDefault="00EF5F8D">
      <w:pPr>
        <w:ind w:firstLineChars="200" w:firstLine="420"/>
        <w:rPr>
          <w:rFonts w:ascii="宋体" w:hAnsi="宋体"/>
          <w:szCs w:val="21"/>
        </w:rPr>
      </w:pPr>
      <w:r>
        <w:rPr>
          <w:rFonts w:ascii="宋体" w:hAnsi="宋体" w:hint="eastAsia"/>
          <w:szCs w:val="21"/>
        </w:rPr>
        <w:t>2、乙方在实施过程中应对自身的安全生产负责，若非因甲方原因发生的各种事故甲方不承担任何责任。</w:t>
      </w:r>
    </w:p>
    <w:p w14:paraId="3388ACB0" w14:textId="77777777" w:rsidR="007745C6" w:rsidRDefault="00EF5F8D">
      <w:pPr>
        <w:ind w:firstLineChars="200" w:firstLine="422"/>
        <w:rPr>
          <w:rFonts w:ascii="宋体" w:hAnsi="宋体"/>
          <w:b/>
          <w:bCs/>
          <w:szCs w:val="21"/>
        </w:rPr>
      </w:pPr>
      <w:r>
        <w:rPr>
          <w:rFonts w:ascii="宋体" w:hAnsi="宋体" w:hint="eastAsia"/>
          <w:b/>
          <w:bCs/>
          <w:szCs w:val="21"/>
        </w:rPr>
        <w:t>第十九条  违约责任</w:t>
      </w:r>
    </w:p>
    <w:p w14:paraId="1D55A538" w14:textId="77777777" w:rsidR="007745C6" w:rsidRDefault="00EF5F8D">
      <w:pPr>
        <w:pStyle w:val="af1"/>
        <w:spacing w:line="240" w:lineRule="auto"/>
        <w:rPr>
          <w:rFonts w:ascii="宋体" w:hAnsi="宋体"/>
          <w:szCs w:val="21"/>
        </w:rPr>
      </w:pPr>
      <w:r>
        <w:rPr>
          <w:rFonts w:ascii="宋体" w:hAnsi="宋体" w:hint="eastAsia"/>
          <w:szCs w:val="21"/>
        </w:rPr>
        <w:t>１、因乙方原因，未能按规定时间完成有关工作的，每延误一天，甲方可在支付合同余款中扣除合同价款千分之一。</w:t>
      </w:r>
    </w:p>
    <w:p w14:paraId="79B0218B" w14:textId="77777777" w:rsidR="007745C6" w:rsidRDefault="00EF5F8D">
      <w:pPr>
        <w:ind w:firstLineChars="200" w:firstLine="420"/>
        <w:rPr>
          <w:rFonts w:ascii="宋体" w:hAnsi="宋体"/>
          <w:szCs w:val="21"/>
        </w:rPr>
      </w:pPr>
      <w:r>
        <w:rPr>
          <w:rFonts w:ascii="宋体" w:hAnsi="宋体" w:hint="eastAsia"/>
          <w:szCs w:val="21"/>
        </w:rPr>
        <w:t>2、由于乙方原因造成成果质量低劣，不能满足要求时，应继续完善工作，其费用由乙方承担。</w:t>
      </w:r>
    </w:p>
    <w:p w14:paraId="7503C748" w14:textId="77777777" w:rsidR="007745C6" w:rsidRDefault="00EF5F8D">
      <w:pPr>
        <w:ind w:firstLineChars="200" w:firstLine="420"/>
        <w:rPr>
          <w:rFonts w:ascii="宋体" w:hAnsi="宋体"/>
          <w:szCs w:val="21"/>
        </w:rPr>
      </w:pPr>
      <w:r>
        <w:rPr>
          <w:rFonts w:ascii="宋体" w:hAnsi="宋体" w:hint="eastAsia"/>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2D0103AD" w14:textId="77777777" w:rsidR="007745C6" w:rsidRDefault="00EF5F8D">
      <w:pPr>
        <w:ind w:firstLineChars="200" w:firstLine="420"/>
        <w:rPr>
          <w:rFonts w:ascii="宋体" w:hAnsi="宋体"/>
          <w:szCs w:val="21"/>
        </w:rPr>
      </w:pPr>
      <w:r>
        <w:rPr>
          <w:rFonts w:ascii="宋体" w:hAnsi="宋体" w:hint="eastAsia"/>
          <w:szCs w:val="21"/>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14:paraId="1AF6DAB1" w14:textId="77777777" w:rsidR="007745C6" w:rsidRDefault="00EF5F8D">
      <w:pPr>
        <w:ind w:firstLineChars="200" w:firstLine="420"/>
        <w:rPr>
          <w:rFonts w:ascii="宋体" w:hAnsi="宋体"/>
          <w:szCs w:val="21"/>
        </w:rPr>
      </w:pPr>
      <w:r>
        <w:rPr>
          <w:rFonts w:ascii="宋体" w:hAnsi="宋体" w:hint="eastAsia"/>
          <w:szCs w:val="21"/>
        </w:rPr>
        <w:t>5、乙方或其工作人员违反本合同约定的保密义务，甲方有权要求乙方按合同总额   %支付违约金；造成不良影响或对甲方造成损失的，甲方有权要求乙方消除影响，承担赔偿责任，并有权解除合同。</w:t>
      </w:r>
    </w:p>
    <w:p w14:paraId="0B307FC9" w14:textId="77777777" w:rsidR="007745C6" w:rsidRDefault="00EF5F8D">
      <w:pPr>
        <w:ind w:firstLineChars="200" w:firstLine="420"/>
        <w:rPr>
          <w:rFonts w:ascii="宋体" w:hAnsi="宋体"/>
          <w:szCs w:val="21"/>
        </w:rPr>
      </w:pPr>
      <w:r>
        <w:rPr>
          <w:rFonts w:ascii="宋体" w:hAnsi="宋体" w:hint="eastAsia"/>
          <w:szCs w:val="21"/>
        </w:rPr>
        <w:t>6、因乙方提供的服务成果受到侵权指控或者引发法律纠纷，影响甲方使用服务成果或者导致合同目的不能实现的，甲方有权要求乙方按合同总额   %支付违约金，并有权解除合同。</w:t>
      </w:r>
    </w:p>
    <w:p w14:paraId="5EA3006F" w14:textId="77777777" w:rsidR="007745C6" w:rsidRDefault="00EF5F8D">
      <w:pPr>
        <w:ind w:firstLineChars="200" w:firstLine="422"/>
        <w:rPr>
          <w:rFonts w:ascii="宋体" w:hAnsi="宋体"/>
          <w:b/>
          <w:bCs/>
          <w:szCs w:val="21"/>
        </w:rPr>
      </w:pPr>
      <w:r>
        <w:rPr>
          <w:rFonts w:ascii="宋体" w:hAnsi="宋体" w:hint="eastAsia"/>
          <w:b/>
          <w:bCs/>
          <w:szCs w:val="21"/>
        </w:rPr>
        <w:t>第二十条  其他</w:t>
      </w:r>
    </w:p>
    <w:p w14:paraId="2E5487EE" w14:textId="77777777" w:rsidR="007745C6" w:rsidRDefault="00EF5F8D">
      <w:pPr>
        <w:ind w:firstLineChars="200" w:firstLine="420"/>
        <w:rPr>
          <w:rFonts w:ascii="宋体" w:hAnsi="宋体"/>
          <w:szCs w:val="21"/>
        </w:rPr>
      </w:pPr>
      <w:r>
        <w:rPr>
          <w:rFonts w:ascii="宋体" w:hAnsi="宋体" w:hint="eastAsia"/>
          <w:szCs w:val="21"/>
        </w:rPr>
        <w:t>1、本合同与招标文件、乙方投标文件如有抵触之处，以本合同条款为准。</w:t>
      </w:r>
    </w:p>
    <w:p w14:paraId="7BEF749F" w14:textId="77777777" w:rsidR="007745C6" w:rsidRDefault="00EF5F8D">
      <w:pPr>
        <w:ind w:firstLineChars="200" w:firstLine="420"/>
        <w:rPr>
          <w:rFonts w:ascii="宋体" w:hAnsi="宋体"/>
          <w:szCs w:val="21"/>
        </w:rPr>
      </w:pPr>
      <w:r>
        <w:rPr>
          <w:rFonts w:ascii="宋体" w:hAnsi="宋体" w:hint="eastAsia"/>
          <w:szCs w:val="21"/>
        </w:rPr>
        <w:t>2、下列文件均为本合同的组成部分：</w:t>
      </w:r>
    </w:p>
    <w:p w14:paraId="2C59FCB0" w14:textId="77777777" w:rsidR="007745C6" w:rsidRDefault="00EF5F8D">
      <w:pPr>
        <w:ind w:firstLineChars="200" w:firstLine="420"/>
        <w:rPr>
          <w:rFonts w:ascii="宋体" w:hAnsi="宋体"/>
          <w:szCs w:val="21"/>
        </w:rPr>
      </w:pPr>
      <w:r>
        <w:rPr>
          <w:rFonts w:ascii="宋体" w:hAnsi="宋体" w:hint="eastAsia"/>
          <w:szCs w:val="21"/>
        </w:rPr>
        <w:t>（1）号招标文件、答疑及补充通知；</w:t>
      </w:r>
    </w:p>
    <w:p w14:paraId="133FA868" w14:textId="77777777" w:rsidR="007745C6" w:rsidRDefault="00EF5F8D">
      <w:pPr>
        <w:ind w:firstLineChars="200" w:firstLine="420"/>
        <w:rPr>
          <w:rFonts w:ascii="宋体" w:hAnsi="宋体"/>
          <w:szCs w:val="21"/>
        </w:rPr>
      </w:pPr>
      <w:r>
        <w:rPr>
          <w:rFonts w:ascii="宋体" w:hAnsi="宋体" w:hint="eastAsia"/>
          <w:szCs w:val="21"/>
        </w:rPr>
        <w:t>（2）投标文件；</w:t>
      </w:r>
    </w:p>
    <w:p w14:paraId="0C2C67AA" w14:textId="77777777" w:rsidR="007745C6" w:rsidRDefault="00EF5F8D">
      <w:pPr>
        <w:ind w:firstLineChars="200" w:firstLine="420"/>
        <w:rPr>
          <w:rFonts w:ascii="宋体" w:hAnsi="宋体"/>
          <w:szCs w:val="21"/>
        </w:rPr>
      </w:pPr>
      <w:r>
        <w:rPr>
          <w:rFonts w:ascii="宋体" w:hAnsi="宋体" w:hint="eastAsia"/>
          <w:szCs w:val="21"/>
        </w:rPr>
        <w:t>（3）本合同执行中共同签署的补充与修正文件。</w:t>
      </w:r>
    </w:p>
    <w:p w14:paraId="1E919BFB" w14:textId="77777777" w:rsidR="007745C6" w:rsidRDefault="00EF5F8D">
      <w:pPr>
        <w:ind w:firstLineChars="200" w:firstLine="420"/>
        <w:rPr>
          <w:rFonts w:ascii="宋体" w:hAnsi="宋体"/>
          <w:szCs w:val="21"/>
        </w:rPr>
      </w:pPr>
      <w:r>
        <w:rPr>
          <w:rFonts w:ascii="宋体" w:hAnsi="宋体" w:hint="eastAsia"/>
          <w:szCs w:val="21"/>
        </w:rPr>
        <w:t>本合同一式份，甲、乙方双方各执份，具有同等法律效力。本合同自双方法人代表签字（盖章）认可之日起生效。</w:t>
      </w:r>
    </w:p>
    <w:p w14:paraId="5319C100" w14:textId="77777777" w:rsidR="007745C6" w:rsidRDefault="00EF5F8D">
      <w:pPr>
        <w:ind w:firstLineChars="200" w:firstLine="420"/>
        <w:rPr>
          <w:rFonts w:ascii="宋体" w:hAnsi="宋体"/>
          <w:szCs w:val="21"/>
        </w:rPr>
      </w:pPr>
      <w:r>
        <w:rPr>
          <w:rFonts w:ascii="宋体" w:hAnsi="宋体" w:hint="eastAsia"/>
          <w:szCs w:val="21"/>
        </w:rPr>
        <w:t>本合同未尽事宜，双方友好协商，达成解决方案，经双方签字后，可作为本合同的有效附件。</w:t>
      </w:r>
    </w:p>
    <w:p w14:paraId="1E0E0E85" w14:textId="77777777" w:rsidR="007745C6" w:rsidRDefault="007745C6">
      <w:pPr>
        <w:ind w:firstLineChars="200" w:firstLine="420"/>
        <w:rPr>
          <w:rFonts w:ascii="宋体" w:hAnsi="宋体"/>
          <w:szCs w:val="21"/>
        </w:rPr>
      </w:pPr>
    </w:p>
    <w:p w14:paraId="1C4FBEEA" w14:textId="77777777" w:rsidR="007745C6" w:rsidRDefault="00EF5F8D">
      <w:pPr>
        <w:spacing w:line="360" w:lineRule="auto"/>
        <w:ind w:firstLine="560"/>
        <w:jc w:val="left"/>
        <w:rPr>
          <w:rFonts w:ascii="宋体" w:hAnsi="宋体"/>
          <w:szCs w:val="21"/>
        </w:rPr>
      </w:pPr>
      <w:r>
        <w:rPr>
          <w:rFonts w:ascii="宋体" w:hAnsi="宋体" w:hint="eastAsia"/>
          <w:szCs w:val="21"/>
        </w:rPr>
        <w:t>甲方（采购人）：   （盖章）       乙方（供应商）：    （盖章）</w:t>
      </w:r>
    </w:p>
    <w:p w14:paraId="3A5BCC22" w14:textId="77777777" w:rsidR="007745C6" w:rsidRDefault="00EF5F8D">
      <w:pPr>
        <w:spacing w:line="360" w:lineRule="auto"/>
        <w:ind w:firstLine="560"/>
        <w:jc w:val="left"/>
        <w:rPr>
          <w:rFonts w:ascii="宋体" w:hAnsi="宋体"/>
          <w:szCs w:val="21"/>
        </w:rPr>
      </w:pPr>
      <w:r>
        <w:rPr>
          <w:rFonts w:ascii="宋体" w:hAnsi="宋体" w:hint="eastAsia"/>
          <w:szCs w:val="21"/>
        </w:rPr>
        <w:t xml:space="preserve">法定代表人：                     法定代表人： </w:t>
      </w:r>
    </w:p>
    <w:p w14:paraId="6EB305DF" w14:textId="77777777" w:rsidR="007745C6" w:rsidRDefault="00EF5F8D">
      <w:pPr>
        <w:spacing w:line="360" w:lineRule="auto"/>
        <w:ind w:firstLine="560"/>
        <w:jc w:val="left"/>
        <w:rPr>
          <w:rFonts w:ascii="宋体" w:hAnsi="宋体"/>
          <w:szCs w:val="21"/>
        </w:rPr>
      </w:pPr>
      <w:r>
        <w:rPr>
          <w:rFonts w:ascii="宋体" w:hAnsi="宋体" w:hint="eastAsia"/>
          <w:szCs w:val="21"/>
        </w:rPr>
        <w:t>委托代理人：                     委托代理人：</w:t>
      </w:r>
    </w:p>
    <w:p w14:paraId="64F52DD3" w14:textId="77777777" w:rsidR="007745C6" w:rsidRDefault="00EF5F8D">
      <w:pPr>
        <w:widowControl/>
        <w:jc w:val="left"/>
        <w:rPr>
          <w:rFonts w:ascii="宋体" w:hAnsi="宋体"/>
          <w:szCs w:val="21"/>
        </w:rPr>
      </w:pPr>
      <w:r>
        <w:rPr>
          <w:rFonts w:ascii="宋体" w:hAnsi="宋体"/>
          <w:szCs w:val="21"/>
        </w:rPr>
        <w:lastRenderedPageBreak/>
        <w:br w:type="page"/>
      </w:r>
    </w:p>
    <w:p w14:paraId="2CEBF48F" w14:textId="77777777" w:rsidR="007745C6" w:rsidRDefault="00EF5F8D">
      <w:pPr>
        <w:pStyle w:val="2"/>
        <w:spacing w:beforeLines="50" w:before="120" w:afterLines="50" w:after="120"/>
        <w:ind w:left="562"/>
        <w:rPr>
          <w:sz w:val="28"/>
          <w:szCs w:val="28"/>
        </w:rPr>
      </w:pPr>
      <w:r>
        <w:rPr>
          <w:rFonts w:hint="eastAsia"/>
          <w:sz w:val="28"/>
          <w:szCs w:val="28"/>
        </w:rPr>
        <w:lastRenderedPageBreak/>
        <w:t>第二册  通用条款（公开招标）</w:t>
      </w:r>
    </w:p>
    <w:p w14:paraId="7311E3EB" w14:textId="77777777" w:rsidR="007745C6" w:rsidRDefault="00EF5F8D">
      <w:pPr>
        <w:pStyle w:val="affd"/>
        <w:keepNext/>
        <w:keepLines/>
        <w:numPr>
          <w:ilvl w:val="0"/>
          <w:numId w:val="13"/>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bookmarkStart w:id="47" w:name="_Hlk72399513"/>
      <w:bookmarkStart w:id="48" w:name="_Hlk72439706"/>
      <w:r>
        <w:rPr>
          <w:rFonts w:asciiTheme="majorHAnsi" w:eastAsiaTheme="majorEastAsia" w:hAnsiTheme="majorHAnsi" w:cstheme="majorBidi" w:hint="eastAsia"/>
          <w:b/>
          <w:bCs/>
          <w:sz w:val="28"/>
          <w:szCs w:val="28"/>
        </w:rPr>
        <w:t>总则</w:t>
      </w:r>
    </w:p>
    <w:bookmarkEnd w:id="47"/>
    <w:p w14:paraId="1061A3A3" w14:textId="77777777" w:rsidR="007745C6" w:rsidRDefault="00EF5F8D">
      <w:pPr>
        <w:ind w:firstLineChars="200" w:firstLine="420"/>
        <w:rPr>
          <w:rFonts w:ascii="黑体" w:eastAsia="黑体" w:hAnsi="宋体"/>
          <w:szCs w:val="21"/>
        </w:rPr>
      </w:pPr>
      <w:r>
        <w:rPr>
          <w:rFonts w:ascii="黑体" w:eastAsia="黑体" w:hAnsi="宋体" w:hint="eastAsia"/>
          <w:szCs w:val="21"/>
        </w:rPr>
        <w:t>1. 通用条款说明</w:t>
      </w:r>
    </w:p>
    <w:p w14:paraId="0CCF6209" w14:textId="77777777" w:rsidR="007745C6" w:rsidRDefault="00EF5F8D">
      <w:pPr>
        <w:ind w:firstLineChars="200" w:firstLine="420"/>
        <w:rPr>
          <w:rFonts w:ascii="宋体" w:hAnsi="宋体"/>
          <w:szCs w:val="21"/>
        </w:rPr>
      </w:pPr>
      <w:r>
        <w:rPr>
          <w:rFonts w:ascii="宋体" w:hAnsi="宋体" w:hint="eastAsia"/>
          <w:szCs w:val="21"/>
        </w:rPr>
        <w:t>1.1政府集中采购机构发出招标文件通用条款版本，列出深圳市自行采购项目进行招标采购所适用的通用条款内容。</w:t>
      </w:r>
      <w:bookmarkStart w:id="49" w:name="_Hlk72399729"/>
      <w:r>
        <w:rPr>
          <w:rFonts w:ascii="宋体" w:hAnsi="宋体" w:hint="eastAsia"/>
          <w:szCs w:val="21"/>
        </w:rPr>
        <w:t>如有需要，政府集中采购机构可以对通用条款的内容进行补充。</w:t>
      </w:r>
      <w:bookmarkEnd w:id="49"/>
    </w:p>
    <w:p w14:paraId="0AF0A121" w14:textId="77777777" w:rsidR="007745C6" w:rsidRDefault="00EF5F8D">
      <w:pPr>
        <w:ind w:firstLineChars="200" w:firstLine="420"/>
        <w:rPr>
          <w:rFonts w:ascii="宋体" w:hAnsi="宋体"/>
          <w:szCs w:val="21"/>
        </w:rPr>
      </w:pPr>
      <w:r>
        <w:rPr>
          <w:rFonts w:ascii="宋体" w:hAnsi="宋体" w:hint="eastAsia"/>
          <w:szCs w:val="21"/>
        </w:rPr>
        <w:t>1.2招标文件分为第一册“专用条款”和第二册“通用条款”。</w:t>
      </w:r>
    </w:p>
    <w:p w14:paraId="4C6228C2" w14:textId="77777777" w:rsidR="007745C6" w:rsidRDefault="00EF5F8D">
      <w:pPr>
        <w:ind w:firstLineChars="200" w:firstLine="420"/>
        <w:rPr>
          <w:rFonts w:ascii="宋体" w:hAnsi="宋体"/>
          <w:szCs w:val="21"/>
        </w:rPr>
      </w:pPr>
      <w:r>
        <w:rPr>
          <w:rFonts w:ascii="宋体" w:hAnsi="宋体" w:hint="eastAsia"/>
          <w:szCs w:val="21"/>
        </w:rPr>
        <w:t>1.3“专用条款”是对本次采购项目的具体要求，包含招标公告、对通用条款的补充内容及其他关键信息、用户需求书、投标文件格式及附件、合同条款及格式等内容。</w:t>
      </w:r>
    </w:p>
    <w:p w14:paraId="6CC27609" w14:textId="77777777" w:rsidR="007745C6" w:rsidRDefault="00EF5F8D">
      <w:pPr>
        <w:ind w:firstLineChars="200" w:firstLine="420"/>
        <w:rPr>
          <w:rFonts w:ascii="宋体" w:hAnsi="宋体"/>
          <w:szCs w:val="21"/>
        </w:rPr>
      </w:pPr>
      <w:r>
        <w:rPr>
          <w:rFonts w:ascii="宋体" w:hAnsi="宋体" w:hint="eastAsia"/>
          <w:szCs w:val="21"/>
        </w:rPr>
        <w:t>1.4“通用条款”是适用于自行采购公开招标项目的基础性条款，具有普遍性和通用性。</w:t>
      </w:r>
    </w:p>
    <w:p w14:paraId="7B37361F" w14:textId="77777777" w:rsidR="007745C6" w:rsidRDefault="00EF5F8D">
      <w:pPr>
        <w:ind w:firstLineChars="200" w:firstLine="420"/>
        <w:rPr>
          <w:rFonts w:ascii="宋体" w:hAnsi="宋体"/>
          <w:szCs w:val="21"/>
        </w:rPr>
      </w:pPr>
      <w:r>
        <w:rPr>
          <w:rFonts w:ascii="宋体" w:hAnsi="宋体" w:hint="eastAsia"/>
          <w:szCs w:val="21"/>
        </w:rPr>
        <w:t>1.5 “专用条款”和“通用条款”表述不一致或有冲突时，以“专用条款”为准。</w:t>
      </w:r>
    </w:p>
    <w:p w14:paraId="10243109" w14:textId="77777777" w:rsidR="007745C6" w:rsidRDefault="00EF5F8D">
      <w:pPr>
        <w:ind w:firstLineChars="200" w:firstLine="420"/>
        <w:rPr>
          <w:rFonts w:ascii="黑体" w:eastAsia="黑体" w:hAnsi="宋体"/>
          <w:szCs w:val="21"/>
        </w:rPr>
      </w:pPr>
      <w:r>
        <w:rPr>
          <w:rFonts w:ascii="黑体" w:eastAsia="黑体" w:hAnsi="宋体" w:hint="eastAsia"/>
          <w:szCs w:val="21"/>
        </w:rPr>
        <w:t>2</w:t>
      </w:r>
      <w:r>
        <w:rPr>
          <w:rFonts w:ascii="黑体" w:eastAsia="黑体" w:hAnsi="宋体"/>
          <w:szCs w:val="21"/>
        </w:rPr>
        <w:t>．</w:t>
      </w:r>
      <w:r>
        <w:rPr>
          <w:rFonts w:ascii="黑体" w:eastAsia="黑体" w:hAnsi="宋体" w:hint="eastAsia"/>
          <w:szCs w:val="21"/>
        </w:rPr>
        <w:t>招标说明</w:t>
      </w:r>
    </w:p>
    <w:p w14:paraId="5779DDCA" w14:textId="77777777" w:rsidR="007745C6" w:rsidRDefault="00EF5F8D">
      <w:pPr>
        <w:ind w:firstLineChars="200" w:firstLine="422"/>
        <w:rPr>
          <w:rFonts w:ascii="宋体" w:hAnsi="宋体"/>
          <w:b/>
          <w:bCs/>
          <w:color w:val="FF0000"/>
          <w:szCs w:val="21"/>
        </w:rPr>
      </w:pPr>
      <w:r>
        <w:rPr>
          <w:rFonts w:ascii="宋体" w:hAnsi="宋体" w:hint="eastAsia"/>
          <w:b/>
          <w:bCs/>
          <w:color w:val="FF0000"/>
          <w:szCs w:val="21"/>
        </w:rPr>
        <w:t>本项目为自行采购项目，参照《深圳经济特区政府采购条例》、《深圳经济特区政府采购条例实施细则》及政府采购其他法律法规，通过公开招标方式确定中标供应商。</w:t>
      </w:r>
    </w:p>
    <w:p w14:paraId="793E7F12" w14:textId="77777777" w:rsidR="007745C6" w:rsidRDefault="00EF5F8D">
      <w:pPr>
        <w:ind w:firstLineChars="200" w:firstLine="420"/>
        <w:rPr>
          <w:rFonts w:ascii="黑体" w:eastAsia="黑体" w:hAnsi="宋体"/>
          <w:szCs w:val="21"/>
        </w:rPr>
      </w:pPr>
      <w:r>
        <w:rPr>
          <w:rFonts w:ascii="黑体" w:eastAsia="黑体" w:hAnsi="宋体" w:hint="eastAsia"/>
          <w:szCs w:val="21"/>
        </w:rPr>
        <w:t>3．定义</w:t>
      </w:r>
    </w:p>
    <w:p w14:paraId="6D9DDCEF" w14:textId="77777777" w:rsidR="007745C6" w:rsidRDefault="00EF5F8D">
      <w:pPr>
        <w:ind w:firstLineChars="200" w:firstLine="420"/>
        <w:rPr>
          <w:rFonts w:ascii="宋体" w:hAnsi="宋体"/>
          <w:szCs w:val="21"/>
        </w:rPr>
      </w:pPr>
      <w:r>
        <w:rPr>
          <w:rFonts w:ascii="宋体" w:hAnsi="宋体" w:hint="eastAsia"/>
          <w:szCs w:val="21"/>
        </w:rPr>
        <w:t>招标</w:t>
      </w:r>
      <w:r>
        <w:rPr>
          <w:rFonts w:ascii="宋体" w:hAnsi="宋体"/>
          <w:szCs w:val="21"/>
        </w:rPr>
        <w:t>文件中下列术语应解释为：</w:t>
      </w:r>
    </w:p>
    <w:p w14:paraId="5C319F5B" w14:textId="77777777" w:rsidR="007745C6" w:rsidRDefault="00EF5F8D">
      <w:pPr>
        <w:ind w:firstLineChars="200" w:firstLine="420"/>
        <w:rPr>
          <w:rFonts w:ascii="宋体" w:hAnsi="宋体"/>
          <w:szCs w:val="21"/>
        </w:rPr>
      </w:pPr>
      <w:r>
        <w:rPr>
          <w:rFonts w:ascii="宋体" w:hAnsi="宋体" w:hint="eastAsia"/>
          <w:szCs w:val="21"/>
        </w:rPr>
        <w:t>3.</w:t>
      </w:r>
      <w:r>
        <w:rPr>
          <w:rFonts w:ascii="宋体" w:hAnsi="宋体"/>
          <w:szCs w:val="21"/>
        </w:rPr>
        <w:t>1</w:t>
      </w:r>
      <w:r>
        <w:rPr>
          <w:rFonts w:ascii="宋体" w:hAnsi="宋体" w:hint="eastAsia"/>
          <w:szCs w:val="21"/>
        </w:rPr>
        <w:t>“采购人”：指利用财政性资金依法进行</w:t>
      </w:r>
      <w:r>
        <w:rPr>
          <w:rFonts w:ascii="宋体" w:hAnsi="宋体" w:hint="eastAsia"/>
          <w:b/>
          <w:bCs/>
          <w:color w:val="FF0000"/>
          <w:szCs w:val="21"/>
        </w:rPr>
        <w:t>自行采购</w:t>
      </w:r>
      <w:r>
        <w:rPr>
          <w:rFonts w:ascii="宋体" w:hAnsi="宋体" w:hint="eastAsia"/>
          <w:szCs w:val="21"/>
        </w:rPr>
        <w:t>的国家机关、事业单位、团体组织；</w:t>
      </w:r>
      <w:r>
        <w:rPr>
          <w:rFonts w:ascii="宋体" w:hAnsi="宋体"/>
          <w:szCs w:val="21"/>
        </w:rPr>
        <w:t xml:space="preserve"> </w:t>
      </w:r>
    </w:p>
    <w:p w14:paraId="76BB3A80" w14:textId="77777777" w:rsidR="007745C6" w:rsidRDefault="00EF5F8D">
      <w:pPr>
        <w:ind w:firstLineChars="200" w:firstLine="420"/>
        <w:rPr>
          <w:rFonts w:ascii="宋体" w:hAnsi="宋体"/>
          <w:szCs w:val="21"/>
        </w:rPr>
      </w:pPr>
      <w:r>
        <w:rPr>
          <w:rFonts w:ascii="宋体" w:hAnsi="宋体" w:hint="eastAsia"/>
          <w:szCs w:val="21"/>
        </w:rPr>
        <w:t>3.2 “政府集中采购机构”</w:t>
      </w:r>
      <w:r>
        <w:rPr>
          <w:rFonts w:ascii="Arial" w:hAnsi="Arial" w:cs="Arial" w:hint="eastAsia"/>
          <w:szCs w:val="21"/>
          <w:shd w:val="clear" w:color="auto" w:fill="FFFFFF"/>
        </w:rPr>
        <w:t>是指市政府设立的，组织实施采购项目，并对采购活动提供服务的专门机构；</w:t>
      </w:r>
      <w:r>
        <w:rPr>
          <w:rFonts w:ascii="宋体" w:hAnsi="宋体" w:hint="eastAsia"/>
          <w:szCs w:val="21"/>
        </w:rPr>
        <w:t>本文件所述的“政府集中采购机构”</w:t>
      </w:r>
      <w:r>
        <w:rPr>
          <w:rFonts w:ascii="宋体" w:hAnsi="宋体"/>
          <w:szCs w:val="21"/>
        </w:rPr>
        <w:t>指</w:t>
      </w:r>
      <w:r>
        <w:rPr>
          <w:rFonts w:ascii="宋体" w:hAnsi="宋体" w:hint="eastAsia"/>
          <w:b/>
          <w:bCs/>
          <w:szCs w:val="21"/>
        </w:rPr>
        <w:t>深圳公共资源交易中心</w:t>
      </w:r>
      <w:r>
        <w:rPr>
          <w:rFonts w:ascii="宋体" w:hAnsi="宋体" w:hint="eastAsia"/>
          <w:szCs w:val="21"/>
        </w:rPr>
        <w:t>；</w:t>
      </w:r>
    </w:p>
    <w:p w14:paraId="07C0358B" w14:textId="77777777" w:rsidR="007745C6" w:rsidRDefault="00EF5F8D">
      <w:pPr>
        <w:ind w:firstLineChars="200" w:firstLine="420"/>
        <w:rPr>
          <w:rFonts w:ascii="宋体" w:hAnsi="宋体"/>
          <w:szCs w:val="21"/>
        </w:rPr>
      </w:pPr>
      <w:r>
        <w:rPr>
          <w:rFonts w:ascii="宋体" w:hAnsi="宋体" w:hint="eastAsia"/>
          <w:szCs w:val="21"/>
        </w:rPr>
        <w:t>3.3“投标人”，即供应商，指参加投标竞争并愿意按照招标文件要求向采购人提供货物、工程或者服务的依法成立的法人、其他组织或者自然人；</w:t>
      </w:r>
    </w:p>
    <w:p w14:paraId="73D2BE7B" w14:textId="77777777" w:rsidR="007745C6" w:rsidRDefault="00EF5F8D">
      <w:pPr>
        <w:ind w:firstLineChars="200" w:firstLine="420"/>
        <w:rPr>
          <w:rFonts w:ascii="宋体" w:hAnsi="宋体"/>
          <w:szCs w:val="21"/>
        </w:rPr>
      </w:pPr>
      <w:r>
        <w:rPr>
          <w:rFonts w:ascii="宋体" w:hAnsi="宋体" w:hint="eastAsia"/>
          <w:szCs w:val="21"/>
        </w:rPr>
        <w:t>3.4“评审委员会”是依据《深圳经济特区政府采购条例》、《深圳经济特区政府采购条例实施细则》等有关规定组建的专门负责本次招标其评审工作的临时性机构；</w:t>
      </w:r>
    </w:p>
    <w:p w14:paraId="76E25C3B" w14:textId="77777777" w:rsidR="007745C6" w:rsidRDefault="00EF5F8D">
      <w:pPr>
        <w:ind w:firstLineChars="200" w:firstLine="420"/>
        <w:rPr>
          <w:rFonts w:ascii="宋体" w:hAnsi="宋体"/>
          <w:szCs w:val="21"/>
        </w:rPr>
      </w:pPr>
      <w:r>
        <w:rPr>
          <w:rFonts w:ascii="宋体" w:hAnsi="宋体" w:hint="eastAsia"/>
          <w:szCs w:val="21"/>
        </w:rPr>
        <w:t>3.5“日期”</w:t>
      </w:r>
      <w:r>
        <w:rPr>
          <w:rFonts w:ascii="宋体" w:hAnsi="宋体"/>
          <w:szCs w:val="21"/>
        </w:rPr>
        <w:t>指</w:t>
      </w:r>
      <w:r>
        <w:rPr>
          <w:rFonts w:ascii="宋体" w:hAnsi="宋体" w:hint="eastAsia"/>
          <w:szCs w:val="21"/>
        </w:rPr>
        <w:t>公历日；</w:t>
      </w:r>
    </w:p>
    <w:p w14:paraId="64F944D5" w14:textId="77777777" w:rsidR="007745C6" w:rsidRDefault="00EF5F8D">
      <w:pPr>
        <w:ind w:firstLineChars="200" w:firstLine="420"/>
        <w:rPr>
          <w:rFonts w:ascii="宋体" w:hAnsi="宋体"/>
          <w:szCs w:val="21"/>
        </w:rPr>
      </w:pPr>
      <w:r>
        <w:rPr>
          <w:rFonts w:ascii="宋体" w:hAnsi="宋体" w:hint="eastAsia"/>
          <w:szCs w:val="21"/>
        </w:rPr>
        <w:t>3.6“合同”指由本次招标所产生的合同或合约文件；</w:t>
      </w:r>
    </w:p>
    <w:p w14:paraId="49D293E4" w14:textId="77777777" w:rsidR="007745C6" w:rsidRDefault="00EF5F8D">
      <w:pPr>
        <w:ind w:firstLineChars="200" w:firstLine="420"/>
        <w:rPr>
          <w:rFonts w:ascii="宋体" w:hAnsi="宋体"/>
          <w:szCs w:val="21"/>
        </w:rPr>
      </w:pPr>
      <w:r>
        <w:rPr>
          <w:rFonts w:ascii="宋体" w:hAnsi="宋体" w:hint="eastAsia"/>
          <w:szCs w:val="21"/>
        </w:rPr>
        <w:t>3.7“电子投标文件”指利用</w:t>
      </w:r>
      <w:r>
        <w:rPr>
          <w:rFonts w:ascii="宋体" w:hAnsi="宋体" w:hint="eastAsia"/>
          <w:b/>
          <w:bCs/>
          <w:color w:val="FF0000"/>
          <w:szCs w:val="21"/>
        </w:rPr>
        <w:t>深圳公共资源交易中心（深圳交易集团有限公司政府采购业务分公司）</w:t>
      </w:r>
      <w:r>
        <w:rPr>
          <w:rFonts w:ascii="宋体" w:hAnsi="宋体" w:hint="eastAsia"/>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2E807CFA" w14:textId="77777777" w:rsidR="007745C6" w:rsidRDefault="00EF5F8D">
      <w:pPr>
        <w:ind w:firstLineChars="200" w:firstLine="420"/>
        <w:rPr>
          <w:rFonts w:ascii="宋体" w:hAnsi="宋体"/>
          <w:szCs w:val="21"/>
        </w:rPr>
      </w:pPr>
      <w:r>
        <w:rPr>
          <w:rFonts w:ascii="宋体" w:hAnsi="宋体" w:hint="eastAsia"/>
          <w:szCs w:val="21"/>
        </w:rPr>
        <w:t>3.8“网上投标”指通过</w:t>
      </w:r>
      <w:r>
        <w:rPr>
          <w:rFonts w:ascii="宋体" w:hAnsi="宋体" w:hint="eastAsia"/>
          <w:b/>
          <w:bCs/>
          <w:color w:val="FF0000"/>
          <w:szCs w:val="21"/>
        </w:rPr>
        <w:t>深圳政府采购自行采购系统</w:t>
      </w:r>
      <w:r>
        <w:rPr>
          <w:rFonts w:ascii="宋体" w:hAnsi="宋体" w:hint="eastAsia"/>
          <w:szCs w:val="21"/>
        </w:rPr>
        <w:t>网站上传电子投标文件；</w:t>
      </w:r>
    </w:p>
    <w:p w14:paraId="124752EC" w14:textId="77777777" w:rsidR="007745C6" w:rsidRDefault="00EF5F8D">
      <w:pPr>
        <w:ind w:firstLineChars="200" w:firstLine="420"/>
        <w:rPr>
          <w:rFonts w:ascii="宋体" w:hAnsi="宋体"/>
          <w:szCs w:val="21"/>
        </w:rPr>
      </w:pPr>
      <w:r>
        <w:rPr>
          <w:rFonts w:ascii="宋体" w:hAnsi="宋体" w:hint="eastAsia"/>
          <w:szCs w:val="21"/>
        </w:rPr>
        <w:t>3.9招标文件中的标题或题名仅起引导作用，而不应视为对招标文件内容的理解和解释。</w:t>
      </w:r>
    </w:p>
    <w:p w14:paraId="5544E1E1" w14:textId="77777777" w:rsidR="007745C6" w:rsidRDefault="00EF5F8D">
      <w:pPr>
        <w:ind w:firstLineChars="200" w:firstLine="420"/>
        <w:rPr>
          <w:rFonts w:ascii="黑体" w:eastAsia="黑体" w:hAnsi="宋体"/>
          <w:szCs w:val="21"/>
        </w:rPr>
      </w:pPr>
      <w:r>
        <w:rPr>
          <w:rFonts w:ascii="黑体" w:eastAsia="黑体" w:hAnsi="宋体" w:hint="eastAsia"/>
          <w:szCs w:val="21"/>
        </w:rPr>
        <w:t xml:space="preserve">4. </w:t>
      </w:r>
      <w:bookmarkStart w:id="50" w:name="_Hlk72398643"/>
      <w:r>
        <w:rPr>
          <w:rFonts w:ascii="黑体" w:eastAsia="黑体" w:hAnsi="宋体" w:hint="eastAsia"/>
          <w:szCs w:val="21"/>
        </w:rPr>
        <w:t>自行采购供应商责任</w:t>
      </w:r>
    </w:p>
    <w:p w14:paraId="4E9A4CC7" w14:textId="77777777" w:rsidR="007745C6" w:rsidRDefault="00EF5F8D">
      <w:pPr>
        <w:ind w:firstLineChars="200" w:firstLine="420"/>
        <w:rPr>
          <w:rFonts w:ascii="宋体" w:hAnsi="宋体"/>
          <w:szCs w:val="21"/>
        </w:rPr>
      </w:pPr>
      <w:r>
        <w:rPr>
          <w:rFonts w:ascii="宋体" w:hAnsi="宋体" w:hint="eastAsia"/>
          <w:szCs w:val="21"/>
        </w:rPr>
        <w:t>4.1欢迎诚信、有实力和有社会责任心的供应商参与自行采购事业。</w:t>
      </w:r>
    </w:p>
    <w:p w14:paraId="1080588B" w14:textId="77777777" w:rsidR="007745C6" w:rsidRDefault="00EF5F8D">
      <w:pPr>
        <w:ind w:firstLineChars="200" w:firstLine="420"/>
        <w:rPr>
          <w:rFonts w:ascii="宋体" w:hAnsi="宋体"/>
          <w:szCs w:val="21"/>
        </w:rPr>
      </w:pPr>
      <w:r>
        <w:rPr>
          <w:rFonts w:ascii="宋体" w:hAnsi="宋体" w:hint="eastAsia"/>
          <w:szCs w:val="21"/>
        </w:rPr>
        <w:t>4.2投标人应当遵循公平竞争的原则，不得恶意串通，不得妨碍其他投标人的竞争行为，不得损害采购人或者其他投标人的合法权益。如违反上述要求，经核实后，供应商的投标无效。</w:t>
      </w:r>
    </w:p>
    <w:p w14:paraId="26D195B4" w14:textId="77777777" w:rsidR="007745C6" w:rsidRDefault="00EF5F8D">
      <w:pPr>
        <w:ind w:firstLineChars="200" w:firstLine="420"/>
        <w:rPr>
          <w:rFonts w:ascii="黑体" w:eastAsia="黑体" w:hAnsi="宋体"/>
          <w:szCs w:val="21"/>
        </w:rPr>
      </w:pPr>
      <w:r>
        <w:rPr>
          <w:rFonts w:ascii="黑体" w:eastAsia="黑体" w:hAnsi="宋体" w:hint="eastAsia"/>
          <w:szCs w:val="21"/>
        </w:rPr>
        <w:t>5．投标人参加自行采购的条件</w:t>
      </w:r>
    </w:p>
    <w:p w14:paraId="5168DFA0" w14:textId="77777777" w:rsidR="007745C6" w:rsidRDefault="00EF5F8D">
      <w:pPr>
        <w:ind w:firstLineChars="200" w:firstLine="420"/>
        <w:jc w:val="left"/>
        <w:rPr>
          <w:rFonts w:ascii="宋体" w:hAnsi="宋体"/>
          <w:szCs w:val="21"/>
        </w:rPr>
      </w:pPr>
      <w:r>
        <w:rPr>
          <w:rFonts w:ascii="宋体" w:hAnsi="宋体" w:hint="eastAsia"/>
          <w:szCs w:val="21"/>
        </w:rPr>
        <w:t>5.1投标人应在投标前到</w:t>
      </w:r>
      <w:r>
        <w:rPr>
          <w:rFonts w:ascii="宋体" w:hAnsi="宋体" w:hint="eastAsia"/>
          <w:b/>
          <w:bCs/>
          <w:szCs w:val="21"/>
        </w:rPr>
        <w:t>深圳政府采购自行采购系统（具体在深圳交易集团有限公司政府采购业务分公司进行办理）</w:t>
      </w:r>
      <w:r>
        <w:rPr>
          <w:rFonts w:ascii="宋体" w:hAnsi="宋体" w:hint="eastAsia"/>
          <w:szCs w:val="21"/>
        </w:rPr>
        <w:t>进行注册并办理电子密钥。《深圳政府采购自行采购系统用户操作指引（供应商）》详见www.szggzy.com网站“交易服务指南-政府采购-资料下载”。</w:t>
      </w:r>
    </w:p>
    <w:p w14:paraId="3F57D0AC" w14:textId="77777777" w:rsidR="007745C6" w:rsidRDefault="00EF5F8D">
      <w:pPr>
        <w:ind w:firstLineChars="200" w:firstLine="420"/>
        <w:rPr>
          <w:rFonts w:ascii="宋体" w:hAnsi="宋体"/>
          <w:szCs w:val="21"/>
        </w:rPr>
      </w:pPr>
      <w:r>
        <w:rPr>
          <w:rFonts w:ascii="宋体" w:hAnsi="宋体" w:hint="eastAsia"/>
          <w:szCs w:val="21"/>
        </w:rPr>
        <w:t>5.2投标人资格要求</w:t>
      </w:r>
    </w:p>
    <w:p w14:paraId="26ED1E44" w14:textId="77777777" w:rsidR="007745C6" w:rsidRDefault="00EF5F8D">
      <w:pPr>
        <w:ind w:firstLineChars="200" w:firstLine="420"/>
        <w:rPr>
          <w:rFonts w:ascii="宋体" w:hAnsi="宋体"/>
          <w:szCs w:val="21"/>
        </w:rPr>
      </w:pPr>
      <w:r>
        <w:rPr>
          <w:rFonts w:ascii="宋体" w:hAnsi="宋体" w:hint="eastAsia"/>
          <w:szCs w:val="21"/>
        </w:rPr>
        <w:t>参加本项目的投标人应具备的资格条件详见本项目招标公告中 “投标人资格要求”的内容。</w:t>
      </w:r>
    </w:p>
    <w:p w14:paraId="71AEF0FD" w14:textId="77777777" w:rsidR="007745C6" w:rsidRDefault="00EF5F8D">
      <w:pPr>
        <w:ind w:firstLineChars="200" w:firstLine="420"/>
        <w:rPr>
          <w:rFonts w:ascii="宋体" w:hAnsi="宋体"/>
          <w:szCs w:val="21"/>
        </w:rPr>
      </w:pPr>
      <w:r>
        <w:rPr>
          <w:rFonts w:ascii="宋体" w:hAnsi="宋体" w:hint="eastAsia"/>
          <w:szCs w:val="21"/>
        </w:rPr>
        <w:t>5.3联合体投标</w:t>
      </w:r>
    </w:p>
    <w:p w14:paraId="5F601564" w14:textId="77777777" w:rsidR="007745C6" w:rsidRDefault="00EF5F8D">
      <w:pPr>
        <w:ind w:firstLineChars="200" w:firstLine="420"/>
        <w:rPr>
          <w:rFonts w:ascii="宋体" w:hAnsi="宋体"/>
          <w:szCs w:val="21"/>
        </w:rPr>
      </w:pPr>
      <w:r>
        <w:rPr>
          <w:rFonts w:ascii="宋体" w:hAnsi="宋体" w:hint="eastAsia"/>
          <w:szCs w:val="21"/>
        </w:rPr>
        <w:t>5.3.1　以下有关联合体投标的条款仅适用于允许投标人组成联合体投标的项目。</w:t>
      </w:r>
    </w:p>
    <w:p w14:paraId="0421845C" w14:textId="77777777" w:rsidR="007745C6" w:rsidRDefault="00EF5F8D">
      <w:pPr>
        <w:ind w:firstLineChars="200" w:firstLine="420"/>
        <w:rPr>
          <w:rFonts w:ascii="宋体" w:hAnsi="宋体"/>
          <w:szCs w:val="21"/>
        </w:rPr>
      </w:pPr>
      <w:r>
        <w:rPr>
          <w:rFonts w:ascii="宋体" w:hAnsi="宋体" w:hint="eastAsia"/>
          <w:szCs w:val="21"/>
        </w:rPr>
        <w:t>5.3.2  由两个或两个以上的自然人、法人或者其他组织可以组成一个联合体，以一个供应商的身份共同投标时，应符合以下原则：</w:t>
      </w:r>
    </w:p>
    <w:p w14:paraId="14DF6789" w14:textId="77777777" w:rsidR="007745C6" w:rsidRDefault="00EF5F8D">
      <w:pPr>
        <w:ind w:firstLineChars="200" w:firstLine="420"/>
        <w:rPr>
          <w:rFonts w:ascii="宋体" w:hAnsi="宋体"/>
          <w:szCs w:val="21"/>
        </w:rPr>
      </w:pPr>
      <w:r>
        <w:rPr>
          <w:rFonts w:ascii="宋体" w:hAnsi="宋体" w:hint="eastAsia"/>
          <w:szCs w:val="21"/>
        </w:rPr>
        <w:lastRenderedPageBreak/>
        <w:t>（1）投标联合体各方参加采购活动应当具备下列条件：</w:t>
      </w:r>
      <w:r>
        <w:rPr>
          <w:rFonts w:ascii="宋体" w:hAnsi="宋体"/>
          <w:szCs w:val="21"/>
        </w:rPr>
        <w:t xml:space="preserve"> </w:t>
      </w:r>
    </w:p>
    <w:p w14:paraId="5993A964" w14:textId="77777777" w:rsidR="007745C6" w:rsidRDefault="00EF5F8D">
      <w:pPr>
        <w:ind w:firstLineChars="200" w:firstLine="420"/>
        <w:rPr>
          <w:rFonts w:ascii="宋体" w:hAnsi="宋体"/>
          <w:szCs w:val="21"/>
        </w:rPr>
      </w:pPr>
      <w:r>
        <w:rPr>
          <w:rFonts w:ascii="宋体" w:hAnsi="宋体" w:hint="eastAsia"/>
          <w:szCs w:val="21"/>
        </w:rPr>
        <w:t>1、具有独立承担民事责任的能力；</w:t>
      </w:r>
      <w:r>
        <w:rPr>
          <w:rFonts w:ascii="宋体" w:hAnsi="宋体"/>
          <w:szCs w:val="21"/>
        </w:rPr>
        <w:t xml:space="preserve"> </w:t>
      </w:r>
    </w:p>
    <w:p w14:paraId="10D64B21" w14:textId="77777777" w:rsidR="007745C6" w:rsidRDefault="00EF5F8D">
      <w:pPr>
        <w:ind w:firstLineChars="200" w:firstLine="420"/>
        <w:rPr>
          <w:rFonts w:ascii="宋体" w:hAnsi="宋体"/>
          <w:szCs w:val="21"/>
        </w:rPr>
      </w:pPr>
      <w:r>
        <w:rPr>
          <w:rFonts w:ascii="宋体" w:hAnsi="宋体" w:hint="eastAsia"/>
          <w:szCs w:val="21"/>
        </w:rPr>
        <w:t>2、有良好的商业信誉和健全的财务会计制度；</w:t>
      </w:r>
      <w:r>
        <w:rPr>
          <w:rFonts w:ascii="宋体" w:hAnsi="宋体"/>
          <w:szCs w:val="21"/>
        </w:rPr>
        <w:t xml:space="preserve"> </w:t>
      </w:r>
    </w:p>
    <w:p w14:paraId="080CF6C0" w14:textId="77777777" w:rsidR="007745C6" w:rsidRDefault="00EF5F8D">
      <w:pPr>
        <w:ind w:firstLineChars="200" w:firstLine="420"/>
        <w:rPr>
          <w:rFonts w:ascii="宋体" w:hAnsi="宋体"/>
          <w:szCs w:val="21"/>
        </w:rPr>
      </w:pPr>
      <w:r>
        <w:rPr>
          <w:rFonts w:ascii="宋体" w:hAnsi="宋体" w:hint="eastAsia"/>
          <w:szCs w:val="21"/>
        </w:rPr>
        <w:t>3、具有履行合同所必需的设备和专业技术能力；</w:t>
      </w:r>
      <w:r>
        <w:rPr>
          <w:rFonts w:ascii="宋体" w:hAnsi="宋体"/>
          <w:szCs w:val="21"/>
        </w:rPr>
        <w:t xml:space="preserve"> </w:t>
      </w:r>
    </w:p>
    <w:p w14:paraId="7462DB58" w14:textId="77777777" w:rsidR="007745C6" w:rsidRDefault="00EF5F8D">
      <w:pPr>
        <w:ind w:firstLineChars="200" w:firstLine="420"/>
        <w:rPr>
          <w:rFonts w:ascii="宋体" w:hAnsi="宋体"/>
          <w:szCs w:val="21"/>
        </w:rPr>
      </w:pPr>
      <w:r>
        <w:rPr>
          <w:rFonts w:ascii="宋体" w:hAnsi="宋体" w:hint="eastAsia"/>
          <w:szCs w:val="21"/>
        </w:rPr>
        <w:t>4、有依法缴纳税收和社会保障资金的良好记录；</w:t>
      </w:r>
      <w:r>
        <w:rPr>
          <w:rFonts w:ascii="宋体" w:hAnsi="宋体"/>
          <w:szCs w:val="21"/>
        </w:rPr>
        <w:t xml:space="preserve"> </w:t>
      </w:r>
    </w:p>
    <w:p w14:paraId="0F85B6A2" w14:textId="77777777" w:rsidR="007745C6" w:rsidRDefault="00EF5F8D">
      <w:pPr>
        <w:ind w:firstLineChars="200" w:firstLine="420"/>
        <w:rPr>
          <w:rFonts w:ascii="宋体" w:hAnsi="宋体"/>
          <w:szCs w:val="21"/>
        </w:rPr>
      </w:pPr>
      <w:r>
        <w:rPr>
          <w:rFonts w:ascii="宋体" w:hAnsi="宋体" w:hint="eastAsia"/>
          <w:szCs w:val="21"/>
        </w:rPr>
        <w:t>5、参加采购活动前三年内，在经营活动中没有重大违法记录；</w:t>
      </w:r>
      <w:r>
        <w:rPr>
          <w:rFonts w:ascii="宋体" w:hAnsi="宋体"/>
          <w:szCs w:val="21"/>
        </w:rPr>
        <w:t xml:space="preserve"> </w:t>
      </w:r>
    </w:p>
    <w:p w14:paraId="17BC1B7A" w14:textId="77777777" w:rsidR="007745C6" w:rsidRDefault="00EF5F8D">
      <w:pPr>
        <w:ind w:firstLineChars="200" w:firstLine="420"/>
        <w:rPr>
          <w:rFonts w:ascii="宋体" w:hAnsi="宋体"/>
          <w:szCs w:val="21"/>
        </w:rPr>
      </w:pPr>
      <w:r>
        <w:rPr>
          <w:rFonts w:ascii="宋体" w:hAnsi="宋体" w:hint="eastAsia"/>
          <w:szCs w:val="21"/>
        </w:rPr>
        <w:t>6、法律、行政法规规定的其他条件。</w:t>
      </w:r>
      <w:r>
        <w:rPr>
          <w:rFonts w:ascii="宋体" w:hAnsi="宋体"/>
          <w:szCs w:val="21"/>
        </w:rPr>
        <w:t xml:space="preserve"> </w:t>
      </w:r>
    </w:p>
    <w:p w14:paraId="2676DAC2" w14:textId="77777777" w:rsidR="007745C6" w:rsidRDefault="00EF5F8D">
      <w:pPr>
        <w:ind w:firstLineChars="200" w:firstLine="420"/>
        <w:rPr>
          <w:rFonts w:ascii="宋体" w:hAnsi="宋体"/>
          <w:szCs w:val="21"/>
        </w:rPr>
      </w:pPr>
      <w:r>
        <w:rPr>
          <w:rFonts w:ascii="宋体" w:hAnsi="宋体" w:hint="eastAsia"/>
          <w:szCs w:val="21"/>
        </w:rPr>
        <w:t>（2）在投标截止前，投标联合体各方均应注册成</w:t>
      </w:r>
      <w:r>
        <w:rPr>
          <w:rFonts w:ascii="宋体" w:hAnsi="宋体" w:hint="eastAsia"/>
          <w:b/>
          <w:bCs/>
          <w:color w:val="FF0000"/>
          <w:szCs w:val="21"/>
        </w:rPr>
        <w:t>深圳政府采购自行采购系统</w:t>
      </w:r>
      <w:r>
        <w:rPr>
          <w:rFonts w:ascii="宋体" w:hAnsi="宋体" w:hint="eastAsia"/>
          <w:szCs w:val="21"/>
        </w:rPr>
        <w:t>供应商；</w:t>
      </w:r>
    </w:p>
    <w:p w14:paraId="38B30A3C" w14:textId="77777777" w:rsidR="007745C6" w:rsidRDefault="00EF5F8D">
      <w:pPr>
        <w:ind w:firstLineChars="200" w:firstLine="420"/>
        <w:rPr>
          <w:rFonts w:ascii="宋体" w:hAnsi="宋体"/>
          <w:szCs w:val="21"/>
        </w:rPr>
      </w:pPr>
      <w:r>
        <w:rPr>
          <w:rFonts w:ascii="宋体" w:hAnsi="宋体" w:hint="eastAsia"/>
          <w:szCs w:val="21"/>
        </w:rPr>
        <w:t>（3）联合体中有同类资质的供应商按照联合体分工承担相同工作的，应当按照资质等级较低的供应商确定资质等级；</w:t>
      </w:r>
    </w:p>
    <w:p w14:paraId="479C7DC2" w14:textId="77777777" w:rsidR="007745C6" w:rsidRDefault="00EF5F8D">
      <w:pPr>
        <w:ind w:firstLineChars="200" w:firstLine="420"/>
        <w:rPr>
          <w:szCs w:val="21"/>
        </w:rPr>
      </w:pPr>
      <w:r>
        <w:rPr>
          <w:rFonts w:hint="eastAsia"/>
          <w:szCs w:val="21"/>
        </w:rPr>
        <w:t>（</w:t>
      </w:r>
      <w:r>
        <w:rPr>
          <w:rFonts w:hint="eastAsia"/>
          <w:szCs w:val="21"/>
        </w:rPr>
        <w:t>4</w:t>
      </w:r>
      <w:r>
        <w:rPr>
          <w:rFonts w:hint="eastAsia"/>
          <w:szCs w:val="21"/>
        </w:rPr>
        <w:t>）是否允许联合体参加投标，应当由采购人和采购代理机构根据项目的实际情况和潜在供应商的数量自主决定，如果决定接受联合体投标则应当在招标公告中明示；</w:t>
      </w:r>
    </w:p>
    <w:p w14:paraId="59914CC6" w14:textId="77777777" w:rsidR="007745C6" w:rsidRDefault="00EF5F8D">
      <w:pPr>
        <w:ind w:firstLineChars="200" w:firstLine="420"/>
        <w:rPr>
          <w:rFonts w:ascii="宋体" w:hAnsi="宋体"/>
          <w:szCs w:val="21"/>
        </w:rPr>
      </w:pPr>
      <w:r>
        <w:rPr>
          <w:rFonts w:ascii="宋体" w:hAnsi="宋体" w:hint="eastAsia"/>
          <w:szCs w:val="21"/>
        </w:rPr>
        <w:t>（5）投标人的投标文件及中标后签署的合同协议对联合体各方均具法律约束力；</w:t>
      </w:r>
    </w:p>
    <w:p w14:paraId="363B24D7" w14:textId="77777777" w:rsidR="007745C6" w:rsidRDefault="00EF5F8D">
      <w:pPr>
        <w:ind w:firstLineChars="200" w:firstLine="420"/>
        <w:rPr>
          <w:rFonts w:ascii="宋体" w:hAnsi="宋体"/>
          <w:szCs w:val="21"/>
        </w:rPr>
      </w:pPr>
      <w:r>
        <w:rPr>
          <w:rFonts w:ascii="宋体" w:hAnsi="宋体" w:hint="eastAsia"/>
          <w:szCs w:val="21"/>
        </w:rPr>
        <w:t>（6）联合体各方应当签订联合体投标协议，明确约定各方拟承担的工作和责任，并将该协议随投标文件一并递交给政府集中采购机构；</w:t>
      </w:r>
    </w:p>
    <w:p w14:paraId="16012EF0" w14:textId="77777777" w:rsidR="007745C6" w:rsidRDefault="00EF5F8D">
      <w:pPr>
        <w:ind w:firstLineChars="200" w:firstLine="420"/>
        <w:rPr>
          <w:rFonts w:ascii="宋体" w:hAnsi="宋体"/>
          <w:szCs w:val="21"/>
        </w:rPr>
      </w:pPr>
      <w:r>
        <w:rPr>
          <w:rFonts w:ascii="宋体" w:hAnsi="宋体" w:hint="eastAsia"/>
          <w:szCs w:val="21"/>
        </w:rPr>
        <w:t>（7）联合体中标后，联合体各方应当共同与采购人签订合同，就中标项目向采购人承担连带责任；</w:t>
      </w:r>
    </w:p>
    <w:p w14:paraId="46727711" w14:textId="77777777" w:rsidR="007745C6" w:rsidRDefault="00EF5F8D">
      <w:pPr>
        <w:ind w:firstLineChars="200" w:firstLine="420"/>
        <w:rPr>
          <w:rFonts w:ascii="宋体" w:hAnsi="宋体"/>
          <w:szCs w:val="21"/>
        </w:rPr>
      </w:pPr>
      <w:r>
        <w:rPr>
          <w:rFonts w:ascii="宋体" w:hAnsi="宋体" w:hint="eastAsia"/>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304EA4C3" w14:textId="77777777" w:rsidR="007745C6" w:rsidRDefault="00EF5F8D">
      <w:pPr>
        <w:ind w:firstLineChars="200" w:firstLine="420"/>
        <w:rPr>
          <w:rFonts w:ascii="宋体" w:hAnsi="宋体"/>
          <w:szCs w:val="21"/>
        </w:rPr>
      </w:pPr>
      <w:r>
        <w:rPr>
          <w:rFonts w:ascii="宋体" w:hAnsi="宋体" w:hint="eastAsia"/>
          <w:szCs w:val="21"/>
        </w:rPr>
        <w:t>（9）本通用条款中“投标人”一词亦指联合体各方，专用条款另有规定或说明的除外。</w:t>
      </w:r>
    </w:p>
    <w:p w14:paraId="5413A1A8" w14:textId="77777777" w:rsidR="007745C6" w:rsidRDefault="00EF5F8D">
      <w:pPr>
        <w:ind w:firstLineChars="200" w:firstLine="420"/>
        <w:rPr>
          <w:rFonts w:ascii="黑体" w:eastAsia="黑体" w:hAnsi="宋体"/>
          <w:szCs w:val="21"/>
        </w:rPr>
      </w:pPr>
      <w:r>
        <w:rPr>
          <w:rFonts w:ascii="黑体" w:eastAsia="黑体" w:hAnsi="宋体" w:hint="eastAsia"/>
          <w:szCs w:val="21"/>
        </w:rPr>
        <w:t>6．政策导向</w:t>
      </w:r>
    </w:p>
    <w:p w14:paraId="102D9B8D" w14:textId="77777777" w:rsidR="007745C6" w:rsidRDefault="00EF5F8D">
      <w:pPr>
        <w:ind w:firstLineChars="200" w:firstLine="420"/>
        <w:rPr>
          <w:rFonts w:ascii="宋体" w:hAnsi="宋体"/>
          <w:szCs w:val="21"/>
        </w:rPr>
      </w:pPr>
      <w:r>
        <w:rPr>
          <w:rFonts w:ascii="宋体" w:hAnsi="宋体" w:hint="eastAsia"/>
          <w:szCs w:val="21"/>
        </w:rPr>
        <w:t>6.1</w:t>
      </w:r>
      <w:r>
        <w:rPr>
          <w:rFonts w:ascii="宋体" w:hAnsi="宋体"/>
          <w:szCs w:val="21"/>
        </w:rPr>
        <w:t xml:space="preserve">  </w:t>
      </w:r>
      <w:r>
        <w:rPr>
          <w:rFonts w:ascii="宋体" w:hAnsi="宋体" w:hint="eastAsia"/>
          <w:szCs w:val="21"/>
        </w:rPr>
        <w:t>采购扶持贫困地区、中小企业、监狱企业和残疾人福利性单位发展，支持节能减排、环境保护。</w:t>
      </w:r>
    </w:p>
    <w:p w14:paraId="40B52AD1" w14:textId="77777777" w:rsidR="007745C6" w:rsidRDefault="00EF5F8D">
      <w:pPr>
        <w:ind w:firstLineChars="200" w:firstLine="420"/>
        <w:rPr>
          <w:szCs w:val="21"/>
          <w:shd w:val="clear" w:color="auto" w:fill="FFFFFF"/>
        </w:rPr>
      </w:pPr>
      <w:r>
        <w:rPr>
          <w:rFonts w:ascii="宋体" w:hAnsi="宋体" w:hint="eastAsia"/>
          <w:szCs w:val="21"/>
        </w:rPr>
        <w:t>6.2</w:t>
      </w:r>
      <w:r>
        <w:rPr>
          <w:rFonts w:ascii="宋体" w:hAnsi="宋体"/>
          <w:szCs w:val="21"/>
        </w:rPr>
        <w:t xml:space="preserve">  </w:t>
      </w:r>
      <w:r>
        <w:rPr>
          <w:rFonts w:ascii="宋体" w:hAnsi="宋体" w:hint="eastAsia"/>
          <w:szCs w:val="21"/>
        </w:rPr>
        <w:t>本项目落实深圳市政府采购供应商诚信管理政策要求。</w:t>
      </w:r>
    </w:p>
    <w:p w14:paraId="01386F6B" w14:textId="77777777" w:rsidR="007745C6" w:rsidRDefault="00EF5F8D">
      <w:pPr>
        <w:ind w:firstLineChars="200" w:firstLine="420"/>
        <w:rPr>
          <w:rFonts w:ascii="黑体" w:eastAsia="黑体" w:hAnsi="宋体"/>
          <w:szCs w:val="21"/>
        </w:rPr>
      </w:pPr>
      <w:r>
        <w:rPr>
          <w:rFonts w:ascii="黑体" w:eastAsia="黑体" w:hAnsi="宋体" w:hint="eastAsia"/>
          <w:szCs w:val="21"/>
        </w:rPr>
        <w:t>7. 本项目若涉及采购货物，则合格的货物及相应服务应满足以下要求：</w:t>
      </w:r>
    </w:p>
    <w:p w14:paraId="6D170707" w14:textId="77777777" w:rsidR="007745C6" w:rsidRDefault="00EF5F8D">
      <w:pPr>
        <w:ind w:firstLineChars="200" w:firstLine="420"/>
        <w:rPr>
          <w:rFonts w:ascii="宋体" w:hAnsi="宋体"/>
          <w:szCs w:val="21"/>
        </w:rPr>
      </w:pPr>
      <w:r>
        <w:rPr>
          <w:rFonts w:ascii="宋体" w:hAnsi="宋体" w:hint="eastAsia"/>
          <w:szCs w:val="21"/>
        </w:rPr>
        <w:t>7</w:t>
      </w:r>
      <w:r>
        <w:rPr>
          <w:rFonts w:ascii="宋体" w:hAnsi="宋体"/>
          <w:szCs w:val="21"/>
        </w:rPr>
        <w:t xml:space="preserve">.1  </w:t>
      </w:r>
      <w:r>
        <w:rPr>
          <w:rFonts w:ascii="宋体" w:hAnsi="宋体" w:hint="eastAsia"/>
          <w:szCs w:val="21"/>
        </w:rPr>
        <w:t>必须是全新、未使用过的原装合格正品（包括零部件），如安装或配置了软件的，须为正版软件。</w:t>
      </w:r>
    </w:p>
    <w:p w14:paraId="2775895D" w14:textId="77777777" w:rsidR="007745C6" w:rsidRDefault="00EF5F8D">
      <w:pPr>
        <w:ind w:firstLineChars="200" w:firstLine="420"/>
        <w:rPr>
          <w:rFonts w:ascii="宋体" w:hAnsi="宋体"/>
          <w:szCs w:val="21"/>
        </w:rPr>
      </w:pPr>
      <w:r>
        <w:rPr>
          <w:rFonts w:ascii="宋体" w:hAnsi="宋体" w:hint="eastAsia"/>
          <w:szCs w:val="21"/>
        </w:rPr>
        <w:t>7.2  国产的货物及其有关服务必须符合中华人民共和国的设计、制造生产标准及行业标准。招标公告有其他要求的，亦应符合其要求。</w:t>
      </w:r>
    </w:p>
    <w:p w14:paraId="63237080" w14:textId="77777777" w:rsidR="007745C6" w:rsidRDefault="00EF5F8D">
      <w:pPr>
        <w:ind w:firstLineChars="200" w:firstLine="420"/>
        <w:rPr>
          <w:rFonts w:ascii="宋体" w:hAnsi="宋体"/>
          <w:szCs w:val="21"/>
        </w:rPr>
      </w:pPr>
      <w:r>
        <w:rPr>
          <w:rFonts w:ascii="宋体" w:hAnsi="宋体" w:hint="eastAsia"/>
          <w:szCs w:val="21"/>
        </w:rPr>
        <w:t>7</w:t>
      </w:r>
      <w:r>
        <w:rPr>
          <w:rFonts w:ascii="宋体" w:hAnsi="宋体"/>
          <w:szCs w:val="21"/>
        </w:rPr>
        <w:t>.</w:t>
      </w:r>
      <w:r>
        <w:rPr>
          <w:rFonts w:ascii="宋体" w:hAnsi="宋体" w:hint="eastAsia"/>
          <w:szCs w:val="21"/>
        </w:rPr>
        <w:t>3</w:t>
      </w:r>
      <w:r>
        <w:rPr>
          <w:rFonts w:ascii="宋体" w:hAnsi="宋体"/>
          <w:szCs w:val="21"/>
        </w:rPr>
        <w:t xml:space="preserve">  </w:t>
      </w:r>
      <w:r>
        <w:rPr>
          <w:rFonts w:ascii="宋体" w:hAnsi="宋体" w:hint="eastAsia"/>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619FD5C9" w14:textId="77777777" w:rsidR="007745C6" w:rsidRDefault="00EF5F8D">
      <w:pPr>
        <w:ind w:firstLineChars="200" w:firstLine="420"/>
        <w:rPr>
          <w:rFonts w:ascii="宋体" w:hAnsi="宋体"/>
          <w:szCs w:val="21"/>
        </w:rPr>
      </w:pPr>
      <w:r>
        <w:rPr>
          <w:rFonts w:ascii="宋体" w:hAnsi="宋体" w:hint="eastAsia"/>
          <w:szCs w:val="21"/>
        </w:rPr>
        <w:t>7</w:t>
      </w:r>
      <w:r>
        <w:rPr>
          <w:rFonts w:ascii="宋体" w:hAnsi="宋体"/>
          <w:szCs w:val="21"/>
        </w:rPr>
        <w:t>.</w:t>
      </w:r>
      <w:r>
        <w:rPr>
          <w:rFonts w:ascii="宋体" w:hAnsi="宋体" w:hint="eastAsia"/>
          <w:szCs w:val="21"/>
        </w:rPr>
        <w:t>4</w:t>
      </w:r>
      <w:r>
        <w:rPr>
          <w:rFonts w:ascii="宋体" w:hAnsi="宋体"/>
          <w:szCs w:val="21"/>
        </w:rPr>
        <w:t xml:space="preserve">  </w:t>
      </w:r>
      <w:r>
        <w:rPr>
          <w:rFonts w:ascii="宋体" w:hAnsi="宋体" w:hint="eastAsia"/>
          <w:szCs w:val="21"/>
        </w:rPr>
        <w:t>投标人</w:t>
      </w:r>
      <w:bookmarkStart w:id="51" w:name="_Hlk72152753"/>
      <w:r>
        <w:rPr>
          <w:rFonts w:ascii="宋体" w:hAnsi="宋体" w:hint="eastAsia"/>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1"/>
    </w:p>
    <w:p w14:paraId="4BD96074" w14:textId="77777777" w:rsidR="007745C6" w:rsidRDefault="00EF5F8D">
      <w:pPr>
        <w:ind w:firstLineChars="200" w:firstLine="420"/>
        <w:rPr>
          <w:rFonts w:ascii="宋体" w:hAnsi="宋体"/>
          <w:szCs w:val="21"/>
        </w:rPr>
      </w:pPr>
      <w:r>
        <w:rPr>
          <w:rFonts w:ascii="宋体" w:hAnsi="宋体" w:hint="eastAsia"/>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6D561336" w14:textId="77777777" w:rsidR="007745C6" w:rsidRDefault="00EF5F8D">
      <w:pPr>
        <w:ind w:firstLineChars="200" w:firstLine="420"/>
        <w:rPr>
          <w:rFonts w:ascii="宋体" w:hAnsi="宋体"/>
          <w:szCs w:val="21"/>
        </w:rPr>
      </w:pPr>
      <w:r>
        <w:rPr>
          <w:rFonts w:ascii="宋体" w:hAnsi="宋体" w:hint="eastAsia"/>
          <w:szCs w:val="21"/>
        </w:rPr>
        <w:t>7.6  工期要求：投标人在投标时对其所投项目应提交交货进度、交货计划等，在合同规定的时间内完成项目实施工作。</w:t>
      </w:r>
    </w:p>
    <w:p w14:paraId="1A2BECFD" w14:textId="77777777" w:rsidR="007745C6" w:rsidRDefault="00EF5F8D">
      <w:pPr>
        <w:ind w:firstLineChars="200" w:firstLine="420"/>
        <w:rPr>
          <w:rFonts w:ascii="宋体" w:hAnsi="宋体"/>
          <w:szCs w:val="21"/>
        </w:rPr>
      </w:pPr>
      <w:r>
        <w:rPr>
          <w:rFonts w:ascii="宋体" w:hAnsi="宋体" w:hint="eastAsia"/>
          <w:szCs w:val="21"/>
        </w:rPr>
        <w:t>7.7  投标人必须承担的设备运输、安装调试、验收检测和提供设备操作说明书、图纸等其他相关及类似的义务。</w:t>
      </w:r>
    </w:p>
    <w:p w14:paraId="222F6ED1" w14:textId="77777777" w:rsidR="007745C6" w:rsidRDefault="00EF5F8D">
      <w:pPr>
        <w:ind w:firstLineChars="200" w:firstLine="420"/>
        <w:rPr>
          <w:rFonts w:ascii="黑体" w:eastAsia="黑体" w:hAnsi="宋体"/>
          <w:szCs w:val="21"/>
        </w:rPr>
      </w:pPr>
      <w:r>
        <w:rPr>
          <w:rFonts w:ascii="黑体" w:eastAsia="黑体" w:hAnsi="宋体" w:hint="eastAsia"/>
          <w:szCs w:val="21"/>
        </w:rPr>
        <w:t>8．投标费用</w:t>
      </w:r>
    </w:p>
    <w:p w14:paraId="10BB17A7" w14:textId="77777777" w:rsidR="007745C6" w:rsidRDefault="00EF5F8D">
      <w:pPr>
        <w:ind w:firstLineChars="200" w:firstLine="420"/>
        <w:rPr>
          <w:rFonts w:ascii="宋体" w:hAnsi="宋体"/>
          <w:szCs w:val="21"/>
        </w:rPr>
      </w:pPr>
      <w:r>
        <w:rPr>
          <w:rFonts w:ascii="宋体" w:hAnsi="宋体" w:hint="eastAsia"/>
          <w:szCs w:val="21"/>
        </w:rPr>
        <w:t>不论投标结果如何，投标人应承担其编制投标文件与递交投标文件所涉及的一切费用。</w:t>
      </w:r>
    </w:p>
    <w:p w14:paraId="74871F55" w14:textId="77777777" w:rsidR="007745C6" w:rsidRDefault="00EF5F8D">
      <w:pPr>
        <w:ind w:firstLineChars="200" w:firstLine="420"/>
        <w:rPr>
          <w:rFonts w:ascii="黑体" w:eastAsia="黑体" w:hAnsi="宋体"/>
          <w:szCs w:val="21"/>
        </w:rPr>
      </w:pPr>
      <w:r>
        <w:rPr>
          <w:rFonts w:ascii="黑体" w:eastAsia="黑体" w:hAnsi="宋体" w:hint="eastAsia"/>
          <w:szCs w:val="21"/>
        </w:rPr>
        <w:t>9．踏勘现场</w:t>
      </w:r>
    </w:p>
    <w:p w14:paraId="7EC9EC85" w14:textId="77777777" w:rsidR="007745C6" w:rsidRDefault="00EF5F8D">
      <w:pPr>
        <w:ind w:firstLineChars="200" w:firstLine="420"/>
        <w:rPr>
          <w:rFonts w:ascii="宋体" w:hAnsi="宋体"/>
          <w:szCs w:val="21"/>
        </w:rPr>
      </w:pPr>
      <w:r>
        <w:rPr>
          <w:rFonts w:ascii="宋体" w:hAnsi="宋体" w:hint="eastAsia"/>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2383B935" w14:textId="77777777" w:rsidR="007745C6" w:rsidRDefault="00EF5F8D">
      <w:pPr>
        <w:ind w:firstLineChars="200" w:firstLine="420"/>
        <w:rPr>
          <w:rFonts w:ascii="宋体" w:hAnsi="宋体"/>
          <w:szCs w:val="21"/>
        </w:rPr>
      </w:pPr>
      <w:r>
        <w:rPr>
          <w:rFonts w:ascii="宋体" w:hAnsi="宋体" w:hint="eastAsia"/>
          <w:szCs w:val="21"/>
        </w:rPr>
        <w:lastRenderedPageBreak/>
        <w:t>9.2投标人及其人员经过采购人的允许，可以进入采购人的项目现场踏勘。若招标文件要求投标人于统一时间地点踏勘现场的，投标人应当按时前往。</w:t>
      </w:r>
    </w:p>
    <w:p w14:paraId="0F64E8B8" w14:textId="77777777" w:rsidR="007745C6" w:rsidRDefault="00EF5F8D">
      <w:pPr>
        <w:ind w:firstLineChars="200" w:firstLine="420"/>
        <w:rPr>
          <w:rFonts w:ascii="宋体" w:hAnsi="宋体"/>
          <w:szCs w:val="21"/>
        </w:rPr>
      </w:pPr>
      <w:r>
        <w:rPr>
          <w:rFonts w:ascii="宋体" w:hAnsi="宋体" w:hint="eastAsia"/>
          <w:szCs w:val="21"/>
        </w:rPr>
        <w:t>9.3采购人应当通过政府集中采购机构向投标人提供有关现场的书面资料和数据。</w:t>
      </w:r>
    </w:p>
    <w:p w14:paraId="2D4092BE" w14:textId="77777777" w:rsidR="007745C6" w:rsidRDefault="00EF5F8D">
      <w:pPr>
        <w:ind w:firstLineChars="200" w:firstLine="420"/>
        <w:rPr>
          <w:rFonts w:ascii="宋体" w:hAnsi="宋体"/>
          <w:szCs w:val="21"/>
        </w:rPr>
      </w:pPr>
      <w:r>
        <w:rPr>
          <w:rFonts w:ascii="宋体" w:hAnsi="宋体" w:hint="eastAsia"/>
          <w:szCs w:val="21"/>
        </w:rPr>
        <w:t>9.4任何人或任何组织在踏勘现场时向投标人提供的任何书面资料或口头承诺，未经政府集中采购机构在网上发布或书面通知，均作无效处理。</w:t>
      </w:r>
    </w:p>
    <w:p w14:paraId="214A49D5" w14:textId="77777777" w:rsidR="007745C6" w:rsidRDefault="00EF5F8D">
      <w:pPr>
        <w:ind w:firstLineChars="200" w:firstLine="420"/>
        <w:rPr>
          <w:rFonts w:ascii="宋体" w:hAnsi="宋体"/>
          <w:szCs w:val="21"/>
        </w:rPr>
      </w:pPr>
      <w:r>
        <w:rPr>
          <w:rFonts w:ascii="宋体" w:hAnsi="宋体"/>
          <w:szCs w:val="21"/>
        </w:rPr>
        <w:t>9</w:t>
      </w:r>
      <w:r>
        <w:rPr>
          <w:rFonts w:ascii="宋体" w:hAnsi="宋体" w:hint="eastAsia"/>
          <w:szCs w:val="21"/>
        </w:rPr>
        <w:t>.</w:t>
      </w:r>
      <w:r>
        <w:rPr>
          <w:rFonts w:ascii="宋体" w:hAnsi="宋体"/>
          <w:szCs w:val="21"/>
        </w:rPr>
        <w:t>5</w:t>
      </w:r>
      <w:r>
        <w:rPr>
          <w:rFonts w:ascii="宋体" w:hAnsi="宋体" w:hint="eastAsia"/>
          <w:szCs w:val="21"/>
        </w:rPr>
        <w:t>未参与踏勘现场不作为否定投标人资格的理由。</w:t>
      </w:r>
    </w:p>
    <w:p w14:paraId="39FF3CCE" w14:textId="77777777" w:rsidR="007745C6" w:rsidRDefault="00EF5F8D">
      <w:pPr>
        <w:ind w:firstLineChars="200" w:firstLine="420"/>
        <w:rPr>
          <w:rFonts w:ascii="宋体" w:hAnsi="宋体"/>
          <w:szCs w:val="21"/>
        </w:rPr>
      </w:pPr>
      <w:r>
        <w:rPr>
          <w:rFonts w:ascii="黑体" w:eastAsia="黑体" w:hAnsi="宋体" w:hint="eastAsia"/>
          <w:szCs w:val="21"/>
        </w:rPr>
        <w:t>1</w:t>
      </w:r>
      <w:r>
        <w:rPr>
          <w:rFonts w:ascii="黑体" w:eastAsia="黑体" w:hAnsi="宋体"/>
          <w:szCs w:val="21"/>
        </w:rPr>
        <w:t>0</w:t>
      </w:r>
      <w:r>
        <w:rPr>
          <w:rFonts w:ascii="黑体" w:eastAsia="黑体" w:hAnsi="宋体" w:hint="eastAsia"/>
          <w:szCs w:val="21"/>
        </w:rPr>
        <w:t>．标前会议</w:t>
      </w:r>
    </w:p>
    <w:p w14:paraId="0FCC8F2B" w14:textId="77777777" w:rsidR="007745C6" w:rsidRDefault="00EF5F8D">
      <w:pPr>
        <w:ind w:firstLineChars="200" w:firstLine="420"/>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1</w:t>
      </w:r>
      <w:r>
        <w:rPr>
          <w:rFonts w:ascii="宋体" w:hAnsi="宋体" w:hint="eastAsia"/>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359D206A" w14:textId="77777777" w:rsidR="007745C6" w:rsidRDefault="00EF5F8D">
      <w:pPr>
        <w:ind w:firstLineChars="200" w:firstLine="420"/>
        <w:rPr>
          <w:rFonts w:ascii="宋体" w:hAnsi="宋体"/>
          <w:szCs w:val="21"/>
        </w:rPr>
      </w:pPr>
      <w:r>
        <w:rPr>
          <w:rFonts w:ascii="宋体" w:hAnsi="宋体"/>
          <w:szCs w:val="21"/>
        </w:rPr>
        <w:t>10</w:t>
      </w:r>
      <w:r>
        <w:rPr>
          <w:rFonts w:ascii="宋体" w:hAnsi="宋体" w:hint="eastAsia"/>
          <w:szCs w:val="21"/>
        </w:rPr>
        <w:t>.</w:t>
      </w:r>
      <w:r>
        <w:rPr>
          <w:rFonts w:ascii="宋体" w:hAnsi="宋体"/>
          <w:szCs w:val="21"/>
        </w:rPr>
        <w:t>2</w:t>
      </w:r>
      <w:r>
        <w:rPr>
          <w:rFonts w:ascii="宋体" w:hAnsi="宋体" w:hint="eastAsia"/>
          <w:szCs w:val="21"/>
        </w:rPr>
        <w:t>任何人或任何组织在标前会议时向投标人提供的任何书面资料或口头承诺，未经政府集中采购机构在网上发布或书面通知，均作无效处理。</w:t>
      </w:r>
    </w:p>
    <w:p w14:paraId="67F15A66" w14:textId="77777777" w:rsidR="007745C6" w:rsidRDefault="00EF5F8D">
      <w:pPr>
        <w:ind w:firstLineChars="200" w:firstLine="420"/>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3</w:t>
      </w:r>
      <w:r>
        <w:rPr>
          <w:rFonts w:ascii="宋体" w:hAnsi="宋体" w:hint="eastAsia"/>
          <w:szCs w:val="21"/>
        </w:rPr>
        <w:t>未参与标前会议不作为否定投标人资格的理由。</w:t>
      </w:r>
    </w:p>
    <w:bookmarkEnd w:id="50"/>
    <w:p w14:paraId="3125D75E" w14:textId="77777777" w:rsidR="007745C6" w:rsidRDefault="007745C6">
      <w:pPr>
        <w:ind w:firstLineChars="196" w:firstLine="412"/>
        <w:rPr>
          <w:rFonts w:ascii="宋体" w:hAnsi="宋体"/>
        </w:rPr>
      </w:pPr>
    </w:p>
    <w:p w14:paraId="13C40299" w14:textId="77777777" w:rsidR="007745C6" w:rsidRDefault="00EF5F8D">
      <w:pPr>
        <w:pStyle w:val="affd"/>
        <w:keepNext/>
        <w:keepLines/>
        <w:numPr>
          <w:ilvl w:val="0"/>
          <w:numId w:val="13"/>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招标文件</w:t>
      </w:r>
    </w:p>
    <w:p w14:paraId="61A46C11" w14:textId="77777777" w:rsidR="007745C6" w:rsidRDefault="00EF5F8D">
      <w:pPr>
        <w:ind w:firstLineChars="200" w:firstLine="420"/>
        <w:rPr>
          <w:rFonts w:ascii="黑体" w:eastAsia="黑体" w:hAnsi="宋体"/>
          <w:szCs w:val="21"/>
        </w:rPr>
      </w:pPr>
      <w:r>
        <w:rPr>
          <w:rFonts w:ascii="黑体" w:eastAsia="黑体" w:hAnsi="宋体" w:hint="eastAsia"/>
          <w:szCs w:val="21"/>
        </w:rPr>
        <w:t>1</w:t>
      </w:r>
      <w:r>
        <w:rPr>
          <w:rFonts w:ascii="黑体" w:eastAsia="黑体" w:hAnsi="宋体"/>
          <w:szCs w:val="21"/>
        </w:rPr>
        <w:t>1</w:t>
      </w:r>
      <w:r>
        <w:rPr>
          <w:rFonts w:ascii="黑体" w:eastAsia="黑体" w:hAnsi="宋体" w:hint="eastAsia"/>
          <w:szCs w:val="21"/>
        </w:rPr>
        <w:t>．</w:t>
      </w:r>
      <w:bookmarkStart w:id="52" w:name="_Hlk72399819"/>
      <w:r>
        <w:rPr>
          <w:rFonts w:ascii="黑体" w:eastAsia="黑体" w:hAnsi="宋体" w:hint="eastAsia"/>
          <w:szCs w:val="21"/>
        </w:rPr>
        <w:t>招标文件的编制与组成</w:t>
      </w:r>
    </w:p>
    <w:p w14:paraId="7BD2A2C3" w14:textId="77777777" w:rsidR="007745C6" w:rsidRDefault="00EF5F8D">
      <w:pPr>
        <w:snapToGrid w:val="0"/>
        <w:ind w:firstLineChars="200" w:firstLine="420"/>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.1招标文件除以下内容外，政府集中采购机构在招标期间发出的澄清或修改等相关公告或通知内容，均是招标文件的组成部分，对投标人起约束作用；</w:t>
      </w:r>
    </w:p>
    <w:p w14:paraId="5ABB03D5" w14:textId="77777777" w:rsidR="007745C6" w:rsidRDefault="00EF5F8D">
      <w:pPr>
        <w:ind w:firstLineChars="200" w:firstLine="420"/>
        <w:rPr>
          <w:rFonts w:ascii="宋体" w:hAnsi="宋体"/>
          <w:szCs w:val="21"/>
        </w:rPr>
      </w:pPr>
      <w:r>
        <w:rPr>
          <w:rFonts w:ascii="宋体" w:hAnsi="宋体" w:hint="eastAsia"/>
          <w:szCs w:val="21"/>
        </w:rPr>
        <w:t>招标文件包括下列内容：</w:t>
      </w:r>
    </w:p>
    <w:p w14:paraId="538ED8EC" w14:textId="77777777" w:rsidR="007745C6" w:rsidRDefault="00EF5F8D">
      <w:pPr>
        <w:ind w:firstLineChars="200" w:firstLine="422"/>
        <w:rPr>
          <w:rFonts w:ascii="宋体" w:hAnsi="宋体"/>
          <w:b/>
          <w:szCs w:val="21"/>
        </w:rPr>
      </w:pPr>
      <w:r>
        <w:rPr>
          <w:rFonts w:ascii="宋体" w:hAnsi="宋体" w:hint="eastAsia"/>
          <w:b/>
          <w:szCs w:val="21"/>
        </w:rPr>
        <w:t>第一册  专用条款</w:t>
      </w:r>
    </w:p>
    <w:p w14:paraId="2A24A7B5" w14:textId="77777777" w:rsidR="007745C6" w:rsidRDefault="00EF5F8D">
      <w:pPr>
        <w:ind w:firstLineChars="200" w:firstLine="422"/>
        <w:rPr>
          <w:rFonts w:ascii="宋体" w:hAnsi="宋体"/>
          <w:b/>
          <w:szCs w:val="21"/>
        </w:rPr>
      </w:pPr>
      <w:r>
        <w:rPr>
          <w:rFonts w:ascii="宋体" w:hAnsi="宋体" w:hint="eastAsia"/>
          <w:b/>
          <w:szCs w:val="21"/>
        </w:rPr>
        <w:t>关键信息</w:t>
      </w:r>
    </w:p>
    <w:p w14:paraId="5B4299A7" w14:textId="77777777" w:rsidR="007745C6" w:rsidRDefault="00EF5F8D">
      <w:pPr>
        <w:ind w:firstLineChars="200" w:firstLine="420"/>
        <w:rPr>
          <w:rFonts w:ascii="宋体" w:hAnsi="宋体"/>
          <w:szCs w:val="21"/>
        </w:rPr>
      </w:pPr>
      <w:r>
        <w:rPr>
          <w:rFonts w:ascii="宋体" w:hAnsi="宋体" w:hint="eastAsia"/>
          <w:szCs w:val="21"/>
        </w:rPr>
        <w:t>第一章  招标公告</w:t>
      </w:r>
    </w:p>
    <w:p w14:paraId="250D7FC6" w14:textId="77777777" w:rsidR="007745C6" w:rsidRDefault="00EF5F8D">
      <w:pPr>
        <w:ind w:firstLineChars="200" w:firstLine="420"/>
        <w:rPr>
          <w:rFonts w:ascii="宋体" w:hAnsi="宋体"/>
          <w:szCs w:val="21"/>
        </w:rPr>
      </w:pPr>
      <w:r>
        <w:rPr>
          <w:rFonts w:ascii="宋体" w:hAnsi="宋体" w:hint="eastAsia"/>
          <w:szCs w:val="21"/>
        </w:rPr>
        <w:t>第二章  对通用条款的补充内容及其他关键信息</w:t>
      </w:r>
    </w:p>
    <w:p w14:paraId="11EB9C2F" w14:textId="77777777" w:rsidR="007745C6" w:rsidRDefault="00EF5F8D">
      <w:pPr>
        <w:ind w:firstLineChars="200" w:firstLine="420"/>
        <w:rPr>
          <w:rFonts w:ascii="宋体" w:hAnsi="宋体"/>
          <w:szCs w:val="21"/>
        </w:rPr>
      </w:pPr>
      <w:r>
        <w:rPr>
          <w:rFonts w:ascii="宋体" w:hAnsi="宋体" w:hint="eastAsia"/>
          <w:szCs w:val="21"/>
        </w:rPr>
        <w:t>第三章  用户需求书</w:t>
      </w:r>
    </w:p>
    <w:p w14:paraId="16D374F8" w14:textId="77777777" w:rsidR="007745C6" w:rsidRDefault="00EF5F8D">
      <w:pPr>
        <w:ind w:firstLineChars="200" w:firstLine="420"/>
        <w:rPr>
          <w:rFonts w:ascii="宋体" w:hAnsi="宋体"/>
          <w:szCs w:val="21"/>
        </w:rPr>
      </w:pPr>
      <w:r>
        <w:rPr>
          <w:rFonts w:hint="eastAsia"/>
          <w:szCs w:val="21"/>
        </w:rPr>
        <w:t>第四章</w:t>
      </w:r>
      <w:r>
        <w:rPr>
          <w:rFonts w:hint="eastAsia"/>
          <w:szCs w:val="21"/>
        </w:rPr>
        <w:t xml:space="preserve"> </w:t>
      </w:r>
      <w:r>
        <w:rPr>
          <w:szCs w:val="21"/>
        </w:rPr>
        <w:t xml:space="preserve"> </w:t>
      </w:r>
      <w:r>
        <w:rPr>
          <w:rFonts w:hint="eastAsia"/>
          <w:szCs w:val="21"/>
        </w:rPr>
        <w:t>投标文件格式及附件</w:t>
      </w:r>
    </w:p>
    <w:p w14:paraId="493B02EB" w14:textId="77777777" w:rsidR="007745C6" w:rsidRDefault="00EF5F8D">
      <w:pPr>
        <w:ind w:firstLineChars="200" w:firstLine="420"/>
        <w:rPr>
          <w:rFonts w:ascii="宋体" w:hAnsi="宋体"/>
          <w:szCs w:val="21"/>
        </w:rPr>
      </w:pPr>
      <w:r>
        <w:rPr>
          <w:rFonts w:ascii="宋体" w:hAnsi="宋体" w:hint="eastAsia"/>
          <w:szCs w:val="21"/>
        </w:rPr>
        <w:t>第五章  合同条款及格式</w:t>
      </w:r>
    </w:p>
    <w:p w14:paraId="77EBCD61" w14:textId="77777777" w:rsidR="007745C6" w:rsidRDefault="00EF5F8D">
      <w:pPr>
        <w:ind w:firstLineChars="200" w:firstLine="422"/>
        <w:rPr>
          <w:rFonts w:ascii="宋体" w:hAnsi="宋体"/>
          <w:b/>
          <w:szCs w:val="21"/>
        </w:rPr>
      </w:pPr>
      <w:r>
        <w:rPr>
          <w:rFonts w:ascii="宋体" w:hAnsi="宋体" w:hint="eastAsia"/>
          <w:b/>
          <w:szCs w:val="21"/>
        </w:rPr>
        <w:t>第二册  通用条款</w:t>
      </w:r>
    </w:p>
    <w:p w14:paraId="2C33048A" w14:textId="77777777" w:rsidR="007745C6" w:rsidRDefault="00EF5F8D">
      <w:pPr>
        <w:ind w:firstLineChars="200" w:firstLine="420"/>
        <w:rPr>
          <w:rFonts w:ascii="宋体" w:hAnsi="宋体"/>
          <w:szCs w:val="21"/>
        </w:rPr>
      </w:pPr>
      <w:r>
        <w:rPr>
          <w:rFonts w:ascii="宋体" w:hAnsi="宋体" w:hint="eastAsia"/>
          <w:szCs w:val="21"/>
        </w:rPr>
        <w:t>第一章  总则</w:t>
      </w:r>
    </w:p>
    <w:p w14:paraId="3C41F72D" w14:textId="77777777" w:rsidR="007745C6" w:rsidRDefault="00EF5F8D">
      <w:pPr>
        <w:ind w:firstLineChars="200" w:firstLine="420"/>
        <w:rPr>
          <w:rFonts w:ascii="宋体" w:hAnsi="宋体"/>
          <w:szCs w:val="21"/>
        </w:rPr>
      </w:pPr>
      <w:r>
        <w:rPr>
          <w:rFonts w:ascii="宋体" w:hAnsi="宋体" w:hint="eastAsia"/>
          <w:szCs w:val="21"/>
        </w:rPr>
        <w:t>第二章  招标文件</w:t>
      </w:r>
    </w:p>
    <w:p w14:paraId="49B45968" w14:textId="77777777" w:rsidR="007745C6" w:rsidRDefault="00EF5F8D">
      <w:pPr>
        <w:ind w:firstLineChars="200" w:firstLine="420"/>
        <w:rPr>
          <w:rFonts w:ascii="宋体" w:hAnsi="宋体"/>
          <w:szCs w:val="21"/>
        </w:rPr>
      </w:pPr>
      <w:r>
        <w:rPr>
          <w:rFonts w:ascii="宋体" w:hAnsi="宋体" w:hint="eastAsia"/>
          <w:szCs w:val="21"/>
        </w:rPr>
        <w:t>第三章  投标文件的编制</w:t>
      </w:r>
    </w:p>
    <w:p w14:paraId="26D6BF61" w14:textId="77777777" w:rsidR="007745C6" w:rsidRDefault="00EF5F8D">
      <w:pPr>
        <w:ind w:firstLineChars="200" w:firstLine="420"/>
        <w:rPr>
          <w:rFonts w:ascii="宋体" w:hAnsi="宋体"/>
          <w:szCs w:val="21"/>
        </w:rPr>
      </w:pPr>
      <w:r>
        <w:rPr>
          <w:rFonts w:ascii="宋体" w:hAnsi="宋体" w:hint="eastAsia"/>
          <w:szCs w:val="21"/>
        </w:rPr>
        <w:t>第四章  投标文件的递交</w:t>
      </w:r>
    </w:p>
    <w:p w14:paraId="1778A27D" w14:textId="77777777" w:rsidR="007745C6" w:rsidRDefault="00EF5F8D">
      <w:pPr>
        <w:ind w:firstLineChars="200" w:firstLine="420"/>
        <w:rPr>
          <w:rFonts w:ascii="宋体" w:hAnsi="宋体"/>
          <w:szCs w:val="21"/>
        </w:rPr>
      </w:pPr>
      <w:r>
        <w:rPr>
          <w:rFonts w:ascii="宋体" w:hAnsi="宋体" w:hint="eastAsia"/>
          <w:szCs w:val="21"/>
        </w:rPr>
        <w:t>第五章  开标</w:t>
      </w:r>
    </w:p>
    <w:p w14:paraId="09FE5C5F" w14:textId="77777777" w:rsidR="007745C6" w:rsidRDefault="00EF5F8D">
      <w:pPr>
        <w:ind w:firstLineChars="200" w:firstLine="420"/>
        <w:rPr>
          <w:rFonts w:ascii="宋体" w:hAnsi="宋体"/>
          <w:szCs w:val="21"/>
        </w:rPr>
      </w:pPr>
      <w:r>
        <w:rPr>
          <w:rFonts w:ascii="宋体" w:hAnsi="宋体" w:hint="eastAsia"/>
          <w:szCs w:val="21"/>
        </w:rPr>
        <w:t>第六章  评审要求</w:t>
      </w:r>
    </w:p>
    <w:p w14:paraId="7E2A5C82" w14:textId="77777777" w:rsidR="007745C6" w:rsidRDefault="00EF5F8D">
      <w:pPr>
        <w:ind w:firstLineChars="200" w:firstLine="420"/>
        <w:rPr>
          <w:rFonts w:ascii="宋体" w:hAnsi="宋体"/>
          <w:szCs w:val="21"/>
        </w:rPr>
      </w:pPr>
      <w:r>
        <w:rPr>
          <w:rFonts w:ascii="宋体" w:hAnsi="宋体" w:hint="eastAsia"/>
          <w:szCs w:val="21"/>
        </w:rPr>
        <w:t>第七章  评审程序及评审方法</w:t>
      </w:r>
    </w:p>
    <w:p w14:paraId="3A2BE9AD" w14:textId="77777777" w:rsidR="007745C6" w:rsidRDefault="00EF5F8D">
      <w:pPr>
        <w:ind w:firstLineChars="200" w:firstLine="420"/>
        <w:rPr>
          <w:rFonts w:ascii="宋体" w:hAnsi="宋体"/>
          <w:szCs w:val="21"/>
        </w:rPr>
      </w:pPr>
      <w:r>
        <w:rPr>
          <w:rFonts w:ascii="宋体" w:hAnsi="宋体" w:hint="eastAsia"/>
          <w:szCs w:val="21"/>
        </w:rPr>
        <w:t>第八章  定标及公示</w:t>
      </w:r>
    </w:p>
    <w:p w14:paraId="41B074D4" w14:textId="77777777" w:rsidR="007745C6" w:rsidRDefault="00EF5F8D">
      <w:pPr>
        <w:ind w:firstLineChars="200" w:firstLine="420"/>
        <w:rPr>
          <w:rFonts w:ascii="宋体" w:hAnsi="宋体"/>
          <w:szCs w:val="21"/>
        </w:rPr>
      </w:pPr>
      <w:r>
        <w:rPr>
          <w:rFonts w:ascii="宋体" w:hAnsi="宋体" w:hint="eastAsia"/>
          <w:szCs w:val="21"/>
        </w:rPr>
        <w:t>第九章  公开招标失败的后续处理</w:t>
      </w:r>
    </w:p>
    <w:p w14:paraId="297EC0D5" w14:textId="77777777" w:rsidR="007745C6" w:rsidRDefault="00EF5F8D">
      <w:pPr>
        <w:ind w:firstLineChars="200" w:firstLine="420"/>
        <w:rPr>
          <w:rFonts w:ascii="宋体" w:hAnsi="宋体"/>
          <w:szCs w:val="21"/>
        </w:rPr>
      </w:pPr>
      <w:r>
        <w:rPr>
          <w:rFonts w:ascii="宋体" w:hAnsi="宋体" w:hint="eastAsia"/>
          <w:szCs w:val="21"/>
        </w:rPr>
        <w:t>第十章  合同的授予与备案</w:t>
      </w:r>
    </w:p>
    <w:p w14:paraId="7EB880B8" w14:textId="77777777" w:rsidR="007745C6" w:rsidRDefault="00EF5F8D">
      <w:pPr>
        <w:ind w:firstLineChars="200" w:firstLine="420"/>
        <w:rPr>
          <w:rFonts w:ascii="宋体" w:hAnsi="宋体"/>
          <w:szCs w:val="21"/>
        </w:rPr>
      </w:pPr>
      <w:r>
        <w:rPr>
          <w:rFonts w:ascii="宋体" w:hAnsi="宋体" w:hint="eastAsia"/>
          <w:szCs w:val="21"/>
        </w:rPr>
        <w:t>第十一章  质疑处理</w:t>
      </w:r>
    </w:p>
    <w:p w14:paraId="072F0EC7" w14:textId="77777777" w:rsidR="007745C6" w:rsidRDefault="00EF5F8D">
      <w:pPr>
        <w:ind w:firstLineChars="200" w:firstLine="420"/>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356AC8E" w14:textId="77777777" w:rsidR="007745C6" w:rsidRDefault="00EF5F8D">
      <w:pPr>
        <w:ind w:firstLineChars="200" w:firstLine="420"/>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1F268946" w14:textId="77777777" w:rsidR="007745C6" w:rsidRDefault="00EF5F8D">
      <w:pPr>
        <w:ind w:firstLineChars="200" w:firstLine="420"/>
        <w:rPr>
          <w:rFonts w:ascii="黑体" w:eastAsia="黑体" w:hAnsi="宋体"/>
          <w:szCs w:val="21"/>
        </w:rPr>
      </w:pPr>
      <w:r>
        <w:rPr>
          <w:rFonts w:ascii="黑体" w:eastAsia="黑体" w:hAnsi="宋体" w:hint="eastAsia"/>
          <w:szCs w:val="21"/>
        </w:rPr>
        <w:t>1</w:t>
      </w:r>
      <w:r>
        <w:rPr>
          <w:rFonts w:ascii="黑体" w:eastAsia="黑体" w:hAnsi="宋体"/>
          <w:szCs w:val="21"/>
        </w:rPr>
        <w:t>2</w:t>
      </w:r>
      <w:r>
        <w:rPr>
          <w:rFonts w:ascii="黑体" w:eastAsia="黑体" w:hAnsi="宋体" w:hint="eastAsia"/>
          <w:szCs w:val="21"/>
        </w:rPr>
        <w:t>．招标文件的澄清</w:t>
      </w:r>
    </w:p>
    <w:p w14:paraId="246CF30F" w14:textId="77777777" w:rsidR="007745C6" w:rsidRDefault="00EF5F8D">
      <w:pPr>
        <w:ind w:firstLineChars="200" w:firstLine="420"/>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.1招标文件澄清的目的是澄清、解答投标人在查阅招标文件后或现场踏勘中可能提出的与投标有关的疑问或询问。</w:t>
      </w:r>
    </w:p>
    <w:p w14:paraId="02B55BDF" w14:textId="77777777" w:rsidR="007745C6" w:rsidRDefault="00EF5F8D">
      <w:pPr>
        <w:ind w:firstLineChars="200" w:firstLine="420"/>
        <w:rPr>
          <w:rFonts w:ascii="宋体" w:hAnsi="宋体"/>
          <w:color w:val="FF0000"/>
          <w:szCs w:val="21"/>
        </w:rPr>
      </w:pPr>
      <w:r>
        <w:rPr>
          <w:rFonts w:ascii="宋体" w:hAnsi="宋体" w:hint="eastAsia"/>
          <w:color w:val="FF0000"/>
          <w:szCs w:val="21"/>
        </w:rPr>
        <w:t>1</w:t>
      </w:r>
      <w:r>
        <w:rPr>
          <w:rFonts w:ascii="宋体" w:hAnsi="宋体"/>
          <w:color w:val="FF0000"/>
          <w:szCs w:val="21"/>
        </w:rPr>
        <w:t>2</w:t>
      </w:r>
      <w:r>
        <w:rPr>
          <w:rFonts w:ascii="宋体" w:hAnsi="宋体" w:hint="eastAsia"/>
          <w:color w:val="FF0000"/>
          <w:szCs w:val="21"/>
        </w:rPr>
        <w:t>.2投标人如对招标文件内容有疑问，应当在招标公告规定的澄清（提问）截止时间前将疑问内容加盖公章书面提交至政府集中采购机构。</w:t>
      </w:r>
    </w:p>
    <w:p w14:paraId="02923030" w14:textId="77777777" w:rsidR="007745C6" w:rsidRDefault="00EF5F8D">
      <w:pPr>
        <w:ind w:firstLineChars="200" w:firstLine="420"/>
        <w:rPr>
          <w:rFonts w:ascii="宋体" w:hAnsi="宋体"/>
          <w:szCs w:val="21"/>
        </w:rPr>
      </w:pPr>
      <w:r>
        <w:rPr>
          <w:rFonts w:ascii="宋体" w:hAnsi="宋体" w:hint="eastAsia"/>
          <w:szCs w:val="21"/>
        </w:rPr>
        <w:lastRenderedPageBreak/>
        <w:t>1</w:t>
      </w:r>
      <w:r>
        <w:rPr>
          <w:rFonts w:ascii="宋体" w:hAnsi="宋体"/>
          <w:szCs w:val="21"/>
        </w:rPr>
        <w:t>2</w:t>
      </w:r>
      <w:r>
        <w:rPr>
          <w:rFonts w:ascii="宋体" w:hAnsi="宋体" w:hint="eastAsia"/>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ascii="宋体" w:hAnsi="宋体" w:hint="eastAsia"/>
          <w:szCs w:val="21"/>
        </w:rPr>
        <w:t>、1</w:t>
      </w:r>
      <w:r>
        <w:rPr>
          <w:rFonts w:ascii="宋体" w:hAnsi="宋体"/>
          <w:szCs w:val="21"/>
        </w:rPr>
        <w:t>3.4</w:t>
      </w:r>
      <w:r>
        <w:rPr>
          <w:rFonts w:ascii="宋体" w:hAnsi="宋体" w:hint="eastAsia"/>
          <w:szCs w:val="21"/>
        </w:rPr>
        <w:t>款规定执行。</w:t>
      </w:r>
    </w:p>
    <w:p w14:paraId="3D4F616E" w14:textId="77777777" w:rsidR="007745C6" w:rsidRDefault="00EF5F8D">
      <w:pPr>
        <w:ind w:firstLineChars="200" w:firstLine="420"/>
        <w:rPr>
          <w:rFonts w:ascii="黑体" w:eastAsia="黑体" w:hAnsi="宋体"/>
          <w:szCs w:val="21"/>
        </w:rPr>
      </w:pPr>
      <w:r>
        <w:rPr>
          <w:rFonts w:ascii="黑体" w:eastAsia="黑体" w:hAnsi="宋体"/>
          <w:szCs w:val="21"/>
        </w:rPr>
        <w:t>1</w:t>
      </w:r>
      <w:r>
        <w:rPr>
          <w:rFonts w:ascii="黑体" w:eastAsia="黑体" w:hAnsi="宋体" w:hint="eastAsia"/>
          <w:szCs w:val="21"/>
        </w:rPr>
        <w:t>3．招标文件的修改</w:t>
      </w:r>
    </w:p>
    <w:p w14:paraId="29598815" w14:textId="77777777" w:rsidR="007745C6" w:rsidRDefault="00EF5F8D">
      <w:pPr>
        <w:ind w:firstLineChars="200" w:firstLine="420"/>
        <w:rPr>
          <w:rFonts w:ascii="宋体" w:hAnsi="宋体"/>
          <w:szCs w:val="21"/>
        </w:rPr>
      </w:pPr>
      <w:r>
        <w:rPr>
          <w:rFonts w:ascii="宋体" w:hAnsi="宋体"/>
          <w:szCs w:val="21"/>
        </w:rPr>
        <w:t>1</w:t>
      </w:r>
      <w:r>
        <w:rPr>
          <w:rFonts w:ascii="宋体" w:hAnsi="宋体" w:hint="eastAsia"/>
          <w:szCs w:val="21"/>
        </w:rPr>
        <w:t>3.1招标文件发出后，在投标截止日期前任何时候，确需要变更招标文件内容的，政府集中采购机构可主动或在解答投标人提出的澄清问题时对招标文件进行修改。</w:t>
      </w:r>
    </w:p>
    <w:p w14:paraId="6AC658A1" w14:textId="77777777" w:rsidR="007745C6" w:rsidRDefault="00EF5F8D">
      <w:pPr>
        <w:ind w:firstLineChars="200" w:firstLine="420"/>
        <w:rPr>
          <w:rFonts w:ascii="宋体" w:hAnsi="宋体"/>
          <w:szCs w:val="21"/>
        </w:rPr>
      </w:pPr>
      <w:r>
        <w:rPr>
          <w:rFonts w:ascii="宋体" w:hAnsi="宋体"/>
          <w:szCs w:val="21"/>
        </w:rPr>
        <w:t>1</w:t>
      </w:r>
      <w:r>
        <w:rPr>
          <w:rFonts w:ascii="宋体" w:hAnsi="宋体" w:hint="eastAsia"/>
          <w:szCs w:val="21"/>
        </w:rPr>
        <w:t>3.2招标文件的修改以书面形式（包括政府集中采购机构网站发布方式，如更正公告等）发送给所有投标人，招标文件的修改内容作为招标文件的组成部分，并具有约束力。</w:t>
      </w:r>
    </w:p>
    <w:p w14:paraId="564311DF" w14:textId="77777777" w:rsidR="007745C6" w:rsidRDefault="00EF5F8D">
      <w:pPr>
        <w:ind w:firstLineChars="200" w:firstLine="420"/>
        <w:rPr>
          <w:rFonts w:ascii="宋体" w:hAnsi="宋体"/>
          <w:szCs w:val="21"/>
        </w:rPr>
      </w:pPr>
      <w:r>
        <w:rPr>
          <w:rFonts w:ascii="宋体" w:hAnsi="宋体"/>
          <w:szCs w:val="21"/>
        </w:rPr>
        <w:t>1</w:t>
      </w:r>
      <w:r>
        <w:rPr>
          <w:rFonts w:ascii="宋体" w:hAnsi="宋体" w:hint="eastAsia"/>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66117BBD" w14:textId="77777777" w:rsidR="007745C6" w:rsidRDefault="00EF5F8D">
      <w:pPr>
        <w:ind w:firstLineChars="200" w:firstLine="420"/>
        <w:rPr>
          <w:rFonts w:ascii="宋体" w:hAnsi="宋体"/>
          <w:szCs w:val="21"/>
        </w:rPr>
      </w:pPr>
      <w:r>
        <w:rPr>
          <w:rFonts w:ascii="宋体" w:hAnsi="宋体"/>
          <w:szCs w:val="21"/>
        </w:rPr>
        <w:t>1</w:t>
      </w:r>
      <w:r>
        <w:rPr>
          <w:rFonts w:ascii="宋体" w:hAnsi="宋体" w:hint="eastAsia"/>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2"/>
    </w:p>
    <w:p w14:paraId="47C4F8CC" w14:textId="77777777" w:rsidR="007745C6" w:rsidRDefault="007745C6">
      <w:pPr>
        <w:rPr>
          <w:rFonts w:ascii="宋体" w:hAnsi="宋体"/>
          <w:szCs w:val="21"/>
        </w:rPr>
      </w:pPr>
    </w:p>
    <w:p w14:paraId="6A897C9A" w14:textId="77777777" w:rsidR="007745C6" w:rsidRDefault="00EF5F8D">
      <w:pPr>
        <w:pStyle w:val="affd"/>
        <w:keepNext/>
        <w:keepLines/>
        <w:numPr>
          <w:ilvl w:val="0"/>
          <w:numId w:val="13"/>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投标文件的编制</w:t>
      </w:r>
    </w:p>
    <w:p w14:paraId="377E1FA0" w14:textId="77777777" w:rsidR="007745C6" w:rsidRDefault="00EF5F8D">
      <w:pPr>
        <w:ind w:firstLineChars="200" w:firstLine="420"/>
        <w:rPr>
          <w:rFonts w:ascii="黑体" w:eastAsia="黑体" w:hAnsi="宋体"/>
          <w:szCs w:val="21"/>
        </w:rPr>
      </w:pPr>
      <w:r>
        <w:rPr>
          <w:rFonts w:ascii="黑体" w:eastAsia="黑体" w:hAnsi="宋体" w:hint="eastAsia"/>
          <w:szCs w:val="21"/>
        </w:rPr>
        <w:t>14．</w:t>
      </w:r>
      <w:bookmarkStart w:id="53" w:name="_Hlk72400236"/>
      <w:r>
        <w:rPr>
          <w:rFonts w:ascii="黑体" w:eastAsia="黑体" w:hAnsi="宋体" w:hint="eastAsia"/>
          <w:szCs w:val="21"/>
        </w:rPr>
        <w:t>投标文件的语言及度量单位</w:t>
      </w:r>
    </w:p>
    <w:p w14:paraId="7C900461" w14:textId="77777777" w:rsidR="007745C6" w:rsidRDefault="00EF5F8D">
      <w:pPr>
        <w:ind w:firstLineChars="200" w:firstLine="420"/>
        <w:rPr>
          <w:rFonts w:ascii="宋体" w:hAnsi="宋体"/>
          <w:szCs w:val="21"/>
        </w:rPr>
      </w:pPr>
      <w:r>
        <w:rPr>
          <w:rFonts w:ascii="宋体" w:hAnsi="宋体" w:hint="eastAsia"/>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3C04F37A" w14:textId="77777777" w:rsidR="007745C6" w:rsidRDefault="00EF5F8D">
      <w:pPr>
        <w:ind w:firstLineChars="200" w:firstLine="420"/>
        <w:rPr>
          <w:rFonts w:ascii="宋体" w:hAnsi="宋体"/>
          <w:szCs w:val="21"/>
        </w:rPr>
      </w:pPr>
      <w:r>
        <w:rPr>
          <w:rFonts w:ascii="宋体" w:hAnsi="宋体" w:hint="eastAsia"/>
          <w:szCs w:val="21"/>
        </w:rPr>
        <w:t>14.2 除技术规范另有规定外，投标文件使用的度量单位，均采用中华人民共和国法定计量单位。</w:t>
      </w:r>
    </w:p>
    <w:bookmarkEnd w:id="53"/>
    <w:p w14:paraId="24FD5B13" w14:textId="77777777" w:rsidR="007745C6" w:rsidRDefault="00EF5F8D">
      <w:pPr>
        <w:ind w:firstLineChars="200" w:firstLine="420"/>
        <w:rPr>
          <w:rFonts w:ascii="黑体" w:eastAsia="黑体" w:hAnsi="宋体"/>
          <w:szCs w:val="21"/>
        </w:rPr>
      </w:pPr>
      <w:r>
        <w:rPr>
          <w:rFonts w:ascii="黑体" w:eastAsia="黑体" w:hAnsi="宋体" w:hint="eastAsia"/>
          <w:szCs w:val="21"/>
        </w:rPr>
        <w:t>15．</w:t>
      </w:r>
      <w:bookmarkStart w:id="54" w:name="_Hlk72401567"/>
      <w:r>
        <w:rPr>
          <w:rFonts w:ascii="黑体" w:eastAsia="黑体" w:hAnsi="宋体" w:hint="eastAsia"/>
          <w:szCs w:val="21"/>
        </w:rPr>
        <w:t>投标文件的组成</w:t>
      </w:r>
    </w:p>
    <w:p w14:paraId="269BB3E2" w14:textId="77777777" w:rsidR="007745C6" w:rsidRDefault="00EF5F8D">
      <w:pPr>
        <w:ind w:firstLineChars="200" w:firstLine="420"/>
        <w:rPr>
          <w:rFonts w:ascii="宋体" w:hAnsi="宋体"/>
          <w:szCs w:val="21"/>
        </w:rPr>
      </w:pPr>
      <w:r>
        <w:rPr>
          <w:rFonts w:ascii="宋体" w:hAnsi="宋体" w:hint="eastAsia"/>
          <w:szCs w:val="21"/>
        </w:rPr>
        <w:t>具体内容在招标文件专用条款中进行规定。</w:t>
      </w:r>
    </w:p>
    <w:p w14:paraId="3E509F9F" w14:textId="77777777" w:rsidR="007745C6" w:rsidRDefault="00EF5F8D">
      <w:pPr>
        <w:ind w:firstLineChars="200" w:firstLine="420"/>
        <w:rPr>
          <w:rFonts w:ascii="黑体" w:eastAsia="黑体" w:hAnsi="宋体"/>
          <w:szCs w:val="21"/>
        </w:rPr>
      </w:pPr>
      <w:r>
        <w:rPr>
          <w:rFonts w:ascii="黑体" w:eastAsia="黑体" w:hAnsi="宋体"/>
          <w:szCs w:val="21"/>
        </w:rPr>
        <w:t>16．投标文件格式</w:t>
      </w:r>
    </w:p>
    <w:p w14:paraId="36086B48" w14:textId="77777777" w:rsidR="007745C6" w:rsidRDefault="00EF5F8D">
      <w:pPr>
        <w:ind w:firstLineChars="200" w:firstLine="420"/>
        <w:rPr>
          <w:rFonts w:ascii="宋体" w:hAnsi="宋体"/>
          <w:szCs w:val="21"/>
        </w:rPr>
      </w:pPr>
      <w:r>
        <w:rPr>
          <w:rFonts w:ascii="宋体" w:hAnsi="宋体" w:hint="eastAsia"/>
          <w:szCs w:val="21"/>
        </w:rPr>
        <w:t>投标文件包括本通用条款第</w:t>
      </w:r>
      <w:r>
        <w:rPr>
          <w:rFonts w:ascii="宋体" w:hAnsi="宋体"/>
          <w:szCs w:val="21"/>
        </w:rPr>
        <w:t>15条中规定的内容。如</w:t>
      </w:r>
      <w:r>
        <w:rPr>
          <w:rFonts w:ascii="宋体" w:hAnsi="宋体" w:hint="eastAsia"/>
          <w:szCs w:val="21"/>
        </w:rPr>
        <w:t>招标</w:t>
      </w:r>
      <w:r>
        <w:rPr>
          <w:rFonts w:ascii="宋体" w:hAnsi="宋体"/>
          <w:szCs w:val="21"/>
        </w:rPr>
        <w:t>文件提供了投标文件格式，则</w:t>
      </w:r>
      <w:r>
        <w:rPr>
          <w:rFonts w:ascii="宋体" w:hAnsi="宋体" w:hint="eastAsia"/>
          <w:b/>
          <w:bCs/>
          <w:szCs w:val="21"/>
        </w:rPr>
        <w:t>投标人提交的投标文件应毫无例外地使用招标文件所提供的相应格式</w:t>
      </w:r>
      <w:r>
        <w:rPr>
          <w:rFonts w:ascii="宋体" w:hAnsi="宋体" w:hint="eastAsia"/>
          <w:szCs w:val="21"/>
        </w:rPr>
        <w:t>（表格均可按同样格式扩展）。</w:t>
      </w:r>
    </w:p>
    <w:p w14:paraId="7C087ECC" w14:textId="77777777" w:rsidR="007745C6" w:rsidRDefault="00EF5F8D">
      <w:pPr>
        <w:ind w:firstLineChars="200" w:firstLine="420"/>
        <w:rPr>
          <w:rFonts w:ascii="黑体" w:eastAsia="黑体" w:hAnsi="宋体"/>
          <w:szCs w:val="21"/>
        </w:rPr>
      </w:pPr>
      <w:r>
        <w:rPr>
          <w:rFonts w:ascii="黑体" w:eastAsia="黑体" w:hAnsi="宋体" w:hint="eastAsia"/>
          <w:szCs w:val="21"/>
        </w:rPr>
        <w:t>17．投标货币</w:t>
      </w:r>
    </w:p>
    <w:p w14:paraId="6CF5498C" w14:textId="77777777" w:rsidR="007745C6" w:rsidRDefault="00EF5F8D">
      <w:pPr>
        <w:ind w:firstLineChars="200" w:firstLine="420"/>
        <w:rPr>
          <w:rFonts w:ascii="宋体" w:hAnsi="宋体"/>
          <w:szCs w:val="21"/>
        </w:rPr>
      </w:pPr>
      <w:r>
        <w:rPr>
          <w:rFonts w:ascii="宋体" w:hAnsi="宋体" w:hint="eastAsia"/>
          <w:szCs w:val="21"/>
        </w:rPr>
        <w:t>本项目的投标报价应以人民币计。</w:t>
      </w:r>
    </w:p>
    <w:bookmarkEnd w:id="54"/>
    <w:p w14:paraId="1913805D" w14:textId="77777777" w:rsidR="007745C6" w:rsidRDefault="00EF5F8D">
      <w:pPr>
        <w:ind w:firstLineChars="200" w:firstLine="420"/>
        <w:rPr>
          <w:rFonts w:ascii="黑体" w:eastAsia="黑体" w:hAnsi="宋体"/>
          <w:szCs w:val="21"/>
        </w:rPr>
      </w:pPr>
      <w:r>
        <w:rPr>
          <w:rFonts w:ascii="黑体" w:eastAsia="黑体" w:hAnsi="宋体" w:hint="eastAsia"/>
          <w:szCs w:val="21"/>
        </w:rPr>
        <w:t>18．</w:t>
      </w:r>
      <w:bookmarkStart w:id="55" w:name="_Hlk72401735"/>
      <w:r>
        <w:rPr>
          <w:rFonts w:ascii="黑体" w:eastAsia="黑体" w:hAnsi="宋体" w:hint="eastAsia"/>
          <w:szCs w:val="21"/>
        </w:rPr>
        <w:t>证明投标文件投标技术方案的合格性和符合招标文件规定的文件要求</w:t>
      </w:r>
    </w:p>
    <w:p w14:paraId="1C30370B" w14:textId="77777777" w:rsidR="007745C6" w:rsidRDefault="00EF5F8D">
      <w:pPr>
        <w:ind w:firstLineChars="200" w:firstLine="420"/>
        <w:rPr>
          <w:rFonts w:ascii="宋体" w:hAnsi="宋体"/>
          <w:szCs w:val="21"/>
        </w:rPr>
      </w:pPr>
      <w:r>
        <w:rPr>
          <w:rFonts w:ascii="宋体" w:hAnsi="宋体" w:hint="eastAsia"/>
          <w:szCs w:val="21"/>
        </w:rPr>
        <w:t>18</w:t>
      </w:r>
      <w:r>
        <w:rPr>
          <w:rFonts w:ascii="宋体" w:hAnsi="宋体"/>
          <w:szCs w:val="21"/>
        </w:rPr>
        <w:t xml:space="preserve">.1 </w:t>
      </w:r>
      <w:r>
        <w:rPr>
          <w:rFonts w:ascii="宋体" w:hAnsi="宋体" w:hint="eastAsia"/>
          <w:szCs w:val="21"/>
        </w:rPr>
        <w:t>投标人应提交证明文件，证明其投标技术方案项下的货物和服务的合格性符合招标文件规定。该投标技术方案及其证明文件均作为投标文件组成部分。</w:t>
      </w:r>
    </w:p>
    <w:p w14:paraId="00BC70E0" w14:textId="77777777" w:rsidR="007745C6" w:rsidRDefault="00EF5F8D">
      <w:pPr>
        <w:ind w:firstLineChars="200" w:firstLine="420"/>
        <w:rPr>
          <w:rFonts w:ascii="宋体" w:hAnsi="宋体"/>
          <w:szCs w:val="21"/>
        </w:rPr>
      </w:pPr>
      <w:r>
        <w:rPr>
          <w:rFonts w:ascii="宋体" w:hAnsi="宋体"/>
          <w:szCs w:val="21"/>
        </w:rPr>
        <w:t>1</w:t>
      </w:r>
      <w:r>
        <w:rPr>
          <w:rFonts w:ascii="宋体" w:hAnsi="宋体" w:hint="eastAsia"/>
          <w:szCs w:val="21"/>
        </w:rPr>
        <w:t>8</w:t>
      </w:r>
      <w:r>
        <w:rPr>
          <w:rFonts w:ascii="宋体" w:hAnsi="宋体"/>
          <w:szCs w:val="21"/>
        </w:rPr>
        <w:t xml:space="preserve">.2 </w:t>
      </w:r>
      <w:r>
        <w:rPr>
          <w:rFonts w:ascii="宋体" w:hAnsi="宋体" w:hint="eastAsia"/>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5842E69D" w14:textId="77777777" w:rsidR="007745C6" w:rsidRDefault="00EF5F8D">
      <w:pPr>
        <w:ind w:firstLineChars="200" w:firstLine="420"/>
        <w:rPr>
          <w:rFonts w:ascii="宋体" w:hAnsi="宋体"/>
          <w:szCs w:val="21"/>
        </w:rPr>
      </w:pPr>
      <w:r>
        <w:rPr>
          <w:rFonts w:ascii="宋体" w:hAnsi="宋体" w:hint="eastAsia"/>
          <w:szCs w:val="21"/>
        </w:rPr>
        <w:t>18.2.1主要技术指标和性能的详细说明。</w:t>
      </w:r>
    </w:p>
    <w:p w14:paraId="1995F971" w14:textId="77777777" w:rsidR="007745C6" w:rsidRDefault="00EF5F8D">
      <w:pPr>
        <w:ind w:firstLineChars="200" w:firstLine="420"/>
        <w:rPr>
          <w:rFonts w:ascii="宋体" w:hAnsi="宋体"/>
          <w:szCs w:val="21"/>
        </w:rPr>
      </w:pPr>
      <w:r>
        <w:rPr>
          <w:rFonts w:ascii="宋体" w:hAnsi="宋体" w:hint="eastAsia"/>
          <w:szCs w:val="21"/>
        </w:rPr>
        <w:t>18.2.</w:t>
      </w:r>
      <w:r>
        <w:rPr>
          <w:rFonts w:ascii="宋体" w:hAnsi="宋体"/>
          <w:szCs w:val="21"/>
        </w:rPr>
        <w:t>2</w:t>
      </w:r>
      <w:r>
        <w:rPr>
          <w:rFonts w:ascii="宋体" w:hAnsi="宋体" w:hint="eastAsia"/>
          <w:szCs w:val="21"/>
        </w:rPr>
        <w:t>投标产品从采购人开始使用至招标文件中规定的周期内正常、连续地使用所必须的备件和专用工具清单，包括备件和专用工具的货源及现行价格。</w:t>
      </w:r>
    </w:p>
    <w:p w14:paraId="298F3247" w14:textId="77777777" w:rsidR="007745C6" w:rsidRDefault="00EF5F8D">
      <w:pPr>
        <w:ind w:firstLineChars="200" w:firstLine="420"/>
        <w:rPr>
          <w:rFonts w:ascii="宋体" w:hAnsi="宋体"/>
          <w:szCs w:val="21"/>
        </w:rPr>
      </w:pPr>
      <w:r>
        <w:rPr>
          <w:rFonts w:ascii="宋体" w:hAnsi="宋体" w:hint="eastAsia"/>
          <w:szCs w:val="21"/>
        </w:rPr>
        <w:t>18.2.</w:t>
      </w:r>
      <w:r>
        <w:rPr>
          <w:rFonts w:ascii="宋体" w:hAnsi="宋体"/>
          <w:szCs w:val="21"/>
        </w:rPr>
        <w:t>3</w:t>
      </w:r>
      <w:r>
        <w:rPr>
          <w:rFonts w:ascii="宋体" w:hAnsi="宋体" w:hint="eastAsia"/>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7588998B" w14:textId="77777777" w:rsidR="007745C6" w:rsidRDefault="00EF5F8D">
      <w:pPr>
        <w:ind w:firstLineChars="200" w:firstLine="420"/>
        <w:rPr>
          <w:rFonts w:ascii="宋体" w:hAnsi="宋体"/>
          <w:szCs w:val="21"/>
        </w:rPr>
      </w:pPr>
      <w:r>
        <w:rPr>
          <w:rFonts w:ascii="宋体" w:hAnsi="宋体" w:hint="eastAsia"/>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ascii="宋体" w:hAnsi="宋体" w:hint="eastAsia"/>
          <w:szCs w:val="21"/>
        </w:rPr>
        <w:t>；</w:t>
      </w:r>
    </w:p>
    <w:p w14:paraId="14775BD7" w14:textId="77777777" w:rsidR="007745C6" w:rsidRDefault="00EF5F8D">
      <w:pPr>
        <w:ind w:firstLineChars="200" w:firstLine="420"/>
        <w:rPr>
          <w:rFonts w:ascii="宋体" w:hAnsi="宋体"/>
          <w:szCs w:val="21"/>
        </w:rPr>
      </w:pPr>
      <w:r>
        <w:rPr>
          <w:rFonts w:ascii="宋体" w:hAnsi="宋体" w:hint="eastAsia"/>
          <w:szCs w:val="21"/>
        </w:rPr>
        <w:t>18.2.5我国政府机构出具的产品检验和核准证件应为证件正面、背面和附件标注的全部具体内容；产品检验和核准证件的尺寸和清晰度应该能够在电脑上被阅读、识别和判断，</w:t>
      </w:r>
      <w:r>
        <w:rPr>
          <w:rFonts w:ascii="宋体" w:hAnsi="宋体" w:hint="eastAsia"/>
          <w:szCs w:val="21"/>
        </w:rPr>
        <w:lastRenderedPageBreak/>
        <w:t>提供原件扫描件。</w:t>
      </w:r>
    </w:p>
    <w:p w14:paraId="420B01C6" w14:textId="77777777" w:rsidR="007745C6" w:rsidRDefault="00EF5F8D">
      <w:pPr>
        <w:ind w:firstLineChars="200" w:firstLine="420"/>
        <w:rPr>
          <w:rFonts w:ascii="宋体" w:hAnsi="宋体"/>
          <w:szCs w:val="21"/>
        </w:rPr>
      </w:pPr>
      <w:r>
        <w:rPr>
          <w:rFonts w:ascii="宋体" w:hAnsi="宋体" w:hint="eastAsia"/>
          <w:szCs w:val="21"/>
        </w:rPr>
        <w:t>18.3相关资料不符合18.2款要求的，评审委员会有权认定为投标技术方案不合格响应，其相关分数予以扣减或作投标无效处理。</w:t>
      </w:r>
    </w:p>
    <w:p w14:paraId="3B4FEB63" w14:textId="77777777" w:rsidR="007745C6" w:rsidRDefault="00EF5F8D">
      <w:pPr>
        <w:ind w:firstLineChars="200" w:firstLine="420"/>
        <w:rPr>
          <w:rFonts w:ascii="宋体" w:hAnsi="宋体"/>
          <w:szCs w:val="21"/>
        </w:rPr>
      </w:pPr>
      <w:r>
        <w:rPr>
          <w:rFonts w:ascii="宋体" w:hAnsi="宋体"/>
          <w:szCs w:val="21"/>
        </w:rPr>
        <w:t>1</w:t>
      </w:r>
      <w:r>
        <w:rPr>
          <w:rFonts w:ascii="宋体" w:hAnsi="宋体" w:hint="eastAsia"/>
          <w:szCs w:val="21"/>
        </w:rPr>
        <w:t>8</w:t>
      </w:r>
      <w:r>
        <w:rPr>
          <w:rFonts w:ascii="宋体" w:hAnsi="宋体"/>
          <w:szCs w:val="21"/>
        </w:rPr>
        <w:t>.</w:t>
      </w:r>
      <w:r>
        <w:rPr>
          <w:rFonts w:ascii="宋体" w:hAnsi="宋体" w:hint="eastAsia"/>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ascii="宋体" w:hAnsi="宋体" w:hint="eastAsia"/>
          <w:szCs w:val="21"/>
        </w:rPr>
        <w:t>，由评审委员会来评判。</w:t>
      </w:r>
    </w:p>
    <w:p w14:paraId="0406025F" w14:textId="77777777" w:rsidR="007745C6" w:rsidRDefault="00EF5F8D">
      <w:pPr>
        <w:ind w:firstLineChars="200" w:firstLine="420"/>
        <w:rPr>
          <w:rFonts w:ascii="宋体" w:hAnsi="宋体"/>
          <w:szCs w:val="21"/>
        </w:rPr>
      </w:pPr>
      <w:r>
        <w:rPr>
          <w:rFonts w:ascii="宋体" w:hAnsi="宋体" w:hint="eastAsia"/>
          <w:szCs w:val="21"/>
        </w:rPr>
        <w:t>18.5除非另有规定或说明，投标人对同一项目投标时，不得同时提供两套或两套以上的投标方案。</w:t>
      </w:r>
    </w:p>
    <w:bookmarkEnd w:id="55"/>
    <w:p w14:paraId="75959BF9" w14:textId="77777777" w:rsidR="007745C6" w:rsidRDefault="00EF5F8D">
      <w:pPr>
        <w:ind w:firstLineChars="200" w:firstLine="420"/>
        <w:rPr>
          <w:rFonts w:ascii="黑体" w:eastAsia="黑体" w:hAnsi="宋体"/>
          <w:szCs w:val="21"/>
        </w:rPr>
      </w:pPr>
      <w:r>
        <w:rPr>
          <w:rFonts w:ascii="黑体" w:eastAsia="黑体" w:hAnsi="宋体" w:hint="eastAsia"/>
          <w:szCs w:val="21"/>
        </w:rPr>
        <w:t>19．</w:t>
      </w:r>
      <w:bookmarkStart w:id="56" w:name="_Hlk72402034"/>
      <w:r>
        <w:rPr>
          <w:rFonts w:ascii="黑体" w:eastAsia="黑体" w:hAnsi="宋体" w:hint="eastAsia"/>
          <w:szCs w:val="21"/>
        </w:rPr>
        <w:t>投标文件其他证明文件的要求</w:t>
      </w:r>
    </w:p>
    <w:p w14:paraId="078D98C5" w14:textId="77777777" w:rsidR="007745C6" w:rsidRDefault="00EF5F8D">
      <w:pPr>
        <w:ind w:firstLineChars="200" w:firstLine="420"/>
        <w:rPr>
          <w:rFonts w:ascii="宋体" w:hAnsi="宋体"/>
          <w:color w:val="FF0000"/>
          <w:szCs w:val="21"/>
        </w:rPr>
      </w:pPr>
      <w:r>
        <w:rPr>
          <w:rFonts w:ascii="宋体" w:hAnsi="宋体" w:hint="eastAsia"/>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7" w:name="_Hlk71407299"/>
    </w:p>
    <w:bookmarkEnd w:id="57"/>
    <w:p w14:paraId="5E2A740A" w14:textId="77777777" w:rsidR="007745C6" w:rsidRDefault="00EF5F8D">
      <w:pPr>
        <w:ind w:firstLineChars="200" w:firstLine="420"/>
        <w:rPr>
          <w:rFonts w:ascii="宋体" w:hAnsi="宋体"/>
          <w:szCs w:val="21"/>
        </w:rPr>
      </w:pPr>
      <w:r>
        <w:rPr>
          <w:rFonts w:ascii="宋体" w:hAnsi="宋体" w:hint="eastAsia"/>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1DB27F7F" w14:textId="77777777" w:rsidR="007745C6" w:rsidRDefault="00EF5F8D">
      <w:pPr>
        <w:ind w:firstLineChars="200" w:firstLine="420"/>
        <w:rPr>
          <w:rFonts w:ascii="黑体" w:eastAsia="黑体" w:hAnsi="宋体"/>
          <w:szCs w:val="21"/>
        </w:rPr>
      </w:pPr>
      <w:r>
        <w:rPr>
          <w:rFonts w:ascii="黑体" w:eastAsia="黑体" w:hAnsi="宋体" w:hint="eastAsia"/>
          <w:szCs w:val="21"/>
        </w:rPr>
        <w:t>20．投标有效期</w:t>
      </w:r>
    </w:p>
    <w:p w14:paraId="63D1F923" w14:textId="77777777" w:rsidR="007745C6" w:rsidRDefault="00EF5F8D">
      <w:pPr>
        <w:ind w:firstLineChars="200" w:firstLine="420"/>
        <w:rPr>
          <w:rFonts w:ascii="宋体" w:hAnsi="宋体"/>
          <w:szCs w:val="21"/>
        </w:rPr>
      </w:pPr>
      <w:bookmarkStart w:id="58" w:name="_Hlk72402214"/>
      <w:bookmarkEnd w:id="56"/>
      <w:r>
        <w:rPr>
          <w:rFonts w:ascii="宋体" w:hAnsi="宋体" w:hint="eastAsia"/>
          <w:szCs w:val="21"/>
        </w:rPr>
        <w:t>20.1 投标有效期为</w:t>
      </w:r>
      <w:r>
        <w:rPr>
          <w:rFonts w:ascii="Arial" w:hAnsi="Arial" w:cs="Arial" w:hint="eastAsia"/>
          <w:szCs w:val="21"/>
        </w:rPr>
        <w:t>从投标截止之日算起的日历天数。</w:t>
      </w:r>
      <w:r>
        <w:rPr>
          <w:rFonts w:ascii="宋体" w:hAnsi="宋体" w:hint="eastAsia"/>
          <w:szCs w:val="21"/>
        </w:rPr>
        <w:t>在此期限内，所有投标文件均保持有效。</w:t>
      </w:r>
    </w:p>
    <w:p w14:paraId="094F90EE" w14:textId="77777777" w:rsidR="007745C6" w:rsidRDefault="00EF5F8D">
      <w:pPr>
        <w:ind w:firstLineChars="200" w:firstLine="420"/>
        <w:rPr>
          <w:rFonts w:ascii="宋体" w:hAnsi="宋体"/>
          <w:szCs w:val="21"/>
        </w:rPr>
      </w:pPr>
      <w:r>
        <w:rPr>
          <w:rFonts w:ascii="宋体" w:hAnsi="宋体" w:hint="eastAsia"/>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4C77AC70" w14:textId="77777777" w:rsidR="007745C6" w:rsidRDefault="00EF5F8D">
      <w:pPr>
        <w:ind w:firstLineChars="200" w:firstLine="420"/>
        <w:rPr>
          <w:rFonts w:ascii="宋体" w:hAnsi="宋体"/>
          <w:szCs w:val="21"/>
        </w:rPr>
      </w:pPr>
      <w:r>
        <w:rPr>
          <w:rFonts w:ascii="宋体" w:hAnsi="宋体" w:hint="eastAsia"/>
          <w:szCs w:val="21"/>
        </w:rPr>
        <w:t>20</w:t>
      </w:r>
      <w:r>
        <w:rPr>
          <w:rFonts w:ascii="宋体" w:hAnsi="宋体"/>
          <w:szCs w:val="21"/>
        </w:rPr>
        <w:t>.3</w:t>
      </w:r>
      <w:r>
        <w:rPr>
          <w:rFonts w:ascii="宋体" w:hAnsi="宋体" w:hint="eastAsia"/>
          <w:szCs w:val="21"/>
        </w:rPr>
        <w:t xml:space="preserve"> 中标供应商的投标文件有效期，截止于完成本招标文件规定的全部项目内容，并通过竣工验收及保修期结束。</w:t>
      </w:r>
    </w:p>
    <w:bookmarkEnd w:id="58"/>
    <w:p w14:paraId="261F2473" w14:textId="77777777" w:rsidR="007745C6" w:rsidRDefault="00EF5F8D">
      <w:pPr>
        <w:ind w:firstLineChars="200" w:firstLine="420"/>
        <w:rPr>
          <w:rFonts w:ascii="黑体" w:eastAsia="黑体" w:hAnsi="宋体"/>
          <w:szCs w:val="21"/>
        </w:rPr>
      </w:pPr>
      <w:r>
        <w:rPr>
          <w:rFonts w:ascii="黑体" w:eastAsia="黑体" w:hAnsi="宋体" w:hint="eastAsia"/>
          <w:szCs w:val="21"/>
        </w:rPr>
        <w:t>21．</w:t>
      </w:r>
      <w:bookmarkStart w:id="59" w:name="_Hlk72402325"/>
      <w:r>
        <w:rPr>
          <w:rFonts w:ascii="黑体" w:eastAsia="黑体" w:hAnsi="宋体" w:hint="eastAsia"/>
          <w:szCs w:val="21"/>
        </w:rPr>
        <w:t xml:space="preserve">关于投标保证金 </w:t>
      </w:r>
    </w:p>
    <w:p w14:paraId="13C60880" w14:textId="77777777" w:rsidR="007745C6" w:rsidRDefault="00EF5F8D">
      <w:pPr>
        <w:ind w:firstLineChars="200" w:firstLine="420"/>
        <w:rPr>
          <w:rFonts w:ascii="宋体" w:hAnsi="宋体"/>
          <w:szCs w:val="21"/>
        </w:rPr>
      </w:pPr>
      <w:r>
        <w:rPr>
          <w:rFonts w:ascii="宋体" w:hAnsi="宋体" w:hint="eastAsia"/>
          <w:szCs w:val="21"/>
        </w:rPr>
        <w:t>21.1</w:t>
      </w:r>
      <w:r>
        <w:rPr>
          <w:rFonts w:hint="eastAsia"/>
          <w:szCs w:val="21"/>
        </w:rPr>
        <w:t>根据《深圳市财政局关于调整政府采购投标（响应）保证金管理政策的通知》（深财购〔</w:t>
      </w:r>
      <w:r>
        <w:rPr>
          <w:rFonts w:hint="eastAsia"/>
          <w:szCs w:val="21"/>
        </w:rPr>
        <w:t>2021</w:t>
      </w:r>
      <w:r>
        <w:rPr>
          <w:rFonts w:hint="eastAsia"/>
          <w:szCs w:val="21"/>
        </w:rPr>
        <w:t>〕</w:t>
      </w:r>
      <w:r>
        <w:rPr>
          <w:rFonts w:hint="eastAsia"/>
          <w:szCs w:val="21"/>
        </w:rPr>
        <w:t>51</w:t>
      </w:r>
      <w:r>
        <w:rPr>
          <w:rFonts w:hint="eastAsia"/>
          <w:szCs w:val="21"/>
        </w:rPr>
        <w:t>号）文的规定，本项目不收取投标保证金。</w:t>
      </w:r>
    </w:p>
    <w:p w14:paraId="2F40DD3C" w14:textId="77777777" w:rsidR="007745C6" w:rsidRDefault="00EF5F8D">
      <w:pPr>
        <w:ind w:firstLineChars="200" w:firstLine="420"/>
        <w:rPr>
          <w:rFonts w:ascii="黑体" w:eastAsia="黑体" w:hAnsi="宋体"/>
          <w:szCs w:val="21"/>
        </w:rPr>
      </w:pPr>
      <w:r>
        <w:rPr>
          <w:rFonts w:ascii="黑体" w:eastAsia="黑体" w:hAnsi="宋体" w:hint="eastAsia"/>
          <w:szCs w:val="21"/>
        </w:rPr>
        <w:t>22．投标人的替代方案</w:t>
      </w:r>
    </w:p>
    <w:p w14:paraId="66740C41" w14:textId="77777777" w:rsidR="007745C6" w:rsidRDefault="00EF5F8D">
      <w:pPr>
        <w:ind w:firstLineChars="200" w:firstLine="420"/>
        <w:rPr>
          <w:rFonts w:ascii="宋体" w:hAnsi="宋体"/>
          <w:szCs w:val="21"/>
        </w:rPr>
      </w:pPr>
      <w:r>
        <w:rPr>
          <w:rFonts w:ascii="宋体" w:hAnsi="宋体" w:hint="eastAsia"/>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0D070211" w14:textId="77777777" w:rsidR="007745C6" w:rsidRDefault="00EF5F8D">
      <w:pPr>
        <w:ind w:firstLineChars="200" w:firstLine="420"/>
        <w:rPr>
          <w:rFonts w:ascii="宋体" w:hAnsi="宋体"/>
          <w:szCs w:val="21"/>
        </w:rPr>
      </w:pPr>
      <w:r>
        <w:rPr>
          <w:rFonts w:ascii="宋体" w:hAnsi="宋体" w:hint="eastAsia"/>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59"/>
    <w:p w14:paraId="60E70198" w14:textId="77777777" w:rsidR="007745C6" w:rsidRDefault="00EF5F8D">
      <w:pPr>
        <w:ind w:firstLineChars="200" w:firstLine="420"/>
        <w:rPr>
          <w:rFonts w:ascii="黑体" w:eastAsia="黑体" w:hAnsi="宋体"/>
          <w:szCs w:val="21"/>
        </w:rPr>
      </w:pPr>
      <w:r>
        <w:rPr>
          <w:rFonts w:ascii="黑体" w:eastAsia="黑体" w:hAnsi="宋体" w:hint="eastAsia"/>
          <w:szCs w:val="21"/>
        </w:rPr>
        <w:t>23．</w:t>
      </w:r>
      <w:bookmarkStart w:id="60" w:name="_Hlk72402860"/>
      <w:r>
        <w:rPr>
          <w:rFonts w:ascii="黑体" w:eastAsia="黑体" w:hAnsi="宋体"/>
          <w:szCs w:val="21"/>
        </w:rPr>
        <w:t>投标文件的</w:t>
      </w:r>
      <w:r>
        <w:rPr>
          <w:rFonts w:ascii="黑体" w:eastAsia="黑体" w:hAnsi="宋体" w:hint="eastAsia"/>
          <w:szCs w:val="21"/>
        </w:rPr>
        <w:t>制作</w:t>
      </w:r>
      <w:r>
        <w:rPr>
          <w:rFonts w:ascii="黑体" w:eastAsia="黑体" w:hAnsi="宋体"/>
          <w:szCs w:val="21"/>
        </w:rPr>
        <w:t>要求</w:t>
      </w:r>
    </w:p>
    <w:p w14:paraId="1934FFA2" w14:textId="77777777" w:rsidR="007745C6" w:rsidRDefault="00EF5F8D">
      <w:pPr>
        <w:ind w:firstLineChars="200" w:firstLine="420"/>
        <w:rPr>
          <w:rFonts w:ascii="宋体" w:hAnsi="宋体"/>
          <w:szCs w:val="21"/>
        </w:rPr>
      </w:pPr>
      <w:r>
        <w:rPr>
          <w:rFonts w:ascii="宋体" w:hAnsi="宋体" w:hint="eastAsia"/>
          <w:szCs w:val="21"/>
        </w:rPr>
        <w:t>23.1投标人应准备所投项目的电子投标文件一份。</w:t>
      </w:r>
    </w:p>
    <w:p w14:paraId="213FB468" w14:textId="77777777" w:rsidR="007745C6" w:rsidRDefault="00EF5F8D">
      <w:pPr>
        <w:ind w:firstLineChars="200" w:firstLine="420"/>
        <w:rPr>
          <w:rFonts w:ascii="宋体" w:hAnsi="宋体"/>
          <w:szCs w:val="21"/>
        </w:rPr>
      </w:pPr>
      <w:r>
        <w:rPr>
          <w:rFonts w:ascii="宋体" w:hAnsi="宋体" w:hint="eastAsia"/>
          <w:szCs w:val="21"/>
        </w:rPr>
        <w:t>23.2投标人在使用《投标书编制软件》编制投标书时须注意：</w:t>
      </w:r>
    </w:p>
    <w:p w14:paraId="23F8C95B" w14:textId="77777777" w:rsidR="007745C6" w:rsidRDefault="00EF5F8D">
      <w:pPr>
        <w:ind w:firstLineChars="200" w:firstLine="420"/>
        <w:rPr>
          <w:rFonts w:ascii="宋体" w:hAnsi="宋体"/>
          <w:szCs w:val="21"/>
        </w:rPr>
      </w:pPr>
      <w:r>
        <w:rPr>
          <w:rFonts w:ascii="宋体" w:hAnsi="宋体" w:hint="eastAsia"/>
          <w:szCs w:val="21"/>
        </w:rPr>
        <w:t>23.2.1导入《投标书编制软件》的招标文件项目编号、包号应与以此制作的投标文件项目编号、包号一致。例如，不能将甲项目A包的招标书导入《投标书编制软件》，制作乙项目B包的投标书。</w:t>
      </w:r>
    </w:p>
    <w:p w14:paraId="1A517E27" w14:textId="77777777" w:rsidR="007745C6" w:rsidRDefault="00EF5F8D">
      <w:pPr>
        <w:ind w:firstLineChars="200" w:firstLine="420"/>
        <w:rPr>
          <w:rFonts w:ascii="宋体" w:hAnsi="宋体"/>
          <w:szCs w:val="21"/>
        </w:rPr>
      </w:pPr>
      <w:r>
        <w:rPr>
          <w:rFonts w:ascii="宋体" w:hAnsi="宋体" w:hint="eastAsia"/>
          <w:szCs w:val="21"/>
        </w:rPr>
        <w:lastRenderedPageBreak/>
        <w:t>23.2.2不能用非本公司的电子密钥加密本公司的投标文件，或者用其他公司的登录用户上传本公司的投标文件。</w:t>
      </w:r>
    </w:p>
    <w:p w14:paraId="43616CB1" w14:textId="77777777" w:rsidR="007745C6" w:rsidRDefault="00EF5F8D">
      <w:pPr>
        <w:ind w:firstLineChars="200" w:firstLine="420"/>
        <w:rPr>
          <w:rFonts w:ascii="宋体" w:hAnsi="宋体"/>
          <w:szCs w:val="21"/>
        </w:rPr>
      </w:pPr>
      <w:r>
        <w:rPr>
          <w:rFonts w:ascii="宋体" w:hAnsi="宋体" w:hint="eastAsia"/>
          <w:szCs w:val="21"/>
        </w:rPr>
        <w:t>23.2.3要求用《投标书编制软件》编制投标书的包，不能用其他方式编制投标书。编制投标文件时，电脑须连通互联网。</w:t>
      </w:r>
    </w:p>
    <w:p w14:paraId="0B93A9EE" w14:textId="77777777" w:rsidR="007745C6" w:rsidRDefault="00EF5F8D">
      <w:pPr>
        <w:ind w:firstLineChars="200" w:firstLine="420"/>
        <w:rPr>
          <w:rFonts w:ascii="宋体" w:hAnsi="宋体"/>
          <w:szCs w:val="21"/>
        </w:rPr>
      </w:pPr>
      <w:r>
        <w:rPr>
          <w:rFonts w:ascii="宋体" w:hAnsi="宋体" w:hint="eastAsia"/>
          <w:szCs w:val="21"/>
        </w:rPr>
        <w:t>23.2.4投标文件不能带病毒。政府集中采购机构将用专业杀毒软件对投标文件进行病毒检测，如果软件报告发现病毒，则政府集中采购机构认为该投标文件带病毒。</w:t>
      </w:r>
    </w:p>
    <w:p w14:paraId="3AEACAF4" w14:textId="77777777" w:rsidR="007745C6" w:rsidRDefault="00EF5F8D">
      <w:pPr>
        <w:ind w:firstLineChars="200" w:firstLine="420"/>
        <w:rPr>
          <w:rFonts w:ascii="宋体" w:hAnsi="宋体"/>
          <w:szCs w:val="21"/>
        </w:rPr>
      </w:pPr>
      <w:r>
        <w:rPr>
          <w:rFonts w:ascii="宋体" w:hAnsi="宋体" w:hint="eastAsia"/>
          <w:szCs w:val="21"/>
        </w:rPr>
        <w:t>23.2.5投标人在编辑投标文件时，</w:t>
      </w:r>
      <w:r>
        <w:rPr>
          <w:rFonts w:ascii="宋体" w:hAnsi="宋体" w:hint="eastAsia"/>
          <w:b/>
          <w:szCs w:val="21"/>
        </w:rPr>
        <w:t>在投标文件目录中属于本节点内容的必须在本节点中填写，填写到其他节点或附件，</w:t>
      </w:r>
      <w:r>
        <w:rPr>
          <w:rFonts w:ascii="宋体" w:hAnsi="宋体" w:hint="eastAsia"/>
          <w:szCs w:val="21"/>
        </w:rPr>
        <w:t>一切后果由供应商自行承担。</w:t>
      </w:r>
    </w:p>
    <w:p w14:paraId="5C78D505" w14:textId="77777777" w:rsidR="007745C6" w:rsidRDefault="00EF5F8D">
      <w:pPr>
        <w:ind w:firstLineChars="200" w:firstLine="420"/>
        <w:rPr>
          <w:rFonts w:ascii="宋体" w:hAnsi="宋体"/>
          <w:szCs w:val="21"/>
        </w:rPr>
      </w:pPr>
      <w:r>
        <w:rPr>
          <w:rFonts w:ascii="宋体" w:hAnsi="宋体" w:hint="eastAsia"/>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22910D9D" w14:textId="77777777" w:rsidR="007745C6" w:rsidRDefault="00EF5F8D">
      <w:pPr>
        <w:ind w:firstLineChars="200" w:firstLine="420"/>
        <w:rPr>
          <w:rFonts w:ascii="宋体" w:hAnsi="宋体"/>
          <w:szCs w:val="21"/>
        </w:rPr>
      </w:pPr>
      <w:r>
        <w:rPr>
          <w:rFonts w:ascii="宋体" w:hAnsi="宋体" w:hint="eastAsia"/>
          <w:szCs w:val="21"/>
        </w:rPr>
        <w:t>23.2.7如果开标时出现网络故障、技术故障，影响了采购活动，政府集中采购机构有权采取措施如延期、接受无法从网上上传的投标书等，以保障采购活动的公开、公平和公正。</w:t>
      </w:r>
    </w:p>
    <w:p w14:paraId="31C40FFC" w14:textId="77777777" w:rsidR="007745C6" w:rsidRDefault="00EF5F8D">
      <w:pPr>
        <w:ind w:firstLineChars="200" w:firstLine="420"/>
        <w:rPr>
          <w:rFonts w:ascii="宋体" w:hAnsi="宋体"/>
          <w:szCs w:val="21"/>
        </w:rPr>
      </w:pPr>
      <w:r>
        <w:rPr>
          <w:rFonts w:ascii="宋体" w:hAnsi="宋体" w:hint="eastAsia"/>
          <w:szCs w:val="21"/>
        </w:rPr>
        <w:t>23.3电报、电话、传真形式的投标概不接受。</w:t>
      </w:r>
    </w:p>
    <w:p w14:paraId="49A6091E" w14:textId="77777777" w:rsidR="007745C6" w:rsidRDefault="00EF5F8D">
      <w:pPr>
        <w:ind w:firstLineChars="200" w:firstLine="422"/>
        <w:rPr>
          <w:rFonts w:ascii="宋体" w:hAnsi="宋体"/>
          <w:b/>
          <w:szCs w:val="21"/>
        </w:rPr>
      </w:pPr>
      <w:r>
        <w:rPr>
          <w:rFonts w:ascii="宋体" w:hAnsi="宋体" w:hint="eastAsia"/>
          <w:b/>
          <w:szCs w:val="21"/>
        </w:rPr>
        <w:t>23.4全流程线上投标的投标文件无须盖章或签字，</w:t>
      </w:r>
      <w:r>
        <w:rPr>
          <w:rFonts w:ascii="宋体" w:hAnsi="宋体" w:hint="eastAsia"/>
          <w:szCs w:val="21"/>
        </w:rPr>
        <w:t>专用条款另有要求的除外。</w:t>
      </w:r>
    </w:p>
    <w:p w14:paraId="01B8A42F" w14:textId="77777777" w:rsidR="007745C6" w:rsidRDefault="00EF5F8D">
      <w:pPr>
        <w:ind w:firstLineChars="200" w:firstLine="422"/>
        <w:rPr>
          <w:rFonts w:ascii="宋体" w:hAnsi="宋体"/>
        </w:rPr>
      </w:pPr>
      <w:r>
        <w:rPr>
          <w:rFonts w:ascii="宋体" w:hAnsi="宋体" w:hint="eastAsia"/>
          <w:b/>
          <w:szCs w:val="21"/>
        </w:rPr>
        <w:t>23.5</w:t>
      </w:r>
      <w:r>
        <w:rPr>
          <w:rFonts w:ascii="宋体" w:hAnsi="宋体" w:hint="eastAsia"/>
          <w:szCs w:val="21"/>
        </w:rPr>
        <w:t xml:space="preserve"> 各类资格（资质）文件提供扫描件，专用条款另有要求的除外。</w:t>
      </w:r>
      <w:bookmarkEnd w:id="60"/>
    </w:p>
    <w:p w14:paraId="237F6236" w14:textId="77777777" w:rsidR="007745C6" w:rsidRDefault="007745C6">
      <w:pPr>
        <w:ind w:firstLineChars="196" w:firstLine="412"/>
        <w:rPr>
          <w:rFonts w:ascii="宋体" w:hAnsi="宋体"/>
          <w:szCs w:val="21"/>
        </w:rPr>
      </w:pPr>
    </w:p>
    <w:p w14:paraId="68E781DE" w14:textId="77777777" w:rsidR="007745C6" w:rsidRDefault="00EF5F8D">
      <w:pPr>
        <w:pStyle w:val="affd"/>
        <w:keepNext/>
        <w:keepLines/>
        <w:numPr>
          <w:ilvl w:val="0"/>
          <w:numId w:val="13"/>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投标文件的递交</w:t>
      </w:r>
    </w:p>
    <w:p w14:paraId="146E00BC" w14:textId="77777777" w:rsidR="007745C6" w:rsidRDefault="00EF5F8D">
      <w:pPr>
        <w:ind w:firstLineChars="200" w:firstLine="420"/>
        <w:rPr>
          <w:rFonts w:ascii="黑体" w:eastAsia="黑体" w:hAnsi="宋体"/>
          <w:szCs w:val="21"/>
        </w:rPr>
      </w:pPr>
      <w:bookmarkStart w:id="61" w:name="_Hlk72405459"/>
      <w:r>
        <w:rPr>
          <w:rFonts w:ascii="黑体" w:eastAsia="黑体" w:hAnsi="宋体" w:hint="eastAsia"/>
          <w:szCs w:val="21"/>
        </w:rPr>
        <w:t>24．投标文件的保密</w:t>
      </w:r>
    </w:p>
    <w:p w14:paraId="5B1EF307" w14:textId="77777777" w:rsidR="007745C6" w:rsidRDefault="00EF5F8D">
      <w:pPr>
        <w:ind w:firstLineChars="200" w:firstLine="420"/>
        <w:rPr>
          <w:rFonts w:ascii="宋体" w:eastAsiaTheme="minorEastAsia" w:hAnsi="宋体"/>
          <w:szCs w:val="21"/>
        </w:rPr>
      </w:pPr>
      <w:r>
        <w:rPr>
          <w:rFonts w:ascii="宋体" w:hAnsi="宋体" w:hint="eastAsia"/>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4D5E3F5D" w14:textId="77777777" w:rsidR="007745C6" w:rsidRDefault="00EF5F8D">
      <w:pPr>
        <w:ind w:firstLineChars="200" w:firstLine="422"/>
        <w:rPr>
          <w:rFonts w:ascii="宋体" w:hAnsi="宋体"/>
          <w:b/>
          <w:szCs w:val="21"/>
        </w:rPr>
      </w:pPr>
      <w:r>
        <w:rPr>
          <w:rFonts w:ascii="宋体" w:hAnsi="宋体" w:hint="eastAsia"/>
          <w:b/>
          <w:szCs w:val="21"/>
        </w:rPr>
        <w:t>24.2若采购项目出现延期情况：</w:t>
      </w:r>
    </w:p>
    <w:p w14:paraId="33B1BB3C" w14:textId="77777777" w:rsidR="007745C6" w:rsidRDefault="00EF5F8D">
      <w:pPr>
        <w:ind w:firstLineChars="200" w:firstLine="422"/>
        <w:rPr>
          <w:rFonts w:ascii="黑体" w:eastAsia="黑体" w:hAnsi="宋体"/>
          <w:b/>
          <w:szCs w:val="21"/>
        </w:rPr>
      </w:pPr>
      <w:r>
        <w:rPr>
          <w:rFonts w:ascii="宋体" w:hAnsi="宋体" w:hint="eastAsia"/>
          <w:b/>
          <w:szCs w:val="21"/>
        </w:rPr>
        <w:t>如果供下载的招标文件有更新，投标人必须重新下载招标文件、重新制作投标文件、重新加密投标文件、重新上传投标文件。</w:t>
      </w:r>
    </w:p>
    <w:p w14:paraId="4468CE94" w14:textId="77777777" w:rsidR="007745C6" w:rsidRDefault="00EF5F8D">
      <w:pPr>
        <w:ind w:firstLineChars="200" w:firstLine="420"/>
        <w:rPr>
          <w:rFonts w:ascii="黑体" w:eastAsia="黑体" w:hAnsi="宋体"/>
          <w:szCs w:val="21"/>
        </w:rPr>
      </w:pPr>
      <w:r>
        <w:rPr>
          <w:rFonts w:ascii="黑体" w:eastAsia="黑体" w:hAnsi="宋体" w:hint="eastAsia"/>
          <w:szCs w:val="21"/>
        </w:rPr>
        <w:t>25．上传投标文件及投标截止日期</w:t>
      </w:r>
    </w:p>
    <w:p w14:paraId="03C9DF2F" w14:textId="77777777" w:rsidR="007745C6" w:rsidRDefault="00EF5F8D">
      <w:pPr>
        <w:ind w:firstLineChars="200" w:firstLine="420"/>
        <w:rPr>
          <w:rFonts w:ascii="宋体" w:hAnsi="宋体"/>
          <w:szCs w:val="21"/>
        </w:rPr>
      </w:pPr>
      <w:r>
        <w:rPr>
          <w:rFonts w:ascii="宋体" w:hAnsi="宋体" w:hint="eastAsia"/>
          <w:szCs w:val="21"/>
        </w:rPr>
        <w:t>25</w:t>
      </w:r>
      <w:r>
        <w:rPr>
          <w:rFonts w:ascii="宋体" w:hAnsi="宋体"/>
          <w:szCs w:val="21"/>
        </w:rPr>
        <w:t>.</w:t>
      </w:r>
      <w:r>
        <w:rPr>
          <w:rFonts w:ascii="宋体" w:hAnsi="宋体" w:hint="eastAsia"/>
          <w:szCs w:val="21"/>
        </w:rPr>
        <w:t>1实行网上投标，</w:t>
      </w:r>
      <w:r>
        <w:rPr>
          <w:rFonts w:ascii="宋体" w:hAnsi="宋体"/>
          <w:szCs w:val="21"/>
        </w:rPr>
        <w:t>投标人必须</w:t>
      </w:r>
      <w:r>
        <w:rPr>
          <w:rFonts w:ascii="宋体" w:hAnsi="宋体" w:hint="eastAsia"/>
          <w:szCs w:val="21"/>
        </w:rPr>
        <w:t>在招标</w:t>
      </w:r>
      <w:r>
        <w:rPr>
          <w:rFonts w:ascii="宋体" w:hAnsi="宋体"/>
          <w:szCs w:val="21"/>
        </w:rPr>
        <w:t>文件规定的投标截止时间前</w:t>
      </w:r>
      <w:r>
        <w:rPr>
          <w:rFonts w:ascii="宋体" w:hAnsi="宋体" w:hint="eastAsia"/>
          <w:szCs w:val="21"/>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hAnsi="宋体" w:hint="eastAsia"/>
          <w:b/>
          <w:bCs/>
          <w:szCs w:val="21"/>
        </w:rPr>
        <w:t>深圳公共资源交易中心（深圳交易集团有限公司政府采购业务分公司）3楼服务大厅（地址：深圳市南山区沙河西路3185号南山智谷A座深圳交易集团总部大楼）</w:t>
      </w:r>
      <w:r>
        <w:rPr>
          <w:rFonts w:ascii="宋体" w:hAnsi="宋体"/>
          <w:b/>
          <w:bCs/>
          <w:szCs w:val="21"/>
        </w:rPr>
        <w:t>协助上传</w:t>
      </w:r>
      <w:r>
        <w:rPr>
          <w:rFonts w:ascii="宋体" w:hAnsi="宋体" w:hint="eastAsia"/>
          <w:b/>
          <w:bCs/>
          <w:szCs w:val="21"/>
        </w:rPr>
        <w:t>，</w:t>
      </w:r>
      <w:r>
        <w:rPr>
          <w:rFonts w:ascii="宋体" w:hAnsi="宋体"/>
          <w:b/>
          <w:bCs/>
          <w:szCs w:val="21"/>
        </w:rPr>
        <w:t>但上传过程</w:t>
      </w:r>
      <w:r>
        <w:rPr>
          <w:rFonts w:ascii="宋体" w:hAnsi="宋体" w:hint="eastAsia"/>
          <w:b/>
          <w:bCs/>
          <w:szCs w:val="21"/>
        </w:rPr>
        <w:t>中</w:t>
      </w:r>
      <w:r>
        <w:rPr>
          <w:rFonts w:ascii="宋体" w:hAnsi="宋体"/>
          <w:b/>
          <w:bCs/>
          <w:szCs w:val="21"/>
        </w:rPr>
        <w:t>投标截止时间到达仍无法上传成功的，由投标人自行负责</w:t>
      </w:r>
      <w:r>
        <w:rPr>
          <w:rFonts w:ascii="宋体" w:hAnsi="宋体" w:hint="eastAsia"/>
          <w:szCs w:val="21"/>
        </w:rPr>
        <w:t>。</w:t>
      </w:r>
    </w:p>
    <w:p w14:paraId="7283B243" w14:textId="77777777" w:rsidR="007745C6" w:rsidRDefault="00EF5F8D">
      <w:pPr>
        <w:ind w:firstLineChars="200" w:firstLine="420"/>
        <w:rPr>
          <w:rFonts w:ascii="宋体" w:hAnsi="宋体"/>
          <w:szCs w:val="21"/>
        </w:rPr>
      </w:pPr>
      <w:r>
        <w:rPr>
          <w:rFonts w:ascii="宋体" w:hAnsi="宋体" w:hint="eastAsia"/>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415AAA47" w14:textId="77777777" w:rsidR="007745C6" w:rsidRDefault="00EF5F8D">
      <w:pPr>
        <w:ind w:firstLineChars="200" w:firstLine="420"/>
        <w:rPr>
          <w:rFonts w:ascii="宋体" w:hAnsi="宋体"/>
          <w:szCs w:val="21"/>
        </w:rPr>
      </w:pPr>
      <w:r>
        <w:rPr>
          <w:rFonts w:ascii="宋体" w:hAnsi="宋体" w:hint="eastAsia"/>
          <w:szCs w:val="21"/>
        </w:rPr>
        <w:t>25</w:t>
      </w:r>
      <w:r>
        <w:rPr>
          <w:rFonts w:ascii="宋体" w:hAnsi="宋体"/>
          <w:szCs w:val="21"/>
        </w:rPr>
        <w:t>.</w:t>
      </w:r>
      <w:r>
        <w:rPr>
          <w:rFonts w:ascii="宋体" w:hAnsi="宋体" w:hint="eastAsia"/>
          <w:szCs w:val="21"/>
        </w:rPr>
        <w:t>3投标截止时间以后不得上传投标文件。</w:t>
      </w:r>
    </w:p>
    <w:bookmarkEnd w:id="61"/>
    <w:p w14:paraId="4E433C09" w14:textId="77777777" w:rsidR="007745C6" w:rsidRDefault="00EF5F8D">
      <w:pPr>
        <w:ind w:firstLineChars="200" w:firstLine="420"/>
        <w:rPr>
          <w:rFonts w:ascii="黑体" w:eastAsia="黑体" w:hAnsi="宋体"/>
          <w:szCs w:val="21"/>
        </w:rPr>
      </w:pPr>
      <w:r>
        <w:rPr>
          <w:rFonts w:ascii="黑体" w:eastAsia="黑体" w:hAnsi="宋体" w:hint="eastAsia"/>
          <w:szCs w:val="21"/>
        </w:rPr>
        <w:t>26. 样品、现场演示、方案讲解</w:t>
      </w:r>
    </w:p>
    <w:p w14:paraId="046301BC" w14:textId="77777777" w:rsidR="007745C6" w:rsidRDefault="00EF5F8D">
      <w:pPr>
        <w:ind w:firstLineChars="200" w:firstLine="420"/>
        <w:rPr>
          <w:rFonts w:ascii="宋体" w:hAnsi="宋体"/>
          <w:szCs w:val="21"/>
        </w:rPr>
      </w:pPr>
      <w:r>
        <w:rPr>
          <w:rFonts w:ascii="宋体" w:hAnsi="宋体" w:hint="eastAsia"/>
          <w:szCs w:val="21"/>
        </w:rPr>
        <w:t>26.1 样品、现场演示、方案讲解等事项在招标文件专用条款中进行规定。</w:t>
      </w:r>
    </w:p>
    <w:p w14:paraId="65464251" w14:textId="77777777" w:rsidR="007745C6" w:rsidRDefault="00EF5F8D">
      <w:pPr>
        <w:ind w:firstLineChars="200" w:firstLine="420"/>
        <w:rPr>
          <w:rFonts w:ascii="黑体" w:eastAsia="黑体" w:hAnsi="宋体"/>
          <w:szCs w:val="21"/>
        </w:rPr>
      </w:pPr>
      <w:bookmarkStart w:id="62" w:name="_Hlk72428346"/>
      <w:r>
        <w:rPr>
          <w:rFonts w:ascii="黑体" w:eastAsia="黑体" w:hAnsi="宋体"/>
          <w:szCs w:val="21"/>
        </w:rPr>
        <w:t>2</w:t>
      </w:r>
      <w:r>
        <w:rPr>
          <w:rFonts w:ascii="黑体" w:eastAsia="黑体" w:hAnsi="宋体" w:hint="eastAsia"/>
          <w:szCs w:val="21"/>
        </w:rPr>
        <w:t>7．</w:t>
      </w:r>
      <w:r>
        <w:rPr>
          <w:rFonts w:ascii="黑体" w:eastAsia="黑体" w:hAnsi="宋体"/>
          <w:szCs w:val="21"/>
        </w:rPr>
        <w:t>投标文件的修改和撤销</w:t>
      </w:r>
    </w:p>
    <w:p w14:paraId="536B0008" w14:textId="77777777" w:rsidR="007745C6" w:rsidRDefault="00EF5F8D">
      <w:pPr>
        <w:ind w:firstLineChars="200" w:firstLine="420"/>
        <w:rPr>
          <w:rFonts w:ascii="宋体" w:hAnsi="宋体"/>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1</w:t>
      </w:r>
      <w:r>
        <w:rPr>
          <w:rFonts w:ascii="宋体" w:hAnsi="宋体"/>
          <w:szCs w:val="21"/>
        </w:rPr>
        <w:t>投标方在提交投标文件后可对其投标文件进行修改</w:t>
      </w:r>
      <w:r>
        <w:rPr>
          <w:rFonts w:ascii="宋体" w:hAnsi="宋体" w:hint="eastAsia"/>
          <w:szCs w:val="21"/>
        </w:rPr>
        <w:t>并重新上传投标文件</w:t>
      </w:r>
      <w:r>
        <w:rPr>
          <w:rFonts w:ascii="宋体" w:hAnsi="宋体"/>
          <w:szCs w:val="21"/>
        </w:rPr>
        <w:t>或</w:t>
      </w:r>
      <w:r>
        <w:rPr>
          <w:rFonts w:ascii="宋体" w:hAnsi="宋体" w:hint="eastAsia"/>
          <w:szCs w:val="21"/>
        </w:rPr>
        <w:t>在网上进行</w:t>
      </w:r>
      <w:r>
        <w:rPr>
          <w:rFonts w:ascii="宋体" w:hAnsi="宋体"/>
          <w:szCs w:val="21"/>
        </w:rPr>
        <w:t>撤销</w:t>
      </w:r>
      <w:r>
        <w:rPr>
          <w:rFonts w:ascii="宋体" w:hAnsi="宋体" w:hint="eastAsia"/>
          <w:szCs w:val="21"/>
        </w:rPr>
        <w:t>投标的操作</w:t>
      </w:r>
      <w:r>
        <w:rPr>
          <w:rFonts w:ascii="宋体" w:hAnsi="宋体"/>
          <w:szCs w:val="21"/>
        </w:rPr>
        <w:t>。</w:t>
      </w:r>
    </w:p>
    <w:p w14:paraId="4AED0E3E" w14:textId="77777777" w:rsidR="007745C6" w:rsidRDefault="00EF5F8D">
      <w:pPr>
        <w:ind w:firstLineChars="200" w:firstLine="420"/>
        <w:rPr>
          <w:rFonts w:ascii="宋体" w:hAnsi="宋体"/>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2</w:t>
      </w:r>
      <w:r>
        <w:rPr>
          <w:rFonts w:ascii="宋体" w:hAnsi="宋体"/>
          <w:szCs w:val="21"/>
        </w:rPr>
        <w:t>投标截止时间以后不得修改投标文件。</w:t>
      </w:r>
    </w:p>
    <w:p w14:paraId="03484A7A" w14:textId="77777777" w:rsidR="007745C6" w:rsidRDefault="00EF5F8D">
      <w:pPr>
        <w:ind w:firstLineChars="200" w:firstLine="420"/>
        <w:rPr>
          <w:rFonts w:ascii="宋体" w:hAnsi="宋体"/>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3从投标截止期至投标人在投标文件中确定的投标有效期之间的这段时间内，投标人不得撤回其投标。</w:t>
      </w:r>
    </w:p>
    <w:p w14:paraId="075DD7A8" w14:textId="77777777" w:rsidR="007745C6" w:rsidRDefault="00EF5F8D">
      <w:pPr>
        <w:ind w:firstLineChars="200" w:firstLine="420"/>
        <w:rPr>
          <w:rFonts w:ascii="宋体" w:hAnsi="宋体"/>
          <w:szCs w:val="21"/>
        </w:rPr>
      </w:pPr>
      <w:r>
        <w:rPr>
          <w:rFonts w:ascii="宋体" w:hAnsi="宋体" w:hint="eastAsia"/>
          <w:szCs w:val="21"/>
        </w:rPr>
        <w:t>27.4政府集中采购机构不退还投标文件，专用条款另有规定的除外。</w:t>
      </w:r>
    </w:p>
    <w:bookmarkEnd w:id="62"/>
    <w:p w14:paraId="3626F764" w14:textId="77777777" w:rsidR="007745C6" w:rsidRDefault="00EF5F8D">
      <w:pPr>
        <w:pStyle w:val="affd"/>
        <w:keepNext/>
        <w:keepLines/>
        <w:numPr>
          <w:ilvl w:val="0"/>
          <w:numId w:val="13"/>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lastRenderedPageBreak/>
        <w:t>开标</w:t>
      </w:r>
    </w:p>
    <w:p w14:paraId="0FED7A02" w14:textId="77777777" w:rsidR="007745C6" w:rsidRDefault="00EF5F8D">
      <w:pPr>
        <w:ind w:firstLineChars="200" w:firstLine="420"/>
        <w:rPr>
          <w:rFonts w:ascii="黑体" w:eastAsia="黑体" w:hAnsi="宋体"/>
          <w:szCs w:val="21"/>
        </w:rPr>
      </w:pPr>
      <w:r>
        <w:rPr>
          <w:rFonts w:ascii="黑体" w:eastAsia="黑体" w:hAnsi="宋体" w:hint="eastAsia"/>
          <w:szCs w:val="21"/>
        </w:rPr>
        <w:t>28．开标</w:t>
      </w:r>
    </w:p>
    <w:p w14:paraId="246E5C3F" w14:textId="77777777" w:rsidR="007745C6" w:rsidRDefault="00EF5F8D">
      <w:pPr>
        <w:wordWrap w:val="0"/>
        <w:ind w:firstLineChars="200" w:firstLine="420"/>
        <w:rPr>
          <w:rFonts w:ascii="宋体" w:hAnsi="宋体"/>
          <w:szCs w:val="21"/>
        </w:rPr>
      </w:pPr>
      <w:r>
        <w:rPr>
          <w:rFonts w:ascii="宋体" w:hAnsi="宋体"/>
          <w:szCs w:val="21"/>
        </w:rPr>
        <w:t>2</w:t>
      </w:r>
      <w:r>
        <w:rPr>
          <w:rFonts w:ascii="宋体" w:hAnsi="宋体" w:hint="eastAsia"/>
          <w:szCs w:val="21"/>
        </w:rPr>
        <w:t>8</w:t>
      </w:r>
      <w:r>
        <w:rPr>
          <w:rFonts w:ascii="宋体" w:hAnsi="宋体"/>
          <w:szCs w:val="21"/>
        </w:rPr>
        <w:t>.</w:t>
      </w:r>
      <w:r>
        <w:rPr>
          <w:rFonts w:ascii="宋体" w:hAnsi="宋体" w:hint="eastAsia"/>
          <w:szCs w:val="21"/>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38D5953C" w14:textId="77777777" w:rsidR="007745C6" w:rsidRDefault="00EF5F8D">
      <w:pPr>
        <w:wordWrap w:val="0"/>
        <w:ind w:firstLineChars="200" w:firstLine="420"/>
        <w:rPr>
          <w:rFonts w:ascii="宋体" w:hAnsi="宋体"/>
          <w:szCs w:val="21"/>
        </w:rPr>
      </w:pPr>
      <w:r>
        <w:rPr>
          <w:rFonts w:ascii="宋体" w:hAnsi="宋体" w:hint="eastAsia"/>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74CAE90C" w14:textId="77777777" w:rsidR="007745C6" w:rsidRDefault="007745C6">
      <w:pPr>
        <w:ind w:firstLineChars="150" w:firstLine="315"/>
        <w:rPr>
          <w:rFonts w:ascii="宋体" w:hAnsi="宋体"/>
          <w:szCs w:val="21"/>
        </w:rPr>
      </w:pPr>
    </w:p>
    <w:p w14:paraId="275B71CA" w14:textId="77777777" w:rsidR="007745C6" w:rsidRDefault="00EF5F8D">
      <w:pPr>
        <w:pStyle w:val="affd"/>
        <w:keepNext/>
        <w:keepLines/>
        <w:numPr>
          <w:ilvl w:val="0"/>
          <w:numId w:val="13"/>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评审要求</w:t>
      </w:r>
    </w:p>
    <w:p w14:paraId="7A2912BE" w14:textId="77777777" w:rsidR="007745C6" w:rsidRDefault="00EF5F8D">
      <w:pPr>
        <w:ind w:firstLineChars="200" w:firstLine="420"/>
        <w:rPr>
          <w:rFonts w:ascii="黑体" w:eastAsia="黑体" w:hAnsi="宋体"/>
          <w:szCs w:val="21"/>
        </w:rPr>
      </w:pPr>
      <w:r>
        <w:rPr>
          <w:rFonts w:ascii="黑体" w:eastAsia="黑体" w:hAnsi="宋体" w:hint="eastAsia"/>
          <w:szCs w:val="21"/>
        </w:rPr>
        <w:t>29．评审委员会组成</w:t>
      </w:r>
    </w:p>
    <w:p w14:paraId="14C1045A" w14:textId="77777777" w:rsidR="007745C6" w:rsidRDefault="00EF5F8D">
      <w:pPr>
        <w:ind w:firstLineChars="200" w:firstLine="420"/>
        <w:rPr>
          <w:rFonts w:ascii="宋体" w:hAnsi="宋体"/>
          <w:szCs w:val="21"/>
        </w:rPr>
      </w:pPr>
      <w:r>
        <w:rPr>
          <w:rFonts w:ascii="宋体" w:hAnsi="宋体" w:hint="eastAsia"/>
          <w:szCs w:val="21"/>
        </w:rPr>
        <w:t>29.1网上开标结束后召开评审会议，评审委员会由政府集中采购机构依法组建，负责评审活动。</w:t>
      </w:r>
    </w:p>
    <w:p w14:paraId="4BD0B7F4" w14:textId="77777777" w:rsidR="007745C6" w:rsidRDefault="00EF5F8D">
      <w:pPr>
        <w:ind w:firstLineChars="200" w:firstLine="420"/>
        <w:rPr>
          <w:rFonts w:ascii="宋体" w:hAnsi="宋体"/>
          <w:szCs w:val="21"/>
        </w:rPr>
      </w:pPr>
      <w:bookmarkStart w:id="63" w:name="_Hlk72436580"/>
      <w:r>
        <w:rPr>
          <w:rFonts w:ascii="宋体" w:hAnsi="宋体" w:hint="eastAsia"/>
          <w:szCs w:val="21"/>
        </w:rPr>
        <w:t>评审委员会由采购人代表和评审专家组成，成员人数应当为5人以上单数（部分条件下为7人以上单数），其中评审专家不得少于成员总数的三分之二。</w:t>
      </w:r>
      <w:bookmarkEnd w:id="63"/>
      <w:r>
        <w:rPr>
          <w:rFonts w:ascii="宋体" w:hAnsi="宋体" w:hint="eastAsia"/>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ascii="宋体" w:hAnsi="宋体" w:hint="eastAsia"/>
          <w:szCs w:val="21"/>
        </w:rPr>
        <w:t>评审专家一般是从深圳市政府采购评审专家库中随机抽取。采购人代表须持本单位签发的《评审授权书》参加评审。</w:t>
      </w:r>
    </w:p>
    <w:p w14:paraId="212DDB84" w14:textId="77777777" w:rsidR="007745C6" w:rsidRDefault="00EF5F8D">
      <w:pPr>
        <w:ind w:firstLineChars="200" w:firstLine="420"/>
        <w:rPr>
          <w:rFonts w:ascii="宋体" w:hAnsi="宋体"/>
          <w:szCs w:val="21"/>
        </w:rPr>
      </w:pPr>
      <w:r>
        <w:rPr>
          <w:rFonts w:ascii="宋体" w:hAnsi="宋体" w:hint="eastAsia"/>
          <w:szCs w:val="21"/>
        </w:rPr>
        <w:t>29.2评审定标应当遵循公平、公正、科学、择优的原则。</w:t>
      </w:r>
    </w:p>
    <w:p w14:paraId="774B228D" w14:textId="77777777" w:rsidR="007745C6" w:rsidRDefault="00EF5F8D">
      <w:pPr>
        <w:ind w:firstLineChars="200" w:firstLine="420"/>
        <w:rPr>
          <w:rFonts w:ascii="宋体" w:hAnsi="宋体"/>
          <w:szCs w:val="21"/>
        </w:rPr>
      </w:pPr>
      <w:r>
        <w:rPr>
          <w:rFonts w:ascii="宋体" w:hAnsi="宋体" w:hint="eastAsia"/>
          <w:szCs w:val="21"/>
        </w:rPr>
        <w:t>29.3评审活动依法进行，任何单位和个人不得非法干预评标过程和结果。</w:t>
      </w:r>
    </w:p>
    <w:p w14:paraId="187985FE" w14:textId="77777777" w:rsidR="007745C6" w:rsidRDefault="00EF5F8D">
      <w:pPr>
        <w:ind w:firstLineChars="200" w:firstLine="420"/>
        <w:rPr>
          <w:rFonts w:ascii="宋体" w:hAnsi="宋体"/>
          <w:szCs w:val="21"/>
        </w:rPr>
      </w:pPr>
      <w:r>
        <w:rPr>
          <w:rFonts w:ascii="宋体" w:hAnsi="宋体" w:hint="eastAsia"/>
          <w:szCs w:val="21"/>
        </w:rPr>
        <w:t>29.4评审过程中不允许违背评标程序或采用招标文件未载明的评标方法或评标因素进行评标。</w:t>
      </w:r>
    </w:p>
    <w:p w14:paraId="0916240A" w14:textId="77777777" w:rsidR="007745C6" w:rsidRDefault="00EF5F8D">
      <w:pPr>
        <w:ind w:firstLineChars="200" w:firstLine="420"/>
        <w:rPr>
          <w:rFonts w:ascii="宋体" w:hAnsi="宋体"/>
          <w:bCs/>
          <w:szCs w:val="21"/>
        </w:rPr>
      </w:pPr>
      <w:r>
        <w:rPr>
          <w:rFonts w:ascii="宋体" w:hAnsi="宋体" w:hint="eastAsia"/>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ascii="宋体" w:hAnsi="宋体" w:hint="eastAsia"/>
          <w:bCs/>
          <w:szCs w:val="21"/>
        </w:rPr>
        <w:t>）。</w:t>
      </w:r>
    </w:p>
    <w:p w14:paraId="3171410A" w14:textId="77777777" w:rsidR="007745C6" w:rsidRDefault="00EF5F8D">
      <w:pPr>
        <w:ind w:firstLineChars="200" w:firstLine="420"/>
        <w:rPr>
          <w:rFonts w:ascii="黑体" w:eastAsia="黑体" w:hAnsi="宋体"/>
          <w:szCs w:val="21"/>
        </w:rPr>
      </w:pPr>
      <w:r>
        <w:rPr>
          <w:rFonts w:ascii="黑体" w:eastAsia="黑体" w:hAnsi="宋体" w:hint="eastAsia"/>
          <w:szCs w:val="21"/>
        </w:rPr>
        <w:t>30．向评审委员会提供的资料</w:t>
      </w:r>
    </w:p>
    <w:p w14:paraId="60D8F951" w14:textId="77777777" w:rsidR="007745C6" w:rsidRDefault="00EF5F8D">
      <w:pPr>
        <w:ind w:firstLineChars="200" w:firstLine="420"/>
        <w:rPr>
          <w:rFonts w:ascii="宋体" w:hAnsi="宋体"/>
          <w:szCs w:val="21"/>
        </w:rPr>
      </w:pPr>
      <w:r>
        <w:rPr>
          <w:rFonts w:ascii="宋体" w:hAnsi="宋体" w:hint="eastAsia"/>
          <w:szCs w:val="21"/>
        </w:rPr>
        <w:t>30.1公开发布的招标文件，包括图纸、服务清单、答疑文件等；</w:t>
      </w:r>
    </w:p>
    <w:p w14:paraId="7EE18CB6" w14:textId="77777777" w:rsidR="007745C6" w:rsidRDefault="00EF5F8D">
      <w:pPr>
        <w:ind w:firstLineChars="200" w:firstLine="420"/>
        <w:rPr>
          <w:rFonts w:ascii="宋体" w:hAnsi="宋体"/>
          <w:szCs w:val="21"/>
        </w:rPr>
      </w:pPr>
      <w:r>
        <w:rPr>
          <w:rFonts w:ascii="宋体" w:hAnsi="宋体" w:hint="eastAsia"/>
          <w:szCs w:val="21"/>
        </w:rPr>
        <w:t>30.2其他评标必须的资料。</w:t>
      </w:r>
    </w:p>
    <w:p w14:paraId="2DE01EB9" w14:textId="77777777" w:rsidR="007745C6" w:rsidRDefault="00EF5F8D">
      <w:pPr>
        <w:ind w:firstLineChars="200" w:firstLine="420"/>
        <w:rPr>
          <w:rFonts w:ascii="宋体" w:hAnsi="宋体"/>
          <w:szCs w:val="21"/>
        </w:rPr>
      </w:pPr>
      <w:r>
        <w:rPr>
          <w:rFonts w:ascii="宋体" w:hAnsi="宋体" w:hint="eastAsia"/>
          <w:szCs w:val="21"/>
        </w:rPr>
        <w:t>30.3评审委员会应当认真研究招标文件，至少应了解熟悉以下内容：</w:t>
      </w:r>
    </w:p>
    <w:p w14:paraId="0A077BBF" w14:textId="77777777" w:rsidR="007745C6" w:rsidRDefault="00EF5F8D">
      <w:pPr>
        <w:ind w:firstLineChars="200" w:firstLine="420"/>
        <w:rPr>
          <w:rFonts w:ascii="宋体" w:hAnsi="宋体"/>
          <w:szCs w:val="21"/>
        </w:rPr>
      </w:pPr>
      <w:r>
        <w:rPr>
          <w:rFonts w:ascii="宋体" w:hAnsi="宋体" w:hint="eastAsia"/>
          <w:szCs w:val="21"/>
        </w:rPr>
        <w:t>（1）招标的目的；</w:t>
      </w:r>
    </w:p>
    <w:p w14:paraId="5C230E60" w14:textId="77777777" w:rsidR="007745C6" w:rsidRDefault="00EF5F8D">
      <w:pPr>
        <w:ind w:firstLineChars="200" w:firstLine="420"/>
        <w:rPr>
          <w:rFonts w:ascii="宋体" w:hAnsi="宋体"/>
          <w:szCs w:val="21"/>
        </w:rPr>
      </w:pPr>
      <w:r>
        <w:rPr>
          <w:rFonts w:ascii="宋体" w:hAnsi="宋体" w:hint="eastAsia"/>
          <w:szCs w:val="21"/>
        </w:rPr>
        <w:t>（2）招标项目需求的范围和性质；</w:t>
      </w:r>
    </w:p>
    <w:p w14:paraId="47EB575C" w14:textId="77777777" w:rsidR="007745C6" w:rsidRDefault="00EF5F8D">
      <w:pPr>
        <w:ind w:firstLineChars="200" w:firstLine="420"/>
        <w:rPr>
          <w:rFonts w:ascii="宋体" w:hAnsi="宋体"/>
          <w:szCs w:val="21"/>
        </w:rPr>
      </w:pPr>
      <w:r>
        <w:rPr>
          <w:rFonts w:ascii="宋体" w:hAnsi="宋体" w:hint="eastAsia"/>
          <w:szCs w:val="21"/>
        </w:rPr>
        <w:t>（3）招标文件规定的投标人的资格、财政预算限额、商务条款；</w:t>
      </w:r>
    </w:p>
    <w:p w14:paraId="2A834023" w14:textId="77777777" w:rsidR="007745C6" w:rsidRDefault="00EF5F8D">
      <w:pPr>
        <w:ind w:firstLineChars="200" w:firstLine="420"/>
        <w:rPr>
          <w:rFonts w:ascii="宋体" w:hAnsi="宋体"/>
          <w:szCs w:val="21"/>
        </w:rPr>
      </w:pPr>
      <w:r>
        <w:rPr>
          <w:rFonts w:ascii="宋体" w:hAnsi="宋体" w:hint="eastAsia"/>
          <w:szCs w:val="21"/>
        </w:rPr>
        <w:t>（4）招标文件规定的评标程序、评标方法和评标因素；</w:t>
      </w:r>
    </w:p>
    <w:p w14:paraId="08403EC8" w14:textId="77777777" w:rsidR="007745C6" w:rsidRDefault="00EF5F8D">
      <w:pPr>
        <w:ind w:firstLineChars="200" w:firstLine="420"/>
        <w:rPr>
          <w:rFonts w:ascii="宋体" w:hAnsi="宋体"/>
          <w:szCs w:val="21"/>
        </w:rPr>
      </w:pPr>
      <w:r>
        <w:rPr>
          <w:rFonts w:ascii="宋体" w:hAnsi="宋体" w:hint="eastAsia"/>
          <w:szCs w:val="21"/>
        </w:rPr>
        <w:t>（5）招标文件所列示的资格性审查表及符合性审查表。</w:t>
      </w:r>
    </w:p>
    <w:p w14:paraId="23B53DBF" w14:textId="77777777" w:rsidR="007745C6" w:rsidRDefault="00EF5F8D">
      <w:pPr>
        <w:ind w:firstLineChars="200" w:firstLine="420"/>
        <w:rPr>
          <w:rFonts w:ascii="黑体" w:eastAsia="黑体" w:hAnsi="宋体"/>
          <w:szCs w:val="21"/>
        </w:rPr>
      </w:pPr>
      <w:r>
        <w:rPr>
          <w:rFonts w:ascii="黑体" w:eastAsia="黑体" w:hAnsi="宋体" w:hint="eastAsia"/>
          <w:szCs w:val="21"/>
        </w:rPr>
        <w:t>31．独立评审</w:t>
      </w:r>
    </w:p>
    <w:p w14:paraId="7B0E9FFA" w14:textId="77777777" w:rsidR="007745C6" w:rsidRDefault="00EF5F8D">
      <w:pPr>
        <w:ind w:firstLineChars="200" w:firstLine="420"/>
        <w:rPr>
          <w:rFonts w:ascii="宋体" w:hAnsi="宋体"/>
          <w:bCs/>
          <w:szCs w:val="21"/>
        </w:rPr>
      </w:pPr>
      <w:r>
        <w:rPr>
          <w:rFonts w:ascii="宋体" w:hAnsi="宋体" w:hint="eastAsia"/>
          <w:bCs/>
          <w:szCs w:val="21"/>
        </w:rPr>
        <w:t>3</w:t>
      </w:r>
      <w:r>
        <w:rPr>
          <w:rFonts w:ascii="宋体" w:hAnsi="宋体"/>
          <w:bCs/>
          <w:szCs w:val="21"/>
        </w:rPr>
        <w:t>1</w:t>
      </w:r>
      <w:r>
        <w:rPr>
          <w:rFonts w:ascii="宋体" w:hAnsi="宋体" w:hint="eastAsia"/>
          <w:bCs/>
          <w:szCs w:val="21"/>
        </w:rPr>
        <w:t>.1</w:t>
      </w:r>
      <w:r>
        <w:rPr>
          <w:rFonts w:ascii="宋体" w:hAnsi="宋体" w:hint="eastAsia"/>
          <w:szCs w:val="21"/>
        </w:rPr>
        <w:t>评审委员会</w:t>
      </w:r>
      <w:r>
        <w:rPr>
          <w:rFonts w:ascii="宋体" w:hAnsi="宋体" w:hint="eastAsia"/>
          <w:bCs/>
          <w:szCs w:val="21"/>
        </w:rPr>
        <w:t>成员的评标活动应当独立进行，并应遵循投标文件初审、澄清有关问题、比较与评价、确定中标供应商、编写评审报告的工作程序。</w:t>
      </w:r>
    </w:p>
    <w:p w14:paraId="7B1C209E" w14:textId="77777777" w:rsidR="007745C6" w:rsidRDefault="007745C6">
      <w:pPr>
        <w:ind w:firstLineChars="196" w:firstLine="412"/>
        <w:rPr>
          <w:rFonts w:ascii="宋体" w:hAnsi="宋体"/>
          <w:bCs/>
          <w:szCs w:val="21"/>
        </w:rPr>
      </w:pPr>
    </w:p>
    <w:p w14:paraId="011C55B2" w14:textId="77777777" w:rsidR="007745C6" w:rsidRDefault="00EF5F8D">
      <w:pPr>
        <w:pStyle w:val="affd"/>
        <w:keepNext/>
        <w:keepLines/>
        <w:numPr>
          <w:ilvl w:val="0"/>
          <w:numId w:val="13"/>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评审程序及评审方法</w:t>
      </w:r>
    </w:p>
    <w:p w14:paraId="371050BA" w14:textId="77777777" w:rsidR="007745C6" w:rsidRDefault="00EF5F8D">
      <w:pPr>
        <w:ind w:firstLineChars="200" w:firstLine="420"/>
        <w:rPr>
          <w:rFonts w:ascii="黑体" w:eastAsia="黑体" w:hAnsi="宋体"/>
          <w:szCs w:val="21"/>
        </w:rPr>
      </w:pPr>
      <w:r>
        <w:rPr>
          <w:rFonts w:ascii="黑体" w:eastAsia="黑体" w:hAnsi="宋体" w:hint="eastAsia"/>
          <w:szCs w:val="21"/>
        </w:rPr>
        <w:t>32．投标文件初审</w:t>
      </w:r>
    </w:p>
    <w:p w14:paraId="07F5B8DB" w14:textId="77777777" w:rsidR="007745C6" w:rsidRDefault="00EF5F8D">
      <w:pPr>
        <w:ind w:firstLineChars="200" w:firstLine="420"/>
        <w:rPr>
          <w:rFonts w:ascii="宋体" w:hAnsi="宋体"/>
          <w:szCs w:val="21"/>
        </w:rPr>
      </w:pPr>
      <w:r>
        <w:rPr>
          <w:rFonts w:ascii="宋体" w:hAnsi="宋体" w:hint="eastAsia"/>
          <w:szCs w:val="21"/>
        </w:rPr>
        <w:t>32.1投标文件初审包括资格性审查和符合性审查。</w:t>
      </w:r>
    </w:p>
    <w:p w14:paraId="78C15ADC" w14:textId="77777777" w:rsidR="007745C6" w:rsidRDefault="00EF5F8D">
      <w:pPr>
        <w:ind w:firstLineChars="200" w:firstLine="420"/>
        <w:rPr>
          <w:rFonts w:ascii="宋体" w:hAnsi="宋体"/>
          <w:szCs w:val="21"/>
        </w:rPr>
      </w:pPr>
      <w:r>
        <w:rPr>
          <w:rFonts w:ascii="宋体" w:hAnsi="宋体" w:hint="eastAsia"/>
          <w:szCs w:val="21"/>
        </w:rPr>
        <w:t>资格性审查：依据法律法规和招标文件的规定，对投标文件中的资格证明等进行审查，以确定投标供应商是否具备投标资格。</w:t>
      </w:r>
    </w:p>
    <w:p w14:paraId="2CC797B1" w14:textId="77777777" w:rsidR="007745C6" w:rsidRDefault="00EF5F8D">
      <w:pPr>
        <w:ind w:firstLineChars="200" w:firstLine="420"/>
        <w:rPr>
          <w:rFonts w:ascii="宋体" w:hAnsi="宋体"/>
          <w:szCs w:val="21"/>
        </w:rPr>
      </w:pPr>
      <w:r>
        <w:rPr>
          <w:rFonts w:ascii="宋体" w:hAnsi="宋体" w:hint="eastAsia"/>
          <w:szCs w:val="21"/>
        </w:rPr>
        <w:t>符合性审查：依据招标文件的规定，对投标文件的有效性、完整性和对招标文件的响应程度进行审查，以确定是否满足符合性审查的要求。</w:t>
      </w:r>
    </w:p>
    <w:p w14:paraId="00133F31" w14:textId="77777777" w:rsidR="007745C6" w:rsidRDefault="00EF5F8D">
      <w:pPr>
        <w:ind w:firstLineChars="200" w:firstLine="420"/>
        <w:rPr>
          <w:rFonts w:ascii="宋体" w:hAnsi="宋体"/>
          <w:szCs w:val="21"/>
        </w:rPr>
      </w:pPr>
      <w:r>
        <w:rPr>
          <w:rFonts w:ascii="宋体" w:hAnsi="宋体" w:hint="eastAsia"/>
          <w:szCs w:val="21"/>
        </w:rPr>
        <w:t>32.2 投标文件初审内容请详见《资格性审查表》和《符合性审查表》部分。投标人若有一条审查不通过则按投标无效处理。</w:t>
      </w:r>
    </w:p>
    <w:p w14:paraId="7D6BDEC3" w14:textId="77777777" w:rsidR="007745C6" w:rsidRDefault="00EF5F8D">
      <w:pPr>
        <w:ind w:firstLineChars="200" w:firstLine="420"/>
        <w:rPr>
          <w:rFonts w:ascii="宋体" w:hAnsi="宋体"/>
          <w:bCs/>
          <w:szCs w:val="21"/>
        </w:rPr>
      </w:pPr>
      <w:r>
        <w:rPr>
          <w:rFonts w:ascii="宋体" w:hAnsi="宋体" w:hint="eastAsia"/>
          <w:bCs/>
          <w:szCs w:val="21"/>
        </w:rPr>
        <w:t>32.3 投标文件初审中关于供应商家数的计算:</w:t>
      </w:r>
    </w:p>
    <w:p w14:paraId="2E4DE63D" w14:textId="77777777" w:rsidR="007745C6" w:rsidRDefault="00EF5F8D">
      <w:pPr>
        <w:ind w:firstLineChars="200" w:firstLine="420"/>
        <w:rPr>
          <w:rFonts w:ascii="宋体" w:hAnsi="宋体"/>
          <w:bCs/>
          <w:szCs w:val="21"/>
        </w:rPr>
      </w:pPr>
      <w:r>
        <w:rPr>
          <w:rFonts w:ascii="宋体" w:hAnsi="宋体" w:hint="eastAsia"/>
          <w:bCs/>
          <w:szCs w:val="21"/>
        </w:rPr>
        <w:lastRenderedPageBreak/>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7D867BF6" w14:textId="77777777" w:rsidR="007745C6" w:rsidRDefault="00EF5F8D">
      <w:pPr>
        <w:ind w:firstLineChars="200" w:firstLine="420"/>
        <w:rPr>
          <w:rFonts w:ascii="宋体" w:hAnsi="宋体"/>
          <w:bCs/>
          <w:szCs w:val="21"/>
        </w:rPr>
      </w:pPr>
      <w:r>
        <w:rPr>
          <w:rFonts w:ascii="宋体" w:hAnsi="宋体" w:hint="eastAsia"/>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2B4E8959" w14:textId="77777777" w:rsidR="007745C6" w:rsidRDefault="00EF5F8D">
      <w:pPr>
        <w:ind w:firstLineChars="200" w:firstLine="420"/>
        <w:rPr>
          <w:rFonts w:ascii="宋体" w:hAnsi="宋体"/>
          <w:bCs/>
          <w:szCs w:val="21"/>
        </w:rPr>
      </w:pPr>
      <w:r>
        <w:rPr>
          <w:rFonts w:ascii="宋体" w:hAnsi="宋体" w:hint="eastAsia"/>
          <w:bCs/>
          <w:szCs w:val="21"/>
        </w:rPr>
        <w:t>32.3.3非单一产品采购项目，采购人应当根据采购项目技术构成、产品价格比重等合理确定核心产品，并在招标文件中载明。多家投标人提供的核心产品品牌相同的，按前两款规定处理。</w:t>
      </w:r>
    </w:p>
    <w:p w14:paraId="7EF7F445" w14:textId="77777777" w:rsidR="007745C6" w:rsidRDefault="00EF5F8D">
      <w:pPr>
        <w:ind w:firstLineChars="200" w:firstLine="420"/>
        <w:rPr>
          <w:rFonts w:ascii="宋体" w:hAnsi="宋体"/>
          <w:szCs w:val="21"/>
        </w:rPr>
      </w:pPr>
      <w:r>
        <w:rPr>
          <w:rFonts w:ascii="宋体" w:hAnsi="宋体" w:hint="eastAsia"/>
          <w:szCs w:val="21"/>
        </w:rPr>
        <w:t>32.4投标人投标文件作无效处理的情形，具体包括但不限于以下：</w:t>
      </w:r>
    </w:p>
    <w:p w14:paraId="0962EC36" w14:textId="77777777" w:rsidR="007745C6" w:rsidRDefault="00EF5F8D">
      <w:pPr>
        <w:ind w:firstLineChars="200" w:firstLine="420"/>
        <w:rPr>
          <w:szCs w:val="21"/>
        </w:rPr>
      </w:pPr>
      <w:r>
        <w:rPr>
          <w:rFonts w:ascii="宋体" w:hAnsi="宋体" w:hint="eastAsia"/>
          <w:szCs w:val="21"/>
        </w:rPr>
        <w:t>32.4.1</w:t>
      </w:r>
      <w:r>
        <w:rPr>
          <w:rFonts w:hint="eastAsia"/>
          <w:szCs w:val="21"/>
        </w:rPr>
        <w:t>不同投标人的投标文件由同一单位或者同一个人编制，或者由同一个人分阶段参与编制；</w:t>
      </w:r>
    </w:p>
    <w:p w14:paraId="330C91E2" w14:textId="77777777" w:rsidR="007745C6" w:rsidRDefault="00EF5F8D">
      <w:pPr>
        <w:ind w:firstLineChars="200" w:firstLine="420"/>
        <w:rPr>
          <w:szCs w:val="21"/>
        </w:rPr>
      </w:pPr>
      <w:r>
        <w:rPr>
          <w:rFonts w:ascii="宋体" w:hAnsi="宋体"/>
          <w:szCs w:val="21"/>
        </w:rPr>
        <w:t>32.4.</w:t>
      </w:r>
      <w:r>
        <w:rPr>
          <w:rFonts w:ascii="宋体" w:hAnsi="宋体" w:hint="eastAsia"/>
          <w:szCs w:val="21"/>
        </w:rPr>
        <w:t>2</w:t>
      </w:r>
      <w:r>
        <w:rPr>
          <w:rFonts w:hint="eastAsia"/>
          <w:szCs w:val="21"/>
        </w:rPr>
        <w:t>不同投标人委托同一单位或者个人办理投标事宜；</w:t>
      </w:r>
    </w:p>
    <w:p w14:paraId="044562C6" w14:textId="77777777" w:rsidR="007745C6" w:rsidRDefault="00EF5F8D">
      <w:pPr>
        <w:ind w:firstLineChars="200" w:firstLine="420"/>
        <w:rPr>
          <w:rFonts w:ascii="宋体" w:hAnsi="宋体"/>
          <w:szCs w:val="21"/>
        </w:rPr>
      </w:pPr>
      <w:r>
        <w:rPr>
          <w:rFonts w:ascii="宋体" w:hAnsi="宋体" w:hint="eastAsia"/>
          <w:szCs w:val="21"/>
        </w:rPr>
        <w:t>32.4.3不同投标人的投标文件载明的项目管理成员或者联系人员为同一人；</w:t>
      </w:r>
    </w:p>
    <w:p w14:paraId="74EAE6F8" w14:textId="77777777" w:rsidR="007745C6" w:rsidRDefault="00EF5F8D">
      <w:pPr>
        <w:ind w:firstLineChars="200" w:firstLine="420"/>
        <w:rPr>
          <w:rFonts w:ascii="宋体" w:hAnsi="宋体"/>
          <w:szCs w:val="21"/>
        </w:rPr>
      </w:pPr>
      <w:r>
        <w:rPr>
          <w:rFonts w:ascii="宋体" w:hAnsi="宋体" w:hint="eastAsia"/>
          <w:szCs w:val="21"/>
        </w:rPr>
        <w:t>32.4.4不同投标人的投标文件异常一致或者投标报价呈规律性差异；</w:t>
      </w:r>
    </w:p>
    <w:p w14:paraId="72ABBC44" w14:textId="77777777" w:rsidR="007745C6" w:rsidRDefault="00EF5F8D">
      <w:pPr>
        <w:ind w:firstLineChars="200" w:firstLine="420"/>
        <w:rPr>
          <w:rFonts w:ascii="宋体" w:hAnsi="宋体"/>
          <w:szCs w:val="21"/>
        </w:rPr>
      </w:pPr>
      <w:r>
        <w:rPr>
          <w:rFonts w:ascii="宋体" w:hAnsi="宋体" w:hint="eastAsia"/>
          <w:szCs w:val="21"/>
        </w:rPr>
        <w:t>32.4.5</w:t>
      </w:r>
      <w:r>
        <w:rPr>
          <w:rFonts w:ascii="宋体" w:hAnsi="宋体"/>
          <w:szCs w:val="21"/>
        </w:rPr>
        <w:t>不同投标供应商的投标文件或部分投标文件相互混装</w:t>
      </w:r>
      <w:r>
        <w:rPr>
          <w:rFonts w:ascii="宋体" w:hAnsi="宋体" w:hint="eastAsia"/>
          <w:szCs w:val="21"/>
        </w:rPr>
        <w:t>；</w:t>
      </w:r>
    </w:p>
    <w:p w14:paraId="4162666D" w14:textId="77777777" w:rsidR="007745C6" w:rsidRDefault="00EF5F8D">
      <w:pPr>
        <w:ind w:firstLineChars="200" w:firstLine="420"/>
        <w:rPr>
          <w:rFonts w:ascii="宋体" w:hAnsi="宋体"/>
          <w:szCs w:val="21"/>
        </w:rPr>
      </w:pPr>
      <w:r>
        <w:rPr>
          <w:rFonts w:ascii="宋体" w:hAnsi="宋体" w:hint="eastAsia"/>
          <w:szCs w:val="21"/>
        </w:rPr>
        <w:t>32.4.6投标供应商之间相互约定给予未中标的供应商利益补偿；</w:t>
      </w:r>
    </w:p>
    <w:p w14:paraId="770048D3" w14:textId="77777777" w:rsidR="007745C6" w:rsidRDefault="00EF5F8D">
      <w:pPr>
        <w:ind w:firstLineChars="200" w:firstLine="420"/>
        <w:rPr>
          <w:rFonts w:ascii="宋体" w:hAnsi="宋体"/>
          <w:szCs w:val="21"/>
        </w:rPr>
      </w:pPr>
      <w:r>
        <w:rPr>
          <w:rFonts w:ascii="宋体" w:hAnsi="宋体" w:hint="eastAsia"/>
          <w:szCs w:val="21"/>
        </w:rPr>
        <w:t>32.4.7不同投标供应商的法定代表人、主要经营负责人、项目投标授权代表人、项目负责人、主要技术人员为同一人、属同一单位或者同一单位缴纳社会保险；</w:t>
      </w:r>
    </w:p>
    <w:p w14:paraId="60F6AFB3" w14:textId="77777777" w:rsidR="007745C6" w:rsidRDefault="00EF5F8D">
      <w:pPr>
        <w:ind w:firstLineChars="200" w:firstLine="420"/>
        <w:rPr>
          <w:rFonts w:ascii="宋体" w:hAnsi="宋体"/>
          <w:szCs w:val="21"/>
        </w:rPr>
      </w:pPr>
      <w:r>
        <w:rPr>
          <w:rFonts w:ascii="宋体" w:hAnsi="宋体" w:hint="eastAsia"/>
          <w:szCs w:val="21"/>
        </w:rPr>
        <w:t>32.4.8不同投标供应商的投标文件内容存在非正常一致；</w:t>
      </w:r>
    </w:p>
    <w:p w14:paraId="72BF5957" w14:textId="77777777" w:rsidR="007745C6" w:rsidRDefault="00EF5F8D">
      <w:pPr>
        <w:ind w:firstLineChars="200" w:firstLine="420"/>
        <w:rPr>
          <w:rFonts w:ascii="宋体" w:hAnsi="宋体"/>
          <w:szCs w:val="21"/>
        </w:rPr>
      </w:pPr>
      <w:r>
        <w:rPr>
          <w:rFonts w:ascii="宋体" w:hAnsi="宋体" w:hint="eastAsia"/>
          <w:szCs w:val="21"/>
        </w:rPr>
        <w:t>32.4.9在同一单位工作人员为两家以上（含两家）供应商进行同一项投标活动；</w:t>
      </w:r>
    </w:p>
    <w:p w14:paraId="31D34D5A" w14:textId="77777777" w:rsidR="007745C6" w:rsidRDefault="00EF5F8D">
      <w:pPr>
        <w:ind w:firstLineChars="200" w:firstLine="420"/>
        <w:rPr>
          <w:rFonts w:ascii="宋体" w:hAnsi="宋体"/>
          <w:szCs w:val="21"/>
        </w:rPr>
      </w:pPr>
      <w:r>
        <w:rPr>
          <w:rFonts w:ascii="宋体" w:hAnsi="宋体" w:hint="eastAsia"/>
          <w:szCs w:val="21"/>
        </w:rPr>
        <w:t>32.4.10主管部门依照法律、法规认定的其他情形。</w:t>
      </w:r>
    </w:p>
    <w:p w14:paraId="124B3B28" w14:textId="77777777" w:rsidR="007745C6" w:rsidRDefault="00EF5F8D">
      <w:pPr>
        <w:ind w:firstLineChars="200" w:firstLine="420"/>
        <w:rPr>
          <w:rFonts w:ascii="宋体" w:hAnsi="宋体"/>
          <w:szCs w:val="21"/>
        </w:rPr>
      </w:pPr>
      <w:r>
        <w:rPr>
          <w:rFonts w:ascii="宋体" w:hAnsi="宋体" w:hint="eastAsia"/>
          <w:szCs w:val="21"/>
        </w:rPr>
        <w:t>32.5对不属于《资格性审查表》和《符合性审查表》所列的其他情形，除专用条款另有规定和32.4条款所列情形外，不得作为投标无效的理由。</w:t>
      </w:r>
    </w:p>
    <w:p w14:paraId="6B292F9E" w14:textId="77777777" w:rsidR="007745C6" w:rsidRDefault="00EF5F8D">
      <w:pPr>
        <w:ind w:firstLineChars="200" w:firstLine="420"/>
        <w:rPr>
          <w:rFonts w:ascii="黑体" w:eastAsia="黑体" w:hAnsi="宋体"/>
          <w:szCs w:val="21"/>
        </w:rPr>
      </w:pPr>
      <w:r>
        <w:rPr>
          <w:rFonts w:ascii="黑体" w:eastAsia="黑体" w:hAnsi="宋体" w:hint="eastAsia"/>
          <w:szCs w:val="21"/>
        </w:rPr>
        <w:t>33．澄清有关问题</w:t>
      </w:r>
    </w:p>
    <w:p w14:paraId="2614A22F" w14:textId="77777777" w:rsidR="007745C6" w:rsidRDefault="00EF5F8D">
      <w:pPr>
        <w:ind w:firstLineChars="200" w:firstLine="420"/>
        <w:rPr>
          <w:rFonts w:ascii="宋体" w:hAnsi="宋体"/>
          <w:szCs w:val="21"/>
        </w:rPr>
      </w:pPr>
      <w:bookmarkStart w:id="64" w:name="_Hlk71407321"/>
      <w:r>
        <w:rPr>
          <w:rFonts w:ascii="宋体" w:hAnsi="宋体" w:hint="eastAsia"/>
          <w:szCs w:val="21"/>
        </w:rPr>
        <w:t>3</w:t>
      </w:r>
      <w:r>
        <w:rPr>
          <w:rFonts w:ascii="宋体" w:hAnsi="宋体"/>
          <w:szCs w:val="21"/>
        </w:rPr>
        <w:t>3.1</w:t>
      </w:r>
      <w:r>
        <w:rPr>
          <w:rFonts w:ascii="宋体" w:hAnsi="宋体" w:hint="eastAsia"/>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ascii="宋体" w:hAnsi="宋体" w:hint="eastAsia"/>
          <w:szCs w:val="21"/>
        </w:rPr>
        <w:t>，评审委员会有权进行评判，但对同一条款的评判应适用于每个投标人。</w:t>
      </w:r>
      <w:bookmarkEnd w:id="64"/>
    </w:p>
    <w:p w14:paraId="009E9A34" w14:textId="77777777" w:rsidR="007745C6" w:rsidRDefault="00EF5F8D">
      <w:pPr>
        <w:ind w:firstLineChars="200" w:firstLine="420"/>
        <w:rPr>
          <w:rFonts w:ascii="宋体" w:hAnsi="宋体"/>
          <w:szCs w:val="21"/>
        </w:rPr>
      </w:pPr>
      <w:r>
        <w:rPr>
          <w:rFonts w:ascii="宋体" w:hAnsi="宋体" w:hint="eastAsia"/>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14:paraId="5F8E680C" w14:textId="77777777" w:rsidR="007745C6" w:rsidRDefault="00EF5F8D">
      <w:pPr>
        <w:ind w:firstLineChars="200" w:firstLine="420"/>
        <w:rPr>
          <w:rFonts w:ascii="宋体" w:hAnsi="宋体"/>
          <w:szCs w:val="21"/>
        </w:rPr>
      </w:pPr>
      <w:r>
        <w:rPr>
          <w:rFonts w:ascii="宋体" w:hAnsi="宋体"/>
          <w:szCs w:val="21"/>
        </w:rPr>
        <w:t>33.3</w:t>
      </w:r>
      <w:r>
        <w:rPr>
          <w:rFonts w:ascii="宋体" w:hAnsi="宋体" w:hint="eastAsia"/>
          <w:szCs w:val="21"/>
        </w:rPr>
        <w:t>对于投标文件中含义不明确、同类问题表述不一致或者有明显文字和计算错误的内容，评审委员会应当以书面形式要求投标人作出必要的澄清、说明或者补正。</w:t>
      </w:r>
    </w:p>
    <w:p w14:paraId="753A862C" w14:textId="77777777" w:rsidR="007745C6" w:rsidRDefault="00EF5F8D">
      <w:pPr>
        <w:ind w:firstLineChars="200" w:firstLine="420"/>
        <w:rPr>
          <w:rFonts w:ascii="宋体" w:hAnsi="宋体"/>
          <w:szCs w:val="21"/>
        </w:rPr>
      </w:pPr>
      <w:r>
        <w:rPr>
          <w:rFonts w:ascii="宋体" w:hAnsi="宋体" w:hint="eastAsia"/>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613A4E47" w14:textId="77777777" w:rsidR="007745C6" w:rsidRDefault="00EF5F8D">
      <w:pPr>
        <w:ind w:firstLineChars="200" w:firstLine="420"/>
        <w:rPr>
          <w:rFonts w:ascii="宋体" w:hAnsi="宋体"/>
          <w:szCs w:val="21"/>
        </w:rPr>
      </w:pPr>
      <w:r>
        <w:rPr>
          <w:rFonts w:ascii="宋体" w:hAnsi="宋体" w:hint="eastAsia"/>
          <w:szCs w:val="21"/>
        </w:rPr>
        <w:t>根据本通用条款第34条，凡属于评审委员会在评审中发现的算术错误进行核实的修改不在此列。</w:t>
      </w:r>
    </w:p>
    <w:p w14:paraId="14D9E338" w14:textId="77777777" w:rsidR="007745C6" w:rsidRDefault="00EF5F8D">
      <w:pPr>
        <w:ind w:firstLineChars="200" w:firstLine="420"/>
        <w:rPr>
          <w:rFonts w:ascii="黑体" w:eastAsia="黑体" w:hAnsi="宋体"/>
          <w:szCs w:val="21"/>
        </w:rPr>
      </w:pPr>
      <w:bookmarkStart w:id="65" w:name="_Toc73518151"/>
      <w:bookmarkStart w:id="66" w:name="_Toc73517673"/>
      <w:bookmarkStart w:id="67" w:name="_Toc73521581"/>
      <w:bookmarkStart w:id="68" w:name="_Toc100052400"/>
      <w:bookmarkStart w:id="69" w:name="_Toc73521669"/>
      <w:r>
        <w:rPr>
          <w:rFonts w:ascii="黑体" w:eastAsia="黑体" w:hAnsi="宋体" w:hint="eastAsia"/>
          <w:szCs w:val="21"/>
        </w:rPr>
        <w:t>34．错误的修正</w:t>
      </w:r>
      <w:bookmarkEnd w:id="65"/>
      <w:bookmarkEnd w:id="66"/>
      <w:bookmarkEnd w:id="67"/>
      <w:bookmarkEnd w:id="68"/>
      <w:bookmarkEnd w:id="69"/>
    </w:p>
    <w:p w14:paraId="05EEA4A1" w14:textId="77777777" w:rsidR="007745C6" w:rsidRDefault="00EF5F8D">
      <w:pPr>
        <w:ind w:firstLineChars="200" w:firstLine="420"/>
        <w:rPr>
          <w:rFonts w:ascii="宋体" w:hAnsi="宋体"/>
          <w:szCs w:val="21"/>
        </w:rPr>
      </w:pPr>
      <w:r>
        <w:rPr>
          <w:rFonts w:ascii="宋体" w:hAnsi="宋体" w:hint="eastAsia"/>
          <w:szCs w:val="21"/>
        </w:rPr>
        <w:t>投标文件报价出现前后不一致的，除专用条款另有规定外，按照下列规定修正：</w:t>
      </w:r>
    </w:p>
    <w:p w14:paraId="2F2E5A54" w14:textId="77777777" w:rsidR="007745C6" w:rsidRDefault="00EF5F8D">
      <w:pPr>
        <w:ind w:firstLineChars="200" w:firstLine="420"/>
        <w:rPr>
          <w:rFonts w:ascii="宋体" w:hAnsi="宋体"/>
          <w:szCs w:val="21"/>
        </w:rPr>
      </w:pPr>
      <w:r>
        <w:rPr>
          <w:rFonts w:ascii="宋体" w:hAnsi="宋体" w:hint="eastAsia"/>
          <w:szCs w:val="21"/>
        </w:rPr>
        <w:t>34.1投标文件中开标一览表投标报价内容与投标文件中投标报价相应内容不一致的，以开标一览表为准；</w:t>
      </w:r>
    </w:p>
    <w:p w14:paraId="204C17F1" w14:textId="77777777" w:rsidR="007745C6" w:rsidRDefault="00EF5F8D">
      <w:pPr>
        <w:ind w:firstLineChars="200" w:firstLine="420"/>
        <w:rPr>
          <w:rFonts w:ascii="宋体" w:hAnsi="宋体"/>
          <w:szCs w:val="21"/>
        </w:rPr>
      </w:pPr>
      <w:r>
        <w:rPr>
          <w:rFonts w:ascii="宋体" w:hAnsi="宋体" w:hint="eastAsia"/>
          <w:szCs w:val="21"/>
        </w:rPr>
        <w:t>34.2大写金额和小写金额不一致的，以大写金额为准；</w:t>
      </w:r>
    </w:p>
    <w:p w14:paraId="223F40B5" w14:textId="77777777" w:rsidR="007745C6" w:rsidRDefault="00EF5F8D">
      <w:pPr>
        <w:ind w:firstLineChars="200" w:firstLine="420"/>
        <w:rPr>
          <w:rFonts w:ascii="宋体" w:hAnsi="宋体"/>
          <w:szCs w:val="21"/>
        </w:rPr>
      </w:pPr>
      <w:r>
        <w:rPr>
          <w:rFonts w:ascii="宋体" w:hAnsi="宋体" w:hint="eastAsia"/>
          <w:szCs w:val="21"/>
        </w:rPr>
        <w:t>34.3单价金额小数点或者百分比有明显错位，以开标一览表的总价为准，并修改单价；</w:t>
      </w:r>
    </w:p>
    <w:p w14:paraId="6FA23685" w14:textId="77777777" w:rsidR="007745C6" w:rsidRDefault="00EF5F8D">
      <w:pPr>
        <w:ind w:firstLineChars="200" w:firstLine="420"/>
        <w:rPr>
          <w:rFonts w:ascii="宋体" w:hAnsi="宋体"/>
          <w:szCs w:val="21"/>
        </w:rPr>
      </w:pPr>
      <w:r>
        <w:rPr>
          <w:rFonts w:ascii="宋体" w:hAnsi="宋体" w:hint="eastAsia"/>
          <w:szCs w:val="21"/>
        </w:rPr>
        <w:t>34.4总价金额与按单价汇总金额不一致的，以单价金额计算结果为准。</w:t>
      </w:r>
    </w:p>
    <w:p w14:paraId="3D127332" w14:textId="77777777" w:rsidR="007745C6" w:rsidRDefault="00EF5F8D">
      <w:pPr>
        <w:ind w:firstLineChars="200" w:firstLine="420"/>
        <w:rPr>
          <w:rFonts w:ascii="宋体" w:hAnsi="宋体"/>
          <w:szCs w:val="21"/>
        </w:rPr>
      </w:pPr>
      <w:r>
        <w:rPr>
          <w:rFonts w:ascii="宋体" w:hAnsi="宋体" w:hint="eastAsia"/>
          <w:szCs w:val="21"/>
        </w:rPr>
        <w:t>34.5同时出现两种以上不一致的，按照前款规定的顺序修正。修正后的报价按照本通用条款33条的规定，经投标人确认后产生约束力，投标人不确认的，其投标无效。</w:t>
      </w:r>
    </w:p>
    <w:p w14:paraId="07DA07C7" w14:textId="77777777" w:rsidR="007745C6" w:rsidRDefault="00EF5F8D">
      <w:pPr>
        <w:ind w:firstLineChars="200" w:firstLine="420"/>
        <w:rPr>
          <w:rFonts w:ascii="黑体" w:eastAsia="黑体" w:hAnsi="宋体"/>
          <w:szCs w:val="21"/>
        </w:rPr>
      </w:pPr>
      <w:r>
        <w:rPr>
          <w:rFonts w:ascii="黑体" w:eastAsia="黑体" w:hAnsi="宋体" w:hint="eastAsia"/>
          <w:szCs w:val="21"/>
        </w:rPr>
        <w:t>35．投标文件的比较与评价</w:t>
      </w:r>
    </w:p>
    <w:p w14:paraId="52692320" w14:textId="77777777" w:rsidR="007745C6" w:rsidRDefault="00EF5F8D">
      <w:pPr>
        <w:ind w:firstLineChars="200" w:firstLine="420"/>
        <w:rPr>
          <w:rFonts w:ascii="宋体" w:hAnsi="宋体"/>
          <w:szCs w:val="21"/>
        </w:rPr>
      </w:pPr>
      <w:r>
        <w:rPr>
          <w:rFonts w:ascii="宋体" w:hAnsi="宋体" w:hint="eastAsia"/>
          <w:szCs w:val="21"/>
        </w:rPr>
        <w:lastRenderedPageBreak/>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2675678E" w14:textId="77777777" w:rsidR="007745C6" w:rsidRDefault="00EF5F8D">
      <w:pPr>
        <w:ind w:firstLineChars="200" w:firstLine="420"/>
        <w:rPr>
          <w:rFonts w:ascii="宋体" w:hAnsi="宋体"/>
          <w:szCs w:val="21"/>
        </w:rPr>
      </w:pPr>
      <w:r>
        <w:rPr>
          <w:rFonts w:ascii="宋体" w:hAnsi="宋体" w:hint="eastAsia"/>
          <w:szCs w:val="21"/>
        </w:rPr>
        <w:t>评审委员会成员对需要共同认定的事项存在争议的，应当按照少数服从多数的原则作出结论。持不同意见的评审委员会成员应当书面作出说明，否则视为无异议。</w:t>
      </w:r>
    </w:p>
    <w:p w14:paraId="01127FC4" w14:textId="77777777" w:rsidR="007745C6" w:rsidRDefault="00EF5F8D">
      <w:pPr>
        <w:ind w:firstLineChars="200" w:firstLine="420"/>
        <w:rPr>
          <w:rFonts w:ascii="黑体" w:eastAsia="黑体" w:hAnsi="宋体"/>
          <w:szCs w:val="21"/>
        </w:rPr>
      </w:pPr>
      <w:r>
        <w:rPr>
          <w:rFonts w:ascii="黑体" w:eastAsia="黑体" w:hAnsi="宋体" w:hint="eastAsia"/>
          <w:szCs w:val="21"/>
        </w:rPr>
        <w:t>36. 实地考察或资料查验</w:t>
      </w:r>
    </w:p>
    <w:p w14:paraId="3DBC3920" w14:textId="77777777" w:rsidR="007745C6" w:rsidRDefault="00EF5F8D">
      <w:pPr>
        <w:ind w:firstLineChars="200" w:firstLine="420"/>
        <w:rPr>
          <w:rFonts w:ascii="宋体" w:hAnsi="宋体"/>
          <w:szCs w:val="21"/>
        </w:rPr>
      </w:pPr>
      <w:r>
        <w:rPr>
          <w:rFonts w:ascii="宋体" w:hAnsi="宋体" w:hint="eastAsia"/>
          <w:szCs w:val="21"/>
        </w:rPr>
        <w:t>36.1在评审过程中，评审委员会有权决定是否对本项目投标人进行实地考察或资料查验（原件）。投标人应随时做好接受实地考察或资料查验的准备。</w:t>
      </w:r>
    </w:p>
    <w:p w14:paraId="78E85FEF" w14:textId="77777777" w:rsidR="007745C6" w:rsidRDefault="00EF5F8D">
      <w:pPr>
        <w:ind w:firstLineChars="200" w:firstLine="420"/>
        <w:rPr>
          <w:rFonts w:ascii="黑体" w:eastAsia="黑体" w:hAnsi="宋体"/>
          <w:szCs w:val="21"/>
        </w:rPr>
      </w:pPr>
      <w:r>
        <w:rPr>
          <w:rFonts w:ascii="黑体" w:eastAsia="黑体" w:hAnsi="宋体" w:hint="eastAsia"/>
          <w:szCs w:val="21"/>
        </w:rPr>
        <w:t>37．评审方法</w:t>
      </w:r>
    </w:p>
    <w:p w14:paraId="05B53AEE" w14:textId="77777777" w:rsidR="007745C6" w:rsidRDefault="00EF5F8D">
      <w:pPr>
        <w:ind w:firstLineChars="200" w:firstLine="422"/>
        <w:rPr>
          <w:rFonts w:ascii="宋体" w:hAnsi="宋体"/>
          <w:b/>
          <w:bCs/>
          <w:szCs w:val="21"/>
        </w:rPr>
      </w:pPr>
      <w:r>
        <w:rPr>
          <w:rFonts w:ascii="宋体" w:hAnsi="宋体" w:hint="eastAsia"/>
          <w:b/>
          <w:bCs/>
          <w:szCs w:val="21"/>
        </w:rPr>
        <w:t>37.1.1最低价法</w:t>
      </w:r>
    </w:p>
    <w:p w14:paraId="14A26D8B" w14:textId="77777777" w:rsidR="007745C6" w:rsidRDefault="00EF5F8D">
      <w:pPr>
        <w:ind w:firstLineChars="200" w:firstLine="420"/>
        <w:rPr>
          <w:rFonts w:ascii="ˎ̥" w:hAnsi="ˎ̥"/>
          <w:szCs w:val="21"/>
        </w:rPr>
      </w:pPr>
      <w:bookmarkStart w:id="70" w:name="_Hlk72438142"/>
      <w:r>
        <w:rPr>
          <w:rFonts w:ascii="ˎ̥" w:hAnsi="ˎ̥"/>
          <w:szCs w:val="21"/>
        </w:rPr>
        <w:t>最低价法，是指</w:t>
      </w:r>
      <w:r>
        <w:rPr>
          <w:rFonts w:ascii="ˎ̥" w:hAnsi="ˎ̥" w:hint="eastAsia"/>
          <w:szCs w:val="21"/>
        </w:rPr>
        <w:t>完全</w:t>
      </w:r>
      <w:r>
        <w:rPr>
          <w:rFonts w:ascii="ˎ̥" w:hAnsi="ˎ̥"/>
          <w:szCs w:val="21"/>
        </w:rPr>
        <w:t>满足</w:t>
      </w:r>
      <w:r>
        <w:rPr>
          <w:rFonts w:ascii="ˎ̥" w:hAnsi="ˎ̥" w:hint="eastAsia"/>
          <w:szCs w:val="21"/>
        </w:rPr>
        <w:t>招标</w:t>
      </w:r>
      <w:r>
        <w:rPr>
          <w:rFonts w:ascii="ˎ̥" w:hAnsi="ˎ̥"/>
          <w:szCs w:val="21"/>
        </w:rPr>
        <w:t>文件实质性要求，</w:t>
      </w:r>
      <w:r>
        <w:rPr>
          <w:rFonts w:ascii="ˎ̥" w:hAnsi="ˎ̥" w:hint="eastAsia"/>
          <w:szCs w:val="21"/>
        </w:rPr>
        <w:t>按照报价由低到高的顺序，依据招标文件中规定的数量或者比例推荐候选中标供应商。</w:t>
      </w:r>
    </w:p>
    <w:p w14:paraId="36512000" w14:textId="77777777" w:rsidR="007745C6" w:rsidRDefault="00EF5F8D">
      <w:pPr>
        <w:ind w:firstLineChars="200" w:firstLine="422"/>
        <w:rPr>
          <w:rFonts w:ascii="宋体" w:hAnsi="宋体"/>
          <w:b/>
          <w:bCs/>
          <w:szCs w:val="21"/>
        </w:rPr>
      </w:pPr>
      <w:r>
        <w:rPr>
          <w:rFonts w:ascii="宋体" w:hAnsi="宋体" w:hint="eastAsia"/>
          <w:b/>
          <w:bCs/>
          <w:szCs w:val="21"/>
        </w:rPr>
        <w:t>37.1.2综合评分法</w:t>
      </w:r>
    </w:p>
    <w:p w14:paraId="614563CF" w14:textId="77777777" w:rsidR="007745C6" w:rsidRDefault="00EF5F8D">
      <w:pPr>
        <w:ind w:firstLineChars="200" w:firstLine="420"/>
        <w:rPr>
          <w:rFonts w:ascii="ˎ̥" w:hAnsi="ˎ̥"/>
          <w:szCs w:val="21"/>
        </w:rPr>
      </w:pPr>
      <w:r>
        <w:rPr>
          <w:rFonts w:ascii="ˎ̥" w:hAnsi="ˎ̥"/>
          <w:szCs w:val="21"/>
        </w:rPr>
        <w:t>综合评分法，是指</w:t>
      </w:r>
      <w:r>
        <w:rPr>
          <w:rFonts w:ascii="ˎ̥" w:hAnsi="ˎ̥" w:hint="eastAsia"/>
          <w:szCs w:val="21"/>
        </w:rPr>
        <w:t>在</w:t>
      </w:r>
      <w:r>
        <w:rPr>
          <w:rFonts w:ascii="ˎ̥" w:hAnsi="ˎ̥"/>
          <w:szCs w:val="21"/>
        </w:rPr>
        <w:t>满足</w:t>
      </w:r>
      <w:r>
        <w:rPr>
          <w:rFonts w:ascii="ˎ̥" w:hAnsi="ˎ̥" w:hint="eastAsia"/>
          <w:szCs w:val="21"/>
        </w:rPr>
        <w:t>招标</w:t>
      </w:r>
      <w:r>
        <w:rPr>
          <w:rFonts w:ascii="ˎ̥" w:hAnsi="ˎ̥"/>
          <w:szCs w:val="21"/>
        </w:rPr>
        <w:t>文件全部实质性要求</w:t>
      </w:r>
      <w:r>
        <w:rPr>
          <w:rFonts w:ascii="ˎ̥" w:hAnsi="ˎ̥" w:hint="eastAsia"/>
          <w:szCs w:val="21"/>
        </w:rPr>
        <w:t>的前提下</w:t>
      </w:r>
      <w:r>
        <w:rPr>
          <w:rFonts w:ascii="ˎ̥" w:hAnsi="ˎ̥"/>
          <w:szCs w:val="21"/>
        </w:rPr>
        <w:t>，</w:t>
      </w:r>
      <w:r>
        <w:rPr>
          <w:rFonts w:ascii="ˎ̥" w:hAnsi="ˎ̥" w:hint="eastAsia"/>
          <w:szCs w:val="21"/>
        </w:rPr>
        <w:t>按照招标文件中规定的各项因素进行综合评审，评审总得分排名前列的投标人，作为推荐的候选中标供应商。</w:t>
      </w:r>
      <w:bookmarkEnd w:id="70"/>
      <w:r>
        <w:rPr>
          <w:rFonts w:ascii="宋体" w:hAnsi="宋体" w:hint="eastAsia"/>
          <w:bCs/>
          <w:color w:val="FF0000"/>
          <w:szCs w:val="21"/>
        </w:rPr>
        <w:t xml:space="preserve">  </w:t>
      </w:r>
      <w:r>
        <w:rPr>
          <w:rFonts w:ascii="宋体" w:hAnsi="宋体" w:hint="eastAsia"/>
          <w:bCs/>
          <w:szCs w:val="21"/>
        </w:rPr>
        <w:t xml:space="preserve">                                                                                                                                                                                                                                                                                                                                                                                                                                                                                                                                                                                                                                                                                                                                                                                                                                                                                                                                                                                                                                                                                                                                                                                                                                                                                                                                                                                                                                                                                                                                                                                                                                                                                                                                                                                                                                                                                                                                                                                                                                                                                                                                                                                                                                                                                                                                                                                                                                                                                                                                                                                                                                                                                                                                                                                                                                                                                                                                                                                                                           </w:t>
      </w:r>
    </w:p>
    <w:p w14:paraId="3E12E4CD" w14:textId="77777777" w:rsidR="007745C6" w:rsidRDefault="00EF5F8D">
      <w:pPr>
        <w:ind w:firstLineChars="200" w:firstLine="422"/>
        <w:rPr>
          <w:rFonts w:ascii="宋体" w:hAnsi="宋体"/>
          <w:b/>
          <w:bCs/>
          <w:szCs w:val="21"/>
        </w:rPr>
      </w:pPr>
      <w:r>
        <w:rPr>
          <w:rFonts w:ascii="宋体" w:hAnsi="宋体" w:hint="eastAsia"/>
          <w:b/>
          <w:bCs/>
          <w:szCs w:val="21"/>
        </w:rPr>
        <w:t>37.2 本项目采用的评审方法见本项目招标文件第一册“专用条款”的相关内容。</w:t>
      </w:r>
    </w:p>
    <w:p w14:paraId="75E055D3" w14:textId="77777777" w:rsidR="007745C6" w:rsidRDefault="00EF5F8D">
      <w:pPr>
        <w:ind w:firstLineChars="200" w:firstLine="422"/>
        <w:rPr>
          <w:rFonts w:ascii="宋体" w:hAnsi="宋体"/>
          <w:b/>
          <w:bCs/>
          <w:szCs w:val="21"/>
        </w:rPr>
      </w:pPr>
      <w:r>
        <w:rPr>
          <w:rFonts w:ascii="宋体" w:hAnsi="宋体" w:hint="eastAsia"/>
          <w:b/>
          <w:bCs/>
          <w:szCs w:val="21"/>
        </w:rPr>
        <w:t>37.3重新评审的情形</w:t>
      </w:r>
    </w:p>
    <w:p w14:paraId="3A497930" w14:textId="77777777" w:rsidR="007745C6" w:rsidRDefault="00EF5F8D">
      <w:pPr>
        <w:ind w:firstLineChars="200" w:firstLine="420"/>
        <w:rPr>
          <w:rFonts w:ascii="宋体" w:hAnsi="宋体"/>
          <w:b/>
          <w:bCs/>
          <w:szCs w:val="21"/>
        </w:rPr>
      </w:pPr>
      <w:r>
        <w:rPr>
          <w:rFonts w:ascii="宋体" w:hAnsi="宋体" w:cs="宋体" w:hint="eastAsia"/>
          <w:kern w:val="0"/>
          <w:szCs w:val="21"/>
        </w:rPr>
        <w:t>评审结果汇总完成后，除下列情形外，任何人不得修改评审结果：</w:t>
      </w:r>
    </w:p>
    <w:p w14:paraId="2FBAF1E4" w14:textId="77777777" w:rsidR="007745C6" w:rsidRDefault="00EF5F8D">
      <w:pPr>
        <w:ind w:firstLineChars="200" w:firstLine="420"/>
        <w:rPr>
          <w:rFonts w:ascii="宋体" w:hAnsi="宋体" w:cs="宋体"/>
          <w:kern w:val="0"/>
          <w:szCs w:val="21"/>
        </w:rPr>
      </w:pPr>
      <w:r>
        <w:rPr>
          <w:rFonts w:ascii="宋体" w:hAnsi="宋体" w:cs="宋体" w:hint="eastAsia"/>
          <w:kern w:val="0"/>
          <w:szCs w:val="21"/>
        </w:rPr>
        <w:t>37.3.1分值汇总计算错误的；</w:t>
      </w:r>
    </w:p>
    <w:p w14:paraId="31DE8E4C" w14:textId="77777777" w:rsidR="007745C6" w:rsidRDefault="00EF5F8D">
      <w:pPr>
        <w:ind w:firstLineChars="200" w:firstLine="420"/>
        <w:rPr>
          <w:rFonts w:ascii="宋体" w:hAnsi="宋体" w:cs="宋体"/>
          <w:kern w:val="0"/>
          <w:szCs w:val="21"/>
        </w:rPr>
      </w:pPr>
      <w:r>
        <w:rPr>
          <w:rFonts w:ascii="宋体" w:hAnsi="宋体" w:cs="宋体" w:hint="eastAsia"/>
          <w:kern w:val="0"/>
          <w:szCs w:val="21"/>
        </w:rPr>
        <w:t>37.3.2分项评分超出评分标准范围的；</w:t>
      </w:r>
    </w:p>
    <w:p w14:paraId="4205C49D" w14:textId="77777777" w:rsidR="007745C6" w:rsidRDefault="00EF5F8D">
      <w:pPr>
        <w:ind w:firstLineChars="200" w:firstLine="420"/>
        <w:rPr>
          <w:rFonts w:ascii="宋体" w:hAnsi="宋体" w:cs="宋体"/>
          <w:kern w:val="0"/>
          <w:szCs w:val="21"/>
        </w:rPr>
      </w:pPr>
      <w:r>
        <w:rPr>
          <w:rFonts w:ascii="宋体" w:hAnsi="宋体" w:cs="宋体" w:hint="eastAsia"/>
          <w:kern w:val="0"/>
          <w:szCs w:val="21"/>
        </w:rPr>
        <w:t>37.3.3评审委员会成员对客观评审因素评分不一致的；</w:t>
      </w:r>
    </w:p>
    <w:p w14:paraId="72548E0E" w14:textId="77777777" w:rsidR="007745C6" w:rsidRDefault="00EF5F8D">
      <w:pPr>
        <w:ind w:firstLineChars="200" w:firstLine="420"/>
        <w:rPr>
          <w:rFonts w:ascii="宋体" w:hAnsi="宋体" w:cs="宋体"/>
          <w:kern w:val="0"/>
          <w:szCs w:val="21"/>
        </w:rPr>
      </w:pPr>
      <w:r>
        <w:rPr>
          <w:rFonts w:ascii="宋体" w:hAnsi="宋体" w:cs="宋体" w:hint="eastAsia"/>
          <w:kern w:val="0"/>
          <w:szCs w:val="21"/>
        </w:rPr>
        <w:t>37.3.4经评审委员会认定评分畸高、畸低的。</w:t>
      </w:r>
    </w:p>
    <w:p w14:paraId="30DA92D1" w14:textId="77777777" w:rsidR="007745C6" w:rsidRDefault="00EF5F8D">
      <w:pPr>
        <w:ind w:firstLineChars="200" w:firstLine="420"/>
        <w:rPr>
          <w:rFonts w:ascii="宋体" w:hAnsi="宋体" w:cs="宋体"/>
          <w:kern w:val="0"/>
          <w:szCs w:val="21"/>
        </w:rPr>
      </w:pPr>
      <w:r>
        <w:rPr>
          <w:rFonts w:ascii="宋体" w:hAnsi="宋体" w:cs="宋体" w:hint="eastAsia"/>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C3F2CC6" w14:textId="77777777" w:rsidR="007745C6" w:rsidRDefault="00EF5F8D">
      <w:pPr>
        <w:ind w:firstLineChars="200" w:firstLine="420"/>
        <w:rPr>
          <w:rFonts w:ascii="宋体" w:hAnsi="宋体" w:cs="宋体"/>
          <w:kern w:val="0"/>
          <w:szCs w:val="21"/>
        </w:rPr>
      </w:pPr>
      <w:r>
        <w:rPr>
          <w:rFonts w:ascii="宋体" w:hAnsi="宋体" w:cs="宋体" w:hint="eastAsia"/>
          <w:kern w:val="0"/>
          <w:szCs w:val="21"/>
        </w:rPr>
        <w:t>投标人对本条第一款情形提出质疑的，采购人或者采购代理机构可以组织原评审委员会进行重新评审，重新评审改变评审结果的，应当书面报告本级财政部门。</w:t>
      </w:r>
    </w:p>
    <w:p w14:paraId="2EA58165" w14:textId="77777777" w:rsidR="007745C6" w:rsidRDefault="00EF5F8D">
      <w:pPr>
        <w:ind w:firstLineChars="200" w:firstLine="422"/>
        <w:rPr>
          <w:rFonts w:ascii="宋体" w:hAnsi="宋体"/>
          <w:b/>
          <w:bCs/>
          <w:szCs w:val="21"/>
        </w:rPr>
      </w:pPr>
      <w:r>
        <w:rPr>
          <w:rFonts w:ascii="宋体" w:hAnsi="宋体" w:hint="eastAsia"/>
          <w:b/>
          <w:bCs/>
          <w:szCs w:val="21"/>
        </w:rPr>
        <w:t xml:space="preserve"> 37.4重新组建评审委员会的情形</w:t>
      </w:r>
    </w:p>
    <w:p w14:paraId="1E61D4E3" w14:textId="77777777" w:rsidR="007745C6" w:rsidRDefault="00EF5F8D">
      <w:pPr>
        <w:ind w:firstLineChars="200" w:firstLine="420"/>
        <w:rPr>
          <w:rFonts w:ascii="宋体" w:hAnsi="宋体" w:cs="宋体"/>
          <w:kern w:val="0"/>
          <w:szCs w:val="21"/>
        </w:rPr>
      </w:pPr>
      <w:r>
        <w:rPr>
          <w:rFonts w:ascii="宋体" w:hAnsi="宋体" w:cs="宋体" w:hint="eastAsia"/>
          <w:kern w:val="0"/>
          <w:szCs w:val="21"/>
        </w:rPr>
        <w:t>评审委员会或者其成员存在下列情形导致评审结果无效的，重新组建评审委员会进行评标，并书面报告本级财政部门：</w:t>
      </w:r>
    </w:p>
    <w:p w14:paraId="2A30D019" w14:textId="77777777" w:rsidR="007745C6" w:rsidRDefault="00EF5F8D">
      <w:pPr>
        <w:ind w:firstLineChars="200" w:firstLine="420"/>
        <w:rPr>
          <w:rFonts w:ascii="宋体" w:hAnsi="宋体" w:cs="宋体"/>
          <w:kern w:val="0"/>
          <w:szCs w:val="21"/>
        </w:rPr>
      </w:pPr>
      <w:r>
        <w:rPr>
          <w:rFonts w:ascii="宋体" w:hAnsi="宋体" w:cs="宋体" w:hint="eastAsia"/>
          <w:kern w:val="0"/>
          <w:szCs w:val="21"/>
        </w:rPr>
        <w:t>37.4.1评审委员会组成不符合《政府采购货物和服务招标投标管理办法》规定的；</w:t>
      </w:r>
    </w:p>
    <w:p w14:paraId="2DAC1B6F" w14:textId="77777777" w:rsidR="007745C6" w:rsidRDefault="00EF5F8D">
      <w:pPr>
        <w:ind w:firstLineChars="200" w:firstLine="420"/>
        <w:rPr>
          <w:rFonts w:ascii="宋体" w:hAnsi="宋体" w:cs="宋体"/>
          <w:kern w:val="0"/>
          <w:szCs w:val="21"/>
        </w:rPr>
      </w:pPr>
      <w:r>
        <w:rPr>
          <w:rFonts w:ascii="宋体" w:hAnsi="宋体" w:cs="宋体" w:hint="eastAsia"/>
          <w:kern w:val="0"/>
          <w:szCs w:val="21"/>
        </w:rPr>
        <w:t>37.4.2有《政府采购货物和服务招标投标管理办法》第六十二条第一至五项情形的；</w:t>
      </w:r>
    </w:p>
    <w:p w14:paraId="3EA54EAF" w14:textId="77777777" w:rsidR="007745C6" w:rsidRDefault="00EF5F8D">
      <w:pPr>
        <w:ind w:firstLineChars="200" w:firstLine="420"/>
        <w:rPr>
          <w:rFonts w:ascii="宋体" w:hAnsi="宋体" w:cs="宋体"/>
          <w:kern w:val="0"/>
          <w:szCs w:val="21"/>
        </w:rPr>
      </w:pPr>
      <w:r>
        <w:rPr>
          <w:rFonts w:ascii="宋体" w:hAnsi="宋体" w:cs="宋体" w:hint="eastAsia"/>
          <w:kern w:val="0"/>
          <w:szCs w:val="21"/>
        </w:rPr>
        <w:t>37.4.3评审委员会及其成员独立评标受到非法干预的；</w:t>
      </w:r>
    </w:p>
    <w:p w14:paraId="66C875D9" w14:textId="77777777" w:rsidR="007745C6" w:rsidRDefault="00EF5F8D">
      <w:pPr>
        <w:ind w:firstLineChars="200" w:firstLine="420"/>
        <w:rPr>
          <w:rFonts w:ascii="宋体" w:hAnsi="宋体" w:cs="宋体"/>
          <w:kern w:val="0"/>
          <w:szCs w:val="21"/>
        </w:rPr>
      </w:pPr>
      <w:r>
        <w:rPr>
          <w:rFonts w:ascii="宋体" w:hAnsi="宋体" w:cs="宋体" w:hint="eastAsia"/>
          <w:kern w:val="0"/>
          <w:szCs w:val="21"/>
        </w:rPr>
        <w:t>37.4.4有政府采购法实施条例第七十五条规定的违法行为的。</w:t>
      </w:r>
    </w:p>
    <w:p w14:paraId="335E03B6" w14:textId="77777777" w:rsidR="007745C6" w:rsidRDefault="00EF5F8D">
      <w:pPr>
        <w:ind w:firstLineChars="200" w:firstLine="420"/>
        <w:rPr>
          <w:rFonts w:ascii="宋体" w:hAnsi="宋体" w:cs="宋体"/>
          <w:kern w:val="0"/>
          <w:szCs w:val="21"/>
        </w:rPr>
      </w:pPr>
      <w:r>
        <w:rPr>
          <w:rFonts w:ascii="宋体" w:hAnsi="宋体" w:cs="宋体" w:hint="eastAsia"/>
          <w:kern w:val="0"/>
          <w:szCs w:val="21"/>
        </w:rPr>
        <w:t>有违法违规行为的原评审委员会成员不得参加重新组建的评审委员会。</w:t>
      </w:r>
    </w:p>
    <w:p w14:paraId="38C13CF4" w14:textId="77777777" w:rsidR="007745C6" w:rsidRDefault="007745C6">
      <w:pPr>
        <w:ind w:firstLineChars="196" w:firstLine="412"/>
        <w:rPr>
          <w:rFonts w:ascii="宋体" w:hAnsi="宋体"/>
          <w:szCs w:val="21"/>
        </w:rPr>
      </w:pPr>
    </w:p>
    <w:p w14:paraId="684C1C54" w14:textId="77777777" w:rsidR="007745C6" w:rsidRDefault="00EF5F8D">
      <w:pPr>
        <w:pStyle w:val="affd"/>
        <w:keepNext/>
        <w:keepLines/>
        <w:numPr>
          <w:ilvl w:val="0"/>
          <w:numId w:val="13"/>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定标及公示</w:t>
      </w:r>
    </w:p>
    <w:p w14:paraId="4AE7AB7D" w14:textId="77777777" w:rsidR="007745C6" w:rsidRDefault="00EF5F8D">
      <w:pPr>
        <w:ind w:firstLineChars="200" w:firstLine="420"/>
        <w:rPr>
          <w:rFonts w:ascii="黑体" w:eastAsia="黑体" w:hAnsi="宋体"/>
          <w:szCs w:val="21"/>
        </w:rPr>
      </w:pPr>
      <w:r>
        <w:rPr>
          <w:rFonts w:ascii="黑体" w:eastAsia="黑体" w:hAnsi="宋体" w:hint="eastAsia"/>
          <w:szCs w:val="21"/>
        </w:rPr>
        <w:t>38．定标方法</w:t>
      </w:r>
    </w:p>
    <w:p w14:paraId="34AAC69C" w14:textId="77777777" w:rsidR="007745C6" w:rsidRDefault="00EF5F8D">
      <w:pPr>
        <w:ind w:firstLineChars="200" w:firstLine="420"/>
        <w:rPr>
          <w:rFonts w:ascii="宋体" w:hAnsi="宋体"/>
          <w:szCs w:val="21"/>
        </w:rPr>
      </w:pPr>
      <w:bookmarkStart w:id="71" w:name="_Hlk73782795"/>
      <w:r>
        <w:rPr>
          <w:rFonts w:ascii="宋体" w:hAnsi="宋体" w:hint="eastAsia"/>
          <w:szCs w:val="21"/>
        </w:rPr>
        <w:t>38.1非评定分离项目定标方法</w:t>
      </w:r>
    </w:p>
    <w:p w14:paraId="16920D3D" w14:textId="77777777" w:rsidR="007745C6" w:rsidRDefault="00EF5F8D">
      <w:pPr>
        <w:ind w:firstLineChars="200" w:firstLine="420"/>
        <w:rPr>
          <w:rFonts w:ascii="宋体" w:hAnsi="宋体"/>
          <w:szCs w:val="21"/>
        </w:rPr>
      </w:pPr>
      <w:r>
        <w:rPr>
          <w:rFonts w:ascii="宋体" w:hAnsi="宋体" w:hint="eastAsia"/>
          <w:szCs w:val="21"/>
        </w:rPr>
        <w:t>38</w:t>
      </w:r>
      <w:r>
        <w:rPr>
          <w:rFonts w:ascii="宋体" w:hAnsi="宋体"/>
          <w:szCs w:val="21"/>
        </w:rPr>
        <w:t>.</w:t>
      </w:r>
      <w:r>
        <w:rPr>
          <w:rFonts w:ascii="宋体" w:hAnsi="宋体" w:hint="eastAsia"/>
          <w:szCs w:val="21"/>
        </w:rPr>
        <w:t>1.1评审委员会依据本项目招标文件所约定的评审方法进行评审和比较，向政府集中采购机构提交书面评审报告，并根据评审方法比较评价结果从优到劣进行排序，确定候选中标供应商。</w:t>
      </w:r>
    </w:p>
    <w:p w14:paraId="7C12AA55" w14:textId="77777777" w:rsidR="007745C6" w:rsidRDefault="00EF5F8D">
      <w:pPr>
        <w:ind w:firstLineChars="200" w:firstLine="420"/>
        <w:rPr>
          <w:rFonts w:ascii="ˎ̥" w:hAnsi="ˎ̥"/>
          <w:szCs w:val="21"/>
        </w:rPr>
      </w:pPr>
      <w:r>
        <w:rPr>
          <w:rFonts w:ascii="宋体" w:hAnsi="宋体" w:hint="eastAsia"/>
          <w:szCs w:val="21"/>
        </w:rPr>
        <w:t>38</w:t>
      </w:r>
      <w:r>
        <w:rPr>
          <w:rFonts w:ascii="宋体" w:hAnsi="宋体"/>
          <w:szCs w:val="21"/>
        </w:rPr>
        <w:t>.</w:t>
      </w:r>
      <w:r>
        <w:rPr>
          <w:rFonts w:ascii="宋体" w:hAnsi="宋体" w:hint="eastAsia"/>
          <w:szCs w:val="21"/>
        </w:rPr>
        <w:t>1.2</w:t>
      </w:r>
      <w:r>
        <w:rPr>
          <w:rFonts w:ascii="ˎ̥" w:hAnsi="ˎ̥"/>
          <w:szCs w:val="21"/>
        </w:rPr>
        <w:t>采用最低价法的，评</w:t>
      </w:r>
      <w:r>
        <w:rPr>
          <w:rFonts w:ascii="ˎ̥" w:hAnsi="ˎ̥" w:hint="eastAsia"/>
          <w:szCs w:val="21"/>
        </w:rPr>
        <w:t>审</w:t>
      </w:r>
      <w:r>
        <w:rPr>
          <w:rFonts w:ascii="ˎ̥" w:hAnsi="ˎ̥"/>
          <w:szCs w:val="21"/>
        </w:rPr>
        <w:t>结果按投标报价由低到高顺序排列。投标报价相同的并列。投标文件满足</w:t>
      </w:r>
      <w:r>
        <w:rPr>
          <w:rFonts w:ascii="ˎ̥" w:hAnsi="ˎ̥" w:hint="eastAsia"/>
          <w:szCs w:val="21"/>
        </w:rPr>
        <w:t>招标</w:t>
      </w:r>
      <w:r>
        <w:rPr>
          <w:rFonts w:ascii="ˎ̥" w:hAnsi="ˎ̥"/>
          <w:szCs w:val="21"/>
        </w:rPr>
        <w:t>文件全部实质性要求且投标报价最低的</w:t>
      </w:r>
      <w:r>
        <w:rPr>
          <w:rFonts w:ascii="ˎ̥" w:hAnsi="ˎ̥" w:hint="eastAsia"/>
          <w:szCs w:val="21"/>
        </w:rPr>
        <w:t>投标人为</w:t>
      </w:r>
      <w:bookmarkStart w:id="72" w:name="_Hlk73821177"/>
      <w:r>
        <w:rPr>
          <w:rFonts w:ascii="ˎ̥" w:hAnsi="ˎ̥" w:hint="eastAsia"/>
          <w:szCs w:val="21"/>
        </w:rPr>
        <w:t>唯一候选中标供应商</w:t>
      </w:r>
      <w:bookmarkEnd w:id="72"/>
      <w:r>
        <w:rPr>
          <w:rFonts w:ascii="ˎ̥" w:hAnsi="ˎ̥"/>
          <w:szCs w:val="21"/>
        </w:rPr>
        <w:t>。</w:t>
      </w:r>
    </w:p>
    <w:p w14:paraId="731D8286" w14:textId="77777777" w:rsidR="007745C6" w:rsidRDefault="00EF5F8D">
      <w:pPr>
        <w:ind w:firstLineChars="200" w:firstLine="420"/>
        <w:rPr>
          <w:rFonts w:ascii="ˎ̥" w:eastAsiaTheme="minorEastAsia" w:hAnsi="ˎ̥"/>
          <w:szCs w:val="21"/>
        </w:rPr>
      </w:pPr>
      <w:r>
        <w:rPr>
          <w:rFonts w:ascii="宋体" w:hAnsi="宋体" w:hint="eastAsia"/>
          <w:szCs w:val="21"/>
        </w:rPr>
        <w:t>38</w:t>
      </w:r>
      <w:r>
        <w:rPr>
          <w:rFonts w:ascii="宋体" w:hAnsi="宋体"/>
          <w:szCs w:val="21"/>
        </w:rPr>
        <w:t>.</w:t>
      </w:r>
      <w:r>
        <w:rPr>
          <w:rFonts w:ascii="宋体" w:hAnsi="宋体" w:hint="eastAsia"/>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ascii="ˎ̥" w:hAnsi="ˎ̥" w:hint="eastAsia"/>
          <w:szCs w:val="21"/>
        </w:rPr>
        <w:t>招标</w:t>
      </w:r>
      <w:r>
        <w:rPr>
          <w:rFonts w:ascii="ˎ̥" w:hAnsi="ˎ̥"/>
          <w:szCs w:val="21"/>
        </w:rPr>
        <w:t>文件全部实质性要求，且按照评审因素的量化指标评审得分最高的投标人</w:t>
      </w:r>
      <w:r>
        <w:rPr>
          <w:rFonts w:ascii="ˎ̥" w:hAnsi="ˎ̥" w:hint="eastAsia"/>
          <w:szCs w:val="21"/>
        </w:rPr>
        <w:t>为唯一候选中标供应商</w:t>
      </w:r>
      <w:r>
        <w:rPr>
          <w:rFonts w:ascii="ˎ̥" w:hAnsi="ˎ̥"/>
          <w:szCs w:val="21"/>
        </w:rPr>
        <w:t>。</w:t>
      </w:r>
      <w:r>
        <w:rPr>
          <w:rFonts w:ascii="ˎ̥" w:hAnsi="ˎ̥" w:hint="eastAsia"/>
          <w:szCs w:val="21"/>
        </w:rPr>
        <w:t>出现</w:t>
      </w:r>
      <w:r>
        <w:rPr>
          <w:rFonts w:ascii="ˎ̥" w:hAnsi="ˎ̥"/>
          <w:szCs w:val="21"/>
        </w:rPr>
        <w:t>得分且投标报价相同的并列</w:t>
      </w:r>
      <w:r>
        <w:rPr>
          <w:rFonts w:ascii="ˎ̥" w:hAnsi="ˎ̥" w:hint="eastAsia"/>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4E25546D" w14:textId="77777777" w:rsidR="007745C6" w:rsidRDefault="00EF5F8D">
      <w:pPr>
        <w:ind w:firstLineChars="200" w:firstLine="420"/>
        <w:rPr>
          <w:rFonts w:ascii="宋体" w:hAnsi="宋体"/>
          <w:szCs w:val="21"/>
        </w:rPr>
      </w:pPr>
      <w:r>
        <w:rPr>
          <w:rFonts w:ascii="宋体" w:hAnsi="宋体" w:hint="eastAsia"/>
          <w:szCs w:val="21"/>
        </w:rPr>
        <w:lastRenderedPageBreak/>
        <w:t>38.2评定分离项目定标方法</w:t>
      </w:r>
    </w:p>
    <w:p w14:paraId="0924BC48" w14:textId="77777777" w:rsidR="007745C6" w:rsidRDefault="00EF5F8D">
      <w:pPr>
        <w:ind w:firstLineChars="200" w:firstLine="420"/>
        <w:rPr>
          <w:rFonts w:ascii="宋体" w:hAnsi="宋体"/>
          <w:szCs w:val="21"/>
        </w:rPr>
      </w:pPr>
      <w:r>
        <w:rPr>
          <w:rFonts w:ascii="宋体" w:hAnsi="宋体" w:hint="eastAsia"/>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157D219" w14:textId="77777777" w:rsidR="007745C6" w:rsidRDefault="00EF5F8D">
      <w:pPr>
        <w:ind w:firstLineChars="200" w:firstLine="420"/>
        <w:rPr>
          <w:szCs w:val="21"/>
        </w:rPr>
      </w:pPr>
      <w:r>
        <w:rPr>
          <w:rFonts w:ascii="宋体" w:hAnsi="宋体"/>
          <w:szCs w:val="21"/>
        </w:rPr>
        <w:t xml:space="preserve">38.2.2 </w:t>
      </w:r>
      <w:bookmarkStart w:id="73" w:name="_Hlk71469733"/>
      <w:r>
        <w:rPr>
          <w:szCs w:val="21"/>
        </w:rPr>
        <w:t>适用评定分离的</w:t>
      </w:r>
      <w:r>
        <w:rPr>
          <w:rFonts w:hint="eastAsia"/>
          <w:szCs w:val="21"/>
        </w:rPr>
        <w:t>采购</w:t>
      </w:r>
      <w:r>
        <w:rPr>
          <w:szCs w:val="21"/>
        </w:rPr>
        <w:t>项目，采用综合评分法评</w:t>
      </w:r>
      <w:r>
        <w:rPr>
          <w:rFonts w:hint="eastAsia"/>
          <w:szCs w:val="21"/>
        </w:rPr>
        <w:t>审。</w:t>
      </w:r>
      <w:r>
        <w:rPr>
          <w:rFonts w:ascii="宋体" w:hAnsi="宋体" w:hint="eastAsia"/>
          <w:szCs w:val="21"/>
        </w:rPr>
        <w:t>评审委员会按照评审结果，推荐</w:t>
      </w:r>
      <w:r>
        <w:rPr>
          <w:szCs w:val="21"/>
        </w:rPr>
        <w:t>三个合格的候选中标供应商。</w:t>
      </w:r>
    </w:p>
    <w:p w14:paraId="0123EEEA" w14:textId="77777777" w:rsidR="007745C6" w:rsidRDefault="00EF5F8D">
      <w:pPr>
        <w:ind w:firstLineChars="200" w:firstLine="420"/>
        <w:rPr>
          <w:rFonts w:ascii="宋体" w:hAnsi="宋体"/>
          <w:szCs w:val="21"/>
        </w:rPr>
      </w:pPr>
      <w:r>
        <w:rPr>
          <w:rFonts w:ascii="宋体" w:hAnsi="宋体" w:hint="eastAsia"/>
          <w:szCs w:val="21"/>
        </w:rPr>
        <w:t>38.2.3</w:t>
      </w:r>
      <w:bookmarkStart w:id="74" w:name="_Hlk71469688"/>
      <w:r>
        <w:rPr>
          <w:szCs w:val="21"/>
        </w:rPr>
        <w:t>适用评定分离的</w:t>
      </w:r>
      <w:r>
        <w:rPr>
          <w:rFonts w:hint="eastAsia"/>
          <w:szCs w:val="21"/>
        </w:rPr>
        <w:t>采购</w:t>
      </w:r>
      <w:r>
        <w:rPr>
          <w:szCs w:val="21"/>
        </w:rPr>
        <w:t>项目，</w:t>
      </w:r>
      <w:r>
        <w:rPr>
          <w:rFonts w:ascii="宋体" w:hAnsi="宋体" w:hint="eastAsia"/>
          <w:szCs w:val="21"/>
        </w:rPr>
        <w:t>按照自定法确定中标供应商：自定法是指采购人组织定标委员会，由定标委员会在三家候选中标供应商中确定中标供应商。</w:t>
      </w:r>
      <w:bookmarkEnd w:id="73"/>
      <w:bookmarkEnd w:id="74"/>
    </w:p>
    <w:p w14:paraId="5A9134B6" w14:textId="77777777" w:rsidR="007745C6" w:rsidRDefault="00EF5F8D">
      <w:pPr>
        <w:ind w:firstLineChars="200" w:firstLine="420"/>
        <w:rPr>
          <w:rFonts w:ascii="宋体" w:hAnsi="宋体"/>
          <w:szCs w:val="21"/>
        </w:rPr>
      </w:pPr>
      <w:r>
        <w:rPr>
          <w:rFonts w:ascii="宋体" w:hAnsi="宋体"/>
          <w:szCs w:val="21"/>
        </w:rPr>
        <w:t>38.2.4</w:t>
      </w:r>
      <w:r>
        <w:rPr>
          <w:rFonts w:ascii="宋体" w:hAnsi="宋体" w:hint="eastAsia"/>
          <w:szCs w:val="21"/>
        </w:rPr>
        <w:t>政府集中采购机构</w:t>
      </w:r>
      <w:r>
        <w:rPr>
          <w:szCs w:val="21"/>
        </w:rPr>
        <w:t>应当自评审结束之日起两个工作日内将候选中标供应商名单及其投标文件、评审报告送交采购人</w:t>
      </w:r>
      <w:r>
        <w:rPr>
          <w:rFonts w:ascii="宋体" w:hAnsi="宋体" w:hint="eastAsia"/>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ascii="宋体" w:hAnsi="宋体" w:hint="eastAsia"/>
          <w:szCs w:val="21"/>
        </w:rPr>
        <w:t>〈</w:t>
      </w:r>
      <w:r>
        <w:rPr>
          <w:szCs w:val="21"/>
        </w:rPr>
        <w:t>深圳市政府采购评标定标分离管理办法</w:t>
      </w:r>
      <w:r>
        <w:rPr>
          <w:rFonts w:ascii="宋体" w:hAnsi="宋体" w:hint="eastAsia"/>
          <w:szCs w:val="21"/>
        </w:rPr>
        <w:t>〉</w:t>
      </w:r>
      <w:r>
        <w:rPr>
          <w:szCs w:val="21"/>
        </w:rPr>
        <w:t>的通知</w:t>
      </w:r>
      <w:r>
        <w:rPr>
          <w:rFonts w:hint="eastAsia"/>
          <w:szCs w:val="21"/>
        </w:rPr>
        <w:t>》（深财规【</w:t>
      </w:r>
      <w:r>
        <w:rPr>
          <w:rFonts w:hint="eastAsia"/>
          <w:szCs w:val="21"/>
        </w:rPr>
        <w:t>2</w:t>
      </w:r>
      <w:r>
        <w:rPr>
          <w:szCs w:val="21"/>
        </w:rPr>
        <w:t>020</w:t>
      </w:r>
      <w:r>
        <w:rPr>
          <w:rFonts w:hint="eastAsia"/>
          <w:szCs w:val="21"/>
        </w:rPr>
        <w:t>】</w:t>
      </w:r>
      <w:r>
        <w:rPr>
          <w:rFonts w:hint="eastAsia"/>
          <w:szCs w:val="21"/>
        </w:rPr>
        <w:t>1</w:t>
      </w:r>
      <w:r>
        <w:rPr>
          <w:rFonts w:hint="eastAsia"/>
          <w:szCs w:val="21"/>
        </w:rPr>
        <w:t>号）执行。</w:t>
      </w:r>
    </w:p>
    <w:p w14:paraId="0FA022AE" w14:textId="77777777" w:rsidR="007745C6" w:rsidRDefault="00EF5F8D">
      <w:pPr>
        <w:ind w:firstLineChars="200" w:firstLine="420"/>
        <w:rPr>
          <w:rFonts w:ascii="宋体" w:hAnsi="宋体"/>
          <w:szCs w:val="21"/>
        </w:rPr>
      </w:pPr>
      <w:r>
        <w:rPr>
          <w:rFonts w:ascii="宋体" w:hAnsi="宋体" w:hint="eastAsia"/>
          <w:szCs w:val="21"/>
        </w:rPr>
        <w:t>说明：采购人及投标供应商应按照上述方法提前做好相关准备。</w:t>
      </w:r>
    </w:p>
    <w:p w14:paraId="0D5F361F" w14:textId="77777777" w:rsidR="007745C6" w:rsidRDefault="00EF5F8D">
      <w:pPr>
        <w:ind w:firstLineChars="200" w:firstLine="420"/>
        <w:rPr>
          <w:rFonts w:ascii="宋体" w:hAnsi="宋体"/>
          <w:szCs w:val="21"/>
        </w:rPr>
      </w:pPr>
      <w:r>
        <w:rPr>
          <w:rFonts w:ascii="宋体" w:hAnsi="宋体" w:hint="eastAsia"/>
          <w:szCs w:val="21"/>
        </w:rPr>
        <w:t>38.3专用条款另有规定的，按专用条款相关要求定标。</w:t>
      </w:r>
      <w:bookmarkEnd w:id="71"/>
    </w:p>
    <w:p w14:paraId="18ABECA0" w14:textId="77777777" w:rsidR="007745C6" w:rsidRDefault="00EF5F8D">
      <w:pPr>
        <w:ind w:firstLineChars="200" w:firstLine="420"/>
        <w:rPr>
          <w:rFonts w:ascii="黑体" w:eastAsia="黑体" w:hAnsi="宋体"/>
          <w:szCs w:val="21"/>
        </w:rPr>
      </w:pPr>
      <w:r>
        <w:rPr>
          <w:rFonts w:ascii="黑体" w:eastAsia="黑体" w:hAnsi="宋体" w:hint="eastAsia"/>
          <w:szCs w:val="21"/>
        </w:rPr>
        <w:t>39．编写评审报告</w:t>
      </w:r>
    </w:p>
    <w:p w14:paraId="16A173CB" w14:textId="77777777" w:rsidR="007745C6" w:rsidRDefault="00EF5F8D">
      <w:pPr>
        <w:ind w:firstLineChars="200" w:firstLine="420"/>
        <w:rPr>
          <w:rFonts w:ascii="宋体" w:hAnsi="宋体"/>
          <w:szCs w:val="21"/>
        </w:rPr>
      </w:pPr>
      <w:r>
        <w:rPr>
          <w:rFonts w:ascii="宋体" w:hAnsi="宋体" w:hint="eastAsia"/>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4AE3F907" w14:textId="77777777" w:rsidR="007745C6" w:rsidRDefault="00EF5F8D">
      <w:pPr>
        <w:ind w:firstLineChars="200" w:firstLine="420"/>
        <w:rPr>
          <w:rFonts w:ascii="黑体" w:eastAsia="黑体" w:hAnsi="宋体"/>
          <w:szCs w:val="21"/>
        </w:rPr>
      </w:pPr>
      <w:r>
        <w:rPr>
          <w:rFonts w:ascii="黑体" w:eastAsia="黑体" w:hAnsi="宋体" w:hint="eastAsia"/>
          <w:szCs w:val="21"/>
        </w:rPr>
        <w:t>40．中标（成交）公告</w:t>
      </w:r>
    </w:p>
    <w:p w14:paraId="26D569EC" w14:textId="77777777" w:rsidR="007745C6" w:rsidRDefault="00EF5F8D">
      <w:pPr>
        <w:ind w:firstLineChars="200" w:firstLine="420"/>
        <w:rPr>
          <w:rFonts w:ascii="宋体" w:hAnsi="宋体"/>
          <w:szCs w:val="21"/>
        </w:rPr>
      </w:pPr>
      <w:r>
        <w:rPr>
          <w:rFonts w:ascii="宋体" w:hAnsi="宋体" w:hint="eastAsia"/>
          <w:szCs w:val="21"/>
        </w:rPr>
        <w:t>40.1</w:t>
      </w:r>
      <w:bookmarkStart w:id="75" w:name="_Hlk72438709"/>
      <w:r>
        <w:rPr>
          <w:rFonts w:ascii="宋体" w:hAnsi="宋体" w:hint="eastAsia"/>
          <w:szCs w:val="21"/>
        </w:rPr>
        <w:t>为体现“公开、公平、公正”的原则，评审结束后经采购人确认（确定）评审结果，政府集中采购机构将在深圳交易集团（深圳公共资源交易中心）官网</w:t>
      </w:r>
      <w:r>
        <w:rPr>
          <w:rFonts w:ascii="宋体" w:hAnsi="宋体" w:hint="eastAsia"/>
          <w:b/>
          <w:bCs/>
          <w:szCs w:val="21"/>
        </w:rPr>
        <w:t>https://www.szexgrp.com/jyfw/zfcg-view.html?id=zfcg</w:t>
      </w:r>
      <w:r>
        <w:rPr>
          <w:rFonts w:ascii="宋体" w:hAnsi="宋体" w:hint="eastAsia"/>
          <w:szCs w:val="21"/>
        </w:rPr>
        <w:t>上发布中标结果公告。</w:t>
      </w:r>
      <w:bookmarkStart w:id="76" w:name="_Hlk72438751"/>
      <w:bookmarkEnd w:id="75"/>
      <w:r>
        <w:rPr>
          <w:rFonts w:ascii="宋体" w:hAnsi="宋体" w:hint="eastAsia"/>
          <w:szCs w:val="21"/>
        </w:rPr>
        <w:t>中标(成交)公告公示内容包含:采购人名称、项目名称、预算金额、采购方式、成交供应商名称、成交金额。供应商如对评审结果有异议，</w:t>
      </w:r>
      <w:r>
        <w:rPr>
          <w:rFonts w:ascii="宋体" w:hAnsi="宋体"/>
          <w:szCs w:val="21"/>
        </w:rPr>
        <w:t>可在发布公示日期起</w:t>
      </w:r>
      <w:r>
        <w:rPr>
          <w:rFonts w:ascii="宋体" w:hAnsi="宋体" w:hint="eastAsia"/>
          <w:szCs w:val="21"/>
        </w:rPr>
        <w:t>七</w:t>
      </w:r>
      <w:r>
        <w:rPr>
          <w:rFonts w:ascii="宋体" w:hAnsi="宋体"/>
          <w:szCs w:val="21"/>
        </w:rPr>
        <w:t>个工作日内向</w:t>
      </w:r>
      <w:r>
        <w:rPr>
          <w:rFonts w:ascii="宋体" w:hAnsi="宋体" w:hint="eastAsia"/>
          <w:szCs w:val="21"/>
        </w:rPr>
        <w:t>政府集中采购机构</w:t>
      </w:r>
      <w:r>
        <w:rPr>
          <w:rFonts w:ascii="宋体" w:hAnsi="宋体"/>
          <w:szCs w:val="21"/>
        </w:rPr>
        <w:t xml:space="preserve">提出。 </w:t>
      </w:r>
      <w:r>
        <w:rPr>
          <w:rFonts w:ascii="宋体" w:hAnsi="宋体" w:hint="eastAsia"/>
          <w:szCs w:val="21"/>
        </w:rPr>
        <w:t xml:space="preserve"> 监督电话：0755-86500050</w:t>
      </w:r>
      <w:r>
        <w:rPr>
          <w:rFonts w:ascii="宋体" w:hAnsi="宋体"/>
          <w:szCs w:val="21"/>
        </w:rPr>
        <w:t>。</w:t>
      </w:r>
      <w:r>
        <w:rPr>
          <w:rFonts w:ascii="宋体" w:hAnsi="宋体" w:hint="eastAsia"/>
          <w:szCs w:val="21"/>
        </w:rPr>
        <w:t>若在公示期内未提出质疑，则视为认同该评审结果。</w:t>
      </w:r>
    </w:p>
    <w:bookmarkEnd w:id="76"/>
    <w:p w14:paraId="644D372F" w14:textId="77777777" w:rsidR="007745C6" w:rsidRDefault="00EF5F8D">
      <w:pPr>
        <w:ind w:firstLineChars="200" w:firstLine="420"/>
        <w:rPr>
          <w:rFonts w:ascii="宋体" w:hAnsi="宋体"/>
          <w:szCs w:val="21"/>
        </w:rPr>
      </w:pPr>
      <w:r>
        <w:rPr>
          <w:rFonts w:ascii="宋体" w:hAnsi="宋体" w:hint="eastAsia"/>
          <w:szCs w:val="21"/>
        </w:rPr>
        <w:t>40.2质疑、投诉供应商应保证质疑、投诉内容的真实性和可靠性，并承担相应的法律责任。</w:t>
      </w:r>
    </w:p>
    <w:p w14:paraId="014AE59D" w14:textId="77777777" w:rsidR="007745C6" w:rsidRDefault="00EF5F8D">
      <w:pPr>
        <w:ind w:firstLineChars="200" w:firstLine="420"/>
        <w:rPr>
          <w:rFonts w:ascii="黑体" w:eastAsia="黑体" w:hAnsi="宋体"/>
          <w:szCs w:val="21"/>
        </w:rPr>
      </w:pPr>
      <w:r>
        <w:rPr>
          <w:rFonts w:ascii="黑体" w:eastAsia="黑体" w:hAnsi="宋体" w:hint="eastAsia"/>
          <w:szCs w:val="21"/>
        </w:rPr>
        <w:t>41．中标通知书</w:t>
      </w:r>
    </w:p>
    <w:p w14:paraId="31575BDA" w14:textId="77777777" w:rsidR="007745C6" w:rsidRDefault="00EF5F8D">
      <w:pPr>
        <w:ind w:firstLineChars="200" w:firstLine="420"/>
        <w:rPr>
          <w:rFonts w:ascii="宋体" w:hAnsi="宋体"/>
          <w:szCs w:val="21"/>
        </w:rPr>
      </w:pPr>
      <w:r>
        <w:rPr>
          <w:rFonts w:ascii="宋体" w:hAnsi="宋体" w:hint="eastAsia"/>
          <w:szCs w:val="21"/>
        </w:rPr>
        <w:t>41</w:t>
      </w:r>
      <w:r>
        <w:rPr>
          <w:rFonts w:ascii="宋体" w:hAnsi="宋体"/>
          <w:szCs w:val="21"/>
        </w:rPr>
        <w:t>.</w:t>
      </w:r>
      <w:r>
        <w:rPr>
          <w:rFonts w:ascii="宋体" w:hAnsi="宋体" w:hint="eastAsia"/>
          <w:szCs w:val="21"/>
        </w:rPr>
        <w:t>1</w:t>
      </w:r>
      <w:bookmarkStart w:id="77" w:name="_Hlk72438863"/>
      <w:r>
        <w:rPr>
          <w:rFonts w:ascii="宋体" w:hAnsi="宋体" w:hint="eastAsia"/>
          <w:szCs w:val="21"/>
        </w:rPr>
        <w:t>中标公告公布以后无异常的情况下,中标供应商和采购人可自行在</w:t>
      </w:r>
      <w:r>
        <w:rPr>
          <w:rFonts w:ascii="宋体" w:hAnsi="宋体" w:hint="eastAsia"/>
          <w:b/>
          <w:bCs/>
          <w:szCs w:val="21"/>
        </w:rPr>
        <w:t>“</w:t>
      </w:r>
      <w:r>
        <w:rPr>
          <w:rFonts w:ascii="宋体" w:hAnsi="宋体" w:hint="eastAsia"/>
          <w:szCs w:val="21"/>
        </w:rPr>
        <w:t>深圳政府采购自行采购系统（https://trade.szggzy.com/ggzy/center/#/login）</w:t>
      </w:r>
      <w:r>
        <w:rPr>
          <w:rFonts w:ascii="宋体" w:hAnsi="宋体" w:hint="eastAsia"/>
          <w:b/>
          <w:bCs/>
          <w:szCs w:val="21"/>
        </w:rPr>
        <w:t>”</w:t>
      </w:r>
      <w:r>
        <w:rPr>
          <w:rFonts w:ascii="宋体" w:hAnsi="宋体" w:hint="eastAsia"/>
          <w:szCs w:val="21"/>
        </w:rPr>
        <w:t>上打印</w:t>
      </w:r>
      <w:r>
        <w:rPr>
          <w:rFonts w:ascii="宋体" w:hAnsi="宋体" w:hint="eastAsia"/>
          <w:b/>
          <w:szCs w:val="21"/>
        </w:rPr>
        <w:t>《数字中标通知书》</w:t>
      </w:r>
      <w:r>
        <w:rPr>
          <w:rFonts w:ascii="宋体" w:hAnsi="宋体" w:hint="eastAsia"/>
          <w:szCs w:val="21"/>
        </w:rPr>
        <w:t>。</w:t>
      </w:r>
      <w:bookmarkEnd w:id="77"/>
    </w:p>
    <w:p w14:paraId="7F6B8D4A" w14:textId="77777777" w:rsidR="007745C6" w:rsidRDefault="00EF5F8D">
      <w:pPr>
        <w:ind w:firstLineChars="200" w:firstLine="420"/>
        <w:rPr>
          <w:rFonts w:ascii="宋体" w:hAnsi="宋体"/>
          <w:szCs w:val="21"/>
        </w:rPr>
      </w:pPr>
      <w:r>
        <w:rPr>
          <w:rFonts w:ascii="宋体" w:hAnsi="宋体" w:hint="eastAsia"/>
          <w:szCs w:val="21"/>
        </w:rPr>
        <w:t>41</w:t>
      </w:r>
      <w:r>
        <w:rPr>
          <w:rFonts w:ascii="宋体" w:hAnsi="宋体"/>
          <w:szCs w:val="21"/>
        </w:rPr>
        <w:t>.2</w:t>
      </w:r>
      <w:r>
        <w:rPr>
          <w:rFonts w:ascii="宋体" w:hAnsi="宋体" w:hint="eastAsia"/>
          <w:szCs w:val="21"/>
        </w:rPr>
        <w:t>中标通知书是合同的重要组成部分。</w:t>
      </w:r>
    </w:p>
    <w:p w14:paraId="5C184615" w14:textId="77777777" w:rsidR="007745C6" w:rsidRDefault="00EF5F8D">
      <w:pPr>
        <w:ind w:firstLineChars="200" w:firstLine="420"/>
        <w:rPr>
          <w:rFonts w:ascii="宋体" w:hAnsi="宋体"/>
          <w:szCs w:val="21"/>
        </w:rPr>
      </w:pPr>
      <w:bookmarkStart w:id="78" w:name="_Hlk71407340"/>
      <w:r>
        <w:rPr>
          <w:rFonts w:ascii="宋体" w:hAnsi="宋体" w:hint="eastAsia"/>
          <w:szCs w:val="21"/>
        </w:rPr>
        <w:t>41.3因质疑投诉或其他原因导致项目结果变更或采购终止的，政府集中采购机构有权吊销中标通知书。</w:t>
      </w:r>
    </w:p>
    <w:bookmarkEnd w:id="78"/>
    <w:p w14:paraId="2A456EF8" w14:textId="77777777" w:rsidR="007745C6" w:rsidRDefault="007745C6">
      <w:pPr>
        <w:ind w:firstLineChars="196" w:firstLine="412"/>
        <w:rPr>
          <w:rFonts w:ascii="宋体" w:hAnsi="宋体"/>
          <w:szCs w:val="21"/>
        </w:rPr>
      </w:pPr>
    </w:p>
    <w:p w14:paraId="44BEE3AE" w14:textId="77777777" w:rsidR="007745C6" w:rsidRDefault="00EF5F8D">
      <w:pPr>
        <w:pStyle w:val="affd"/>
        <w:keepNext/>
        <w:keepLines/>
        <w:numPr>
          <w:ilvl w:val="0"/>
          <w:numId w:val="13"/>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公开招标失败的后续处理</w:t>
      </w:r>
    </w:p>
    <w:p w14:paraId="6A315DE7" w14:textId="77777777" w:rsidR="007745C6" w:rsidRDefault="00EF5F8D">
      <w:pPr>
        <w:ind w:firstLineChars="200" w:firstLine="420"/>
        <w:rPr>
          <w:rFonts w:ascii="黑体" w:eastAsia="黑体" w:hAnsi="宋体"/>
          <w:szCs w:val="21"/>
        </w:rPr>
      </w:pPr>
      <w:r>
        <w:rPr>
          <w:rFonts w:ascii="黑体" w:eastAsia="黑体" w:hAnsi="宋体" w:hint="eastAsia"/>
          <w:szCs w:val="21"/>
        </w:rPr>
        <w:t>42．公开招标失败的处理</w:t>
      </w:r>
    </w:p>
    <w:p w14:paraId="02EC6301" w14:textId="77777777" w:rsidR="007745C6" w:rsidRDefault="00EF5F8D">
      <w:pPr>
        <w:ind w:firstLineChars="196" w:firstLine="412"/>
        <w:rPr>
          <w:rFonts w:ascii="宋体" w:hAnsi="宋体"/>
        </w:rPr>
      </w:pPr>
      <w:r>
        <w:rPr>
          <w:rFonts w:ascii="宋体" w:hAnsi="宋体" w:hint="eastAsia"/>
          <w:szCs w:val="21"/>
        </w:rPr>
        <w:t>42.1本项目公开招标过程中若由于投标截止后</w:t>
      </w:r>
      <w:r>
        <w:rPr>
          <w:rFonts w:ascii="宋体" w:hAnsi="宋体" w:hint="eastAsia"/>
        </w:rPr>
        <w:t>实际递交</w:t>
      </w:r>
      <w:r>
        <w:rPr>
          <w:rFonts w:ascii="宋体" w:hAnsi="宋体"/>
        </w:rPr>
        <w:t>投标</w:t>
      </w:r>
      <w:r>
        <w:rPr>
          <w:rFonts w:ascii="宋体" w:hAnsi="宋体" w:hint="eastAsia"/>
        </w:rPr>
        <w:t>文件的供应商数量不足、经</w:t>
      </w:r>
      <w:r>
        <w:rPr>
          <w:rFonts w:ascii="宋体" w:hAnsi="宋体" w:hint="eastAsia"/>
          <w:szCs w:val="21"/>
        </w:rPr>
        <w:t>评审委员会</w:t>
      </w:r>
      <w:r>
        <w:rPr>
          <w:rFonts w:ascii="宋体" w:hAnsi="宋体" w:hint="eastAsia"/>
        </w:rPr>
        <w:t>评审对招标文件作实质响应的供应商不足等原因造成公开招标失败，可由</w:t>
      </w:r>
      <w:r>
        <w:rPr>
          <w:rFonts w:ascii="宋体" w:hAnsi="宋体" w:cs="宋体" w:hint="eastAsia"/>
        </w:rPr>
        <w:t>政府集中采购机构</w:t>
      </w:r>
      <w:r>
        <w:rPr>
          <w:rFonts w:ascii="宋体" w:hAnsi="宋体" w:hint="eastAsia"/>
        </w:rPr>
        <w:t>重新组织采购。</w:t>
      </w:r>
    </w:p>
    <w:p w14:paraId="419EC90C" w14:textId="77777777" w:rsidR="007745C6" w:rsidRDefault="00EF5F8D">
      <w:pPr>
        <w:ind w:firstLineChars="196" w:firstLine="412"/>
        <w:rPr>
          <w:rFonts w:ascii="宋体" w:hAnsi="宋体"/>
          <w:szCs w:val="21"/>
        </w:rPr>
      </w:pPr>
      <w:r>
        <w:rPr>
          <w:rFonts w:ascii="宋体" w:hAnsi="宋体" w:hint="eastAsia"/>
          <w:szCs w:val="21"/>
        </w:rPr>
        <w:t>42.2对公开招标失败的项目，评审委员会在出具该项目招标失败结论的同时，可以提出重新采购组织形式的建议，以及进一步完善招标文件的资格、技术、商务要求的修改建议。</w:t>
      </w:r>
    </w:p>
    <w:p w14:paraId="0393A73C" w14:textId="77777777" w:rsidR="007745C6" w:rsidRDefault="00EF5F8D">
      <w:pPr>
        <w:ind w:firstLineChars="196" w:firstLine="412"/>
        <w:rPr>
          <w:rFonts w:ascii="宋体" w:hAnsi="宋体"/>
          <w:szCs w:val="21"/>
        </w:rPr>
      </w:pPr>
      <w:r>
        <w:rPr>
          <w:rFonts w:ascii="宋体" w:hAnsi="宋体" w:hint="eastAsia"/>
          <w:szCs w:val="21"/>
        </w:rPr>
        <w:t>42.3重新组织采购有以下两种组织形式：</w:t>
      </w:r>
    </w:p>
    <w:p w14:paraId="5283530E" w14:textId="77777777" w:rsidR="007745C6" w:rsidRDefault="00EF5F8D">
      <w:pPr>
        <w:ind w:firstLineChars="196" w:firstLine="412"/>
        <w:rPr>
          <w:rFonts w:ascii="宋体" w:hAnsi="宋体"/>
        </w:rPr>
      </w:pPr>
      <w:r>
        <w:rPr>
          <w:rFonts w:ascii="宋体" w:hAnsi="宋体" w:hint="eastAsia"/>
        </w:rPr>
        <w:t>（1）由政府集中采购机构重新组织公开招标；</w:t>
      </w:r>
    </w:p>
    <w:p w14:paraId="13162B03" w14:textId="77777777" w:rsidR="007745C6" w:rsidRDefault="00EF5F8D">
      <w:pPr>
        <w:ind w:firstLineChars="196" w:firstLine="412"/>
        <w:rPr>
          <w:rFonts w:ascii="宋体" w:hAnsi="宋体"/>
        </w:rPr>
      </w:pPr>
      <w:r>
        <w:rPr>
          <w:rFonts w:ascii="宋体" w:hAnsi="宋体" w:hint="eastAsia"/>
        </w:rPr>
        <w:t>（2）根据实际情况需要向采购人主管部门提出非公开招标方式申请，经采购人主管部门批准，公开招标失败采购项目可转为竞争性谈判或单一来源谈判方式采购。</w:t>
      </w:r>
    </w:p>
    <w:p w14:paraId="547CCD48" w14:textId="77777777" w:rsidR="007745C6" w:rsidRDefault="00EF5F8D">
      <w:pPr>
        <w:ind w:firstLineChars="196" w:firstLine="412"/>
        <w:rPr>
          <w:rFonts w:ascii="宋体" w:hAnsi="宋体"/>
        </w:rPr>
      </w:pPr>
      <w:r>
        <w:rPr>
          <w:rFonts w:ascii="宋体" w:hAnsi="宋体" w:hint="eastAsia"/>
        </w:rPr>
        <w:t>42.4公开招标失败的采购项目重新组织公开招标，由政府集中采购机构重新按公开招</w:t>
      </w:r>
      <w:r>
        <w:rPr>
          <w:rFonts w:ascii="宋体" w:hAnsi="宋体" w:hint="eastAsia"/>
        </w:rPr>
        <w:lastRenderedPageBreak/>
        <w:t>标流程组织采购活动。</w:t>
      </w:r>
    </w:p>
    <w:p w14:paraId="52DC3007" w14:textId="77777777" w:rsidR="007745C6" w:rsidRDefault="00EF5F8D">
      <w:pPr>
        <w:ind w:firstLineChars="200" w:firstLine="420"/>
        <w:rPr>
          <w:rFonts w:ascii="黑体" w:eastAsia="黑体" w:hAnsi="宋体"/>
          <w:sz w:val="24"/>
        </w:rPr>
      </w:pPr>
      <w:r>
        <w:rPr>
          <w:rFonts w:ascii="宋体" w:hAnsi="宋体" w:hint="eastAsia"/>
        </w:rPr>
        <w:t>42.5公开招标失败的采购项目经采购人主管部门批准转为竞争性谈判或单一来源谈判方式采购的，按规定要求组织自行采购工作。</w:t>
      </w:r>
    </w:p>
    <w:p w14:paraId="642B5375" w14:textId="77777777" w:rsidR="007745C6" w:rsidRDefault="007745C6">
      <w:pPr>
        <w:ind w:firstLineChars="200" w:firstLine="420"/>
        <w:rPr>
          <w:rFonts w:ascii="宋体" w:hAnsi="宋体"/>
          <w:szCs w:val="21"/>
        </w:rPr>
      </w:pPr>
    </w:p>
    <w:p w14:paraId="6D2DA451" w14:textId="77777777" w:rsidR="007745C6" w:rsidRDefault="007745C6">
      <w:pPr>
        <w:rPr>
          <w:rFonts w:ascii="黑体" w:eastAsia="黑体" w:hAnsi="宋体"/>
          <w:sz w:val="24"/>
        </w:rPr>
      </w:pPr>
    </w:p>
    <w:p w14:paraId="0B059816" w14:textId="77777777" w:rsidR="007745C6" w:rsidRDefault="00EF5F8D">
      <w:pPr>
        <w:pStyle w:val="affd"/>
        <w:keepNext/>
        <w:keepLines/>
        <w:numPr>
          <w:ilvl w:val="0"/>
          <w:numId w:val="13"/>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bookmarkStart w:id="79" w:name="_Hlk72439043"/>
      <w:r>
        <w:rPr>
          <w:rFonts w:asciiTheme="majorHAnsi" w:eastAsiaTheme="majorEastAsia" w:hAnsiTheme="majorHAnsi" w:cstheme="majorBidi" w:hint="eastAsia"/>
          <w:b/>
          <w:bCs/>
          <w:sz w:val="28"/>
          <w:szCs w:val="28"/>
        </w:rPr>
        <w:t>合同的授予与备案</w:t>
      </w:r>
      <w:bookmarkEnd w:id="79"/>
    </w:p>
    <w:p w14:paraId="70A843C1" w14:textId="77777777" w:rsidR="007745C6" w:rsidRDefault="00EF5F8D">
      <w:pPr>
        <w:ind w:firstLineChars="200" w:firstLine="420"/>
        <w:rPr>
          <w:rFonts w:ascii="黑体" w:eastAsia="黑体" w:hAnsi="宋体"/>
          <w:szCs w:val="21"/>
        </w:rPr>
      </w:pPr>
      <w:bookmarkStart w:id="80" w:name="_Toc73521586"/>
      <w:bookmarkStart w:id="81" w:name="_Toc73517679"/>
      <w:bookmarkStart w:id="82" w:name="_Toc100052408"/>
      <w:bookmarkStart w:id="83" w:name="_Toc73521674"/>
      <w:bookmarkStart w:id="84" w:name="_Toc73518157"/>
      <w:bookmarkStart w:id="85" w:name="_Hlk72439088"/>
      <w:r>
        <w:rPr>
          <w:rFonts w:ascii="黑体" w:eastAsia="黑体" w:hAnsi="宋体" w:hint="eastAsia"/>
          <w:szCs w:val="21"/>
        </w:rPr>
        <w:t>43．合同授予标准</w:t>
      </w:r>
      <w:bookmarkEnd w:id="80"/>
      <w:bookmarkEnd w:id="81"/>
      <w:bookmarkEnd w:id="82"/>
      <w:bookmarkEnd w:id="83"/>
      <w:bookmarkEnd w:id="84"/>
    </w:p>
    <w:p w14:paraId="023C330F" w14:textId="77777777" w:rsidR="007745C6" w:rsidRDefault="00EF5F8D">
      <w:pPr>
        <w:ind w:firstLineChars="200" w:firstLine="420"/>
        <w:rPr>
          <w:rFonts w:ascii="宋体" w:hAnsi="宋体"/>
          <w:szCs w:val="21"/>
        </w:rPr>
      </w:pPr>
      <w:r>
        <w:rPr>
          <w:rFonts w:ascii="宋体" w:hAnsi="宋体" w:hint="eastAsia"/>
          <w:szCs w:val="21"/>
        </w:rPr>
        <w:t>本项目的合同将授予经本招标文件规定评审确定的中标供应商。</w:t>
      </w:r>
    </w:p>
    <w:p w14:paraId="5A7F884F" w14:textId="77777777" w:rsidR="007745C6" w:rsidRDefault="00EF5F8D">
      <w:pPr>
        <w:ind w:firstLineChars="200" w:firstLine="420"/>
        <w:rPr>
          <w:rFonts w:ascii="黑体" w:eastAsia="黑体" w:hAnsi="宋体"/>
          <w:szCs w:val="21"/>
        </w:rPr>
      </w:pPr>
      <w:bookmarkStart w:id="86" w:name="_Toc100052409"/>
      <w:bookmarkStart w:id="87" w:name="_Toc73518158"/>
      <w:bookmarkStart w:id="88" w:name="_Toc73517680"/>
      <w:bookmarkStart w:id="89" w:name="_Toc73521675"/>
      <w:bookmarkStart w:id="90" w:name="_Toc73521587"/>
      <w:r>
        <w:rPr>
          <w:rFonts w:ascii="黑体" w:eastAsia="黑体" w:hAnsi="宋体" w:hint="eastAsia"/>
          <w:szCs w:val="21"/>
        </w:rPr>
        <w:t>44．</w:t>
      </w:r>
      <w:bookmarkEnd w:id="86"/>
      <w:bookmarkEnd w:id="87"/>
      <w:bookmarkEnd w:id="88"/>
      <w:bookmarkEnd w:id="89"/>
      <w:bookmarkEnd w:id="90"/>
      <w:r>
        <w:rPr>
          <w:rFonts w:ascii="黑体" w:eastAsia="黑体" w:hAnsi="宋体" w:hint="eastAsia"/>
          <w:szCs w:val="21"/>
        </w:rPr>
        <w:t>接受和拒绝任何或所有投标的权力</w:t>
      </w:r>
    </w:p>
    <w:p w14:paraId="699D31F0" w14:textId="77777777" w:rsidR="007745C6" w:rsidRDefault="00EF5F8D">
      <w:pPr>
        <w:ind w:firstLineChars="200" w:firstLine="420"/>
        <w:rPr>
          <w:rFonts w:ascii="宋体" w:hAnsi="宋体"/>
          <w:szCs w:val="21"/>
        </w:rPr>
      </w:pPr>
      <w:r>
        <w:rPr>
          <w:rFonts w:ascii="宋体" w:hAnsi="宋体" w:hint="eastAsia"/>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4E91C2F7" w14:textId="77777777" w:rsidR="007745C6" w:rsidRDefault="00EF5F8D">
      <w:pPr>
        <w:ind w:firstLineChars="200" w:firstLine="420"/>
        <w:rPr>
          <w:rFonts w:ascii="黑体" w:eastAsia="黑体" w:hAnsi="宋体"/>
          <w:szCs w:val="21"/>
        </w:rPr>
      </w:pPr>
      <w:bookmarkStart w:id="91" w:name="_Toc73518160"/>
      <w:bookmarkStart w:id="92" w:name="_Toc100052410"/>
      <w:bookmarkStart w:id="93" w:name="_Toc73521589"/>
      <w:bookmarkStart w:id="94" w:name="_Toc73521677"/>
      <w:bookmarkStart w:id="95" w:name="_Toc73517682"/>
      <w:r>
        <w:rPr>
          <w:rFonts w:ascii="黑体" w:eastAsia="黑体" w:hAnsi="宋体" w:hint="eastAsia"/>
          <w:szCs w:val="21"/>
        </w:rPr>
        <w:t>45．合同的签订</w:t>
      </w:r>
      <w:bookmarkEnd w:id="91"/>
      <w:bookmarkEnd w:id="92"/>
      <w:bookmarkEnd w:id="93"/>
      <w:bookmarkEnd w:id="94"/>
      <w:bookmarkEnd w:id="95"/>
    </w:p>
    <w:p w14:paraId="48F16475" w14:textId="77777777" w:rsidR="007745C6" w:rsidRDefault="00EF5F8D">
      <w:pPr>
        <w:ind w:firstLineChars="200" w:firstLine="420"/>
        <w:rPr>
          <w:rFonts w:ascii="宋体" w:hAnsi="宋体"/>
          <w:szCs w:val="21"/>
        </w:rPr>
      </w:pPr>
      <w:r>
        <w:rPr>
          <w:rFonts w:ascii="宋体" w:hAnsi="宋体" w:hint="eastAsia"/>
          <w:szCs w:val="21"/>
        </w:rPr>
        <w:t>45.1中标人将于中标通知书发出之日起十个工作日内，按照采购文件（招标文件和投标文件等）内容与采购人签订采购合同；合同的实质性内容应当符合招标文件的规定；</w:t>
      </w:r>
    </w:p>
    <w:p w14:paraId="6FA7B777" w14:textId="77777777" w:rsidR="007745C6" w:rsidRDefault="00EF5F8D">
      <w:pPr>
        <w:ind w:firstLineChars="200" w:firstLine="420"/>
        <w:rPr>
          <w:rFonts w:ascii="宋体" w:hAnsi="宋体"/>
          <w:szCs w:val="21"/>
        </w:rPr>
      </w:pPr>
      <w:r>
        <w:rPr>
          <w:rFonts w:ascii="宋体" w:hAnsi="宋体" w:hint="eastAsia"/>
          <w:szCs w:val="21"/>
        </w:rPr>
        <w:t>45.2中标人应当按照合同约定履行义务，完成中标项目，不得将中标项目转让（转包）给他人。</w:t>
      </w:r>
    </w:p>
    <w:p w14:paraId="10363DB4" w14:textId="77777777" w:rsidR="007745C6" w:rsidRDefault="00EF5F8D">
      <w:pPr>
        <w:ind w:firstLineChars="200" w:firstLine="420"/>
        <w:rPr>
          <w:rFonts w:ascii="黑体" w:eastAsia="黑体" w:hAnsi="宋体"/>
          <w:szCs w:val="21"/>
        </w:rPr>
      </w:pPr>
      <w:bookmarkStart w:id="96" w:name="_Toc73521590"/>
      <w:bookmarkStart w:id="97" w:name="_Toc73521678"/>
      <w:bookmarkStart w:id="98" w:name="_Toc73518161"/>
      <w:bookmarkStart w:id="99" w:name="_Toc100052411"/>
      <w:bookmarkStart w:id="100" w:name="_Toc73517683"/>
      <w:r>
        <w:rPr>
          <w:rFonts w:ascii="黑体" w:eastAsia="黑体" w:hAnsi="宋体" w:hint="eastAsia"/>
          <w:szCs w:val="21"/>
        </w:rPr>
        <w:t>46．履约担保</w:t>
      </w:r>
      <w:bookmarkEnd w:id="96"/>
      <w:bookmarkEnd w:id="97"/>
      <w:bookmarkEnd w:id="98"/>
      <w:bookmarkEnd w:id="99"/>
      <w:bookmarkEnd w:id="100"/>
    </w:p>
    <w:p w14:paraId="0BE9E468" w14:textId="77777777" w:rsidR="007745C6" w:rsidRDefault="00EF5F8D">
      <w:pPr>
        <w:ind w:firstLineChars="200" w:firstLine="420"/>
        <w:rPr>
          <w:rFonts w:ascii="宋体" w:hAnsi="宋体"/>
          <w:szCs w:val="21"/>
        </w:rPr>
      </w:pPr>
      <w:r>
        <w:rPr>
          <w:rFonts w:ascii="宋体" w:hAnsi="宋体" w:hint="eastAsia"/>
          <w:szCs w:val="21"/>
        </w:rPr>
        <w:t>46.1在签订项目合同的同时，中标人应按“对通用条款的补充内容”中规定的金额向采购人提交履约担保；</w:t>
      </w:r>
    </w:p>
    <w:p w14:paraId="26EC1E3C" w14:textId="77777777" w:rsidR="007745C6" w:rsidRDefault="00EF5F8D">
      <w:pPr>
        <w:ind w:firstLineChars="200" w:firstLine="420"/>
        <w:rPr>
          <w:rFonts w:ascii="宋体" w:hAnsi="宋体"/>
          <w:szCs w:val="21"/>
        </w:rPr>
      </w:pPr>
      <w:r>
        <w:rPr>
          <w:rFonts w:ascii="宋体" w:hAnsi="宋体" w:hint="eastAsia"/>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14:paraId="4B509CF8" w14:textId="77777777" w:rsidR="007745C6" w:rsidRDefault="00EF5F8D">
      <w:pPr>
        <w:ind w:firstLineChars="200" w:firstLine="420"/>
        <w:rPr>
          <w:rFonts w:ascii="黑体" w:eastAsia="黑体" w:hAnsi="宋体"/>
          <w:szCs w:val="21"/>
        </w:rPr>
      </w:pPr>
      <w:r>
        <w:rPr>
          <w:rFonts w:ascii="黑体" w:eastAsia="黑体" w:hAnsi="宋体" w:hint="eastAsia"/>
          <w:szCs w:val="21"/>
        </w:rPr>
        <w:t>47. 合同备案</w:t>
      </w:r>
    </w:p>
    <w:p w14:paraId="6EA2A045" w14:textId="77777777" w:rsidR="007745C6" w:rsidRDefault="00EF5F8D">
      <w:pPr>
        <w:ind w:firstLineChars="200" w:firstLine="420"/>
        <w:rPr>
          <w:rFonts w:ascii="宋体" w:hAnsi="宋体"/>
          <w:szCs w:val="21"/>
        </w:rPr>
      </w:pPr>
      <w:r>
        <w:rPr>
          <w:rFonts w:ascii="宋体" w:hAnsi="宋体" w:hint="eastAsia"/>
          <w:szCs w:val="21"/>
          <w:lang w:eastAsia="zh-Hans"/>
        </w:rPr>
        <w:t>采购人与中标供应商自中标通知书发出之日起10个工作日内签订采购合同，</w:t>
      </w:r>
      <w:r>
        <w:rPr>
          <w:rFonts w:ascii="宋体" w:hAnsi="宋体" w:hint="eastAsia"/>
          <w:szCs w:val="21"/>
        </w:rPr>
        <w:t>并按采购人内控制度规定提交备案。</w:t>
      </w:r>
    </w:p>
    <w:p w14:paraId="6FEB7086" w14:textId="77777777" w:rsidR="007745C6" w:rsidRDefault="00EF5F8D">
      <w:pPr>
        <w:ind w:firstLineChars="200" w:firstLine="420"/>
        <w:rPr>
          <w:rFonts w:ascii="黑体" w:eastAsia="黑体" w:hAnsi="宋体"/>
          <w:szCs w:val="21"/>
        </w:rPr>
      </w:pPr>
      <w:r>
        <w:rPr>
          <w:rFonts w:ascii="黑体" w:eastAsia="黑体" w:hAnsi="宋体" w:hint="eastAsia"/>
          <w:szCs w:val="21"/>
        </w:rPr>
        <w:t>48. 合同变更</w:t>
      </w:r>
    </w:p>
    <w:p w14:paraId="3648AF74" w14:textId="77777777" w:rsidR="007745C6" w:rsidRDefault="00EF5F8D">
      <w:pPr>
        <w:ind w:firstLineChars="200" w:firstLine="420"/>
        <w:rPr>
          <w:rFonts w:ascii="宋体" w:hAnsi="宋体"/>
          <w:szCs w:val="21"/>
        </w:rPr>
      </w:pPr>
      <w:r>
        <w:rPr>
          <w:rFonts w:ascii="宋体" w:hAnsi="宋体" w:hint="eastAsia"/>
          <w:szCs w:val="21"/>
        </w:rPr>
        <w:t>合同变更事宜参照《深圳市财政局关于优化政府采购合同备案的通知》（深财发保〔2022〕2号）相关规定，按采购人内控制度执行。</w:t>
      </w:r>
    </w:p>
    <w:p w14:paraId="1D7FC8D7" w14:textId="77777777" w:rsidR="007745C6" w:rsidRDefault="00EF5F8D">
      <w:pPr>
        <w:ind w:firstLineChars="200" w:firstLine="420"/>
        <w:rPr>
          <w:rFonts w:ascii="黑体" w:eastAsia="黑体" w:hAnsi="宋体"/>
          <w:szCs w:val="21"/>
        </w:rPr>
      </w:pPr>
      <w:r>
        <w:rPr>
          <w:rFonts w:ascii="黑体" w:eastAsia="黑体" w:hAnsi="宋体" w:hint="eastAsia"/>
          <w:szCs w:val="21"/>
        </w:rPr>
        <w:t>49. 项目验收</w:t>
      </w:r>
    </w:p>
    <w:p w14:paraId="4A488F76" w14:textId="77777777" w:rsidR="007745C6" w:rsidRDefault="00EF5F8D">
      <w:pPr>
        <w:widowControl/>
        <w:ind w:firstLineChars="200" w:firstLine="420"/>
        <w:jc w:val="left"/>
        <w:rPr>
          <w:rFonts w:ascii="宋体" w:hAnsi="宋体"/>
          <w:szCs w:val="21"/>
        </w:rPr>
      </w:pPr>
      <w:r>
        <w:rPr>
          <w:rFonts w:ascii="宋体" w:hAnsi="宋体" w:hint="eastAsia"/>
          <w:szCs w:val="21"/>
        </w:rPr>
        <w:t>49.1采购人应当按照招标文件和合同规定的标准和方法，及时组织验收。</w:t>
      </w:r>
      <w:r>
        <w:rPr>
          <w:rFonts w:ascii="宋体" w:hAnsi="宋体"/>
          <w:szCs w:val="21"/>
        </w:rPr>
        <w:t xml:space="preserve"> </w:t>
      </w:r>
    </w:p>
    <w:p w14:paraId="5CB473EA" w14:textId="77777777" w:rsidR="007745C6" w:rsidRDefault="00EF5F8D">
      <w:pPr>
        <w:ind w:firstLineChars="200" w:firstLine="420"/>
        <w:rPr>
          <w:rFonts w:ascii="黑体" w:eastAsia="黑体" w:hAnsi="宋体"/>
          <w:szCs w:val="21"/>
        </w:rPr>
      </w:pPr>
      <w:r>
        <w:rPr>
          <w:rFonts w:ascii="黑体" w:eastAsia="黑体" w:hAnsi="宋体" w:hint="eastAsia"/>
          <w:szCs w:val="21"/>
        </w:rPr>
        <w:t>50. 宣传</w:t>
      </w:r>
    </w:p>
    <w:p w14:paraId="11CFADE1" w14:textId="77777777" w:rsidR="007745C6" w:rsidRDefault="00EF5F8D">
      <w:pPr>
        <w:ind w:firstLineChars="200" w:firstLine="420"/>
        <w:rPr>
          <w:rFonts w:ascii="宋体" w:hAnsi="宋体"/>
          <w:szCs w:val="21"/>
        </w:rPr>
      </w:pPr>
      <w:r>
        <w:rPr>
          <w:rFonts w:ascii="宋体" w:hAnsi="宋体" w:hint="eastAsia"/>
          <w:szCs w:val="21"/>
        </w:rPr>
        <w:t>凡与采购活动有关的宣传或广告，若当中提及本项目采购，必须事先将具体对外宣传方案报采购人预算主管部门，并征得其同意。对外市场宣传包括但不限于以下形式：</w:t>
      </w:r>
    </w:p>
    <w:p w14:paraId="674E4A5B" w14:textId="77777777" w:rsidR="007745C6" w:rsidRDefault="00EF5F8D">
      <w:pPr>
        <w:ind w:firstLineChars="200" w:firstLine="420"/>
        <w:rPr>
          <w:rFonts w:ascii="宋体" w:hAnsi="宋体"/>
          <w:szCs w:val="21"/>
        </w:rPr>
      </w:pPr>
      <w:r>
        <w:rPr>
          <w:rFonts w:ascii="宋体" w:hAnsi="宋体" w:hint="eastAsia"/>
          <w:szCs w:val="21"/>
        </w:rPr>
        <w:t>a.名片、宣传册、广告标语等；</w:t>
      </w:r>
    </w:p>
    <w:p w14:paraId="4187790C" w14:textId="77777777" w:rsidR="007745C6" w:rsidRDefault="00EF5F8D">
      <w:pPr>
        <w:ind w:firstLineChars="200" w:firstLine="420"/>
        <w:rPr>
          <w:rFonts w:ascii="宋体" w:hAnsi="宋体"/>
          <w:szCs w:val="21"/>
        </w:rPr>
      </w:pPr>
      <w:r>
        <w:rPr>
          <w:rFonts w:ascii="宋体" w:hAnsi="宋体" w:hint="eastAsia"/>
          <w:szCs w:val="21"/>
        </w:rPr>
        <w:t>b.案例介绍、推广等；</w:t>
      </w:r>
    </w:p>
    <w:p w14:paraId="053BA219" w14:textId="77777777" w:rsidR="007745C6" w:rsidRDefault="00EF5F8D">
      <w:pPr>
        <w:ind w:firstLineChars="200" w:firstLine="420"/>
        <w:rPr>
          <w:rFonts w:ascii="宋体" w:hAnsi="宋体"/>
          <w:szCs w:val="21"/>
        </w:rPr>
      </w:pPr>
      <w:r>
        <w:rPr>
          <w:rFonts w:ascii="宋体" w:hAnsi="宋体" w:hint="eastAsia"/>
          <w:szCs w:val="21"/>
        </w:rPr>
        <w:t>c.工作人员向其他消费群体宣传。</w:t>
      </w:r>
    </w:p>
    <w:p w14:paraId="5BC6394D" w14:textId="77777777" w:rsidR="007745C6" w:rsidRDefault="00EF5F8D">
      <w:pPr>
        <w:ind w:firstLineChars="200" w:firstLine="420"/>
        <w:rPr>
          <w:rFonts w:ascii="黑体" w:eastAsia="黑体" w:hAnsi="宋体"/>
          <w:szCs w:val="21"/>
        </w:rPr>
      </w:pPr>
      <w:r>
        <w:rPr>
          <w:rFonts w:ascii="黑体" w:eastAsia="黑体" w:hAnsi="宋体" w:hint="eastAsia"/>
          <w:szCs w:val="21"/>
        </w:rPr>
        <w:t>51. 供应商违法责任</w:t>
      </w:r>
    </w:p>
    <w:p w14:paraId="5E911CDB" w14:textId="77777777" w:rsidR="007745C6" w:rsidRDefault="00EF5F8D">
      <w:pPr>
        <w:ind w:firstLineChars="200" w:firstLine="420"/>
        <w:rPr>
          <w:rFonts w:ascii="宋体" w:hAnsi="宋体"/>
          <w:szCs w:val="21"/>
        </w:rPr>
      </w:pPr>
      <w:r>
        <w:rPr>
          <w:rFonts w:ascii="宋体" w:hAnsi="宋体" w:hint="eastAsia"/>
          <w:szCs w:val="21"/>
        </w:rPr>
        <w:t>5</w:t>
      </w:r>
      <w:r>
        <w:rPr>
          <w:rFonts w:ascii="宋体" w:hAnsi="宋体"/>
          <w:szCs w:val="21"/>
        </w:rPr>
        <w:t>1.1</w:t>
      </w:r>
      <w:r>
        <w:rPr>
          <w:rFonts w:ascii="宋体" w:hAnsi="宋体" w:hint="eastAsia"/>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00CEE41" w14:textId="77777777" w:rsidR="007745C6" w:rsidRDefault="00EF5F8D">
      <w:pPr>
        <w:ind w:firstLineChars="200" w:firstLine="420"/>
        <w:rPr>
          <w:rFonts w:ascii="宋体" w:hAnsi="宋体"/>
          <w:szCs w:val="21"/>
        </w:rPr>
      </w:pPr>
      <w:r>
        <w:rPr>
          <w:rFonts w:ascii="宋体" w:hAnsi="宋体" w:hint="eastAsia"/>
          <w:szCs w:val="21"/>
        </w:rPr>
        <w:t>（1）在采购活动中应当回避而未回避的；</w:t>
      </w:r>
    </w:p>
    <w:p w14:paraId="0B1CEE49" w14:textId="77777777" w:rsidR="007745C6" w:rsidRDefault="00EF5F8D">
      <w:pPr>
        <w:ind w:firstLineChars="200" w:firstLine="420"/>
        <w:rPr>
          <w:rFonts w:ascii="宋体" w:hAnsi="宋体"/>
          <w:szCs w:val="21"/>
        </w:rPr>
      </w:pPr>
      <w:r>
        <w:rPr>
          <w:rFonts w:ascii="宋体" w:hAnsi="宋体" w:hint="eastAsia"/>
          <w:szCs w:val="21"/>
        </w:rPr>
        <w:t>（2）未按本条例规定签订、履行采购合同，造成严重后果的；</w:t>
      </w:r>
    </w:p>
    <w:p w14:paraId="6FEE229C" w14:textId="77777777" w:rsidR="007745C6" w:rsidRDefault="00EF5F8D">
      <w:pPr>
        <w:ind w:firstLineChars="200" w:firstLine="420"/>
        <w:rPr>
          <w:rFonts w:ascii="宋体" w:hAnsi="宋体"/>
          <w:szCs w:val="21"/>
        </w:rPr>
      </w:pPr>
      <w:r>
        <w:rPr>
          <w:rFonts w:ascii="宋体" w:hAnsi="宋体" w:hint="eastAsia"/>
          <w:szCs w:val="21"/>
        </w:rPr>
        <w:t>（3）隐瞒真实情况，提供虚假资料的；</w:t>
      </w:r>
    </w:p>
    <w:p w14:paraId="1DB2BC18" w14:textId="77777777" w:rsidR="007745C6" w:rsidRDefault="00EF5F8D">
      <w:pPr>
        <w:ind w:firstLineChars="200" w:firstLine="420"/>
        <w:rPr>
          <w:rFonts w:ascii="宋体" w:hAnsi="宋体"/>
          <w:szCs w:val="21"/>
        </w:rPr>
      </w:pPr>
      <w:r>
        <w:rPr>
          <w:rFonts w:ascii="宋体" w:hAnsi="宋体" w:hint="eastAsia"/>
          <w:szCs w:val="21"/>
        </w:rPr>
        <w:t>（4）以非法手段排斥其他供应商参与竞争的；</w:t>
      </w:r>
    </w:p>
    <w:p w14:paraId="6CE6AB13" w14:textId="77777777" w:rsidR="007745C6" w:rsidRDefault="00EF5F8D">
      <w:pPr>
        <w:ind w:firstLineChars="200" w:firstLine="420"/>
        <w:rPr>
          <w:rFonts w:ascii="宋体" w:hAnsi="宋体"/>
          <w:szCs w:val="21"/>
        </w:rPr>
      </w:pPr>
      <w:r>
        <w:rPr>
          <w:rFonts w:ascii="宋体" w:hAnsi="宋体" w:hint="eastAsia"/>
          <w:szCs w:val="21"/>
        </w:rPr>
        <w:t>（5）与其他采购参加人串通投标的；</w:t>
      </w:r>
    </w:p>
    <w:p w14:paraId="683DE73E" w14:textId="77777777" w:rsidR="007745C6" w:rsidRDefault="00EF5F8D">
      <w:pPr>
        <w:ind w:firstLineChars="200" w:firstLine="420"/>
        <w:rPr>
          <w:rFonts w:ascii="宋体" w:hAnsi="宋体"/>
          <w:szCs w:val="21"/>
        </w:rPr>
      </w:pPr>
      <w:r>
        <w:rPr>
          <w:rFonts w:ascii="宋体" w:hAnsi="宋体" w:hint="eastAsia"/>
          <w:szCs w:val="21"/>
        </w:rPr>
        <w:t>（6）恶意投诉的；</w:t>
      </w:r>
    </w:p>
    <w:p w14:paraId="29DD32BB" w14:textId="77777777" w:rsidR="007745C6" w:rsidRDefault="00EF5F8D">
      <w:pPr>
        <w:ind w:firstLineChars="200" w:firstLine="420"/>
        <w:rPr>
          <w:rFonts w:ascii="宋体" w:hAnsi="宋体"/>
          <w:szCs w:val="21"/>
        </w:rPr>
      </w:pPr>
      <w:r>
        <w:rPr>
          <w:rFonts w:ascii="宋体" w:hAnsi="宋体" w:hint="eastAsia"/>
          <w:szCs w:val="21"/>
        </w:rPr>
        <w:lastRenderedPageBreak/>
        <w:t>（7）向采购项目相关人行贿或者提供其他不当利益的；</w:t>
      </w:r>
    </w:p>
    <w:p w14:paraId="25EFF76B" w14:textId="77777777" w:rsidR="007745C6" w:rsidRDefault="00EF5F8D">
      <w:pPr>
        <w:ind w:firstLineChars="200" w:firstLine="420"/>
        <w:rPr>
          <w:rFonts w:ascii="宋体" w:hAnsi="宋体"/>
          <w:szCs w:val="21"/>
        </w:rPr>
      </w:pPr>
      <w:r>
        <w:rPr>
          <w:rFonts w:ascii="宋体" w:hAnsi="宋体" w:hint="eastAsia"/>
          <w:szCs w:val="21"/>
        </w:rPr>
        <w:t>（8）阻碍、抗拒主管部门监督检查的；</w:t>
      </w:r>
    </w:p>
    <w:p w14:paraId="01F3824A" w14:textId="77777777" w:rsidR="007745C6" w:rsidRDefault="00EF5F8D">
      <w:pPr>
        <w:ind w:firstLineChars="200" w:firstLine="420"/>
        <w:rPr>
          <w:rFonts w:ascii="宋体" w:hAnsi="宋体"/>
          <w:szCs w:val="21"/>
        </w:rPr>
      </w:pPr>
      <w:r>
        <w:rPr>
          <w:rFonts w:ascii="宋体" w:hAnsi="宋体" w:hint="eastAsia"/>
          <w:szCs w:val="21"/>
        </w:rPr>
        <w:t>（9）其他违反本条例规定的行为。</w:t>
      </w:r>
    </w:p>
    <w:p w14:paraId="75DA101F" w14:textId="77777777" w:rsidR="007745C6" w:rsidRDefault="00EF5F8D">
      <w:pPr>
        <w:ind w:firstLineChars="200" w:firstLine="420"/>
        <w:rPr>
          <w:rFonts w:ascii="宋体" w:hAnsi="宋体"/>
          <w:szCs w:val="21"/>
        </w:rPr>
      </w:pPr>
      <w:r>
        <w:rPr>
          <w:rFonts w:ascii="宋体" w:hAnsi="宋体" w:hint="eastAsia"/>
          <w:szCs w:val="21"/>
        </w:rPr>
        <w:t>5</w:t>
      </w:r>
      <w:r>
        <w:rPr>
          <w:rFonts w:ascii="宋体" w:hAnsi="宋体"/>
          <w:szCs w:val="21"/>
        </w:rPr>
        <w:t xml:space="preserve">1.2 </w:t>
      </w:r>
      <w:r>
        <w:rPr>
          <w:rFonts w:ascii="宋体" w:hAnsi="宋体" w:hint="eastAsia"/>
          <w:szCs w:val="21"/>
        </w:rPr>
        <w:t>根据《深圳市财政局关于调整政府采购投标（响应）保证金管理政策的通知 》（深财购〔2021〕51 号）的要求，供应商在采购活动中出现《深圳经济特区政府采购条例实施细则》第八十条所列情形的，</w:t>
      </w:r>
      <w:bookmarkStart w:id="101" w:name="_Hlk72440769"/>
      <w:r>
        <w:rPr>
          <w:rFonts w:ascii="宋体" w:hAnsi="宋体" w:hint="eastAsia"/>
          <w:szCs w:val="21"/>
        </w:rPr>
        <w:t>政府集中采购机构或采购人不予退还其交纳的谈判保证金，情节严重的，并由主管部门</w:t>
      </w:r>
      <w:bookmarkEnd w:id="101"/>
      <w:r>
        <w:rPr>
          <w:rFonts w:ascii="宋体" w:hAnsi="宋体" w:hint="eastAsia"/>
          <w:szCs w:val="21"/>
        </w:rPr>
        <w:t>记入供应商诚信档案，予以通报：</w:t>
      </w:r>
    </w:p>
    <w:p w14:paraId="49A95ACB" w14:textId="77777777" w:rsidR="007745C6" w:rsidRDefault="00EF5F8D">
      <w:pPr>
        <w:ind w:firstLineChars="200" w:firstLine="420"/>
        <w:rPr>
          <w:rFonts w:ascii="宋体" w:hAnsi="宋体"/>
          <w:szCs w:val="21"/>
        </w:rPr>
      </w:pPr>
      <w:r>
        <w:rPr>
          <w:rFonts w:ascii="宋体" w:hAnsi="宋体" w:hint="eastAsia"/>
          <w:szCs w:val="21"/>
        </w:rPr>
        <w:t>（1</w:t>
      </w:r>
      <w:r>
        <w:rPr>
          <w:rFonts w:ascii="宋体" w:hAnsi="宋体"/>
          <w:szCs w:val="21"/>
        </w:rPr>
        <w:t>）投标截止后，撤销投标的；</w:t>
      </w:r>
    </w:p>
    <w:p w14:paraId="010CECF3" w14:textId="77777777" w:rsidR="007745C6" w:rsidRDefault="00EF5F8D">
      <w:pPr>
        <w:ind w:firstLineChars="200" w:firstLine="420"/>
        <w:rPr>
          <w:rFonts w:ascii="宋体" w:hAnsi="宋体"/>
          <w:szCs w:val="21"/>
        </w:rPr>
      </w:pPr>
      <w:r>
        <w:rPr>
          <w:rFonts w:ascii="宋体" w:hAnsi="宋体"/>
          <w:szCs w:val="21"/>
        </w:rPr>
        <w:t>（</w:t>
      </w:r>
      <w:r>
        <w:rPr>
          <w:rFonts w:ascii="宋体" w:hAnsi="宋体" w:hint="eastAsia"/>
          <w:szCs w:val="21"/>
        </w:rPr>
        <w:t>2</w:t>
      </w:r>
      <w:r>
        <w:rPr>
          <w:rFonts w:ascii="宋体" w:hAnsi="宋体"/>
          <w:szCs w:val="21"/>
        </w:rPr>
        <w:t>）中标后无正当理由未在规定期限内签订合同的；</w:t>
      </w:r>
    </w:p>
    <w:p w14:paraId="67EAD987" w14:textId="77777777" w:rsidR="007745C6" w:rsidRDefault="00EF5F8D">
      <w:pPr>
        <w:ind w:firstLineChars="200" w:firstLine="420"/>
        <w:rPr>
          <w:rFonts w:ascii="宋体" w:hAnsi="宋体"/>
          <w:szCs w:val="21"/>
        </w:rPr>
      </w:pPr>
      <w:r>
        <w:rPr>
          <w:rFonts w:ascii="宋体" w:hAnsi="宋体"/>
          <w:szCs w:val="21"/>
        </w:rPr>
        <w:t>（</w:t>
      </w:r>
      <w:r>
        <w:rPr>
          <w:rFonts w:ascii="宋体" w:hAnsi="宋体" w:hint="eastAsia"/>
          <w:szCs w:val="21"/>
        </w:rPr>
        <w:t>3</w:t>
      </w:r>
      <w:r>
        <w:rPr>
          <w:rFonts w:ascii="宋体" w:hAnsi="宋体"/>
          <w:szCs w:val="21"/>
        </w:rPr>
        <w:t>）将中标项目转让给他人、或者在投标文件中未说明且未经采购人、采购</w:t>
      </w:r>
      <w:r>
        <w:rPr>
          <w:rFonts w:ascii="宋体" w:hAnsi="宋体" w:hint="eastAsia"/>
          <w:szCs w:val="21"/>
        </w:rPr>
        <w:t>招标</w:t>
      </w:r>
      <w:r>
        <w:rPr>
          <w:rFonts w:ascii="宋体" w:hAnsi="宋体"/>
          <w:szCs w:val="21"/>
        </w:rPr>
        <w:t>机构同意，将中标项目分包给他人的；</w:t>
      </w:r>
    </w:p>
    <w:p w14:paraId="37A7F32D" w14:textId="77777777" w:rsidR="007745C6" w:rsidRDefault="00EF5F8D">
      <w:pPr>
        <w:ind w:firstLineChars="200" w:firstLine="420"/>
        <w:rPr>
          <w:rFonts w:ascii="宋体" w:hAnsi="宋体"/>
          <w:szCs w:val="21"/>
        </w:rPr>
      </w:pPr>
      <w:r>
        <w:rPr>
          <w:rFonts w:ascii="宋体" w:hAnsi="宋体"/>
          <w:szCs w:val="21"/>
        </w:rPr>
        <w:t>（</w:t>
      </w:r>
      <w:r>
        <w:rPr>
          <w:rFonts w:ascii="宋体" w:hAnsi="宋体" w:hint="eastAsia"/>
          <w:szCs w:val="21"/>
        </w:rPr>
        <w:t>4</w:t>
      </w:r>
      <w:r>
        <w:rPr>
          <w:rFonts w:ascii="宋体" w:hAnsi="宋体"/>
          <w:szCs w:val="21"/>
        </w:rPr>
        <w:t>）拒绝履行合同义务的</w:t>
      </w:r>
      <w:r>
        <w:rPr>
          <w:rFonts w:ascii="宋体" w:hAnsi="宋体" w:hint="eastAsia"/>
          <w:szCs w:val="21"/>
        </w:rPr>
        <w:t>。</w:t>
      </w:r>
    </w:p>
    <w:p w14:paraId="4128D034" w14:textId="77777777" w:rsidR="007745C6" w:rsidRDefault="007745C6">
      <w:pPr>
        <w:pStyle w:val="a4"/>
      </w:pPr>
    </w:p>
    <w:bookmarkEnd w:id="85"/>
    <w:p w14:paraId="55C81FF9" w14:textId="77777777" w:rsidR="007745C6" w:rsidRDefault="00EF5F8D">
      <w:pPr>
        <w:pStyle w:val="affd"/>
        <w:keepNext/>
        <w:keepLines/>
        <w:numPr>
          <w:ilvl w:val="0"/>
          <w:numId w:val="13"/>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质疑处理</w:t>
      </w:r>
    </w:p>
    <w:p w14:paraId="797F7F6D" w14:textId="77777777" w:rsidR="007745C6" w:rsidRDefault="00EF5F8D">
      <w:pPr>
        <w:ind w:firstLineChars="200" w:firstLine="420"/>
        <w:rPr>
          <w:rFonts w:ascii="黑体" w:eastAsia="黑体" w:hAnsi="宋体"/>
          <w:szCs w:val="21"/>
        </w:rPr>
      </w:pPr>
      <w:r>
        <w:rPr>
          <w:rFonts w:ascii="黑体" w:eastAsia="黑体" w:hAnsi="宋体" w:hint="eastAsia"/>
          <w:szCs w:val="21"/>
        </w:rPr>
        <w:t>52.质疑提出与答复</w:t>
      </w:r>
    </w:p>
    <w:p w14:paraId="2B486EFC" w14:textId="77777777" w:rsidR="007745C6" w:rsidRDefault="00EF5F8D">
      <w:pPr>
        <w:ind w:firstLineChars="200" w:firstLine="420"/>
        <w:rPr>
          <w:rFonts w:ascii="宋体" w:hAnsi="宋体"/>
          <w:szCs w:val="21"/>
        </w:rPr>
      </w:pPr>
      <w:r>
        <w:rPr>
          <w:rFonts w:ascii="宋体" w:hAnsi="宋体" w:hint="eastAsia"/>
          <w:szCs w:val="21"/>
        </w:rPr>
        <w:t>52.1提出质疑</w:t>
      </w:r>
    </w:p>
    <w:p w14:paraId="14D69317" w14:textId="77777777" w:rsidR="007745C6" w:rsidRDefault="00EF5F8D">
      <w:pPr>
        <w:ind w:firstLineChars="200" w:firstLine="420"/>
        <w:rPr>
          <w:rFonts w:ascii="宋体" w:hAnsi="宋体"/>
          <w:szCs w:val="21"/>
        </w:rPr>
      </w:pPr>
      <w:r>
        <w:rPr>
          <w:rFonts w:ascii="宋体" w:hAnsi="宋体" w:hint="eastAsia"/>
          <w:szCs w:val="21"/>
        </w:rPr>
        <w:t>参与采购活动的供应商认为自己的权益在采购活动中受到损害的，应当自知道或者应当知道其权益受到损害之日起七个工作日内向采购人、政府集中采购机构以书面形式提出质疑。</w:t>
      </w:r>
    </w:p>
    <w:p w14:paraId="06D58F28" w14:textId="77777777" w:rsidR="007745C6" w:rsidRDefault="00EF5F8D">
      <w:pPr>
        <w:ind w:firstLineChars="200" w:firstLine="420"/>
        <w:rPr>
          <w:rFonts w:ascii="宋体" w:hAnsi="宋体"/>
          <w:szCs w:val="21"/>
        </w:rPr>
      </w:pPr>
      <w:r>
        <w:rPr>
          <w:rFonts w:ascii="宋体" w:hAnsi="宋体" w:hint="eastAsia"/>
          <w:szCs w:val="21"/>
        </w:rPr>
        <w:t>52.2</w:t>
      </w:r>
      <w:r>
        <w:rPr>
          <w:rFonts w:ascii="宋体" w:hAnsi="宋体"/>
          <w:szCs w:val="21"/>
        </w:rPr>
        <w:t>法律依据</w:t>
      </w:r>
    </w:p>
    <w:p w14:paraId="49E1B50B" w14:textId="77777777" w:rsidR="007745C6" w:rsidRDefault="00EF5F8D">
      <w:pPr>
        <w:ind w:firstLineChars="200" w:firstLine="420"/>
        <w:rPr>
          <w:rFonts w:ascii="宋体" w:hAnsi="宋体"/>
          <w:szCs w:val="21"/>
        </w:rPr>
      </w:pPr>
      <w:r>
        <w:rPr>
          <w:rFonts w:ascii="宋体" w:hAnsi="宋体" w:hint="eastAsia"/>
          <w:szCs w:val="21"/>
        </w:rPr>
        <w:t>《中华人民共和国政府采购法》、《中华人民共和国政府采购法实施条例》、</w:t>
      </w:r>
      <w:r>
        <w:rPr>
          <w:rFonts w:ascii="宋体" w:hAnsi="宋体"/>
          <w:szCs w:val="21"/>
        </w:rPr>
        <w:t>《</w:t>
      </w:r>
      <w:r>
        <w:rPr>
          <w:rFonts w:ascii="宋体" w:hAnsi="宋体" w:hint="eastAsia"/>
          <w:szCs w:val="21"/>
        </w:rPr>
        <w:t>深圳经济特区政府采购</w:t>
      </w:r>
      <w:r>
        <w:rPr>
          <w:rFonts w:ascii="宋体" w:hAnsi="宋体"/>
          <w:szCs w:val="21"/>
        </w:rPr>
        <w:t>条例</w:t>
      </w:r>
      <w:r>
        <w:rPr>
          <w:rFonts w:ascii="宋体" w:hAnsi="宋体" w:hint="eastAsia"/>
          <w:szCs w:val="21"/>
        </w:rPr>
        <w:t>》、《深圳经济特区政府采购条例实施细则》、《政府采购质疑和投诉办法》（财政部令第94号）和其他有关法律法规规定。</w:t>
      </w:r>
    </w:p>
    <w:p w14:paraId="72EB33B8" w14:textId="77777777" w:rsidR="007745C6" w:rsidRDefault="00EF5F8D">
      <w:pPr>
        <w:ind w:firstLineChars="200" w:firstLine="420"/>
        <w:rPr>
          <w:rFonts w:ascii="宋体" w:hAnsi="宋体"/>
          <w:szCs w:val="21"/>
        </w:rPr>
      </w:pPr>
      <w:r>
        <w:rPr>
          <w:rFonts w:ascii="宋体" w:hAnsi="宋体" w:hint="eastAsia"/>
          <w:szCs w:val="21"/>
        </w:rPr>
        <w:t>52.3质疑条件</w:t>
      </w:r>
    </w:p>
    <w:p w14:paraId="442C1A0C" w14:textId="77777777" w:rsidR="007745C6" w:rsidRDefault="00EF5F8D">
      <w:pPr>
        <w:ind w:firstLineChars="200" w:firstLine="420"/>
        <w:rPr>
          <w:rFonts w:ascii="宋体" w:hAnsi="宋体"/>
          <w:szCs w:val="21"/>
        </w:rPr>
      </w:pPr>
      <w:r>
        <w:rPr>
          <w:rFonts w:ascii="宋体" w:hAnsi="宋体" w:hint="eastAsia"/>
          <w:szCs w:val="21"/>
        </w:rPr>
        <w:t>52.3.1提出质疑的供应商应当是参与所质疑项目采购活动的供应商；</w:t>
      </w:r>
      <w:bookmarkStart w:id="102" w:name="_Hlk75374941"/>
      <w:r>
        <w:rPr>
          <w:rFonts w:ascii="宋体" w:hAnsi="宋体" w:hint="eastAsia"/>
          <w:szCs w:val="21"/>
        </w:rPr>
        <w:t>以联合体形式参与的，质疑应当由组成联合体的所有成员共同提出</w:t>
      </w:r>
      <w:bookmarkEnd w:id="102"/>
      <w:r>
        <w:rPr>
          <w:rFonts w:ascii="宋体" w:hAnsi="宋体" w:hint="eastAsia"/>
          <w:szCs w:val="21"/>
        </w:rPr>
        <w:t>；</w:t>
      </w:r>
    </w:p>
    <w:p w14:paraId="6AF0101B" w14:textId="77777777" w:rsidR="007745C6" w:rsidRDefault="00EF5F8D">
      <w:pPr>
        <w:ind w:firstLineChars="200" w:firstLine="420"/>
        <w:rPr>
          <w:rFonts w:ascii="宋体" w:hAnsi="宋体"/>
          <w:szCs w:val="21"/>
        </w:rPr>
      </w:pPr>
      <w:r>
        <w:rPr>
          <w:rFonts w:ascii="宋体" w:hAnsi="宋体" w:hint="eastAsia"/>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16A6BC2B" w14:textId="77777777" w:rsidR="007745C6" w:rsidRDefault="00EF5F8D">
      <w:pPr>
        <w:ind w:firstLineChars="200" w:firstLine="420"/>
        <w:rPr>
          <w:rFonts w:ascii="宋体" w:hAnsi="宋体"/>
          <w:szCs w:val="21"/>
        </w:rPr>
      </w:pPr>
      <w:r>
        <w:rPr>
          <w:rFonts w:ascii="宋体" w:hAnsi="宋体" w:hint="eastAsia"/>
          <w:szCs w:val="21"/>
        </w:rPr>
        <w:t>52.3.3应提交书面质疑函，质疑函应当包括以下内容：</w:t>
      </w:r>
      <w:r>
        <w:rPr>
          <w:rFonts w:ascii="宋体" w:hAnsi="宋体"/>
          <w:szCs w:val="21"/>
        </w:rPr>
        <w:t xml:space="preserve"> </w:t>
      </w:r>
    </w:p>
    <w:p w14:paraId="158D87E1" w14:textId="77777777" w:rsidR="007745C6" w:rsidRDefault="00EF5F8D">
      <w:pPr>
        <w:ind w:firstLineChars="200" w:firstLine="420"/>
        <w:rPr>
          <w:rFonts w:ascii="宋体" w:hAnsi="宋体"/>
          <w:szCs w:val="21"/>
        </w:rPr>
      </w:pPr>
      <w:r>
        <w:rPr>
          <w:rFonts w:ascii="宋体" w:hAnsi="宋体" w:hint="eastAsia"/>
          <w:szCs w:val="21"/>
        </w:rPr>
        <w:t>（1）供应商的名称（或者姓名）、地址、邮编、邮箱、联系人及联系电话；</w:t>
      </w:r>
    </w:p>
    <w:p w14:paraId="71A27670" w14:textId="77777777" w:rsidR="007745C6" w:rsidRDefault="00EF5F8D">
      <w:pPr>
        <w:ind w:firstLineChars="200" w:firstLine="420"/>
        <w:rPr>
          <w:rFonts w:ascii="宋体" w:hAnsi="宋体"/>
          <w:szCs w:val="21"/>
        </w:rPr>
      </w:pPr>
      <w:r>
        <w:rPr>
          <w:rFonts w:ascii="宋体" w:hAnsi="宋体" w:hint="eastAsia"/>
          <w:szCs w:val="21"/>
        </w:rPr>
        <w:t>（2）质疑项目的名称、编号；</w:t>
      </w:r>
    </w:p>
    <w:p w14:paraId="00A68D45" w14:textId="77777777" w:rsidR="007745C6" w:rsidRDefault="00EF5F8D">
      <w:pPr>
        <w:ind w:firstLineChars="200" w:firstLine="420"/>
        <w:rPr>
          <w:rFonts w:ascii="宋体" w:hAnsi="宋体"/>
          <w:szCs w:val="21"/>
        </w:rPr>
      </w:pPr>
      <w:r>
        <w:rPr>
          <w:rFonts w:ascii="宋体" w:hAnsi="宋体" w:hint="eastAsia"/>
          <w:szCs w:val="21"/>
        </w:rPr>
        <w:t>（3）具体、明确的质疑对象、质疑事项和质疑请求；</w:t>
      </w:r>
    </w:p>
    <w:p w14:paraId="108636CF" w14:textId="77777777" w:rsidR="007745C6" w:rsidRDefault="00EF5F8D">
      <w:pPr>
        <w:ind w:firstLineChars="200" w:firstLine="420"/>
        <w:rPr>
          <w:rFonts w:ascii="宋体" w:hAnsi="宋体"/>
          <w:szCs w:val="21"/>
        </w:rPr>
      </w:pPr>
      <w:r>
        <w:rPr>
          <w:rFonts w:ascii="宋体" w:hAnsi="宋体" w:hint="eastAsia"/>
          <w:szCs w:val="21"/>
        </w:rPr>
        <w:t>（4）因质疑事项而受损害的权益；</w:t>
      </w:r>
    </w:p>
    <w:p w14:paraId="07F15329" w14:textId="77777777" w:rsidR="007745C6" w:rsidRDefault="00EF5F8D">
      <w:pPr>
        <w:ind w:firstLineChars="200" w:firstLine="420"/>
        <w:rPr>
          <w:rFonts w:ascii="宋体" w:hAnsi="宋体"/>
          <w:szCs w:val="21"/>
        </w:rPr>
      </w:pPr>
      <w:r>
        <w:rPr>
          <w:rFonts w:ascii="宋体" w:hAnsi="宋体" w:hint="eastAsia"/>
          <w:szCs w:val="21"/>
        </w:rPr>
        <w:t>（5）事实依据；</w:t>
      </w:r>
    </w:p>
    <w:p w14:paraId="500FEE19" w14:textId="77777777" w:rsidR="007745C6" w:rsidRDefault="00EF5F8D">
      <w:pPr>
        <w:ind w:firstLineChars="200" w:firstLine="420"/>
        <w:rPr>
          <w:rFonts w:ascii="宋体" w:hAnsi="宋体"/>
          <w:szCs w:val="21"/>
        </w:rPr>
      </w:pPr>
      <w:r>
        <w:rPr>
          <w:rFonts w:ascii="宋体" w:hAnsi="宋体" w:hint="eastAsia"/>
          <w:szCs w:val="21"/>
        </w:rPr>
        <w:t>（6）必要的法律依据；</w:t>
      </w:r>
    </w:p>
    <w:p w14:paraId="0E2E1EFF" w14:textId="77777777" w:rsidR="007745C6" w:rsidRDefault="00EF5F8D">
      <w:pPr>
        <w:ind w:firstLineChars="200" w:firstLine="420"/>
        <w:rPr>
          <w:rFonts w:ascii="宋体" w:hAnsi="宋体"/>
          <w:szCs w:val="21"/>
        </w:rPr>
      </w:pPr>
      <w:r>
        <w:rPr>
          <w:rFonts w:ascii="宋体" w:hAnsi="宋体" w:hint="eastAsia"/>
          <w:szCs w:val="21"/>
        </w:rPr>
        <w:t>（7）提出质疑的日期。</w:t>
      </w:r>
    </w:p>
    <w:p w14:paraId="1A67D9A2" w14:textId="77777777" w:rsidR="007745C6" w:rsidRDefault="00EF5F8D">
      <w:pPr>
        <w:ind w:firstLineChars="200" w:firstLine="420"/>
        <w:rPr>
          <w:rFonts w:ascii="宋体" w:hAnsi="宋体"/>
          <w:szCs w:val="21"/>
        </w:rPr>
      </w:pPr>
      <w:r>
        <w:rPr>
          <w:rFonts w:ascii="宋体" w:hAnsi="宋体" w:hint="eastAsia"/>
          <w:szCs w:val="21"/>
        </w:rPr>
        <w:t>供应商为自然人的，应当由本人签字；供应商为法人或者其他组织的，应当由法定代表人（负责人），或者其授权代理人签字或者盖章，并加盖公章。</w:t>
      </w:r>
    </w:p>
    <w:p w14:paraId="1D14C9C9" w14:textId="77777777" w:rsidR="007745C6" w:rsidRDefault="00EF5F8D">
      <w:pPr>
        <w:ind w:firstLineChars="200" w:firstLine="420"/>
        <w:rPr>
          <w:rFonts w:ascii="宋体" w:hAnsi="宋体"/>
          <w:szCs w:val="21"/>
        </w:rPr>
      </w:pPr>
      <w:r>
        <w:rPr>
          <w:rFonts w:ascii="宋体" w:hAnsi="宋体" w:hint="eastAsia"/>
          <w:szCs w:val="21"/>
        </w:rPr>
        <w:t>52.4提交</w:t>
      </w:r>
      <w:r>
        <w:rPr>
          <w:rFonts w:ascii="宋体" w:hAnsi="宋体"/>
          <w:szCs w:val="21"/>
        </w:rPr>
        <w:t>材料</w:t>
      </w:r>
    </w:p>
    <w:p w14:paraId="418DE4C2" w14:textId="77777777" w:rsidR="007745C6" w:rsidRDefault="00EF5F8D">
      <w:pPr>
        <w:ind w:firstLineChars="200" w:firstLine="420"/>
        <w:rPr>
          <w:rFonts w:ascii="宋体" w:hAnsi="宋体"/>
          <w:szCs w:val="21"/>
        </w:rPr>
      </w:pPr>
      <w:r>
        <w:rPr>
          <w:rFonts w:ascii="宋体" w:hAnsi="宋体"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7B8DBDEA" w14:textId="77777777" w:rsidR="007745C6" w:rsidRDefault="00EF5F8D">
      <w:pPr>
        <w:ind w:firstLineChars="200" w:firstLine="420"/>
        <w:rPr>
          <w:rFonts w:ascii="宋体" w:hAnsi="宋体"/>
          <w:szCs w:val="21"/>
        </w:rPr>
      </w:pPr>
      <w:r>
        <w:rPr>
          <w:rFonts w:ascii="宋体" w:hAnsi="宋体" w:hint="eastAsia"/>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7BBB93D" w14:textId="77777777" w:rsidR="007745C6" w:rsidRDefault="00EF5F8D">
      <w:pPr>
        <w:ind w:firstLineChars="200" w:firstLine="420"/>
        <w:rPr>
          <w:rFonts w:ascii="宋体" w:hAnsi="宋体"/>
          <w:szCs w:val="21"/>
        </w:rPr>
      </w:pPr>
      <w:r>
        <w:rPr>
          <w:rFonts w:ascii="宋体" w:hAnsi="宋体" w:hint="eastAsia"/>
          <w:szCs w:val="21"/>
        </w:rPr>
        <w:t>52.5收文地点</w:t>
      </w:r>
    </w:p>
    <w:p w14:paraId="47BE1D1F" w14:textId="77777777" w:rsidR="007745C6" w:rsidRDefault="00EF5F8D">
      <w:pPr>
        <w:ind w:firstLineChars="200" w:firstLine="422"/>
        <w:rPr>
          <w:rFonts w:ascii="宋体" w:hAnsi="宋体"/>
          <w:b/>
          <w:bCs/>
          <w:szCs w:val="21"/>
        </w:rPr>
      </w:pPr>
      <w:r>
        <w:rPr>
          <w:rFonts w:ascii="宋体" w:hAnsi="宋体" w:hint="eastAsia"/>
          <w:b/>
          <w:bCs/>
          <w:szCs w:val="21"/>
        </w:rPr>
        <w:t>地址：深圳公共资源交易中心（深圳交易集团有限公司政府采购业务分公司）27楼，质疑咨询电话：0755-</w:t>
      </w:r>
      <w:r>
        <w:rPr>
          <w:rFonts w:ascii="宋体" w:hAnsi="宋体" w:hint="eastAsia"/>
          <w:b/>
        </w:rPr>
        <w:t>86500050</w:t>
      </w:r>
      <w:r>
        <w:rPr>
          <w:rFonts w:ascii="宋体" w:hAnsi="宋体" w:hint="eastAsia"/>
          <w:b/>
          <w:bCs/>
          <w:szCs w:val="21"/>
        </w:rPr>
        <w:t>。</w:t>
      </w:r>
    </w:p>
    <w:p w14:paraId="636FFE6F" w14:textId="77777777" w:rsidR="007745C6" w:rsidRDefault="00EF5F8D">
      <w:pPr>
        <w:ind w:firstLineChars="200" w:firstLine="420"/>
        <w:rPr>
          <w:rFonts w:ascii="宋体" w:hAnsi="宋体"/>
          <w:szCs w:val="21"/>
        </w:rPr>
      </w:pPr>
      <w:r>
        <w:rPr>
          <w:rFonts w:ascii="宋体" w:hAnsi="宋体" w:hint="eastAsia"/>
          <w:szCs w:val="21"/>
        </w:rPr>
        <w:lastRenderedPageBreak/>
        <w:t>52.6收文办理</w:t>
      </w:r>
      <w:r>
        <w:rPr>
          <w:rFonts w:ascii="宋体" w:hAnsi="宋体"/>
          <w:szCs w:val="21"/>
        </w:rPr>
        <w:t>程序</w:t>
      </w:r>
    </w:p>
    <w:p w14:paraId="5A80CFCD" w14:textId="77777777" w:rsidR="007745C6" w:rsidRDefault="00EF5F8D">
      <w:pPr>
        <w:ind w:firstLineChars="200" w:firstLine="420"/>
        <w:rPr>
          <w:rFonts w:ascii="宋体" w:hAnsi="宋体"/>
          <w:szCs w:val="21"/>
        </w:rPr>
      </w:pPr>
      <w:r>
        <w:rPr>
          <w:rFonts w:ascii="宋体" w:hAnsi="宋体" w:hint="eastAsia"/>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1AB0BF65" w14:textId="77777777" w:rsidR="007745C6" w:rsidRDefault="00EF5F8D">
      <w:pPr>
        <w:ind w:firstLineChars="200" w:firstLine="420"/>
        <w:rPr>
          <w:rFonts w:ascii="仿宋" w:eastAsia="仿宋" w:hAnsi="仿宋"/>
          <w:szCs w:val="21"/>
        </w:rPr>
      </w:pPr>
      <w:r>
        <w:rPr>
          <w:rFonts w:ascii="宋体" w:hAnsi="宋体" w:hint="eastAsia"/>
          <w:szCs w:val="21"/>
        </w:rPr>
        <w:t>52.6.2供应商提交的质疑材料不符合质疑条件的，视情况处理：</w:t>
      </w:r>
    </w:p>
    <w:p w14:paraId="09AB49F4" w14:textId="77777777" w:rsidR="007745C6" w:rsidRDefault="00EF5F8D">
      <w:pPr>
        <w:ind w:firstLineChars="200" w:firstLine="420"/>
        <w:rPr>
          <w:rFonts w:ascii="宋体" w:hAnsi="宋体"/>
          <w:szCs w:val="21"/>
        </w:rPr>
      </w:pPr>
      <w:r>
        <w:rPr>
          <w:rFonts w:ascii="宋体" w:hAnsi="宋体" w:hint="eastAsia"/>
          <w:szCs w:val="21"/>
        </w:rPr>
        <w:t>供应商提交的质疑材料不全或者未按要求签字或者盖章的，政府集中采购机构应当一次性告知供应商需补正的内容和补正期限。</w:t>
      </w:r>
    </w:p>
    <w:p w14:paraId="0B40DB54" w14:textId="77777777" w:rsidR="007745C6" w:rsidRDefault="00EF5F8D">
      <w:pPr>
        <w:ind w:firstLineChars="200" w:firstLine="420"/>
        <w:rPr>
          <w:rFonts w:ascii="宋体" w:hAnsi="宋体"/>
          <w:szCs w:val="21"/>
        </w:rPr>
      </w:pPr>
      <w:r>
        <w:rPr>
          <w:rFonts w:ascii="宋体" w:hAnsi="宋体" w:hint="eastAsia"/>
          <w:szCs w:val="21"/>
        </w:rPr>
        <w:t>供应商提交的质疑存在下列情形之一的，不予受理：</w:t>
      </w:r>
    </w:p>
    <w:p w14:paraId="522AD625" w14:textId="77777777" w:rsidR="007745C6" w:rsidRDefault="00EF5F8D">
      <w:pPr>
        <w:ind w:firstLineChars="200" w:firstLine="420"/>
        <w:rPr>
          <w:rFonts w:ascii="宋体" w:hAnsi="宋体"/>
          <w:szCs w:val="21"/>
        </w:rPr>
      </w:pPr>
      <w:r>
        <w:rPr>
          <w:rFonts w:ascii="宋体" w:hAnsi="宋体" w:hint="eastAsia"/>
          <w:szCs w:val="21"/>
        </w:rPr>
        <w:t>（1）质疑主体不满足要求的；</w:t>
      </w:r>
    </w:p>
    <w:p w14:paraId="50661EDC" w14:textId="77777777" w:rsidR="007745C6" w:rsidRDefault="00EF5F8D">
      <w:pPr>
        <w:ind w:firstLineChars="200" w:firstLine="420"/>
        <w:rPr>
          <w:rFonts w:ascii="宋体" w:hAnsi="宋体"/>
          <w:szCs w:val="21"/>
        </w:rPr>
      </w:pPr>
      <w:r>
        <w:rPr>
          <w:rFonts w:ascii="宋体" w:hAnsi="宋体" w:hint="eastAsia"/>
          <w:szCs w:val="21"/>
        </w:rPr>
        <w:t>（2）供应商自身权益未受到损害的；</w:t>
      </w:r>
    </w:p>
    <w:p w14:paraId="78BABA75" w14:textId="77777777" w:rsidR="007745C6" w:rsidRDefault="00EF5F8D">
      <w:pPr>
        <w:ind w:firstLineChars="200" w:firstLine="420"/>
        <w:rPr>
          <w:rFonts w:ascii="宋体" w:hAnsi="宋体"/>
          <w:szCs w:val="21"/>
        </w:rPr>
      </w:pPr>
      <w:r>
        <w:rPr>
          <w:rFonts w:ascii="宋体" w:hAnsi="宋体" w:hint="eastAsia"/>
          <w:szCs w:val="21"/>
        </w:rPr>
        <w:t>（3）供应商未在法定质疑期限内提出质疑的；</w:t>
      </w:r>
    </w:p>
    <w:p w14:paraId="2E9000DB" w14:textId="77777777" w:rsidR="007745C6" w:rsidRDefault="00EF5F8D">
      <w:pPr>
        <w:ind w:firstLineChars="200" w:firstLine="420"/>
        <w:rPr>
          <w:rFonts w:ascii="宋体" w:hAnsi="宋体"/>
          <w:szCs w:val="21"/>
        </w:rPr>
      </w:pPr>
      <w:r>
        <w:rPr>
          <w:rFonts w:ascii="宋体" w:hAnsi="宋体" w:hint="eastAsia"/>
          <w:szCs w:val="21"/>
        </w:rPr>
        <w:t>（4）质疑材料不全或者未按要求签字或者盖章的情况下，要求补正后，逾期未补正或者补正后仍不符合规定的；</w:t>
      </w:r>
    </w:p>
    <w:p w14:paraId="657DB031" w14:textId="77777777" w:rsidR="007745C6" w:rsidRDefault="00EF5F8D">
      <w:pPr>
        <w:ind w:firstLineChars="200" w:firstLine="420"/>
        <w:rPr>
          <w:rFonts w:ascii="宋体" w:hAnsi="宋体"/>
          <w:szCs w:val="21"/>
        </w:rPr>
      </w:pPr>
      <w:r>
        <w:rPr>
          <w:rFonts w:ascii="宋体" w:hAnsi="宋体" w:hint="eastAsia"/>
          <w:szCs w:val="21"/>
        </w:rPr>
        <w:t>（5）其他不符合受理条件情形的。</w:t>
      </w:r>
    </w:p>
    <w:p w14:paraId="21DD3174" w14:textId="77777777" w:rsidR="007745C6" w:rsidRDefault="00EF5F8D">
      <w:pPr>
        <w:ind w:firstLineChars="200" w:firstLine="420"/>
        <w:rPr>
          <w:rFonts w:ascii="宋体" w:hAnsi="宋体"/>
          <w:szCs w:val="21"/>
        </w:rPr>
      </w:pPr>
      <w:r>
        <w:rPr>
          <w:rFonts w:ascii="宋体" w:hAnsi="宋体" w:hint="eastAsia"/>
          <w:szCs w:val="21"/>
        </w:rPr>
        <w:t>质疑事项不予受理的，政府集中采购机构应当向供应商出具不符合质疑条件告知书。</w:t>
      </w:r>
    </w:p>
    <w:p w14:paraId="3DBEE6F6" w14:textId="77777777" w:rsidR="007745C6" w:rsidRDefault="00EF5F8D">
      <w:pPr>
        <w:ind w:firstLineChars="200" w:firstLine="420"/>
        <w:rPr>
          <w:rFonts w:ascii="宋体" w:hAnsi="宋体"/>
          <w:szCs w:val="21"/>
        </w:rPr>
      </w:pPr>
      <w:r>
        <w:rPr>
          <w:rFonts w:ascii="宋体" w:hAnsi="宋体" w:hint="eastAsia"/>
          <w:szCs w:val="21"/>
        </w:rPr>
        <w:t>52.7质疑答复时限</w:t>
      </w:r>
    </w:p>
    <w:p w14:paraId="5FAF5191" w14:textId="77777777" w:rsidR="007745C6" w:rsidRDefault="00EF5F8D">
      <w:pPr>
        <w:ind w:firstLineChars="200" w:firstLine="420"/>
        <w:rPr>
          <w:rFonts w:ascii="宋体" w:hAnsi="宋体"/>
          <w:szCs w:val="21"/>
        </w:rPr>
      </w:pPr>
      <w:r>
        <w:rPr>
          <w:rFonts w:ascii="宋体" w:hAnsi="宋体" w:hint="eastAsia"/>
          <w:szCs w:val="21"/>
        </w:rPr>
        <w:t>自收文之日起七个工作日内。</w:t>
      </w:r>
    </w:p>
    <w:p w14:paraId="63D91E96" w14:textId="77777777" w:rsidR="007745C6" w:rsidRDefault="00EF5F8D">
      <w:pPr>
        <w:ind w:firstLineChars="200" w:firstLine="420"/>
        <w:rPr>
          <w:rFonts w:ascii="宋体" w:hAnsi="宋体"/>
          <w:szCs w:val="21"/>
        </w:rPr>
      </w:pPr>
      <w:r>
        <w:rPr>
          <w:rFonts w:ascii="宋体" w:hAnsi="宋体" w:hint="eastAsia"/>
          <w:szCs w:val="21"/>
        </w:rPr>
        <w:t>52.8争议（投诉）</w:t>
      </w:r>
    </w:p>
    <w:p w14:paraId="1B774473" w14:textId="77777777" w:rsidR="007745C6" w:rsidRDefault="00EF5F8D">
      <w:pPr>
        <w:ind w:firstLineChars="200" w:firstLine="420"/>
        <w:rPr>
          <w:rFonts w:ascii="宋体" w:hAnsi="宋体"/>
          <w:szCs w:val="21"/>
        </w:rPr>
      </w:pPr>
      <w:r>
        <w:rPr>
          <w:rFonts w:ascii="宋体" w:hAnsi="宋体" w:hint="eastAsia"/>
          <w:szCs w:val="21"/>
        </w:rPr>
        <w:t>对质疑答复不满意或者未在规定时间内答复的，提出质疑的供应商可以在答复期满后15个工作日内向本项目预算主管单位投诉。</w:t>
      </w:r>
    </w:p>
    <w:p w14:paraId="4989AF17" w14:textId="77777777" w:rsidR="007745C6" w:rsidRDefault="00EF5F8D">
      <w:pPr>
        <w:ind w:firstLineChars="200" w:firstLine="420"/>
        <w:rPr>
          <w:rFonts w:ascii="黑体" w:eastAsia="黑体" w:hAnsi="宋体"/>
          <w:szCs w:val="21"/>
        </w:rPr>
      </w:pPr>
      <w:r>
        <w:rPr>
          <w:rFonts w:ascii="黑体" w:eastAsia="黑体" w:hAnsi="宋体" w:hint="eastAsia"/>
          <w:szCs w:val="21"/>
        </w:rPr>
        <w:t>53. 质疑后续处理</w:t>
      </w:r>
    </w:p>
    <w:p w14:paraId="420EF1DA" w14:textId="77777777" w:rsidR="007745C6" w:rsidRDefault="00EF5F8D">
      <w:pPr>
        <w:ind w:firstLineChars="200" w:firstLine="420"/>
        <w:rPr>
          <w:rFonts w:ascii="宋体" w:hAnsi="宋体"/>
          <w:szCs w:val="21"/>
        </w:rPr>
      </w:pPr>
      <w:r>
        <w:rPr>
          <w:rFonts w:ascii="宋体" w:hAnsi="宋体" w:hint="eastAsia"/>
          <w:szCs w:val="21"/>
        </w:rPr>
        <w:t>53.1供应商质疑不成立，或者成立但未对中标、成交结果构成影响的，继续开展采购活动。</w:t>
      </w:r>
    </w:p>
    <w:p w14:paraId="526112A2" w14:textId="77777777" w:rsidR="007745C6" w:rsidRDefault="00EF5F8D">
      <w:pPr>
        <w:ind w:firstLineChars="200" w:firstLine="420"/>
        <w:jc w:val="left"/>
        <w:rPr>
          <w:szCs w:val="21"/>
        </w:rPr>
      </w:pPr>
      <w:r>
        <w:rPr>
          <w:rFonts w:ascii="宋体" w:hAnsi="宋体" w:hint="eastAsia"/>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7114B3E7" w14:textId="77777777" w:rsidR="007745C6" w:rsidRDefault="00EF5F8D">
      <w:pPr>
        <w:jc w:val="center"/>
      </w:pPr>
      <w:r>
        <w:t>---- END ----</w:t>
      </w:r>
      <w:bookmarkEnd w:id="48"/>
    </w:p>
    <w:p w14:paraId="4246AA11" w14:textId="77777777" w:rsidR="007745C6" w:rsidRDefault="007745C6">
      <w:pPr>
        <w:rPr>
          <w:rFonts w:ascii="宋体" w:hAnsi="宋体"/>
          <w:szCs w:val="21"/>
        </w:rPr>
      </w:pPr>
    </w:p>
    <w:sectPr w:rsidR="007745C6">
      <w:headerReference w:type="default" r:id="rId8"/>
      <w:footerReference w:type="even" r:id="rId9"/>
      <w:footerReference w:type="default" r:id="rId10"/>
      <w:headerReference w:type="first" r:id="rId11"/>
      <w:pgSz w:w="11907" w:h="16840"/>
      <w:pgMar w:top="1440" w:right="1797" w:bottom="1440" w:left="1797" w:header="851" w:footer="992" w:gutter="0"/>
      <w:cols w:space="425"/>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7B2F0" w14:textId="77777777" w:rsidR="00EF5F8D" w:rsidRDefault="00EF5F8D">
      <w:r>
        <w:separator/>
      </w:r>
    </w:p>
  </w:endnote>
  <w:endnote w:type="continuationSeparator" w:id="0">
    <w:p w14:paraId="129E7A43" w14:textId="77777777" w:rsidR="00EF5F8D" w:rsidRDefault="00EF5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monospace">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长城仿宋">
    <w:altName w:val="仿宋"/>
    <w:charset w:val="86"/>
    <w:family w:val="modern"/>
    <w:pitch w:val="default"/>
    <w:sig w:usb0="00000000" w:usb1="00000000" w:usb2="00000010" w:usb3="00000000" w:csb0="00040000" w:csb1="00000000"/>
  </w:font>
  <w:font w:name="Helvetica">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auto"/>
    <w:pitch w:val="default"/>
    <w:sig w:usb0="00000000" w:usb1="00000000" w:usb2="00000000" w:usb3="00000000" w:csb0="00040001" w:csb1="00000000"/>
  </w:font>
  <w:font w:name="??">
    <w:altName w:val="Times New Roman"/>
    <w:charset w:val="01"/>
    <w:family w:val="auto"/>
    <w:pitch w:val="default"/>
    <w:sig w:usb0="00000000" w:usb1="00000000" w:usb2="00000000" w:usb3="00000000" w:csb0="00040001" w:csb1="00000000"/>
  </w:font>
  <w:font w:name="汉仪细等线简">
    <w:altName w:val="宋体"/>
    <w:charset w:val="86"/>
    <w:family w:val="modern"/>
    <w:pitch w:val="default"/>
    <w:sig w:usb0="00000000" w:usb1="00000000" w:usb2="00000012" w:usb3="00000000" w:csb0="00040000" w:csb1="00000000"/>
  </w:font>
  <w:font w:name="H Yb 2gj">
    <w:altName w:val="黑体"/>
    <w:charset w:val="86"/>
    <w:family w:val="auto"/>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3F0D6" w14:textId="77777777" w:rsidR="00EF5F8D" w:rsidRDefault="00EF5F8D">
    <w:pPr>
      <w:pStyle w:val="aa"/>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separate"/>
    </w:r>
    <w:r>
      <w:rPr>
        <w:rStyle w:val="aff5"/>
      </w:rPr>
      <w:t>10</w:t>
    </w:r>
    <w:r>
      <w:rPr>
        <w:rStyle w:val="aff5"/>
      </w:rPr>
      <w:fldChar w:fldCharType="end"/>
    </w:r>
  </w:p>
  <w:p w14:paraId="265B0986" w14:textId="77777777" w:rsidR="00EF5F8D" w:rsidRDefault="00EF5F8D">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0422D" w14:textId="1EB6938B" w:rsidR="00EF5F8D" w:rsidRDefault="00EF5F8D">
    <w:pPr>
      <w:pStyle w:val="aa"/>
      <w:framePr w:wrap="around" w:vAnchor="text" w:hAnchor="margin" w:xAlign="center" w:y="1"/>
      <w:rPr>
        <w:rStyle w:val="aff5"/>
      </w:rPr>
    </w:pPr>
    <w:r>
      <w:t xml:space="preserve">- </w:t>
    </w:r>
    <w:r>
      <w:fldChar w:fldCharType="begin"/>
    </w:r>
    <w:r>
      <w:instrText xml:space="preserve"> PAGE </w:instrText>
    </w:r>
    <w:r>
      <w:fldChar w:fldCharType="separate"/>
    </w:r>
    <w:r w:rsidR="00893D31">
      <w:rPr>
        <w:noProof/>
      </w:rPr>
      <w:t>19</w:t>
    </w:r>
    <w:r>
      <w:fldChar w:fldCharType="end"/>
    </w:r>
    <w:r>
      <w:t xml:space="preserve"> -</w:t>
    </w:r>
  </w:p>
  <w:p w14:paraId="4DB7818D" w14:textId="77777777" w:rsidR="00EF5F8D" w:rsidRDefault="00EF5F8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5892E" w14:textId="77777777" w:rsidR="00EF5F8D" w:rsidRDefault="00EF5F8D">
      <w:r>
        <w:separator/>
      </w:r>
    </w:p>
  </w:footnote>
  <w:footnote w:type="continuationSeparator" w:id="0">
    <w:p w14:paraId="1B512016" w14:textId="77777777" w:rsidR="00EF5F8D" w:rsidRDefault="00EF5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FA773" w14:textId="77777777" w:rsidR="00EF5F8D" w:rsidRDefault="00EF5F8D">
    <w:pPr>
      <w:pBdr>
        <w:top w:val="none" w:sz="0" w:space="1" w:color="auto"/>
        <w:left w:val="none" w:sz="0" w:space="4" w:color="auto"/>
        <w:bottom w:val="none" w:sz="0" w:space="1" w:color="auto"/>
        <w:right w:val="none" w:sz="0" w:space="4" w:color="auto"/>
      </w:pBdr>
      <w:tabs>
        <w:tab w:val="center" w:pos="4153"/>
        <w:tab w:val="right" w:pos="8306"/>
      </w:tabs>
      <w:snapToGrid w:val="0"/>
      <w:rPr>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E76FC" w14:textId="77777777" w:rsidR="00EF5F8D" w:rsidRDefault="00EF5F8D">
    <w:pPr>
      <w:pStyle w:val="af9"/>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766885"/>
    <w:multiLevelType w:val="singleLevel"/>
    <w:tmpl w:val="82766885"/>
    <w:lvl w:ilvl="0">
      <w:start w:val="1"/>
      <w:numFmt w:val="decimal"/>
      <w:suff w:val="nothing"/>
      <w:lvlText w:val="（%1）"/>
      <w:lvlJc w:val="left"/>
    </w:lvl>
  </w:abstractNum>
  <w:abstractNum w:abstractNumId="1" w15:restartNumberingAfterBreak="0">
    <w:nsid w:val="B4F30691"/>
    <w:multiLevelType w:val="singleLevel"/>
    <w:tmpl w:val="B4F30691"/>
    <w:lvl w:ilvl="0">
      <w:start w:val="3"/>
      <w:numFmt w:val="decimal"/>
      <w:suff w:val="nothing"/>
      <w:lvlText w:val="（%1）"/>
      <w:lvlJc w:val="left"/>
    </w:lvl>
  </w:abstractNum>
  <w:abstractNum w:abstractNumId="2" w15:restartNumberingAfterBreak="0">
    <w:nsid w:val="B9358C2E"/>
    <w:multiLevelType w:val="singleLevel"/>
    <w:tmpl w:val="B9358C2E"/>
    <w:lvl w:ilvl="0">
      <w:start w:val="2"/>
      <w:numFmt w:val="decimal"/>
      <w:suff w:val="nothing"/>
      <w:lvlText w:val="%1、"/>
      <w:lvlJc w:val="left"/>
    </w:lvl>
  </w:abstractNum>
  <w:abstractNum w:abstractNumId="3" w15:restartNumberingAfterBreak="0">
    <w:nsid w:val="BFA0D690"/>
    <w:multiLevelType w:val="singleLevel"/>
    <w:tmpl w:val="BFA0D690"/>
    <w:lvl w:ilvl="0">
      <w:start w:val="1"/>
      <w:numFmt w:val="chineseCounting"/>
      <w:suff w:val="nothing"/>
      <w:lvlText w:val="（%1）"/>
      <w:lvlJc w:val="left"/>
      <w:rPr>
        <w:rFonts w:hint="eastAsia"/>
      </w:rPr>
    </w:lvl>
  </w:abstractNum>
  <w:abstractNum w:abstractNumId="4" w15:restartNumberingAfterBreak="0">
    <w:nsid w:val="E63FD676"/>
    <w:multiLevelType w:val="singleLevel"/>
    <w:tmpl w:val="E63FD676"/>
    <w:lvl w:ilvl="0">
      <w:start w:val="1"/>
      <w:numFmt w:val="decimal"/>
      <w:suff w:val="nothing"/>
      <w:lvlText w:val="（%1）"/>
      <w:lvlJc w:val="left"/>
    </w:lvl>
  </w:abstractNum>
  <w:abstractNum w:abstractNumId="5" w15:restartNumberingAfterBreak="0">
    <w:nsid w:val="F5682ECA"/>
    <w:multiLevelType w:val="singleLevel"/>
    <w:tmpl w:val="F5682ECA"/>
    <w:lvl w:ilvl="0">
      <w:start w:val="8"/>
      <w:numFmt w:val="chineseCounting"/>
      <w:suff w:val="nothing"/>
      <w:lvlText w:val="%1、"/>
      <w:lvlJc w:val="left"/>
      <w:rPr>
        <w:rFonts w:hint="eastAsia"/>
      </w:rPr>
    </w:lvl>
  </w:abstractNum>
  <w:abstractNum w:abstractNumId="6" w15:restartNumberingAfterBreak="0">
    <w:nsid w:val="FFFFFF7C"/>
    <w:multiLevelType w:val="singleLevel"/>
    <w:tmpl w:val="FFFFFF7C"/>
    <w:lvl w:ilvl="0">
      <w:start w:val="1"/>
      <w:numFmt w:val="decimal"/>
      <w:pStyle w:val="41"/>
      <w:lvlText w:val="%1."/>
      <w:lvlJc w:val="left"/>
      <w:pPr>
        <w:tabs>
          <w:tab w:val="left" w:pos="2040"/>
        </w:tabs>
        <w:ind w:leftChars="800" w:left="2040" w:hangingChars="200" w:hanging="360"/>
      </w:pPr>
    </w:lvl>
  </w:abstractNum>
  <w:abstractNum w:abstractNumId="7"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8" w15:restartNumberingAfterBreak="0">
    <w:nsid w:val="12503483"/>
    <w:multiLevelType w:val="multilevel"/>
    <w:tmpl w:val="12503483"/>
    <w:lvl w:ilvl="0">
      <w:start w:val="1"/>
      <w:numFmt w:val="bullet"/>
      <w:pStyle w:val="a0"/>
      <w:lvlText w:val=""/>
      <w:lvlJc w:val="left"/>
      <w:pPr>
        <w:tabs>
          <w:tab w:val="left" w:pos="420"/>
        </w:tabs>
        <w:ind w:left="420" w:hanging="420"/>
      </w:pPr>
      <w:rPr>
        <w:rFonts w:ascii="Wingdings" w:hAnsi="Wingdings" w:hint="default"/>
      </w:rPr>
    </w:lvl>
    <w:lvl w:ilvl="1">
      <w:start w:val="1"/>
      <w:numFmt w:val="bullet"/>
      <w:pStyle w:val="a1"/>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2"/>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 w15:restartNumberingAfterBreak="0">
    <w:nsid w:val="2F395B7B"/>
    <w:multiLevelType w:val="multilevel"/>
    <w:tmpl w:val="2F395B7B"/>
    <w:lvl w:ilvl="0">
      <w:start w:val="1"/>
      <w:numFmt w:val="bullet"/>
      <w:pStyle w:val="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1" w15:restartNumberingAfterBreak="0">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AEF7716"/>
    <w:multiLevelType w:val="multilevel"/>
    <w:tmpl w:val="7AEF7716"/>
    <w:lvl w:ilvl="0">
      <w:start w:val="1"/>
      <w:numFmt w:val="chineseCountingThousand"/>
      <w:pStyle w:val="3"/>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7"/>
  </w:num>
  <w:num w:numId="2">
    <w:abstractNumId w:val="6"/>
  </w:num>
  <w:num w:numId="3">
    <w:abstractNumId w:val="9"/>
  </w:num>
  <w:num w:numId="4">
    <w:abstractNumId w:val="8"/>
  </w:num>
  <w:num w:numId="5">
    <w:abstractNumId w:val="12"/>
  </w:num>
  <w:num w:numId="6">
    <w:abstractNumId w:val="10"/>
  </w:num>
  <w:num w:numId="7">
    <w:abstractNumId w:val="3"/>
  </w:num>
  <w:num w:numId="8">
    <w:abstractNumId w:val="1"/>
  </w:num>
  <w:num w:numId="9">
    <w:abstractNumId w:val="0"/>
  </w:num>
  <w:num w:numId="10">
    <w:abstractNumId w:val="4"/>
  </w:num>
  <w:num w:numId="11">
    <w:abstractNumId w:val="5"/>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mYzVhOTc4YmY4MGI2NTYwZDU1MzU4OTQwOTA3OTU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2CD"/>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92C"/>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66B3"/>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14F"/>
    <w:rsid w:val="001B4A37"/>
    <w:rsid w:val="001B4BB2"/>
    <w:rsid w:val="001B6FAD"/>
    <w:rsid w:val="001C04B2"/>
    <w:rsid w:val="001C13DE"/>
    <w:rsid w:val="001C1FDE"/>
    <w:rsid w:val="001C2063"/>
    <w:rsid w:val="001C21E1"/>
    <w:rsid w:val="001C3426"/>
    <w:rsid w:val="001C4768"/>
    <w:rsid w:val="001C47B2"/>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384"/>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062"/>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686"/>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0F33"/>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4F0B"/>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4F4"/>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0AF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63"/>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25"/>
    <w:rsid w:val="004561F9"/>
    <w:rsid w:val="0045637C"/>
    <w:rsid w:val="004569A3"/>
    <w:rsid w:val="00456A7F"/>
    <w:rsid w:val="004578ED"/>
    <w:rsid w:val="00457B0C"/>
    <w:rsid w:val="004611B6"/>
    <w:rsid w:val="004615A1"/>
    <w:rsid w:val="00461997"/>
    <w:rsid w:val="00462AA1"/>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0A78"/>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90F"/>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0E5E"/>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3466"/>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97EF0"/>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708"/>
    <w:rsid w:val="006D4C8F"/>
    <w:rsid w:val="006D52A0"/>
    <w:rsid w:val="006D57CB"/>
    <w:rsid w:val="006D5819"/>
    <w:rsid w:val="006D5E6F"/>
    <w:rsid w:val="006D68D8"/>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157"/>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14"/>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5C6"/>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534"/>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B6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3D31"/>
    <w:rsid w:val="008943CB"/>
    <w:rsid w:val="008946B9"/>
    <w:rsid w:val="008960A2"/>
    <w:rsid w:val="0089639A"/>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C7B03"/>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B46"/>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1C39"/>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BC7"/>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4F90"/>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4AC6"/>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3F2"/>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5676"/>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3D6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08FA"/>
    <w:rsid w:val="00C410D2"/>
    <w:rsid w:val="00C411E0"/>
    <w:rsid w:val="00C41363"/>
    <w:rsid w:val="00C42209"/>
    <w:rsid w:val="00C429D5"/>
    <w:rsid w:val="00C42A78"/>
    <w:rsid w:val="00C42AD9"/>
    <w:rsid w:val="00C42DC9"/>
    <w:rsid w:val="00C437CF"/>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6C6"/>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2D81"/>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5D7"/>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C6C"/>
    <w:rsid w:val="00D27DDD"/>
    <w:rsid w:val="00D31AD0"/>
    <w:rsid w:val="00D31B9E"/>
    <w:rsid w:val="00D31BBD"/>
    <w:rsid w:val="00D3214E"/>
    <w:rsid w:val="00D3251C"/>
    <w:rsid w:val="00D32658"/>
    <w:rsid w:val="00D33D7F"/>
    <w:rsid w:val="00D34E83"/>
    <w:rsid w:val="00D35189"/>
    <w:rsid w:val="00D352D0"/>
    <w:rsid w:val="00D35F44"/>
    <w:rsid w:val="00D36898"/>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6E"/>
    <w:rsid w:val="00DC27E3"/>
    <w:rsid w:val="00DC2B8D"/>
    <w:rsid w:val="00DC3472"/>
    <w:rsid w:val="00DC4B44"/>
    <w:rsid w:val="00DC5C38"/>
    <w:rsid w:val="00DC5C39"/>
    <w:rsid w:val="00DC61A3"/>
    <w:rsid w:val="00DC62FE"/>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0FD8"/>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0D1E"/>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8"/>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5646"/>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5F8D"/>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90F"/>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E67"/>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0DA6"/>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B70F10"/>
    <w:rsid w:val="021967E1"/>
    <w:rsid w:val="030D7E3E"/>
    <w:rsid w:val="0334205E"/>
    <w:rsid w:val="034856A5"/>
    <w:rsid w:val="03D07714"/>
    <w:rsid w:val="03F3534A"/>
    <w:rsid w:val="045B6255"/>
    <w:rsid w:val="05D11D1B"/>
    <w:rsid w:val="05FA7789"/>
    <w:rsid w:val="067D4F9E"/>
    <w:rsid w:val="07AF301F"/>
    <w:rsid w:val="08204893"/>
    <w:rsid w:val="08505170"/>
    <w:rsid w:val="086F7E62"/>
    <w:rsid w:val="08E27D9B"/>
    <w:rsid w:val="093A1D5C"/>
    <w:rsid w:val="099512B1"/>
    <w:rsid w:val="09F07824"/>
    <w:rsid w:val="0A40746F"/>
    <w:rsid w:val="0B0104DC"/>
    <w:rsid w:val="0B5C3E34"/>
    <w:rsid w:val="0B60651B"/>
    <w:rsid w:val="0B9340C0"/>
    <w:rsid w:val="0BB26C18"/>
    <w:rsid w:val="0BDF6813"/>
    <w:rsid w:val="0CBA3508"/>
    <w:rsid w:val="0D1077DD"/>
    <w:rsid w:val="0D32334D"/>
    <w:rsid w:val="0D646E2A"/>
    <w:rsid w:val="0ECD6BB9"/>
    <w:rsid w:val="0F5170F1"/>
    <w:rsid w:val="102A1CBB"/>
    <w:rsid w:val="107C061C"/>
    <w:rsid w:val="109C2F25"/>
    <w:rsid w:val="111451B1"/>
    <w:rsid w:val="11205904"/>
    <w:rsid w:val="114A387E"/>
    <w:rsid w:val="11543BAC"/>
    <w:rsid w:val="11A5684D"/>
    <w:rsid w:val="12042B30"/>
    <w:rsid w:val="120E7E09"/>
    <w:rsid w:val="123D4E07"/>
    <w:rsid w:val="13F74556"/>
    <w:rsid w:val="14B85A81"/>
    <w:rsid w:val="14F90946"/>
    <w:rsid w:val="151469B7"/>
    <w:rsid w:val="152850C5"/>
    <w:rsid w:val="15956C4F"/>
    <w:rsid w:val="159F2DAC"/>
    <w:rsid w:val="16020A54"/>
    <w:rsid w:val="16B94475"/>
    <w:rsid w:val="17853B61"/>
    <w:rsid w:val="17BE3B06"/>
    <w:rsid w:val="17E70F2A"/>
    <w:rsid w:val="19006747"/>
    <w:rsid w:val="19EA6260"/>
    <w:rsid w:val="1A4474E8"/>
    <w:rsid w:val="1AFB05F2"/>
    <w:rsid w:val="1BCE272A"/>
    <w:rsid w:val="1D2B1804"/>
    <w:rsid w:val="1E3950C5"/>
    <w:rsid w:val="1E4808ED"/>
    <w:rsid w:val="1E9B3AFC"/>
    <w:rsid w:val="1FE46AA9"/>
    <w:rsid w:val="20476A09"/>
    <w:rsid w:val="21597707"/>
    <w:rsid w:val="21F77FBB"/>
    <w:rsid w:val="22E67766"/>
    <w:rsid w:val="23286980"/>
    <w:rsid w:val="23486984"/>
    <w:rsid w:val="23FF13A9"/>
    <w:rsid w:val="245E4A59"/>
    <w:rsid w:val="25184241"/>
    <w:rsid w:val="25E22D55"/>
    <w:rsid w:val="260E7FC9"/>
    <w:rsid w:val="26284DDB"/>
    <w:rsid w:val="27BF3329"/>
    <w:rsid w:val="27D72D69"/>
    <w:rsid w:val="28C768EF"/>
    <w:rsid w:val="28DD6E23"/>
    <w:rsid w:val="29422464"/>
    <w:rsid w:val="2A2A14DB"/>
    <w:rsid w:val="2A31206B"/>
    <w:rsid w:val="2ACE1AD5"/>
    <w:rsid w:val="2B152B9A"/>
    <w:rsid w:val="2B9C7E34"/>
    <w:rsid w:val="2BA96061"/>
    <w:rsid w:val="2CED6C3A"/>
    <w:rsid w:val="2D0C788F"/>
    <w:rsid w:val="2D295F9A"/>
    <w:rsid w:val="2E2B27AB"/>
    <w:rsid w:val="2E921DA5"/>
    <w:rsid w:val="2EBB09DD"/>
    <w:rsid w:val="2FCA01E7"/>
    <w:rsid w:val="30006A18"/>
    <w:rsid w:val="30045057"/>
    <w:rsid w:val="30667B76"/>
    <w:rsid w:val="307410C2"/>
    <w:rsid w:val="313C5E2A"/>
    <w:rsid w:val="33052E4F"/>
    <w:rsid w:val="34CC52D7"/>
    <w:rsid w:val="34FF745B"/>
    <w:rsid w:val="35AF558A"/>
    <w:rsid w:val="364A5420"/>
    <w:rsid w:val="37FA3B07"/>
    <w:rsid w:val="38125841"/>
    <w:rsid w:val="3846019B"/>
    <w:rsid w:val="393435C0"/>
    <w:rsid w:val="3A660185"/>
    <w:rsid w:val="3BDD4E74"/>
    <w:rsid w:val="3BF16943"/>
    <w:rsid w:val="3C254167"/>
    <w:rsid w:val="3C54617F"/>
    <w:rsid w:val="3D9C10CD"/>
    <w:rsid w:val="3DC6005E"/>
    <w:rsid w:val="3DF02037"/>
    <w:rsid w:val="3E734A16"/>
    <w:rsid w:val="3E80785E"/>
    <w:rsid w:val="3EDE6333"/>
    <w:rsid w:val="3F59395C"/>
    <w:rsid w:val="3FA34647"/>
    <w:rsid w:val="411529FB"/>
    <w:rsid w:val="41CA2D0D"/>
    <w:rsid w:val="41CF23DC"/>
    <w:rsid w:val="41DB399D"/>
    <w:rsid w:val="42A11473"/>
    <w:rsid w:val="454C7069"/>
    <w:rsid w:val="458F0387"/>
    <w:rsid w:val="45E17242"/>
    <w:rsid w:val="46634A89"/>
    <w:rsid w:val="46BE3798"/>
    <w:rsid w:val="47462CC7"/>
    <w:rsid w:val="474C3F14"/>
    <w:rsid w:val="4764220C"/>
    <w:rsid w:val="47833F1C"/>
    <w:rsid w:val="47B6656B"/>
    <w:rsid w:val="48DF3CF4"/>
    <w:rsid w:val="49F76548"/>
    <w:rsid w:val="4A8907BB"/>
    <w:rsid w:val="4B110B90"/>
    <w:rsid w:val="4C2149E6"/>
    <w:rsid w:val="4D986247"/>
    <w:rsid w:val="4DAD0AEE"/>
    <w:rsid w:val="4DE33966"/>
    <w:rsid w:val="4E8135B3"/>
    <w:rsid w:val="4F267444"/>
    <w:rsid w:val="4FA0501B"/>
    <w:rsid w:val="503C40AD"/>
    <w:rsid w:val="508D27A6"/>
    <w:rsid w:val="51C4760A"/>
    <w:rsid w:val="53083749"/>
    <w:rsid w:val="55B84EAE"/>
    <w:rsid w:val="56382C47"/>
    <w:rsid w:val="59171178"/>
    <w:rsid w:val="597B4491"/>
    <w:rsid w:val="59A57D21"/>
    <w:rsid w:val="5A9B6510"/>
    <w:rsid w:val="5C1B17B8"/>
    <w:rsid w:val="5C8A1451"/>
    <w:rsid w:val="5CE11669"/>
    <w:rsid w:val="5D0A42CB"/>
    <w:rsid w:val="5D1F12B1"/>
    <w:rsid w:val="5ED8763C"/>
    <w:rsid w:val="5F0E70B0"/>
    <w:rsid w:val="5F6D308F"/>
    <w:rsid w:val="5FFC7D0A"/>
    <w:rsid w:val="60515EE8"/>
    <w:rsid w:val="609768F4"/>
    <w:rsid w:val="61250170"/>
    <w:rsid w:val="61603C1A"/>
    <w:rsid w:val="61910E2C"/>
    <w:rsid w:val="62324D67"/>
    <w:rsid w:val="62854069"/>
    <w:rsid w:val="62A241F2"/>
    <w:rsid w:val="63331D15"/>
    <w:rsid w:val="64220BB4"/>
    <w:rsid w:val="64F40429"/>
    <w:rsid w:val="651E6376"/>
    <w:rsid w:val="660D7080"/>
    <w:rsid w:val="6658788B"/>
    <w:rsid w:val="67297071"/>
    <w:rsid w:val="67E1648C"/>
    <w:rsid w:val="69A9410F"/>
    <w:rsid w:val="6A217DF6"/>
    <w:rsid w:val="6A371DEF"/>
    <w:rsid w:val="6B100175"/>
    <w:rsid w:val="6B122952"/>
    <w:rsid w:val="6B37721A"/>
    <w:rsid w:val="6BEB3CFE"/>
    <w:rsid w:val="6C3E2A42"/>
    <w:rsid w:val="6C662F7C"/>
    <w:rsid w:val="6C804AB4"/>
    <w:rsid w:val="6D904C50"/>
    <w:rsid w:val="6DE55656"/>
    <w:rsid w:val="6DFD472A"/>
    <w:rsid w:val="6E261BA7"/>
    <w:rsid w:val="732E2E41"/>
    <w:rsid w:val="73762E92"/>
    <w:rsid w:val="74B75416"/>
    <w:rsid w:val="751050E8"/>
    <w:rsid w:val="76574066"/>
    <w:rsid w:val="768C6099"/>
    <w:rsid w:val="77736FF8"/>
    <w:rsid w:val="781C032A"/>
    <w:rsid w:val="784576F8"/>
    <w:rsid w:val="78767A5E"/>
    <w:rsid w:val="79960562"/>
    <w:rsid w:val="79FA5A10"/>
    <w:rsid w:val="7A2307C6"/>
    <w:rsid w:val="7A54626B"/>
    <w:rsid w:val="7BF02C60"/>
    <w:rsid w:val="7C050DEC"/>
    <w:rsid w:val="7C8D66C7"/>
    <w:rsid w:val="7D0050EB"/>
    <w:rsid w:val="7DFD76C5"/>
    <w:rsid w:val="7DFF53A3"/>
    <w:rsid w:val="7E816BC7"/>
    <w:rsid w:val="7ECA59B1"/>
    <w:rsid w:val="7F6C2EA6"/>
    <w:rsid w:val="7FD45025"/>
    <w:rsid w:val="7FD558D4"/>
    <w:rsid w:val="7FFB29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43CEE9B"/>
  <w15:docId w15:val="{78CE016A-E9AA-4135-8939-2F04DFFBF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next w:val="a4"/>
    <w:qFormat/>
    <w:pPr>
      <w:widowControl w:val="0"/>
      <w:jc w:val="both"/>
    </w:pPr>
    <w:rPr>
      <w:kern w:val="2"/>
      <w:sz w:val="21"/>
      <w:szCs w:val="24"/>
    </w:rPr>
  </w:style>
  <w:style w:type="paragraph" w:styleId="10">
    <w:name w:val="heading 1"/>
    <w:basedOn w:val="30"/>
    <w:next w:val="a3"/>
    <w:link w:val="11"/>
    <w:qFormat/>
    <w:pPr>
      <w:spacing w:before="340" w:after="330" w:line="360" w:lineRule="auto"/>
      <w:jc w:val="center"/>
      <w:outlineLvl w:val="0"/>
    </w:pPr>
    <w:rPr>
      <w:rFonts w:eastAsia="黑体"/>
      <w:kern w:val="44"/>
      <w:szCs w:val="44"/>
    </w:rPr>
  </w:style>
  <w:style w:type="paragraph" w:styleId="2">
    <w:name w:val="heading 2"/>
    <w:basedOn w:val="30"/>
    <w:next w:val="4"/>
    <w:link w:val="20"/>
    <w:qFormat/>
    <w:pPr>
      <w:adjustRightInd w:val="0"/>
      <w:jc w:val="center"/>
      <w:textAlignment w:val="baseline"/>
      <w:outlineLvl w:val="1"/>
    </w:pPr>
    <w:rPr>
      <w:kern w:val="0"/>
      <w:sz w:val="24"/>
      <w:szCs w:val="20"/>
    </w:rPr>
  </w:style>
  <w:style w:type="paragraph" w:styleId="30">
    <w:name w:val="heading 3"/>
    <w:basedOn w:val="4"/>
    <w:next w:val="a3"/>
    <w:link w:val="31"/>
    <w:uiPriority w:val="9"/>
    <w:qFormat/>
    <w:pPr>
      <w:spacing w:before="260" w:after="260" w:line="240" w:lineRule="auto"/>
      <w:outlineLvl w:val="2"/>
    </w:pPr>
    <w:rPr>
      <w:rFonts w:ascii="宋体" w:eastAsia="宋体" w:hAnsi="宋体"/>
      <w:szCs w:val="32"/>
    </w:rPr>
  </w:style>
  <w:style w:type="paragraph" w:styleId="4">
    <w:name w:val="heading 4"/>
    <w:basedOn w:val="a3"/>
    <w:next w:val="a3"/>
    <w:link w:val="40"/>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3"/>
    <w:next w:val="a5"/>
    <w:link w:val="50"/>
    <w:qFormat/>
    <w:pPr>
      <w:keepNext/>
      <w:keepLines/>
      <w:spacing w:before="280" w:after="290" w:line="376" w:lineRule="auto"/>
      <w:outlineLvl w:val="4"/>
    </w:pPr>
    <w:rPr>
      <w:b/>
      <w:sz w:val="28"/>
      <w:szCs w:val="20"/>
    </w:rPr>
  </w:style>
  <w:style w:type="paragraph" w:styleId="6">
    <w:name w:val="heading 6"/>
    <w:basedOn w:val="a3"/>
    <w:next w:val="a5"/>
    <w:link w:val="60"/>
    <w:qFormat/>
    <w:pPr>
      <w:keepNext/>
      <w:keepLines/>
      <w:spacing w:before="240" w:after="64" w:line="320" w:lineRule="auto"/>
      <w:outlineLvl w:val="5"/>
    </w:pPr>
    <w:rPr>
      <w:rFonts w:ascii="Arial" w:eastAsia="黑体" w:hAnsi="Arial"/>
      <w:b/>
      <w:sz w:val="24"/>
      <w:szCs w:val="20"/>
    </w:rPr>
  </w:style>
  <w:style w:type="paragraph" w:styleId="7">
    <w:name w:val="heading 7"/>
    <w:basedOn w:val="a3"/>
    <w:next w:val="a5"/>
    <w:link w:val="70"/>
    <w:qFormat/>
    <w:pPr>
      <w:keepNext/>
      <w:keepLines/>
      <w:spacing w:before="240" w:after="64" w:line="320" w:lineRule="auto"/>
      <w:outlineLvl w:val="6"/>
    </w:pPr>
    <w:rPr>
      <w:b/>
      <w:sz w:val="24"/>
      <w:szCs w:val="20"/>
    </w:rPr>
  </w:style>
  <w:style w:type="paragraph" w:styleId="8">
    <w:name w:val="heading 8"/>
    <w:basedOn w:val="a3"/>
    <w:next w:val="a5"/>
    <w:link w:val="80"/>
    <w:qFormat/>
    <w:pPr>
      <w:keepNext/>
      <w:keepLines/>
      <w:spacing w:before="240" w:after="64" w:line="320" w:lineRule="auto"/>
      <w:outlineLvl w:val="7"/>
    </w:pPr>
    <w:rPr>
      <w:rFonts w:ascii="Arial" w:eastAsia="黑体" w:hAnsi="Arial"/>
      <w:sz w:val="24"/>
      <w:szCs w:val="20"/>
    </w:rPr>
  </w:style>
  <w:style w:type="paragraph" w:styleId="9">
    <w:name w:val="heading 9"/>
    <w:basedOn w:val="a3"/>
    <w:next w:val="a5"/>
    <w:link w:val="90"/>
    <w:qFormat/>
    <w:pPr>
      <w:keepNext/>
      <w:keepLines/>
      <w:spacing w:before="240" w:after="64" w:line="320" w:lineRule="auto"/>
      <w:outlineLvl w:val="8"/>
    </w:pPr>
    <w:rPr>
      <w:rFonts w:ascii="Arial" w:eastAsia="黑体" w:hAnsi="Arial"/>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Body Text"/>
    <w:basedOn w:val="a3"/>
    <w:next w:val="21"/>
    <w:link w:val="a9"/>
    <w:qFormat/>
    <w:pPr>
      <w:spacing w:line="360" w:lineRule="auto"/>
    </w:pPr>
    <w:rPr>
      <w:b/>
      <w:bCs/>
      <w:sz w:val="24"/>
    </w:rPr>
  </w:style>
  <w:style w:type="paragraph" w:styleId="21">
    <w:name w:val="Body Text 2"/>
    <w:basedOn w:val="a3"/>
    <w:link w:val="22"/>
    <w:qFormat/>
    <w:pPr>
      <w:spacing w:line="360" w:lineRule="auto"/>
    </w:pPr>
    <w:rPr>
      <w:sz w:val="24"/>
    </w:rPr>
  </w:style>
  <w:style w:type="paragraph" w:styleId="a5">
    <w:name w:val="Normal Indent"/>
    <w:basedOn w:val="a3"/>
    <w:next w:val="aa"/>
    <w:link w:val="ab"/>
    <w:qFormat/>
    <w:pPr>
      <w:ind w:firstLine="420"/>
    </w:pPr>
    <w:rPr>
      <w:szCs w:val="20"/>
    </w:rPr>
  </w:style>
  <w:style w:type="paragraph" w:styleId="aa">
    <w:name w:val="footer"/>
    <w:basedOn w:val="a3"/>
    <w:link w:val="ac"/>
    <w:qFormat/>
    <w:pPr>
      <w:tabs>
        <w:tab w:val="center" w:pos="4153"/>
        <w:tab w:val="right" w:pos="8306"/>
      </w:tabs>
      <w:snapToGrid w:val="0"/>
      <w:jc w:val="left"/>
    </w:pPr>
    <w:rPr>
      <w:sz w:val="18"/>
      <w:szCs w:val="18"/>
    </w:rPr>
  </w:style>
  <w:style w:type="paragraph" w:styleId="71">
    <w:name w:val="toc 7"/>
    <w:basedOn w:val="a3"/>
    <w:next w:val="a3"/>
    <w:semiHidden/>
    <w:qFormat/>
    <w:pPr>
      <w:ind w:left="1260"/>
      <w:jc w:val="left"/>
    </w:pPr>
    <w:rPr>
      <w:szCs w:val="21"/>
    </w:rPr>
  </w:style>
  <w:style w:type="paragraph" w:styleId="ad">
    <w:name w:val="caption"/>
    <w:basedOn w:val="a3"/>
    <w:next w:val="a3"/>
    <w:qFormat/>
    <w:pPr>
      <w:widowControl/>
      <w:spacing w:line="360" w:lineRule="auto"/>
      <w:ind w:firstLineChars="920" w:firstLine="1940"/>
      <w:jc w:val="left"/>
    </w:pPr>
    <w:rPr>
      <w:rFonts w:ascii="宋体" w:hAnsi="宋体"/>
      <w:b/>
      <w:bCs/>
      <w:kern w:val="0"/>
      <w:sz w:val="20"/>
      <w:szCs w:val="20"/>
    </w:rPr>
  </w:style>
  <w:style w:type="paragraph" w:styleId="a">
    <w:name w:val="List Bullet"/>
    <w:basedOn w:val="a3"/>
    <w:qFormat/>
    <w:pPr>
      <w:numPr>
        <w:numId w:val="1"/>
      </w:numPr>
    </w:pPr>
    <w:rPr>
      <w:szCs w:val="20"/>
    </w:rPr>
  </w:style>
  <w:style w:type="paragraph" w:styleId="ae">
    <w:name w:val="Document Map"/>
    <w:basedOn w:val="a3"/>
    <w:semiHidden/>
    <w:qFormat/>
    <w:pPr>
      <w:shd w:val="clear" w:color="auto" w:fill="000080"/>
    </w:pPr>
  </w:style>
  <w:style w:type="paragraph" w:styleId="af">
    <w:name w:val="annotation text"/>
    <w:basedOn w:val="a3"/>
    <w:link w:val="af0"/>
    <w:qFormat/>
    <w:pPr>
      <w:autoSpaceDE w:val="0"/>
      <w:autoSpaceDN w:val="0"/>
      <w:adjustRightInd w:val="0"/>
      <w:jc w:val="left"/>
      <w:textAlignment w:val="baseline"/>
    </w:pPr>
    <w:rPr>
      <w:rFonts w:ascii="宋体"/>
      <w:kern w:val="0"/>
      <w:sz w:val="34"/>
      <w:szCs w:val="20"/>
    </w:rPr>
  </w:style>
  <w:style w:type="paragraph" w:styleId="32">
    <w:name w:val="Body Text 3"/>
    <w:basedOn w:val="a3"/>
    <w:link w:val="33"/>
    <w:qFormat/>
    <w:pPr>
      <w:spacing w:after="120"/>
    </w:pPr>
    <w:rPr>
      <w:sz w:val="16"/>
      <w:szCs w:val="16"/>
    </w:rPr>
  </w:style>
  <w:style w:type="paragraph" w:styleId="af1">
    <w:name w:val="Body Text Indent"/>
    <w:basedOn w:val="a3"/>
    <w:link w:val="af2"/>
    <w:qFormat/>
    <w:pPr>
      <w:spacing w:line="360" w:lineRule="auto"/>
      <w:ind w:firstLineChars="200" w:firstLine="420"/>
    </w:pPr>
  </w:style>
  <w:style w:type="paragraph" w:styleId="51">
    <w:name w:val="toc 5"/>
    <w:basedOn w:val="a3"/>
    <w:next w:val="a3"/>
    <w:semiHidden/>
    <w:qFormat/>
    <w:pPr>
      <w:ind w:left="840"/>
      <w:jc w:val="left"/>
    </w:pPr>
    <w:rPr>
      <w:szCs w:val="21"/>
    </w:rPr>
  </w:style>
  <w:style w:type="paragraph" w:styleId="34">
    <w:name w:val="toc 3"/>
    <w:basedOn w:val="a3"/>
    <w:next w:val="a3"/>
    <w:semiHidden/>
    <w:qFormat/>
    <w:pPr>
      <w:ind w:left="420"/>
      <w:jc w:val="left"/>
    </w:pPr>
    <w:rPr>
      <w:i/>
      <w:iCs/>
    </w:rPr>
  </w:style>
  <w:style w:type="paragraph" w:styleId="af3">
    <w:name w:val="Plain Text"/>
    <w:basedOn w:val="a3"/>
    <w:link w:val="af4"/>
    <w:qFormat/>
    <w:rPr>
      <w:rFonts w:ascii="宋体" w:hAnsi="Courier New"/>
      <w:szCs w:val="20"/>
    </w:rPr>
  </w:style>
  <w:style w:type="paragraph" w:styleId="81">
    <w:name w:val="toc 8"/>
    <w:basedOn w:val="a3"/>
    <w:next w:val="a3"/>
    <w:semiHidden/>
    <w:qFormat/>
    <w:pPr>
      <w:ind w:left="1470"/>
      <w:jc w:val="left"/>
    </w:pPr>
    <w:rPr>
      <w:szCs w:val="21"/>
    </w:rPr>
  </w:style>
  <w:style w:type="paragraph" w:styleId="af5">
    <w:name w:val="Date"/>
    <w:basedOn w:val="a3"/>
    <w:next w:val="a3"/>
    <w:link w:val="af6"/>
    <w:qFormat/>
    <w:rPr>
      <w:rFonts w:ascii="宋体" w:hAnsi="Courier New"/>
      <w:sz w:val="32"/>
      <w:szCs w:val="20"/>
    </w:rPr>
  </w:style>
  <w:style w:type="paragraph" w:styleId="23">
    <w:name w:val="Body Text Indent 2"/>
    <w:basedOn w:val="a3"/>
    <w:link w:val="24"/>
    <w:qFormat/>
    <w:pPr>
      <w:spacing w:beforeLines="50" w:afterLines="50" w:line="120" w:lineRule="auto"/>
      <w:ind w:firstLineChars="400" w:firstLine="840"/>
      <w:jc w:val="left"/>
    </w:pPr>
    <w:rPr>
      <w:rFonts w:ascii="宋体" w:hAnsi="宋体"/>
    </w:rPr>
  </w:style>
  <w:style w:type="paragraph" w:styleId="af7">
    <w:name w:val="Balloon Text"/>
    <w:basedOn w:val="a3"/>
    <w:link w:val="af8"/>
    <w:uiPriority w:val="99"/>
    <w:semiHidden/>
    <w:qFormat/>
    <w:rPr>
      <w:sz w:val="18"/>
      <w:szCs w:val="18"/>
    </w:rPr>
  </w:style>
  <w:style w:type="paragraph" w:styleId="af9">
    <w:name w:val="header"/>
    <w:basedOn w:val="a3"/>
    <w:link w:val="afa"/>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3"/>
    <w:next w:val="a3"/>
    <w:semiHidden/>
    <w:qFormat/>
    <w:pPr>
      <w:spacing w:before="120" w:after="120"/>
      <w:jc w:val="left"/>
    </w:pPr>
    <w:rPr>
      <w:b/>
      <w:bCs/>
      <w:caps/>
    </w:rPr>
  </w:style>
  <w:style w:type="paragraph" w:styleId="42">
    <w:name w:val="toc 4"/>
    <w:basedOn w:val="a3"/>
    <w:next w:val="a3"/>
    <w:semiHidden/>
    <w:qFormat/>
    <w:pPr>
      <w:ind w:left="630"/>
      <w:jc w:val="left"/>
    </w:pPr>
    <w:rPr>
      <w:szCs w:val="21"/>
    </w:rPr>
  </w:style>
  <w:style w:type="paragraph" w:styleId="61">
    <w:name w:val="toc 6"/>
    <w:basedOn w:val="a3"/>
    <w:next w:val="a3"/>
    <w:semiHidden/>
    <w:qFormat/>
    <w:pPr>
      <w:ind w:left="1050"/>
      <w:jc w:val="left"/>
    </w:pPr>
    <w:rPr>
      <w:szCs w:val="21"/>
    </w:rPr>
  </w:style>
  <w:style w:type="paragraph" w:styleId="35">
    <w:name w:val="Body Text Indent 3"/>
    <w:basedOn w:val="a3"/>
    <w:link w:val="36"/>
    <w:qFormat/>
    <w:pPr>
      <w:spacing w:line="360" w:lineRule="auto"/>
      <w:ind w:firstLineChars="200" w:firstLine="482"/>
    </w:pPr>
    <w:rPr>
      <w:rFonts w:ascii="宋体"/>
      <w:b/>
      <w:bCs/>
      <w:sz w:val="24"/>
    </w:rPr>
  </w:style>
  <w:style w:type="paragraph" w:styleId="25">
    <w:name w:val="toc 2"/>
    <w:basedOn w:val="a3"/>
    <w:next w:val="a3"/>
    <w:semiHidden/>
    <w:qFormat/>
    <w:pPr>
      <w:tabs>
        <w:tab w:val="right" w:leader="dot" w:pos="8296"/>
      </w:tabs>
      <w:ind w:left="210"/>
      <w:jc w:val="left"/>
    </w:pPr>
    <w:rPr>
      <w:smallCaps/>
    </w:rPr>
  </w:style>
  <w:style w:type="paragraph" w:styleId="91">
    <w:name w:val="toc 9"/>
    <w:basedOn w:val="a3"/>
    <w:next w:val="a3"/>
    <w:semiHidden/>
    <w:qFormat/>
    <w:pPr>
      <w:ind w:left="1680"/>
      <w:jc w:val="left"/>
    </w:pPr>
    <w:rPr>
      <w:szCs w:val="21"/>
    </w:rPr>
  </w:style>
  <w:style w:type="paragraph" w:styleId="HTML">
    <w:name w:val="HTML Preformatted"/>
    <w:basedOn w:val="a3"/>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b">
    <w:name w:val="Normal (Web)"/>
    <w:basedOn w:val="a3"/>
    <w:link w:val="afc"/>
    <w:uiPriority w:val="99"/>
    <w:qFormat/>
    <w:rPr>
      <w:sz w:val="24"/>
    </w:rPr>
  </w:style>
  <w:style w:type="paragraph" w:styleId="13">
    <w:name w:val="index 1"/>
    <w:basedOn w:val="a3"/>
    <w:next w:val="a3"/>
    <w:semiHidden/>
    <w:qFormat/>
    <w:pPr>
      <w:tabs>
        <w:tab w:val="left" w:pos="3360"/>
      </w:tabs>
      <w:spacing w:line="520" w:lineRule="exact"/>
      <w:ind w:leftChars="50" w:left="419" w:hangingChars="131" w:hanging="314"/>
      <w:jc w:val="center"/>
      <w:outlineLvl w:val="3"/>
    </w:pPr>
    <w:rPr>
      <w:rFonts w:ascii="宋体" w:hAnsi="宋体"/>
      <w:sz w:val="24"/>
    </w:rPr>
  </w:style>
  <w:style w:type="paragraph" w:styleId="afd">
    <w:name w:val="Title"/>
    <w:basedOn w:val="a3"/>
    <w:next w:val="a3"/>
    <w:link w:val="afe"/>
    <w:qFormat/>
    <w:pPr>
      <w:spacing w:before="240" w:after="60"/>
      <w:jc w:val="center"/>
      <w:outlineLvl w:val="0"/>
    </w:pPr>
    <w:rPr>
      <w:rFonts w:ascii="Arial" w:eastAsia="隶书" w:hAnsi="Arial" w:cs="Arial"/>
      <w:b/>
      <w:bCs/>
      <w:sz w:val="32"/>
      <w:szCs w:val="32"/>
    </w:rPr>
  </w:style>
  <w:style w:type="paragraph" w:styleId="aff">
    <w:name w:val="annotation subject"/>
    <w:basedOn w:val="af"/>
    <w:next w:val="af"/>
    <w:link w:val="aff0"/>
    <w:uiPriority w:val="99"/>
    <w:qFormat/>
    <w:pPr>
      <w:autoSpaceDE/>
      <w:autoSpaceDN/>
      <w:adjustRightInd/>
      <w:textAlignment w:val="auto"/>
    </w:pPr>
    <w:rPr>
      <w:rFonts w:ascii="Times New Roman"/>
      <w:b/>
      <w:bCs/>
      <w:kern w:val="2"/>
      <w:sz w:val="21"/>
      <w:szCs w:val="24"/>
    </w:rPr>
  </w:style>
  <w:style w:type="paragraph" w:styleId="aff1">
    <w:name w:val="Body Text First Indent"/>
    <w:basedOn w:val="a4"/>
    <w:link w:val="aff2"/>
    <w:qFormat/>
    <w:pPr>
      <w:spacing w:after="120" w:line="240" w:lineRule="auto"/>
      <w:ind w:firstLineChars="100" w:firstLine="420"/>
    </w:pPr>
    <w:rPr>
      <w:sz w:val="21"/>
    </w:rPr>
  </w:style>
  <w:style w:type="table" w:styleId="aff3">
    <w:name w:val="Table Grid"/>
    <w:basedOn w:val="a7"/>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bCs/>
    </w:rPr>
  </w:style>
  <w:style w:type="character" w:styleId="aff5">
    <w:name w:val="page number"/>
    <w:basedOn w:val="a6"/>
    <w:qFormat/>
  </w:style>
  <w:style w:type="character" w:styleId="aff6">
    <w:name w:val="FollowedHyperlink"/>
    <w:qFormat/>
    <w:rPr>
      <w:color w:val="800080"/>
      <w:u w:val="single"/>
    </w:rPr>
  </w:style>
  <w:style w:type="character" w:styleId="HTML1">
    <w:name w:val="HTML Definition"/>
    <w:basedOn w:val="a6"/>
    <w:semiHidden/>
    <w:unhideWhenUsed/>
    <w:qFormat/>
  </w:style>
  <w:style w:type="character" w:styleId="HTML2">
    <w:name w:val="HTML Typewriter"/>
    <w:basedOn w:val="a6"/>
    <w:semiHidden/>
    <w:unhideWhenUsed/>
    <w:qFormat/>
    <w:rPr>
      <w:rFonts w:ascii="monospace" w:eastAsia="monospace" w:hAnsi="monospace" w:cs="monospace" w:hint="default"/>
      <w:sz w:val="20"/>
    </w:rPr>
  </w:style>
  <w:style w:type="character" w:styleId="HTML3">
    <w:name w:val="HTML Acronym"/>
    <w:basedOn w:val="a6"/>
    <w:semiHidden/>
    <w:unhideWhenUsed/>
    <w:qFormat/>
  </w:style>
  <w:style w:type="character" w:styleId="HTML4">
    <w:name w:val="HTML Variable"/>
    <w:basedOn w:val="a6"/>
    <w:semiHidden/>
    <w:unhideWhenUsed/>
    <w:qFormat/>
  </w:style>
  <w:style w:type="character" w:styleId="aff7">
    <w:name w:val="Hyperlink"/>
    <w:qFormat/>
    <w:rPr>
      <w:color w:val="0000FF"/>
      <w:u w:val="single"/>
    </w:rPr>
  </w:style>
  <w:style w:type="character" w:styleId="HTML5">
    <w:name w:val="HTML Code"/>
    <w:basedOn w:val="a6"/>
    <w:semiHidden/>
    <w:unhideWhenUsed/>
    <w:qFormat/>
    <w:rPr>
      <w:rFonts w:ascii="monospace" w:eastAsia="monospace" w:hAnsi="monospace" w:cs="monospace" w:hint="default"/>
      <w:sz w:val="20"/>
    </w:rPr>
  </w:style>
  <w:style w:type="character" w:styleId="aff8">
    <w:name w:val="annotation reference"/>
    <w:basedOn w:val="a6"/>
    <w:uiPriority w:val="99"/>
    <w:qFormat/>
    <w:rPr>
      <w:sz w:val="21"/>
      <w:szCs w:val="21"/>
    </w:rPr>
  </w:style>
  <w:style w:type="character" w:styleId="HTML6">
    <w:name w:val="HTML Cite"/>
    <w:basedOn w:val="a6"/>
    <w:semiHidden/>
    <w:unhideWhenUsed/>
    <w:qFormat/>
  </w:style>
  <w:style w:type="character" w:styleId="HTML7">
    <w:name w:val="HTML Keyboard"/>
    <w:basedOn w:val="a6"/>
    <w:semiHidden/>
    <w:unhideWhenUsed/>
    <w:qFormat/>
    <w:rPr>
      <w:rFonts w:ascii="monospace" w:eastAsia="monospace" w:hAnsi="monospace" w:cs="monospace" w:hint="default"/>
      <w:sz w:val="20"/>
    </w:rPr>
  </w:style>
  <w:style w:type="character" w:styleId="HTML8">
    <w:name w:val="HTML Sample"/>
    <w:basedOn w:val="a6"/>
    <w:semiHidden/>
    <w:unhideWhenUsed/>
    <w:qFormat/>
    <w:rPr>
      <w:rFonts w:ascii="monospace" w:eastAsia="monospace" w:hAnsi="monospace" w:cs="monospace"/>
    </w:rPr>
  </w:style>
  <w:style w:type="character" w:customStyle="1" w:styleId="40">
    <w:name w:val="标题 4 字符"/>
    <w:link w:val="4"/>
    <w:uiPriority w:val="9"/>
    <w:qFormat/>
    <w:rPr>
      <w:rFonts w:ascii="Arial" w:eastAsia="黑体" w:hAnsi="Arial"/>
      <w:b/>
      <w:bCs/>
      <w:kern w:val="2"/>
      <w:sz w:val="28"/>
      <w:szCs w:val="28"/>
      <w:lang w:val="en-US" w:eastAsia="zh-CN" w:bidi="ar-SA"/>
    </w:rPr>
  </w:style>
  <w:style w:type="paragraph" w:customStyle="1" w:styleId="Char">
    <w:name w:val="Char"/>
    <w:basedOn w:val="a3"/>
    <w:qFormat/>
    <w:pPr>
      <w:widowControl/>
      <w:spacing w:after="160" w:line="240" w:lineRule="exact"/>
      <w:jc w:val="left"/>
    </w:pPr>
    <w:rPr>
      <w:rFonts w:ascii="Verdana" w:eastAsia="仿宋_GB2312" w:hAnsi="Verdana"/>
      <w:kern w:val="0"/>
      <w:sz w:val="24"/>
      <w:szCs w:val="20"/>
      <w:lang w:eastAsia="en-US"/>
    </w:rPr>
  </w:style>
  <w:style w:type="character" w:customStyle="1" w:styleId="31">
    <w:name w:val="标题 3 字符"/>
    <w:link w:val="30"/>
    <w:uiPriority w:val="9"/>
    <w:qFormat/>
    <w:rPr>
      <w:rFonts w:ascii="宋体" w:eastAsia="宋体" w:hAnsi="宋体"/>
      <w:b/>
      <w:bCs/>
      <w:kern w:val="2"/>
      <w:sz w:val="28"/>
      <w:szCs w:val="32"/>
      <w:lang w:val="en-US" w:eastAsia="zh-CN" w:bidi="ar-SA"/>
    </w:rPr>
  </w:style>
  <w:style w:type="character" w:customStyle="1" w:styleId="11">
    <w:name w:val="标题 1 字符"/>
    <w:link w:val="10"/>
    <w:qFormat/>
    <w:rPr>
      <w:rFonts w:ascii="宋体" w:eastAsia="黑体" w:hAnsi="宋体"/>
      <w:b/>
      <w:bCs/>
      <w:kern w:val="44"/>
      <w:sz w:val="28"/>
      <w:szCs w:val="44"/>
      <w:lang w:val="en-US" w:eastAsia="zh-CN" w:bidi="ar-SA"/>
    </w:rPr>
  </w:style>
  <w:style w:type="character" w:customStyle="1" w:styleId="ab">
    <w:name w:val="正文缩进 字符"/>
    <w:link w:val="a5"/>
    <w:qFormat/>
    <w:rPr>
      <w:rFonts w:eastAsia="宋体"/>
      <w:kern w:val="2"/>
      <w:sz w:val="21"/>
      <w:lang w:val="en-US" w:eastAsia="zh-CN" w:bidi="ar-SA"/>
    </w:rPr>
  </w:style>
  <w:style w:type="character" w:customStyle="1" w:styleId="3Char">
    <w:name w:val="标题 3 Char"/>
    <w:qFormat/>
    <w:rPr>
      <w:rFonts w:ascii="黑体" w:eastAsia="黑体"/>
      <w:bCs/>
      <w:sz w:val="30"/>
    </w:rPr>
  </w:style>
  <w:style w:type="paragraph" w:customStyle="1" w:styleId="41">
    <w:name w:val="样式41"/>
    <w:basedOn w:val="a3"/>
    <w:qFormat/>
    <w:pPr>
      <w:numPr>
        <w:numId w:val="2"/>
      </w:numPr>
      <w:tabs>
        <w:tab w:val="left" w:pos="945"/>
      </w:tabs>
      <w:spacing w:line="360" w:lineRule="auto"/>
    </w:pPr>
    <w:rPr>
      <w:b/>
      <w:color w:val="000000"/>
      <w:sz w:val="24"/>
      <w:szCs w:val="20"/>
    </w:rPr>
  </w:style>
  <w:style w:type="paragraph" w:customStyle="1" w:styleId="aff9">
    <w:name w:val="图"/>
    <w:basedOn w:val="a3"/>
    <w:qFormat/>
    <w:pPr>
      <w:keepNext/>
      <w:adjustRightInd w:val="0"/>
      <w:snapToGrid w:val="0"/>
      <w:spacing w:before="60" w:after="60" w:line="300" w:lineRule="auto"/>
      <w:jc w:val="center"/>
    </w:pPr>
    <w:rPr>
      <w:spacing w:val="20"/>
      <w:kern w:val="0"/>
      <w:sz w:val="24"/>
      <w:szCs w:val="20"/>
    </w:rPr>
  </w:style>
  <w:style w:type="paragraph" w:customStyle="1" w:styleId="affa">
    <w:name w:val="文档正文"/>
    <w:basedOn w:val="a3"/>
    <w:qFormat/>
    <w:pPr>
      <w:adjustRightInd w:val="0"/>
      <w:spacing w:line="480" w:lineRule="atLeast"/>
      <w:ind w:firstLineChars="200" w:firstLine="567"/>
      <w:textAlignment w:val="baseline"/>
    </w:pPr>
    <w:rPr>
      <w:rFonts w:ascii="长城仿宋"/>
      <w:kern w:val="0"/>
      <w:szCs w:val="20"/>
    </w:rPr>
  </w:style>
  <w:style w:type="paragraph" w:customStyle="1" w:styleId="CharCharCharChar">
    <w:name w:val="Char Char Char 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Char11">
    <w:name w:val="Char1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TableContents">
    <w:name w:val="Table Contents"/>
    <w:basedOn w:val="a3"/>
    <w:qFormat/>
    <w:pPr>
      <w:suppressAutoHyphens/>
      <w:autoSpaceDE w:val="0"/>
      <w:spacing w:after="120"/>
      <w:jc w:val="left"/>
    </w:pPr>
    <w:rPr>
      <w:rFonts w:ascii="Helvetica" w:hAnsi="Helvetica"/>
      <w:kern w:val="1"/>
      <w:sz w:val="20"/>
      <w:szCs w:val="20"/>
    </w:rPr>
  </w:style>
  <w:style w:type="paragraph" w:customStyle="1" w:styleId="affb">
    <w:name w:val="自定义正文"/>
    <w:basedOn w:val="a3"/>
    <w:qFormat/>
    <w:pPr>
      <w:spacing w:afterLines="50"/>
      <w:ind w:leftChars="600" w:left="600"/>
    </w:pPr>
  </w:style>
  <w:style w:type="paragraph" w:customStyle="1" w:styleId="CharCharCharCharChar">
    <w:name w:val="Char Char Char Char Char"/>
    <w:basedOn w:val="a3"/>
    <w:qFormat/>
    <w:rPr>
      <w:rFonts w:ascii="Tahoma" w:hAnsi="Tahoma"/>
      <w:sz w:val="24"/>
      <w:szCs w:val="20"/>
    </w:rPr>
  </w:style>
  <w:style w:type="paragraph" w:customStyle="1" w:styleId="14">
    <w:name w:val="小标题 1"/>
    <w:basedOn w:val="a3"/>
    <w:qFormat/>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3"/>
    <w:qFormat/>
    <w:rPr>
      <w:rFonts w:ascii="Tahoma" w:hAnsi="Tahoma"/>
      <w:sz w:val="24"/>
      <w:szCs w:val="20"/>
    </w:rPr>
  </w:style>
  <w:style w:type="paragraph" w:customStyle="1" w:styleId="affc">
    <w:name w:val="È±Ê¡ÎÄ±¾"/>
    <w:basedOn w:val="a3"/>
    <w:qFormat/>
    <w:pPr>
      <w:widowControl/>
      <w:overflowPunct w:val="0"/>
      <w:autoSpaceDE w:val="0"/>
      <w:autoSpaceDN w:val="0"/>
      <w:adjustRightInd w:val="0"/>
      <w:jc w:val="left"/>
      <w:textAlignment w:val="baseline"/>
    </w:pPr>
    <w:rPr>
      <w:kern w:val="0"/>
      <w:sz w:val="24"/>
      <w:szCs w:val="20"/>
    </w:rPr>
  </w:style>
  <w:style w:type="character" w:customStyle="1" w:styleId="20">
    <w:name w:val="标题 2 字符"/>
    <w:link w:val="2"/>
    <w:qFormat/>
    <w:rPr>
      <w:rFonts w:ascii="宋体" w:eastAsia="宋体" w:hAnsi="宋体"/>
      <w:b/>
      <w:bCs/>
      <w:sz w:val="24"/>
      <w:lang w:val="en-US" w:eastAsia="zh-CN" w:bidi="ar-SA"/>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Cs w:val="20"/>
      <w:lang w:eastAsia="en-US"/>
    </w:rPr>
  </w:style>
  <w:style w:type="paragraph" w:styleId="affd">
    <w:name w:val="List Paragraph"/>
    <w:basedOn w:val="a3"/>
    <w:uiPriority w:val="34"/>
    <w:qFormat/>
    <w:pPr>
      <w:ind w:firstLineChars="200" w:firstLine="420"/>
    </w:pPr>
    <w:rPr>
      <w:rFonts w:ascii="Calibri" w:hAnsi="Calibri"/>
      <w:szCs w:val="22"/>
    </w:rPr>
  </w:style>
  <w:style w:type="paragraph" w:customStyle="1" w:styleId="USE1">
    <w:name w:val="USE 1"/>
    <w:basedOn w:val="a3"/>
    <w:qFormat/>
    <w:pPr>
      <w:spacing w:line="200" w:lineRule="atLeast"/>
      <w:jc w:val="left"/>
    </w:pPr>
    <w:rPr>
      <w:rFonts w:ascii="宋体" w:hAnsi="宋体"/>
      <w:b/>
      <w:sz w:val="24"/>
      <w:szCs w:val="28"/>
    </w:rPr>
  </w:style>
  <w:style w:type="paragraph" w:customStyle="1" w:styleId="RFItextfrom3rdLevel">
    <w:name w:val="RFI text from 3rd Level"/>
    <w:basedOn w:val="a3"/>
    <w:qFormat/>
    <w:pPr>
      <w:widowControl/>
      <w:numPr>
        <w:numId w:val="3"/>
      </w:numPr>
      <w:tabs>
        <w:tab w:val="clear" w:pos="840"/>
        <w:tab w:val="left" w:pos="1080"/>
      </w:tabs>
      <w:spacing w:beforeLines="50" w:line="360" w:lineRule="auto"/>
      <w:ind w:left="0" w:firstLine="0"/>
    </w:pPr>
    <w:rPr>
      <w:rFonts w:ascii="Arial (W1)" w:hAnsi="Arial (W1)"/>
      <w:bCs/>
      <w:kern w:val="0"/>
      <w:sz w:val="24"/>
      <w:lang w:val="en-GB"/>
    </w:rPr>
  </w:style>
  <w:style w:type="paragraph" w:customStyle="1" w:styleId="a2">
    <w:name w:val="正文文字缩进项目"/>
    <w:basedOn w:val="af1"/>
    <w:qFormat/>
    <w:pPr>
      <w:numPr>
        <w:ilvl w:val="1"/>
        <w:numId w:val="3"/>
      </w:numPr>
      <w:tabs>
        <w:tab w:val="clear" w:pos="1260"/>
        <w:tab w:val="left" w:pos="840"/>
      </w:tabs>
      <w:spacing w:after="120" w:line="240" w:lineRule="auto"/>
      <w:ind w:left="840" w:firstLineChars="0" w:firstLine="0"/>
    </w:pPr>
    <w:rPr>
      <w:rFonts w:ascii="Tahoma" w:hAnsi="Tahoma"/>
      <w:sz w:val="22"/>
      <w:szCs w:val="20"/>
    </w:rPr>
  </w:style>
  <w:style w:type="paragraph" w:customStyle="1" w:styleId="21313">
    <w:name w:val="样式 标题 2 + 段前: 13 磅 段后: 13 磅 行距: 单倍行距"/>
    <w:basedOn w:val="2"/>
    <w:qFormat/>
    <w:pPr>
      <w:adjustRightInd/>
      <w:jc w:val="both"/>
      <w:textAlignment w:val="auto"/>
    </w:pPr>
    <w:rPr>
      <w:rFonts w:ascii="Cambria" w:hAnsi="Cambria" w:cs="宋体"/>
      <w:kern w:val="2"/>
      <w:sz w:val="32"/>
    </w:rPr>
  </w:style>
  <w:style w:type="character" w:customStyle="1" w:styleId="H4Char2">
    <w:name w:val="H4 Char2"/>
    <w:qFormat/>
    <w:rPr>
      <w:rFonts w:ascii="Arial" w:eastAsia="黑体" w:hAnsi="Arial"/>
      <w:b/>
      <w:bCs/>
      <w:kern w:val="2"/>
      <w:sz w:val="28"/>
      <w:szCs w:val="28"/>
      <w:lang w:val="en-US" w:eastAsia="zh-CN" w:bidi="ar-SA"/>
    </w:rPr>
  </w:style>
  <w:style w:type="character" w:customStyle="1" w:styleId="af2">
    <w:name w:val="正文文本缩进 字符"/>
    <w:link w:val="af1"/>
    <w:qFormat/>
    <w:rPr>
      <w:rFonts w:eastAsia="宋体"/>
      <w:kern w:val="2"/>
      <w:sz w:val="21"/>
      <w:szCs w:val="24"/>
      <w:lang w:val="en-US" w:eastAsia="zh-CN" w:bidi="ar-SA"/>
    </w:rPr>
  </w:style>
  <w:style w:type="character" w:customStyle="1" w:styleId="50">
    <w:name w:val="标题 5 字符"/>
    <w:link w:val="5"/>
    <w:qFormat/>
    <w:rPr>
      <w:rFonts w:eastAsia="宋体"/>
      <w:b/>
      <w:kern w:val="2"/>
      <w:sz w:val="28"/>
      <w:lang w:val="en-US" w:eastAsia="zh-CN" w:bidi="ar-SA"/>
    </w:rPr>
  </w:style>
  <w:style w:type="character" w:customStyle="1" w:styleId="Char0">
    <w:name w:val="第*章 Char"/>
    <w:qFormat/>
    <w:rPr>
      <w:rFonts w:ascii="Arial" w:eastAsia="黑体" w:hAnsi="Arial"/>
      <w:b/>
      <w:bCs/>
      <w:kern w:val="2"/>
      <w:sz w:val="32"/>
      <w:szCs w:val="32"/>
    </w:rPr>
  </w:style>
  <w:style w:type="character" w:customStyle="1" w:styleId="1Char">
    <w:name w:val="章标题1 Char"/>
    <w:qFormat/>
    <w:rPr>
      <w:rFonts w:eastAsia="宋体"/>
      <w:b/>
      <w:bCs/>
      <w:kern w:val="2"/>
      <w:sz w:val="32"/>
      <w:szCs w:val="32"/>
      <w:lang w:val="en-US" w:eastAsia="zh-CN" w:bidi="ar-SA"/>
    </w:rPr>
  </w:style>
  <w:style w:type="character" w:customStyle="1" w:styleId="60">
    <w:name w:val="标题 6 字符"/>
    <w:link w:val="6"/>
    <w:qFormat/>
    <w:rPr>
      <w:rFonts w:ascii="Arial" w:eastAsia="黑体" w:hAnsi="Arial"/>
      <w:b/>
      <w:kern w:val="2"/>
      <w:sz w:val="24"/>
      <w:lang w:val="en-US" w:eastAsia="zh-CN" w:bidi="ar-SA"/>
    </w:rPr>
  </w:style>
  <w:style w:type="character" w:customStyle="1" w:styleId="70">
    <w:name w:val="标题 7 字符"/>
    <w:link w:val="7"/>
    <w:qFormat/>
    <w:rPr>
      <w:rFonts w:eastAsia="宋体"/>
      <w:b/>
      <w:kern w:val="2"/>
      <w:sz w:val="24"/>
      <w:lang w:val="en-US" w:eastAsia="zh-CN" w:bidi="ar-SA"/>
    </w:rPr>
  </w:style>
  <w:style w:type="character" w:customStyle="1" w:styleId="80">
    <w:name w:val="标题 8 字符"/>
    <w:link w:val="8"/>
    <w:qFormat/>
    <w:rPr>
      <w:rFonts w:ascii="Arial" w:eastAsia="黑体" w:hAnsi="Arial"/>
      <w:kern w:val="2"/>
      <w:sz w:val="24"/>
      <w:lang w:val="en-US" w:eastAsia="zh-CN" w:bidi="ar-SA"/>
    </w:rPr>
  </w:style>
  <w:style w:type="character" w:customStyle="1" w:styleId="90">
    <w:name w:val="标题 9 字符"/>
    <w:link w:val="9"/>
    <w:qFormat/>
    <w:rPr>
      <w:rFonts w:ascii="Arial" w:eastAsia="黑体" w:hAnsi="Arial"/>
      <w:kern w:val="2"/>
      <w:sz w:val="21"/>
      <w:lang w:val="en-US" w:eastAsia="zh-CN" w:bidi="ar-SA"/>
    </w:rPr>
  </w:style>
  <w:style w:type="character" w:customStyle="1" w:styleId="afe">
    <w:name w:val="标题 字符"/>
    <w:link w:val="afd"/>
    <w:qFormat/>
    <w:rPr>
      <w:rFonts w:ascii="Arial" w:eastAsia="隶书" w:hAnsi="Arial" w:cs="Arial"/>
      <w:b/>
      <w:bCs/>
      <w:kern w:val="2"/>
      <w:sz w:val="32"/>
      <w:szCs w:val="32"/>
      <w:lang w:val="en-US" w:eastAsia="zh-CN" w:bidi="ar-SA"/>
    </w:rPr>
  </w:style>
  <w:style w:type="character" w:customStyle="1" w:styleId="af6">
    <w:name w:val="日期 字符"/>
    <w:link w:val="af5"/>
    <w:qFormat/>
    <w:rPr>
      <w:rFonts w:ascii="宋体" w:eastAsia="宋体" w:hAnsi="Courier New"/>
      <w:kern w:val="2"/>
      <w:sz w:val="32"/>
      <w:lang w:val="en-US" w:eastAsia="zh-CN" w:bidi="ar-SA"/>
    </w:rPr>
  </w:style>
  <w:style w:type="character" w:customStyle="1" w:styleId="HTML0">
    <w:name w:val="HTML 预设格式 字符"/>
    <w:link w:val="HTML"/>
    <w:qFormat/>
    <w:rPr>
      <w:rFonts w:ascii="Arial Unicode MS" w:eastAsia="Arial Unicode MS" w:hAnsi="Arial Unicode MS"/>
      <w:color w:val="000000"/>
      <w:lang w:val="en-US" w:eastAsia="zh-CN" w:bidi="ar-SA"/>
    </w:rPr>
  </w:style>
  <w:style w:type="character" w:customStyle="1" w:styleId="af4">
    <w:name w:val="纯文本 字符"/>
    <w:link w:val="af3"/>
    <w:qFormat/>
    <w:rPr>
      <w:rFonts w:ascii="宋体" w:eastAsia="宋体" w:hAnsi="Courier New"/>
      <w:kern w:val="2"/>
      <w:sz w:val="21"/>
      <w:lang w:val="en-US" w:eastAsia="zh-CN" w:bidi="ar-SA"/>
    </w:rPr>
  </w:style>
  <w:style w:type="character" w:customStyle="1" w:styleId="Char1">
    <w:name w:val="正文文字首行缩进 Char"/>
    <w:qFormat/>
    <w:rPr>
      <w:kern w:val="2"/>
      <w:sz w:val="21"/>
      <w:szCs w:val="24"/>
    </w:rPr>
  </w:style>
  <w:style w:type="character" w:customStyle="1" w:styleId="a9">
    <w:name w:val="正文文本 字符"/>
    <w:link w:val="a4"/>
    <w:qFormat/>
    <w:rPr>
      <w:rFonts w:eastAsia="宋体"/>
      <w:b/>
      <w:bCs/>
      <w:kern w:val="2"/>
      <w:sz w:val="24"/>
      <w:szCs w:val="24"/>
      <w:lang w:val="en-US" w:eastAsia="zh-CN" w:bidi="ar-SA"/>
    </w:rPr>
  </w:style>
  <w:style w:type="character" w:customStyle="1" w:styleId="24">
    <w:name w:val="正文文本缩进 2 字符"/>
    <w:link w:val="23"/>
    <w:qFormat/>
    <w:rPr>
      <w:rFonts w:ascii="宋体" w:eastAsia="宋体" w:hAnsi="宋体"/>
      <w:kern w:val="2"/>
      <w:sz w:val="21"/>
      <w:szCs w:val="24"/>
      <w:lang w:val="en-US" w:eastAsia="zh-CN" w:bidi="ar-SA"/>
    </w:rPr>
  </w:style>
  <w:style w:type="character" w:customStyle="1" w:styleId="afa">
    <w:name w:val="页眉 字符"/>
    <w:link w:val="af9"/>
    <w:uiPriority w:val="99"/>
    <w:qFormat/>
    <w:rPr>
      <w:rFonts w:eastAsia="宋体"/>
      <w:kern w:val="2"/>
      <w:sz w:val="18"/>
      <w:szCs w:val="18"/>
      <w:lang w:val="en-US" w:eastAsia="zh-CN" w:bidi="ar-SA"/>
    </w:rPr>
  </w:style>
  <w:style w:type="character" w:customStyle="1" w:styleId="36">
    <w:name w:val="正文文本缩进 3 字符"/>
    <w:link w:val="35"/>
    <w:qFormat/>
    <w:rPr>
      <w:rFonts w:ascii="宋体" w:eastAsia="宋体"/>
      <w:b/>
      <w:bCs/>
      <w:kern w:val="2"/>
      <w:sz w:val="24"/>
      <w:szCs w:val="24"/>
      <w:lang w:val="en-US" w:eastAsia="zh-CN" w:bidi="ar-SA"/>
    </w:rPr>
  </w:style>
  <w:style w:type="character" w:customStyle="1" w:styleId="22">
    <w:name w:val="正文文本 2 字符"/>
    <w:link w:val="21"/>
    <w:qFormat/>
    <w:rPr>
      <w:rFonts w:eastAsia="宋体"/>
      <w:kern w:val="2"/>
      <w:sz w:val="24"/>
      <w:szCs w:val="24"/>
      <w:lang w:val="en-US" w:eastAsia="zh-CN" w:bidi="ar-SA"/>
    </w:rPr>
  </w:style>
  <w:style w:type="character" w:customStyle="1" w:styleId="ac">
    <w:name w:val="页脚 字符"/>
    <w:link w:val="aa"/>
    <w:qFormat/>
    <w:rPr>
      <w:rFonts w:eastAsia="宋体"/>
      <w:kern w:val="2"/>
      <w:sz w:val="18"/>
      <w:szCs w:val="18"/>
      <w:lang w:val="en-US" w:eastAsia="zh-CN" w:bidi="ar-SA"/>
    </w:rPr>
  </w:style>
  <w:style w:type="character" w:customStyle="1" w:styleId="33">
    <w:name w:val="正文文本 3 字符"/>
    <w:link w:val="32"/>
    <w:qFormat/>
    <w:rPr>
      <w:rFonts w:eastAsia="宋体"/>
      <w:kern w:val="2"/>
      <w:sz w:val="16"/>
      <w:szCs w:val="16"/>
      <w:lang w:val="en-US" w:eastAsia="zh-CN" w:bidi="ar-SA"/>
    </w:rPr>
  </w:style>
  <w:style w:type="character" w:customStyle="1" w:styleId="af8">
    <w:name w:val="批注框文本 字符"/>
    <w:link w:val="af7"/>
    <w:uiPriority w:val="99"/>
    <w:semiHidden/>
    <w:qFormat/>
    <w:rPr>
      <w:rFonts w:eastAsia="宋体"/>
      <w:kern w:val="2"/>
      <w:sz w:val="18"/>
      <w:szCs w:val="18"/>
      <w:lang w:val="en-US" w:eastAsia="zh-CN" w:bidi="ar-SA"/>
    </w:rPr>
  </w:style>
  <w:style w:type="paragraph" w:customStyle="1" w:styleId="15">
    <w:name w:val="样式1"/>
    <w:basedOn w:val="afd"/>
    <w:qFormat/>
    <w:pPr>
      <w:spacing w:before="120" w:after="120"/>
    </w:pPr>
    <w:rPr>
      <w:rFonts w:eastAsia="黑体"/>
      <w:b w:val="0"/>
      <w:sz w:val="30"/>
      <w:szCs w:val="21"/>
    </w:rPr>
  </w:style>
  <w:style w:type="paragraph" w:customStyle="1" w:styleId="26">
    <w:name w:val="样式2"/>
    <w:basedOn w:val="afd"/>
    <w:next w:val="15"/>
    <w:qFormat/>
    <w:pPr>
      <w:spacing w:before="120" w:after="120"/>
    </w:pPr>
    <w:rPr>
      <w:rFonts w:eastAsia="黑体"/>
      <w:b w:val="0"/>
      <w:sz w:val="30"/>
      <w:szCs w:val="30"/>
    </w:rPr>
  </w:style>
  <w:style w:type="character" w:customStyle="1" w:styleId="3CharChar">
    <w:name w:val="标题 3 Char Char"/>
    <w:qFormat/>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a3"/>
    <w:qFormat/>
    <w:pPr>
      <w:widowControl/>
      <w:spacing w:after="160" w:line="240" w:lineRule="exact"/>
      <w:jc w:val="left"/>
    </w:pPr>
    <w:rPr>
      <w:rFonts w:ascii="Arial" w:eastAsia="Times New Roman" w:hAnsi="Arial" w:cs="Verdana"/>
      <w:b/>
      <w:kern w:val="0"/>
      <w:sz w:val="24"/>
      <w:lang w:eastAsia="en-US"/>
    </w:rPr>
  </w:style>
  <w:style w:type="paragraph" w:customStyle="1" w:styleId="cont">
    <w:name w:val="cont"/>
    <w:basedOn w:val="a3"/>
    <w:qFormat/>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
    <w:name w:val="--规划正文"/>
    <w:basedOn w:val="a3"/>
    <w:qFormat/>
    <w:pPr>
      <w:spacing w:line="360" w:lineRule="auto"/>
      <w:ind w:firstLineChars="200" w:firstLine="200"/>
    </w:pPr>
    <w:rPr>
      <w:szCs w:val="20"/>
    </w:rPr>
  </w:style>
  <w:style w:type="paragraph" w:customStyle="1" w:styleId="a1">
    <w:name w:val="设计依据"/>
    <w:basedOn w:val="a4"/>
    <w:qFormat/>
    <w:pPr>
      <w:numPr>
        <w:ilvl w:val="1"/>
        <w:numId w:val="4"/>
      </w:numPr>
      <w:tabs>
        <w:tab w:val="clear" w:pos="840"/>
        <w:tab w:val="left" w:pos="1440"/>
      </w:tabs>
      <w:adjustRightInd w:val="0"/>
      <w:ind w:left="1440"/>
      <w:textAlignment w:val="baseline"/>
    </w:pPr>
    <w:rPr>
      <w:rFonts w:ascii="宋体" w:hAnsi="宋体"/>
      <w:b w:val="0"/>
      <w:kern w:val="0"/>
      <w:sz w:val="28"/>
      <w:szCs w:val="18"/>
    </w:rPr>
  </w:style>
  <w:style w:type="paragraph" w:customStyle="1" w:styleId="a0">
    <w:name w:val="方案要点"/>
    <w:basedOn w:val="a3"/>
    <w:qFormat/>
    <w:pPr>
      <w:numPr>
        <w:numId w:val="4"/>
      </w:numPr>
      <w:spacing w:line="360" w:lineRule="auto"/>
    </w:pPr>
    <w:rPr>
      <w:rFonts w:ascii="仿宋_GB2312" w:eastAsia="仿宋_GB2312" w:hAnsi="宋体"/>
      <w:color w:val="000000"/>
      <w:sz w:val="28"/>
      <w:szCs w:val="28"/>
    </w:rPr>
  </w:style>
  <w:style w:type="paragraph" w:customStyle="1" w:styleId="43">
    <w:name w:val="样式4"/>
    <w:basedOn w:val="a3"/>
    <w:qFormat/>
    <w:pPr>
      <w:tabs>
        <w:tab w:val="left" w:pos="842"/>
      </w:tabs>
      <w:spacing w:line="360" w:lineRule="auto"/>
      <w:ind w:left="842" w:hanging="420"/>
    </w:pPr>
    <w:rPr>
      <w:sz w:val="24"/>
    </w:rPr>
  </w:style>
  <w:style w:type="paragraph" w:customStyle="1" w:styleId="affe">
    <w:name w:val="文字"/>
    <w:basedOn w:val="a3"/>
    <w:qFormat/>
    <w:pPr>
      <w:tabs>
        <w:tab w:val="left" w:pos="8520"/>
      </w:tabs>
      <w:spacing w:line="312" w:lineRule="auto"/>
      <w:ind w:right="-210" w:firstLine="556"/>
    </w:pPr>
    <w:rPr>
      <w:rFonts w:ascii="宋体"/>
      <w:sz w:val="28"/>
      <w:szCs w:val="20"/>
    </w:rPr>
  </w:style>
  <w:style w:type="paragraph" w:customStyle="1" w:styleId="----">
    <w:name w:val="--规划-表格-居左"/>
    <w:basedOn w:val="--"/>
    <w:qFormat/>
    <w:pPr>
      <w:spacing w:line="240" w:lineRule="auto"/>
      <w:ind w:firstLineChars="0" w:firstLine="0"/>
    </w:pPr>
    <w:rPr>
      <w:sz w:val="20"/>
    </w:rPr>
  </w:style>
  <w:style w:type="paragraph" w:customStyle="1" w:styleId="----0">
    <w:name w:val="--规划-表格-居中"/>
    <w:basedOn w:val="--"/>
    <w:qFormat/>
    <w:pPr>
      <w:spacing w:line="240" w:lineRule="auto"/>
      <w:ind w:firstLineChars="0" w:firstLine="0"/>
      <w:jc w:val="center"/>
    </w:pPr>
    <w:rPr>
      <w:sz w:val="20"/>
    </w:rPr>
  </w:style>
  <w:style w:type="paragraph" w:customStyle="1" w:styleId="--0">
    <w:name w:val="--编号内缩进"/>
    <w:basedOn w:val="a3"/>
    <w:qFormat/>
    <w:pPr>
      <w:spacing w:line="360" w:lineRule="auto"/>
      <w:ind w:left="420" w:firstLineChars="200" w:firstLine="200"/>
    </w:pPr>
    <w:rPr>
      <w:szCs w:val="21"/>
    </w:rPr>
  </w:style>
  <w:style w:type="paragraph" w:customStyle="1" w:styleId="---">
    <w:name w:val="--规划-题注"/>
    <w:basedOn w:val="a3"/>
    <w:next w:val="--"/>
    <w:qFormat/>
    <w:pPr>
      <w:spacing w:line="360" w:lineRule="auto"/>
      <w:jc w:val="center"/>
    </w:pPr>
    <w:rPr>
      <w:rFonts w:eastAsia="黑体"/>
    </w:rPr>
  </w:style>
  <w:style w:type="paragraph" w:customStyle="1" w:styleId="---0">
    <w:name w:val="--规划-图和表"/>
    <w:next w:val="--"/>
    <w:qFormat/>
    <w:pPr>
      <w:jc w:val="center"/>
    </w:pPr>
    <w:rPr>
      <w:kern w:val="2"/>
      <w:sz w:val="21"/>
    </w:rPr>
  </w:style>
  <w:style w:type="paragraph" w:customStyle="1" w:styleId="---1">
    <w:name w:val="--规划-小标题"/>
    <w:basedOn w:val="a3"/>
    <w:next w:val="--"/>
    <w:qFormat/>
    <w:pPr>
      <w:keepNext/>
      <w:keepLines/>
      <w:spacing w:line="360" w:lineRule="auto"/>
      <w:outlineLvl w:val="4"/>
    </w:pPr>
    <w:rPr>
      <w:rFonts w:eastAsia="黑体"/>
    </w:rPr>
  </w:style>
  <w:style w:type="paragraph" w:customStyle="1" w:styleId="--Char">
    <w:name w:val="--规划正文 Char"/>
    <w:basedOn w:val="a3"/>
    <w:qFormat/>
    <w:pPr>
      <w:spacing w:line="360" w:lineRule="auto"/>
      <w:ind w:firstLineChars="200" w:firstLine="200"/>
    </w:pPr>
    <w:rPr>
      <w:sz w:val="24"/>
    </w:rPr>
  </w:style>
  <w:style w:type="paragraph" w:customStyle="1" w:styleId="afff">
    <w:name w:val="缺省文本"/>
    <w:basedOn w:val="a3"/>
    <w:qFormat/>
    <w:pPr>
      <w:autoSpaceDE w:val="0"/>
      <w:autoSpaceDN w:val="0"/>
      <w:adjustRightInd w:val="0"/>
      <w:jc w:val="left"/>
    </w:pPr>
    <w:rPr>
      <w:kern w:val="0"/>
    </w:rPr>
  </w:style>
  <w:style w:type="paragraph" w:customStyle="1" w:styleId="afff0">
    <w:name w:val="封面文档标题"/>
    <w:basedOn w:val="a3"/>
    <w:qFormat/>
    <w:pPr>
      <w:autoSpaceDE w:val="0"/>
      <w:autoSpaceDN w:val="0"/>
      <w:adjustRightInd w:val="0"/>
      <w:spacing w:line="360" w:lineRule="auto"/>
      <w:jc w:val="center"/>
    </w:pPr>
    <w:rPr>
      <w:rFonts w:ascii="Arial" w:hAnsi="Arial"/>
      <w:b/>
      <w:kern w:val="0"/>
      <w:sz w:val="56"/>
    </w:rPr>
  </w:style>
  <w:style w:type="character" w:customStyle="1" w:styleId="--CharChar">
    <w:name w:val="--规划正文 Char Char"/>
    <w:qFormat/>
    <w:rPr>
      <w:rFonts w:eastAsia="宋体"/>
      <w:kern w:val="2"/>
      <w:sz w:val="24"/>
      <w:szCs w:val="24"/>
      <w:lang w:val="en-US" w:eastAsia="zh-CN" w:bidi="ar-SA"/>
    </w:rPr>
  </w:style>
  <w:style w:type="paragraph" w:customStyle="1" w:styleId="3">
    <w:name w:val="样式3"/>
    <w:basedOn w:val="10"/>
    <w:qFormat/>
    <w:pPr>
      <w:numPr>
        <w:numId w:val="5"/>
      </w:numPr>
      <w:spacing w:before="240" w:after="240" w:line="480" w:lineRule="auto"/>
      <w:ind w:rightChars="100" w:right="210"/>
      <w:jc w:val="left"/>
    </w:pPr>
    <w:rPr>
      <w:rFonts w:ascii="Times New Roman" w:hAnsi="Times New Roman"/>
      <w:sz w:val="32"/>
    </w:rPr>
  </w:style>
  <w:style w:type="character" w:customStyle="1" w:styleId="--Char1">
    <w:name w:val="--规划正文 Char1"/>
    <w:qFormat/>
    <w:rPr>
      <w:rFonts w:eastAsia="宋体"/>
      <w:kern w:val="2"/>
      <w:sz w:val="21"/>
      <w:lang w:val="en-US" w:eastAsia="zh-CN" w:bidi="ar-SA"/>
    </w:rPr>
  </w:style>
  <w:style w:type="paragraph" w:customStyle="1" w:styleId="word">
    <w:name w:val="word"/>
    <w:basedOn w:val="a3"/>
    <w:qFormat/>
    <w:pPr>
      <w:widowControl/>
      <w:spacing w:before="100" w:beforeAutospacing="1" w:after="100" w:afterAutospacing="1" w:line="301" w:lineRule="atLeast"/>
      <w:jc w:val="left"/>
    </w:pPr>
    <w:rPr>
      <w:rFonts w:ascii="ˎ̥" w:hAnsi="ˎ̥"/>
      <w:color w:val="000000"/>
      <w:kern w:val="0"/>
      <w:sz w:val="20"/>
      <w:szCs w:val="20"/>
    </w:rPr>
  </w:style>
  <w:style w:type="paragraph" w:customStyle="1" w:styleId="afff1">
    <w:name w:val="列表项目"/>
    <w:basedOn w:val="a3"/>
    <w:qFormat/>
    <w:pPr>
      <w:tabs>
        <w:tab w:val="left" w:pos="420"/>
        <w:tab w:val="left" w:pos="1080"/>
      </w:tabs>
      <w:spacing w:line="288" w:lineRule="auto"/>
      <w:ind w:left="1080" w:hanging="360"/>
    </w:pPr>
    <w:rPr>
      <w:sz w:val="24"/>
      <w:szCs w:val="20"/>
    </w:rPr>
  </w:style>
  <w:style w:type="character" w:customStyle="1" w:styleId="content1">
    <w:name w:val="content1"/>
    <w:qFormat/>
    <w:rPr>
      <w:rFonts w:ascii="??" w:hAnsi="??" w:hint="default"/>
      <w:sz w:val="16"/>
      <w:szCs w:val="16"/>
      <w:u w:val="none"/>
    </w:rPr>
  </w:style>
  <w:style w:type="character" w:customStyle="1" w:styleId="unnamed4">
    <w:name w:val="unnamed4"/>
    <w:basedOn w:val="a6"/>
    <w:qFormat/>
  </w:style>
  <w:style w:type="character" w:customStyle="1" w:styleId="font2">
    <w:name w:val="font2"/>
    <w:basedOn w:val="a6"/>
    <w:qFormat/>
  </w:style>
  <w:style w:type="character" w:customStyle="1" w:styleId="font41">
    <w:name w:val="font41"/>
    <w:qFormat/>
    <w:rPr>
      <w:color w:val="000000"/>
      <w:spacing w:val="260"/>
      <w:sz w:val="18"/>
      <w:szCs w:val="18"/>
      <w:u w:val="none"/>
    </w:rPr>
  </w:style>
  <w:style w:type="paragraph" w:customStyle="1" w:styleId="afff2">
    <w:name w:val="正文(首行缩进)"/>
    <w:qFormat/>
    <w:pPr>
      <w:spacing w:line="360" w:lineRule="auto"/>
      <w:ind w:firstLineChars="200" w:firstLine="488"/>
      <w:jc w:val="both"/>
    </w:pPr>
    <w:rPr>
      <w:rFonts w:eastAsia="仿宋_GB2312"/>
      <w:spacing w:val="2"/>
      <w:sz w:val="24"/>
      <w:szCs w:val="24"/>
    </w:rPr>
  </w:style>
  <w:style w:type="paragraph" w:customStyle="1" w:styleId="xl72">
    <w:name w:val="xl72"/>
    <w:basedOn w:val="a3"/>
    <w:qFormat/>
    <w:pPr>
      <w:widowControl/>
      <w:spacing w:before="100" w:beforeAutospacing="1" w:after="100" w:afterAutospacing="1"/>
      <w:jc w:val="left"/>
    </w:pPr>
    <w:rPr>
      <w:rFonts w:ascii="宋体" w:hAnsi="宋体"/>
      <w:b/>
      <w:bCs/>
      <w:kern w:val="0"/>
      <w:sz w:val="28"/>
      <w:szCs w:val="28"/>
    </w:rPr>
  </w:style>
  <w:style w:type="character" w:customStyle="1" w:styleId="aff2">
    <w:name w:val="正文首行缩进 字符"/>
    <w:link w:val="aff1"/>
    <w:qFormat/>
    <w:rPr>
      <w:rFonts w:eastAsia="宋体"/>
      <w:b/>
      <w:bCs/>
      <w:kern w:val="2"/>
      <w:sz w:val="21"/>
      <w:szCs w:val="24"/>
      <w:lang w:val="en-US" w:eastAsia="zh-CN" w:bidi="ar-SA"/>
    </w:rPr>
  </w:style>
  <w:style w:type="paragraph" w:customStyle="1" w:styleId="Char2">
    <w:name w:val="正文(首行缩进) Char"/>
    <w:qFormat/>
    <w:pPr>
      <w:spacing w:before="120" w:after="60" w:line="360" w:lineRule="auto"/>
      <w:ind w:firstLineChars="200" w:firstLine="200"/>
    </w:pPr>
    <w:rPr>
      <w:rFonts w:eastAsia="仿宋_GB2312"/>
      <w:spacing w:val="2"/>
      <w:kern w:val="24"/>
      <w:sz w:val="24"/>
      <w:szCs w:val="24"/>
    </w:rPr>
  </w:style>
  <w:style w:type="paragraph" w:customStyle="1" w:styleId="82">
    <w:name w:val="汉议细等线简8"/>
    <w:qFormat/>
    <w:pPr>
      <w:widowControl w:val="0"/>
      <w:autoSpaceDE w:val="0"/>
      <w:autoSpaceDN w:val="0"/>
      <w:adjustRightInd w:val="0"/>
      <w:spacing w:line="260" w:lineRule="atLeast"/>
      <w:jc w:val="both"/>
    </w:pPr>
    <w:rPr>
      <w:rFonts w:ascii="汉仪细等线简" w:eastAsia="汉仪细等线简"/>
      <w:color w:val="000000"/>
      <w:sz w:val="16"/>
      <w:szCs w:val="16"/>
    </w:rPr>
  </w:style>
  <w:style w:type="paragraph" w:customStyle="1" w:styleId="9BOLD">
    <w:name w:val="汉仪细等线简9BOLD"/>
    <w:basedOn w:val="a3"/>
    <w:qFormat/>
    <w:pPr>
      <w:autoSpaceDE w:val="0"/>
      <w:autoSpaceDN w:val="0"/>
      <w:adjustRightInd w:val="0"/>
      <w:spacing w:line="240" w:lineRule="atLeast"/>
    </w:pPr>
    <w:rPr>
      <w:rFonts w:ascii="汉仪细等线简" w:eastAsia="汉仪细等线简"/>
      <w:b/>
      <w:bCs/>
      <w:kern w:val="0"/>
      <w:sz w:val="18"/>
      <w:szCs w:val="18"/>
    </w:rPr>
  </w:style>
  <w:style w:type="character" w:customStyle="1" w:styleId="mode">
    <w:name w:val="mode"/>
    <w:basedOn w:val="a6"/>
    <w:qFormat/>
  </w:style>
  <w:style w:type="paragraph" w:customStyle="1" w:styleId="92">
    <w:name w:val="9"/>
    <w:basedOn w:val="a3"/>
    <w:next w:val="a5"/>
    <w:qFormat/>
    <w:pPr>
      <w:autoSpaceDE w:val="0"/>
      <w:autoSpaceDN w:val="0"/>
      <w:adjustRightInd w:val="0"/>
      <w:ind w:firstLine="420"/>
      <w:jc w:val="left"/>
      <w:textAlignment w:val="baseline"/>
    </w:pPr>
    <w:rPr>
      <w:rFonts w:ascii="宋体"/>
      <w:kern w:val="0"/>
      <w:sz w:val="34"/>
      <w:szCs w:val="20"/>
    </w:rPr>
  </w:style>
  <w:style w:type="character" w:customStyle="1" w:styleId="unnamed3">
    <w:name w:val="unnamed3"/>
    <w:basedOn w:val="a6"/>
    <w:qFormat/>
  </w:style>
  <w:style w:type="paragraph" w:customStyle="1" w:styleId="83">
    <w:name w:val="8"/>
    <w:basedOn w:val="a3"/>
    <w:next w:val="af1"/>
    <w:qFormat/>
    <w:pPr>
      <w:spacing w:after="120"/>
      <w:ind w:leftChars="200" w:left="420"/>
    </w:pPr>
  </w:style>
  <w:style w:type="paragraph" w:customStyle="1" w:styleId="72">
    <w:name w:val="7"/>
    <w:basedOn w:val="a3"/>
    <w:qFormat/>
    <w:pPr>
      <w:autoSpaceDE w:val="0"/>
      <w:autoSpaceDN w:val="0"/>
      <w:adjustRightInd w:val="0"/>
      <w:spacing w:line="270" w:lineRule="atLeast"/>
      <w:jc w:val="left"/>
    </w:pPr>
    <w:rPr>
      <w:rFonts w:ascii="宋体"/>
      <w:kern w:val="0"/>
      <w:sz w:val="18"/>
      <w:szCs w:val="18"/>
    </w:rPr>
  </w:style>
  <w:style w:type="paragraph" w:customStyle="1" w:styleId="00">
    <w:name w:val="00"/>
    <w:basedOn w:val="a3"/>
    <w:qFormat/>
    <w:pPr>
      <w:autoSpaceDE w:val="0"/>
      <w:autoSpaceDN w:val="0"/>
      <w:adjustRightInd w:val="0"/>
      <w:jc w:val="left"/>
    </w:pPr>
    <w:rPr>
      <w:rFonts w:ascii="黑体" w:eastAsia="黑体"/>
      <w:b/>
      <w:bCs/>
      <w:kern w:val="0"/>
      <w:sz w:val="20"/>
      <w:szCs w:val="20"/>
    </w:rPr>
  </w:style>
  <w:style w:type="paragraph" w:customStyle="1" w:styleId="52">
    <w:name w:val="5"/>
    <w:basedOn w:val="a3"/>
    <w:qFormat/>
    <w:pPr>
      <w:autoSpaceDE w:val="0"/>
      <w:autoSpaceDN w:val="0"/>
      <w:adjustRightInd w:val="0"/>
      <w:jc w:val="left"/>
    </w:pPr>
    <w:rPr>
      <w:rFonts w:ascii="宋体"/>
      <w:b/>
      <w:bCs/>
      <w:kern w:val="0"/>
      <w:sz w:val="18"/>
      <w:szCs w:val="18"/>
    </w:rPr>
  </w:style>
  <w:style w:type="paragraph" w:customStyle="1" w:styleId="62">
    <w:name w:val="6"/>
    <w:basedOn w:val="52"/>
    <w:qFormat/>
    <w:pPr>
      <w:spacing w:line="270" w:lineRule="atLeast"/>
      <w:jc w:val="both"/>
    </w:pPr>
    <w:rPr>
      <w:b w:val="0"/>
      <w:bCs w:val="0"/>
    </w:rPr>
  </w:style>
  <w:style w:type="paragraph" w:customStyle="1" w:styleId="afff3">
    <w:name w:val="产品描述"/>
    <w:qFormat/>
    <w:pPr>
      <w:widowControl w:val="0"/>
      <w:autoSpaceDE w:val="0"/>
      <w:autoSpaceDN w:val="0"/>
      <w:adjustRightInd w:val="0"/>
      <w:spacing w:line="270" w:lineRule="atLeast"/>
      <w:ind w:firstLine="397"/>
      <w:jc w:val="both"/>
    </w:pPr>
    <w:rPr>
      <w:rFonts w:ascii="宋体"/>
      <w:sz w:val="18"/>
      <w:szCs w:val="18"/>
    </w:rPr>
  </w:style>
  <w:style w:type="paragraph" w:customStyle="1" w:styleId="afff4">
    <w:name w:val="姜文清定义的正文"/>
    <w:basedOn w:val="a3"/>
    <w:qFormat/>
    <w:pPr>
      <w:spacing w:line="240" w:lineRule="atLeast"/>
      <w:ind w:firstLine="567"/>
    </w:pPr>
    <w:rPr>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CM2">
    <w:name w:val="CM2"/>
    <w:basedOn w:val="Default"/>
    <w:next w:val="Default"/>
    <w:qFormat/>
    <w:pPr>
      <w:spacing w:line="200" w:lineRule="atLeast"/>
    </w:pPr>
    <w:rPr>
      <w:rFonts w:ascii="Arial" w:eastAsia="宋体" w:hAnsi="Arial" w:cs="Times New Roman"/>
      <w:color w:val="auto"/>
    </w:rPr>
  </w:style>
  <w:style w:type="paragraph" w:customStyle="1" w:styleId="NormalParagraph">
    <w:name w:val="Normal Paragraph"/>
    <w:basedOn w:val="a3"/>
    <w:qFormat/>
    <w:pPr>
      <w:widowControl/>
      <w:spacing w:before="120" w:line="360" w:lineRule="auto"/>
      <w:ind w:firstLine="425"/>
    </w:pPr>
    <w:rPr>
      <w:kern w:val="0"/>
      <w:sz w:val="24"/>
    </w:rPr>
  </w:style>
  <w:style w:type="character" w:customStyle="1" w:styleId="blue">
    <w:name w:val="blue"/>
    <w:basedOn w:val="a6"/>
    <w:qFormat/>
  </w:style>
  <w:style w:type="paragraph" w:customStyle="1" w:styleId="blue1">
    <w:name w:val="blue1"/>
    <w:basedOn w:val="a3"/>
    <w:qFormat/>
    <w:pPr>
      <w:widowControl/>
      <w:spacing w:before="100" w:beforeAutospacing="1" w:after="100" w:afterAutospacing="1"/>
      <w:jc w:val="left"/>
    </w:pPr>
    <w:rPr>
      <w:rFonts w:ascii="宋体" w:hAnsi="宋体" w:cs="宋体"/>
      <w:kern w:val="0"/>
      <w:sz w:val="24"/>
    </w:rPr>
  </w:style>
  <w:style w:type="character" w:customStyle="1" w:styleId="font">
    <w:name w:val="font"/>
    <w:basedOn w:val="a6"/>
    <w:qFormat/>
  </w:style>
  <w:style w:type="character" w:customStyle="1" w:styleId="font11">
    <w:name w:val="font11"/>
    <w:qFormat/>
    <w:rPr>
      <w:rFonts w:ascii="ˎ̥" w:hAnsi="ˎ̥" w:hint="default"/>
    </w:rPr>
  </w:style>
  <w:style w:type="paragraph" w:customStyle="1" w:styleId="a14">
    <w:name w:val="a14"/>
    <w:basedOn w:val="a3"/>
    <w:qFormat/>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proddescription">
    <w:name w:val="proddescription"/>
    <w:basedOn w:val="a6"/>
    <w:qFormat/>
  </w:style>
  <w:style w:type="character" w:customStyle="1" w:styleId="prodheadlines">
    <w:name w:val="prodheadlines"/>
    <w:basedOn w:val="a6"/>
    <w:qFormat/>
  </w:style>
  <w:style w:type="character" w:customStyle="1" w:styleId="text">
    <w:name w:val="text"/>
    <w:basedOn w:val="a6"/>
    <w:qFormat/>
  </w:style>
  <w:style w:type="paragraph" w:customStyle="1" w:styleId="text1">
    <w:name w:val="text1"/>
    <w:basedOn w:val="a3"/>
    <w:qFormat/>
    <w:pPr>
      <w:widowControl/>
      <w:spacing w:before="100" w:beforeAutospacing="1" w:after="100" w:afterAutospacing="1"/>
      <w:jc w:val="left"/>
    </w:pPr>
    <w:rPr>
      <w:rFonts w:ascii="宋体" w:hAnsi="宋体" w:cs="宋体"/>
      <w:kern w:val="0"/>
      <w:sz w:val="24"/>
    </w:rPr>
  </w:style>
  <w:style w:type="paragraph" w:customStyle="1" w:styleId="z-1">
    <w:name w:val="z-窗体顶端1"/>
    <w:basedOn w:val="a3"/>
    <w:next w:val="a3"/>
    <w:hidden/>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3"/>
    <w:next w:val="a3"/>
    <w:hidden/>
    <w:qFormat/>
    <w:pPr>
      <w:widowControl/>
      <w:pBdr>
        <w:top w:val="single" w:sz="6" w:space="1" w:color="auto"/>
      </w:pBdr>
      <w:jc w:val="center"/>
    </w:pPr>
    <w:rPr>
      <w:rFonts w:ascii="Arial" w:hAnsi="Arial" w:cs="Arial"/>
      <w:vanish/>
      <w:kern w:val="0"/>
      <w:sz w:val="16"/>
      <w:szCs w:val="16"/>
    </w:rPr>
  </w:style>
  <w:style w:type="paragraph" w:customStyle="1" w:styleId="afff5">
    <w:name w:val="正文样式"/>
    <w:basedOn w:val="a3"/>
    <w:qFormat/>
    <w:pPr>
      <w:adjustRightInd w:val="0"/>
      <w:spacing w:line="400" w:lineRule="atLeast"/>
      <w:ind w:firstLineChars="203" w:firstLine="570"/>
      <w:textAlignment w:val="baseline"/>
    </w:pPr>
    <w:rPr>
      <w:rFonts w:eastAsia="仿宋_GB2312"/>
      <w:kern w:val="0"/>
      <w:sz w:val="28"/>
      <w:szCs w:val="20"/>
    </w:rPr>
  </w:style>
  <w:style w:type="paragraph" w:customStyle="1" w:styleId="xl34">
    <w:name w:val="xl34"/>
    <w:basedOn w:val="a3"/>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6">
    <w:name w:val="段落正文"/>
    <w:basedOn w:val="af3"/>
    <w:qFormat/>
    <w:pPr>
      <w:ind w:firstLineChars="200" w:firstLine="560"/>
    </w:pPr>
    <w:rPr>
      <w:sz w:val="28"/>
    </w:rPr>
  </w:style>
  <w:style w:type="character" w:customStyle="1" w:styleId="gray6">
    <w:name w:val="gray6"/>
    <w:basedOn w:val="a6"/>
    <w:qFormat/>
  </w:style>
  <w:style w:type="character" w:customStyle="1" w:styleId="style9">
    <w:name w:val="style9"/>
    <w:basedOn w:val="a6"/>
    <w:qFormat/>
  </w:style>
  <w:style w:type="paragraph" w:customStyle="1" w:styleId="240">
    <w:name w:val="2册标题4"/>
    <w:basedOn w:val="a3"/>
    <w:next w:val="a3"/>
    <w:qFormat/>
    <w:pPr>
      <w:spacing w:beforeLines="50" w:afterLines="50" w:line="300" w:lineRule="auto"/>
      <w:ind w:leftChars="200" w:left="420"/>
      <w:outlineLvl w:val="3"/>
    </w:pPr>
    <w:rPr>
      <w:rFonts w:ascii="Arial" w:eastAsia="幼圆" w:hAnsi="Arial" w:cs="Arial"/>
      <w:b/>
      <w:sz w:val="24"/>
    </w:rPr>
  </w:style>
  <w:style w:type="character" w:customStyle="1" w:styleId="grame">
    <w:name w:val="grame"/>
    <w:basedOn w:val="a6"/>
    <w:qFormat/>
  </w:style>
  <w:style w:type="paragraph" w:customStyle="1" w:styleId="style2">
    <w:name w:val="style2"/>
    <w:basedOn w:val="a3"/>
    <w:qFormat/>
    <w:pPr>
      <w:widowControl/>
      <w:spacing w:before="100" w:beforeAutospacing="1" w:after="100" w:afterAutospacing="1"/>
      <w:jc w:val="left"/>
    </w:pPr>
    <w:rPr>
      <w:rFonts w:ascii="宋体" w:hAnsi="宋体" w:cs="宋体"/>
      <w:kern w:val="0"/>
      <w:sz w:val="18"/>
      <w:szCs w:val="18"/>
    </w:rPr>
  </w:style>
  <w:style w:type="paragraph" w:customStyle="1" w:styleId="Char10">
    <w:name w:val="Char1"/>
    <w:basedOn w:val="a3"/>
    <w:qFormat/>
    <w:pPr>
      <w:jc w:val="left"/>
    </w:pPr>
    <w:rPr>
      <w:rFonts w:ascii="Tahoma" w:hAnsi="Tahoma"/>
      <w:sz w:val="24"/>
      <w:szCs w:val="20"/>
    </w:rPr>
  </w:style>
  <w:style w:type="paragraph" w:customStyle="1" w:styleId="1">
    <w:name w:val="编号1"/>
    <w:basedOn w:val="a3"/>
    <w:qFormat/>
    <w:pPr>
      <w:numPr>
        <w:numId w:val="6"/>
      </w:numPr>
      <w:adjustRightInd w:val="0"/>
      <w:spacing w:line="300" w:lineRule="auto"/>
      <w:ind w:right="210"/>
      <w:textAlignment w:val="center"/>
    </w:pPr>
    <w:rPr>
      <w:rFonts w:ascii="宋体" w:hAnsi="宋体"/>
      <w:snapToGrid w:val="0"/>
      <w:spacing w:val="10"/>
      <w:kern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qFormat/>
    <w:pPr>
      <w:widowControl/>
      <w:spacing w:line="400" w:lineRule="exact"/>
      <w:jc w:val="center"/>
    </w:pPr>
    <w:rPr>
      <w:rFonts w:ascii="Verdana" w:hAnsi="Verdana"/>
      <w:kern w:val="0"/>
      <w:szCs w:val="20"/>
      <w:lang w:eastAsia="en-US"/>
    </w:rPr>
  </w:style>
  <w:style w:type="paragraph" w:customStyle="1" w:styleId="font0">
    <w:name w:val="font0"/>
    <w:basedOn w:val="a3"/>
    <w:qFormat/>
    <w:pPr>
      <w:widowControl/>
      <w:spacing w:before="100" w:beforeAutospacing="1" w:after="100" w:afterAutospacing="1"/>
      <w:jc w:val="left"/>
    </w:pPr>
    <w:rPr>
      <w:rFonts w:ascii="宋体" w:hAnsi="宋体" w:hint="eastAsia"/>
      <w:kern w:val="0"/>
      <w:sz w:val="24"/>
    </w:rPr>
  </w:style>
  <w:style w:type="paragraph" w:customStyle="1" w:styleId="font5">
    <w:name w:val="font5"/>
    <w:basedOn w:val="a3"/>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3"/>
    <w:qFormat/>
    <w:pPr>
      <w:widowControl/>
      <w:spacing w:before="100" w:beforeAutospacing="1" w:after="100" w:afterAutospacing="1"/>
      <w:jc w:val="left"/>
    </w:pPr>
    <w:rPr>
      <w:kern w:val="0"/>
      <w:sz w:val="24"/>
    </w:rPr>
  </w:style>
  <w:style w:type="paragraph" w:customStyle="1" w:styleId="xl24">
    <w:name w:val="xl2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5">
    <w:name w:val="xl2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7">
    <w:name w:val="表格字"/>
    <w:basedOn w:val="a3"/>
    <w:qFormat/>
    <w:pPr>
      <w:adjustRightInd w:val="0"/>
      <w:jc w:val="center"/>
    </w:pPr>
    <w:rPr>
      <w:rFonts w:ascii="宋体"/>
      <w:sz w:val="24"/>
      <w:szCs w:val="20"/>
    </w:rPr>
  </w:style>
  <w:style w:type="character" w:customStyle="1" w:styleId="afff8">
    <w:name w:val="样式 小三 加粗"/>
    <w:qFormat/>
    <w:rPr>
      <w:rFonts w:eastAsia="宋体"/>
      <w:b/>
      <w:bCs/>
      <w:sz w:val="32"/>
    </w:rPr>
  </w:style>
  <w:style w:type="paragraph" w:customStyle="1" w:styleId="xl28">
    <w:name w:val="xl2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
    <w:name w:val="Char Char Char"/>
    <w:basedOn w:val="a3"/>
    <w:qFormat/>
    <w:rPr>
      <w:rFonts w:ascii="Tahoma" w:hAnsi="Tahoma"/>
      <w:sz w:val="24"/>
      <w:szCs w:val="20"/>
    </w:rPr>
  </w:style>
  <w:style w:type="paragraph" w:customStyle="1" w:styleId="Char20">
    <w:name w:val="Char2"/>
    <w:basedOn w:val="a3"/>
    <w:qFormat/>
    <w:pPr>
      <w:widowControl/>
      <w:spacing w:after="160" w:line="240" w:lineRule="exact"/>
      <w:jc w:val="left"/>
    </w:pPr>
    <w:rPr>
      <w:rFonts w:ascii="Verdana" w:eastAsia="仿宋_GB2312" w:hAnsi="Verdana"/>
      <w:kern w:val="0"/>
      <w:sz w:val="24"/>
      <w:szCs w:val="20"/>
      <w:lang w:eastAsia="en-US"/>
    </w:rPr>
  </w:style>
  <w:style w:type="character" w:customStyle="1" w:styleId="info4">
    <w:name w:val="info4"/>
    <w:basedOn w:val="a6"/>
    <w:qFormat/>
  </w:style>
  <w:style w:type="paragraph" w:customStyle="1" w:styleId="afff9">
    <w:name w:val="缩进正文"/>
    <w:basedOn w:val="a3"/>
    <w:link w:val="Char3"/>
    <w:qFormat/>
    <w:pPr>
      <w:ind w:firstLineChars="200" w:firstLine="560"/>
    </w:pPr>
    <w:rPr>
      <w:rFonts w:eastAsia="仿宋_GB2312" w:cs="宋体"/>
      <w:sz w:val="28"/>
      <w:szCs w:val="20"/>
    </w:rPr>
  </w:style>
  <w:style w:type="character" w:customStyle="1" w:styleId="Char3">
    <w:name w:val="缩进正文 Char"/>
    <w:link w:val="afff9"/>
    <w:qFormat/>
    <w:rPr>
      <w:rFonts w:eastAsia="仿宋_GB2312" w:cs="宋体"/>
      <w:kern w:val="2"/>
      <w:sz w:val="28"/>
      <w:lang w:val="en-US" w:eastAsia="zh-CN" w:bidi="ar-SA"/>
    </w:rPr>
  </w:style>
  <w:style w:type="paragraph" w:customStyle="1" w:styleId="16">
    <w:name w:val="列出段落1"/>
    <w:basedOn w:val="a3"/>
    <w:qFormat/>
    <w:pPr>
      <w:ind w:firstLineChars="200" w:firstLine="420"/>
    </w:pPr>
    <w:rPr>
      <w:rFonts w:ascii="Calibri" w:hAnsi="Calibri" w:cs="Calibri"/>
      <w:szCs w:val="21"/>
    </w:rPr>
  </w:style>
  <w:style w:type="character" w:customStyle="1" w:styleId="af0">
    <w:name w:val="批注文字 字符"/>
    <w:basedOn w:val="a6"/>
    <w:link w:val="af"/>
    <w:qFormat/>
    <w:rPr>
      <w:rFonts w:ascii="宋体"/>
      <w:sz w:val="34"/>
    </w:rPr>
  </w:style>
  <w:style w:type="character" w:customStyle="1" w:styleId="aff0">
    <w:name w:val="批注主题 字符"/>
    <w:basedOn w:val="af0"/>
    <w:link w:val="aff"/>
    <w:uiPriority w:val="99"/>
    <w:qFormat/>
    <w:rPr>
      <w:rFonts w:ascii="宋体"/>
      <w:sz w:val="34"/>
    </w:rPr>
  </w:style>
  <w:style w:type="paragraph" w:customStyle="1" w:styleId="afffa">
    <w:name w:val="评价"/>
    <w:basedOn w:val="a3"/>
    <w:qFormat/>
    <w:pPr>
      <w:spacing w:afterLines="20"/>
      <w:ind w:firstLineChars="200" w:firstLine="1446"/>
    </w:pPr>
    <w:rPr>
      <w:rFonts w:ascii="Calibri" w:hAnsi="Calibri"/>
      <w:sz w:val="24"/>
    </w:rPr>
  </w:style>
  <w:style w:type="paragraph" w:customStyle="1" w:styleId="17">
    <w:name w:val="修订1"/>
    <w:hidden/>
    <w:uiPriority w:val="99"/>
    <w:semiHidden/>
    <w:qFormat/>
    <w:rPr>
      <w:kern w:val="2"/>
      <w:sz w:val="21"/>
      <w:szCs w:val="24"/>
    </w:rPr>
  </w:style>
  <w:style w:type="character" w:customStyle="1" w:styleId="alt-edited1">
    <w:name w:val="alt-edited1"/>
    <w:qFormat/>
    <w:rPr>
      <w:color w:val="4D90F0"/>
    </w:rPr>
  </w:style>
  <w:style w:type="character" w:customStyle="1" w:styleId="bodytextChar1">
    <w:name w:val="body text Char1"/>
    <w:qFormat/>
    <w:rPr>
      <w:rFonts w:eastAsia="宋体"/>
      <w:kern w:val="2"/>
      <w:sz w:val="21"/>
      <w:lang w:val="en-US" w:eastAsia="zh-CN" w:bidi="ar-SA"/>
    </w:rPr>
  </w:style>
  <w:style w:type="character" w:customStyle="1" w:styleId="afc">
    <w:name w:val="普通(网站) 字符"/>
    <w:link w:val="afb"/>
    <w:qFormat/>
    <w:rPr>
      <w:kern w:val="2"/>
      <w:sz w:val="24"/>
      <w:szCs w:val="24"/>
    </w:rPr>
  </w:style>
  <w:style w:type="character" w:customStyle="1" w:styleId="Char12">
    <w:name w:val="批注文字 Char1"/>
    <w:uiPriority w:val="99"/>
    <w:qFormat/>
    <w:rPr>
      <w:rFonts w:ascii="宋体"/>
      <w:sz w:val="34"/>
    </w:rPr>
  </w:style>
  <w:style w:type="character" w:customStyle="1" w:styleId="Char13">
    <w:name w:val="正文缩进 Char1"/>
    <w:qFormat/>
    <w:rPr>
      <w:rFonts w:eastAsia="宋体"/>
      <w:kern w:val="2"/>
      <w:sz w:val="21"/>
      <w:lang w:val="en-US" w:eastAsia="zh-CN" w:bidi="ar-SA"/>
    </w:rPr>
  </w:style>
  <w:style w:type="character" w:customStyle="1" w:styleId="layui-this">
    <w:name w:val="layui-this"/>
    <w:basedOn w:val="a6"/>
    <w:qFormat/>
    <w:rPr>
      <w:bdr w:val="single" w:sz="4" w:space="0" w:color="EEEEEE"/>
      <w:shd w:val="clear" w:color="auto" w:fill="FFFFFF"/>
    </w:rPr>
  </w:style>
  <w:style w:type="character" w:customStyle="1" w:styleId="first-child">
    <w:name w:val="first-child"/>
    <w:basedOn w:val="a6"/>
    <w:qFormat/>
  </w:style>
  <w:style w:type="paragraph" w:customStyle="1" w:styleId="27">
    <w:name w:val="修订2"/>
    <w:hidden/>
    <w:uiPriority w:val="99"/>
    <w:semiHidden/>
    <w:qFormat/>
    <w:rPr>
      <w:kern w:val="2"/>
      <w:sz w:val="21"/>
      <w:szCs w:val="24"/>
    </w:rPr>
  </w:style>
  <w:style w:type="table" w:customStyle="1" w:styleId="18">
    <w:name w:val="网格型1"/>
    <w:basedOn w:val="a7"/>
    <w:qFormat/>
    <w:pPr>
      <w:widowControl w:val="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No Spacing"/>
    <w:uiPriority w:val="1"/>
    <w:qFormat/>
    <w:pPr>
      <w:widowControl w:val="0"/>
      <w:jc w:val="both"/>
    </w:pPr>
    <w:rPr>
      <w:rFonts w:ascii="Calibri" w:hAnsi="Calibri"/>
      <w:kern w:val="2"/>
      <w:sz w:val="21"/>
      <w:szCs w:val="22"/>
    </w:rPr>
  </w:style>
  <w:style w:type="paragraph" w:customStyle="1" w:styleId="TableText">
    <w:name w:val="Table Text"/>
    <w:basedOn w:val="a3"/>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1B73D-5704-4B55-9CBB-FB2673791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45</Pages>
  <Words>41471</Words>
  <Characters>7563</Characters>
  <Application>Microsoft Office Word</Application>
  <DocSecurity>0</DocSecurity>
  <Lines>63</Lines>
  <Paragraphs>97</Paragraphs>
  <ScaleCrop>false</ScaleCrop>
  <Company>Microsoft</Company>
  <LinksUpToDate>false</LinksUpToDate>
  <CharactersWithSpaces>48937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许钦旋</cp:lastModifiedBy>
  <cp:revision>4</cp:revision>
  <cp:lastPrinted>2021-05-09T08:02:00Z</cp:lastPrinted>
  <dcterms:created xsi:type="dcterms:W3CDTF">2025-07-25T02:41:00Z</dcterms:created>
  <dcterms:modified xsi:type="dcterms:W3CDTF">2025-07-25T03:03:00Z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4BCB960853AE420C90B5D28E770A2FE7_13</vt:lpwstr>
  </property>
  <property fmtid="{D5CDD505-2E9C-101B-9397-08002B2CF9AE}" pid="4" name="KSOTemplateDocerSaveRecord">
    <vt:lpwstr>eyJoZGlkIjoiOWE3ZGMzMThiZGNjODg0NjQwMGIzYjFmMjA4MTkyNDAiLCJ1c2VySWQiOiI0Mjc0NTM2NzQifQ==</vt:lpwstr>
  </property>
</Properties>
</file>